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E5" w:rsidRDefault="00C255E5" w:rsidP="00C255E5">
      <w:pPr>
        <w:spacing w:after="0" w:line="240" w:lineRule="auto"/>
        <w:jc w:val="right"/>
        <w:rPr>
          <w:rFonts w:ascii="Arial" w:hAnsi="Arial" w:cs="Arial"/>
          <w:sz w:val="24"/>
          <w:szCs w:val="24"/>
        </w:rPr>
      </w:pPr>
    </w:p>
    <w:tbl>
      <w:tblPr>
        <w:tblpPr w:leftFromText="180" w:rightFromText="180" w:tblpY="-675"/>
        <w:tblW w:w="9570" w:type="dxa"/>
        <w:tblLook w:val="0000" w:firstRow="0" w:lastRow="0" w:firstColumn="0" w:lastColumn="0" w:noHBand="0" w:noVBand="0"/>
      </w:tblPr>
      <w:tblGrid>
        <w:gridCol w:w="4817"/>
        <w:gridCol w:w="4753"/>
      </w:tblGrid>
      <w:tr w:rsidR="00C255E5" w:rsidRPr="00280186" w:rsidTr="00166A07">
        <w:tc>
          <w:tcPr>
            <w:tcW w:w="9570" w:type="dxa"/>
            <w:gridSpan w:val="2"/>
          </w:tcPr>
          <w:p w:rsidR="00C255E5" w:rsidRPr="00280186" w:rsidRDefault="00C255E5" w:rsidP="00166A07">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Тульская область</w:t>
            </w:r>
          </w:p>
        </w:tc>
      </w:tr>
      <w:tr w:rsidR="00C255E5" w:rsidRPr="00280186" w:rsidTr="00166A07">
        <w:tc>
          <w:tcPr>
            <w:tcW w:w="9570" w:type="dxa"/>
            <w:gridSpan w:val="2"/>
          </w:tcPr>
          <w:p w:rsidR="00C255E5" w:rsidRPr="00280186" w:rsidRDefault="00C255E5" w:rsidP="00166A07">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Муниципальное образование Куркинский район</w:t>
            </w:r>
          </w:p>
        </w:tc>
      </w:tr>
      <w:tr w:rsidR="00C255E5" w:rsidRPr="00280186" w:rsidTr="00166A07">
        <w:tc>
          <w:tcPr>
            <w:tcW w:w="9570" w:type="dxa"/>
            <w:gridSpan w:val="2"/>
          </w:tcPr>
          <w:p w:rsidR="00C255E5" w:rsidRPr="00280186" w:rsidRDefault="00C255E5" w:rsidP="00166A07">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Администрация</w:t>
            </w:r>
          </w:p>
          <w:p w:rsidR="00C255E5" w:rsidRPr="00280186" w:rsidRDefault="00C255E5" w:rsidP="00166A07">
            <w:pPr>
              <w:widowControl w:val="0"/>
              <w:suppressAutoHyphens w:val="0"/>
              <w:autoSpaceDE w:val="0"/>
              <w:spacing w:after="0" w:line="240" w:lineRule="auto"/>
              <w:jc w:val="center"/>
              <w:rPr>
                <w:rFonts w:ascii="Arial" w:eastAsia="Times New Roman" w:hAnsi="Arial" w:cs="Arial"/>
                <w:b/>
                <w:bCs/>
                <w:sz w:val="24"/>
                <w:szCs w:val="24"/>
                <w:lang w:eastAsia="zh-CN"/>
              </w:rPr>
            </w:pPr>
          </w:p>
          <w:p w:rsidR="00C255E5" w:rsidRPr="00280186" w:rsidRDefault="00C255E5" w:rsidP="00166A07">
            <w:pPr>
              <w:widowControl w:val="0"/>
              <w:suppressAutoHyphens w:val="0"/>
              <w:autoSpaceDE w:val="0"/>
              <w:spacing w:after="0" w:line="240" w:lineRule="auto"/>
              <w:jc w:val="center"/>
              <w:rPr>
                <w:rFonts w:ascii="Arial" w:eastAsia="Times New Roman" w:hAnsi="Arial" w:cs="Arial"/>
                <w:b/>
                <w:bCs/>
                <w:sz w:val="24"/>
                <w:szCs w:val="24"/>
                <w:lang w:eastAsia="zh-CN"/>
              </w:rPr>
            </w:pPr>
          </w:p>
        </w:tc>
      </w:tr>
      <w:tr w:rsidR="00C255E5" w:rsidRPr="00280186" w:rsidTr="00166A07">
        <w:tc>
          <w:tcPr>
            <w:tcW w:w="9570" w:type="dxa"/>
            <w:gridSpan w:val="2"/>
          </w:tcPr>
          <w:p w:rsidR="00C255E5" w:rsidRPr="00280186" w:rsidRDefault="00C255E5" w:rsidP="00166A07">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Постановление</w:t>
            </w:r>
          </w:p>
        </w:tc>
      </w:tr>
      <w:tr w:rsidR="00C255E5" w:rsidRPr="00280186" w:rsidTr="00166A07">
        <w:tc>
          <w:tcPr>
            <w:tcW w:w="9570" w:type="dxa"/>
            <w:gridSpan w:val="2"/>
          </w:tcPr>
          <w:p w:rsidR="00C255E5" w:rsidRPr="00280186" w:rsidRDefault="00C255E5" w:rsidP="00166A07">
            <w:pPr>
              <w:widowControl w:val="0"/>
              <w:suppressAutoHyphens w:val="0"/>
              <w:autoSpaceDE w:val="0"/>
              <w:snapToGrid w:val="0"/>
              <w:spacing w:after="0" w:line="240" w:lineRule="auto"/>
              <w:jc w:val="both"/>
              <w:rPr>
                <w:rFonts w:ascii="Arial" w:eastAsia="Times New Roman" w:hAnsi="Arial" w:cs="Arial"/>
                <w:b/>
                <w:bCs/>
                <w:sz w:val="24"/>
                <w:szCs w:val="24"/>
                <w:lang w:eastAsia="zh-CN"/>
              </w:rPr>
            </w:pPr>
          </w:p>
        </w:tc>
      </w:tr>
      <w:tr w:rsidR="00C255E5" w:rsidRPr="00280186" w:rsidTr="00166A07">
        <w:tc>
          <w:tcPr>
            <w:tcW w:w="4817" w:type="dxa"/>
          </w:tcPr>
          <w:p w:rsidR="00C255E5" w:rsidRPr="00280186" w:rsidRDefault="00C255E5" w:rsidP="003066BB">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 xml:space="preserve">от </w:t>
            </w:r>
            <w:r w:rsidR="003066BB">
              <w:rPr>
                <w:rFonts w:ascii="Arial" w:eastAsia="Times New Roman" w:hAnsi="Arial" w:cs="Arial"/>
                <w:b/>
                <w:bCs/>
                <w:sz w:val="24"/>
                <w:szCs w:val="24"/>
                <w:lang w:eastAsia="zh-CN"/>
              </w:rPr>
              <w:t xml:space="preserve">31.01.2023 </w:t>
            </w:r>
            <w:r w:rsidRPr="00280186">
              <w:rPr>
                <w:rFonts w:ascii="Arial" w:eastAsia="Times New Roman" w:hAnsi="Arial" w:cs="Arial"/>
                <w:b/>
                <w:bCs/>
                <w:sz w:val="24"/>
                <w:szCs w:val="24"/>
                <w:lang w:eastAsia="zh-CN"/>
              </w:rPr>
              <w:t xml:space="preserve">года </w:t>
            </w:r>
          </w:p>
        </w:tc>
        <w:tc>
          <w:tcPr>
            <w:tcW w:w="4753" w:type="dxa"/>
          </w:tcPr>
          <w:p w:rsidR="00C255E5" w:rsidRPr="00280186" w:rsidRDefault="00C255E5" w:rsidP="003066BB">
            <w:pPr>
              <w:widowControl w:val="0"/>
              <w:suppressAutoHyphens w:val="0"/>
              <w:autoSpaceDE w:val="0"/>
              <w:spacing w:after="0" w:line="240" w:lineRule="auto"/>
              <w:jc w:val="center"/>
              <w:rPr>
                <w:rFonts w:ascii="Arial" w:eastAsia="Times New Roman" w:hAnsi="Arial" w:cs="Arial"/>
                <w:b/>
                <w:bCs/>
                <w:sz w:val="24"/>
                <w:szCs w:val="24"/>
                <w:lang w:eastAsia="zh-CN"/>
              </w:rPr>
            </w:pPr>
            <w:r w:rsidRPr="00280186">
              <w:rPr>
                <w:rFonts w:ascii="Arial" w:eastAsia="Times New Roman" w:hAnsi="Arial" w:cs="Arial"/>
                <w:b/>
                <w:bCs/>
                <w:sz w:val="24"/>
                <w:szCs w:val="24"/>
                <w:lang w:eastAsia="zh-CN"/>
              </w:rPr>
              <w:t xml:space="preserve">№ </w:t>
            </w:r>
            <w:r w:rsidR="003066BB">
              <w:rPr>
                <w:rFonts w:ascii="Arial" w:eastAsia="Times New Roman" w:hAnsi="Arial" w:cs="Arial"/>
                <w:b/>
                <w:bCs/>
                <w:sz w:val="24"/>
                <w:szCs w:val="24"/>
                <w:lang w:eastAsia="zh-CN"/>
              </w:rPr>
              <w:t>56</w:t>
            </w:r>
            <w:bookmarkStart w:id="0" w:name="_GoBack"/>
            <w:bookmarkEnd w:id="0"/>
          </w:p>
        </w:tc>
      </w:tr>
    </w:tbl>
    <w:p w:rsidR="00C255E5" w:rsidRDefault="00C255E5" w:rsidP="00C255E5">
      <w:pPr>
        <w:spacing w:after="0" w:line="240" w:lineRule="auto"/>
        <w:rPr>
          <w:rFonts w:ascii="Arial" w:hAnsi="Arial" w:cs="Arial"/>
          <w:sz w:val="24"/>
          <w:szCs w:val="24"/>
        </w:rPr>
      </w:pPr>
    </w:p>
    <w:p w:rsidR="00C255E5" w:rsidRPr="006D3E98" w:rsidRDefault="00C255E5"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r w:rsidRPr="006D3E98">
        <w:rPr>
          <w:rFonts w:ascii="Arial" w:eastAsia="Times New Roman" w:hAnsi="Arial" w:cs="Arial"/>
          <w:b/>
          <w:bCs/>
          <w:sz w:val="32"/>
          <w:szCs w:val="32"/>
        </w:rPr>
        <w:t>Об утверждении административного регламента предоставления муниципальной услуги "</w:t>
      </w:r>
      <w:r w:rsidRPr="003703AB">
        <w:rPr>
          <w:rFonts w:ascii="Arial" w:hAnsi="Arial" w:cs="Arial"/>
          <w:b/>
          <w:color w:val="000000"/>
          <w:sz w:val="32"/>
          <w:szCs w:val="3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D3E98">
        <w:rPr>
          <w:rFonts w:ascii="Arial" w:eastAsia="Times New Roman" w:hAnsi="Arial" w:cs="Arial"/>
          <w:b/>
          <w:bCs/>
          <w:sz w:val="32"/>
          <w:szCs w:val="32"/>
        </w:rPr>
        <w:t>"</w:t>
      </w:r>
    </w:p>
    <w:p w:rsidR="00C255E5" w:rsidRPr="006D3E98" w:rsidRDefault="00C255E5" w:rsidP="00C255E5">
      <w:pPr>
        <w:widowControl w:val="0"/>
        <w:suppressAutoHyphens w:val="0"/>
        <w:autoSpaceDE w:val="0"/>
        <w:autoSpaceDN w:val="0"/>
        <w:adjustRightInd w:val="0"/>
        <w:spacing w:after="0" w:line="240" w:lineRule="auto"/>
        <w:jc w:val="center"/>
        <w:rPr>
          <w:rFonts w:ascii="Arial" w:eastAsia="Times New Roman" w:hAnsi="Arial" w:cs="Arial"/>
          <w:sz w:val="32"/>
          <w:szCs w:val="32"/>
        </w:rPr>
      </w:pPr>
    </w:p>
    <w:p w:rsidR="00C255E5" w:rsidRPr="006D3E98" w:rsidRDefault="00C255E5" w:rsidP="00C255E5">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bookmarkStart w:id="1" w:name="sub_1"/>
      <w:r w:rsidRPr="006D3E98">
        <w:rPr>
          <w:rFonts w:ascii="Arial" w:eastAsia="Times New Roman" w:hAnsi="Arial" w:cs="Arial"/>
          <w:sz w:val="24"/>
          <w:szCs w:val="24"/>
        </w:rPr>
        <w:t xml:space="preserve">В соответствии с </w:t>
      </w:r>
      <w:hyperlink r:id="rId8" w:history="1">
        <w:r w:rsidRPr="006D3E98">
          <w:rPr>
            <w:rFonts w:ascii="Arial" w:eastAsia="Times New Roman" w:hAnsi="Arial" w:cs="Times New Roman"/>
            <w:sz w:val="24"/>
            <w:szCs w:val="24"/>
          </w:rPr>
          <w:t>Федеральным законом</w:t>
        </w:r>
      </w:hyperlink>
      <w:r w:rsidRPr="006D3E98">
        <w:rPr>
          <w:rFonts w:ascii="Arial" w:eastAsia="Times New Roman" w:hAnsi="Arial" w:cs="Arial"/>
          <w:sz w:val="24"/>
          <w:szCs w:val="24"/>
        </w:rPr>
        <w:t xml:space="preserve"> от 27.07.2010 № 210-ФЗ "Об организации предоставления государственных и муниципальных </w:t>
      </w:r>
      <w:r>
        <w:rPr>
          <w:rFonts w:ascii="Arial" w:eastAsia="Times New Roman" w:hAnsi="Arial" w:cs="Arial"/>
          <w:sz w:val="24"/>
          <w:szCs w:val="24"/>
        </w:rPr>
        <w:t xml:space="preserve">услуг», </w:t>
      </w:r>
      <w:hyperlink r:id="rId9" w:history="1">
        <w:r w:rsidRPr="006D3E98">
          <w:rPr>
            <w:rFonts w:ascii="Arial" w:eastAsia="Times New Roman" w:hAnsi="Arial" w:cs="Times New Roman"/>
            <w:sz w:val="24"/>
            <w:szCs w:val="24"/>
          </w:rPr>
          <w:t>Федеральным законом</w:t>
        </w:r>
      </w:hyperlink>
      <w:r w:rsidRPr="006D3E98">
        <w:rPr>
          <w:rFonts w:ascii="Arial" w:eastAsia="Times New Roman" w:hAnsi="Arial" w:cs="Arial"/>
          <w:sz w:val="24"/>
          <w:szCs w:val="24"/>
        </w:rPr>
        <w:t xml:space="preserve"> от 06.10.2003 № 131-ФЗ "Об общих принципах организации местного самоуправления в Российской Федерации", на основании </w:t>
      </w:r>
      <w:hyperlink r:id="rId10" w:history="1">
        <w:r w:rsidRPr="006D3E98">
          <w:rPr>
            <w:rFonts w:ascii="Arial" w:eastAsia="Times New Roman" w:hAnsi="Arial" w:cs="Times New Roman"/>
            <w:sz w:val="24"/>
            <w:szCs w:val="24"/>
          </w:rPr>
          <w:t>Устава</w:t>
        </w:r>
      </w:hyperlink>
      <w:r w:rsidR="0074401F">
        <w:t xml:space="preserve"> </w:t>
      </w:r>
      <w:r w:rsidRPr="006D3E98">
        <w:rPr>
          <w:rFonts w:ascii="Arial" w:eastAsia="Times New Roman" w:hAnsi="Arial" w:cs="Arial"/>
          <w:sz w:val="24"/>
          <w:szCs w:val="24"/>
        </w:rPr>
        <w:t>муниципального образования Куркинский район, Администрация муниципального образования Куркинский район постановляет:</w:t>
      </w:r>
    </w:p>
    <w:p w:rsidR="00C255E5" w:rsidRPr="006D3E98" w:rsidRDefault="00C255E5" w:rsidP="00C255E5">
      <w:pPr>
        <w:widowControl w:val="0"/>
        <w:numPr>
          <w:ilvl w:val="0"/>
          <w:numId w:val="4"/>
        </w:numPr>
        <w:suppressAutoHyphens w:val="0"/>
        <w:autoSpaceDE w:val="0"/>
        <w:autoSpaceDN w:val="0"/>
        <w:adjustRightInd w:val="0"/>
        <w:spacing w:after="0" w:line="240" w:lineRule="auto"/>
        <w:ind w:firstLine="709"/>
        <w:jc w:val="both"/>
        <w:rPr>
          <w:rFonts w:ascii="Arial" w:eastAsia="Times New Roman" w:hAnsi="Arial" w:cs="Arial"/>
          <w:sz w:val="24"/>
          <w:szCs w:val="24"/>
        </w:rPr>
      </w:pPr>
      <w:r w:rsidRPr="006D3E98">
        <w:rPr>
          <w:rFonts w:ascii="Arial" w:eastAsia="Times New Roman" w:hAnsi="Arial" w:cs="Arial"/>
          <w:sz w:val="24"/>
          <w:szCs w:val="24"/>
        </w:rPr>
        <w:t xml:space="preserve">1. Утвердить административный регламент предоставления муниципальной услуги </w:t>
      </w:r>
      <w:r w:rsidRPr="006D3E98">
        <w:rPr>
          <w:rFonts w:ascii="Arial" w:eastAsia="Times New Roman" w:hAnsi="Arial" w:cs="Arial"/>
          <w:bCs/>
          <w:color w:val="000000"/>
          <w:sz w:val="24"/>
          <w:szCs w:val="24"/>
        </w:rPr>
        <w:t>«</w:t>
      </w:r>
      <w:r w:rsidRPr="00C255E5">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D3E98">
        <w:rPr>
          <w:rFonts w:ascii="Arial" w:hAnsi="Arial" w:cs="Arial"/>
          <w:sz w:val="24"/>
          <w:szCs w:val="24"/>
        </w:rPr>
        <w:t>»</w:t>
      </w:r>
      <w:r w:rsidR="006C246F">
        <w:rPr>
          <w:rFonts w:ascii="Arial" w:hAnsi="Arial" w:cs="Arial"/>
          <w:sz w:val="24"/>
          <w:szCs w:val="24"/>
        </w:rPr>
        <w:t xml:space="preserve"> </w:t>
      </w:r>
      <w:r w:rsidRPr="006D3E98">
        <w:rPr>
          <w:rFonts w:ascii="Arial" w:eastAsia="Times New Roman" w:hAnsi="Arial" w:cs="Arial"/>
          <w:sz w:val="24"/>
          <w:szCs w:val="24"/>
        </w:rPr>
        <w:t xml:space="preserve">(приложение). </w:t>
      </w:r>
      <w:bookmarkStart w:id="2" w:name="_Hlk90636728"/>
    </w:p>
    <w:p w:rsidR="00C255E5" w:rsidRPr="00C255E5" w:rsidRDefault="00C255E5" w:rsidP="00C255E5">
      <w:pPr>
        <w:shd w:val="clear" w:color="auto" w:fill="FFFFFF"/>
        <w:spacing w:after="0" w:line="240" w:lineRule="auto"/>
        <w:ind w:firstLine="709"/>
        <w:jc w:val="both"/>
        <w:rPr>
          <w:rFonts w:ascii="Arial" w:eastAsia="Calibri" w:hAnsi="Arial" w:cs="Arial"/>
          <w:sz w:val="24"/>
          <w:szCs w:val="24"/>
          <w:lang w:eastAsia="en-US"/>
        </w:rPr>
      </w:pPr>
      <w:r w:rsidRPr="006D3E98">
        <w:rPr>
          <w:rFonts w:ascii="Arial" w:eastAsia="Times New Roman" w:hAnsi="Arial" w:cs="Arial"/>
          <w:bCs/>
          <w:sz w:val="24"/>
          <w:szCs w:val="24"/>
        </w:rPr>
        <w:t xml:space="preserve">2. Признать утратившим силу постановление Администрации муниципального образования Куркинский район от </w:t>
      </w:r>
      <w:r w:rsidR="000A7261">
        <w:rPr>
          <w:rFonts w:ascii="Arial" w:eastAsia="Times New Roman" w:hAnsi="Arial" w:cs="Arial"/>
          <w:bCs/>
          <w:sz w:val="24"/>
          <w:szCs w:val="24"/>
        </w:rPr>
        <w:t>28.04.2022</w:t>
      </w:r>
      <w:r w:rsidRPr="006D3E98">
        <w:rPr>
          <w:rFonts w:ascii="Arial" w:eastAsia="Times New Roman" w:hAnsi="Arial" w:cs="Arial"/>
          <w:bCs/>
          <w:sz w:val="24"/>
          <w:szCs w:val="24"/>
        </w:rPr>
        <w:t xml:space="preserve">г. № </w:t>
      </w:r>
      <w:r w:rsidR="000A7261">
        <w:rPr>
          <w:rFonts w:ascii="Arial" w:eastAsia="Times New Roman" w:hAnsi="Arial" w:cs="Arial"/>
          <w:bCs/>
          <w:sz w:val="24"/>
          <w:szCs w:val="24"/>
        </w:rPr>
        <w:t>393</w:t>
      </w:r>
      <w:r w:rsidR="0074401F">
        <w:rPr>
          <w:rFonts w:ascii="Arial" w:eastAsia="Times New Roman" w:hAnsi="Arial" w:cs="Arial"/>
          <w:bCs/>
          <w:sz w:val="24"/>
          <w:szCs w:val="24"/>
        </w:rPr>
        <w:t xml:space="preserve"> </w:t>
      </w:r>
      <w:r w:rsidRPr="00C255E5">
        <w:rPr>
          <w:rFonts w:ascii="Arial" w:eastAsia="Times New Roman" w:hAnsi="Arial" w:cs="Arial"/>
          <w:bCs/>
          <w:sz w:val="24"/>
          <w:szCs w:val="24"/>
        </w:rPr>
        <w:t>«</w:t>
      </w:r>
      <w:r w:rsidRPr="00C255E5">
        <w:rPr>
          <w:rFonts w:ascii="Arial" w:eastAsia="Times New Roman" w:hAnsi="Arial" w:cs="Arial"/>
          <w:color w:val="000000"/>
          <w:sz w:val="24"/>
          <w:szCs w:val="24"/>
          <w:lang w:eastAsia="zh-CN"/>
        </w:rPr>
        <w:t>О внесении изменений в постановление Администрации муниципального образования Куркинский район от 17.06.2020 года № 308 «</w:t>
      </w:r>
      <w:hyperlink r:id="rId11" w:history="1">
        <w:r w:rsidRPr="00C255E5">
          <w:rPr>
            <w:rFonts w:ascii="Arial" w:eastAsia="Calibri" w:hAnsi="Arial" w:cs="Arial"/>
            <w:bCs/>
            <w:sz w:val="24"/>
            <w:szCs w:val="24"/>
          </w:rPr>
          <w:t xml:space="preserve">Об утверждении </w:t>
        </w:r>
        <w:bookmarkStart w:id="3" w:name="_Toc136666921"/>
        <w:bookmarkStart w:id="4" w:name="_Toc136321769"/>
        <w:bookmarkStart w:id="5" w:name="_Toc136239795"/>
        <w:bookmarkStart w:id="6" w:name="_Toc136151950"/>
        <w:r w:rsidRPr="00C255E5">
          <w:rPr>
            <w:rFonts w:ascii="Arial" w:eastAsia="Calibri" w:hAnsi="Arial" w:cs="Arial"/>
            <w:bCs/>
            <w:sz w:val="24"/>
            <w:szCs w:val="24"/>
          </w:rPr>
          <w:t xml:space="preserve">административного регламента </w:t>
        </w:r>
        <w:r w:rsidRPr="00C255E5">
          <w:rPr>
            <w:rFonts w:ascii="Arial" w:eastAsia="Calibri" w:hAnsi="Arial" w:cs="Arial"/>
            <w:sz w:val="24"/>
            <w:szCs w:val="24"/>
          </w:rPr>
          <w:t xml:space="preserve">предоставления муниципальной услуги </w:t>
        </w:r>
        <w:bookmarkEnd w:id="3"/>
        <w:bookmarkEnd w:id="4"/>
        <w:bookmarkEnd w:id="5"/>
        <w:bookmarkEnd w:id="6"/>
        <w:r w:rsidRPr="00C255E5">
          <w:rPr>
            <w:rFonts w:ascii="Arial" w:eastAsia="Calibri" w:hAnsi="Arial" w:cs="Arial"/>
            <w:sz w:val="24"/>
            <w:szCs w:val="24"/>
          </w:rPr>
          <w:t>«Прием уведомлений о планируемом сносе объекта капитального строительства, уведомлений о завершении сноса объекта капитального строительства»</w:t>
        </w:r>
      </w:hyperlink>
      <w:r w:rsidRPr="006D3E98">
        <w:rPr>
          <w:rFonts w:ascii="Arial" w:eastAsia="Times New Roman" w:hAnsi="Arial" w:cs="Arial"/>
          <w:sz w:val="24"/>
          <w:szCs w:val="24"/>
        </w:rPr>
        <w:t xml:space="preserve">; </w:t>
      </w:r>
    </w:p>
    <w:bookmarkEnd w:id="2"/>
    <w:p w:rsidR="00C255E5" w:rsidRPr="006D3E98" w:rsidRDefault="00C255E5" w:rsidP="00C255E5">
      <w:pPr>
        <w:widowControl w:val="0"/>
        <w:suppressAutoHyphens w:val="0"/>
        <w:autoSpaceDE w:val="0"/>
        <w:autoSpaceDN w:val="0"/>
        <w:adjustRightInd w:val="0"/>
        <w:spacing w:after="0" w:line="240" w:lineRule="auto"/>
        <w:ind w:firstLine="709"/>
        <w:jc w:val="both"/>
        <w:rPr>
          <w:rFonts w:ascii="Arial" w:eastAsia="Times New Roman" w:hAnsi="Arial" w:cs="Arial"/>
          <w:bCs/>
          <w:sz w:val="24"/>
          <w:szCs w:val="24"/>
        </w:rPr>
      </w:pPr>
      <w:r w:rsidRPr="006D3E98">
        <w:rPr>
          <w:rFonts w:ascii="Arial" w:eastAsia="Times New Roman" w:hAnsi="Arial" w:cs="Arial"/>
          <w:bCs/>
          <w:sz w:val="24"/>
          <w:szCs w:val="24"/>
        </w:rPr>
        <w:t xml:space="preserve">- Признать утратившим силу постановление Администрации муниципального образования Куркинский район </w:t>
      </w:r>
      <w:r w:rsidRPr="00C255E5">
        <w:rPr>
          <w:rFonts w:ascii="Arial" w:eastAsia="Times New Roman" w:hAnsi="Arial" w:cs="Arial"/>
          <w:sz w:val="24"/>
          <w:szCs w:val="24"/>
        </w:rPr>
        <w:t>от 17.06.2020 года № 308 «Об утверждении административного регламента предоставления муниципальной услуги «Прием уведомлений о планируемом сносе объекта капитального строительства, уведомлений о завершении сноса объ</w:t>
      </w:r>
      <w:r>
        <w:rPr>
          <w:rFonts w:ascii="Arial" w:eastAsia="Times New Roman" w:hAnsi="Arial" w:cs="Arial"/>
          <w:sz w:val="24"/>
          <w:szCs w:val="24"/>
        </w:rPr>
        <w:t>екта капитального строительства</w:t>
      </w:r>
      <w:r w:rsidRPr="004110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w:t>
      </w:r>
    </w:p>
    <w:bookmarkEnd w:id="1"/>
    <w:p w:rsidR="00C255E5" w:rsidRPr="006D3E98" w:rsidRDefault="00C255E5" w:rsidP="00C255E5">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r w:rsidRPr="006D3E98">
        <w:rPr>
          <w:rFonts w:ascii="Arial" w:eastAsia="Times New Roman" w:hAnsi="Arial" w:cs="Arial"/>
          <w:sz w:val="24"/>
          <w:szCs w:val="24"/>
        </w:rPr>
        <w:t>3.</w:t>
      </w:r>
      <w:r w:rsidR="0074401F">
        <w:rPr>
          <w:rFonts w:ascii="Arial" w:eastAsia="Times New Roman" w:hAnsi="Arial" w:cs="Arial"/>
          <w:sz w:val="24"/>
          <w:szCs w:val="24"/>
        </w:rPr>
        <w:t xml:space="preserve"> </w:t>
      </w:r>
      <w:r w:rsidRPr="006D3E98">
        <w:rPr>
          <w:rFonts w:ascii="Arial" w:eastAsia="Times New Roman" w:hAnsi="Arial" w:cs="Arial"/>
          <w:sz w:val="24"/>
          <w:szCs w:val="24"/>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w:t>
      </w:r>
      <w:r w:rsidR="0074401F">
        <w:rPr>
          <w:rFonts w:ascii="Arial" w:eastAsia="Times New Roman" w:hAnsi="Arial" w:cs="Arial"/>
          <w:sz w:val="24"/>
          <w:szCs w:val="24"/>
        </w:rPr>
        <w:t>н</w:t>
      </w:r>
      <w:r w:rsidRPr="006D3E98">
        <w:rPr>
          <w:rFonts w:ascii="Arial" w:eastAsia="Times New Roman" w:hAnsi="Arial" w:cs="Arial"/>
          <w:sz w:val="24"/>
          <w:szCs w:val="24"/>
        </w:rPr>
        <w:t>формационно-телекоммуникационной сети Интернет.</w:t>
      </w:r>
    </w:p>
    <w:p w:rsidR="00C255E5" w:rsidRPr="006D3E98" w:rsidRDefault="00C255E5" w:rsidP="00C255E5">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6D3E98">
        <w:rPr>
          <w:rFonts w:ascii="Arial" w:eastAsia="Times New Roman" w:hAnsi="Arial" w:cs="Arial"/>
          <w:sz w:val="24"/>
          <w:szCs w:val="24"/>
          <w:lang w:eastAsia="zh-CN"/>
        </w:rPr>
        <w:t>4. Постановление вступает в силу со дня обнародования.</w:t>
      </w:r>
    </w:p>
    <w:p w:rsidR="00C255E5" w:rsidRDefault="00C255E5" w:rsidP="00C255E5">
      <w:pPr>
        <w:spacing w:after="0" w:line="240" w:lineRule="auto"/>
        <w:jc w:val="right"/>
        <w:rPr>
          <w:rFonts w:ascii="Arial" w:hAnsi="Arial" w:cs="Arial"/>
          <w:sz w:val="24"/>
          <w:szCs w:val="24"/>
        </w:rPr>
      </w:pPr>
    </w:p>
    <w:p w:rsidR="00C255E5" w:rsidRDefault="00C255E5" w:rsidP="00C255E5">
      <w:pPr>
        <w:spacing w:after="0" w:line="240" w:lineRule="auto"/>
        <w:jc w:val="right"/>
        <w:rPr>
          <w:rFonts w:ascii="Arial" w:hAnsi="Arial" w:cs="Arial"/>
          <w:sz w:val="24"/>
          <w:szCs w:val="24"/>
        </w:rPr>
      </w:pPr>
    </w:p>
    <w:p w:rsidR="00C255E5" w:rsidRDefault="00C255E5" w:rsidP="00C255E5">
      <w:pPr>
        <w:spacing w:after="0" w:line="240" w:lineRule="auto"/>
        <w:rPr>
          <w:rFonts w:ascii="Arial" w:hAnsi="Arial" w:cs="Arial"/>
          <w:sz w:val="24"/>
          <w:szCs w:val="24"/>
        </w:rPr>
      </w:pPr>
    </w:p>
    <w:p w:rsidR="00C255E5" w:rsidRPr="004110ED" w:rsidRDefault="00C255E5" w:rsidP="00C255E5">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4110ED">
        <w:rPr>
          <w:rFonts w:ascii="Arial" w:eastAsia="Times New Roman" w:hAnsi="Arial" w:cs="Arial"/>
          <w:sz w:val="24"/>
          <w:szCs w:val="24"/>
        </w:rPr>
        <w:t>Глава Администрации</w:t>
      </w:r>
    </w:p>
    <w:p w:rsidR="00C255E5" w:rsidRPr="004110ED" w:rsidRDefault="00C255E5" w:rsidP="00C255E5">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4110ED">
        <w:rPr>
          <w:rFonts w:ascii="Arial" w:eastAsia="Times New Roman" w:hAnsi="Arial" w:cs="Arial"/>
          <w:sz w:val="24"/>
          <w:szCs w:val="24"/>
        </w:rPr>
        <w:t>муниципального образования</w:t>
      </w:r>
    </w:p>
    <w:p w:rsidR="00C255E5" w:rsidRPr="004110ED" w:rsidRDefault="00C255E5" w:rsidP="00C255E5">
      <w:pPr>
        <w:widowControl w:val="0"/>
        <w:suppressAutoHyphens w:val="0"/>
        <w:autoSpaceDE w:val="0"/>
        <w:autoSpaceDN w:val="0"/>
        <w:adjustRightInd w:val="0"/>
        <w:spacing w:after="0" w:line="240" w:lineRule="auto"/>
        <w:jc w:val="both"/>
        <w:rPr>
          <w:rFonts w:ascii="Arial" w:eastAsia="Times New Roman" w:hAnsi="Arial" w:cs="Arial"/>
          <w:color w:val="26282F"/>
          <w:sz w:val="24"/>
          <w:szCs w:val="24"/>
        </w:rPr>
      </w:pPr>
      <w:r w:rsidRPr="004110ED">
        <w:rPr>
          <w:rFonts w:ascii="Arial" w:eastAsia="Times New Roman" w:hAnsi="Arial" w:cs="Arial"/>
          <w:sz w:val="24"/>
          <w:szCs w:val="24"/>
        </w:rPr>
        <w:t xml:space="preserve">Куркинский район                                                                                         </w:t>
      </w:r>
      <w:proofErr w:type="spellStart"/>
      <w:r w:rsidRPr="004110ED">
        <w:rPr>
          <w:rFonts w:ascii="Arial" w:eastAsia="Times New Roman" w:hAnsi="Arial" w:cs="Arial"/>
          <w:sz w:val="24"/>
          <w:szCs w:val="24"/>
        </w:rPr>
        <w:t>Г.М.Калина</w:t>
      </w:r>
      <w:proofErr w:type="spellEnd"/>
    </w:p>
    <w:p w:rsidR="00C255E5" w:rsidRDefault="00C255E5" w:rsidP="00C255E5">
      <w:pPr>
        <w:spacing w:after="0" w:line="240" w:lineRule="auto"/>
        <w:rPr>
          <w:rFonts w:ascii="Arial" w:hAnsi="Arial" w:cs="Arial"/>
          <w:sz w:val="24"/>
          <w:szCs w:val="24"/>
        </w:rPr>
      </w:pPr>
    </w:p>
    <w:p w:rsidR="000A7261" w:rsidRDefault="000A7261" w:rsidP="00C255E5">
      <w:pPr>
        <w:spacing w:after="0" w:line="240" w:lineRule="auto"/>
        <w:rPr>
          <w:rFonts w:ascii="Arial" w:hAnsi="Arial" w:cs="Arial"/>
          <w:sz w:val="24"/>
          <w:szCs w:val="24"/>
        </w:rPr>
      </w:pPr>
    </w:p>
    <w:p w:rsidR="000A7261" w:rsidRDefault="000A7261" w:rsidP="00C255E5">
      <w:pPr>
        <w:spacing w:after="0" w:line="240" w:lineRule="auto"/>
        <w:rPr>
          <w:rFonts w:ascii="Arial" w:hAnsi="Arial" w:cs="Arial"/>
          <w:sz w:val="24"/>
          <w:szCs w:val="24"/>
        </w:rPr>
      </w:pPr>
    </w:p>
    <w:p w:rsidR="003703AB" w:rsidRDefault="003703AB" w:rsidP="003703AB">
      <w:pPr>
        <w:spacing w:after="0" w:line="240" w:lineRule="auto"/>
        <w:jc w:val="right"/>
        <w:rPr>
          <w:rFonts w:ascii="Arial" w:hAnsi="Arial" w:cs="Arial"/>
          <w:sz w:val="24"/>
          <w:szCs w:val="24"/>
        </w:rPr>
      </w:pPr>
      <w:r w:rsidRPr="003703AB">
        <w:rPr>
          <w:rFonts w:ascii="Arial" w:hAnsi="Arial" w:cs="Arial"/>
          <w:sz w:val="24"/>
          <w:szCs w:val="24"/>
        </w:rPr>
        <w:t>Приложение</w:t>
      </w:r>
    </w:p>
    <w:p w:rsidR="003703AB" w:rsidRDefault="003703AB" w:rsidP="003703AB">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3703AB" w:rsidRDefault="003703AB" w:rsidP="003703AB">
      <w:pPr>
        <w:spacing w:after="0" w:line="240" w:lineRule="auto"/>
        <w:jc w:val="right"/>
        <w:rPr>
          <w:rFonts w:ascii="Arial" w:hAnsi="Arial" w:cs="Arial"/>
          <w:sz w:val="24"/>
          <w:szCs w:val="24"/>
        </w:rPr>
      </w:pPr>
      <w:r>
        <w:rPr>
          <w:rFonts w:ascii="Arial" w:hAnsi="Arial" w:cs="Arial"/>
          <w:sz w:val="24"/>
          <w:szCs w:val="24"/>
        </w:rPr>
        <w:t>муниципального образования</w:t>
      </w:r>
    </w:p>
    <w:p w:rsidR="003703AB" w:rsidRDefault="003703AB" w:rsidP="003703AB">
      <w:pPr>
        <w:spacing w:after="0" w:line="240" w:lineRule="auto"/>
        <w:jc w:val="right"/>
        <w:rPr>
          <w:rFonts w:ascii="Arial" w:hAnsi="Arial" w:cs="Arial"/>
          <w:sz w:val="24"/>
          <w:szCs w:val="24"/>
        </w:rPr>
      </w:pPr>
      <w:r>
        <w:rPr>
          <w:rFonts w:ascii="Arial" w:hAnsi="Arial" w:cs="Arial"/>
          <w:sz w:val="24"/>
          <w:szCs w:val="24"/>
        </w:rPr>
        <w:t>Куркинский район</w:t>
      </w:r>
    </w:p>
    <w:p w:rsidR="003703AB" w:rsidRPr="003703AB" w:rsidRDefault="008A6301" w:rsidP="0074401F">
      <w:pPr>
        <w:spacing w:after="0" w:line="240" w:lineRule="auto"/>
        <w:jc w:val="right"/>
        <w:rPr>
          <w:rFonts w:ascii="Arial" w:hAnsi="Arial" w:cs="Arial"/>
          <w:sz w:val="24"/>
          <w:szCs w:val="24"/>
        </w:rPr>
      </w:pPr>
      <w:r>
        <w:rPr>
          <w:rFonts w:ascii="Arial" w:hAnsi="Arial" w:cs="Arial"/>
          <w:sz w:val="24"/>
          <w:szCs w:val="24"/>
        </w:rPr>
        <w:t>о</w:t>
      </w:r>
      <w:r w:rsidR="003703AB">
        <w:rPr>
          <w:rFonts w:ascii="Arial" w:hAnsi="Arial" w:cs="Arial"/>
          <w:sz w:val="24"/>
          <w:szCs w:val="24"/>
        </w:rPr>
        <w:t>т</w:t>
      </w:r>
      <w:r w:rsidR="0074401F">
        <w:rPr>
          <w:rFonts w:ascii="Arial" w:hAnsi="Arial" w:cs="Arial"/>
          <w:sz w:val="24"/>
          <w:szCs w:val="24"/>
        </w:rPr>
        <w:t xml:space="preserve"> </w:t>
      </w:r>
      <w:r w:rsidR="003066BB">
        <w:rPr>
          <w:rFonts w:ascii="Arial" w:hAnsi="Arial" w:cs="Arial"/>
          <w:sz w:val="24"/>
          <w:szCs w:val="24"/>
        </w:rPr>
        <w:t>31.01.2023г.</w:t>
      </w:r>
      <w:r>
        <w:rPr>
          <w:rFonts w:ascii="Arial" w:hAnsi="Arial" w:cs="Arial"/>
          <w:sz w:val="24"/>
          <w:szCs w:val="24"/>
        </w:rPr>
        <w:t>№</w:t>
      </w:r>
      <w:r w:rsidR="0074401F">
        <w:rPr>
          <w:rFonts w:ascii="Arial" w:hAnsi="Arial" w:cs="Arial"/>
          <w:sz w:val="24"/>
          <w:szCs w:val="24"/>
        </w:rPr>
        <w:t xml:space="preserve"> </w:t>
      </w:r>
      <w:r w:rsidR="003066BB">
        <w:rPr>
          <w:rFonts w:ascii="Arial" w:hAnsi="Arial" w:cs="Arial"/>
          <w:sz w:val="24"/>
          <w:szCs w:val="24"/>
        </w:rPr>
        <w:t>56</w:t>
      </w:r>
    </w:p>
    <w:p w:rsidR="003703AB" w:rsidRDefault="003703AB">
      <w:pPr>
        <w:spacing w:after="0" w:line="240" w:lineRule="auto"/>
        <w:jc w:val="center"/>
        <w:rPr>
          <w:rFonts w:ascii="PT Astra Serif" w:hAnsi="PT Astra Serif" w:cs="Times New Roman"/>
          <w:b/>
          <w:sz w:val="28"/>
          <w:szCs w:val="28"/>
        </w:rPr>
      </w:pPr>
    </w:p>
    <w:p w:rsidR="0074401F" w:rsidRDefault="0074401F">
      <w:pPr>
        <w:spacing w:after="0" w:line="240" w:lineRule="auto"/>
        <w:jc w:val="center"/>
        <w:rPr>
          <w:rFonts w:ascii="PT Astra Serif" w:hAnsi="PT Astra Serif" w:cs="Times New Roman"/>
          <w:b/>
          <w:sz w:val="28"/>
          <w:szCs w:val="28"/>
        </w:rPr>
      </w:pPr>
    </w:p>
    <w:p w:rsidR="00A26672" w:rsidRPr="003703AB" w:rsidRDefault="0074401F" w:rsidP="0074401F">
      <w:pPr>
        <w:spacing w:after="0" w:line="240" w:lineRule="auto"/>
        <w:jc w:val="center"/>
        <w:rPr>
          <w:rFonts w:ascii="Arial" w:hAnsi="Arial" w:cs="Arial"/>
          <w:b/>
          <w:sz w:val="32"/>
          <w:szCs w:val="32"/>
        </w:rPr>
      </w:pPr>
      <w:r w:rsidRPr="003703AB">
        <w:rPr>
          <w:rFonts w:ascii="Arial" w:hAnsi="Arial" w:cs="Arial"/>
          <w:b/>
          <w:sz w:val="32"/>
          <w:szCs w:val="32"/>
        </w:rPr>
        <w:t>Административный регламент</w:t>
      </w:r>
      <w:r>
        <w:rPr>
          <w:rFonts w:ascii="Arial" w:hAnsi="Arial" w:cs="Arial"/>
          <w:b/>
          <w:sz w:val="32"/>
          <w:szCs w:val="32"/>
        </w:rPr>
        <w:t xml:space="preserve"> </w:t>
      </w:r>
      <w:r w:rsidR="003703AB" w:rsidRPr="003703AB">
        <w:rPr>
          <w:rFonts w:ascii="Arial" w:hAnsi="Arial" w:cs="Arial"/>
          <w:b/>
          <w:sz w:val="32"/>
          <w:szCs w:val="32"/>
        </w:rPr>
        <w:t>предоставления муниципальной услуги «</w:t>
      </w:r>
      <w:r w:rsidR="003703AB" w:rsidRPr="003703AB">
        <w:rPr>
          <w:rFonts w:ascii="Arial" w:hAnsi="Arial" w:cs="Arial"/>
          <w:b/>
          <w:color w:val="000000"/>
          <w:sz w:val="32"/>
          <w:szCs w:val="32"/>
        </w:rPr>
        <w:t xml:space="preserve">Направление </w:t>
      </w:r>
      <w:r w:rsidR="006C7B0E" w:rsidRPr="003703AB">
        <w:rPr>
          <w:rFonts w:ascii="Arial" w:hAnsi="Arial" w:cs="Arial"/>
          <w:b/>
          <w:color w:val="000000"/>
          <w:sz w:val="32"/>
          <w:szCs w:val="32"/>
        </w:rPr>
        <w:t>уведомления о планируемом сносе объекта капитального строительства и уведомления о завершении сноса объекта капитального строительства</w:t>
      </w:r>
      <w:r w:rsidR="006C7B0E" w:rsidRPr="003703AB">
        <w:rPr>
          <w:rFonts w:ascii="Arial" w:hAnsi="Arial" w:cs="Arial"/>
          <w:b/>
          <w:sz w:val="32"/>
          <w:szCs w:val="32"/>
        </w:rPr>
        <w:t>»</w:t>
      </w:r>
    </w:p>
    <w:p w:rsidR="00A26672" w:rsidRPr="0074401F" w:rsidRDefault="00A26672">
      <w:pPr>
        <w:pStyle w:val="af7"/>
        <w:spacing w:beforeAutospacing="0" w:after="0" w:afterAutospacing="0"/>
        <w:jc w:val="center"/>
        <w:rPr>
          <w:rFonts w:ascii="PT Astra Serif" w:hAnsi="PT Astra Serif"/>
          <w:b/>
          <w:sz w:val="26"/>
          <w:szCs w:val="26"/>
        </w:rPr>
      </w:pPr>
    </w:p>
    <w:p w:rsidR="00A26672" w:rsidRPr="0074401F" w:rsidRDefault="003703AB" w:rsidP="0074401F">
      <w:pPr>
        <w:pStyle w:val="ConsPlusNormal0"/>
        <w:ind w:firstLine="709"/>
        <w:jc w:val="center"/>
        <w:outlineLvl w:val="1"/>
        <w:rPr>
          <w:sz w:val="26"/>
          <w:szCs w:val="26"/>
        </w:rPr>
      </w:pPr>
      <w:r w:rsidRPr="0074401F">
        <w:rPr>
          <w:b/>
          <w:sz w:val="26"/>
          <w:szCs w:val="26"/>
          <w:lang w:val="en-US"/>
        </w:rPr>
        <w:t>I</w:t>
      </w:r>
      <w:r w:rsidRPr="0074401F">
        <w:rPr>
          <w:b/>
          <w:sz w:val="26"/>
          <w:szCs w:val="26"/>
        </w:rPr>
        <w:t>.</w:t>
      </w:r>
      <w:r w:rsidR="006C7B0E" w:rsidRPr="0074401F">
        <w:rPr>
          <w:b/>
          <w:sz w:val="26"/>
          <w:szCs w:val="26"/>
        </w:rPr>
        <w:t>Общие положения</w:t>
      </w:r>
    </w:p>
    <w:p w:rsidR="00A26672" w:rsidRPr="00B27658" w:rsidRDefault="00A26672" w:rsidP="0074401F">
      <w:pPr>
        <w:pStyle w:val="ConsPlusNormal0"/>
        <w:ind w:firstLine="709"/>
        <w:jc w:val="center"/>
        <w:outlineLvl w:val="2"/>
        <w:rPr>
          <w:b/>
          <w:sz w:val="24"/>
          <w:szCs w:val="24"/>
        </w:rPr>
      </w:pPr>
    </w:p>
    <w:p w:rsidR="00A26672" w:rsidRPr="00B27658" w:rsidRDefault="006C7B0E" w:rsidP="0074401F">
      <w:pPr>
        <w:pStyle w:val="ConsPlusNormal0"/>
        <w:ind w:firstLine="709"/>
        <w:jc w:val="center"/>
        <w:outlineLvl w:val="2"/>
        <w:rPr>
          <w:sz w:val="24"/>
          <w:szCs w:val="24"/>
        </w:rPr>
      </w:pPr>
      <w:r w:rsidRPr="00B27658">
        <w:rPr>
          <w:b/>
          <w:sz w:val="24"/>
          <w:szCs w:val="24"/>
        </w:rPr>
        <w:t>Предмет регулирования административного регламента</w:t>
      </w:r>
    </w:p>
    <w:p w:rsidR="00A26672" w:rsidRPr="00B27658" w:rsidRDefault="00A26672" w:rsidP="0074401F">
      <w:pPr>
        <w:pStyle w:val="ConsPlusNormal0"/>
        <w:ind w:firstLine="709"/>
        <w:jc w:val="center"/>
        <w:outlineLvl w:val="2"/>
        <w:rPr>
          <w:b/>
          <w:sz w:val="24"/>
          <w:szCs w:val="24"/>
        </w:rPr>
      </w:pPr>
    </w:p>
    <w:p w:rsidR="00A26672" w:rsidRDefault="006C7B0E" w:rsidP="0074401F">
      <w:pPr>
        <w:pStyle w:val="af7"/>
        <w:spacing w:beforeAutospacing="0" w:after="0" w:afterAutospacing="0"/>
        <w:ind w:firstLine="709"/>
        <w:jc w:val="both"/>
        <w:rPr>
          <w:rFonts w:ascii="Arial" w:hAnsi="Arial" w:cs="Arial"/>
        </w:rPr>
      </w:pPr>
      <w:r w:rsidRPr="00B27658">
        <w:rPr>
          <w:rFonts w:ascii="Arial" w:hAnsi="Arial" w:cs="Arial"/>
        </w:rPr>
        <w:t>1. Административный регламент предоставления муниципальной услуги «</w:t>
      </w:r>
      <w:r w:rsidRPr="00B27658">
        <w:rPr>
          <w:rFonts w:ascii="Arial" w:hAnsi="Arial" w:cs="Arial"/>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27658">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w:t>
      </w:r>
      <w:r w:rsidR="003703AB" w:rsidRPr="00B27658">
        <w:rPr>
          <w:rFonts w:ascii="Arial" w:hAnsi="Arial" w:cs="Arial"/>
        </w:rPr>
        <w:t>ость административных процедур А</w:t>
      </w:r>
      <w:r w:rsidRPr="00B27658">
        <w:rPr>
          <w:rFonts w:ascii="Arial" w:hAnsi="Arial" w:cs="Arial"/>
        </w:rPr>
        <w:t xml:space="preserve">дминистрации муниципального образования </w:t>
      </w:r>
      <w:r w:rsidR="003703AB" w:rsidRPr="00B27658">
        <w:rPr>
          <w:rFonts w:ascii="Arial" w:hAnsi="Arial" w:cs="Arial"/>
        </w:rPr>
        <w:t>Куркинский район (далее – А</w:t>
      </w:r>
      <w:r w:rsidRPr="00B27658">
        <w:rPr>
          <w:rFonts w:ascii="Arial" w:hAnsi="Arial" w:cs="Arial"/>
        </w:rPr>
        <w:t>дминистрация) при предоставлении муниципальной услуги.</w:t>
      </w:r>
    </w:p>
    <w:p w:rsidR="0074401F" w:rsidRPr="008A6301" w:rsidRDefault="0074401F" w:rsidP="0074401F">
      <w:pPr>
        <w:pStyle w:val="af7"/>
        <w:spacing w:beforeAutospacing="0" w:after="0" w:afterAutospacing="0"/>
        <w:ind w:firstLine="709"/>
        <w:jc w:val="both"/>
        <w:rPr>
          <w:rFonts w:ascii="Arial" w:hAnsi="Arial" w:cs="Arial"/>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Круг заявителей</w:t>
      </w:r>
    </w:p>
    <w:p w:rsidR="00A26672" w:rsidRPr="00B27658" w:rsidRDefault="00A26672" w:rsidP="0074401F">
      <w:pPr>
        <w:spacing w:after="0" w:line="240" w:lineRule="auto"/>
        <w:ind w:firstLine="709"/>
        <w:jc w:val="center"/>
        <w:rPr>
          <w:rFonts w:ascii="Arial" w:hAnsi="Arial" w:cs="Arial"/>
          <w:b/>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2. Заявителями муниципальной услуги являются физические лица, юридические лица, индивидуальные предприниматели, </w:t>
      </w:r>
      <w:r w:rsidRPr="00B27658">
        <w:rPr>
          <w:rFonts w:ascii="Arial" w:hAnsi="Arial" w:cs="Arial"/>
          <w:color w:val="000000"/>
          <w:sz w:val="24"/>
          <w:szCs w:val="24"/>
        </w:rPr>
        <w:t>являющиеся застройщиками или техническими заказчиками (далее -заявитель)</w:t>
      </w:r>
      <w:r w:rsidRPr="00B27658">
        <w:rPr>
          <w:rFonts w:ascii="Arial" w:hAnsi="Arial" w:cs="Arial"/>
          <w:sz w:val="24"/>
          <w:szCs w:val="24"/>
        </w:rPr>
        <w:t xml:space="preserve">. </w:t>
      </w:r>
      <w:r w:rsidRPr="00B27658">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pStyle w:val="ConsPlusNormal0"/>
        <w:ind w:firstLine="709"/>
        <w:jc w:val="center"/>
        <w:outlineLvl w:val="2"/>
        <w:rPr>
          <w:sz w:val="24"/>
          <w:szCs w:val="24"/>
        </w:rPr>
      </w:pPr>
      <w:r w:rsidRPr="00B27658">
        <w:rPr>
          <w:b/>
          <w:sz w:val="24"/>
          <w:szCs w:val="24"/>
        </w:rPr>
        <w:t xml:space="preserve">Требования к порядку информирования о предоставлении </w:t>
      </w:r>
    </w:p>
    <w:p w:rsidR="00A26672" w:rsidRPr="00B27658" w:rsidRDefault="006C7B0E" w:rsidP="0074401F">
      <w:pPr>
        <w:pStyle w:val="ConsPlusNormal0"/>
        <w:ind w:firstLine="709"/>
        <w:jc w:val="center"/>
        <w:outlineLvl w:val="2"/>
        <w:rPr>
          <w:sz w:val="24"/>
          <w:szCs w:val="24"/>
        </w:rPr>
      </w:pPr>
      <w:r w:rsidRPr="00B27658">
        <w:rPr>
          <w:b/>
          <w:sz w:val="24"/>
          <w:szCs w:val="24"/>
        </w:rPr>
        <w:t>муниципальной услуги</w:t>
      </w:r>
    </w:p>
    <w:p w:rsidR="00A26672" w:rsidRPr="00B27658" w:rsidRDefault="00A26672" w:rsidP="0074401F">
      <w:pPr>
        <w:pStyle w:val="ConsPlusNormal0"/>
        <w:ind w:firstLine="709"/>
        <w:jc w:val="both"/>
        <w:outlineLvl w:val="2"/>
        <w:rPr>
          <w:b/>
          <w:sz w:val="24"/>
          <w:szCs w:val="24"/>
        </w:rPr>
      </w:pPr>
    </w:p>
    <w:p w:rsidR="00A26672" w:rsidRPr="00B27658" w:rsidRDefault="006C7B0E" w:rsidP="0074401F">
      <w:pPr>
        <w:pStyle w:val="ConsPlusNormal0"/>
        <w:tabs>
          <w:tab w:val="left" w:pos="567"/>
        </w:tabs>
        <w:ind w:firstLine="709"/>
        <w:jc w:val="both"/>
        <w:rPr>
          <w:sz w:val="24"/>
          <w:szCs w:val="24"/>
        </w:rPr>
      </w:pPr>
      <w:r w:rsidRPr="00B27658">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w:t>
      </w:r>
      <w:r w:rsidR="003703AB" w:rsidRPr="00B27658">
        <w:rPr>
          <w:sz w:val="24"/>
          <w:szCs w:val="24"/>
        </w:rPr>
        <w:t>лее – РПГУ), официальном сайте А</w:t>
      </w:r>
      <w:r w:rsidRPr="00B27658">
        <w:rPr>
          <w:sz w:val="24"/>
          <w:szCs w:val="24"/>
        </w:rPr>
        <w:t>дминистрации (</w:t>
      </w:r>
      <w:r w:rsidR="003703AB" w:rsidRPr="00B27658">
        <w:rPr>
          <w:sz w:val="24"/>
          <w:szCs w:val="24"/>
          <w:lang w:val="en-US"/>
        </w:rPr>
        <w:t>http</w:t>
      </w:r>
      <w:r w:rsidR="003703AB" w:rsidRPr="00B27658">
        <w:rPr>
          <w:sz w:val="24"/>
          <w:szCs w:val="24"/>
        </w:rPr>
        <w:t>://</w:t>
      </w:r>
      <w:r w:rsidR="003703AB" w:rsidRPr="00B27658">
        <w:rPr>
          <w:sz w:val="24"/>
          <w:szCs w:val="24"/>
          <w:lang w:val="en-US"/>
        </w:rPr>
        <w:t>kurkino</w:t>
      </w:r>
      <w:r w:rsidR="003703AB" w:rsidRPr="00B27658">
        <w:rPr>
          <w:sz w:val="24"/>
          <w:szCs w:val="24"/>
        </w:rPr>
        <w:t>.</w:t>
      </w:r>
      <w:proofErr w:type="spellStart"/>
      <w:r w:rsidR="003703AB" w:rsidRPr="00B27658">
        <w:rPr>
          <w:sz w:val="24"/>
          <w:szCs w:val="24"/>
          <w:lang w:val="en-US"/>
        </w:rPr>
        <w:t>tularegion</w:t>
      </w:r>
      <w:proofErr w:type="spellEnd"/>
      <w:r w:rsidR="003703AB" w:rsidRPr="00B27658">
        <w:rPr>
          <w:sz w:val="24"/>
          <w:szCs w:val="24"/>
        </w:rPr>
        <w:t>.</w:t>
      </w:r>
      <w:proofErr w:type="spellStart"/>
      <w:r w:rsidR="003703AB" w:rsidRPr="00B27658">
        <w:rPr>
          <w:sz w:val="24"/>
          <w:szCs w:val="24"/>
          <w:lang w:val="en-US"/>
        </w:rPr>
        <w:t>ru</w:t>
      </w:r>
      <w:proofErr w:type="spellEnd"/>
      <w:r w:rsidRPr="00B27658">
        <w:rPr>
          <w:sz w:val="24"/>
          <w:szCs w:val="24"/>
        </w:rPr>
        <w:t>), официальном сайте многофункционального центра предоставления государственных и муниципальных услуг (</w:t>
      </w:r>
      <w:r w:rsidRPr="00B27658">
        <w:rPr>
          <w:sz w:val="24"/>
          <w:szCs w:val="24"/>
          <w:lang w:val="en-US"/>
        </w:rPr>
        <w:t>www</w:t>
      </w:r>
      <w:r w:rsidRPr="00B27658">
        <w:rPr>
          <w:sz w:val="24"/>
          <w:szCs w:val="24"/>
        </w:rPr>
        <w:t>.</w:t>
      </w:r>
      <w:proofErr w:type="spellStart"/>
      <w:r w:rsidRPr="00B27658">
        <w:rPr>
          <w:sz w:val="24"/>
          <w:szCs w:val="24"/>
          <w:lang w:val="en-US"/>
        </w:rPr>
        <w:t>mfc</w:t>
      </w:r>
      <w:proofErr w:type="spellEnd"/>
      <w:r w:rsidRPr="00B27658">
        <w:rPr>
          <w:sz w:val="24"/>
          <w:szCs w:val="24"/>
        </w:rPr>
        <w:t>71.</w:t>
      </w:r>
      <w:proofErr w:type="spellStart"/>
      <w:r w:rsidRPr="00B27658">
        <w:rPr>
          <w:sz w:val="24"/>
          <w:szCs w:val="24"/>
          <w:lang w:val="en-US"/>
        </w:rPr>
        <w:t>ru</w:t>
      </w:r>
      <w:proofErr w:type="spellEnd"/>
      <w:r w:rsidRPr="00B27658">
        <w:rPr>
          <w:sz w:val="24"/>
          <w:szCs w:val="24"/>
        </w:rPr>
        <w:t xml:space="preserve">) (далее – МФЦ), а также </w:t>
      </w:r>
      <w:r w:rsidR="003703AB" w:rsidRPr="00B27658">
        <w:rPr>
          <w:sz w:val="24"/>
          <w:szCs w:val="24"/>
        </w:rPr>
        <w:t>сотрудниками А</w:t>
      </w:r>
      <w:r w:rsidRPr="00B27658">
        <w:rPr>
          <w:sz w:val="24"/>
          <w:szCs w:val="24"/>
        </w:rPr>
        <w:t xml:space="preserve">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w:t>
      </w:r>
      <w:r w:rsidRPr="00B27658">
        <w:rPr>
          <w:sz w:val="24"/>
          <w:szCs w:val="24"/>
        </w:rPr>
        <w:lastRenderedPageBreak/>
        <w:t>кругом лиц (по телефону, посредством факсимильной связи), в том числе информационно-телекоммуникационной сети «Интернет» (по электронной почте).</w:t>
      </w:r>
    </w:p>
    <w:p w:rsidR="00A26672" w:rsidRPr="00B27658" w:rsidRDefault="006C7B0E" w:rsidP="0074401F">
      <w:pPr>
        <w:pStyle w:val="ConsPlusNormal0"/>
        <w:tabs>
          <w:tab w:val="left" w:pos="567"/>
        </w:tabs>
        <w:ind w:firstLine="709"/>
        <w:jc w:val="both"/>
        <w:rPr>
          <w:sz w:val="24"/>
          <w:szCs w:val="24"/>
        </w:rPr>
      </w:pPr>
      <w:r w:rsidRPr="00B27658">
        <w:rPr>
          <w:sz w:val="24"/>
          <w:szCs w:val="24"/>
        </w:rPr>
        <w:t>4. Основными требованиями к информированию заявителей о порядке предоставления муниципальной услуги являются:</w:t>
      </w:r>
    </w:p>
    <w:p w:rsidR="00A26672" w:rsidRPr="00B27658" w:rsidRDefault="006C7B0E" w:rsidP="0074401F">
      <w:pPr>
        <w:pStyle w:val="ConsPlusNormal0"/>
        <w:tabs>
          <w:tab w:val="left" w:pos="567"/>
        </w:tabs>
        <w:ind w:firstLine="709"/>
        <w:jc w:val="both"/>
        <w:rPr>
          <w:sz w:val="24"/>
          <w:szCs w:val="24"/>
        </w:rPr>
      </w:pPr>
      <w:r w:rsidRPr="00B27658">
        <w:rPr>
          <w:sz w:val="24"/>
          <w:szCs w:val="24"/>
        </w:rPr>
        <w:t>достоверность предоставляемой информации;</w:t>
      </w:r>
    </w:p>
    <w:p w:rsidR="00A26672" w:rsidRPr="00B27658" w:rsidRDefault="006C7B0E" w:rsidP="0074401F">
      <w:pPr>
        <w:pStyle w:val="ConsPlusNormal0"/>
        <w:tabs>
          <w:tab w:val="left" w:pos="567"/>
        </w:tabs>
        <w:ind w:firstLine="709"/>
        <w:jc w:val="both"/>
        <w:rPr>
          <w:sz w:val="24"/>
          <w:szCs w:val="24"/>
        </w:rPr>
      </w:pPr>
      <w:r w:rsidRPr="00B27658">
        <w:rPr>
          <w:sz w:val="24"/>
          <w:szCs w:val="24"/>
        </w:rPr>
        <w:t>четкость в изложении информации;</w:t>
      </w:r>
    </w:p>
    <w:p w:rsidR="00A26672" w:rsidRPr="00B27658" w:rsidRDefault="006C7B0E" w:rsidP="0074401F">
      <w:pPr>
        <w:pStyle w:val="ConsPlusNormal0"/>
        <w:tabs>
          <w:tab w:val="left" w:pos="567"/>
        </w:tabs>
        <w:ind w:firstLine="709"/>
        <w:jc w:val="both"/>
        <w:rPr>
          <w:sz w:val="24"/>
          <w:szCs w:val="24"/>
        </w:rPr>
      </w:pPr>
      <w:r w:rsidRPr="00B27658">
        <w:rPr>
          <w:sz w:val="24"/>
          <w:szCs w:val="24"/>
        </w:rPr>
        <w:t>полнота информирования;</w:t>
      </w:r>
    </w:p>
    <w:p w:rsidR="00A26672" w:rsidRPr="00B27658" w:rsidRDefault="006C7B0E" w:rsidP="0074401F">
      <w:pPr>
        <w:pStyle w:val="ConsPlusNormal0"/>
        <w:tabs>
          <w:tab w:val="left" w:pos="567"/>
        </w:tabs>
        <w:ind w:firstLine="709"/>
        <w:jc w:val="both"/>
        <w:rPr>
          <w:sz w:val="24"/>
          <w:szCs w:val="24"/>
        </w:rPr>
      </w:pPr>
      <w:r w:rsidRPr="00B27658">
        <w:rPr>
          <w:sz w:val="24"/>
          <w:szCs w:val="24"/>
        </w:rPr>
        <w:t>наглядность форм предоставляемой информации (при письменном информировании);</w:t>
      </w:r>
    </w:p>
    <w:p w:rsidR="00A26672" w:rsidRPr="00B27658" w:rsidRDefault="006C7B0E" w:rsidP="0074401F">
      <w:pPr>
        <w:pStyle w:val="ConsPlusNormal0"/>
        <w:tabs>
          <w:tab w:val="left" w:pos="567"/>
        </w:tabs>
        <w:ind w:firstLine="709"/>
        <w:jc w:val="both"/>
        <w:rPr>
          <w:sz w:val="24"/>
          <w:szCs w:val="24"/>
        </w:rPr>
      </w:pPr>
      <w:r w:rsidRPr="00B27658">
        <w:rPr>
          <w:sz w:val="24"/>
          <w:szCs w:val="24"/>
        </w:rPr>
        <w:t>удобство и доступность получения информации;</w:t>
      </w:r>
    </w:p>
    <w:p w:rsidR="00A26672" w:rsidRPr="00B27658" w:rsidRDefault="006C7B0E" w:rsidP="0074401F">
      <w:pPr>
        <w:pStyle w:val="ConsPlusNormal0"/>
        <w:tabs>
          <w:tab w:val="left" w:pos="567"/>
        </w:tabs>
        <w:ind w:firstLine="709"/>
        <w:jc w:val="both"/>
        <w:rPr>
          <w:sz w:val="24"/>
          <w:szCs w:val="24"/>
        </w:rPr>
      </w:pPr>
      <w:r w:rsidRPr="00B27658">
        <w:rPr>
          <w:sz w:val="24"/>
          <w:szCs w:val="24"/>
        </w:rPr>
        <w:t>оперативность предоставления информации.</w:t>
      </w:r>
    </w:p>
    <w:p w:rsidR="00A26672" w:rsidRPr="00B27658" w:rsidRDefault="006C7B0E" w:rsidP="0074401F">
      <w:pPr>
        <w:pStyle w:val="ConsPlusNormal0"/>
        <w:tabs>
          <w:tab w:val="left" w:pos="567"/>
        </w:tabs>
        <w:ind w:firstLine="709"/>
        <w:jc w:val="both"/>
        <w:rPr>
          <w:sz w:val="24"/>
          <w:szCs w:val="24"/>
        </w:rPr>
      </w:pPr>
      <w:r w:rsidRPr="00B27658">
        <w:rPr>
          <w:sz w:val="24"/>
          <w:szCs w:val="24"/>
        </w:rPr>
        <w:t xml:space="preserve">5. На </w:t>
      </w:r>
      <w:r w:rsidR="001F1F18" w:rsidRPr="00B27658">
        <w:rPr>
          <w:sz w:val="24"/>
          <w:szCs w:val="24"/>
        </w:rPr>
        <w:t>ЕПГУ, РПГУ, официальных сайтах А</w:t>
      </w:r>
      <w:r w:rsidRPr="00B27658">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rsidR="00A26672" w:rsidRPr="00B27658" w:rsidRDefault="006C7B0E" w:rsidP="0074401F">
      <w:pPr>
        <w:pStyle w:val="ConsPlusNormal0"/>
        <w:tabs>
          <w:tab w:val="left" w:pos="567"/>
        </w:tabs>
        <w:ind w:firstLine="709"/>
        <w:jc w:val="both"/>
        <w:rPr>
          <w:sz w:val="24"/>
          <w:szCs w:val="24"/>
        </w:rPr>
      </w:pPr>
      <w:r w:rsidRPr="00B27658">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6672" w:rsidRPr="00B27658" w:rsidRDefault="006C7B0E" w:rsidP="0074401F">
      <w:pPr>
        <w:pStyle w:val="ConsPlusNormal0"/>
        <w:tabs>
          <w:tab w:val="left" w:pos="567"/>
        </w:tabs>
        <w:ind w:firstLine="709"/>
        <w:jc w:val="both"/>
        <w:rPr>
          <w:sz w:val="24"/>
          <w:szCs w:val="24"/>
        </w:rPr>
      </w:pPr>
      <w:r w:rsidRPr="00B27658">
        <w:rPr>
          <w:sz w:val="24"/>
          <w:szCs w:val="24"/>
        </w:rPr>
        <w:t>круг заявителей;</w:t>
      </w:r>
    </w:p>
    <w:p w:rsidR="00A26672" w:rsidRPr="00B27658" w:rsidRDefault="006C7B0E" w:rsidP="0074401F">
      <w:pPr>
        <w:pStyle w:val="ConsPlusNormal0"/>
        <w:tabs>
          <w:tab w:val="left" w:pos="567"/>
        </w:tabs>
        <w:ind w:firstLine="709"/>
        <w:jc w:val="both"/>
        <w:rPr>
          <w:sz w:val="24"/>
          <w:szCs w:val="24"/>
        </w:rPr>
      </w:pPr>
      <w:r w:rsidRPr="00B27658">
        <w:rPr>
          <w:sz w:val="24"/>
          <w:szCs w:val="24"/>
        </w:rPr>
        <w:t>срок предоставления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исчерпывающий перечень оснований для отказа в предоставлении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формы документов, используемые при предоставлении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место нахождения и графики работы администрации и МФЦ;</w:t>
      </w:r>
    </w:p>
    <w:p w:rsidR="00A26672" w:rsidRPr="00B27658" w:rsidRDefault="001F1F18" w:rsidP="0074401F">
      <w:pPr>
        <w:pStyle w:val="ConsPlusNormal0"/>
        <w:tabs>
          <w:tab w:val="left" w:pos="567"/>
        </w:tabs>
        <w:ind w:firstLine="709"/>
        <w:jc w:val="both"/>
        <w:rPr>
          <w:sz w:val="24"/>
          <w:szCs w:val="24"/>
        </w:rPr>
      </w:pPr>
      <w:r w:rsidRPr="00B27658">
        <w:rPr>
          <w:sz w:val="24"/>
          <w:szCs w:val="24"/>
        </w:rPr>
        <w:t>справочные телефоны А</w:t>
      </w:r>
      <w:r w:rsidR="006C7B0E" w:rsidRPr="00B27658">
        <w:rPr>
          <w:sz w:val="24"/>
          <w:szCs w:val="24"/>
        </w:rPr>
        <w:t>дминистрации и МФЦ;</w:t>
      </w:r>
    </w:p>
    <w:p w:rsidR="00A26672" w:rsidRPr="00B27658" w:rsidRDefault="006C7B0E" w:rsidP="0074401F">
      <w:pPr>
        <w:pStyle w:val="ConsPlusNormal0"/>
        <w:tabs>
          <w:tab w:val="left" w:pos="567"/>
        </w:tabs>
        <w:ind w:firstLine="709"/>
        <w:jc w:val="both"/>
        <w:rPr>
          <w:sz w:val="24"/>
          <w:szCs w:val="24"/>
        </w:rPr>
      </w:pPr>
      <w:r w:rsidRPr="00B27658">
        <w:rPr>
          <w:sz w:val="24"/>
          <w:szCs w:val="24"/>
        </w:rPr>
        <w:t>электронные адреса ЕПГУ, РПГУ;</w:t>
      </w:r>
    </w:p>
    <w:p w:rsidR="00A26672" w:rsidRPr="00B27658" w:rsidRDefault="006C7B0E" w:rsidP="0074401F">
      <w:pPr>
        <w:pStyle w:val="ConsPlusNormal0"/>
        <w:tabs>
          <w:tab w:val="left" w:pos="567"/>
        </w:tabs>
        <w:ind w:firstLine="709"/>
        <w:jc w:val="both"/>
        <w:rPr>
          <w:sz w:val="24"/>
          <w:szCs w:val="24"/>
        </w:rPr>
      </w:pPr>
      <w:r w:rsidRPr="00B27658">
        <w:rPr>
          <w:sz w:val="24"/>
          <w:szCs w:val="24"/>
        </w:rPr>
        <w:t>адреса официальных сайтов, а такж</w:t>
      </w:r>
      <w:r w:rsidR="001F1F18" w:rsidRPr="00B27658">
        <w:rPr>
          <w:sz w:val="24"/>
          <w:szCs w:val="24"/>
        </w:rPr>
        <w:t>е электронной почты А</w:t>
      </w:r>
      <w:r w:rsidRPr="00B27658">
        <w:rPr>
          <w:sz w:val="24"/>
          <w:szCs w:val="24"/>
        </w:rPr>
        <w:t>дминистрации и МФЦ.</w:t>
      </w:r>
    </w:p>
    <w:p w:rsidR="00A26672" w:rsidRPr="00B27658" w:rsidRDefault="006C7B0E" w:rsidP="0074401F">
      <w:pPr>
        <w:pStyle w:val="ConsPlusNormal0"/>
        <w:tabs>
          <w:tab w:val="left" w:pos="567"/>
        </w:tabs>
        <w:ind w:firstLine="709"/>
        <w:jc w:val="both"/>
        <w:rPr>
          <w:sz w:val="24"/>
          <w:szCs w:val="24"/>
        </w:rPr>
      </w:pPr>
      <w:r w:rsidRPr="00B27658">
        <w:rPr>
          <w:sz w:val="24"/>
          <w:szCs w:val="24"/>
        </w:rPr>
        <w:t>6. Информация о порядке предоставления муниципальной услуги, размещенная на</w:t>
      </w:r>
      <w:r w:rsidR="001F1F18" w:rsidRPr="00B27658">
        <w:rPr>
          <w:sz w:val="24"/>
          <w:szCs w:val="24"/>
        </w:rPr>
        <w:t xml:space="preserve"> ЕПГУ, РПГУ, официальном сайте А</w:t>
      </w:r>
      <w:r w:rsidRPr="00B27658">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26672" w:rsidRPr="00B27658" w:rsidRDefault="006C7B0E" w:rsidP="0074401F">
      <w:pPr>
        <w:pStyle w:val="ConsPlusNormal0"/>
        <w:tabs>
          <w:tab w:val="left" w:pos="567"/>
        </w:tabs>
        <w:ind w:firstLine="709"/>
        <w:jc w:val="both"/>
        <w:rPr>
          <w:sz w:val="24"/>
          <w:szCs w:val="24"/>
        </w:rPr>
      </w:pPr>
      <w:r w:rsidRPr="00B27658">
        <w:rPr>
          <w:sz w:val="24"/>
          <w:szCs w:val="24"/>
        </w:rPr>
        <w:t>Доступ к информации о порядке предоставления муниципальной услуги, размещенной на</w:t>
      </w:r>
      <w:r w:rsidR="001F1F18" w:rsidRPr="00B27658">
        <w:rPr>
          <w:sz w:val="24"/>
          <w:szCs w:val="24"/>
        </w:rPr>
        <w:t xml:space="preserve"> ЕПГУ, РПГУ, официальном сайте А</w:t>
      </w:r>
      <w:r w:rsidRPr="00B27658">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6672" w:rsidRPr="00B27658" w:rsidRDefault="006C7B0E" w:rsidP="0074401F">
      <w:pPr>
        <w:pStyle w:val="ConsPlusNormal0"/>
        <w:tabs>
          <w:tab w:val="left" w:pos="567"/>
        </w:tabs>
        <w:ind w:firstLine="709"/>
        <w:jc w:val="both"/>
        <w:rPr>
          <w:sz w:val="24"/>
          <w:szCs w:val="24"/>
        </w:rPr>
      </w:pPr>
      <w:r w:rsidRPr="00B27658">
        <w:rPr>
          <w:sz w:val="24"/>
          <w:szCs w:val="24"/>
        </w:rPr>
        <w:t>7. Устное информирование заявител</w:t>
      </w:r>
      <w:r w:rsidR="001F1F18" w:rsidRPr="00B27658">
        <w:rPr>
          <w:sz w:val="24"/>
          <w:szCs w:val="24"/>
        </w:rPr>
        <w:t>ей осуществляется сотрудниками А</w:t>
      </w:r>
      <w:r w:rsidRPr="00B27658">
        <w:rPr>
          <w:sz w:val="24"/>
          <w:szCs w:val="24"/>
        </w:rPr>
        <w:t>дминистрации или МФЦ по месту нахождения</w:t>
      </w:r>
      <w:r w:rsidR="001F1F18" w:rsidRPr="00B27658">
        <w:rPr>
          <w:sz w:val="24"/>
          <w:szCs w:val="24"/>
        </w:rPr>
        <w:t xml:space="preserve"> А</w:t>
      </w:r>
      <w:r w:rsidRPr="00B27658">
        <w:rPr>
          <w:sz w:val="24"/>
          <w:szCs w:val="24"/>
        </w:rPr>
        <w:t>дминистрации или МФЦ.</w:t>
      </w:r>
    </w:p>
    <w:p w:rsidR="00A26672" w:rsidRPr="00B27658" w:rsidRDefault="006C7B0E" w:rsidP="0074401F">
      <w:pPr>
        <w:pStyle w:val="ConsPlusNormal0"/>
        <w:tabs>
          <w:tab w:val="left" w:pos="567"/>
        </w:tabs>
        <w:ind w:firstLine="709"/>
        <w:jc w:val="both"/>
        <w:rPr>
          <w:sz w:val="24"/>
          <w:szCs w:val="24"/>
        </w:rPr>
      </w:pPr>
      <w:r w:rsidRPr="00B27658">
        <w:rPr>
          <w:sz w:val="24"/>
          <w:szCs w:val="24"/>
        </w:rPr>
        <w:t>При обращении заявителя л</w:t>
      </w:r>
      <w:r w:rsidR="001F1F18" w:rsidRPr="00B27658">
        <w:rPr>
          <w:sz w:val="24"/>
          <w:szCs w:val="24"/>
        </w:rPr>
        <w:t>ично или по телефону сотрудник А</w:t>
      </w:r>
      <w:r w:rsidRPr="00B27658">
        <w:rPr>
          <w:sz w:val="24"/>
          <w:szCs w:val="24"/>
        </w:rPr>
        <w:t xml:space="preserve">дминистрации или МФЦ подробно и корректно информирует о порядке </w:t>
      </w:r>
      <w:r w:rsidRPr="00B27658">
        <w:rPr>
          <w:sz w:val="24"/>
          <w:szCs w:val="24"/>
        </w:rPr>
        <w:lastRenderedPageBreak/>
        <w:t xml:space="preserve">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A26672" w:rsidRPr="00B27658" w:rsidRDefault="006C7B0E" w:rsidP="0074401F">
      <w:pPr>
        <w:pStyle w:val="ConsPlusNormal0"/>
        <w:ind w:firstLine="709"/>
        <w:jc w:val="both"/>
        <w:outlineLvl w:val="2"/>
        <w:rPr>
          <w:sz w:val="24"/>
          <w:szCs w:val="24"/>
        </w:rPr>
      </w:pPr>
      <w:r w:rsidRPr="00B27658">
        <w:rPr>
          <w:sz w:val="24"/>
          <w:szCs w:val="24"/>
        </w:rPr>
        <w:t>Время ожидания ответа при устном информировании заявителя не может превышать 15 минут.</w:t>
      </w:r>
    </w:p>
    <w:p w:rsidR="00A26672" w:rsidRPr="00B27658" w:rsidRDefault="006C7B0E" w:rsidP="0074401F">
      <w:pPr>
        <w:pStyle w:val="ConsPlusNormal0"/>
        <w:ind w:firstLine="709"/>
        <w:jc w:val="both"/>
        <w:outlineLvl w:val="2"/>
        <w:rPr>
          <w:sz w:val="24"/>
          <w:szCs w:val="24"/>
        </w:rPr>
      </w:pPr>
      <w:r w:rsidRPr="00B27658">
        <w:rPr>
          <w:sz w:val="24"/>
          <w:szCs w:val="24"/>
        </w:rPr>
        <w:t>Ответ на телефонный звонок начинается с информации о наименова</w:t>
      </w:r>
      <w:r w:rsidR="001F1F18" w:rsidRPr="00B27658">
        <w:rPr>
          <w:sz w:val="24"/>
          <w:szCs w:val="24"/>
        </w:rPr>
        <w:t>нии структурного подразделения А</w:t>
      </w:r>
      <w:r w:rsidRPr="00B27658">
        <w:rPr>
          <w:sz w:val="24"/>
          <w:szCs w:val="24"/>
        </w:rPr>
        <w:t xml:space="preserve">дминистрации, фамилии, имени, отчестве </w:t>
      </w:r>
      <w:r w:rsidR="001F1F18" w:rsidRPr="00B27658">
        <w:rPr>
          <w:sz w:val="24"/>
          <w:szCs w:val="24"/>
        </w:rPr>
        <w:t>и должности сотрудника А</w:t>
      </w:r>
      <w:r w:rsidRPr="00B27658">
        <w:rPr>
          <w:sz w:val="24"/>
          <w:szCs w:val="24"/>
        </w:rPr>
        <w:t>дминистрации или МФЦ, принявшего телефонный звонок. Время телефонного разговора не должно превышать 10 минут.</w:t>
      </w:r>
    </w:p>
    <w:p w:rsidR="00A26672" w:rsidRPr="00B27658" w:rsidRDefault="006C7B0E" w:rsidP="0074401F">
      <w:pPr>
        <w:pStyle w:val="ConsPlusNormal0"/>
        <w:ind w:firstLine="709"/>
        <w:jc w:val="both"/>
        <w:outlineLvl w:val="2"/>
        <w:rPr>
          <w:sz w:val="24"/>
          <w:szCs w:val="24"/>
        </w:rPr>
      </w:pPr>
      <w:r w:rsidRPr="00B27658">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26672" w:rsidRPr="00B27658" w:rsidRDefault="001F1F18" w:rsidP="0074401F">
      <w:pPr>
        <w:pStyle w:val="ConsPlusNormal0"/>
        <w:ind w:firstLine="709"/>
        <w:jc w:val="both"/>
        <w:outlineLvl w:val="2"/>
        <w:rPr>
          <w:sz w:val="24"/>
          <w:szCs w:val="24"/>
        </w:rPr>
      </w:pPr>
      <w:r w:rsidRPr="00B27658">
        <w:rPr>
          <w:sz w:val="24"/>
          <w:szCs w:val="24"/>
        </w:rPr>
        <w:t>Сотрудник А</w:t>
      </w:r>
      <w:r w:rsidR="006C7B0E" w:rsidRPr="00B27658">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A26672" w:rsidRPr="00B27658" w:rsidRDefault="006C7B0E" w:rsidP="0074401F">
      <w:pPr>
        <w:pStyle w:val="ConsPlusNormal0"/>
        <w:ind w:firstLine="709"/>
        <w:jc w:val="both"/>
        <w:outlineLvl w:val="2"/>
        <w:rPr>
          <w:sz w:val="24"/>
          <w:szCs w:val="24"/>
        </w:rPr>
      </w:pPr>
      <w:r w:rsidRPr="00B27658">
        <w:rPr>
          <w:sz w:val="24"/>
          <w:szCs w:val="24"/>
        </w:rPr>
        <w:t>для ответа требуется более продолжительное время;</w:t>
      </w:r>
    </w:p>
    <w:p w:rsidR="00A26672" w:rsidRPr="00B27658" w:rsidRDefault="006C7B0E" w:rsidP="0074401F">
      <w:pPr>
        <w:pStyle w:val="ConsPlusNormal0"/>
        <w:ind w:firstLine="709"/>
        <w:jc w:val="both"/>
        <w:outlineLvl w:val="2"/>
        <w:rPr>
          <w:sz w:val="24"/>
          <w:szCs w:val="24"/>
        </w:rPr>
      </w:pPr>
      <w:r w:rsidRPr="00B27658">
        <w:rPr>
          <w:sz w:val="24"/>
          <w:szCs w:val="24"/>
        </w:rPr>
        <w:t xml:space="preserve">заявитель обратился за консультацией во время приема документов </w:t>
      </w:r>
      <w:proofErr w:type="gramStart"/>
      <w:r w:rsidRPr="00B27658">
        <w:rPr>
          <w:sz w:val="24"/>
          <w:szCs w:val="24"/>
        </w:rPr>
        <w:t>от</w:t>
      </w:r>
      <w:r w:rsidR="001F1F18" w:rsidRPr="00B27658">
        <w:rPr>
          <w:sz w:val="24"/>
          <w:szCs w:val="24"/>
        </w:rPr>
        <w:t xml:space="preserve"> другого заявителя</w:t>
      </w:r>
      <w:proofErr w:type="gramEnd"/>
      <w:r w:rsidR="001F1F18" w:rsidRPr="00B27658">
        <w:rPr>
          <w:sz w:val="24"/>
          <w:szCs w:val="24"/>
        </w:rPr>
        <w:t xml:space="preserve"> и сотрудник А</w:t>
      </w:r>
      <w:r w:rsidRPr="00B27658">
        <w:rPr>
          <w:sz w:val="24"/>
          <w:szCs w:val="24"/>
        </w:rPr>
        <w:t>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A26672" w:rsidRPr="00B27658" w:rsidRDefault="006C7B0E" w:rsidP="0074401F">
      <w:pPr>
        <w:pStyle w:val="ConsPlusNormal0"/>
        <w:tabs>
          <w:tab w:val="left" w:pos="567"/>
        </w:tabs>
        <w:ind w:firstLine="709"/>
        <w:jc w:val="both"/>
        <w:rPr>
          <w:sz w:val="24"/>
          <w:szCs w:val="24"/>
        </w:rPr>
      </w:pPr>
      <w:r w:rsidRPr="00B27658">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A26672" w:rsidRPr="00B27658" w:rsidRDefault="006C7B0E" w:rsidP="0074401F">
      <w:pPr>
        <w:pStyle w:val="ConsPlusNormal0"/>
        <w:tabs>
          <w:tab w:val="left" w:pos="567"/>
        </w:tabs>
        <w:ind w:firstLine="709"/>
        <w:jc w:val="both"/>
        <w:rPr>
          <w:sz w:val="24"/>
          <w:szCs w:val="24"/>
        </w:rPr>
      </w:pPr>
      <w:r w:rsidRPr="00B27658">
        <w:rPr>
          <w:sz w:val="24"/>
          <w:szCs w:val="24"/>
        </w:rPr>
        <w:t>9. Для получения сведений о ходе предоставления муниципальной</w:t>
      </w:r>
      <w:r w:rsidR="001F1F18" w:rsidRPr="00B27658">
        <w:rPr>
          <w:sz w:val="24"/>
          <w:szCs w:val="24"/>
        </w:rPr>
        <w:t xml:space="preserve"> услуги заявитель обращается в А</w:t>
      </w:r>
      <w:r w:rsidRPr="00B27658">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A26672" w:rsidRPr="00B27658" w:rsidRDefault="006C7B0E" w:rsidP="0074401F">
      <w:pPr>
        <w:pStyle w:val="ConsPlusNormal0"/>
        <w:tabs>
          <w:tab w:val="left" w:pos="567"/>
        </w:tabs>
        <w:ind w:firstLine="709"/>
        <w:jc w:val="both"/>
        <w:rPr>
          <w:sz w:val="24"/>
          <w:szCs w:val="24"/>
        </w:rPr>
      </w:pPr>
      <w:r w:rsidRPr="00B27658">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A26672" w:rsidRPr="00B27658" w:rsidRDefault="006C7B0E" w:rsidP="0074401F">
      <w:pPr>
        <w:pStyle w:val="ConsPlusNormal0"/>
        <w:tabs>
          <w:tab w:val="left" w:pos="567"/>
        </w:tabs>
        <w:ind w:firstLine="709"/>
        <w:jc w:val="both"/>
        <w:rPr>
          <w:sz w:val="24"/>
          <w:szCs w:val="24"/>
        </w:rPr>
      </w:pPr>
      <w:r w:rsidRPr="00B27658">
        <w:rPr>
          <w:sz w:val="24"/>
          <w:szCs w:val="24"/>
        </w:rPr>
        <w:t>10. На инфор</w:t>
      </w:r>
      <w:r w:rsidR="001F1F18" w:rsidRPr="00B27658">
        <w:rPr>
          <w:sz w:val="24"/>
          <w:szCs w:val="24"/>
        </w:rPr>
        <w:t>мационных стендах в помещениях А</w:t>
      </w:r>
      <w:r w:rsidRPr="00B27658">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A26672" w:rsidRPr="00B27658" w:rsidRDefault="006C7B0E" w:rsidP="0074401F">
      <w:pPr>
        <w:pStyle w:val="ConsPlusNormal0"/>
        <w:tabs>
          <w:tab w:val="left" w:pos="567"/>
        </w:tabs>
        <w:ind w:firstLine="709"/>
        <w:jc w:val="both"/>
        <w:rPr>
          <w:sz w:val="24"/>
          <w:szCs w:val="24"/>
        </w:rPr>
      </w:pPr>
      <w:r w:rsidRPr="00B27658">
        <w:rPr>
          <w:sz w:val="24"/>
          <w:szCs w:val="24"/>
        </w:rPr>
        <w:t>текст настоящего административного регламента;</w:t>
      </w:r>
    </w:p>
    <w:p w:rsidR="00A26672" w:rsidRPr="00B27658" w:rsidRDefault="006C7B0E" w:rsidP="0074401F">
      <w:pPr>
        <w:pStyle w:val="ConsPlusNormal0"/>
        <w:tabs>
          <w:tab w:val="left" w:pos="567"/>
        </w:tabs>
        <w:ind w:firstLine="709"/>
        <w:jc w:val="both"/>
        <w:rPr>
          <w:sz w:val="24"/>
          <w:szCs w:val="24"/>
        </w:rPr>
      </w:pPr>
      <w:r w:rsidRPr="00B27658">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формы документов, используемые при предоставлении муниципальной услуги;</w:t>
      </w:r>
    </w:p>
    <w:p w:rsidR="00A26672" w:rsidRPr="00B27658" w:rsidRDefault="006C7B0E" w:rsidP="0074401F">
      <w:pPr>
        <w:pStyle w:val="ConsPlusNormal0"/>
        <w:tabs>
          <w:tab w:val="left" w:pos="567"/>
        </w:tabs>
        <w:ind w:firstLine="709"/>
        <w:jc w:val="both"/>
        <w:rPr>
          <w:sz w:val="24"/>
          <w:szCs w:val="24"/>
        </w:rPr>
      </w:pPr>
      <w:r w:rsidRPr="00B27658">
        <w:rPr>
          <w:sz w:val="24"/>
          <w:szCs w:val="24"/>
        </w:rPr>
        <w:t>порядок обжалования решений, действий или бездействия должностных лиц;</w:t>
      </w:r>
    </w:p>
    <w:p w:rsidR="00A26672" w:rsidRPr="00B27658" w:rsidRDefault="006C7B0E" w:rsidP="0074401F">
      <w:pPr>
        <w:pStyle w:val="ConsPlusNormal0"/>
        <w:tabs>
          <w:tab w:val="left" w:pos="567"/>
        </w:tabs>
        <w:ind w:firstLine="709"/>
        <w:jc w:val="both"/>
        <w:rPr>
          <w:sz w:val="24"/>
          <w:szCs w:val="24"/>
        </w:rPr>
      </w:pPr>
      <w:r w:rsidRPr="00B27658">
        <w:rPr>
          <w:sz w:val="24"/>
          <w:szCs w:val="24"/>
        </w:rPr>
        <w:t>место нахождения и</w:t>
      </w:r>
      <w:r w:rsidR="001F1F18" w:rsidRPr="00B27658">
        <w:rPr>
          <w:sz w:val="24"/>
          <w:szCs w:val="24"/>
        </w:rPr>
        <w:t xml:space="preserve"> графики работы А</w:t>
      </w:r>
      <w:r w:rsidRPr="00B27658">
        <w:rPr>
          <w:sz w:val="24"/>
          <w:szCs w:val="24"/>
        </w:rPr>
        <w:t>дминистрации и МФЦ;</w:t>
      </w:r>
    </w:p>
    <w:p w:rsidR="00A26672" w:rsidRPr="00B27658" w:rsidRDefault="001F1F18" w:rsidP="0074401F">
      <w:pPr>
        <w:pStyle w:val="ConsPlusNormal0"/>
        <w:tabs>
          <w:tab w:val="left" w:pos="567"/>
        </w:tabs>
        <w:ind w:firstLine="709"/>
        <w:jc w:val="both"/>
        <w:rPr>
          <w:sz w:val="24"/>
          <w:szCs w:val="24"/>
        </w:rPr>
      </w:pPr>
      <w:r w:rsidRPr="00B27658">
        <w:rPr>
          <w:sz w:val="24"/>
          <w:szCs w:val="24"/>
        </w:rPr>
        <w:t>справочные телефоны А</w:t>
      </w:r>
      <w:r w:rsidR="006C7B0E" w:rsidRPr="00B27658">
        <w:rPr>
          <w:sz w:val="24"/>
          <w:szCs w:val="24"/>
        </w:rPr>
        <w:t>дминистрации и МФЦ;</w:t>
      </w:r>
    </w:p>
    <w:p w:rsidR="00A26672" w:rsidRPr="00B27658" w:rsidRDefault="006C7B0E" w:rsidP="0074401F">
      <w:pPr>
        <w:pStyle w:val="ConsPlusNormal0"/>
        <w:tabs>
          <w:tab w:val="left" w:pos="567"/>
        </w:tabs>
        <w:ind w:firstLine="709"/>
        <w:jc w:val="both"/>
        <w:rPr>
          <w:sz w:val="24"/>
          <w:szCs w:val="24"/>
        </w:rPr>
      </w:pPr>
      <w:r w:rsidRPr="00B27658">
        <w:rPr>
          <w:sz w:val="24"/>
          <w:szCs w:val="24"/>
        </w:rPr>
        <w:lastRenderedPageBreak/>
        <w:t>электронные адреса ЕПГУ, РПГУ;</w:t>
      </w:r>
    </w:p>
    <w:p w:rsidR="00A26672" w:rsidRPr="00B27658" w:rsidRDefault="006C7B0E" w:rsidP="0074401F">
      <w:pPr>
        <w:pStyle w:val="ConsPlusNormal0"/>
        <w:tabs>
          <w:tab w:val="left" w:pos="567"/>
        </w:tabs>
        <w:ind w:firstLine="709"/>
        <w:jc w:val="both"/>
        <w:rPr>
          <w:sz w:val="24"/>
          <w:szCs w:val="24"/>
        </w:rPr>
      </w:pPr>
      <w:r w:rsidRPr="00B27658">
        <w:rPr>
          <w:sz w:val="24"/>
          <w:szCs w:val="24"/>
        </w:rPr>
        <w:t>адреса официальных сай</w:t>
      </w:r>
      <w:r w:rsidR="001F1F18" w:rsidRPr="00B27658">
        <w:rPr>
          <w:sz w:val="24"/>
          <w:szCs w:val="24"/>
        </w:rPr>
        <w:t>тов, а также электронной почты А</w:t>
      </w:r>
      <w:r w:rsidRPr="00B27658">
        <w:rPr>
          <w:sz w:val="24"/>
          <w:szCs w:val="24"/>
        </w:rPr>
        <w:t>дминистрации и МФЦ.</w:t>
      </w:r>
    </w:p>
    <w:p w:rsidR="00A26672" w:rsidRPr="00B27658" w:rsidRDefault="006C7B0E" w:rsidP="0074401F">
      <w:pPr>
        <w:pStyle w:val="ConsPlusNormal0"/>
        <w:ind w:firstLine="709"/>
        <w:jc w:val="both"/>
        <w:outlineLvl w:val="1"/>
        <w:rPr>
          <w:sz w:val="24"/>
          <w:szCs w:val="24"/>
        </w:rPr>
      </w:pPr>
      <w:r w:rsidRPr="00B27658">
        <w:rPr>
          <w:sz w:val="24"/>
          <w:szCs w:val="24"/>
        </w:rPr>
        <w:t>Инфо</w:t>
      </w:r>
      <w:r w:rsidR="001F1F18" w:rsidRPr="00B27658">
        <w:rPr>
          <w:sz w:val="24"/>
          <w:szCs w:val="24"/>
        </w:rPr>
        <w:t>рмационные стенды в помещениях А</w:t>
      </w:r>
      <w:r w:rsidRPr="00B27658">
        <w:rPr>
          <w:sz w:val="24"/>
          <w:szCs w:val="24"/>
        </w:rPr>
        <w:t xml:space="preserve">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B27658">
        <w:rPr>
          <w:sz w:val="24"/>
          <w:szCs w:val="24"/>
        </w:rPr>
        <w:t>PTAstraSerif</w:t>
      </w:r>
      <w:proofErr w:type="spellEnd"/>
      <w:r w:rsidRPr="00B27658">
        <w:rPr>
          <w:sz w:val="24"/>
          <w:szCs w:val="24"/>
        </w:rPr>
        <w:t xml:space="preserve"> №13 или №14, без исправлений.</w:t>
      </w:r>
    </w:p>
    <w:p w:rsidR="00A26672" w:rsidRPr="00B27658" w:rsidRDefault="00A26672" w:rsidP="0074401F">
      <w:pPr>
        <w:pStyle w:val="ConsPlusNormal0"/>
        <w:ind w:firstLine="709"/>
        <w:jc w:val="center"/>
        <w:outlineLvl w:val="1"/>
        <w:rPr>
          <w:sz w:val="24"/>
          <w:szCs w:val="24"/>
        </w:rPr>
      </w:pPr>
    </w:p>
    <w:p w:rsidR="00A26672" w:rsidRPr="0074401F" w:rsidRDefault="006C7B0E" w:rsidP="0074401F">
      <w:pPr>
        <w:pStyle w:val="ConsPlusNormal0"/>
        <w:ind w:firstLine="709"/>
        <w:jc w:val="center"/>
        <w:outlineLvl w:val="1"/>
        <w:rPr>
          <w:sz w:val="26"/>
          <w:szCs w:val="26"/>
        </w:rPr>
      </w:pPr>
      <w:r w:rsidRPr="0074401F">
        <w:rPr>
          <w:b/>
          <w:sz w:val="26"/>
          <w:szCs w:val="26"/>
          <w:lang w:val="en-US"/>
        </w:rPr>
        <w:t>II</w:t>
      </w:r>
      <w:r w:rsidRPr="0074401F">
        <w:rPr>
          <w:b/>
          <w:sz w:val="26"/>
          <w:szCs w:val="26"/>
        </w:rPr>
        <w:t>. Стандарт предоставления муниципальной услуги</w:t>
      </w:r>
    </w:p>
    <w:p w:rsidR="00A26672" w:rsidRPr="00B27658" w:rsidRDefault="00A26672" w:rsidP="0074401F">
      <w:pPr>
        <w:pStyle w:val="ConsPlusNormal0"/>
        <w:ind w:firstLine="709"/>
        <w:jc w:val="both"/>
        <w:outlineLvl w:val="1"/>
        <w:rPr>
          <w:b/>
          <w:sz w:val="24"/>
          <w:szCs w:val="24"/>
        </w:rPr>
      </w:pPr>
    </w:p>
    <w:p w:rsidR="00A26672" w:rsidRPr="00B27658" w:rsidRDefault="006C7B0E" w:rsidP="0074401F">
      <w:pPr>
        <w:pStyle w:val="ConsPlusNormal0"/>
        <w:ind w:firstLine="709"/>
        <w:jc w:val="center"/>
        <w:outlineLvl w:val="2"/>
        <w:rPr>
          <w:sz w:val="24"/>
          <w:szCs w:val="24"/>
        </w:rPr>
      </w:pPr>
      <w:r w:rsidRPr="00B27658">
        <w:rPr>
          <w:b/>
          <w:sz w:val="24"/>
          <w:szCs w:val="24"/>
        </w:rPr>
        <w:t>Наименование муниципальной услуги</w:t>
      </w:r>
    </w:p>
    <w:p w:rsidR="00A26672" w:rsidRPr="00B27658" w:rsidRDefault="00A26672" w:rsidP="0074401F">
      <w:pPr>
        <w:pStyle w:val="ConsPlusNormal0"/>
        <w:ind w:firstLine="709"/>
        <w:jc w:val="both"/>
        <w:outlineLvl w:val="2"/>
        <w:rPr>
          <w:b/>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11. Муниципальная услуга «</w:t>
      </w:r>
      <w:r w:rsidRPr="00B27658">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27658">
        <w:rPr>
          <w:rFonts w:ascii="Arial" w:hAnsi="Arial" w:cs="Arial"/>
          <w:sz w:val="24"/>
          <w:szCs w:val="24"/>
        </w:rPr>
        <w:t>».</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pStyle w:val="ConsPlusNormal0"/>
        <w:ind w:firstLine="709"/>
        <w:jc w:val="center"/>
        <w:outlineLvl w:val="2"/>
        <w:rPr>
          <w:sz w:val="24"/>
          <w:szCs w:val="24"/>
        </w:rPr>
      </w:pPr>
      <w:r w:rsidRPr="00B27658">
        <w:rPr>
          <w:b/>
          <w:sz w:val="24"/>
          <w:szCs w:val="24"/>
        </w:rPr>
        <w:t>Наименование органа местного самоуправления, предоставляющего муниципальную услугу</w:t>
      </w:r>
    </w:p>
    <w:p w:rsidR="00A26672" w:rsidRPr="00B27658" w:rsidRDefault="00A26672" w:rsidP="0074401F">
      <w:pPr>
        <w:pStyle w:val="ConsPlusNormal0"/>
        <w:ind w:firstLine="709"/>
        <w:jc w:val="both"/>
        <w:outlineLvl w:val="2"/>
        <w:rPr>
          <w:b/>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12. Муници</w:t>
      </w:r>
      <w:r w:rsidR="001F1F18" w:rsidRPr="00B27658">
        <w:rPr>
          <w:rFonts w:ascii="Arial" w:hAnsi="Arial" w:cs="Arial"/>
          <w:sz w:val="24"/>
          <w:szCs w:val="24"/>
        </w:rPr>
        <w:t>пальная услуга предоставляется А</w:t>
      </w:r>
      <w:r w:rsidRPr="00B27658">
        <w:rPr>
          <w:rFonts w:ascii="Arial" w:hAnsi="Arial" w:cs="Arial"/>
          <w:sz w:val="24"/>
          <w:szCs w:val="24"/>
        </w:rPr>
        <w:t>дминистрацией.</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1F1F18" w:rsidRPr="00B27658">
        <w:rPr>
          <w:rFonts w:ascii="Arial" w:hAnsi="Arial" w:cs="Arial"/>
          <w:sz w:val="24"/>
          <w:szCs w:val="24"/>
        </w:rPr>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B27658">
        <w:rPr>
          <w:rFonts w:ascii="Arial" w:hAnsi="Arial" w:cs="Arial"/>
          <w:sz w:val="24"/>
          <w:szCs w:val="24"/>
        </w:rPr>
        <w:t>.</w:t>
      </w:r>
    </w:p>
    <w:p w:rsidR="00A26672" w:rsidRPr="00B27658" w:rsidRDefault="00A26672" w:rsidP="0074401F">
      <w:pPr>
        <w:pStyle w:val="ConsPlusNormal0"/>
        <w:ind w:firstLine="709"/>
        <w:jc w:val="center"/>
        <w:outlineLvl w:val="2"/>
        <w:rPr>
          <w:sz w:val="24"/>
          <w:szCs w:val="24"/>
        </w:rPr>
      </w:pPr>
    </w:p>
    <w:p w:rsidR="00A26672" w:rsidRPr="00B27658" w:rsidRDefault="006C7B0E" w:rsidP="0074401F">
      <w:pPr>
        <w:pStyle w:val="ConsPlusNormal0"/>
        <w:ind w:firstLine="709"/>
        <w:jc w:val="center"/>
        <w:outlineLvl w:val="2"/>
        <w:rPr>
          <w:sz w:val="24"/>
          <w:szCs w:val="24"/>
        </w:rPr>
      </w:pPr>
      <w:r w:rsidRPr="00B27658">
        <w:rPr>
          <w:b/>
          <w:color w:val="000000"/>
          <w:sz w:val="24"/>
          <w:szCs w:val="24"/>
        </w:rPr>
        <w:t>Результат предоставления муниципальной услуги</w:t>
      </w:r>
    </w:p>
    <w:p w:rsidR="00A26672" w:rsidRPr="00B27658" w:rsidRDefault="00A26672" w:rsidP="0074401F">
      <w:pPr>
        <w:pStyle w:val="ConsPlusNormal0"/>
        <w:ind w:firstLine="709"/>
        <w:jc w:val="both"/>
        <w:outlineLvl w:val="2"/>
        <w:rPr>
          <w:b/>
          <w:color w:val="FF0000"/>
          <w:sz w:val="24"/>
          <w:szCs w:val="24"/>
        </w:rPr>
      </w:pP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14. Результатом предоставления муниципальной услуги является:</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1) </w:t>
      </w:r>
      <w:r w:rsidRPr="00B27658">
        <w:rPr>
          <w:rFonts w:ascii="Arial" w:hAnsi="Arial" w:cs="Arial"/>
          <w:color w:val="000000"/>
          <w:sz w:val="24"/>
          <w:szCs w:val="24"/>
        </w:rPr>
        <w:t>размещение уведомления о планируемом сносе объекта капитального строительства и приложенных документов</w:t>
      </w:r>
      <w:r w:rsidRPr="00B27658">
        <w:rPr>
          <w:rFonts w:ascii="Arial"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2) </w:t>
      </w:r>
      <w:r w:rsidRPr="00B27658">
        <w:rPr>
          <w:rFonts w:ascii="Arial" w:hAnsi="Arial" w:cs="Arial"/>
          <w:color w:val="000000"/>
          <w:sz w:val="24"/>
          <w:szCs w:val="24"/>
        </w:rPr>
        <w:t>размещение уведомления о завершении сноса объекта капитального строительства</w:t>
      </w:r>
      <w:r w:rsidRPr="00B27658">
        <w:rPr>
          <w:rFonts w:ascii="Arial"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3) отказ в предоставлении муниципальной услуги.</w:t>
      </w:r>
    </w:p>
    <w:p w:rsidR="00A26672" w:rsidRPr="00B27658" w:rsidRDefault="00A26672" w:rsidP="0074401F">
      <w:pPr>
        <w:pStyle w:val="-N"/>
        <w:numPr>
          <w:ilvl w:val="0"/>
          <w:numId w:val="0"/>
        </w:numPr>
        <w:spacing w:line="240" w:lineRule="auto"/>
        <w:ind w:firstLine="709"/>
        <w:rPr>
          <w:rFonts w:ascii="Arial" w:hAnsi="Arial" w:cs="Arial"/>
          <w:sz w:val="24"/>
          <w:szCs w:val="24"/>
        </w:rPr>
      </w:pPr>
    </w:p>
    <w:p w:rsidR="00A26672" w:rsidRPr="00B27658" w:rsidRDefault="006C7B0E" w:rsidP="0074401F">
      <w:pPr>
        <w:pStyle w:val="ConsPlusNormal0"/>
        <w:ind w:firstLine="709"/>
        <w:jc w:val="center"/>
        <w:outlineLvl w:val="2"/>
        <w:rPr>
          <w:sz w:val="24"/>
          <w:szCs w:val="24"/>
        </w:rPr>
      </w:pPr>
      <w:r w:rsidRPr="00B27658">
        <w:rPr>
          <w:b/>
          <w:color w:val="000000"/>
          <w:sz w:val="24"/>
          <w:szCs w:val="24"/>
        </w:rPr>
        <w:t>Срок предоставления муниципальной услуги</w:t>
      </w:r>
    </w:p>
    <w:p w:rsidR="00A26672" w:rsidRPr="00B27658" w:rsidRDefault="00A26672" w:rsidP="0074401F">
      <w:pPr>
        <w:pStyle w:val="ConsPlusNormal0"/>
        <w:ind w:firstLine="709"/>
        <w:jc w:val="both"/>
        <w:outlineLvl w:val="2"/>
        <w:rPr>
          <w:b/>
          <w:sz w:val="24"/>
          <w:szCs w:val="24"/>
        </w:rPr>
      </w:pP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15. Срок предоставления муниципальной услуги составляет не более семи раб</w:t>
      </w:r>
      <w:r w:rsidR="001F1F18" w:rsidRPr="00B27658">
        <w:rPr>
          <w:rFonts w:ascii="Arial" w:hAnsi="Arial" w:cs="Arial"/>
          <w:sz w:val="24"/>
          <w:szCs w:val="24"/>
        </w:rPr>
        <w:t>очих дней со дня поступления в А</w:t>
      </w:r>
      <w:r w:rsidRPr="00B27658">
        <w:rPr>
          <w:rFonts w:ascii="Arial" w:hAnsi="Arial" w:cs="Arial"/>
          <w:sz w:val="24"/>
          <w:szCs w:val="24"/>
        </w:rPr>
        <w:t xml:space="preserve">дминистрацию </w:t>
      </w:r>
      <w:r w:rsidRPr="00B27658">
        <w:rPr>
          <w:rFonts w:ascii="Arial"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B27658">
        <w:rPr>
          <w:rFonts w:ascii="Arial" w:hAnsi="Arial" w:cs="Arial"/>
          <w:sz w:val="24"/>
          <w:szCs w:val="24"/>
        </w:rPr>
        <w:t xml:space="preserve">. </w:t>
      </w:r>
    </w:p>
    <w:p w:rsidR="00A26672" w:rsidRPr="00B27658" w:rsidRDefault="00A26672" w:rsidP="0074401F">
      <w:pPr>
        <w:spacing w:after="0" w:line="240" w:lineRule="auto"/>
        <w:ind w:firstLine="709"/>
        <w:jc w:val="both"/>
        <w:rPr>
          <w:rFonts w:ascii="Arial" w:hAnsi="Arial" w:cs="Arial"/>
          <w:color w:val="FF0000"/>
          <w:sz w:val="24"/>
          <w:szCs w:val="24"/>
        </w:rPr>
      </w:pPr>
    </w:p>
    <w:p w:rsidR="00A26672" w:rsidRPr="00B27658" w:rsidRDefault="006C7B0E" w:rsidP="0074401F">
      <w:pPr>
        <w:pStyle w:val="ConsPlusNormal0"/>
        <w:ind w:firstLine="709"/>
        <w:jc w:val="center"/>
        <w:outlineLvl w:val="2"/>
        <w:rPr>
          <w:sz w:val="24"/>
          <w:szCs w:val="24"/>
        </w:rPr>
      </w:pPr>
      <w:r w:rsidRPr="00B27658">
        <w:rPr>
          <w:b/>
          <w:sz w:val="24"/>
          <w:szCs w:val="24"/>
        </w:rPr>
        <w:t>Перечень нормативных правовых актов, регулирующих отношения, возникшие в связи с предоставлением муниципальной услуги</w:t>
      </w:r>
    </w:p>
    <w:p w:rsidR="00A26672" w:rsidRPr="00B27658" w:rsidRDefault="00A26672" w:rsidP="0074401F">
      <w:pPr>
        <w:pStyle w:val="ConsPlusNormal0"/>
        <w:ind w:firstLine="709"/>
        <w:jc w:val="both"/>
        <w:outlineLvl w:val="2"/>
        <w:rPr>
          <w:b/>
          <w:sz w:val="24"/>
          <w:szCs w:val="24"/>
        </w:rPr>
      </w:pP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t>16. Предоставление муниципальной услуги осуществляется в соответствии с:</w:t>
      </w: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t>Конституцией Российской Федерации;</w:t>
      </w: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lastRenderedPageBreak/>
        <w:t>Градостроительным кодексом Российской Федерации;</w:t>
      </w: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t>Гражданским кодексом Российской Федерации;</w:t>
      </w: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t>Федеральным законом от 06.10.2003 № 131-ФЗ «Об общих принципах организации местного самоуправления в Российской Федерации»;</w:t>
      </w: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t>Федеральным законом от 27.07.2010 № 210-ФЗ «Об организации предоставления государственных и муниципальных услуг»;</w:t>
      </w:r>
    </w:p>
    <w:p w:rsidR="00A26672" w:rsidRPr="00B27658" w:rsidRDefault="006C7B0E" w:rsidP="0074401F">
      <w:pPr>
        <w:pStyle w:val="ConsPlusNormal0"/>
        <w:ind w:firstLine="709"/>
        <w:jc w:val="both"/>
        <w:outlineLvl w:val="2"/>
        <w:rPr>
          <w:sz w:val="24"/>
          <w:szCs w:val="24"/>
        </w:rPr>
      </w:pPr>
      <w:r w:rsidRPr="00B27658">
        <w:rPr>
          <w:rFonts w:eastAsiaTheme="minorHAnsi"/>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72" w:rsidRPr="00B27658" w:rsidRDefault="006C7B0E" w:rsidP="0074401F">
      <w:pPr>
        <w:spacing w:after="0" w:line="240" w:lineRule="auto"/>
        <w:ind w:firstLine="709"/>
        <w:jc w:val="both"/>
        <w:outlineLvl w:val="2"/>
        <w:rPr>
          <w:rFonts w:ascii="Arial" w:hAnsi="Arial" w:cs="Arial"/>
          <w:sz w:val="24"/>
          <w:szCs w:val="24"/>
        </w:rPr>
      </w:pPr>
      <w:r w:rsidRPr="00B27658">
        <w:rPr>
          <w:rFonts w:ascii="Arial" w:hAnsi="Arial" w:cs="Arial"/>
          <w:sz w:val="24"/>
          <w:szCs w:val="24"/>
        </w:rPr>
        <w:t>приказом Минстроя России от 24.01.2019 N 34/</w:t>
      </w:r>
      <w:proofErr w:type="spellStart"/>
      <w:r w:rsidRPr="00B27658">
        <w:rPr>
          <w:rFonts w:ascii="Arial" w:hAnsi="Arial" w:cs="Arial"/>
          <w:sz w:val="24"/>
          <w:szCs w:val="24"/>
        </w:rPr>
        <w:t>пр</w:t>
      </w:r>
      <w:proofErr w:type="spellEnd"/>
      <w:r w:rsidRPr="00B27658">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B27658">
        <w:rPr>
          <w:rFonts w:ascii="Arial" w:eastAsiaTheme="minorHAnsi" w:hAnsi="Arial" w:cs="Arial"/>
          <w:sz w:val="24"/>
          <w:szCs w:val="24"/>
          <w:lang w:eastAsia="en-US"/>
        </w:rPr>
        <w:t>.</w:t>
      </w:r>
    </w:p>
    <w:p w:rsidR="00A26672" w:rsidRPr="00B27658" w:rsidRDefault="006C7B0E" w:rsidP="0074401F">
      <w:pPr>
        <w:spacing w:after="0" w:line="240" w:lineRule="auto"/>
        <w:ind w:firstLine="709"/>
        <w:jc w:val="both"/>
        <w:outlineLvl w:val="2"/>
        <w:rPr>
          <w:rFonts w:ascii="Arial" w:hAnsi="Arial" w:cs="Arial"/>
          <w:sz w:val="24"/>
          <w:szCs w:val="24"/>
        </w:rPr>
      </w:pPr>
      <w:r w:rsidRPr="00B27658">
        <w:rPr>
          <w:rFonts w:ascii="Arial" w:hAnsi="Arial" w:cs="Arial"/>
          <w:sz w:val="24"/>
          <w:szCs w:val="24"/>
        </w:rPr>
        <w:t xml:space="preserve">Перечень нормативных правовых актов, регулирующих предоставление муниципальной услуги, </w:t>
      </w:r>
      <w:r w:rsidRPr="00B27658">
        <w:rPr>
          <w:rFonts w:ascii="Arial" w:eastAsiaTheme="minorHAnsi" w:hAnsi="Arial" w:cs="Arial"/>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w:t>
      </w:r>
      <w:r w:rsidR="001F1F18" w:rsidRPr="00B27658">
        <w:rPr>
          <w:rFonts w:ascii="Arial" w:eastAsiaTheme="minorHAnsi" w:hAnsi="Arial" w:cs="Arial"/>
          <w:sz w:val="24"/>
          <w:szCs w:val="24"/>
          <w:lang w:eastAsia="en-US"/>
        </w:rPr>
        <w:t>мационных стендах в помещениях А</w:t>
      </w:r>
      <w:r w:rsidRPr="00B27658">
        <w:rPr>
          <w:rFonts w:ascii="Arial" w:eastAsiaTheme="minorHAnsi" w:hAnsi="Arial" w:cs="Arial"/>
          <w:sz w:val="24"/>
          <w:szCs w:val="24"/>
          <w:lang w:eastAsia="en-US"/>
        </w:rPr>
        <w:t>дминистрации и МФЦ.</w:t>
      </w:r>
    </w:p>
    <w:p w:rsidR="00A26672" w:rsidRPr="00B27658" w:rsidRDefault="00A26672" w:rsidP="0074401F">
      <w:pPr>
        <w:spacing w:after="0" w:line="240" w:lineRule="auto"/>
        <w:ind w:firstLine="709"/>
        <w:jc w:val="both"/>
        <w:outlineLvl w:val="2"/>
        <w:rPr>
          <w:rFonts w:ascii="Arial" w:eastAsiaTheme="minorHAnsi" w:hAnsi="Arial" w:cs="Arial"/>
          <w:sz w:val="24"/>
          <w:szCs w:val="24"/>
          <w:lang w:eastAsia="en-US"/>
        </w:rPr>
      </w:pPr>
    </w:p>
    <w:p w:rsidR="00A26672" w:rsidRPr="00B27658" w:rsidRDefault="006C7B0E" w:rsidP="0074401F">
      <w:pPr>
        <w:pStyle w:val="ConsPlusNormal0"/>
        <w:ind w:firstLine="709"/>
        <w:jc w:val="center"/>
        <w:outlineLvl w:val="2"/>
        <w:rPr>
          <w:sz w:val="24"/>
          <w:szCs w:val="24"/>
        </w:rPr>
      </w:pPr>
      <w:r w:rsidRPr="00B27658">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B27658">
        <w:rPr>
          <w:b/>
          <w:sz w:val="24"/>
          <w:szCs w:val="24"/>
        </w:rPr>
        <w:t>самостоятельно,  порядок</w:t>
      </w:r>
      <w:proofErr w:type="gramEnd"/>
      <w:r w:rsidRPr="00B27658">
        <w:rPr>
          <w:b/>
          <w:sz w:val="24"/>
          <w:szCs w:val="24"/>
        </w:rPr>
        <w:t xml:space="preserve"> их представления</w:t>
      </w:r>
    </w:p>
    <w:p w:rsidR="00A26672" w:rsidRPr="00B27658" w:rsidRDefault="00A26672" w:rsidP="0074401F">
      <w:pPr>
        <w:pStyle w:val="ConsPlusNormal0"/>
        <w:ind w:firstLine="709"/>
        <w:jc w:val="both"/>
        <w:outlineLvl w:val="2"/>
        <w:rPr>
          <w:b/>
          <w:sz w:val="24"/>
          <w:szCs w:val="24"/>
        </w:rPr>
      </w:pP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17. Исчерпывающий перечень документов, </w:t>
      </w:r>
      <w:r w:rsidRPr="00B27658">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A26672" w:rsidRPr="00B27658" w:rsidRDefault="006C7B0E" w:rsidP="0074401F">
      <w:pPr>
        <w:pStyle w:val="ConsPlusNormal0"/>
        <w:ind w:firstLine="709"/>
        <w:jc w:val="both"/>
        <w:rPr>
          <w:sz w:val="24"/>
          <w:szCs w:val="24"/>
        </w:rPr>
      </w:pPr>
      <w:r w:rsidRPr="00B27658">
        <w:rPr>
          <w:sz w:val="24"/>
          <w:szCs w:val="24"/>
        </w:rPr>
        <w:t xml:space="preserve">1) </w:t>
      </w:r>
      <w:r w:rsidRPr="00B27658">
        <w:rPr>
          <w:color w:val="000000"/>
          <w:sz w:val="24"/>
          <w:szCs w:val="24"/>
        </w:rPr>
        <w:t>уведомление о планируемом сносе объекта капитального строительства по форме, утвержденной приказом Минстроя России от 24.01.2019 N 34/</w:t>
      </w:r>
      <w:proofErr w:type="spellStart"/>
      <w:r w:rsidRPr="00B27658">
        <w:rPr>
          <w:color w:val="000000"/>
          <w:sz w:val="24"/>
          <w:szCs w:val="24"/>
        </w:rPr>
        <w:t>пр</w:t>
      </w:r>
      <w:proofErr w:type="spellEnd"/>
      <w:r w:rsidRPr="00B27658">
        <w:rPr>
          <w:color w:val="000000"/>
          <w:sz w:val="24"/>
          <w:szCs w:val="24"/>
        </w:rPr>
        <w:t>;</w:t>
      </w:r>
    </w:p>
    <w:p w:rsidR="00A26672" w:rsidRPr="00B27658" w:rsidRDefault="006C7B0E" w:rsidP="0074401F">
      <w:pPr>
        <w:pStyle w:val="ConsPlusNormal0"/>
        <w:ind w:firstLine="709"/>
        <w:jc w:val="both"/>
        <w:rPr>
          <w:sz w:val="24"/>
          <w:szCs w:val="24"/>
        </w:rPr>
      </w:pPr>
      <w:r w:rsidRPr="00B27658">
        <w:rPr>
          <w:color w:val="000000"/>
          <w:sz w:val="24"/>
          <w:szCs w:val="24"/>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A26672" w:rsidRPr="00B27658" w:rsidRDefault="006C7B0E" w:rsidP="0074401F">
      <w:pPr>
        <w:pStyle w:val="ConsPlusNormal0"/>
        <w:ind w:firstLine="709"/>
        <w:jc w:val="both"/>
        <w:rPr>
          <w:sz w:val="24"/>
          <w:szCs w:val="24"/>
        </w:rPr>
      </w:pPr>
      <w:r w:rsidRPr="00B27658">
        <w:rPr>
          <w:color w:val="000000"/>
          <w:sz w:val="24"/>
          <w:szCs w:val="24"/>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A26672" w:rsidRPr="00B27658" w:rsidRDefault="006C7B0E" w:rsidP="0074401F">
      <w:pPr>
        <w:pStyle w:val="ConsPlusNormal0"/>
        <w:ind w:firstLine="709"/>
        <w:jc w:val="both"/>
        <w:rPr>
          <w:sz w:val="24"/>
          <w:szCs w:val="24"/>
        </w:rPr>
      </w:pPr>
      <w:r w:rsidRPr="00B27658">
        <w:rPr>
          <w:color w:val="000000"/>
          <w:sz w:val="24"/>
          <w:szCs w:val="24"/>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5) документ, </w:t>
      </w:r>
      <w:r w:rsidRPr="00B27658">
        <w:rPr>
          <w:rFonts w:ascii="Arial" w:hAnsi="Arial" w:cs="Arial"/>
          <w:color w:val="000000"/>
          <w:sz w:val="24"/>
          <w:szCs w:val="24"/>
        </w:rPr>
        <w:t>удостоверяющий</w:t>
      </w:r>
      <w:r w:rsidRPr="00B27658">
        <w:rPr>
          <w:rFonts w:ascii="Arial" w:hAnsi="Arial" w:cs="Arial"/>
          <w:sz w:val="24"/>
          <w:szCs w:val="24"/>
        </w:rPr>
        <w:t xml:space="preserve"> личность заявителя или представителя заявителя;</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6) </w:t>
      </w:r>
      <w:r w:rsidRPr="00B27658">
        <w:rPr>
          <w:rFonts w:ascii="Arial" w:hAnsi="Arial" w:cs="Arial"/>
          <w:color w:val="000000"/>
          <w:sz w:val="24"/>
          <w:szCs w:val="24"/>
        </w:rPr>
        <w:t>документ, подтверждающий</w:t>
      </w:r>
      <w:r w:rsidRPr="00B27658">
        <w:rPr>
          <w:rFonts w:ascii="Arial"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B27658">
        <w:rPr>
          <w:rFonts w:ascii="Arial" w:hAnsi="Arial" w:cs="Arial"/>
          <w:color w:val="000000"/>
          <w:sz w:val="24"/>
          <w:szCs w:val="24"/>
        </w:rPr>
        <w:t>аявителя).</w:t>
      </w:r>
    </w:p>
    <w:p w:rsidR="00A26672" w:rsidRPr="00B27658" w:rsidRDefault="006C7B0E" w:rsidP="0074401F">
      <w:pPr>
        <w:pStyle w:val="ConsPlusNormal0"/>
        <w:ind w:firstLine="709"/>
        <w:jc w:val="both"/>
        <w:rPr>
          <w:sz w:val="24"/>
          <w:szCs w:val="24"/>
        </w:rPr>
      </w:pPr>
      <w:r w:rsidRPr="00B27658">
        <w:rPr>
          <w:sz w:val="24"/>
          <w:szCs w:val="24"/>
        </w:rPr>
        <w:t xml:space="preserve">18. Исчерпывающий перечень документов, необходимых для </w:t>
      </w:r>
      <w:r w:rsidRPr="00B27658">
        <w:rPr>
          <w:color w:val="000000"/>
          <w:sz w:val="24"/>
          <w:szCs w:val="24"/>
        </w:rPr>
        <w:t xml:space="preserve">предоставления муниципальной услуги при завершении сноса объекта капитального строительства, </w:t>
      </w:r>
      <w:r w:rsidRPr="00B27658">
        <w:rPr>
          <w:rFonts w:eastAsia="Calibri"/>
          <w:color w:val="000000"/>
          <w:sz w:val="24"/>
          <w:szCs w:val="24"/>
          <w:lang w:eastAsia="en-US"/>
        </w:rPr>
        <w:t>подлежащих представлению заявителем:</w:t>
      </w:r>
    </w:p>
    <w:p w:rsidR="00A26672" w:rsidRPr="00B27658" w:rsidRDefault="006C7B0E" w:rsidP="0074401F">
      <w:pPr>
        <w:pStyle w:val="ConsPlusNormal0"/>
        <w:ind w:firstLine="709"/>
        <w:jc w:val="both"/>
        <w:rPr>
          <w:sz w:val="24"/>
          <w:szCs w:val="24"/>
        </w:rPr>
      </w:pPr>
      <w:r w:rsidRPr="00B27658">
        <w:rPr>
          <w:sz w:val="24"/>
          <w:szCs w:val="24"/>
        </w:rPr>
        <w:t xml:space="preserve">1) уведомление о завершении сноса объекта капитального строительства </w:t>
      </w:r>
      <w:r w:rsidRPr="00B27658">
        <w:rPr>
          <w:color w:val="000000"/>
          <w:sz w:val="24"/>
          <w:szCs w:val="24"/>
        </w:rPr>
        <w:t>по форме, утвержденной приказом Минстроя России от 24.01.2019 N 34/</w:t>
      </w:r>
      <w:proofErr w:type="spellStart"/>
      <w:r w:rsidRPr="00B27658">
        <w:rPr>
          <w:color w:val="000000"/>
          <w:sz w:val="24"/>
          <w:szCs w:val="24"/>
        </w:rPr>
        <w:t>пр</w:t>
      </w:r>
      <w:proofErr w:type="spellEnd"/>
      <w:r w:rsidRPr="00B27658">
        <w:rPr>
          <w:sz w:val="24"/>
          <w:szCs w:val="24"/>
        </w:rPr>
        <w:t>;</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eastAsia="Calibri" w:hAnsi="Arial" w:cs="Arial"/>
          <w:color w:val="000000"/>
          <w:sz w:val="24"/>
          <w:szCs w:val="24"/>
        </w:rPr>
        <w:t>2</w:t>
      </w:r>
      <w:r w:rsidRPr="00B27658">
        <w:rPr>
          <w:rFonts w:ascii="Arial" w:hAnsi="Arial" w:cs="Arial"/>
          <w:sz w:val="24"/>
          <w:szCs w:val="24"/>
        </w:rPr>
        <w:t xml:space="preserve">) документ, </w:t>
      </w:r>
      <w:r w:rsidRPr="00B27658">
        <w:rPr>
          <w:rFonts w:ascii="Arial" w:hAnsi="Arial" w:cs="Arial"/>
          <w:color w:val="000000"/>
          <w:sz w:val="24"/>
          <w:szCs w:val="24"/>
        </w:rPr>
        <w:t>удостоверяющий</w:t>
      </w:r>
      <w:r w:rsidRPr="00B27658">
        <w:rPr>
          <w:rFonts w:ascii="Arial" w:hAnsi="Arial" w:cs="Arial"/>
          <w:sz w:val="24"/>
          <w:szCs w:val="24"/>
        </w:rPr>
        <w:t xml:space="preserve"> личность заявителя или представителя заявителя;</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color w:val="000000"/>
          <w:sz w:val="24"/>
          <w:szCs w:val="24"/>
        </w:rPr>
        <w:t>3) документ, подтверждающий</w:t>
      </w:r>
      <w:r w:rsidR="0074401F">
        <w:rPr>
          <w:rFonts w:ascii="Arial" w:hAnsi="Arial" w:cs="Arial"/>
          <w:color w:val="000000"/>
          <w:sz w:val="24"/>
          <w:szCs w:val="24"/>
        </w:rPr>
        <w:t xml:space="preserve"> </w:t>
      </w:r>
      <w:r w:rsidRPr="00B27658">
        <w:rPr>
          <w:rFonts w:ascii="Arial" w:hAnsi="Arial" w:cs="Arial"/>
          <w:color w:val="000000"/>
          <w:sz w:val="24"/>
          <w:szCs w:val="24"/>
        </w:rPr>
        <w:t xml:space="preserve">полномочия представителя заявителя действовать от имени заявителя (в случае обращения за предоставлением </w:t>
      </w:r>
      <w:r w:rsidRPr="00B27658">
        <w:rPr>
          <w:rFonts w:ascii="Arial" w:hAnsi="Arial" w:cs="Arial"/>
          <w:color w:val="000000"/>
          <w:sz w:val="24"/>
          <w:szCs w:val="24"/>
        </w:rPr>
        <w:lastRenderedPageBreak/>
        <w:t>муниципальной услуги представителя заявителя).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Calibri" w:hAnsi="Arial" w:cs="Arial"/>
          <w:bCs/>
          <w:color w:val="000000"/>
          <w:sz w:val="24"/>
          <w:szCs w:val="24"/>
        </w:rPr>
        <w:t>19</w:t>
      </w:r>
      <w:r w:rsidRPr="00B27658">
        <w:rPr>
          <w:rFonts w:ascii="Arial" w:eastAsia="Calibri" w:hAnsi="Arial" w:cs="Arial"/>
          <w:bCs/>
          <w:sz w:val="24"/>
          <w:szCs w:val="24"/>
        </w:rPr>
        <w:t xml:space="preserve">. </w:t>
      </w:r>
      <w:r w:rsidRPr="00B27658">
        <w:rPr>
          <w:rFonts w:ascii="Arial" w:eastAsia="Calibri" w:hAnsi="Arial" w:cs="Arial"/>
          <w:bCs/>
          <w:color w:val="000000"/>
          <w:sz w:val="24"/>
          <w:szCs w:val="24"/>
        </w:rPr>
        <w:t>Уведомление</w:t>
      </w:r>
      <w:r w:rsidRPr="00B27658">
        <w:rPr>
          <w:rFonts w:ascii="Arial" w:eastAsia="Calibri" w:hAnsi="Arial" w:cs="Arial"/>
          <w:bCs/>
          <w:sz w:val="24"/>
          <w:szCs w:val="24"/>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п</w:t>
      </w:r>
      <w:r w:rsidR="001F1F18" w:rsidRPr="00B27658">
        <w:rPr>
          <w:rFonts w:ascii="Arial" w:eastAsia="Calibri" w:hAnsi="Arial" w:cs="Arial"/>
          <w:bCs/>
          <w:sz w:val="24"/>
          <w:szCs w:val="24"/>
        </w:rPr>
        <w:t>осредством личного обращения в А</w:t>
      </w:r>
      <w:r w:rsidRPr="00B27658">
        <w:rPr>
          <w:rFonts w:ascii="Arial" w:eastAsia="Calibri" w:hAnsi="Arial" w:cs="Arial"/>
          <w:bCs/>
          <w:sz w:val="24"/>
          <w:szCs w:val="24"/>
        </w:rPr>
        <w:t>дминистрацию, в том числе через МФЦ, посредством почтового отправления с уведомлением о вручении.</w:t>
      </w:r>
    </w:p>
    <w:p w:rsidR="00A26672" w:rsidRPr="00B27658" w:rsidRDefault="00A26672" w:rsidP="0074401F">
      <w:pPr>
        <w:spacing w:after="0" w:line="240" w:lineRule="auto"/>
        <w:ind w:firstLine="709"/>
        <w:jc w:val="both"/>
        <w:rPr>
          <w:rFonts w:ascii="Arial" w:eastAsia="Calibri" w:hAnsi="Arial" w:cs="Arial"/>
          <w:bCs/>
          <w:sz w:val="24"/>
          <w:szCs w:val="24"/>
        </w:rPr>
      </w:pPr>
    </w:p>
    <w:p w:rsidR="00A26672" w:rsidRPr="00B27658" w:rsidRDefault="006C7B0E" w:rsidP="0074401F">
      <w:pPr>
        <w:pStyle w:val="ConsPlusNormal0"/>
        <w:ind w:firstLine="709"/>
        <w:jc w:val="center"/>
        <w:rPr>
          <w:sz w:val="24"/>
          <w:szCs w:val="24"/>
        </w:rPr>
      </w:pPr>
      <w:r w:rsidRPr="00B27658">
        <w:rPr>
          <w:b/>
          <w:sz w:val="24"/>
          <w:szCs w:val="24"/>
        </w:rPr>
        <w:t>Исчерпывающий перечень документов, необходимых</w:t>
      </w:r>
      <w:r w:rsidR="0074401F">
        <w:rPr>
          <w:b/>
          <w:sz w:val="24"/>
          <w:szCs w:val="24"/>
        </w:rPr>
        <w:t xml:space="preserve"> </w:t>
      </w:r>
      <w:r w:rsidRPr="00B27658">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26672" w:rsidRPr="00B27658" w:rsidRDefault="00A26672" w:rsidP="0074401F">
      <w:pPr>
        <w:pStyle w:val="ConsPlusNormal0"/>
        <w:ind w:firstLine="709"/>
        <w:jc w:val="center"/>
        <w:rPr>
          <w:b/>
          <w:sz w:val="24"/>
          <w:szCs w:val="24"/>
        </w:rPr>
      </w:pP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color w:val="000000"/>
          <w:sz w:val="24"/>
          <w:szCs w:val="24"/>
        </w:rPr>
        <w:t>20</w:t>
      </w:r>
      <w:r w:rsidRPr="00B27658">
        <w:rPr>
          <w:rFonts w:ascii="Arial" w:hAnsi="Arial" w:cs="Arial"/>
          <w:sz w:val="24"/>
          <w:szCs w:val="24"/>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bCs/>
          <w:sz w:val="24"/>
          <w:szCs w:val="24"/>
        </w:rPr>
        <w:t xml:space="preserve">- правоустанавливающие документы на земельный участок, объект капитального строительства </w:t>
      </w:r>
      <w:r w:rsidRPr="00B27658">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21. Запрещается требовать от заявителя:</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w:t>
      </w:r>
      <w:r w:rsidR="001F1F18" w:rsidRPr="00B27658">
        <w:rPr>
          <w:rFonts w:ascii="Arial" w:hAnsi="Arial" w:cs="Arial"/>
          <w:sz w:val="24"/>
          <w:szCs w:val="24"/>
        </w:rPr>
        <w:t>жении государственных органов, А</w:t>
      </w:r>
      <w:r w:rsidRPr="00B27658">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w:t>
      </w:r>
      <w:r w:rsidR="00007533" w:rsidRPr="00B27658">
        <w:rPr>
          <w:rFonts w:ascii="Arial" w:hAnsi="Arial" w:cs="Arial"/>
          <w:sz w:val="24"/>
          <w:szCs w:val="24"/>
        </w:rPr>
        <w:t>анные документы и информацию в А</w:t>
      </w:r>
      <w:r w:rsidRPr="00B27658">
        <w:rPr>
          <w:rFonts w:ascii="Arial" w:hAnsi="Arial" w:cs="Arial"/>
          <w:sz w:val="24"/>
          <w:szCs w:val="24"/>
        </w:rPr>
        <w:t>дминистрацию по собственной инициативе;</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B27658">
        <w:rPr>
          <w:rFonts w:ascii="Arial" w:hAnsi="Arial" w:cs="Arial"/>
          <w:sz w:val="24"/>
          <w:szCs w:val="24"/>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Calibri" w:hAnsi="Arial" w:cs="Arial"/>
          <w:bCs/>
          <w:sz w:val="24"/>
          <w:szCs w:val="24"/>
        </w:rPr>
        <w:t>г) выявление документально подтвержденного факта (признаков) ошибочного или противоправного дей</w:t>
      </w:r>
      <w:r w:rsidR="00007533" w:rsidRPr="00B27658">
        <w:rPr>
          <w:rFonts w:ascii="Arial" w:eastAsia="Calibri" w:hAnsi="Arial" w:cs="Arial"/>
          <w:bCs/>
          <w:sz w:val="24"/>
          <w:szCs w:val="24"/>
        </w:rPr>
        <w:t>ствия (бездействия) сотрудника А</w:t>
      </w:r>
      <w:r w:rsidRPr="00B27658">
        <w:rPr>
          <w:rFonts w:ascii="Arial" w:eastAsia="Calibri" w:hAnsi="Arial" w:cs="Arial"/>
          <w:bCs/>
          <w:sz w:val="24"/>
          <w:szCs w:val="24"/>
        </w:rPr>
        <w:t>дминистрации, предоставляющего муниципальную услугу, о чем в письменном виде за подписью руководит</w:t>
      </w:r>
      <w:r w:rsidR="00007533" w:rsidRPr="00B27658">
        <w:rPr>
          <w:rFonts w:ascii="Arial" w:eastAsia="Calibri" w:hAnsi="Arial" w:cs="Arial"/>
          <w:bCs/>
          <w:sz w:val="24"/>
          <w:szCs w:val="24"/>
        </w:rPr>
        <w:t>еля структурного подразделения А</w:t>
      </w:r>
      <w:r w:rsidRPr="00B27658">
        <w:rPr>
          <w:rFonts w:ascii="Arial" w:eastAsia="Calibri" w:hAnsi="Arial" w:cs="Arial"/>
          <w:bCs/>
          <w:sz w:val="24"/>
          <w:szCs w:val="24"/>
        </w:rPr>
        <w:t>дминистрации уведомляется заявитель, а также приносятся извинения за доставленные неудобства;</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sidRPr="00B27658">
          <w:rPr>
            <w:rFonts w:ascii="Arial" w:hAnsi="Arial" w:cs="Arial"/>
            <w:sz w:val="24"/>
            <w:szCs w:val="24"/>
          </w:rPr>
          <w:t>пунктом 7.2 части 1 статьи 16</w:t>
        </w:r>
      </w:hyperlink>
      <w:r w:rsidRPr="00B27658">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6672" w:rsidRPr="00B27658" w:rsidRDefault="00A26672" w:rsidP="0074401F">
      <w:pPr>
        <w:pStyle w:val="af7"/>
        <w:spacing w:beforeAutospacing="0" w:after="0" w:afterAutospacing="0"/>
        <w:ind w:firstLine="709"/>
        <w:jc w:val="center"/>
        <w:rPr>
          <w:rFonts w:ascii="Arial" w:hAnsi="Arial" w:cs="Arial"/>
          <w:b/>
        </w:rPr>
      </w:pPr>
    </w:p>
    <w:p w:rsidR="00A26672" w:rsidRPr="00B27658" w:rsidRDefault="006C7B0E" w:rsidP="0074401F">
      <w:pPr>
        <w:pStyle w:val="af7"/>
        <w:spacing w:beforeAutospacing="0" w:after="0" w:afterAutospacing="0"/>
        <w:ind w:firstLine="709"/>
        <w:jc w:val="center"/>
        <w:rPr>
          <w:rFonts w:ascii="Arial" w:hAnsi="Arial" w:cs="Arial"/>
        </w:rPr>
      </w:pPr>
      <w:r w:rsidRPr="00B27658">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A26672" w:rsidRPr="00B27658" w:rsidRDefault="00A26672" w:rsidP="0074401F">
      <w:pPr>
        <w:pStyle w:val="af7"/>
        <w:spacing w:beforeAutospacing="0" w:after="0" w:afterAutospacing="0"/>
        <w:ind w:firstLine="709"/>
        <w:jc w:val="center"/>
        <w:rPr>
          <w:rFonts w:ascii="Arial" w:hAnsi="Arial" w:cs="Arial"/>
          <w:b/>
        </w:rPr>
      </w:pPr>
    </w:p>
    <w:p w:rsidR="00A26672" w:rsidRPr="00B27658" w:rsidRDefault="006C7B0E" w:rsidP="0074401F">
      <w:pPr>
        <w:pStyle w:val="af7"/>
        <w:spacing w:beforeAutospacing="0" w:after="0" w:afterAutospacing="0"/>
        <w:ind w:firstLine="709"/>
        <w:jc w:val="both"/>
        <w:rPr>
          <w:rFonts w:ascii="Arial" w:hAnsi="Arial" w:cs="Arial"/>
        </w:rPr>
      </w:pPr>
      <w:r w:rsidRPr="00B27658">
        <w:rPr>
          <w:rFonts w:ascii="Arial" w:hAnsi="Arial" w:cs="Arial"/>
          <w:color w:val="000000"/>
        </w:rPr>
        <w:t>22</w:t>
      </w:r>
      <w:r w:rsidRPr="00B27658">
        <w:rPr>
          <w:rFonts w:ascii="Arial" w:hAnsi="Arial" w:cs="Arial"/>
        </w:rPr>
        <w:t>. Основания для отказа в приеме заявления и документов, необходимых для предоставления муниципальной услуги, отсутствуют.</w:t>
      </w:r>
    </w:p>
    <w:p w:rsidR="00A26672" w:rsidRPr="00B27658" w:rsidRDefault="00A26672" w:rsidP="0074401F">
      <w:pPr>
        <w:pStyle w:val="af7"/>
        <w:spacing w:beforeAutospacing="0" w:after="0" w:afterAutospacing="0"/>
        <w:ind w:firstLine="709"/>
        <w:jc w:val="both"/>
        <w:rPr>
          <w:rFonts w:ascii="Arial" w:hAnsi="Arial" w:cs="Arial"/>
        </w:rPr>
      </w:pPr>
    </w:p>
    <w:p w:rsidR="00A26672" w:rsidRPr="00B27658" w:rsidRDefault="006C7B0E" w:rsidP="0074401F">
      <w:pPr>
        <w:pStyle w:val="ConsPlusNormal0"/>
        <w:ind w:firstLine="709"/>
        <w:jc w:val="center"/>
        <w:rPr>
          <w:sz w:val="24"/>
          <w:szCs w:val="24"/>
        </w:rPr>
      </w:pPr>
      <w:r w:rsidRPr="00B27658">
        <w:rPr>
          <w:b/>
          <w:sz w:val="24"/>
          <w:szCs w:val="24"/>
        </w:rPr>
        <w:t xml:space="preserve">Исчерпывающий перечень оснований для приостановления предоставления муниципальной услуги или отказа </w:t>
      </w:r>
    </w:p>
    <w:p w:rsidR="00A26672" w:rsidRPr="00B27658" w:rsidRDefault="006C7B0E" w:rsidP="0074401F">
      <w:pPr>
        <w:pStyle w:val="ConsPlusNormal0"/>
        <w:ind w:firstLine="709"/>
        <w:jc w:val="center"/>
        <w:rPr>
          <w:sz w:val="24"/>
          <w:szCs w:val="24"/>
        </w:rPr>
      </w:pPr>
      <w:r w:rsidRPr="00B27658">
        <w:rPr>
          <w:b/>
          <w:sz w:val="24"/>
          <w:szCs w:val="24"/>
        </w:rPr>
        <w:t>в предоставлении муниципальной услуги</w:t>
      </w:r>
    </w:p>
    <w:p w:rsidR="00A26672" w:rsidRPr="00B27658" w:rsidRDefault="00A26672" w:rsidP="0074401F">
      <w:pPr>
        <w:pStyle w:val="ConsPlusNormal0"/>
        <w:ind w:firstLine="709"/>
        <w:jc w:val="both"/>
        <w:rPr>
          <w:b/>
          <w:sz w:val="24"/>
          <w:szCs w:val="24"/>
        </w:rPr>
      </w:pP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color w:val="000000"/>
          <w:sz w:val="24"/>
          <w:szCs w:val="24"/>
        </w:rPr>
        <w:t>23</w:t>
      </w:r>
      <w:r w:rsidRPr="00B27658">
        <w:rPr>
          <w:rFonts w:ascii="Arial" w:hAnsi="Arial" w:cs="Arial"/>
          <w:sz w:val="24"/>
          <w:szCs w:val="24"/>
        </w:rPr>
        <w:t>. Основания для приостановления предоставления муниципальной услуги отсутствуют.</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24. Основания для отказа в предоставлении муниципальной услуги.</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24.1. В случае обращения </w:t>
      </w:r>
      <w:r w:rsidRPr="00B27658">
        <w:rPr>
          <w:rFonts w:ascii="Arial" w:hAnsi="Arial" w:cs="Arial"/>
          <w:color w:val="000000"/>
          <w:sz w:val="24"/>
          <w:szCs w:val="24"/>
        </w:rPr>
        <w:t>с уведомлением</w:t>
      </w:r>
      <w:r w:rsidRPr="00B27658">
        <w:rPr>
          <w:rFonts w:ascii="Arial" w:hAnsi="Arial" w:cs="Arial"/>
          <w:sz w:val="24"/>
          <w:szCs w:val="24"/>
        </w:rPr>
        <w:t xml:space="preserve"> о планируемом сносе объекта капитального строительства: </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1) </w:t>
      </w:r>
      <w:r w:rsidRPr="00B27658">
        <w:rPr>
          <w:rFonts w:ascii="Arial" w:eastAsia="Calibri" w:hAnsi="Arial" w:cs="Arial"/>
          <w:color w:val="000000"/>
          <w:sz w:val="24"/>
          <w:szCs w:val="24"/>
        </w:rPr>
        <w:t>отсутствие</w:t>
      </w:r>
      <w:r w:rsidR="0074401F">
        <w:rPr>
          <w:rFonts w:ascii="Arial" w:eastAsia="Calibri" w:hAnsi="Arial" w:cs="Arial"/>
          <w:color w:val="000000"/>
          <w:sz w:val="24"/>
          <w:szCs w:val="24"/>
        </w:rPr>
        <w:t xml:space="preserve"> </w:t>
      </w:r>
      <w:r w:rsidRPr="00B27658">
        <w:rPr>
          <w:rFonts w:ascii="Arial"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color w:val="000000"/>
          <w:sz w:val="24"/>
          <w:szCs w:val="24"/>
        </w:rPr>
        <w:t xml:space="preserve">2) </w:t>
      </w:r>
      <w:r w:rsidRPr="00B27658">
        <w:rPr>
          <w:rFonts w:ascii="Arial" w:eastAsia="Calibri" w:hAnsi="Arial" w:cs="Arial"/>
          <w:color w:val="000000"/>
          <w:sz w:val="24"/>
          <w:szCs w:val="24"/>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Pr="00B27658">
        <w:rPr>
          <w:rFonts w:ascii="Arial" w:hAnsi="Arial" w:cs="Arial"/>
          <w:color w:val="000000"/>
          <w:sz w:val="24"/>
          <w:szCs w:val="24"/>
        </w:rPr>
        <w:t>;</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3) уведомление о планируемом сносе </w:t>
      </w:r>
      <w:r w:rsidRPr="00B27658">
        <w:rPr>
          <w:rFonts w:ascii="Arial" w:hAnsi="Arial" w:cs="Arial"/>
          <w:color w:val="000000"/>
          <w:sz w:val="24"/>
          <w:szCs w:val="24"/>
        </w:rPr>
        <w:t>содержит сведения об</w:t>
      </w:r>
      <w:r w:rsidRPr="00B27658">
        <w:rPr>
          <w:rFonts w:ascii="Arial" w:hAnsi="Arial" w:cs="Arial"/>
          <w:sz w:val="24"/>
          <w:szCs w:val="24"/>
        </w:rPr>
        <w:t xml:space="preserve"> объекте, </w:t>
      </w:r>
      <w:r w:rsidRPr="00B27658">
        <w:rPr>
          <w:rFonts w:ascii="Arial" w:hAnsi="Arial" w:cs="Arial"/>
          <w:sz w:val="24"/>
          <w:szCs w:val="24"/>
        </w:rPr>
        <w:lastRenderedPageBreak/>
        <w:t>который не является объектом капитального строительства;</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4) непредставление заявителем </w:t>
      </w:r>
      <w:r w:rsidRPr="00B27658">
        <w:rPr>
          <w:rFonts w:ascii="Arial"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B27658">
        <w:rPr>
          <w:rFonts w:ascii="Arial"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B27658">
        <w:rPr>
          <w:rFonts w:ascii="Arial" w:eastAsia="Calibri" w:hAnsi="Arial" w:cs="Arial"/>
          <w:color w:val="000000"/>
          <w:sz w:val="24"/>
          <w:szCs w:val="24"/>
        </w:rPr>
        <w:t>частью 11 статьи 55.31 Градостроительного кодекса Российской Федерации.</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24.2. В случае обращения с уведомлением о </w:t>
      </w:r>
      <w:r w:rsidRPr="00B27658">
        <w:rPr>
          <w:rFonts w:ascii="Arial" w:eastAsia="Calibri" w:hAnsi="Arial" w:cs="Arial"/>
          <w:color w:val="000000"/>
          <w:sz w:val="24"/>
          <w:szCs w:val="24"/>
        </w:rPr>
        <w:t>завершении</w:t>
      </w:r>
      <w:r w:rsidRPr="00B27658">
        <w:rPr>
          <w:rFonts w:ascii="Arial" w:hAnsi="Arial" w:cs="Arial"/>
          <w:sz w:val="24"/>
          <w:szCs w:val="24"/>
        </w:rPr>
        <w:t xml:space="preserve"> сноса объекта капитального строительства:</w:t>
      </w:r>
    </w:p>
    <w:p w:rsidR="00A26672" w:rsidRPr="00B27658" w:rsidRDefault="006C7B0E" w:rsidP="0074401F">
      <w:pPr>
        <w:pStyle w:val="-N"/>
        <w:numPr>
          <w:ilvl w:val="0"/>
          <w:numId w:val="0"/>
        </w:numPr>
        <w:spacing w:line="240" w:lineRule="auto"/>
        <w:ind w:firstLine="709"/>
        <w:rPr>
          <w:rFonts w:ascii="Arial" w:hAnsi="Arial" w:cs="Arial"/>
          <w:sz w:val="24"/>
          <w:szCs w:val="24"/>
        </w:rPr>
      </w:pPr>
      <w:r w:rsidRPr="00B27658">
        <w:rPr>
          <w:rFonts w:ascii="Arial" w:hAnsi="Arial" w:cs="Arial"/>
          <w:sz w:val="24"/>
          <w:szCs w:val="24"/>
        </w:rPr>
        <w:t xml:space="preserve">1) </w:t>
      </w:r>
      <w:r w:rsidRPr="00B27658">
        <w:rPr>
          <w:rFonts w:ascii="Arial" w:hAnsi="Arial" w:cs="Arial"/>
          <w:color w:val="000000"/>
          <w:sz w:val="24"/>
          <w:szCs w:val="24"/>
        </w:rPr>
        <w:t>отсутствие документов, предусмотренных пунктом 18 настоящего административного регламента.</w:t>
      </w:r>
    </w:p>
    <w:p w:rsidR="00A26672" w:rsidRPr="00B27658" w:rsidRDefault="00A26672" w:rsidP="0074401F">
      <w:pPr>
        <w:pStyle w:val="-N"/>
        <w:numPr>
          <w:ilvl w:val="0"/>
          <w:numId w:val="0"/>
        </w:numPr>
        <w:spacing w:line="240" w:lineRule="auto"/>
        <w:ind w:firstLine="709"/>
        <w:rPr>
          <w:rFonts w:ascii="Arial" w:hAnsi="Arial" w:cs="Arial"/>
          <w:sz w:val="24"/>
          <w:szCs w:val="24"/>
        </w:rPr>
      </w:pPr>
    </w:p>
    <w:p w:rsidR="00A26672" w:rsidRPr="00B27658" w:rsidRDefault="006C7B0E" w:rsidP="0074401F">
      <w:pPr>
        <w:spacing w:after="0" w:line="240" w:lineRule="auto"/>
        <w:ind w:firstLine="709"/>
        <w:jc w:val="center"/>
        <w:outlineLvl w:val="2"/>
        <w:rPr>
          <w:rFonts w:ascii="Arial" w:hAnsi="Arial" w:cs="Arial"/>
          <w:sz w:val="24"/>
          <w:szCs w:val="24"/>
        </w:rPr>
      </w:pPr>
      <w:r w:rsidRPr="00B27658">
        <w:rPr>
          <w:rFonts w:ascii="Arial" w:eastAsia="Times New Roman" w:hAnsi="Arial" w:cs="Arial"/>
          <w:b/>
          <w:bCs/>
          <w:sz w:val="24"/>
          <w:szCs w:val="24"/>
        </w:rPr>
        <w:t>Перечень услуг, которые являются необходимыми и</w:t>
      </w:r>
    </w:p>
    <w:p w:rsidR="00A26672" w:rsidRPr="00B27658" w:rsidRDefault="006C7B0E" w:rsidP="0074401F">
      <w:pPr>
        <w:spacing w:after="0" w:line="240" w:lineRule="auto"/>
        <w:ind w:firstLine="709"/>
        <w:jc w:val="center"/>
        <w:outlineLvl w:val="2"/>
        <w:rPr>
          <w:rFonts w:ascii="Arial" w:hAnsi="Arial" w:cs="Arial"/>
          <w:sz w:val="24"/>
          <w:szCs w:val="24"/>
        </w:rPr>
      </w:pPr>
      <w:r w:rsidRPr="00B27658">
        <w:rPr>
          <w:rFonts w:ascii="Arial" w:eastAsia="Times New Roman" w:hAnsi="Arial" w:cs="Arial"/>
          <w:b/>
          <w:bCs/>
          <w:sz w:val="24"/>
          <w:szCs w:val="24"/>
        </w:rPr>
        <w:t>обязательными для предоставления муниципальной услуги,</w:t>
      </w:r>
    </w:p>
    <w:p w:rsidR="00A26672" w:rsidRPr="00B27658" w:rsidRDefault="006C7B0E" w:rsidP="0074401F">
      <w:pPr>
        <w:spacing w:after="0" w:line="240" w:lineRule="auto"/>
        <w:ind w:firstLine="709"/>
        <w:jc w:val="center"/>
        <w:outlineLvl w:val="2"/>
        <w:rPr>
          <w:rFonts w:ascii="Arial" w:hAnsi="Arial" w:cs="Arial"/>
          <w:sz w:val="24"/>
          <w:szCs w:val="24"/>
        </w:rPr>
      </w:pPr>
      <w:r w:rsidRPr="00B27658">
        <w:rPr>
          <w:rFonts w:ascii="Arial" w:eastAsia="Times New Roman" w:hAnsi="Arial" w:cs="Arial"/>
          <w:b/>
          <w:bCs/>
          <w:sz w:val="24"/>
          <w:szCs w:val="24"/>
        </w:rPr>
        <w:t>в том числе сведения о документе (документах), выдаваемом</w:t>
      </w:r>
    </w:p>
    <w:p w:rsidR="00A26672" w:rsidRPr="00B27658" w:rsidRDefault="006C7B0E" w:rsidP="0074401F">
      <w:pPr>
        <w:spacing w:after="0" w:line="240" w:lineRule="auto"/>
        <w:ind w:firstLine="709"/>
        <w:jc w:val="center"/>
        <w:outlineLvl w:val="2"/>
        <w:rPr>
          <w:rFonts w:ascii="Arial" w:hAnsi="Arial" w:cs="Arial"/>
          <w:sz w:val="24"/>
          <w:szCs w:val="24"/>
        </w:rPr>
      </w:pPr>
      <w:r w:rsidRPr="00B27658">
        <w:rPr>
          <w:rFonts w:ascii="Arial" w:eastAsia="Times New Roman" w:hAnsi="Arial" w:cs="Arial"/>
          <w:b/>
          <w:bCs/>
          <w:sz w:val="24"/>
          <w:szCs w:val="24"/>
        </w:rPr>
        <w:t>(выдаваемых) организациями, участвующими в предоставлении</w:t>
      </w:r>
    </w:p>
    <w:p w:rsidR="00A26672" w:rsidRPr="00B27658" w:rsidRDefault="006C7B0E" w:rsidP="0074401F">
      <w:pPr>
        <w:spacing w:after="0" w:line="240" w:lineRule="auto"/>
        <w:ind w:firstLine="709"/>
        <w:jc w:val="center"/>
        <w:outlineLvl w:val="2"/>
        <w:rPr>
          <w:rFonts w:ascii="Arial" w:hAnsi="Arial" w:cs="Arial"/>
          <w:sz w:val="24"/>
          <w:szCs w:val="24"/>
        </w:rPr>
      </w:pPr>
      <w:r w:rsidRPr="00B27658">
        <w:rPr>
          <w:rFonts w:ascii="Arial" w:eastAsia="Times New Roman" w:hAnsi="Arial" w:cs="Arial"/>
          <w:b/>
          <w:bCs/>
          <w:sz w:val="24"/>
          <w:szCs w:val="24"/>
        </w:rPr>
        <w:t>муниципальной услуги</w:t>
      </w:r>
    </w:p>
    <w:p w:rsidR="00A26672" w:rsidRPr="00B27658" w:rsidRDefault="006C7B0E" w:rsidP="0074401F">
      <w:pPr>
        <w:spacing w:after="0" w:line="240" w:lineRule="auto"/>
        <w:ind w:firstLine="709"/>
        <w:outlineLvl w:val="2"/>
        <w:rPr>
          <w:rFonts w:ascii="Arial" w:hAnsi="Arial" w:cs="Arial"/>
          <w:sz w:val="24"/>
          <w:szCs w:val="24"/>
        </w:rPr>
      </w:pPr>
      <w:r w:rsidRPr="00B27658">
        <w:rPr>
          <w:rFonts w:ascii="Arial" w:eastAsia="Times New Roman" w:hAnsi="Arial" w:cs="Arial"/>
          <w:sz w:val="24"/>
          <w:szCs w:val="24"/>
        </w:rPr>
        <w:t xml:space="preserve">  </w:t>
      </w:r>
    </w:p>
    <w:p w:rsidR="00A26672" w:rsidRPr="00B27658" w:rsidRDefault="006C7B0E" w:rsidP="0074401F">
      <w:pPr>
        <w:spacing w:after="0" w:line="240" w:lineRule="auto"/>
        <w:ind w:firstLine="709"/>
        <w:jc w:val="both"/>
        <w:outlineLvl w:val="2"/>
        <w:rPr>
          <w:rFonts w:ascii="Arial" w:hAnsi="Arial" w:cs="Arial"/>
          <w:sz w:val="24"/>
          <w:szCs w:val="24"/>
        </w:rPr>
      </w:pPr>
      <w:r w:rsidRPr="00B27658">
        <w:rPr>
          <w:rFonts w:ascii="Arial" w:eastAsia="Times New Roman" w:hAnsi="Arial" w:cs="Arial"/>
          <w:color w:val="000000"/>
          <w:sz w:val="24"/>
          <w:szCs w:val="24"/>
        </w:rPr>
        <w:t>25</w:t>
      </w:r>
      <w:r w:rsidRPr="00B27658">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A26672" w:rsidRPr="00B27658" w:rsidRDefault="00A26672" w:rsidP="0074401F">
      <w:pPr>
        <w:pStyle w:val="ConsPlusNormal0"/>
        <w:ind w:firstLine="709"/>
        <w:jc w:val="both"/>
        <w:outlineLvl w:val="2"/>
        <w:rPr>
          <w:sz w:val="24"/>
          <w:szCs w:val="24"/>
        </w:rPr>
      </w:pPr>
    </w:p>
    <w:p w:rsidR="00A26672" w:rsidRPr="00B27658" w:rsidRDefault="006C7B0E" w:rsidP="0074401F">
      <w:pPr>
        <w:spacing w:after="0" w:line="240" w:lineRule="auto"/>
        <w:ind w:firstLine="709"/>
        <w:jc w:val="center"/>
        <w:outlineLvl w:val="0"/>
        <w:rPr>
          <w:rFonts w:ascii="Arial" w:hAnsi="Arial" w:cs="Arial"/>
          <w:sz w:val="24"/>
          <w:szCs w:val="24"/>
        </w:rPr>
      </w:pPr>
      <w:r w:rsidRPr="00B27658">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26672" w:rsidRPr="00B27658" w:rsidRDefault="00A26672" w:rsidP="0074401F">
      <w:pPr>
        <w:spacing w:after="0" w:line="240" w:lineRule="auto"/>
        <w:ind w:firstLine="709"/>
        <w:outlineLvl w:val="0"/>
        <w:rPr>
          <w:rFonts w:ascii="Arial" w:hAnsi="Arial" w:cs="Arial"/>
          <w:b/>
          <w:sz w:val="24"/>
          <w:szCs w:val="24"/>
        </w:rPr>
      </w:pPr>
    </w:p>
    <w:p w:rsidR="00A26672" w:rsidRPr="00B27658" w:rsidRDefault="006C7B0E" w:rsidP="0074401F">
      <w:pPr>
        <w:spacing w:after="0" w:line="240" w:lineRule="auto"/>
        <w:ind w:firstLine="709"/>
        <w:outlineLvl w:val="2"/>
        <w:rPr>
          <w:rFonts w:ascii="Arial" w:hAnsi="Arial" w:cs="Arial"/>
          <w:sz w:val="24"/>
          <w:szCs w:val="24"/>
        </w:rPr>
      </w:pPr>
      <w:r w:rsidRPr="00B27658">
        <w:rPr>
          <w:rFonts w:ascii="Arial" w:hAnsi="Arial" w:cs="Arial"/>
          <w:sz w:val="24"/>
          <w:szCs w:val="24"/>
        </w:rPr>
        <w:t>26. Плата за предоставление муниципальной услуги не взимается.</w:t>
      </w:r>
    </w:p>
    <w:p w:rsidR="00A26672" w:rsidRPr="00B27658" w:rsidRDefault="00A26672" w:rsidP="0074401F">
      <w:pPr>
        <w:spacing w:after="0" w:line="240" w:lineRule="auto"/>
        <w:ind w:firstLine="709"/>
        <w:outlineLvl w:val="2"/>
        <w:rPr>
          <w:rFonts w:ascii="Arial" w:hAnsi="Arial" w:cs="Arial"/>
          <w:sz w:val="24"/>
          <w:szCs w:val="24"/>
        </w:rPr>
      </w:pPr>
    </w:p>
    <w:p w:rsidR="00A26672" w:rsidRDefault="006C7B0E" w:rsidP="0074401F">
      <w:pPr>
        <w:spacing w:after="0" w:line="240" w:lineRule="auto"/>
        <w:ind w:firstLine="709"/>
        <w:jc w:val="center"/>
        <w:rPr>
          <w:rFonts w:ascii="Arial" w:hAnsi="Arial" w:cs="Arial"/>
          <w:b/>
          <w:sz w:val="24"/>
          <w:szCs w:val="24"/>
        </w:rPr>
      </w:pPr>
      <w:r w:rsidRPr="00B27658">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401F" w:rsidRPr="00B27658" w:rsidRDefault="0074401F" w:rsidP="0074401F">
      <w:pPr>
        <w:spacing w:after="0" w:line="240" w:lineRule="auto"/>
        <w:ind w:firstLine="709"/>
        <w:jc w:val="center"/>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27. </w:t>
      </w:r>
      <w:r w:rsidRPr="00B27658">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A26672" w:rsidRPr="00B27658" w:rsidRDefault="00A26672" w:rsidP="0074401F">
      <w:pPr>
        <w:tabs>
          <w:tab w:val="left" w:pos="1260"/>
        </w:tabs>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A26672" w:rsidRPr="00B27658" w:rsidRDefault="00A26672" w:rsidP="0074401F">
      <w:pPr>
        <w:spacing w:after="0" w:line="240" w:lineRule="auto"/>
        <w:ind w:firstLine="709"/>
        <w:rPr>
          <w:rFonts w:ascii="Arial" w:hAnsi="Arial" w:cs="Arial"/>
          <w:b/>
          <w:sz w:val="24"/>
          <w:szCs w:val="24"/>
        </w:rPr>
      </w:pPr>
    </w:p>
    <w:p w:rsidR="00A26672" w:rsidRPr="00B27658" w:rsidRDefault="006C7B0E" w:rsidP="0074401F">
      <w:pPr>
        <w:tabs>
          <w:tab w:val="left" w:pos="1260"/>
        </w:tabs>
        <w:spacing w:after="0" w:line="240" w:lineRule="auto"/>
        <w:ind w:firstLine="709"/>
        <w:jc w:val="both"/>
        <w:rPr>
          <w:rFonts w:ascii="Arial" w:hAnsi="Arial" w:cs="Arial"/>
          <w:sz w:val="24"/>
          <w:szCs w:val="24"/>
        </w:rPr>
      </w:pPr>
      <w:r w:rsidRPr="00B27658">
        <w:rPr>
          <w:rFonts w:ascii="Arial" w:hAnsi="Arial" w:cs="Arial"/>
          <w:sz w:val="24"/>
          <w:szCs w:val="24"/>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26672" w:rsidRPr="00B27658" w:rsidRDefault="006C7B0E" w:rsidP="0074401F">
      <w:pPr>
        <w:tabs>
          <w:tab w:val="left" w:pos="1260"/>
        </w:tabs>
        <w:spacing w:after="0" w:line="240" w:lineRule="auto"/>
        <w:ind w:firstLine="709"/>
        <w:jc w:val="both"/>
        <w:rPr>
          <w:rFonts w:ascii="Arial" w:hAnsi="Arial" w:cs="Arial"/>
          <w:sz w:val="24"/>
          <w:szCs w:val="24"/>
        </w:rPr>
      </w:pPr>
      <w:r w:rsidRPr="00B27658">
        <w:rPr>
          <w:rFonts w:ascii="Arial" w:hAnsi="Arial" w:cs="Arial"/>
          <w:sz w:val="24"/>
          <w:szCs w:val="24"/>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26672" w:rsidRPr="00B27658" w:rsidRDefault="00A26672" w:rsidP="0074401F">
      <w:pPr>
        <w:spacing w:after="0" w:line="240" w:lineRule="auto"/>
        <w:ind w:firstLine="709"/>
        <w:jc w:val="center"/>
        <w:rPr>
          <w:rFonts w:ascii="Arial" w:hAnsi="Arial" w:cs="Arial"/>
          <w:b/>
          <w:color w:val="FF0000"/>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w:t>
      </w:r>
      <w:r w:rsidRPr="00B27658">
        <w:rPr>
          <w:rFonts w:ascii="Arial" w:hAnsi="Arial" w:cs="Arial"/>
          <w:b/>
          <w:sz w:val="24"/>
          <w:szCs w:val="24"/>
        </w:rPr>
        <w:lastRenderedPageBreak/>
        <w:t>визуальной, текстовой и мультимедийной информации о порядке предоставления муниципальной услуги</w:t>
      </w:r>
    </w:p>
    <w:p w:rsidR="00A26672" w:rsidRPr="00B27658" w:rsidRDefault="00A26672" w:rsidP="0074401F">
      <w:pPr>
        <w:spacing w:after="0" w:line="240" w:lineRule="auto"/>
        <w:ind w:firstLine="709"/>
        <w:rPr>
          <w:rFonts w:ascii="Arial" w:hAnsi="Arial" w:cs="Arial"/>
          <w:b/>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B27658">
        <w:rPr>
          <w:rFonts w:ascii="Arial" w:eastAsia="Times New Roman" w:hAnsi="Arial" w:cs="Arial"/>
          <w:sz w:val="24"/>
          <w:szCs w:val="24"/>
        </w:rPr>
        <w:t xml:space="preserve">(включая инвалидов, использующих кресла-коляски и собак-проводников). </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32. Для людей с ограниченными возможностями должны быть предусмотрены:</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возможность беспрепятственного входа в помещения и выхода из них;</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26672" w:rsidRPr="00B27658" w:rsidRDefault="006C7B0E" w:rsidP="0074401F">
      <w:pPr>
        <w:pStyle w:val="ConsPlusNormal0"/>
        <w:ind w:firstLine="709"/>
        <w:jc w:val="both"/>
        <w:rPr>
          <w:sz w:val="24"/>
          <w:szCs w:val="24"/>
        </w:rPr>
      </w:pPr>
      <w:r w:rsidRPr="00B27658">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26672" w:rsidRPr="00B27658" w:rsidRDefault="006C7B0E" w:rsidP="0074401F">
      <w:pPr>
        <w:pStyle w:val="ConsPlusNormal0"/>
        <w:ind w:firstLine="709"/>
        <w:jc w:val="both"/>
        <w:rPr>
          <w:sz w:val="24"/>
          <w:szCs w:val="24"/>
        </w:rPr>
      </w:pPr>
      <w:r w:rsidRPr="00B27658">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26672" w:rsidRPr="00B27658" w:rsidRDefault="006C7B0E" w:rsidP="0074401F">
      <w:pPr>
        <w:pStyle w:val="ConsPlusNormal0"/>
        <w:ind w:firstLine="709"/>
        <w:jc w:val="both"/>
        <w:rPr>
          <w:sz w:val="24"/>
          <w:szCs w:val="24"/>
        </w:rPr>
      </w:pPr>
      <w:r w:rsidRPr="00B27658">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26672" w:rsidRPr="00B27658" w:rsidRDefault="006C7B0E" w:rsidP="0074401F">
      <w:pPr>
        <w:pStyle w:val="ConsPlusNormal0"/>
        <w:ind w:firstLine="709"/>
        <w:jc w:val="both"/>
        <w:rPr>
          <w:sz w:val="24"/>
          <w:szCs w:val="24"/>
        </w:rPr>
      </w:pPr>
      <w:r w:rsidRPr="00B27658">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A26672" w:rsidRPr="00B27658" w:rsidRDefault="006C7B0E" w:rsidP="0074401F">
      <w:pPr>
        <w:pStyle w:val="ConsPlusNormal0"/>
        <w:ind w:firstLine="709"/>
        <w:jc w:val="both"/>
        <w:rPr>
          <w:sz w:val="24"/>
          <w:szCs w:val="24"/>
        </w:rPr>
      </w:pPr>
      <w:r w:rsidRPr="00B27658">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26672" w:rsidRPr="00B27658" w:rsidRDefault="006C7B0E" w:rsidP="0074401F">
      <w:pPr>
        <w:pStyle w:val="ConsPlusNormal0"/>
        <w:ind w:firstLine="709"/>
        <w:jc w:val="both"/>
        <w:rPr>
          <w:sz w:val="24"/>
          <w:szCs w:val="24"/>
        </w:rPr>
      </w:pPr>
      <w:r w:rsidRPr="00B27658">
        <w:rPr>
          <w:sz w:val="24"/>
          <w:szCs w:val="24"/>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26672" w:rsidRPr="00B27658" w:rsidRDefault="006C7B0E" w:rsidP="0074401F">
      <w:pPr>
        <w:pStyle w:val="ConsPlusNormal0"/>
        <w:ind w:firstLine="709"/>
        <w:jc w:val="both"/>
        <w:rPr>
          <w:sz w:val="24"/>
          <w:szCs w:val="24"/>
        </w:rPr>
      </w:pPr>
      <w:r w:rsidRPr="00B27658">
        <w:rPr>
          <w:sz w:val="24"/>
          <w:szCs w:val="24"/>
        </w:rPr>
        <w:t>36. На кабинете приема заявителей должна находиться информационная табличка (вывеска) с указанием:</w:t>
      </w:r>
    </w:p>
    <w:p w:rsidR="00A26672" w:rsidRPr="00B27658" w:rsidRDefault="006C7B0E" w:rsidP="0074401F">
      <w:pPr>
        <w:pStyle w:val="ConsPlusNormal0"/>
        <w:ind w:firstLine="709"/>
        <w:jc w:val="both"/>
        <w:rPr>
          <w:sz w:val="24"/>
          <w:szCs w:val="24"/>
        </w:rPr>
      </w:pPr>
      <w:r w:rsidRPr="00B27658">
        <w:rPr>
          <w:sz w:val="24"/>
          <w:szCs w:val="24"/>
        </w:rPr>
        <w:t>- номера кабинета;</w:t>
      </w:r>
    </w:p>
    <w:p w:rsidR="00A26672" w:rsidRPr="00B27658" w:rsidRDefault="006C7B0E" w:rsidP="0074401F">
      <w:pPr>
        <w:pStyle w:val="ConsPlusNormal0"/>
        <w:ind w:firstLine="709"/>
        <w:jc w:val="both"/>
        <w:rPr>
          <w:sz w:val="24"/>
          <w:szCs w:val="24"/>
        </w:rPr>
      </w:pPr>
      <w:r w:rsidRPr="00B27658">
        <w:rPr>
          <w:sz w:val="24"/>
          <w:szCs w:val="24"/>
        </w:rPr>
        <w:t>- фамилии, имени, отчества и должности сотрудника, осуществляющего предоставление муниципальной услуги;</w:t>
      </w:r>
    </w:p>
    <w:p w:rsidR="00A26672" w:rsidRPr="00B27658" w:rsidRDefault="006C7B0E" w:rsidP="0074401F">
      <w:pPr>
        <w:tabs>
          <w:tab w:val="left" w:pos="993"/>
        </w:tabs>
        <w:spacing w:after="0" w:line="240" w:lineRule="auto"/>
        <w:ind w:firstLine="709"/>
        <w:contextualSpacing/>
        <w:jc w:val="both"/>
        <w:rPr>
          <w:rFonts w:ascii="Arial" w:hAnsi="Arial" w:cs="Arial"/>
          <w:sz w:val="24"/>
          <w:szCs w:val="24"/>
        </w:rPr>
      </w:pPr>
      <w:r w:rsidRPr="00B27658">
        <w:rPr>
          <w:rFonts w:ascii="Arial" w:hAnsi="Arial" w:cs="Arial"/>
          <w:sz w:val="24"/>
          <w:szCs w:val="24"/>
        </w:rPr>
        <w:t>- времени перерыва на обед, технического перерыва.</w:t>
      </w:r>
    </w:p>
    <w:p w:rsidR="00A26672" w:rsidRPr="00B27658" w:rsidRDefault="006C7B0E" w:rsidP="0074401F">
      <w:pPr>
        <w:pStyle w:val="ConsPlusNormal0"/>
        <w:ind w:firstLine="709"/>
        <w:jc w:val="both"/>
        <w:rPr>
          <w:sz w:val="24"/>
          <w:szCs w:val="24"/>
        </w:rPr>
      </w:pPr>
      <w:r w:rsidRPr="00B27658">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26672" w:rsidRPr="00B27658" w:rsidRDefault="006C7B0E" w:rsidP="0074401F">
      <w:pPr>
        <w:pStyle w:val="ConsPlusNormal0"/>
        <w:ind w:firstLine="709"/>
        <w:jc w:val="both"/>
        <w:rPr>
          <w:sz w:val="24"/>
          <w:szCs w:val="24"/>
        </w:rPr>
      </w:pPr>
      <w:r w:rsidRPr="00B27658">
        <w:rPr>
          <w:sz w:val="24"/>
          <w:szCs w:val="24"/>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B27658">
        <w:rPr>
          <w:color w:val="000000"/>
          <w:sz w:val="24"/>
          <w:szCs w:val="24"/>
        </w:rPr>
        <w:t>муниципальную</w:t>
      </w:r>
      <w:r w:rsidRPr="00B27658">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26672" w:rsidRPr="00B27658" w:rsidRDefault="006C7B0E" w:rsidP="0074401F">
      <w:pPr>
        <w:spacing w:after="0" w:line="240" w:lineRule="auto"/>
        <w:ind w:firstLine="709"/>
        <w:jc w:val="both"/>
        <w:outlineLvl w:val="1"/>
        <w:rPr>
          <w:rFonts w:ascii="Arial" w:hAnsi="Arial" w:cs="Arial"/>
          <w:sz w:val="24"/>
          <w:szCs w:val="24"/>
        </w:rPr>
      </w:pPr>
      <w:r w:rsidRPr="00B27658">
        <w:rPr>
          <w:rFonts w:ascii="Arial" w:hAnsi="Arial" w:cs="Arial"/>
          <w:sz w:val="24"/>
          <w:szCs w:val="24"/>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26672" w:rsidRPr="00B27658" w:rsidRDefault="00A26672" w:rsidP="0074401F">
      <w:pPr>
        <w:spacing w:after="0" w:line="240" w:lineRule="auto"/>
        <w:ind w:firstLine="709"/>
        <w:jc w:val="both"/>
        <w:rPr>
          <w:rFonts w:ascii="Arial" w:hAnsi="Arial" w:cs="Arial"/>
          <w:color w:val="FF0000"/>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A26672" w:rsidRPr="00B27658" w:rsidRDefault="00A26672" w:rsidP="0074401F">
      <w:pPr>
        <w:pStyle w:val="ConsPlusNormal0"/>
        <w:ind w:firstLine="709"/>
        <w:outlineLvl w:val="2"/>
        <w:rPr>
          <w:b/>
          <w:sz w:val="24"/>
          <w:szCs w:val="24"/>
        </w:rPr>
      </w:pP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40. Показателями доступности и качества муниципальной услуги являются:</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1) качество муниципальной услуги:</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ПД = КП / (КП + КН) x 100, где</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КН - количество жалоб на неисполнение муниципальной услуги;</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2) доступность и своевременность предоставления муниципальной услуги:</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ПК = К1 / (К1 + К2 + К3) x 100, где</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 xml:space="preserve">К2 - количество предоставленных Администрацией муниципальных услуг в </w:t>
      </w:r>
      <w:r w:rsidRPr="00B27658">
        <w:rPr>
          <w:rFonts w:ascii="Arial" w:hAnsi="Arial" w:cs="Arial"/>
          <w:sz w:val="24"/>
          <w:szCs w:val="24"/>
        </w:rPr>
        <w:lastRenderedPageBreak/>
        <w:t>соответствии с настоящим административным регламентом с нарушением установленного срока;</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26672" w:rsidRPr="00B27658"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B27658">
        <w:rPr>
          <w:rFonts w:ascii="Arial" w:hAnsi="Arial" w:cs="Arial"/>
          <w:sz w:val="24"/>
          <w:szCs w:val="24"/>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A26672" w:rsidRPr="00B27658" w:rsidRDefault="00A26672" w:rsidP="0074401F">
      <w:pPr>
        <w:spacing w:after="0" w:line="240" w:lineRule="auto"/>
        <w:ind w:firstLine="709"/>
        <w:jc w:val="both"/>
        <w:rPr>
          <w:rFonts w:ascii="Arial" w:hAnsi="Arial" w:cs="Arial"/>
          <w:color w:val="FF0000"/>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Иные требования, в том числе учитывающие особенности</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предоставления муниципальной услуги по экстерриториальному</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A26672" w:rsidRPr="00B27658" w:rsidRDefault="00A26672" w:rsidP="0074401F">
      <w:pPr>
        <w:spacing w:after="0" w:line="240" w:lineRule="auto"/>
        <w:ind w:firstLine="709"/>
        <w:jc w:val="center"/>
        <w:rPr>
          <w:rFonts w:ascii="Arial" w:hAnsi="Arial" w:cs="Arial"/>
          <w:b/>
          <w:sz w:val="24"/>
          <w:szCs w:val="24"/>
        </w:rPr>
      </w:pPr>
    </w:p>
    <w:p w:rsidR="00A26672" w:rsidRPr="00B27658" w:rsidRDefault="006C7B0E" w:rsidP="0074401F">
      <w:pPr>
        <w:tabs>
          <w:tab w:val="left" w:pos="567"/>
        </w:tabs>
        <w:spacing w:after="0" w:line="240" w:lineRule="auto"/>
        <w:ind w:firstLine="709"/>
        <w:jc w:val="both"/>
        <w:rPr>
          <w:rFonts w:ascii="Arial" w:hAnsi="Arial" w:cs="Arial"/>
          <w:sz w:val="24"/>
          <w:szCs w:val="24"/>
        </w:rPr>
      </w:pPr>
      <w:r w:rsidRPr="00B27658">
        <w:rPr>
          <w:rFonts w:ascii="Arial" w:eastAsia="Times New Roman" w:hAnsi="Arial" w:cs="Arial"/>
          <w:sz w:val="24"/>
          <w:szCs w:val="24"/>
        </w:rPr>
        <w:t xml:space="preserve">43. </w:t>
      </w:r>
      <w:r w:rsidRPr="00B27658">
        <w:rPr>
          <w:rFonts w:ascii="Arial" w:eastAsia="Calibri" w:hAnsi="Arial" w:cs="Arial"/>
          <w:bCs/>
          <w:color w:val="000000"/>
          <w:sz w:val="24"/>
          <w:szCs w:val="24"/>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B27658">
        <w:rPr>
          <w:rFonts w:ascii="Arial" w:eastAsia="Calibri" w:hAnsi="Arial" w:cs="Arial"/>
          <w:bCs/>
          <w:sz w:val="24"/>
          <w:szCs w:val="24"/>
        </w:rPr>
        <w:t xml:space="preserve"> может быть направлено в электронной форме через ЕПГУ, РПГУ.</w:t>
      </w:r>
      <w:bookmarkStart w:id="7" w:name="sub_41"/>
      <w:bookmarkEnd w:id="7"/>
    </w:p>
    <w:p w:rsidR="00A26672" w:rsidRPr="00B27658" w:rsidRDefault="006C7B0E" w:rsidP="0074401F">
      <w:pPr>
        <w:spacing w:after="0" w:line="240" w:lineRule="auto"/>
        <w:ind w:firstLine="709"/>
        <w:jc w:val="both"/>
        <w:rPr>
          <w:rFonts w:ascii="Arial" w:hAnsi="Arial" w:cs="Arial"/>
          <w:sz w:val="24"/>
          <w:szCs w:val="24"/>
        </w:rPr>
      </w:pPr>
      <w:r w:rsidRPr="00B27658">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B27658">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27658">
        <w:rPr>
          <w:rFonts w:ascii="Arial" w:eastAsiaTheme="minorHAnsi" w:hAnsi="Arial" w:cs="Arial"/>
          <w:bCs/>
          <w:iCs/>
          <w:sz w:val="24"/>
          <w:szCs w:val="24"/>
          <w:lang w:eastAsia="en-US"/>
        </w:rPr>
        <w:t>.</w:t>
      </w:r>
    </w:p>
    <w:p w:rsidR="00A26672" w:rsidRPr="00B27658" w:rsidRDefault="006C7B0E" w:rsidP="0074401F">
      <w:pPr>
        <w:widowControl w:val="0"/>
        <w:spacing w:after="0" w:line="240" w:lineRule="auto"/>
        <w:ind w:firstLine="709"/>
        <w:jc w:val="both"/>
        <w:rPr>
          <w:rFonts w:ascii="Arial" w:hAnsi="Arial" w:cs="Arial"/>
          <w:sz w:val="24"/>
          <w:szCs w:val="24"/>
        </w:rPr>
      </w:pPr>
      <w:r w:rsidRPr="00B27658">
        <w:rPr>
          <w:rFonts w:ascii="Arial" w:hAnsi="Arial" w:cs="Arial"/>
          <w:sz w:val="24"/>
          <w:szCs w:val="24"/>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72" w:rsidRPr="00B27658" w:rsidRDefault="006C7B0E" w:rsidP="0074401F">
      <w:pPr>
        <w:widowControl w:val="0"/>
        <w:spacing w:after="0" w:line="240" w:lineRule="auto"/>
        <w:ind w:firstLine="709"/>
        <w:jc w:val="both"/>
        <w:rPr>
          <w:rFonts w:ascii="Arial" w:hAnsi="Arial" w:cs="Arial"/>
          <w:sz w:val="24"/>
          <w:szCs w:val="24"/>
        </w:rPr>
      </w:pPr>
      <w:r w:rsidRPr="00B27658">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A26672" w:rsidRPr="00B27658" w:rsidRDefault="006C7B0E" w:rsidP="0074401F">
      <w:pPr>
        <w:widowControl w:val="0"/>
        <w:spacing w:after="0" w:line="240" w:lineRule="auto"/>
        <w:ind w:firstLine="709"/>
        <w:jc w:val="both"/>
        <w:rPr>
          <w:rFonts w:ascii="Arial" w:hAnsi="Arial" w:cs="Arial"/>
          <w:sz w:val="24"/>
          <w:szCs w:val="24"/>
        </w:rPr>
      </w:pPr>
      <w:r w:rsidRPr="00B27658">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26672" w:rsidRPr="00B27658" w:rsidRDefault="00A26672" w:rsidP="0074401F">
      <w:pPr>
        <w:tabs>
          <w:tab w:val="left" w:pos="567"/>
          <w:tab w:val="left" w:pos="993"/>
        </w:tabs>
        <w:spacing w:after="0" w:line="240" w:lineRule="auto"/>
        <w:ind w:firstLine="709"/>
        <w:jc w:val="both"/>
        <w:rPr>
          <w:rFonts w:ascii="Arial" w:hAnsi="Arial" w:cs="Arial"/>
          <w:sz w:val="24"/>
          <w:szCs w:val="24"/>
        </w:rPr>
      </w:pPr>
    </w:p>
    <w:p w:rsidR="00A26672" w:rsidRPr="0074401F" w:rsidRDefault="006C7B0E" w:rsidP="0074401F">
      <w:pPr>
        <w:pStyle w:val="ConsPlusNormal0"/>
        <w:ind w:firstLine="709"/>
        <w:jc w:val="center"/>
        <w:outlineLvl w:val="1"/>
        <w:rPr>
          <w:sz w:val="26"/>
          <w:szCs w:val="26"/>
        </w:rPr>
      </w:pPr>
      <w:r w:rsidRPr="0074401F">
        <w:rPr>
          <w:b/>
          <w:sz w:val="26"/>
          <w:szCs w:val="26"/>
          <w:lang w:val="en-US"/>
        </w:rPr>
        <w:t>III</w:t>
      </w:r>
      <w:r w:rsidRPr="0074401F">
        <w:rPr>
          <w:b/>
          <w:sz w:val="26"/>
          <w:szCs w:val="26"/>
        </w:rPr>
        <w:t xml:space="preserve">. Состав, последовательность и сроки выполнения </w:t>
      </w:r>
    </w:p>
    <w:p w:rsidR="00A26672" w:rsidRPr="0074401F" w:rsidRDefault="006C7B0E" w:rsidP="0074401F">
      <w:pPr>
        <w:pStyle w:val="ConsPlusNormal0"/>
        <w:ind w:firstLine="709"/>
        <w:jc w:val="center"/>
        <w:outlineLvl w:val="1"/>
        <w:rPr>
          <w:sz w:val="26"/>
          <w:szCs w:val="26"/>
        </w:rPr>
      </w:pPr>
      <w:r w:rsidRPr="0074401F">
        <w:rPr>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6672" w:rsidRPr="00B27658" w:rsidRDefault="00A26672" w:rsidP="0074401F">
      <w:pPr>
        <w:pStyle w:val="ConsPlusNormal0"/>
        <w:ind w:firstLine="709"/>
        <w:outlineLvl w:val="1"/>
        <w:rPr>
          <w:b/>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Перечень административных процедур</w:t>
      </w:r>
    </w:p>
    <w:p w:rsidR="00A26672" w:rsidRPr="00B27658" w:rsidRDefault="00A26672" w:rsidP="0074401F">
      <w:pPr>
        <w:spacing w:after="0" w:line="240" w:lineRule="auto"/>
        <w:ind w:firstLine="709"/>
        <w:jc w:val="center"/>
        <w:rPr>
          <w:rFonts w:ascii="Arial" w:hAnsi="Arial" w:cs="Arial"/>
          <w:b/>
          <w:sz w:val="24"/>
          <w:szCs w:val="24"/>
        </w:rPr>
      </w:pPr>
    </w:p>
    <w:p w:rsidR="00A26672" w:rsidRPr="00B27658" w:rsidRDefault="006C7B0E" w:rsidP="0074401F">
      <w:pPr>
        <w:pStyle w:val="ConsPlusNormal0"/>
        <w:ind w:firstLine="709"/>
        <w:jc w:val="both"/>
        <w:rPr>
          <w:sz w:val="24"/>
          <w:szCs w:val="24"/>
        </w:rPr>
      </w:pPr>
      <w:r w:rsidRPr="00B27658">
        <w:rPr>
          <w:sz w:val="24"/>
          <w:szCs w:val="24"/>
        </w:rPr>
        <w:t>48. Предоставление муниципальной услуги включает в себя последовательность следующих административных процедур:</w:t>
      </w:r>
    </w:p>
    <w:p w:rsidR="00A26672" w:rsidRPr="00B27658" w:rsidRDefault="006C7B0E" w:rsidP="0074401F">
      <w:pPr>
        <w:pStyle w:val="ConsPlusNormal0"/>
        <w:ind w:firstLine="709"/>
        <w:jc w:val="both"/>
        <w:rPr>
          <w:sz w:val="24"/>
          <w:szCs w:val="24"/>
        </w:rPr>
      </w:pPr>
      <w:r w:rsidRPr="00B27658">
        <w:rPr>
          <w:sz w:val="24"/>
          <w:szCs w:val="24"/>
        </w:rPr>
        <w:t xml:space="preserve">1) прием и регистрация </w:t>
      </w:r>
      <w:r w:rsidRPr="00B27658">
        <w:rPr>
          <w:color w:val="000000"/>
          <w:sz w:val="24"/>
          <w:szCs w:val="24"/>
        </w:rPr>
        <w:t>уведомления</w:t>
      </w:r>
      <w:r w:rsidRPr="00B27658">
        <w:rPr>
          <w:sz w:val="24"/>
          <w:szCs w:val="24"/>
        </w:rPr>
        <w:t xml:space="preserve"> и документов, необходимых для предоставления муниципальной услуги; </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lastRenderedPageBreak/>
        <w:t xml:space="preserve">2) рассмотрение </w:t>
      </w:r>
      <w:r w:rsidRPr="00B27658">
        <w:rPr>
          <w:rFonts w:ascii="Arial" w:hAnsi="Arial" w:cs="Arial"/>
          <w:color w:val="000000"/>
          <w:sz w:val="24"/>
          <w:szCs w:val="24"/>
        </w:rPr>
        <w:t>уведомления</w:t>
      </w:r>
      <w:r w:rsidRPr="00B27658">
        <w:rPr>
          <w:rFonts w:ascii="Arial" w:hAnsi="Arial" w:cs="Arial"/>
          <w:sz w:val="24"/>
          <w:szCs w:val="24"/>
        </w:rPr>
        <w:t xml:space="preserve"> и документов, необходимых для предоставления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3) </w:t>
      </w:r>
      <w:r w:rsidRPr="00B27658">
        <w:rPr>
          <w:rFonts w:ascii="Arial" w:eastAsiaTheme="minorHAnsi" w:hAnsi="Arial" w:cs="Arial"/>
          <w:color w:val="000000"/>
          <w:sz w:val="24"/>
          <w:szCs w:val="24"/>
          <w:lang w:eastAsia="en-US"/>
        </w:rPr>
        <w:t>выдача заявителю документов по результатам предоставления муниципальной услуги.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pStyle w:val="ConsPlusNormal0"/>
        <w:ind w:firstLine="709"/>
        <w:jc w:val="center"/>
        <w:outlineLvl w:val="2"/>
        <w:rPr>
          <w:sz w:val="24"/>
          <w:szCs w:val="24"/>
        </w:rPr>
      </w:pPr>
      <w:r w:rsidRPr="00B27658">
        <w:rPr>
          <w:b/>
          <w:sz w:val="24"/>
          <w:szCs w:val="24"/>
        </w:rPr>
        <w:t xml:space="preserve">Прием и регистрация </w:t>
      </w:r>
      <w:r w:rsidRPr="00B27658">
        <w:rPr>
          <w:b/>
          <w:color w:val="000000"/>
          <w:sz w:val="24"/>
          <w:szCs w:val="24"/>
        </w:rPr>
        <w:t>уведомления</w:t>
      </w:r>
      <w:r w:rsidRPr="00B27658">
        <w:rPr>
          <w:b/>
          <w:sz w:val="24"/>
          <w:szCs w:val="24"/>
        </w:rPr>
        <w:t xml:space="preserve"> и документов, необходимых</w:t>
      </w:r>
    </w:p>
    <w:p w:rsidR="00A26672" w:rsidRPr="00B27658" w:rsidRDefault="006C7B0E" w:rsidP="0074401F">
      <w:pPr>
        <w:pStyle w:val="ConsPlusNormal0"/>
        <w:ind w:firstLine="709"/>
        <w:jc w:val="center"/>
        <w:outlineLvl w:val="2"/>
        <w:rPr>
          <w:sz w:val="24"/>
          <w:szCs w:val="24"/>
        </w:rPr>
      </w:pPr>
      <w:r w:rsidRPr="00B27658">
        <w:rPr>
          <w:b/>
          <w:sz w:val="24"/>
          <w:szCs w:val="24"/>
        </w:rPr>
        <w:t>для предоставления муниципальной услуги</w:t>
      </w:r>
    </w:p>
    <w:p w:rsidR="00A26672" w:rsidRPr="00B27658" w:rsidRDefault="00A26672" w:rsidP="0074401F">
      <w:pPr>
        <w:pStyle w:val="ConsPlusNormal0"/>
        <w:ind w:firstLine="709"/>
        <w:jc w:val="center"/>
        <w:outlineLvl w:val="2"/>
        <w:rPr>
          <w:b/>
          <w:bCs/>
          <w:sz w:val="24"/>
          <w:szCs w:val="24"/>
        </w:rPr>
      </w:pPr>
    </w:p>
    <w:p w:rsidR="00A26672" w:rsidRPr="00B27658" w:rsidRDefault="006C7B0E" w:rsidP="0074401F">
      <w:pPr>
        <w:pStyle w:val="ConsPlusNormal0"/>
        <w:tabs>
          <w:tab w:val="left" w:pos="5387"/>
        </w:tabs>
        <w:ind w:firstLine="709"/>
        <w:jc w:val="both"/>
        <w:outlineLvl w:val="2"/>
        <w:rPr>
          <w:sz w:val="24"/>
          <w:szCs w:val="24"/>
        </w:rPr>
      </w:pPr>
      <w:r w:rsidRPr="00B27658">
        <w:rPr>
          <w:sz w:val="24"/>
          <w:szCs w:val="24"/>
        </w:rPr>
        <w:t xml:space="preserve">49. Основанием для начала административной процедуры является поступление в Администрацию, МФЦ </w:t>
      </w:r>
      <w:r w:rsidRPr="00B27658">
        <w:rPr>
          <w:color w:val="000000"/>
          <w:sz w:val="24"/>
          <w:szCs w:val="24"/>
        </w:rPr>
        <w:t>уведомления</w:t>
      </w:r>
      <w:r w:rsidRPr="00B27658">
        <w:rPr>
          <w:sz w:val="24"/>
          <w:szCs w:val="24"/>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A26672" w:rsidRPr="00B27658" w:rsidRDefault="006C7B0E" w:rsidP="0074401F">
      <w:pPr>
        <w:pStyle w:val="ConsPlusNormal0"/>
        <w:tabs>
          <w:tab w:val="left" w:pos="5387"/>
        </w:tabs>
        <w:ind w:firstLine="709"/>
        <w:jc w:val="both"/>
        <w:outlineLvl w:val="2"/>
        <w:rPr>
          <w:sz w:val="24"/>
          <w:szCs w:val="24"/>
        </w:rPr>
      </w:pPr>
      <w:r w:rsidRPr="00B27658">
        <w:rPr>
          <w:sz w:val="24"/>
          <w:szCs w:val="24"/>
        </w:rPr>
        <w:t xml:space="preserve">50. Сотрудник Администрации, МФЦ, ответственный за прием и регистрацию корреспонденции, обеспечивает прием и регистрацию </w:t>
      </w:r>
      <w:r w:rsidRPr="00B27658">
        <w:rPr>
          <w:color w:val="000000"/>
          <w:sz w:val="24"/>
          <w:szCs w:val="24"/>
        </w:rPr>
        <w:t xml:space="preserve">уведомления </w:t>
      </w:r>
      <w:r w:rsidRPr="00B27658">
        <w:rPr>
          <w:sz w:val="24"/>
          <w:szCs w:val="24"/>
        </w:rPr>
        <w:t>и документов в соответствии с правилами делопроизводства в день обращения заявителя.</w:t>
      </w:r>
    </w:p>
    <w:p w:rsidR="00A26672" w:rsidRPr="00B27658" w:rsidRDefault="006C7B0E" w:rsidP="0074401F">
      <w:pPr>
        <w:pStyle w:val="ConsPlusNormal0"/>
        <w:tabs>
          <w:tab w:val="left" w:pos="5387"/>
        </w:tabs>
        <w:ind w:firstLine="709"/>
        <w:jc w:val="both"/>
        <w:outlineLvl w:val="2"/>
        <w:rPr>
          <w:sz w:val="24"/>
          <w:szCs w:val="24"/>
        </w:rPr>
      </w:pPr>
      <w:r w:rsidRPr="00B27658">
        <w:rPr>
          <w:sz w:val="24"/>
          <w:szCs w:val="24"/>
        </w:rPr>
        <w:t xml:space="preserve">51. Результатом административной процедуры является прием и регистрация </w:t>
      </w:r>
      <w:r w:rsidRPr="00B27658">
        <w:rPr>
          <w:color w:val="000000"/>
          <w:sz w:val="24"/>
          <w:szCs w:val="24"/>
        </w:rPr>
        <w:t>уведомления</w:t>
      </w:r>
      <w:r w:rsidRPr="00B27658">
        <w:rPr>
          <w:sz w:val="24"/>
          <w:szCs w:val="24"/>
        </w:rPr>
        <w:t xml:space="preserve"> и документов, необходимых для предоставления муниципальной услуги.</w:t>
      </w:r>
    </w:p>
    <w:p w:rsidR="00A26672" w:rsidRPr="00B27658" w:rsidRDefault="006C7B0E" w:rsidP="0074401F">
      <w:pPr>
        <w:pStyle w:val="ConsPlusNormal0"/>
        <w:tabs>
          <w:tab w:val="left" w:pos="5387"/>
        </w:tabs>
        <w:ind w:firstLine="709"/>
        <w:jc w:val="both"/>
        <w:outlineLvl w:val="2"/>
        <w:rPr>
          <w:sz w:val="24"/>
          <w:szCs w:val="24"/>
        </w:rPr>
      </w:pPr>
      <w:r w:rsidRPr="00B27658">
        <w:rPr>
          <w:sz w:val="24"/>
          <w:szCs w:val="24"/>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B27658">
        <w:rPr>
          <w:color w:val="000000"/>
          <w:sz w:val="24"/>
          <w:szCs w:val="24"/>
        </w:rPr>
        <w:t>уведомления</w:t>
      </w:r>
      <w:r w:rsidRPr="00B27658">
        <w:rPr>
          <w:sz w:val="24"/>
          <w:szCs w:val="24"/>
        </w:rPr>
        <w:t xml:space="preserve"> и документов, передает их сотруднику Администрации, ответственному за предоставление муниципальной услуги.</w:t>
      </w:r>
    </w:p>
    <w:p w:rsidR="00A26672" w:rsidRPr="00B27658" w:rsidRDefault="00A26672" w:rsidP="0074401F">
      <w:pPr>
        <w:pStyle w:val="ConsPlusNormal0"/>
        <w:tabs>
          <w:tab w:val="left" w:pos="5387"/>
        </w:tabs>
        <w:ind w:firstLine="709"/>
        <w:jc w:val="both"/>
        <w:outlineLvl w:val="2"/>
        <w:rPr>
          <w:sz w:val="24"/>
          <w:szCs w:val="24"/>
        </w:rPr>
      </w:pPr>
    </w:p>
    <w:p w:rsidR="00A26672" w:rsidRPr="00B27658" w:rsidRDefault="006C7B0E" w:rsidP="0074401F">
      <w:pPr>
        <w:pStyle w:val="ConsPlusNormal0"/>
        <w:ind w:firstLine="709"/>
        <w:jc w:val="center"/>
        <w:rPr>
          <w:sz w:val="24"/>
          <w:szCs w:val="24"/>
        </w:rPr>
      </w:pPr>
      <w:r w:rsidRPr="00B27658">
        <w:rPr>
          <w:b/>
          <w:sz w:val="24"/>
          <w:szCs w:val="24"/>
        </w:rPr>
        <w:t xml:space="preserve">Рассмотрение </w:t>
      </w:r>
      <w:r w:rsidRPr="00B27658">
        <w:rPr>
          <w:b/>
          <w:color w:val="000000"/>
          <w:sz w:val="24"/>
          <w:szCs w:val="24"/>
        </w:rPr>
        <w:t>уведомления</w:t>
      </w:r>
      <w:r w:rsidRPr="00B27658">
        <w:rPr>
          <w:b/>
          <w:sz w:val="24"/>
          <w:szCs w:val="24"/>
        </w:rPr>
        <w:t xml:space="preserve"> и документов, необходимых для предоставления муниципальной услуги</w:t>
      </w:r>
    </w:p>
    <w:p w:rsidR="00A26672" w:rsidRPr="00B27658" w:rsidRDefault="00A26672" w:rsidP="0074401F">
      <w:pPr>
        <w:pStyle w:val="ConsPlusNormal0"/>
        <w:ind w:firstLine="709"/>
        <w:jc w:val="both"/>
        <w:rPr>
          <w:sz w:val="24"/>
          <w:szCs w:val="24"/>
        </w:rPr>
      </w:pPr>
    </w:p>
    <w:p w:rsidR="00A26672" w:rsidRPr="00B27658" w:rsidRDefault="006C7B0E" w:rsidP="0074401F">
      <w:pPr>
        <w:pStyle w:val="ConsPlusNormal0"/>
        <w:ind w:firstLine="709"/>
        <w:jc w:val="both"/>
        <w:rPr>
          <w:sz w:val="24"/>
          <w:szCs w:val="24"/>
        </w:rPr>
      </w:pPr>
      <w:r w:rsidRPr="00B27658">
        <w:rPr>
          <w:sz w:val="24"/>
          <w:szCs w:val="24"/>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B27658">
        <w:rPr>
          <w:color w:val="000000"/>
          <w:sz w:val="24"/>
          <w:szCs w:val="24"/>
        </w:rPr>
        <w:t>уведомления</w:t>
      </w:r>
      <w:r w:rsidRPr="00B27658">
        <w:rPr>
          <w:sz w:val="24"/>
          <w:szCs w:val="24"/>
        </w:rPr>
        <w:t xml:space="preserve"> и документов.</w:t>
      </w:r>
    </w:p>
    <w:p w:rsidR="00A26672" w:rsidRPr="00B27658" w:rsidRDefault="006C7B0E" w:rsidP="0074401F">
      <w:pPr>
        <w:pStyle w:val="ConsPlusNormal0"/>
        <w:ind w:firstLine="709"/>
        <w:jc w:val="both"/>
        <w:rPr>
          <w:sz w:val="24"/>
          <w:szCs w:val="24"/>
        </w:rPr>
      </w:pPr>
      <w:r w:rsidRPr="00B27658">
        <w:rPr>
          <w:sz w:val="24"/>
          <w:szCs w:val="24"/>
        </w:rPr>
        <w:t xml:space="preserve">54.1. При поступлении уведомления о планируемом сносе объекта капитального строительства </w:t>
      </w:r>
      <w:r w:rsidRPr="00B27658">
        <w:rPr>
          <w:color w:val="000000"/>
          <w:sz w:val="24"/>
          <w:szCs w:val="24"/>
        </w:rPr>
        <w:t>с</w:t>
      </w:r>
      <w:r w:rsidRPr="00B27658">
        <w:rPr>
          <w:sz w:val="24"/>
          <w:szCs w:val="24"/>
        </w:rPr>
        <w:t xml:space="preserve">отрудник Администрации, ответственный за предоставление муниципальной услуги, в течение </w:t>
      </w:r>
      <w:r w:rsidRPr="00B27658">
        <w:rPr>
          <w:color w:val="000000"/>
          <w:sz w:val="24"/>
          <w:szCs w:val="24"/>
        </w:rPr>
        <w:t>одного</w:t>
      </w:r>
      <w:r w:rsidRPr="00B27658">
        <w:rPr>
          <w:sz w:val="24"/>
          <w:szCs w:val="24"/>
        </w:rPr>
        <w:t xml:space="preserve"> рабочего дня с момента </w:t>
      </w:r>
      <w:r w:rsidRPr="00B27658">
        <w:rPr>
          <w:color w:val="000000"/>
          <w:sz w:val="24"/>
          <w:szCs w:val="24"/>
        </w:rPr>
        <w:t>получения</w:t>
      </w:r>
      <w:r w:rsidRPr="00B27658">
        <w:rPr>
          <w:sz w:val="24"/>
          <w:szCs w:val="24"/>
        </w:rPr>
        <w:t xml:space="preserve"> зарегистрированных </w:t>
      </w:r>
      <w:r w:rsidRPr="00B27658">
        <w:rPr>
          <w:color w:val="000000"/>
          <w:sz w:val="24"/>
          <w:szCs w:val="24"/>
        </w:rPr>
        <w:t>уведомления</w:t>
      </w:r>
      <w:r w:rsidRPr="00B27658">
        <w:rPr>
          <w:sz w:val="24"/>
          <w:szCs w:val="24"/>
        </w:rPr>
        <w:t xml:space="preserve"> и документов:</w:t>
      </w:r>
    </w:p>
    <w:p w:rsidR="00A26672" w:rsidRPr="00B27658" w:rsidRDefault="006C7B0E" w:rsidP="0074401F">
      <w:pPr>
        <w:pStyle w:val="ConsPlusNormal0"/>
        <w:ind w:firstLine="709"/>
        <w:jc w:val="both"/>
        <w:rPr>
          <w:sz w:val="24"/>
          <w:szCs w:val="24"/>
        </w:rPr>
      </w:pPr>
      <w:r w:rsidRPr="00B27658">
        <w:rPr>
          <w:sz w:val="24"/>
          <w:szCs w:val="24"/>
        </w:rPr>
        <w:t>54.1.1. проводит проверку на наличие полного пакета документов, указанных в п</w:t>
      </w:r>
      <w:r w:rsidRPr="00B27658">
        <w:rPr>
          <w:color w:val="000000"/>
          <w:sz w:val="24"/>
          <w:szCs w:val="24"/>
        </w:rPr>
        <w:t>ункте 17 настоящего административного регламента;</w:t>
      </w:r>
    </w:p>
    <w:p w:rsidR="00A26672" w:rsidRPr="00B27658" w:rsidRDefault="006C7B0E" w:rsidP="0074401F">
      <w:pPr>
        <w:pStyle w:val="ConsPlusNormal0"/>
        <w:ind w:firstLine="709"/>
        <w:jc w:val="both"/>
        <w:rPr>
          <w:sz w:val="24"/>
          <w:szCs w:val="24"/>
        </w:rPr>
      </w:pPr>
      <w:r w:rsidRPr="00B27658">
        <w:rPr>
          <w:color w:val="000000"/>
          <w:sz w:val="24"/>
          <w:szCs w:val="24"/>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A26672" w:rsidRPr="00B27658" w:rsidRDefault="006C7B0E" w:rsidP="0074401F">
      <w:pPr>
        <w:pStyle w:val="ConsPlusNormal0"/>
        <w:ind w:firstLine="709"/>
        <w:jc w:val="both"/>
        <w:rPr>
          <w:sz w:val="24"/>
          <w:szCs w:val="24"/>
        </w:rPr>
      </w:pPr>
      <w:r w:rsidRPr="00B27658">
        <w:rPr>
          <w:color w:val="000000"/>
          <w:sz w:val="24"/>
          <w:szCs w:val="24"/>
        </w:rPr>
        <w:t xml:space="preserve">54.1.3. </w:t>
      </w:r>
      <w:r w:rsidRPr="00B27658">
        <w:rPr>
          <w:sz w:val="24"/>
          <w:szCs w:val="24"/>
        </w:rPr>
        <w:t xml:space="preserve">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w:t>
      </w:r>
      <w:r w:rsidRPr="00B27658">
        <w:rPr>
          <w:sz w:val="24"/>
          <w:szCs w:val="24"/>
        </w:rPr>
        <w:lastRenderedPageBreak/>
        <w:t>муниципальными правовыми актами, если заявитель не представил указанные документы самостоятельно.</w:t>
      </w:r>
    </w:p>
    <w:p w:rsidR="00A26672" w:rsidRPr="00B27658" w:rsidRDefault="006C7B0E" w:rsidP="0074401F">
      <w:pPr>
        <w:pStyle w:val="ConsPlusNormal0"/>
        <w:ind w:firstLine="709"/>
        <w:jc w:val="both"/>
        <w:rPr>
          <w:sz w:val="24"/>
          <w:szCs w:val="24"/>
        </w:rPr>
      </w:pPr>
      <w:r w:rsidRPr="00B27658">
        <w:rPr>
          <w:color w:val="000000"/>
          <w:sz w:val="24"/>
          <w:szCs w:val="24"/>
        </w:rPr>
        <w:t>54.2</w:t>
      </w:r>
      <w:r w:rsidRPr="00B27658">
        <w:rPr>
          <w:sz w:val="24"/>
          <w:szCs w:val="24"/>
        </w:rPr>
        <w:t xml:space="preserve">. Сотрудник Администрации, ответственный за предоставление муниципальной услуги, в течение </w:t>
      </w:r>
      <w:r w:rsidRPr="00B27658">
        <w:rPr>
          <w:color w:val="000000"/>
          <w:sz w:val="24"/>
          <w:szCs w:val="24"/>
        </w:rPr>
        <w:t>одного</w:t>
      </w:r>
      <w:r w:rsidRPr="00B27658">
        <w:rPr>
          <w:sz w:val="24"/>
          <w:szCs w:val="24"/>
        </w:rPr>
        <w:t xml:space="preserve"> рабочего дня </w:t>
      </w:r>
      <w:r w:rsidRPr="00B27658">
        <w:rPr>
          <w:color w:val="000000"/>
          <w:sz w:val="24"/>
          <w:szCs w:val="24"/>
        </w:rPr>
        <w:t>с момента</w:t>
      </w:r>
      <w:r w:rsidRPr="00B27658">
        <w:rPr>
          <w:sz w:val="24"/>
          <w:szCs w:val="24"/>
        </w:rPr>
        <w:t xml:space="preserve"> получения ответов на запросы,</w:t>
      </w:r>
      <w:r w:rsidRPr="00B27658">
        <w:rPr>
          <w:color w:val="000000"/>
          <w:sz w:val="24"/>
          <w:szCs w:val="24"/>
        </w:rPr>
        <w:t xml:space="preserve"> направленных в соответствии с </w:t>
      </w:r>
      <w:r w:rsidRPr="00B27658">
        <w:rPr>
          <w:sz w:val="24"/>
          <w:szCs w:val="24"/>
        </w:rPr>
        <w:t xml:space="preserve">пунктами </w:t>
      </w:r>
      <w:proofErr w:type="gramStart"/>
      <w:r w:rsidRPr="00B27658">
        <w:rPr>
          <w:color w:val="000000"/>
          <w:sz w:val="24"/>
          <w:szCs w:val="24"/>
        </w:rPr>
        <w:t>54.1.2.,</w:t>
      </w:r>
      <w:proofErr w:type="gramEnd"/>
      <w:r w:rsidRPr="00B27658">
        <w:rPr>
          <w:color w:val="000000"/>
          <w:sz w:val="24"/>
          <w:szCs w:val="24"/>
        </w:rPr>
        <w:t xml:space="preserve"> 54.1.3.</w:t>
      </w:r>
      <w:r w:rsidRPr="00B27658">
        <w:rPr>
          <w:sz w:val="24"/>
          <w:szCs w:val="24"/>
        </w:rPr>
        <w:t>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B27658">
        <w:rPr>
          <w:color w:val="000000"/>
          <w:sz w:val="24"/>
          <w:szCs w:val="24"/>
        </w:rPr>
        <w:t>4.1.</w:t>
      </w:r>
      <w:r w:rsidRPr="00B27658">
        <w:rPr>
          <w:sz w:val="24"/>
          <w:szCs w:val="24"/>
        </w:rPr>
        <w:t xml:space="preserve"> настоящего административного регламента.</w:t>
      </w:r>
    </w:p>
    <w:p w:rsidR="00A26672" w:rsidRPr="00B27658" w:rsidRDefault="006C7B0E" w:rsidP="0074401F">
      <w:pPr>
        <w:pStyle w:val="ConsPlusNormal0"/>
        <w:ind w:firstLine="709"/>
        <w:jc w:val="both"/>
        <w:rPr>
          <w:sz w:val="24"/>
          <w:szCs w:val="24"/>
        </w:rPr>
      </w:pPr>
      <w:r w:rsidRPr="00B27658">
        <w:rPr>
          <w:sz w:val="24"/>
          <w:szCs w:val="24"/>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B27658">
        <w:rPr>
          <w:color w:val="000000"/>
          <w:sz w:val="24"/>
          <w:szCs w:val="24"/>
        </w:rPr>
        <w:t>в течение одного рабочего дня</w:t>
      </w:r>
      <w:r w:rsidR="0074401F">
        <w:rPr>
          <w:color w:val="000000"/>
          <w:sz w:val="24"/>
          <w:szCs w:val="24"/>
        </w:rPr>
        <w:t xml:space="preserve"> </w:t>
      </w:r>
      <w:r w:rsidRPr="00B27658">
        <w:rPr>
          <w:color w:val="000000"/>
          <w:sz w:val="24"/>
          <w:szCs w:val="24"/>
        </w:rPr>
        <w:t xml:space="preserve">с момента окончания </w:t>
      </w:r>
      <w:r w:rsidRPr="00B27658">
        <w:rPr>
          <w:sz w:val="24"/>
          <w:szCs w:val="24"/>
        </w:rPr>
        <w:t xml:space="preserve">проверки </w:t>
      </w:r>
      <w:r w:rsidRPr="00B27658">
        <w:rPr>
          <w:color w:val="000000"/>
          <w:sz w:val="24"/>
          <w:szCs w:val="24"/>
        </w:rPr>
        <w:t>документов</w:t>
      </w:r>
      <w:r w:rsidRPr="00B27658">
        <w:rPr>
          <w:sz w:val="24"/>
          <w:szCs w:val="24"/>
        </w:rPr>
        <w:t xml:space="preserve"> подготавливает заявителю проект мотивированного отказа в предоставлении муниципальной услуги и </w:t>
      </w:r>
      <w:r w:rsidRPr="00B27658">
        <w:rPr>
          <w:color w:val="000000"/>
          <w:sz w:val="24"/>
          <w:szCs w:val="24"/>
        </w:rPr>
        <w:t>обеспечивает его подписание уполномоченным должностным лицом Администрации</w:t>
      </w:r>
      <w:r w:rsidRPr="00B27658">
        <w:rPr>
          <w:sz w:val="24"/>
          <w:szCs w:val="24"/>
        </w:rPr>
        <w:t>.</w:t>
      </w:r>
    </w:p>
    <w:p w:rsidR="00A26672" w:rsidRPr="00B27658" w:rsidRDefault="006C7B0E" w:rsidP="0074401F">
      <w:pPr>
        <w:pStyle w:val="ConsPlusNormal0"/>
        <w:ind w:firstLine="709"/>
        <w:jc w:val="both"/>
        <w:rPr>
          <w:sz w:val="24"/>
          <w:szCs w:val="24"/>
        </w:rPr>
      </w:pPr>
      <w:r w:rsidRPr="00B27658">
        <w:rPr>
          <w:sz w:val="24"/>
          <w:szCs w:val="24"/>
        </w:rPr>
        <w:t xml:space="preserve">54.4. Результатом административного действия является мотивированный отказ в предоставлении муниципальной услуги, подписанный </w:t>
      </w:r>
      <w:r w:rsidRPr="00B27658">
        <w:rPr>
          <w:color w:val="000000"/>
          <w:sz w:val="24"/>
          <w:szCs w:val="24"/>
        </w:rPr>
        <w:t>уполномоченным должностным лицом</w:t>
      </w:r>
      <w:r w:rsidRPr="00B27658">
        <w:rPr>
          <w:sz w:val="24"/>
          <w:szCs w:val="24"/>
        </w:rPr>
        <w:t xml:space="preserve"> Администрации.</w:t>
      </w:r>
    </w:p>
    <w:p w:rsidR="00A26672" w:rsidRPr="00B27658" w:rsidRDefault="006C7B0E" w:rsidP="0074401F">
      <w:pPr>
        <w:pStyle w:val="ConsPlusNormal0"/>
        <w:ind w:firstLine="709"/>
        <w:jc w:val="both"/>
        <w:rPr>
          <w:sz w:val="24"/>
          <w:szCs w:val="24"/>
        </w:rPr>
      </w:pPr>
      <w:r w:rsidRPr="00B27658">
        <w:rPr>
          <w:sz w:val="24"/>
          <w:szCs w:val="24"/>
        </w:rPr>
        <w:t xml:space="preserve">54.5. В случае </w:t>
      </w:r>
      <w:r w:rsidRPr="00B27658">
        <w:rPr>
          <w:color w:val="000000"/>
          <w:sz w:val="24"/>
          <w:szCs w:val="24"/>
        </w:rPr>
        <w:t>отсутствия</w:t>
      </w:r>
      <w:r w:rsidRPr="00B27658">
        <w:rPr>
          <w:sz w:val="24"/>
          <w:szCs w:val="24"/>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B27658">
        <w:rPr>
          <w:color w:val="000000"/>
          <w:sz w:val="24"/>
          <w:szCs w:val="24"/>
        </w:rPr>
        <w:t>в течение двух рабочих дней</w:t>
      </w:r>
      <w:r w:rsidR="0074401F">
        <w:rPr>
          <w:color w:val="000000"/>
          <w:sz w:val="24"/>
          <w:szCs w:val="24"/>
        </w:rPr>
        <w:t xml:space="preserve"> </w:t>
      </w:r>
      <w:r w:rsidRPr="00B27658">
        <w:rPr>
          <w:color w:val="000000"/>
          <w:sz w:val="24"/>
          <w:szCs w:val="24"/>
        </w:rPr>
        <w:t xml:space="preserve">с момента окончания </w:t>
      </w:r>
      <w:r w:rsidRPr="00B27658">
        <w:rPr>
          <w:sz w:val="24"/>
          <w:szCs w:val="24"/>
        </w:rPr>
        <w:t xml:space="preserve">проверки </w:t>
      </w:r>
      <w:r w:rsidRPr="00B27658">
        <w:rPr>
          <w:color w:val="000000"/>
          <w:sz w:val="24"/>
          <w:szCs w:val="24"/>
        </w:rPr>
        <w:t>документов</w:t>
      </w:r>
      <w:r w:rsidRPr="00B27658">
        <w:rPr>
          <w:sz w:val="24"/>
          <w:szCs w:val="24"/>
        </w:rPr>
        <w:t>:</w:t>
      </w:r>
    </w:p>
    <w:p w:rsidR="00A26672" w:rsidRPr="00B27658" w:rsidRDefault="006C7B0E" w:rsidP="0074401F">
      <w:pPr>
        <w:pStyle w:val="ConsPlusNormal0"/>
        <w:ind w:firstLine="709"/>
        <w:jc w:val="both"/>
        <w:rPr>
          <w:sz w:val="24"/>
          <w:szCs w:val="24"/>
        </w:rPr>
      </w:pPr>
      <w:r w:rsidRPr="00B27658">
        <w:rPr>
          <w:sz w:val="24"/>
          <w:szCs w:val="24"/>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A26672" w:rsidRPr="00B27658" w:rsidRDefault="006C7B0E" w:rsidP="0074401F">
      <w:pPr>
        <w:pStyle w:val="ConsPlusNormal0"/>
        <w:ind w:firstLine="709"/>
        <w:jc w:val="both"/>
        <w:rPr>
          <w:sz w:val="24"/>
          <w:szCs w:val="24"/>
        </w:rPr>
      </w:pPr>
      <w:r w:rsidRPr="00B27658">
        <w:rPr>
          <w:sz w:val="24"/>
          <w:szCs w:val="24"/>
        </w:rPr>
        <w:t xml:space="preserve">54.5.2. осуществляет подготовку проекта уведомления о таком размещении в </w:t>
      </w:r>
      <w:r w:rsidRPr="00B27658">
        <w:rPr>
          <w:color w:val="000000"/>
          <w:sz w:val="24"/>
          <w:szCs w:val="24"/>
        </w:rPr>
        <w:t>инспекцию Тульской области по государственному архитектурно-строительному надзору и проект извещения</w:t>
      </w:r>
      <w:r w:rsidRPr="00B27658">
        <w:rPr>
          <w:rFonts w:eastAsiaTheme="minorEastAsia"/>
          <w:sz w:val="24"/>
          <w:szCs w:val="24"/>
        </w:rPr>
        <w:t xml:space="preserve"> заявителя </w:t>
      </w:r>
      <w:r w:rsidRPr="00B27658">
        <w:rPr>
          <w:rFonts w:eastAsiaTheme="minorEastAsia"/>
          <w:color w:val="000000"/>
          <w:sz w:val="24"/>
          <w:szCs w:val="24"/>
        </w:rPr>
        <w:t>о приеме уведомления</w:t>
      </w:r>
      <w:r w:rsidRPr="00B27658">
        <w:rPr>
          <w:rFonts w:eastAsiaTheme="minorEastAsia"/>
          <w:sz w:val="24"/>
          <w:szCs w:val="24"/>
        </w:rPr>
        <w:t xml:space="preserve"> о планируемом сносе объекта капитального строительства и обеспечивает </w:t>
      </w:r>
      <w:r w:rsidRPr="00B27658">
        <w:rPr>
          <w:rFonts w:eastAsiaTheme="minorEastAsia"/>
          <w:color w:val="000000"/>
          <w:sz w:val="24"/>
          <w:szCs w:val="24"/>
        </w:rPr>
        <w:t>их</w:t>
      </w:r>
      <w:r w:rsidRPr="00B27658">
        <w:rPr>
          <w:rFonts w:eastAsiaTheme="minorEastAsia"/>
          <w:sz w:val="24"/>
          <w:szCs w:val="24"/>
        </w:rPr>
        <w:t xml:space="preserve"> подписание </w:t>
      </w:r>
      <w:r w:rsidRPr="00B27658">
        <w:rPr>
          <w:color w:val="000000"/>
          <w:sz w:val="24"/>
          <w:szCs w:val="24"/>
        </w:rPr>
        <w:t>уполномоченным должностным лицом</w:t>
      </w:r>
      <w:r w:rsidRPr="00B27658">
        <w:rPr>
          <w:rFonts w:eastAsiaTheme="minorEastAsia"/>
          <w:sz w:val="24"/>
          <w:szCs w:val="24"/>
        </w:rPr>
        <w:t xml:space="preserve"> администрации</w:t>
      </w:r>
      <w:r w:rsidRPr="00B27658">
        <w:rPr>
          <w:rFonts w:eastAsiaTheme="minorHAnsi"/>
          <w:color w:val="000000"/>
          <w:sz w:val="24"/>
          <w:szCs w:val="24"/>
          <w:lang w:eastAsia="en-US"/>
        </w:rPr>
        <w:t>.</w:t>
      </w:r>
    </w:p>
    <w:p w:rsidR="00A26672" w:rsidRPr="00B27658" w:rsidRDefault="006C7B0E" w:rsidP="0074401F">
      <w:pPr>
        <w:pStyle w:val="ConsPlusNormal0"/>
        <w:ind w:firstLine="709"/>
        <w:jc w:val="both"/>
        <w:rPr>
          <w:sz w:val="24"/>
          <w:szCs w:val="24"/>
        </w:rPr>
      </w:pPr>
      <w:r w:rsidRPr="00B27658">
        <w:rPr>
          <w:rFonts w:eastAsiaTheme="minorHAnsi"/>
          <w:color w:val="000000"/>
          <w:sz w:val="24"/>
          <w:szCs w:val="24"/>
          <w:lang w:eastAsia="en-US"/>
        </w:rPr>
        <w:t xml:space="preserve">54.6. Результатом административного действия являются </w:t>
      </w:r>
      <w:r w:rsidRPr="00B27658">
        <w:rPr>
          <w:rFonts w:eastAsia="Calibri"/>
          <w:color w:val="000000"/>
          <w:sz w:val="24"/>
          <w:szCs w:val="24"/>
          <w:lang w:eastAsia="en-US"/>
        </w:rPr>
        <w:t xml:space="preserve">подписанные </w:t>
      </w:r>
      <w:r w:rsidRPr="00B27658">
        <w:rPr>
          <w:color w:val="000000"/>
          <w:sz w:val="24"/>
          <w:szCs w:val="24"/>
        </w:rPr>
        <w:t>уполномоченным должностным лицом</w:t>
      </w:r>
      <w:r w:rsidRPr="00B27658">
        <w:rPr>
          <w:rFonts w:eastAsia="Calibri"/>
          <w:color w:val="000000"/>
          <w:sz w:val="24"/>
          <w:szCs w:val="24"/>
          <w:lang w:eastAsia="en-US"/>
        </w:rPr>
        <w:t xml:space="preserve"> администрации</w:t>
      </w:r>
      <w:r w:rsidR="0074401F">
        <w:rPr>
          <w:rFonts w:eastAsia="Calibri"/>
          <w:color w:val="000000"/>
          <w:sz w:val="24"/>
          <w:szCs w:val="24"/>
          <w:lang w:eastAsia="en-US"/>
        </w:rPr>
        <w:t xml:space="preserve"> </w:t>
      </w:r>
      <w:r w:rsidRPr="00B27658">
        <w:rPr>
          <w:rFonts w:eastAsia="Calibri"/>
          <w:color w:val="000000"/>
          <w:sz w:val="24"/>
          <w:szCs w:val="24"/>
          <w:lang w:eastAsia="en-US"/>
        </w:rPr>
        <w:t xml:space="preserve">уведомление в </w:t>
      </w:r>
      <w:r w:rsidRPr="00B27658">
        <w:rPr>
          <w:color w:val="000000"/>
          <w:sz w:val="24"/>
          <w:szCs w:val="24"/>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0074401F">
        <w:rPr>
          <w:color w:val="000000"/>
          <w:sz w:val="24"/>
          <w:szCs w:val="24"/>
        </w:rPr>
        <w:t xml:space="preserve"> </w:t>
      </w:r>
      <w:r w:rsidRPr="00B27658">
        <w:rPr>
          <w:rFonts w:eastAsiaTheme="minorEastAsia"/>
          <w:color w:val="000000"/>
          <w:sz w:val="24"/>
          <w:szCs w:val="24"/>
        </w:rPr>
        <w:t>о приеме уведомления</w:t>
      </w:r>
      <w:r w:rsidRPr="00B27658">
        <w:rPr>
          <w:rFonts w:eastAsiaTheme="minorEastAsia"/>
          <w:color w:val="000000"/>
          <w:sz w:val="24"/>
          <w:szCs w:val="24"/>
          <w:lang w:eastAsia="en-US"/>
        </w:rPr>
        <w:t xml:space="preserve"> о планируемом сносе объекта капитального строительства</w:t>
      </w:r>
      <w:r w:rsidRPr="00B27658">
        <w:rPr>
          <w:rFonts w:eastAsia="Calibri"/>
          <w:color w:val="000000"/>
          <w:sz w:val="24"/>
          <w:szCs w:val="24"/>
          <w:lang w:eastAsia="en-US"/>
        </w:rPr>
        <w:t>.</w:t>
      </w:r>
    </w:p>
    <w:p w:rsidR="00A26672" w:rsidRPr="00B27658" w:rsidRDefault="006C7B0E" w:rsidP="0074401F">
      <w:pPr>
        <w:pStyle w:val="ConsPlusNormal0"/>
        <w:ind w:firstLine="709"/>
        <w:jc w:val="both"/>
        <w:rPr>
          <w:sz w:val="24"/>
          <w:szCs w:val="24"/>
        </w:rPr>
      </w:pPr>
      <w:r w:rsidRPr="00B27658">
        <w:rPr>
          <w:sz w:val="24"/>
          <w:szCs w:val="24"/>
        </w:rPr>
        <w:t xml:space="preserve">55.1. При поступлении уведомления о </w:t>
      </w:r>
      <w:r w:rsidRPr="00B27658">
        <w:rPr>
          <w:color w:val="000000"/>
          <w:sz w:val="24"/>
          <w:szCs w:val="24"/>
        </w:rPr>
        <w:t>завершении</w:t>
      </w:r>
      <w:r w:rsidRPr="00B27658">
        <w:rPr>
          <w:sz w:val="24"/>
          <w:szCs w:val="24"/>
        </w:rPr>
        <w:t xml:space="preserve"> сноса объекта капитального строительства </w:t>
      </w:r>
      <w:r w:rsidRPr="00B27658">
        <w:rPr>
          <w:color w:val="000000"/>
          <w:sz w:val="24"/>
          <w:szCs w:val="24"/>
        </w:rPr>
        <w:t>с</w:t>
      </w:r>
      <w:r w:rsidRPr="00B27658">
        <w:rPr>
          <w:sz w:val="24"/>
          <w:szCs w:val="24"/>
        </w:rPr>
        <w:t xml:space="preserve">отрудник администрации, ответственный за предоставление муниципальной услуги, в течение </w:t>
      </w:r>
      <w:r w:rsidRPr="00B27658">
        <w:rPr>
          <w:color w:val="000000"/>
          <w:sz w:val="24"/>
          <w:szCs w:val="24"/>
        </w:rPr>
        <w:t xml:space="preserve">двух </w:t>
      </w:r>
      <w:r w:rsidRPr="00B27658">
        <w:rPr>
          <w:sz w:val="24"/>
          <w:szCs w:val="24"/>
        </w:rPr>
        <w:t xml:space="preserve">рабочих дней с момента </w:t>
      </w:r>
      <w:r w:rsidRPr="00B27658">
        <w:rPr>
          <w:color w:val="000000"/>
          <w:sz w:val="24"/>
          <w:szCs w:val="24"/>
        </w:rPr>
        <w:t>поступления</w:t>
      </w:r>
      <w:r w:rsidRPr="00B27658">
        <w:rPr>
          <w:sz w:val="24"/>
          <w:szCs w:val="24"/>
        </w:rPr>
        <w:t xml:space="preserve"> зарегистрированных </w:t>
      </w:r>
      <w:r w:rsidRPr="00B27658">
        <w:rPr>
          <w:color w:val="000000"/>
          <w:sz w:val="24"/>
          <w:szCs w:val="24"/>
        </w:rPr>
        <w:t>уведомления</w:t>
      </w:r>
      <w:r w:rsidRPr="00B27658">
        <w:rPr>
          <w:sz w:val="24"/>
          <w:szCs w:val="24"/>
        </w:rPr>
        <w:t xml:space="preserve"> и документов проводит их проверку на наличие оснований для отказа, предусмотренных пунктом 2</w:t>
      </w:r>
      <w:r w:rsidRPr="00B27658">
        <w:rPr>
          <w:color w:val="000000"/>
          <w:sz w:val="24"/>
          <w:szCs w:val="24"/>
        </w:rPr>
        <w:t>4.2.</w:t>
      </w:r>
      <w:r w:rsidRPr="00B27658">
        <w:rPr>
          <w:sz w:val="24"/>
          <w:szCs w:val="24"/>
        </w:rPr>
        <w:t xml:space="preserve"> настоящего административного регламента.</w:t>
      </w:r>
    </w:p>
    <w:p w:rsidR="00A26672" w:rsidRPr="00B27658" w:rsidRDefault="006C7B0E" w:rsidP="0074401F">
      <w:pPr>
        <w:pStyle w:val="ConsPlusNormal0"/>
        <w:ind w:firstLine="709"/>
        <w:jc w:val="both"/>
        <w:rPr>
          <w:sz w:val="24"/>
          <w:szCs w:val="24"/>
        </w:rPr>
      </w:pPr>
      <w:r w:rsidRPr="00B27658">
        <w:rPr>
          <w:sz w:val="24"/>
          <w:szCs w:val="24"/>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B27658">
        <w:rPr>
          <w:color w:val="000000"/>
          <w:sz w:val="24"/>
          <w:szCs w:val="24"/>
        </w:rPr>
        <w:t>в течение двух рабочих дней</w:t>
      </w:r>
      <w:r w:rsidR="0074401F">
        <w:rPr>
          <w:color w:val="000000"/>
          <w:sz w:val="24"/>
          <w:szCs w:val="24"/>
        </w:rPr>
        <w:t xml:space="preserve"> </w:t>
      </w:r>
      <w:r w:rsidRPr="00B27658">
        <w:rPr>
          <w:color w:val="000000"/>
          <w:sz w:val="24"/>
          <w:szCs w:val="24"/>
        </w:rPr>
        <w:t xml:space="preserve">с момента окончания </w:t>
      </w:r>
      <w:r w:rsidRPr="00B27658">
        <w:rPr>
          <w:sz w:val="24"/>
          <w:szCs w:val="24"/>
        </w:rPr>
        <w:t xml:space="preserve">проверки </w:t>
      </w:r>
      <w:r w:rsidRPr="00B27658">
        <w:rPr>
          <w:color w:val="000000"/>
          <w:sz w:val="24"/>
          <w:szCs w:val="24"/>
        </w:rPr>
        <w:t>документов</w:t>
      </w:r>
      <w:r w:rsidR="0074401F">
        <w:rPr>
          <w:color w:val="000000"/>
          <w:sz w:val="24"/>
          <w:szCs w:val="24"/>
        </w:rPr>
        <w:t xml:space="preserve"> </w:t>
      </w:r>
      <w:r w:rsidRPr="00B27658">
        <w:rPr>
          <w:color w:val="000000"/>
          <w:sz w:val="24"/>
          <w:szCs w:val="24"/>
        </w:rPr>
        <w:t>осуществляет подготовку</w:t>
      </w:r>
      <w:r w:rsidRPr="00B27658">
        <w:rPr>
          <w:sz w:val="24"/>
          <w:szCs w:val="24"/>
        </w:rPr>
        <w:t xml:space="preserve"> проекта мотивированного отказа в предоставлении муниципальной услуги и </w:t>
      </w:r>
      <w:r w:rsidRPr="00B27658">
        <w:rPr>
          <w:color w:val="000000"/>
          <w:sz w:val="24"/>
          <w:szCs w:val="24"/>
        </w:rPr>
        <w:t>обеспечивает его подписание уполномоченным должностным лицом администрации</w:t>
      </w:r>
      <w:r w:rsidRPr="00B27658">
        <w:rPr>
          <w:sz w:val="24"/>
          <w:szCs w:val="24"/>
        </w:rPr>
        <w:t>.</w:t>
      </w:r>
    </w:p>
    <w:p w:rsidR="00A26672" w:rsidRPr="00B27658" w:rsidRDefault="006C7B0E" w:rsidP="0074401F">
      <w:pPr>
        <w:pStyle w:val="ConsPlusNormal0"/>
        <w:ind w:firstLine="709"/>
        <w:jc w:val="both"/>
        <w:rPr>
          <w:sz w:val="24"/>
          <w:szCs w:val="24"/>
        </w:rPr>
      </w:pPr>
      <w:r w:rsidRPr="00B27658">
        <w:rPr>
          <w:sz w:val="24"/>
          <w:szCs w:val="24"/>
        </w:rPr>
        <w:lastRenderedPageBreak/>
        <w:t xml:space="preserve">55.3. Результатом административного действия является мотивированный отказ в предоставлении муниципальной услуги, подписанный </w:t>
      </w:r>
      <w:r w:rsidRPr="00B27658">
        <w:rPr>
          <w:color w:val="000000"/>
          <w:sz w:val="24"/>
          <w:szCs w:val="24"/>
        </w:rPr>
        <w:t>уполномоченным должностным лицом</w:t>
      </w:r>
      <w:r w:rsidRPr="00B27658">
        <w:rPr>
          <w:sz w:val="24"/>
          <w:szCs w:val="24"/>
        </w:rPr>
        <w:t xml:space="preserve"> администрации.</w:t>
      </w:r>
    </w:p>
    <w:p w:rsidR="00A26672" w:rsidRPr="00B27658" w:rsidRDefault="006C7B0E" w:rsidP="0074401F">
      <w:pPr>
        <w:pStyle w:val="ConsPlusNormal0"/>
        <w:ind w:firstLine="709"/>
        <w:jc w:val="both"/>
        <w:rPr>
          <w:sz w:val="24"/>
          <w:szCs w:val="24"/>
        </w:rPr>
      </w:pPr>
      <w:r w:rsidRPr="00B27658">
        <w:rPr>
          <w:sz w:val="24"/>
          <w:szCs w:val="24"/>
        </w:rPr>
        <w:t xml:space="preserve">55.4. В случае </w:t>
      </w:r>
      <w:r w:rsidRPr="00B27658">
        <w:rPr>
          <w:color w:val="000000"/>
          <w:sz w:val="24"/>
          <w:szCs w:val="24"/>
        </w:rPr>
        <w:t>отсутствия</w:t>
      </w:r>
      <w:r w:rsidRPr="00B27658">
        <w:rPr>
          <w:sz w:val="24"/>
          <w:szCs w:val="24"/>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B27658">
        <w:rPr>
          <w:color w:val="000000"/>
          <w:sz w:val="24"/>
          <w:szCs w:val="24"/>
        </w:rPr>
        <w:t>в течение трех рабочих дней</w:t>
      </w:r>
      <w:r w:rsidR="0074401F">
        <w:rPr>
          <w:color w:val="000000"/>
          <w:sz w:val="24"/>
          <w:szCs w:val="24"/>
        </w:rPr>
        <w:t xml:space="preserve"> </w:t>
      </w:r>
      <w:r w:rsidRPr="00B27658">
        <w:rPr>
          <w:color w:val="000000"/>
          <w:sz w:val="24"/>
          <w:szCs w:val="24"/>
        </w:rPr>
        <w:t xml:space="preserve">с момента окончания </w:t>
      </w:r>
      <w:r w:rsidRPr="00B27658">
        <w:rPr>
          <w:sz w:val="24"/>
          <w:szCs w:val="24"/>
        </w:rPr>
        <w:t xml:space="preserve">проверки </w:t>
      </w:r>
      <w:r w:rsidRPr="00B27658">
        <w:rPr>
          <w:color w:val="000000"/>
          <w:sz w:val="24"/>
          <w:szCs w:val="24"/>
        </w:rPr>
        <w:t>документов:</w:t>
      </w:r>
    </w:p>
    <w:p w:rsidR="00A26672" w:rsidRPr="00B27658" w:rsidRDefault="006C7B0E" w:rsidP="0074401F">
      <w:pPr>
        <w:pStyle w:val="ConsPlusNormal0"/>
        <w:ind w:firstLine="709"/>
        <w:jc w:val="both"/>
        <w:rPr>
          <w:sz w:val="24"/>
          <w:szCs w:val="24"/>
        </w:rPr>
      </w:pPr>
      <w:r w:rsidRPr="00B27658">
        <w:rPr>
          <w:color w:val="000000"/>
          <w:sz w:val="24"/>
          <w:szCs w:val="24"/>
        </w:rPr>
        <w:t>55.4.1.</w:t>
      </w:r>
      <w:r w:rsidRPr="00B27658">
        <w:rPr>
          <w:sz w:val="24"/>
          <w:szCs w:val="24"/>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A26672" w:rsidRPr="00B27658" w:rsidRDefault="006C7B0E" w:rsidP="0074401F">
      <w:pPr>
        <w:pStyle w:val="ConsPlusNormal0"/>
        <w:ind w:firstLine="709"/>
        <w:jc w:val="both"/>
        <w:rPr>
          <w:sz w:val="24"/>
          <w:szCs w:val="24"/>
        </w:rPr>
      </w:pPr>
      <w:r w:rsidRPr="00B27658">
        <w:rPr>
          <w:sz w:val="24"/>
          <w:szCs w:val="24"/>
        </w:rPr>
        <w:t xml:space="preserve">55.4.2. осуществляет подготовку проекта уведомления о таком размещении в </w:t>
      </w:r>
      <w:r w:rsidRPr="00B27658">
        <w:rPr>
          <w:color w:val="000000"/>
          <w:sz w:val="24"/>
          <w:szCs w:val="24"/>
        </w:rPr>
        <w:t>инспекцию Тульской области по государственному архитектурно-строительному надзору и</w:t>
      </w:r>
      <w:r w:rsidRPr="00B27658">
        <w:rPr>
          <w:sz w:val="24"/>
          <w:szCs w:val="24"/>
        </w:rPr>
        <w:t xml:space="preserve"> проекта извещения</w:t>
      </w:r>
      <w:r w:rsidR="0074401F">
        <w:rPr>
          <w:sz w:val="24"/>
          <w:szCs w:val="24"/>
        </w:rPr>
        <w:t xml:space="preserve"> </w:t>
      </w:r>
      <w:r w:rsidRPr="00B27658">
        <w:rPr>
          <w:rFonts w:eastAsiaTheme="minorEastAsia"/>
          <w:sz w:val="24"/>
          <w:szCs w:val="24"/>
        </w:rPr>
        <w:t xml:space="preserve">заявителя о </w:t>
      </w:r>
      <w:r w:rsidRPr="00B27658">
        <w:rPr>
          <w:rFonts w:eastAsiaTheme="minorEastAsia"/>
          <w:color w:val="000000"/>
          <w:sz w:val="24"/>
          <w:szCs w:val="24"/>
        </w:rPr>
        <w:t xml:space="preserve">приеме уведомления о завершении сноса объекта капитального строительства и обеспечивает их подписание </w:t>
      </w:r>
      <w:r w:rsidRPr="00B27658">
        <w:rPr>
          <w:color w:val="000000"/>
          <w:sz w:val="24"/>
          <w:szCs w:val="24"/>
        </w:rPr>
        <w:t>уполномоченным должностным лицом</w:t>
      </w:r>
      <w:r w:rsidRPr="00B27658">
        <w:rPr>
          <w:rFonts w:eastAsiaTheme="minorEastAsia"/>
          <w:color w:val="000000"/>
          <w:sz w:val="24"/>
          <w:szCs w:val="24"/>
        </w:rPr>
        <w:t xml:space="preserve"> Администрации</w:t>
      </w:r>
      <w:r w:rsidRPr="00B27658">
        <w:rPr>
          <w:rFonts w:eastAsiaTheme="minorHAnsi"/>
          <w:color w:val="000000"/>
          <w:sz w:val="24"/>
          <w:szCs w:val="24"/>
          <w:lang w:eastAsia="en-US"/>
        </w:rPr>
        <w:t>.</w:t>
      </w:r>
    </w:p>
    <w:p w:rsidR="00A26672" w:rsidRPr="00B27658" w:rsidRDefault="006C7B0E" w:rsidP="0074401F">
      <w:pPr>
        <w:pStyle w:val="ConsPlusNormal0"/>
        <w:ind w:firstLine="709"/>
        <w:jc w:val="both"/>
        <w:rPr>
          <w:sz w:val="24"/>
          <w:szCs w:val="24"/>
        </w:rPr>
      </w:pPr>
      <w:r w:rsidRPr="00B27658">
        <w:rPr>
          <w:rFonts w:eastAsiaTheme="minorHAnsi"/>
          <w:color w:val="000000"/>
          <w:sz w:val="24"/>
          <w:szCs w:val="24"/>
          <w:lang w:eastAsia="en-US"/>
        </w:rPr>
        <w:t xml:space="preserve">55.5. Результатом административного действия являются </w:t>
      </w:r>
      <w:r w:rsidRPr="00B27658">
        <w:rPr>
          <w:rFonts w:eastAsia="Calibri"/>
          <w:color w:val="000000"/>
          <w:sz w:val="24"/>
          <w:szCs w:val="24"/>
          <w:lang w:eastAsia="en-US"/>
        </w:rPr>
        <w:t xml:space="preserve">подписанные </w:t>
      </w:r>
      <w:r w:rsidRPr="00B27658">
        <w:rPr>
          <w:color w:val="000000"/>
          <w:sz w:val="24"/>
          <w:szCs w:val="24"/>
        </w:rPr>
        <w:t>уполномоченным должностным лицом</w:t>
      </w:r>
      <w:r w:rsidRPr="00B27658">
        <w:rPr>
          <w:rFonts w:eastAsia="Calibri"/>
          <w:color w:val="000000"/>
          <w:sz w:val="24"/>
          <w:szCs w:val="24"/>
          <w:lang w:eastAsia="en-US"/>
        </w:rPr>
        <w:t xml:space="preserve"> Администрации</w:t>
      </w:r>
      <w:r w:rsidR="0074401F">
        <w:rPr>
          <w:rFonts w:eastAsia="Calibri"/>
          <w:color w:val="000000"/>
          <w:sz w:val="24"/>
          <w:szCs w:val="24"/>
          <w:lang w:eastAsia="en-US"/>
        </w:rPr>
        <w:t xml:space="preserve"> </w:t>
      </w:r>
      <w:r w:rsidRPr="00B27658">
        <w:rPr>
          <w:rFonts w:eastAsia="Calibri"/>
          <w:color w:val="000000"/>
          <w:sz w:val="24"/>
          <w:szCs w:val="24"/>
          <w:lang w:eastAsia="en-US"/>
        </w:rPr>
        <w:t xml:space="preserve">уведомление в </w:t>
      </w:r>
      <w:r w:rsidRPr="00B27658">
        <w:rPr>
          <w:color w:val="000000"/>
          <w:sz w:val="24"/>
          <w:szCs w:val="24"/>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sidR="0074401F">
        <w:rPr>
          <w:color w:val="000000"/>
          <w:sz w:val="24"/>
          <w:szCs w:val="24"/>
        </w:rPr>
        <w:t xml:space="preserve"> </w:t>
      </w:r>
      <w:r w:rsidRPr="00B27658">
        <w:rPr>
          <w:rFonts w:eastAsiaTheme="minorEastAsia"/>
          <w:color w:val="000000"/>
          <w:sz w:val="24"/>
          <w:szCs w:val="24"/>
        </w:rPr>
        <w:t>о приеме уведомления</w:t>
      </w:r>
      <w:r w:rsidRPr="00B27658">
        <w:rPr>
          <w:rFonts w:eastAsiaTheme="minorEastAsia"/>
          <w:color w:val="000000"/>
          <w:sz w:val="24"/>
          <w:szCs w:val="24"/>
          <w:lang w:eastAsia="en-US"/>
        </w:rPr>
        <w:t xml:space="preserve"> о завершении сноса объекта капитального строительства</w:t>
      </w:r>
      <w:r w:rsidRPr="00B27658">
        <w:rPr>
          <w:rFonts w:eastAsia="Calibri"/>
          <w:color w:val="000000"/>
          <w:sz w:val="24"/>
          <w:szCs w:val="24"/>
          <w:lang w:eastAsia="en-US"/>
        </w:rPr>
        <w:t>.</w:t>
      </w:r>
    </w:p>
    <w:p w:rsidR="00A26672" w:rsidRPr="00B27658" w:rsidRDefault="00A26672" w:rsidP="0074401F">
      <w:pPr>
        <w:pStyle w:val="ConsPlusNormal0"/>
        <w:ind w:firstLine="709"/>
        <w:jc w:val="both"/>
        <w:rPr>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eastAsiaTheme="minorHAnsi" w:hAnsi="Arial" w:cs="Arial"/>
          <w:b/>
          <w:color w:val="000000"/>
          <w:sz w:val="24"/>
          <w:szCs w:val="24"/>
          <w:lang w:eastAsia="en-US"/>
        </w:rPr>
        <w:t>Выдача заявителю документов по результатам предоставления муниципальной услуги</w:t>
      </w:r>
    </w:p>
    <w:p w:rsidR="00A26672" w:rsidRPr="00B27658" w:rsidRDefault="00A26672" w:rsidP="0074401F">
      <w:pPr>
        <w:pStyle w:val="ConsPlusNormal0"/>
        <w:ind w:firstLine="709"/>
        <w:jc w:val="both"/>
        <w:rPr>
          <w:sz w:val="24"/>
          <w:szCs w:val="24"/>
        </w:rPr>
      </w:pPr>
    </w:p>
    <w:p w:rsidR="00A26672" w:rsidRPr="00B27658" w:rsidRDefault="006C7B0E" w:rsidP="0074401F">
      <w:pPr>
        <w:pStyle w:val="ConsPlusNormal0"/>
        <w:ind w:firstLine="709"/>
        <w:jc w:val="both"/>
        <w:rPr>
          <w:sz w:val="24"/>
          <w:szCs w:val="24"/>
        </w:rPr>
      </w:pPr>
      <w:r w:rsidRPr="00B27658">
        <w:rPr>
          <w:color w:val="000000"/>
          <w:sz w:val="24"/>
          <w:szCs w:val="24"/>
        </w:rPr>
        <w:t>56</w:t>
      </w:r>
      <w:r w:rsidRPr="00B27658">
        <w:rPr>
          <w:sz w:val="24"/>
          <w:szCs w:val="24"/>
        </w:rPr>
        <w:t xml:space="preserve">. Основанием для начала административной процедуры является </w:t>
      </w:r>
      <w:r w:rsidRPr="00B27658">
        <w:rPr>
          <w:color w:val="000000"/>
          <w:sz w:val="24"/>
          <w:szCs w:val="24"/>
        </w:rPr>
        <w:t xml:space="preserve">поступление сотруднику Администрации, ответственному за предоставление муниципальной услуги, </w:t>
      </w:r>
      <w:r w:rsidRPr="00B27658">
        <w:rPr>
          <w:rFonts w:eastAsia="Calibri"/>
          <w:color w:val="000000"/>
          <w:sz w:val="24"/>
          <w:szCs w:val="24"/>
          <w:lang w:eastAsia="en-US"/>
        </w:rPr>
        <w:t xml:space="preserve">подписанных </w:t>
      </w:r>
      <w:r w:rsidRPr="00B27658">
        <w:rPr>
          <w:color w:val="000000"/>
          <w:sz w:val="24"/>
          <w:szCs w:val="24"/>
        </w:rPr>
        <w:t>уполномоченным должностным лицом</w:t>
      </w:r>
      <w:r w:rsidRPr="00B27658">
        <w:rPr>
          <w:rFonts w:eastAsia="Calibri"/>
          <w:color w:val="000000"/>
          <w:sz w:val="24"/>
          <w:szCs w:val="24"/>
          <w:lang w:eastAsia="en-US"/>
        </w:rPr>
        <w:t xml:space="preserve"> Администрации</w:t>
      </w:r>
      <w:r w:rsidR="0074401F">
        <w:rPr>
          <w:rFonts w:eastAsia="Calibri"/>
          <w:color w:val="000000"/>
          <w:sz w:val="24"/>
          <w:szCs w:val="24"/>
          <w:lang w:eastAsia="en-US"/>
        </w:rPr>
        <w:t xml:space="preserve"> </w:t>
      </w:r>
      <w:r w:rsidRPr="00B27658">
        <w:rPr>
          <w:rFonts w:eastAsia="Calibri"/>
          <w:color w:val="000000"/>
          <w:sz w:val="24"/>
          <w:szCs w:val="24"/>
          <w:lang w:eastAsia="en-US"/>
        </w:rPr>
        <w:t xml:space="preserve">уведомления в </w:t>
      </w:r>
      <w:r w:rsidRPr="00B27658">
        <w:rPr>
          <w:color w:val="000000"/>
          <w:sz w:val="24"/>
          <w:szCs w:val="24"/>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0074401F">
        <w:rPr>
          <w:color w:val="000000"/>
          <w:sz w:val="24"/>
          <w:szCs w:val="24"/>
        </w:rPr>
        <w:t xml:space="preserve"> </w:t>
      </w:r>
      <w:r w:rsidRPr="00B27658">
        <w:rPr>
          <w:rFonts w:eastAsiaTheme="minorEastAsia"/>
          <w:color w:val="000000"/>
          <w:sz w:val="24"/>
          <w:szCs w:val="24"/>
        </w:rPr>
        <w:t>о приеме уведомления</w:t>
      </w:r>
      <w:r w:rsidRPr="00B27658">
        <w:rPr>
          <w:rFonts w:eastAsiaTheme="minorEastAsia"/>
          <w:color w:val="000000"/>
          <w:sz w:val="24"/>
          <w:szCs w:val="24"/>
          <w:lang w:eastAsia="en-US"/>
        </w:rPr>
        <w:t xml:space="preserve"> о планируемом сносе (завершении сноса) объекта капитального строительства</w:t>
      </w:r>
      <w:r w:rsidRPr="00B27658">
        <w:rPr>
          <w:rFonts w:eastAsia="Calibri"/>
          <w:color w:val="000000"/>
          <w:sz w:val="24"/>
          <w:szCs w:val="24"/>
          <w:lang w:eastAsia="en-US"/>
        </w:rPr>
        <w:t xml:space="preserve"> или мотивированного отказа в предоставлении муниципальной услуги.</w:t>
      </w:r>
    </w:p>
    <w:p w:rsidR="00A26672" w:rsidRPr="00B27658" w:rsidRDefault="006C7B0E" w:rsidP="0074401F">
      <w:pPr>
        <w:pStyle w:val="ConsPlusNormal0"/>
        <w:ind w:firstLine="709"/>
        <w:jc w:val="both"/>
        <w:rPr>
          <w:sz w:val="24"/>
          <w:szCs w:val="24"/>
        </w:rPr>
      </w:pPr>
      <w:r w:rsidRPr="00B27658">
        <w:rPr>
          <w:color w:val="000000"/>
          <w:sz w:val="24"/>
          <w:szCs w:val="24"/>
        </w:rPr>
        <w:t>57</w:t>
      </w:r>
      <w:r w:rsidRPr="00B27658">
        <w:rPr>
          <w:sz w:val="24"/>
          <w:szCs w:val="24"/>
        </w:rPr>
        <w:t xml:space="preserve">. Сотрудник Администрации, ответственный за предоставление муниципальной услуги, в течение </w:t>
      </w:r>
      <w:r w:rsidRPr="00B27658">
        <w:rPr>
          <w:color w:val="000000"/>
          <w:sz w:val="24"/>
          <w:szCs w:val="24"/>
        </w:rPr>
        <w:t>одного рабочего</w:t>
      </w:r>
      <w:r w:rsidRPr="00B27658">
        <w:rPr>
          <w:sz w:val="24"/>
          <w:szCs w:val="24"/>
        </w:rPr>
        <w:t xml:space="preserve"> дня с момента получения </w:t>
      </w:r>
      <w:r w:rsidRPr="00B27658">
        <w:rPr>
          <w:rFonts w:eastAsiaTheme="minorHAnsi"/>
          <w:color w:val="000000"/>
          <w:sz w:val="24"/>
          <w:szCs w:val="24"/>
          <w:lang w:eastAsia="en-US"/>
        </w:rPr>
        <w:t xml:space="preserve">документов, указанных в пункте 56 настоящего административного регламента, направляет </w:t>
      </w:r>
      <w:r w:rsidRPr="00B27658">
        <w:rPr>
          <w:rFonts w:eastAsia="Calibri"/>
          <w:color w:val="000000"/>
          <w:sz w:val="24"/>
          <w:szCs w:val="24"/>
          <w:lang w:eastAsia="en-US"/>
        </w:rPr>
        <w:t xml:space="preserve">уведомление в адрес </w:t>
      </w:r>
      <w:r w:rsidRPr="00B27658">
        <w:rPr>
          <w:color w:val="000000"/>
          <w:sz w:val="24"/>
          <w:szCs w:val="24"/>
        </w:rPr>
        <w:t>инспекции Тульской области по государственному архитектурно-строительному надзору</w:t>
      </w:r>
      <w:r w:rsidR="0074401F">
        <w:rPr>
          <w:color w:val="000000"/>
          <w:sz w:val="24"/>
          <w:szCs w:val="24"/>
        </w:rPr>
        <w:t xml:space="preserve"> </w:t>
      </w:r>
      <w:r w:rsidRPr="00B27658">
        <w:rPr>
          <w:color w:val="000000"/>
          <w:sz w:val="24"/>
          <w:szCs w:val="24"/>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0074401F">
        <w:rPr>
          <w:color w:val="000000"/>
          <w:sz w:val="24"/>
          <w:szCs w:val="24"/>
        </w:rPr>
        <w:t xml:space="preserve"> </w:t>
      </w:r>
      <w:r w:rsidRPr="00B27658">
        <w:rPr>
          <w:rFonts w:eastAsiaTheme="minorEastAsia"/>
          <w:color w:val="000000"/>
          <w:sz w:val="24"/>
          <w:szCs w:val="24"/>
        </w:rPr>
        <w:t>о приеме уведомления</w:t>
      </w:r>
      <w:r w:rsidRPr="00B27658">
        <w:rPr>
          <w:rFonts w:eastAsiaTheme="minorEastAsia"/>
          <w:color w:val="000000"/>
          <w:sz w:val="24"/>
          <w:szCs w:val="24"/>
          <w:lang w:eastAsia="en-US"/>
        </w:rPr>
        <w:t xml:space="preserve"> о планируемом сносе (о завершении сноса) объекта капитального строительства</w:t>
      </w:r>
      <w:r w:rsidRPr="00B27658">
        <w:rPr>
          <w:rFonts w:eastAsia="Calibri"/>
          <w:color w:val="000000"/>
          <w:sz w:val="24"/>
          <w:szCs w:val="24"/>
          <w:lang w:eastAsia="en-US"/>
        </w:rPr>
        <w:t xml:space="preserve"> или мотивированный отказ в предоставлении муниципальной услуги.</w:t>
      </w:r>
    </w:p>
    <w:p w:rsidR="00A26672" w:rsidRPr="00B27658" w:rsidRDefault="006C7B0E" w:rsidP="0074401F">
      <w:pPr>
        <w:pStyle w:val="ConsPlusNormal0"/>
        <w:ind w:firstLine="709"/>
        <w:jc w:val="both"/>
        <w:rPr>
          <w:sz w:val="24"/>
          <w:szCs w:val="24"/>
        </w:rPr>
      </w:pPr>
      <w:r w:rsidRPr="00B27658">
        <w:rPr>
          <w:color w:val="000000"/>
          <w:sz w:val="24"/>
          <w:szCs w:val="24"/>
        </w:rPr>
        <w:t>58</w:t>
      </w:r>
      <w:r w:rsidRPr="00B27658">
        <w:rPr>
          <w:sz w:val="24"/>
          <w:szCs w:val="24"/>
        </w:rPr>
        <w:t xml:space="preserve">. Результатом административной процедуры является направление </w:t>
      </w:r>
      <w:r w:rsidRPr="00B27658">
        <w:rPr>
          <w:rFonts w:eastAsia="Calibri"/>
          <w:color w:val="000000"/>
          <w:sz w:val="24"/>
          <w:szCs w:val="24"/>
          <w:lang w:eastAsia="en-US"/>
        </w:rPr>
        <w:t xml:space="preserve">в адрес заявителя </w:t>
      </w:r>
      <w:r w:rsidRPr="00B27658">
        <w:rPr>
          <w:color w:val="000000"/>
          <w:sz w:val="24"/>
          <w:szCs w:val="24"/>
        </w:rPr>
        <w:t>извещения</w:t>
      </w:r>
      <w:r w:rsidR="0074401F">
        <w:rPr>
          <w:color w:val="000000"/>
          <w:sz w:val="24"/>
          <w:szCs w:val="24"/>
        </w:rPr>
        <w:t xml:space="preserve"> </w:t>
      </w:r>
      <w:r w:rsidRPr="00B27658">
        <w:rPr>
          <w:rFonts w:eastAsiaTheme="minorEastAsia"/>
          <w:color w:val="000000"/>
          <w:sz w:val="24"/>
          <w:szCs w:val="24"/>
        </w:rPr>
        <w:t>о приеме уведомления</w:t>
      </w:r>
      <w:r w:rsidRPr="00B27658">
        <w:rPr>
          <w:rFonts w:eastAsiaTheme="minorEastAsia"/>
          <w:color w:val="000000"/>
          <w:sz w:val="24"/>
          <w:szCs w:val="24"/>
          <w:lang w:eastAsia="en-US"/>
        </w:rPr>
        <w:t xml:space="preserve"> о планируемом сносе (завершении сноса) объекта капитального строительства</w:t>
      </w:r>
      <w:r w:rsidRPr="00B27658">
        <w:rPr>
          <w:rFonts w:eastAsia="Calibri"/>
          <w:color w:val="000000"/>
          <w:sz w:val="24"/>
          <w:szCs w:val="24"/>
          <w:lang w:eastAsia="en-US"/>
        </w:rPr>
        <w:t xml:space="preserve"> или мотивированного отказа в предоставлении муниципальной услуги способом, определенным им в уведомлении.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lastRenderedPageBreak/>
        <w:t xml:space="preserve">Порядок осуществления в электронной форме, в том числе </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с использованием ЕПГУ, РПГУ административных процедур</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62. При формировании запроса заявителю обеспечивается: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в) возможность печати на бумажном носителе копии электронной формы запроса;</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63. Сформированный и подписанный запрос направляется в администрацию посредством ЕПГУ, РПГУ.</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Срок административной процедуры: один рабочий день.</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lastRenderedPageBreak/>
        <w:t xml:space="preserve">65. Предоставление муниципальной услуги начинается </w:t>
      </w:r>
      <w:r w:rsidR="00B27658" w:rsidRPr="00B27658">
        <w:rPr>
          <w:rFonts w:ascii="Arial" w:hAnsi="Arial" w:cs="Arial"/>
          <w:sz w:val="24"/>
          <w:szCs w:val="24"/>
        </w:rPr>
        <w:t>с момента приема и регистрации А</w:t>
      </w:r>
      <w:r w:rsidRPr="00B27658">
        <w:rPr>
          <w:rFonts w:ascii="Arial" w:hAnsi="Arial" w:cs="Arial"/>
          <w:sz w:val="24"/>
          <w:szCs w:val="24"/>
        </w:rPr>
        <w:t>дминистрацией электронных документов, необходимых для предоставления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66. Посл</w:t>
      </w:r>
      <w:r w:rsidR="00B27658" w:rsidRPr="00B27658">
        <w:rPr>
          <w:rFonts w:ascii="Arial" w:hAnsi="Arial" w:cs="Arial"/>
          <w:sz w:val="24"/>
          <w:szCs w:val="24"/>
        </w:rPr>
        <w:t>е принятия запроса сотрудником А</w:t>
      </w:r>
      <w:r w:rsidRPr="00B27658">
        <w:rPr>
          <w:rFonts w:ascii="Arial" w:hAnsi="Arial" w:cs="Arial"/>
          <w:sz w:val="24"/>
          <w:szCs w:val="24"/>
        </w:rPr>
        <w:t>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68.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69. Заявитель имеет возможность получения информации о ходе предоставления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71. Заявителям обеспечивается возможность оценить доступность и качество муниципальной услуги на ЕПГУ, РПГУ.</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A26672" w:rsidRPr="00B27658" w:rsidRDefault="00A26672" w:rsidP="0074401F">
      <w:pPr>
        <w:spacing w:after="0" w:line="240" w:lineRule="auto"/>
        <w:ind w:firstLine="709"/>
        <w:jc w:val="center"/>
        <w:rPr>
          <w:rFonts w:ascii="Arial" w:hAnsi="Arial" w:cs="Arial"/>
          <w:b/>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72. Основанием для исправления технической ошибки в выданных в результате предоставления муниципальной услуги док</w:t>
      </w:r>
      <w:r w:rsidR="00B27658" w:rsidRPr="00B27658">
        <w:rPr>
          <w:rFonts w:ascii="Arial" w:hAnsi="Arial" w:cs="Arial"/>
          <w:sz w:val="24"/>
          <w:szCs w:val="24"/>
        </w:rPr>
        <w:t>ументах является поступление в А</w:t>
      </w:r>
      <w:r w:rsidRPr="00B27658">
        <w:rPr>
          <w:rFonts w:ascii="Arial" w:hAnsi="Arial" w:cs="Arial"/>
          <w:sz w:val="24"/>
          <w:szCs w:val="24"/>
        </w:rPr>
        <w:t>дминистрацию заявления об исправлении технической ошибки (приложение 1).</w:t>
      </w:r>
    </w:p>
    <w:p w:rsidR="00A26672" w:rsidRPr="00B27658" w:rsidRDefault="00B27658" w:rsidP="0074401F">
      <w:pPr>
        <w:spacing w:after="0" w:line="240" w:lineRule="auto"/>
        <w:ind w:firstLine="709"/>
        <w:jc w:val="both"/>
        <w:rPr>
          <w:rFonts w:ascii="Arial" w:hAnsi="Arial" w:cs="Arial"/>
          <w:sz w:val="24"/>
          <w:szCs w:val="24"/>
        </w:rPr>
      </w:pPr>
      <w:r w:rsidRPr="00B27658">
        <w:rPr>
          <w:rFonts w:ascii="Arial" w:hAnsi="Arial" w:cs="Arial"/>
          <w:sz w:val="24"/>
          <w:szCs w:val="24"/>
        </w:rPr>
        <w:t>73. При обращении в А</w:t>
      </w:r>
      <w:r w:rsidR="006C7B0E" w:rsidRPr="00B27658">
        <w:rPr>
          <w:rFonts w:ascii="Arial" w:hAnsi="Arial" w:cs="Arial"/>
          <w:sz w:val="24"/>
          <w:szCs w:val="24"/>
        </w:rPr>
        <w:t>дминистрацию за исправлением технической ошибки заявитель представляет:</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заявление об исправлении технической ошибки;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документы, свидетельствующие о наличии технической ошибки и содержащие правильные данные;</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оригинал документа, выданного </w:t>
      </w:r>
      <w:r w:rsidRPr="00B27658">
        <w:rPr>
          <w:rFonts w:ascii="Arial" w:hAnsi="Arial" w:cs="Arial"/>
          <w:color w:val="000000"/>
          <w:sz w:val="24"/>
          <w:szCs w:val="24"/>
        </w:rPr>
        <w:t>в результате</w:t>
      </w:r>
      <w:r w:rsidRPr="00B27658">
        <w:rPr>
          <w:rFonts w:ascii="Arial" w:hAnsi="Arial" w:cs="Arial"/>
          <w:sz w:val="24"/>
          <w:szCs w:val="24"/>
        </w:rPr>
        <w:t xml:space="preserve"> предоставление муниципальной услуги, в котором содержится техническая ошибка.</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75. Заявление об исправлении технической ошибки и документы, предусмотренные пунктом 7</w:t>
      </w:r>
      <w:r w:rsidRPr="00B27658">
        <w:rPr>
          <w:rFonts w:ascii="Arial" w:hAnsi="Arial" w:cs="Arial"/>
          <w:color w:val="000000"/>
          <w:sz w:val="24"/>
          <w:szCs w:val="24"/>
        </w:rPr>
        <w:t>3</w:t>
      </w:r>
      <w:r w:rsidRPr="00B27658">
        <w:rPr>
          <w:rFonts w:ascii="Arial" w:hAnsi="Arial" w:cs="Arial"/>
          <w:sz w:val="24"/>
          <w:szCs w:val="24"/>
        </w:rPr>
        <w:t xml:space="preserve"> настоящего административног</w:t>
      </w:r>
      <w:r w:rsidR="00B27658" w:rsidRPr="00B27658">
        <w:rPr>
          <w:rFonts w:ascii="Arial" w:hAnsi="Arial" w:cs="Arial"/>
          <w:sz w:val="24"/>
          <w:szCs w:val="24"/>
        </w:rPr>
        <w:t>о регламента, регистрируются в А</w:t>
      </w:r>
      <w:r w:rsidRPr="00B27658">
        <w:rPr>
          <w:rFonts w:ascii="Arial" w:hAnsi="Arial" w:cs="Arial"/>
          <w:sz w:val="24"/>
          <w:szCs w:val="24"/>
        </w:rPr>
        <w:t>дминистрации в день их поступления.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lastRenderedPageBreak/>
        <w:t>76. Рассмотрение заявления об исправлении технической оши</w:t>
      </w:r>
      <w:r w:rsidR="00B27658" w:rsidRPr="00B27658">
        <w:rPr>
          <w:rFonts w:ascii="Arial" w:hAnsi="Arial" w:cs="Arial"/>
          <w:sz w:val="24"/>
          <w:szCs w:val="24"/>
        </w:rPr>
        <w:t>бки осуществляется сотрудником А</w:t>
      </w:r>
      <w:r w:rsidRPr="00B27658">
        <w:rPr>
          <w:rFonts w:ascii="Arial" w:hAnsi="Arial" w:cs="Arial"/>
          <w:sz w:val="24"/>
          <w:szCs w:val="24"/>
        </w:rPr>
        <w:t>дминистрации, ответственным за предоставление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sidRPr="00B27658">
        <w:rPr>
          <w:rFonts w:ascii="Arial" w:hAnsi="Arial" w:cs="Arial"/>
          <w:color w:val="000000"/>
          <w:sz w:val="24"/>
          <w:szCs w:val="24"/>
        </w:rPr>
        <w:t>в результате</w:t>
      </w:r>
      <w:r w:rsidRPr="00B27658">
        <w:rPr>
          <w:rFonts w:ascii="Arial" w:hAnsi="Arial" w:cs="Arial"/>
          <w:sz w:val="24"/>
          <w:szCs w:val="24"/>
        </w:rPr>
        <w:t xml:space="preserve">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Оригинал документа, выданного </w:t>
      </w:r>
      <w:r w:rsidRPr="00B27658">
        <w:rPr>
          <w:rFonts w:ascii="Arial" w:hAnsi="Arial" w:cs="Arial"/>
          <w:color w:val="000000"/>
          <w:sz w:val="24"/>
          <w:szCs w:val="24"/>
        </w:rPr>
        <w:t>в результате</w:t>
      </w:r>
      <w:r w:rsidRPr="00B27658">
        <w:rPr>
          <w:rFonts w:ascii="Arial" w:hAnsi="Arial" w:cs="Arial"/>
          <w:sz w:val="24"/>
          <w:szCs w:val="24"/>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B27658">
        <w:rPr>
          <w:rFonts w:ascii="Arial" w:hAnsi="Arial" w:cs="Arial"/>
          <w:color w:val="000000"/>
          <w:sz w:val="24"/>
          <w:szCs w:val="24"/>
        </w:rPr>
        <w:t>в результате</w:t>
      </w:r>
      <w:r w:rsidRPr="00B27658">
        <w:rPr>
          <w:rFonts w:ascii="Arial" w:hAnsi="Arial" w:cs="Arial"/>
          <w:sz w:val="24"/>
          <w:szCs w:val="24"/>
        </w:rPr>
        <w:t xml:space="preserve"> предоставления муниципальной услуги, не возвращается. </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78. Основанием для получения дубликата документа, выданного </w:t>
      </w:r>
      <w:r w:rsidRPr="00B27658">
        <w:rPr>
          <w:rFonts w:ascii="Arial" w:eastAsia="Calibri" w:hAnsi="Arial" w:cs="Arial"/>
          <w:color w:val="000000"/>
          <w:sz w:val="24"/>
          <w:szCs w:val="24"/>
        </w:rPr>
        <w:t xml:space="preserve">по результатам предоставления </w:t>
      </w:r>
      <w:r w:rsidRPr="00B27658">
        <w:rPr>
          <w:rFonts w:ascii="Arial" w:hAnsi="Arial" w:cs="Arial"/>
          <w:sz w:val="24"/>
          <w:szCs w:val="24"/>
        </w:rPr>
        <w:t xml:space="preserve">муниципальной </w:t>
      </w:r>
      <w:r w:rsidR="00B27658" w:rsidRPr="00B27658">
        <w:rPr>
          <w:rFonts w:ascii="Arial" w:hAnsi="Arial" w:cs="Arial"/>
          <w:sz w:val="24"/>
          <w:szCs w:val="24"/>
        </w:rPr>
        <w:t>услуги, является поступление в А</w:t>
      </w:r>
      <w:r w:rsidRPr="00B27658">
        <w:rPr>
          <w:rFonts w:ascii="Arial" w:hAnsi="Arial" w:cs="Arial"/>
          <w:sz w:val="24"/>
          <w:szCs w:val="24"/>
        </w:rPr>
        <w:t>дминистрацию соответствующего заявления (приложение 2).</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79. Заявление о выдаче дубликата </w:t>
      </w:r>
      <w:r w:rsidRPr="00B27658">
        <w:rPr>
          <w:rFonts w:ascii="Arial" w:eastAsia="Calibri" w:hAnsi="Arial" w:cs="Arial"/>
          <w:color w:val="000000"/>
          <w:sz w:val="24"/>
          <w:szCs w:val="24"/>
        </w:rPr>
        <w:t xml:space="preserve">документа, выданного по результатам предоставления </w:t>
      </w:r>
      <w:r w:rsidRPr="00B27658">
        <w:rPr>
          <w:rFonts w:ascii="Arial" w:hAnsi="Arial" w:cs="Arial"/>
          <w:sz w:val="24"/>
          <w:szCs w:val="24"/>
        </w:rPr>
        <w:t>муниципальной услуги, подается заявителем в письменной форме п</w:t>
      </w:r>
      <w:r w:rsidR="00B27658" w:rsidRPr="00B27658">
        <w:rPr>
          <w:rFonts w:ascii="Arial" w:hAnsi="Arial" w:cs="Arial"/>
          <w:sz w:val="24"/>
          <w:szCs w:val="24"/>
        </w:rPr>
        <w:t>осредством личного обращения в А</w:t>
      </w:r>
      <w:r w:rsidRPr="00B27658">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80. Заявление о выдаче дубликата </w:t>
      </w:r>
      <w:r w:rsidRPr="00B27658">
        <w:rPr>
          <w:rFonts w:ascii="Arial" w:eastAsia="Calibri" w:hAnsi="Arial" w:cs="Arial"/>
          <w:color w:val="000000"/>
          <w:sz w:val="24"/>
          <w:szCs w:val="24"/>
        </w:rPr>
        <w:t xml:space="preserve">документа, выданного по результатам предоставления </w:t>
      </w:r>
      <w:r w:rsidRPr="00B27658">
        <w:rPr>
          <w:rFonts w:ascii="Arial" w:hAnsi="Arial" w:cs="Arial"/>
          <w:sz w:val="24"/>
          <w:szCs w:val="24"/>
        </w:rPr>
        <w:t>муниципа</w:t>
      </w:r>
      <w:r w:rsidR="00B27658" w:rsidRPr="00B27658">
        <w:rPr>
          <w:rFonts w:ascii="Arial" w:hAnsi="Arial" w:cs="Arial"/>
          <w:sz w:val="24"/>
          <w:szCs w:val="24"/>
        </w:rPr>
        <w:t>льной услуги, регистрируется в А</w:t>
      </w:r>
      <w:r w:rsidRPr="00B27658">
        <w:rPr>
          <w:rFonts w:ascii="Arial" w:hAnsi="Arial" w:cs="Arial"/>
          <w:sz w:val="24"/>
          <w:szCs w:val="24"/>
        </w:rPr>
        <w:t>дминистрации в день его поступления.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81. Рассмотрение заявления о выдаче дубликата </w:t>
      </w:r>
      <w:r w:rsidRPr="00B27658">
        <w:rPr>
          <w:rFonts w:ascii="Arial" w:eastAsia="Calibri" w:hAnsi="Arial" w:cs="Arial"/>
          <w:color w:val="000000"/>
          <w:sz w:val="24"/>
          <w:szCs w:val="24"/>
        </w:rPr>
        <w:t xml:space="preserve">документа, выданного по результатам предоставления </w:t>
      </w:r>
      <w:r w:rsidRPr="00B27658">
        <w:rPr>
          <w:rFonts w:ascii="Arial" w:hAnsi="Arial" w:cs="Arial"/>
          <w:sz w:val="24"/>
          <w:szCs w:val="24"/>
        </w:rPr>
        <w:t>муниципальной услу</w:t>
      </w:r>
      <w:r w:rsidR="00B27658" w:rsidRPr="00B27658">
        <w:rPr>
          <w:rFonts w:ascii="Arial" w:hAnsi="Arial" w:cs="Arial"/>
          <w:sz w:val="24"/>
          <w:szCs w:val="24"/>
        </w:rPr>
        <w:t>ги, осуществляется сотрудником А</w:t>
      </w:r>
      <w:r w:rsidRPr="00B27658">
        <w:rPr>
          <w:rFonts w:ascii="Arial" w:hAnsi="Arial" w:cs="Arial"/>
          <w:sz w:val="24"/>
          <w:szCs w:val="24"/>
        </w:rPr>
        <w:t>дминистрации, ответственным за предоставление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82. Результатом рассмотрения заявления о выдаче дубликата </w:t>
      </w:r>
      <w:r w:rsidRPr="00B27658">
        <w:rPr>
          <w:rFonts w:ascii="Arial" w:eastAsia="Calibri" w:hAnsi="Arial" w:cs="Arial"/>
          <w:color w:val="000000"/>
          <w:sz w:val="24"/>
          <w:szCs w:val="24"/>
        </w:rPr>
        <w:t xml:space="preserve">документа, выданного по результатам предоставления </w:t>
      </w:r>
      <w:r w:rsidRPr="00B27658">
        <w:rPr>
          <w:rFonts w:ascii="Arial" w:hAnsi="Arial" w:cs="Arial"/>
          <w:sz w:val="24"/>
          <w:szCs w:val="24"/>
        </w:rPr>
        <w:t xml:space="preserve">муниципальной услуги, является направление заявителю документа, выданного </w:t>
      </w:r>
      <w:r w:rsidRPr="00B27658">
        <w:rPr>
          <w:rFonts w:ascii="Arial" w:hAnsi="Arial" w:cs="Arial"/>
          <w:color w:val="000000"/>
          <w:sz w:val="24"/>
          <w:szCs w:val="24"/>
        </w:rPr>
        <w:t>по результатам</w:t>
      </w:r>
      <w:r w:rsidRPr="00B27658">
        <w:rPr>
          <w:rFonts w:ascii="Arial" w:hAnsi="Arial" w:cs="Arial"/>
          <w:sz w:val="24"/>
          <w:szCs w:val="24"/>
        </w:rPr>
        <w:t xml:space="preserve"> предоставлени</w:t>
      </w:r>
      <w:r w:rsidRPr="00B27658">
        <w:rPr>
          <w:rFonts w:ascii="Arial" w:hAnsi="Arial" w:cs="Arial"/>
          <w:color w:val="000000"/>
          <w:sz w:val="24"/>
          <w:szCs w:val="24"/>
        </w:rPr>
        <w:t>я</w:t>
      </w:r>
      <w:r w:rsidRPr="00B27658">
        <w:rPr>
          <w:rFonts w:ascii="Arial" w:hAnsi="Arial" w:cs="Arial"/>
          <w:sz w:val="24"/>
          <w:szCs w:val="24"/>
        </w:rPr>
        <w:t xml:space="preserve"> муниципальной услуги, с отметкой «дубликат» способом, определенным им в заявлении о выдаче дубликата </w:t>
      </w:r>
      <w:r w:rsidRPr="00B27658">
        <w:rPr>
          <w:rFonts w:ascii="Arial" w:eastAsia="Calibri" w:hAnsi="Arial" w:cs="Arial"/>
          <w:color w:val="000000"/>
          <w:sz w:val="24"/>
          <w:szCs w:val="24"/>
        </w:rPr>
        <w:t xml:space="preserve">документа, выданного по результатам предоставления </w:t>
      </w:r>
      <w:r w:rsidRPr="00B27658">
        <w:rPr>
          <w:rFonts w:ascii="Arial" w:hAnsi="Arial" w:cs="Arial"/>
          <w:sz w:val="24"/>
          <w:szCs w:val="24"/>
        </w:rPr>
        <w:t>муниципальной услуги, в срок не превышающий пяти рабочих дней со дня поступления и регистрации соответствующего заявления.</w:t>
      </w:r>
    </w:p>
    <w:p w:rsidR="00A26672" w:rsidRPr="00B27658" w:rsidRDefault="00A26672" w:rsidP="0074401F">
      <w:pPr>
        <w:spacing w:after="0" w:line="240" w:lineRule="auto"/>
        <w:ind w:firstLine="709"/>
        <w:jc w:val="both"/>
        <w:rPr>
          <w:rFonts w:ascii="Arial" w:hAnsi="Arial" w:cs="Arial"/>
          <w:sz w:val="24"/>
          <w:szCs w:val="24"/>
        </w:rPr>
      </w:pPr>
    </w:p>
    <w:p w:rsidR="00A26672" w:rsidRPr="0074401F" w:rsidRDefault="006C7B0E" w:rsidP="0074401F">
      <w:pPr>
        <w:spacing w:after="0" w:line="240" w:lineRule="auto"/>
        <w:ind w:firstLine="709"/>
        <w:jc w:val="center"/>
        <w:rPr>
          <w:rFonts w:ascii="Arial" w:hAnsi="Arial" w:cs="Arial"/>
          <w:sz w:val="26"/>
          <w:szCs w:val="26"/>
        </w:rPr>
      </w:pPr>
      <w:r w:rsidRPr="0074401F">
        <w:rPr>
          <w:rFonts w:ascii="Arial" w:hAnsi="Arial" w:cs="Arial"/>
          <w:b/>
          <w:sz w:val="26"/>
          <w:szCs w:val="26"/>
        </w:rPr>
        <w:t>IV. Формы контроля за исполнением административного регламента</w:t>
      </w:r>
    </w:p>
    <w:p w:rsidR="00A26672" w:rsidRPr="0074401F" w:rsidRDefault="00A26672" w:rsidP="0074401F">
      <w:pPr>
        <w:spacing w:after="0" w:line="240" w:lineRule="auto"/>
        <w:ind w:firstLine="709"/>
        <w:jc w:val="both"/>
        <w:rPr>
          <w:rFonts w:ascii="Arial" w:hAnsi="Arial" w:cs="Arial"/>
          <w:sz w:val="26"/>
          <w:szCs w:val="26"/>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83. Текущий контроль за предоставлением муниципальной услуги осуществляет руководит</w:t>
      </w:r>
      <w:r w:rsidR="00B27658" w:rsidRPr="00B27658">
        <w:rPr>
          <w:rFonts w:ascii="Arial" w:hAnsi="Arial" w:cs="Arial"/>
          <w:sz w:val="24"/>
          <w:szCs w:val="24"/>
        </w:rPr>
        <w:t>ель структурного подразделения А</w:t>
      </w:r>
      <w:r w:rsidRPr="00B27658">
        <w:rPr>
          <w:rFonts w:ascii="Arial" w:hAnsi="Arial" w:cs="Arial"/>
          <w:sz w:val="24"/>
          <w:szCs w:val="24"/>
        </w:rPr>
        <w:t>дминистрации, ответственного за непосредственное предоставление муниципальной услуги.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lastRenderedPageBreak/>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B27658" w:rsidRPr="00B27658">
        <w:rPr>
          <w:rFonts w:ascii="Arial" w:hAnsi="Arial" w:cs="Arial"/>
          <w:sz w:val="24"/>
          <w:szCs w:val="24"/>
        </w:rPr>
        <w:t>ель структурного подразделения А</w:t>
      </w:r>
      <w:r w:rsidRPr="00B27658">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Порядок и периодичность осуществления плановых и внеплановых</w:t>
      </w:r>
      <w:r w:rsidR="0074401F">
        <w:rPr>
          <w:rFonts w:ascii="Arial" w:hAnsi="Arial" w:cs="Arial"/>
          <w:b/>
          <w:sz w:val="24"/>
          <w:szCs w:val="24"/>
        </w:rPr>
        <w:t xml:space="preserve"> </w:t>
      </w:r>
      <w:r w:rsidRPr="00B27658">
        <w:rPr>
          <w:rFonts w:ascii="Arial" w:hAnsi="Arial" w:cs="Arial"/>
          <w:b/>
          <w:sz w:val="24"/>
          <w:szCs w:val="24"/>
        </w:rPr>
        <w:t xml:space="preserve">проверок полноты и качества предоставления </w:t>
      </w:r>
      <w:r w:rsidRPr="00B27658">
        <w:rPr>
          <w:rFonts w:ascii="Arial" w:hAnsi="Arial" w:cs="Arial"/>
          <w:b/>
          <w:color w:val="000000"/>
          <w:sz w:val="24"/>
          <w:szCs w:val="24"/>
        </w:rPr>
        <w:t>муниципальной услуги</w:t>
      </w:r>
      <w:r w:rsidRPr="00B27658">
        <w:rPr>
          <w:rFonts w:ascii="Arial" w:hAnsi="Arial" w:cs="Arial"/>
          <w:b/>
          <w:sz w:val="24"/>
          <w:szCs w:val="24"/>
        </w:rPr>
        <w:t>, в том числе порядок и формы контроля за полнотой и</w:t>
      </w:r>
      <w:r w:rsidR="0074401F">
        <w:rPr>
          <w:rFonts w:ascii="Arial" w:hAnsi="Arial" w:cs="Arial"/>
          <w:b/>
          <w:sz w:val="24"/>
          <w:szCs w:val="24"/>
        </w:rPr>
        <w:t xml:space="preserve"> </w:t>
      </w:r>
      <w:r w:rsidRPr="00B27658">
        <w:rPr>
          <w:rFonts w:ascii="Arial" w:hAnsi="Arial" w:cs="Arial"/>
          <w:b/>
          <w:sz w:val="24"/>
          <w:szCs w:val="24"/>
        </w:rPr>
        <w:t xml:space="preserve">качеством предоставления </w:t>
      </w:r>
      <w:r w:rsidRPr="00B27658">
        <w:rPr>
          <w:rFonts w:ascii="Arial" w:hAnsi="Arial" w:cs="Arial"/>
          <w:b/>
          <w:color w:val="000000"/>
          <w:sz w:val="24"/>
          <w:szCs w:val="24"/>
        </w:rPr>
        <w:t>муниципальной</w:t>
      </w:r>
      <w:r w:rsidRPr="00B27658">
        <w:rPr>
          <w:rFonts w:ascii="Arial" w:hAnsi="Arial" w:cs="Arial"/>
          <w:b/>
          <w:sz w:val="24"/>
          <w:szCs w:val="24"/>
        </w:rPr>
        <w:t xml:space="preserve"> услуги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86.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B27658" w:rsidRPr="00B27658">
        <w:rPr>
          <w:rFonts w:ascii="Arial" w:hAnsi="Arial" w:cs="Arial"/>
          <w:sz w:val="24"/>
          <w:szCs w:val="24"/>
        </w:rPr>
        <w:t>и) бездействие должностных лиц А</w:t>
      </w:r>
      <w:r w:rsidRPr="00B27658">
        <w:rPr>
          <w:rFonts w:ascii="Arial" w:hAnsi="Arial" w:cs="Arial"/>
          <w:sz w:val="24"/>
          <w:szCs w:val="24"/>
        </w:rPr>
        <w:t>дминистрации, принятие решений и подготовку ответов на указанные обращения.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87. Контроль за предоставлением муниципа</w:t>
      </w:r>
      <w:r w:rsidR="00B27658" w:rsidRPr="00B27658">
        <w:rPr>
          <w:rFonts w:ascii="Arial" w:hAnsi="Arial" w:cs="Arial"/>
          <w:sz w:val="24"/>
          <w:szCs w:val="24"/>
        </w:rPr>
        <w:t>льной услуги проводится главой А</w:t>
      </w:r>
      <w:r w:rsidRPr="00B27658">
        <w:rPr>
          <w:rFonts w:ascii="Arial" w:hAnsi="Arial" w:cs="Arial"/>
          <w:sz w:val="24"/>
          <w:szCs w:val="24"/>
        </w:rPr>
        <w:t>дмини</w:t>
      </w:r>
      <w:r w:rsidR="00B27658" w:rsidRPr="00B27658">
        <w:rPr>
          <w:rFonts w:ascii="Arial" w:hAnsi="Arial" w:cs="Arial"/>
          <w:sz w:val="24"/>
          <w:szCs w:val="24"/>
        </w:rPr>
        <w:t>страции или заместителем главы А</w:t>
      </w:r>
      <w:r w:rsidRPr="00B27658">
        <w:rPr>
          <w:rFonts w:ascii="Arial" w:hAnsi="Arial" w:cs="Arial"/>
          <w:sz w:val="24"/>
          <w:szCs w:val="24"/>
        </w:rPr>
        <w:t>дминистрации в форме регулярных проверок соблюд</w:t>
      </w:r>
      <w:r w:rsidR="00B27658" w:rsidRPr="00B27658">
        <w:rPr>
          <w:rFonts w:ascii="Arial" w:hAnsi="Arial" w:cs="Arial"/>
          <w:sz w:val="24"/>
          <w:szCs w:val="24"/>
        </w:rPr>
        <w:t>ения и исполнения сотрудниками А</w:t>
      </w:r>
      <w:r w:rsidRPr="00B27658">
        <w:rPr>
          <w:rFonts w:ascii="Arial" w:hAnsi="Arial" w:cs="Arial"/>
          <w:sz w:val="24"/>
          <w:szCs w:val="24"/>
        </w:rPr>
        <w:t>дминистрации положений настоящего административного регламента, утвержденных планов работ, определяющих порядок выполнения процедуры.</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w:t>
      </w:r>
      <w:r w:rsidR="00B27658" w:rsidRPr="00B27658">
        <w:rPr>
          <w:rFonts w:ascii="Arial" w:hAnsi="Arial" w:cs="Arial"/>
          <w:sz w:val="24"/>
          <w:szCs w:val="24"/>
        </w:rPr>
        <w:t>лем структурного подразделения А</w:t>
      </w:r>
      <w:r w:rsidRPr="00B27658">
        <w:rPr>
          <w:rFonts w:ascii="Arial" w:hAnsi="Arial" w:cs="Arial"/>
          <w:sz w:val="24"/>
          <w:szCs w:val="24"/>
        </w:rPr>
        <w:t>дминистрации.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B27658" w:rsidP="0074401F">
      <w:pPr>
        <w:spacing w:after="0" w:line="240" w:lineRule="auto"/>
        <w:ind w:firstLine="709"/>
        <w:jc w:val="both"/>
        <w:rPr>
          <w:rFonts w:ascii="Arial" w:hAnsi="Arial" w:cs="Arial"/>
          <w:sz w:val="24"/>
          <w:szCs w:val="24"/>
        </w:rPr>
      </w:pPr>
      <w:r w:rsidRPr="00B27658">
        <w:rPr>
          <w:rFonts w:ascii="Arial" w:hAnsi="Arial" w:cs="Arial"/>
          <w:sz w:val="24"/>
          <w:szCs w:val="24"/>
        </w:rPr>
        <w:t>89. Муниципальные служащие А</w:t>
      </w:r>
      <w:r w:rsidR="006C7B0E" w:rsidRPr="00B27658">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A26672" w:rsidRPr="00B27658" w:rsidRDefault="00B27658" w:rsidP="0074401F">
      <w:pPr>
        <w:spacing w:after="0" w:line="240" w:lineRule="auto"/>
        <w:ind w:firstLine="709"/>
        <w:jc w:val="both"/>
        <w:rPr>
          <w:rFonts w:ascii="Arial" w:hAnsi="Arial" w:cs="Arial"/>
          <w:sz w:val="24"/>
          <w:szCs w:val="24"/>
        </w:rPr>
      </w:pPr>
      <w:r w:rsidRPr="00B27658">
        <w:rPr>
          <w:rFonts w:ascii="Arial" w:hAnsi="Arial" w:cs="Arial"/>
          <w:sz w:val="24"/>
          <w:szCs w:val="24"/>
        </w:rPr>
        <w:t>90. Должностные лица А</w:t>
      </w:r>
      <w:r w:rsidR="006C7B0E" w:rsidRPr="00B27658">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91. Ответств</w:t>
      </w:r>
      <w:r w:rsidR="00B27658" w:rsidRPr="00B27658">
        <w:rPr>
          <w:rFonts w:ascii="Arial" w:hAnsi="Arial" w:cs="Arial"/>
          <w:sz w:val="24"/>
          <w:szCs w:val="24"/>
        </w:rPr>
        <w:t>енность муниципальных служащих А</w:t>
      </w:r>
      <w:r w:rsidRPr="00B27658">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92. Контроль за предоставлением муниципальной услуги осущ</w:t>
      </w:r>
      <w:r w:rsidR="00B27658" w:rsidRPr="00B27658">
        <w:rPr>
          <w:rFonts w:ascii="Arial" w:hAnsi="Arial" w:cs="Arial"/>
          <w:sz w:val="24"/>
          <w:szCs w:val="24"/>
        </w:rPr>
        <w:t>ествляется должностными лицами А</w:t>
      </w:r>
      <w:r w:rsidRPr="00B27658">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B27658" w:rsidRPr="00B27658">
        <w:rPr>
          <w:rFonts w:ascii="Arial" w:hAnsi="Arial" w:cs="Arial"/>
          <w:sz w:val="24"/>
          <w:szCs w:val="24"/>
        </w:rPr>
        <w:t>А</w:t>
      </w:r>
      <w:r w:rsidRPr="00B27658">
        <w:rPr>
          <w:rFonts w:ascii="Arial" w:hAnsi="Arial" w:cs="Arial"/>
          <w:sz w:val="24"/>
          <w:szCs w:val="24"/>
        </w:rPr>
        <w:t xml:space="preserve">дминистрации, принимаемыми ими решениями. </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93. Граждане, их объединения и </w:t>
      </w:r>
      <w:r w:rsidR="00B27658" w:rsidRPr="00B27658">
        <w:rPr>
          <w:rFonts w:ascii="Arial" w:hAnsi="Arial" w:cs="Arial"/>
          <w:sz w:val="24"/>
          <w:szCs w:val="24"/>
        </w:rPr>
        <w:t>организации вправе направить в А</w:t>
      </w:r>
      <w:r w:rsidRPr="00B27658">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A26672" w:rsidRPr="00B27658" w:rsidRDefault="00A26672" w:rsidP="0074401F">
      <w:pPr>
        <w:spacing w:after="0" w:line="240" w:lineRule="auto"/>
        <w:ind w:firstLine="709"/>
        <w:jc w:val="center"/>
        <w:rPr>
          <w:rFonts w:ascii="Arial" w:hAnsi="Arial" w:cs="Arial"/>
          <w:b/>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 xml:space="preserve">Информация для заинтересованных лиц об их праве </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 xml:space="preserve">на досудебное (внесудебное) обжалование действий (бездействия) </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и (или) решений, принятых (осуществленных) в ходе предоставления муниципальной услуги</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94. При предоставлении муниципальной услуги заявитель и иные заинтересованные лица имеют право подать жалобу на действие</w:t>
      </w:r>
      <w:r w:rsidR="00B27658" w:rsidRPr="00B27658">
        <w:rPr>
          <w:rFonts w:ascii="Arial" w:hAnsi="Arial" w:cs="Arial"/>
          <w:sz w:val="24"/>
          <w:szCs w:val="24"/>
        </w:rPr>
        <w:t xml:space="preserve"> (бездействие) и (или) решение А</w:t>
      </w:r>
      <w:r w:rsidRPr="00B27658">
        <w:rPr>
          <w:rFonts w:ascii="Arial" w:hAnsi="Arial" w:cs="Arial"/>
          <w:sz w:val="24"/>
          <w:szCs w:val="24"/>
        </w:rPr>
        <w:t>дминис</w:t>
      </w:r>
      <w:r w:rsidR="00B27658" w:rsidRPr="00B27658">
        <w:rPr>
          <w:rFonts w:ascii="Arial" w:hAnsi="Arial" w:cs="Arial"/>
          <w:sz w:val="24"/>
          <w:szCs w:val="24"/>
        </w:rPr>
        <w:t>трации и (или) должностных лиц А</w:t>
      </w:r>
      <w:r w:rsidRPr="00B27658">
        <w:rPr>
          <w:rFonts w:ascii="Arial" w:hAnsi="Arial" w:cs="Arial"/>
          <w:sz w:val="24"/>
          <w:szCs w:val="24"/>
        </w:rPr>
        <w:t>дминистрации, осуществляемое или принятое в ходе предоставления муниципальной услуги (далее - жалоба).</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Органы местного самоуправления, организации и уполномоченные</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на рассмотрение жалобы лица, которым может быть направлена</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жалоба заявителя в досудебном (внесудебном) порядке</w:t>
      </w:r>
    </w:p>
    <w:p w:rsidR="00A26672" w:rsidRPr="00B27658" w:rsidRDefault="00A26672" w:rsidP="0074401F">
      <w:pPr>
        <w:spacing w:after="0" w:line="240" w:lineRule="auto"/>
        <w:ind w:firstLine="709"/>
        <w:jc w:val="center"/>
        <w:rPr>
          <w:rFonts w:ascii="Arial" w:hAnsi="Arial" w:cs="Arial"/>
          <w:b/>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95. Органом местного самоуправления, в который может быть направлена </w:t>
      </w:r>
      <w:r w:rsidR="00B27658" w:rsidRPr="00B27658">
        <w:rPr>
          <w:rFonts w:ascii="Arial" w:hAnsi="Arial" w:cs="Arial"/>
          <w:sz w:val="24"/>
          <w:szCs w:val="24"/>
        </w:rPr>
        <w:t>жалоба, является А</w:t>
      </w:r>
      <w:r w:rsidRPr="00B27658">
        <w:rPr>
          <w:rFonts w:ascii="Arial" w:hAnsi="Arial" w:cs="Arial"/>
          <w:sz w:val="24"/>
          <w:szCs w:val="24"/>
        </w:rPr>
        <w:t>дминистрация.</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96. Жалоба на решение и действие (бездействие) руководит</w:t>
      </w:r>
      <w:r w:rsidR="00B27658" w:rsidRPr="00B27658">
        <w:rPr>
          <w:rFonts w:ascii="Arial" w:hAnsi="Arial" w:cs="Arial"/>
          <w:sz w:val="24"/>
          <w:szCs w:val="24"/>
        </w:rPr>
        <w:t>еля структурного подразделения А</w:t>
      </w:r>
      <w:r w:rsidRPr="00B27658">
        <w:rPr>
          <w:rFonts w:ascii="Arial" w:hAnsi="Arial" w:cs="Arial"/>
          <w:sz w:val="24"/>
          <w:szCs w:val="24"/>
        </w:rPr>
        <w:t>дминистра</w:t>
      </w:r>
      <w:r w:rsidR="00B27658" w:rsidRPr="00B27658">
        <w:rPr>
          <w:rFonts w:ascii="Arial" w:hAnsi="Arial" w:cs="Arial"/>
          <w:sz w:val="24"/>
          <w:szCs w:val="24"/>
        </w:rPr>
        <w:t>ции подается заместителю главы А</w:t>
      </w:r>
      <w:r w:rsidRPr="00B27658">
        <w:rPr>
          <w:rFonts w:ascii="Arial" w:hAnsi="Arial" w:cs="Arial"/>
          <w:sz w:val="24"/>
          <w:szCs w:val="24"/>
        </w:rPr>
        <w:t>дминистрации (непосредственно координирующему и контролирующему деятельность структурного подра</w:t>
      </w:r>
      <w:r w:rsidR="00B27658" w:rsidRPr="00B27658">
        <w:rPr>
          <w:rFonts w:ascii="Arial" w:hAnsi="Arial" w:cs="Arial"/>
          <w:sz w:val="24"/>
          <w:szCs w:val="24"/>
        </w:rPr>
        <w:t>зделения А</w:t>
      </w:r>
      <w:r w:rsidRPr="00B27658">
        <w:rPr>
          <w:rFonts w:ascii="Arial" w:hAnsi="Arial" w:cs="Arial"/>
          <w:sz w:val="24"/>
          <w:szCs w:val="24"/>
        </w:rPr>
        <w:t>дминистрации).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97. Жалоба на решение и действие (бездействие) заместителя главы </w:t>
      </w:r>
      <w:r w:rsidR="00B27658" w:rsidRPr="00B27658">
        <w:rPr>
          <w:rFonts w:ascii="Arial" w:hAnsi="Arial" w:cs="Arial"/>
          <w:sz w:val="24"/>
          <w:szCs w:val="24"/>
        </w:rPr>
        <w:t>А</w:t>
      </w:r>
      <w:r w:rsidRPr="00B27658">
        <w:rPr>
          <w:rFonts w:ascii="Arial" w:hAnsi="Arial" w:cs="Arial"/>
          <w:sz w:val="24"/>
          <w:szCs w:val="24"/>
        </w:rPr>
        <w:t xml:space="preserve">дминистрации </w:t>
      </w:r>
      <w:r w:rsidR="00B27658" w:rsidRPr="00B27658">
        <w:rPr>
          <w:rFonts w:ascii="Arial" w:hAnsi="Arial" w:cs="Arial"/>
          <w:sz w:val="24"/>
          <w:szCs w:val="24"/>
        </w:rPr>
        <w:t>подается главе А</w:t>
      </w:r>
      <w:r w:rsidRPr="00B27658">
        <w:rPr>
          <w:rFonts w:ascii="Arial" w:hAnsi="Arial" w:cs="Arial"/>
          <w:sz w:val="24"/>
          <w:szCs w:val="24"/>
        </w:rPr>
        <w:t>дминистрации.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98. Жалоба на ре</w:t>
      </w:r>
      <w:r w:rsidR="00B27658" w:rsidRPr="00B27658">
        <w:rPr>
          <w:rFonts w:ascii="Arial" w:hAnsi="Arial" w:cs="Arial"/>
          <w:sz w:val="24"/>
          <w:szCs w:val="24"/>
        </w:rPr>
        <w:t>шения и действия (бездействие) А</w:t>
      </w:r>
      <w:r w:rsidRPr="00B27658">
        <w:rPr>
          <w:rFonts w:ascii="Arial" w:hAnsi="Arial" w:cs="Arial"/>
          <w:sz w:val="24"/>
          <w:szCs w:val="24"/>
        </w:rPr>
        <w:t>д</w:t>
      </w:r>
      <w:r w:rsidR="00B27658" w:rsidRPr="00B27658">
        <w:rPr>
          <w:rFonts w:ascii="Arial" w:hAnsi="Arial" w:cs="Arial"/>
          <w:sz w:val="24"/>
          <w:szCs w:val="24"/>
        </w:rPr>
        <w:t>министрации, должностного лица А</w:t>
      </w:r>
      <w:r w:rsidRPr="00B27658">
        <w:rPr>
          <w:rFonts w:ascii="Arial" w:hAnsi="Arial" w:cs="Arial"/>
          <w:sz w:val="24"/>
          <w:szCs w:val="24"/>
        </w:rPr>
        <w:t>дминистрации, муниципальных служащих, руководит</w:t>
      </w:r>
      <w:r w:rsidR="00B27658" w:rsidRPr="00B27658">
        <w:rPr>
          <w:rFonts w:ascii="Arial" w:hAnsi="Arial" w:cs="Arial"/>
          <w:sz w:val="24"/>
          <w:szCs w:val="24"/>
        </w:rPr>
        <w:t>еля структурного подразделения А</w:t>
      </w:r>
      <w:r w:rsidRPr="00B27658">
        <w:rPr>
          <w:rFonts w:ascii="Arial" w:hAnsi="Arial" w:cs="Arial"/>
          <w:sz w:val="24"/>
          <w:szCs w:val="24"/>
        </w:rPr>
        <w:t>дминистрации может быть подана заявителем через МФЦ.</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Способы информирования заявителей о порядке подачи и</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рассмотрения жалобы, в том числе с использованием ЕПГУ, РПГУ</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lastRenderedPageBreak/>
        <w:t>99. Информация о порядке подачи и рассмотрения жалобы ра</w:t>
      </w:r>
      <w:r w:rsidR="00B27658" w:rsidRPr="00B27658">
        <w:rPr>
          <w:rFonts w:ascii="Arial" w:hAnsi="Arial" w:cs="Arial"/>
          <w:sz w:val="24"/>
          <w:szCs w:val="24"/>
        </w:rPr>
        <w:t>змещается на официальном сайте А</w:t>
      </w:r>
      <w:r w:rsidRPr="00B27658">
        <w:rPr>
          <w:rFonts w:ascii="Arial" w:hAnsi="Arial" w:cs="Arial"/>
          <w:sz w:val="24"/>
          <w:szCs w:val="24"/>
        </w:rPr>
        <w:t>дминистрации в информационно-телекоммуникационной сети «Интернет», ЕПГУ, РПГУ, а также предоставляется непос</w:t>
      </w:r>
      <w:r w:rsidR="00B27658" w:rsidRPr="00B27658">
        <w:rPr>
          <w:rFonts w:ascii="Arial" w:hAnsi="Arial" w:cs="Arial"/>
          <w:sz w:val="24"/>
          <w:szCs w:val="24"/>
        </w:rPr>
        <w:t>редственно должностными лицами А</w:t>
      </w:r>
      <w:r w:rsidRPr="00B27658">
        <w:rPr>
          <w:rFonts w:ascii="Arial" w:hAnsi="Arial" w:cs="Arial"/>
          <w:sz w:val="24"/>
          <w:szCs w:val="24"/>
        </w:rPr>
        <w:t>дминистрации по телефонам для справок, а также электронным сообщением по адресу, указанному заявителем.</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Перечень нормативных правовых актов, регулирующих порядок</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досудебного (внесудебного) обжалования решений и действий</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(бездействия) органа, предоставляющего муниципальную</w:t>
      </w:r>
    </w:p>
    <w:p w:rsidR="00A26672" w:rsidRPr="00B27658" w:rsidRDefault="006C7B0E" w:rsidP="0074401F">
      <w:pPr>
        <w:spacing w:after="0" w:line="240" w:lineRule="auto"/>
        <w:ind w:firstLine="709"/>
        <w:jc w:val="center"/>
        <w:rPr>
          <w:rFonts w:ascii="Arial" w:hAnsi="Arial" w:cs="Arial"/>
          <w:sz w:val="24"/>
          <w:szCs w:val="24"/>
        </w:rPr>
      </w:pPr>
      <w:r w:rsidRPr="00B27658">
        <w:rPr>
          <w:rFonts w:ascii="Arial" w:hAnsi="Arial" w:cs="Arial"/>
          <w:b/>
          <w:sz w:val="24"/>
          <w:szCs w:val="24"/>
        </w:rPr>
        <w:t>услугу, а также его должностных лиц</w:t>
      </w:r>
    </w:p>
    <w:p w:rsidR="00A26672" w:rsidRPr="00B27658" w:rsidRDefault="00A26672" w:rsidP="0074401F">
      <w:pPr>
        <w:spacing w:after="0" w:line="240" w:lineRule="auto"/>
        <w:ind w:firstLine="709"/>
        <w:jc w:val="both"/>
        <w:rPr>
          <w:rFonts w:ascii="Arial" w:hAnsi="Arial" w:cs="Arial"/>
          <w:sz w:val="24"/>
          <w:szCs w:val="24"/>
        </w:rPr>
      </w:pP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Федеральным законом от 26 июля 2006 года № 135-ФЗ «О защите конкуренции»;</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 xml:space="preserve">постановлением </w:t>
      </w:r>
      <w:r w:rsidRPr="00B27658">
        <w:rPr>
          <w:rFonts w:ascii="Arial" w:hAnsi="Arial" w:cs="Arial"/>
          <w:color w:val="000000"/>
          <w:sz w:val="24"/>
          <w:szCs w:val="24"/>
        </w:rPr>
        <w:t>п</w:t>
      </w:r>
      <w:r w:rsidRPr="00B27658">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t>101. Информация, предусмотренная в настоящем разделе, подлежит обязательному размещению на ЕПГУ, РПГУ.</w:t>
      </w:r>
    </w:p>
    <w:p w:rsidR="00A26672" w:rsidRPr="00B27658" w:rsidRDefault="006C7B0E" w:rsidP="0074401F">
      <w:pPr>
        <w:spacing w:after="0" w:line="240" w:lineRule="auto"/>
        <w:ind w:firstLine="709"/>
        <w:jc w:val="both"/>
        <w:rPr>
          <w:rFonts w:ascii="Arial" w:hAnsi="Arial" w:cs="Arial"/>
          <w:sz w:val="24"/>
          <w:szCs w:val="24"/>
        </w:rPr>
      </w:pPr>
      <w:r w:rsidRPr="00B27658">
        <w:rPr>
          <w:rFonts w:ascii="Arial" w:hAnsi="Arial" w:cs="Arial"/>
          <w:sz w:val="24"/>
          <w:szCs w:val="24"/>
        </w:rPr>
        <w:br w:type="page"/>
      </w:r>
    </w:p>
    <w:p w:rsidR="00A26672" w:rsidRPr="0074401F" w:rsidRDefault="00A26672">
      <w:pPr>
        <w:spacing w:after="0" w:line="240" w:lineRule="auto"/>
        <w:ind w:firstLine="709"/>
        <w:jc w:val="both"/>
        <w:rPr>
          <w:rFonts w:ascii="Arial" w:hAnsi="Arial" w:cs="Arial"/>
          <w:sz w:val="24"/>
          <w:szCs w:val="24"/>
        </w:rPr>
      </w:pPr>
    </w:p>
    <w:p w:rsidR="00A26672" w:rsidRPr="0074401F" w:rsidRDefault="006C7B0E" w:rsidP="0074401F">
      <w:pPr>
        <w:pStyle w:val="13"/>
        <w:spacing w:line="240" w:lineRule="auto"/>
        <w:ind w:left="3686"/>
        <w:rPr>
          <w:rFonts w:ascii="Arial" w:hAnsi="Arial" w:cs="Arial"/>
          <w:sz w:val="24"/>
          <w:szCs w:val="24"/>
        </w:rPr>
      </w:pPr>
      <w:r w:rsidRPr="0074401F">
        <w:rPr>
          <w:rFonts w:ascii="Arial" w:eastAsia="Times New Roman" w:hAnsi="Arial" w:cs="Arial"/>
          <w:sz w:val="24"/>
          <w:szCs w:val="24"/>
        </w:rPr>
        <w:t> </w:t>
      </w:r>
      <w:r w:rsidRPr="0074401F">
        <w:rPr>
          <w:rFonts w:ascii="Arial" w:hAnsi="Arial" w:cs="Arial"/>
          <w:sz w:val="24"/>
          <w:szCs w:val="24"/>
        </w:rPr>
        <w:t>Приложение 1</w:t>
      </w:r>
    </w:p>
    <w:p w:rsidR="00A26672" w:rsidRPr="0074401F" w:rsidRDefault="006C7B0E" w:rsidP="0074401F">
      <w:pPr>
        <w:pStyle w:val="13"/>
        <w:spacing w:line="240" w:lineRule="auto"/>
        <w:ind w:left="3686"/>
        <w:rPr>
          <w:rFonts w:ascii="Arial" w:hAnsi="Arial" w:cs="Arial"/>
          <w:sz w:val="24"/>
          <w:szCs w:val="24"/>
        </w:rPr>
      </w:pPr>
      <w:r w:rsidRPr="0074401F">
        <w:rPr>
          <w:rFonts w:ascii="Arial" w:hAnsi="Arial" w:cs="Arial"/>
          <w:sz w:val="24"/>
          <w:szCs w:val="24"/>
        </w:rPr>
        <w:t>к административному регламенту предоставления муниципальной услуги «</w:t>
      </w:r>
      <w:r w:rsidRPr="0074401F">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4401F">
        <w:rPr>
          <w:rFonts w:ascii="Arial" w:hAnsi="Arial" w:cs="Arial"/>
          <w:sz w:val="24"/>
          <w:szCs w:val="24"/>
        </w:rPr>
        <w:t>»</w:t>
      </w:r>
    </w:p>
    <w:p w:rsidR="00A26672" w:rsidRPr="0074401F" w:rsidRDefault="00A26672">
      <w:pPr>
        <w:keepNext/>
        <w:keepLines/>
        <w:spacing w:after="0" w:line="240" w:lineRule="auto"/>
        <w:ind w:left="3261"/>
        <w:jc w:val="center"/>
        <w:outlineLvl w:val="2"/>
        <w:rPr>
          <w:rFonts w:ascii="Arial" w:eastAsiaTheme="majorEastAsia" w:hAnsi="Arial" w:cs="Arial"/>
          <w:bCs/>
          <w:sz w:val="24"/>
          <w:szCs w:val="24"/>
          <w:lang w:eastAsia="en-US"/>
        </w:rPr>
      </w:pP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Главе администрации муниципального образования 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___________________________________________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Заявитель 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(фамилия, имя, отчество (при наличии) физического лица,</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____________________________________________________________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 xml:space="preserve"> либо наименование организации, </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____________________________________________________________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почтовый адрес, телефон)</w:t>
      </w:r>
    </w:p>
    <w:p w:rsidR="00A26672" w:rsidRPr="0074401F" w:rsidRDefault="00A26672" w:rsidP="0074401F">
      <w:pPr>
        <w:keepNext/>
        <w:keepLines/>
        <w:spacing w:after="0" w:line="240" w:lineRule="auto"/>
        <w:ind w:left="3261"/>
        <w:jc w:val="right"/>
        <w:outlineLvl w:val="2"/>
        <w:rPr>
          <w:rFonts w:ascii="Arial" w:eastAsiaTheme="majorEastAsia" w:hAnsi="Arial" w:cs="Arial"/>
          <w:bCs/>
          <w:sz w:val="24"/>
          <w:szCs w:val="24"/>
          <w:lang w:eastAsia="en-US"/>
        </w:rPr>
      </w:pPr>
    </w:p>
    <w:p w:rsidR="00A26672" w:rsidRPr="0074401F" w:rsidRDefault="00A26672" w:rsidP="0074401F">
      <w:pPr>
        <w:spacing w:after="0" w:line="240" w:lineRule="auto"/>
        <w:ind w:left="3261"/>
        <w:jc w:val="right"/>
        <w:outlineLvl w:val="2"/>
        <w:rPr>
          <w:rFonts w:ascii="Arial" w:eastAsiaTheme="majorEastAsia" w:hAnsi="Arial" w:cs="Arial"/>
          <w:bCs/>
          <w:sz w:val="24"/>
          <w:szCs w:val="24"/>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A26672" w:rsidRPr="0074401F">
        <w:tc>
          <w:tcPr>
            <w:tcW w:w="9417" w:type="dxa"/>
            <w:gridSpan w:val="2"/>
          </w:tcPr>
          <w:p w:rsidR="00A26672" w:rsidRPr="0074401F" w:rsidRDefault="006C7B0E">
            <w:pPr>
              <w:widowControl w:val="0"/>
              <w:spacing w:after="0" w:line="240" w:lineRule="auto"/>
              <w:ind w:firstLine="720"/>
              <w:jc w:val="center"/>
              <w:rPr>
                <w:rFonts w:ascii="Arial" w:eastAsia="Times New Roman" w:hAnsi="Arial" w:cs="Arial"/>
                <w:sz w:val="24"/>
                <w:szCs w:val="24"/>
              </w:rPr>
            </w:pPr>
            <w:r w:rsidRPr="0074401F">
              <w:rPr>
                <w:rFonts w:ascii="Arial" w:eastAsia="Times New Roman" w:hAnsi="Arial" w:cs="Arial"/>
                <w:sz w:val="24"/>
                <w:szCs w:val="24"/>
              </w:rPr>
              <w:t>ЗАЯВЛЕНИЕ</w:t>
            </w:r>
          </w:p>
          <w:p w:rsidR="00A26672" w:rsidRPr="0074401F" w:rsidRDefault="006C7B0E">
            <w:pPr>
              <w:widowControl w:val="0"/>
              <w:spacing w:after="0" w:line="240" w:lineRule="auto"/>
              <w:ind w:firstLine="720"/>
              <w:jc w:val="center"/>
              <w:rPr>
                <w:rFonts w:ascii="Arial" w:eastAsia="Times New Roman" w:hAnsi="Arial" w:cs="Arial"/>
                <w:sz w:val="24"/>
                <w:szCs w:val="24"/>
              </w:rPr>
            </w:pPr>
            <w:r w:rsidRPr="0074401F">
              <w:rPr>
                <w:rFonts w:ascii="Arial" w:eastAsia="Times New Roman" w:hAnsi="Arial" w:cs="Arial"/>
                <w:sz w:val="24"/>
                <w:szCs w:val="24"/>
              </w:rPr>
              <w:t>об исправлении технической ошибки</w:t>
            </w:r>
          </w:p>
        </w:tc>
      </w:tr>
      <w:tr w:rsidR="00A26672" w:rsidRPr="0074401F">
        <w:tc>
          <w:tcPr>
            <w:tcW w:w="9417" w:type="dxa"/>
            <w:gridSpan w:val="2"/>
          </w:tcPr>
          <w:p w:rsidR="00A26672" w:rsidRPr="0074401F" w:rsidRDefault="006C7B0E">
            <w:pPr>
              <w:widowControl w:val="0"/>
              <w:spacing w:after="0" w:line="240" w:lineRule="auto"/>
              <w:ind w:firstLine="709"/>
              <w:jc w:val="both"/>
              <w:rPr>
                <w:rFonts w:ascii="Arial" w:eastAsia="Times New Roman" w:hAnsi="Arial" w:cs="Arial"/>
                <w:sz w:val="24"/>
                <w:szCs w:val="24"/>
              </w:rPr>
            </w:pPr>
            <w:r w:rsidRPr="0074401F">
              <w:rPr>
                <w:rFonts w:ascii="Arial" w:eastAsia="Times New Roman" w:hAnsi="Arial" w:cs="Arial"/>
                <w:sz w:val="24"/>
                <w:szCs w:val="24"/>
              </w:rPr>
              <w:t>Прошу исправить техническую ошибку в выданном документе</w:t>
            </w:r>
          </w:p>
          <w:p w:rsidR="00A26672" w:rsidRPr="0074401F" w:rsidRDefault="006C7B0E">
            <w:pPr>
              <w:widowControl w:val="0"/>
              <w:spacing w:after="0" w:line="240" w:lineRule="auto"/>
              <w:ind w:right="-466"/>
              <w:jc w:val="both"/>
              <w:rPr>
                <w:rFonts w:ascii="Arial" w:eastAsia="Times New Roman" w:hAnsi="Arial" w:cs="Arial"/>
                <w:sz w:val="24"/>
                <w:szCs w:val="24"/>
              </w:rPr>
            </w:pPr>
            <w:r w:rsidRPr="0074401F">
              <w:rPr>
                <w:rFonts w:ascii="Arial" w:eastAsia="Times New Roman" w:hAnsi="Arial" w:cs="Arial"/>
                <w:sz w:val="24"/>
                <w:szCs w:val="24"/>
              </w:rPr>
              <w:t>_________________________________________________________________________</w:t>
            </w:r>
          </w:p>
          <w:p w:rsidR="00A26672" w:rsidRPr="0074401F" w:rsidRDefault="006C7B0E">
            <w:pPr>
              <w:widowControl w:val="0"/>
              <w:spacing w:after="0" w:line="240" w:lineRule="auto"/>
              <w:jc w:val="center"/>
              <w:rPr>
                <w:rFonts w:ascii="Arial" w:hAnsi="Arial" w:cs="Arial"/>
                <w:sz w:val="24"/>
                <w:szCs w:val="24"/>
              </w:rPr>
            </w:pPr>
            <w:r w:rsidRPr="0074401F">
              <w:rPr>
                <w:rFonts w:ascii="Arial" w:eastAsia="Times New Roman" w:hAnsi="Arial" w:cs="Arial"/>
                <w:sz w:val="24"/>
                <w:szCs w:val="24"/>
              </w:rPr>
              <w:t xml:space="preserve">(реквизиты документа, </w:t>
            </w:r>
            <w:r w:rsidRPr="0074401F">
              <w:rPr>
                <w:rFonts w:ascii="Arial" w:hAnsi="Arial" w:cs="Arial"/>
                <w:sz w:val="24"/>
                <w:szCs w:val="24"/>
              </w:rPr>
              <w:t xml:space="preserve">выданного </w:t>
            </w:r>
            <w:r w:rsidRPr="0074401F">
              <w:rPr>
                <w:rFonts w:ascii="Arial" w:hAnsi="Arial" w:cs="Arial"/>
                <w:color w:val="000000"/>
                <w:sz w:val="24"/>
                <w:szCs w:val="24"/>
              </w:rPr>
              <w:t>в результате</w:t>
            </w:r>
            <w:r w:rsidRPr="0074401F">
              <w:rPr>
                <w:rFonts w:ascii="Arial" w:hAnsi="Arial" w:cs="Arial"/>
                <w:sz w:val="24"/>
                <w:szCs w:val="24"/>
              </w:rPr>
              <w:t xml:space="preserve"> предоставления муниципальной услуги</w:t>
            </w:r>
            <w:r w:rsidRPr="0074401F">
              <w:rPr>
                <w:rFonts w:ascii="Arial" w:eastAsia="Times New Roman" w:hAnsi="Arial" w:cs="Arial"/>
                <w:sz w:val="24"/>
                <w:szCs w:val="24"/>
              </w:rPr>
              <w:t>)</w:t>
            </w:r>
          </w:p>
          <w:p w:rsidR="00A26672" w:rsidRPr="0074401F" w:rsidRDefault="00A26672">
            <w:pPr>
              <w:widowControl w:val="0"/>
              <w:spacing w:after="0" w:line="240" w:lineRule="auto"/>
              <w:jc w:val="center"/>
              <w:rPr>
                <w:rFonts w:ascii="Arial" w:eastAsia="Times New Roman" w:hAnsi="Arial" w:cs="Arial"/>
                <w:sz w:val="24"/>
                <w:szCs w:val="24"/>
              </w:rPr>
            </w:pPr>
          </w:p>
          <w:p w:rsidR="00A26672" w:rsidRPr="0074401F" w:rsidRDefault="006C7B0E">
            <w:pPr>
              <w:pStyle w:val="ConsPlusNormal0"/>
              <w:widowControl w:val="0"/>
              <w:ind w:firstLine="709"/>
              <w:jc w:val="both"/>
              <w:rPr>
                <w:sz w:val="24"/>
                <w:szCs w:val="24"/>
              </w:rPr>
            </w:pPr>
            <w:r w:rsidRPr="0074401F">
              <w:rPr>
                <w:sz w:val="24"/>
                <w:szCs w:val="24"/>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74401F">
              <w:rPr>
                <w:sz w:val="24"/>
                <w:szCs w:val="24"/>
                <w:lang w:eastAsia="ar-SA"/>
              </w:rPr>
              <w:t>представить через МФЦ)</w:t>
            </w:r>
          </w:p>
          <w:p w:rsidR="00A26672" w:rsidRPr="0074401F" w:rsidRDefault="00A26672">
            <w:pPr>
              <w:widowControl w:val="0"/>
              <w:spacing w:after="0" w:line="240" w:lineRule="auto"/>
              <w:jc w:val="center"/>
              <w:rPr>
                <w:rFonts w:ascii="Arial" w:eastAsia="Times New Roman" w:hAnsi="Arial" w:cs="Arial"/>
                <w:sz w:val="24"/>
                <w:szCs w:val="24"/>
              </w:rPr>
            </w:pPr>
          </w:p>
          <w:p w:rsidR="00A26672" w:rsidRPr="0074401F" w:rsidRDefault="00A26672">
            <w:pPr>
              <w:widowControl w:val="0"/>
              <w:spacing w:after="0" w:line="240" w:lineRule="auto"/>
              <w:jc w:val="center"/>
              <w:rPr>
                <w:rFonts w:ascii="Arial" w:eastAsia="Times New Roman" w:hAnsi="Arial" w:cs="Arial"/>
                <w:sz w:val="24"/>
                <w:szCs w:val="24"/>
              </w:rPr>
            </w:pPr>
          </w:p>
          <w:p w:rsidR="00A26672" w:rsidRPr="0074401F" w:rsidRDefault="00A26672">
            <w:pPr>
              <w:widowControl w:val="0"/>
              <w:spacing w:after="0" w:line="240" w:lineRule="auto"/>
              <w:ind w:firstLine="720"/>
              <w:jc w:val="both"/>
              <w:rPr>
                <w:rFonts w:ascii="Arial" w:eastAsia="Times New Roman" w:hAnsi="Arial" w:cs="Arial"/>
                <w:sz w:val="24"/>
                <w:szCs w:val="24"/>
              </w:rPr>
            </w:pPr>
          </w:p>
          <w:p w:rsidR="00A26672" w:rsidRPr="0074401F" w:rsidRDefault="006C7B0E">
            <w:pPr>
              <w:widowControl w:val="0"/>
              <w:spacing w:after="0" w:line="240" w:lineRule="auto"/>
              <w:ind w:firstLine="720"/>
              <w:jc w:val="both"/>
              <w:rPr>
                <w:rFonts w:ascii="Arial" w:eastAsia="Times New Roman" w:hAnsi="Arial" w:cs="Arial"/>
                <w:sz w:val="24"/>
                <w:szCs w:val="24"/>
              </w:rPr>
            </w:pPr>
            <w:r w:rsidRPr="0074401F">
              <w:rPr>
                <w:rFonts w:ascii="Arial" w:eastAsia="Times New Roman" w:hAnsi="Arial" w:cs="Arial"/>
                <w:sz w:val="24"/>
                <w:szCs w:val="24"/>
              </w:rPr>
              <w:t>Приложения: _________________________________ на _____ листах.</w:t>
            </w:r>
          </w:p>
          <w:p w:rsidR="00A26672" w:rsidRPr="0074401F" w:rsidRDefault="006C7B0E">
            <w:pPr>
              <w:widowControl w:val="0"/>
              <w:spacing w:after="0" w:line="240" w:lineRule="auto"/>
              <w:ind w:firstLine="720"/>
              <w:jc w:val="center"/>
              <w:rPr>
                <w:rFonts w:ascii="Arial" w:eastAsia="Times New Roman" w:hAnsi="Arial" w:cs="Arial"/>
                <w:sz w:val="24"/>
                <w:szCs w:val="24"/>
              </w:rPr>
            </w:pPr>
            <w:r w:rsidRPr="0074401F">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A26672" w:rsidRPr="0074401F" w:rsidRDefault="006C7B0E">
            <w:pPr>
              <w:widowControl w:val="0"/>
              <w:spacing w:after="0" w:line="240" w:lineRule="auto"/>
              <w:ind w:firstLine="720"/>
              <w:jc w:val="both"/>
              <w:rPr>
                <w:rFonts w:ascii="Arial" w:eastAsia="Times New Roman" w:hAnsi="Arial" w:cs="Arial"/>
                <w:sz w:val="24"/>
                <w:szCs w:val="24"/>
              </w:rPr>
            </w:pPr>
            <w:r w:rsidRPr="0074401F">
              <w:rPr>
                <w:rFonts w:ascii="Arial" w:eastAsia="Times New Roman" w:hAnsi="Arial" w:cs="Arial"/>
                <w:sz w:val="24"/>
                <w:szCs w:val="24"/>
              </w:rPr>
              <w:t>Заявитель__________________________________________________</w:t>
            </w:r>
          </w:p>
          <w:p w:rsidR="00A26672" w:rsidRPr="0074401F" w:rsidRDefault="006C7B0E">
            <w:pPr>
              <w:widowControl w:val="0"/>
              <w:spacing w:after="0" w:line="240" w:lineRule="auto"/>
              <w:ind w:firstLine="720"/>
              <w:jc w:val="center"/>
              <w:rPr>
                <w:rFonts w:ascii="Arial" w:eastAsia="Times New Roman" w:hAnsi="Arial" w:cs="Arial"/>
                <w:sz w:val="24"/>
                <w:szCs w:val="24"/>
              </w:rPr>
            </w:pPr>
            <w:r w:rsidRPr="0074401F">
              <w:rPr>
                <w:rFonts w:ascii="Arial" w:eastAsia="Times New Roman" w:hAnsi="Arial" w:cs="Arial"/>
                <w:sz w:val="24"/>
                <w:szCs w:val="24"/>
              </w:rPr>
              <w:t>(подпись, расшифровка подписи)</w:t>
            </w:r>
          </w:p>
        </w:tc>
      </w:tr>
      <w:tr w:rsidR="00A26672" w:rsidRPr="0074401F">
        <w:tc>
          <w:tcPr>
            <w:tcW w:w="4479" w:type="dxa"/>
          </w:tcPr>
          <w:p w:rsidR="00A26672" w:rsidRPr="0074401F" w:rsidRDefault="00A26672">
            <w:pPr>
              <w:widowControl w:val="0"/>
              <w:spacing w:after="0" w:line="240" w:lineRule="auto"/>
              <w:ind w:firstLine="720"/>
              <w:rPr>
                <w:rFonts w:ascii="Arial" w:eastAsia="Times New Roman" w:hAnsi="Arial" w:cs="Arial"/>
                <w:sz w:val="24"/>
                <w:szCs w:val="24"/>
              </w:rPr>
            </w:pPr>
          </w:p>
        </w:tc>
        <w:tc>
          <w:tcPr>
            <w:tcW w:w="4938" w:type="dxa"/>
          </w:tcPr>
          <w:p w:rsidR="00A26672" w:rsidRPr="0074401F" w:rsidRDefault="006C7B0E">
            <w:pPr>
              <w:widowControl w:val="0"/>
              <w:spacing w:after="0" w:line="240" w:lineRule="auto"/>
              <w:ind w:firstLine="720"/>
              <w:jc w:val="right"/>
              <w:rPr>
                <w:rFonts w:ascii="Arial" w:eastAsia="Times New Roman" w:hAnsi="Arial" w:cs="Arial"/>
                <w:sz w:val="24"/>
                <w:szCs w:val="24"/>
              </w:rPr>
            </w:pPr>
            <w:r w:rsidRPr="0074401F">
              <w:rPr>
                <w:rFonts w:ascii="Arial" w:eastAsia="Times New Roman" w:hAnsi="Arial" w:cs="Arial"/>
                <w:sz w:val="24"/>
                <w:szCs w:val="24"/>
              </w:rPr>
              <w:t>«___» _____________ ____ г.</w:t>
            </w:r>
          </w:p>
        </w:tc>
      </w:tr>
    </w:tbl>
    <w:p w:rsidR="00A26672" w:rsidRPr="0074401F"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74401F"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74401F"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74401F"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74401F"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74401F" w:rsidRDefault="006C7B0E">
      <w:pPr>
        <w:tabs>
          <w:tab w:val="left" w:pos="400"/>
          <w:tab w:val="left" w:pos="567"/>
        </w:tabs>
        <w:spacing w:after="0" w:line="240" w:lineRule="auto"/>
        <w:ind w:left="4395"/>
        <w:jc w:val="center"/>
        <w:outlineLvl w:val="1"/>
        <w:rPr>
          <w:rFonts w:ascii="Arial" w:hAnsi="Arial" w:cs="Arial"/>
          <w:bCs/>
          <w:sz w:val="24"/>
          <w:szCs w:val="24"/>
        </w:rPr>
      </w:pPr>
      <w:r w:rsidRPr="0074401F">
        <w:rPr>
          <w:rFonts w:ascii="Arial" w:hAnsi="Arial" w:cs="Arial"/>
          <w:sz w:val="24"/>
          <w:szCs w:val="24"/>
        </w:rPr>
        <w:br w:type="page"/>
      </w:r>
    </w:p>
    <w:p w:rsidR="00A26672" w:rsidRPr="0074401F" w:rsidRDefault="006C7B0E" w:rsidP="0074401F">
      <w:pPr>
        <w:pStyle w:val="13"/>
        <w:spacing w:line="240" w:lineRule="auto"/>
        <w:ind w:left="3686"/>
        <w:rPr>
          <w:rFonts w:ascii="Arial" w:hAnsi="Arial" w:cs="Arial"/>
          <w:sz w:val="24"/>
          <w:szCs w:val="24"/>
        </w:rPr>
      </w:pPr>
      <w:r w:rsidRPr="0074401F">
        <w:rPr>
          <w:rFonts w:ascii="Arial" w:hAnsi="Arial" w:cs="Arial"/>
          <w:sz w:val="24"/>
          <w:szCs w:val="24"/>
        </w:rPr>
        <w:lastRenderedPageBreak/>
        <w:t>Приложение 2</w:t>
      </w:r>
    </w:p>
    <w:p w:rsidR="00A26672" w:rsidRPr="0074401F" w:rsidRDefault="006C7B0E" w:rsidP="0074401F">
      <w:pPr>
        <w:pStyle w:val="13"/>
        <w:spacing w:line="240" w:lineRule="auto"/>
        <w:ind w:left="3686"/>
        <w:rPr>
          <w:rFonts w:ascii="Arial" w:hAnsi="Arial" w:cs="Arial"/>
          <w:sz w:val="24"/>
          <w:szCs w:val="24"/>
        </w:rPr>
      </w:pPr>
      <w:r w:rsidRPr="0074401F">
        <w:rPr>
          <w:rFonts w:ascii="Arial" w:hAnsi="Arial" w:cs="Arial"/>
          <w:sz w:val="24"/>
          <w:szCs w:val="24"/>
        </w:rPr>
        <w:t>к административному регламенту предоставления муниципальной услуги «</w:t>
      </w:r>
      <w:r w:rsidRPr="0074401F">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4401F">
        <w:rPr>
          <w:rFonts w:ascii="Arial" w:hAnsi="Arial" w:cs="Arial"/>
          <w:sz w:val="24"/>
          <w:szCs w:val="24"/>
        </w:rPr>
        <w:t>»</w:t>
      </w:r>
    </w:p>
    <w:p w:rsidR="00A26672" w:rsidRDefault="00A26672" w:rsidP="0074401F">
      <w:pPr>
        <w:pStyle w:val="13"/>
        <w:spacing w:line="240" w:lineRule="auto"/>
        <w:ind w:left="3686"/>
        <w:rPr>
          <w:rFonts w:ascii="Arial" w:hAnsi="Arial" w:cs="Arial"/>
          <w:bCs w:val="0"/>
          <w:sz w:val="24"/>
          <w:szCs w:val="24"/>
        </w:rPr>
      </w:pPr>
    </w:p>
    <w:p w:rsidR="0074401F" w:rsidRPr="0074401F" w:rsidRDefault="0074401F" w:rsidP="0074401F">
      <w:pPr>
        <w:pStyle w:val="13"/>
        <w:spacing w:line="240" w:lineRule="auto"/>
        <w:ind w:left="3686"/>
        <w:rPr>
          <w:rFonts w:ascii="Arial" w:hAnsi="Arial" w:cs="Arial"/>
          <w:bCs w:val="0"/>
          <w:sz w:val="24"/>
          <w:szCs w:val="24"/>
        </w:rPr>
      </w:pP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Главе администрации муниципального образования 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___________________________________________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Заявитель 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 xml:space="preserve">(фамилия, имя, отчество (при наличии) физического лица, </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____________________________________________________________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либо наименование организации,</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___________________________________________________________</w:t>
      </w:r>
    </w:p>
    <w:p w:rsidR="00A26672" w:rsidRPr="0074401F" w:rsidRDefault="006C7B0E" w:rsidP="0074401F">
      <w:pPr>
        <w:spacing w:after="0" w:line="240" w:lineRule="auto"/>
        <w:ind w:left="3261"/>
        <w:jc w:val="right"/>
        <w:rPr>
          <w:rFonts w:ascii="Arial" w:hAnsi="Arial" w:cs="Arial"/>
          <w:sz w:val="24"/>
          <w:szCs w:val="24"/>
        </w:rPr>
      </w:pPr>
      <w:r w:rsidRPr="0074401F">
        <w:rPr>
          <w:rFonts w:ascii="Arial" w:eastAsia="Times New Roman" w:hAnsi="Arial" w:cs="Arial"/>
          <w:sz w:val="24"/>
          <w:szCs w:val="24"/>
        </w:rPr>
        <w:t xml:space="preserve"> почтовый адрес, телефон)</w:t>
      </w:r>
    </w:p>
    <w:p w:rsidR="00A26672" w:rsidRPr="0074401F" w:rsidRDefault="00A26672" w:rsidP="0074401F">
      <w:pPr>
        <w:keepNext/>
        <w:keepLines/>
        <w:spacing w:after="0" w:line="240" w:lineRule="auto"/>
        <w:ind w:left="3261"/>
        <w:jc w:val="right"/>
        <w:outlineLvl w:val="2"/>
        <w:rPr>
          <w:rFonts w:ascii="Arial" w:eastAsiaTheme="majorEastAsia" w:hAnsi="Arial" w:cs="Arial"/>
          <w:bCs/>
          <w:sz w:val="24"/>
          <w:szCs w:val="24"/>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A26672" w:rsidRPr="0074401F">
        <w:tc>
          <w:tcPr>
            <w:tcW w:w="9559" w:type="dxa"/>
            <w:gridSpan w:val="2"/>
          </w:tcPr>
          <w:p w:rsidR="00A26672" w:rsidRPr="0074401F" w:rsidRDefault="00A26672">
            <w:pPr>
              <w:widowControl w:val="0"/>
              <w:spacing w:after="0" w:line="240" w:lineRule="auto"/>
              <w:ind w:firstLine="720"/>
              <w:jc w:val="center"/>
              <w:rPr>
                <w:rFonts w:ascii="Arial" w:eastAsia="Times New Roman" w:hAnsi="Arial" w:cs="Arial"/>
                <w:sz w:val="24"/>
                <w:szCs w:val="24"/>
              </w:rPr>
            </w:pPr>
          </w:p>
          <w:p w:rsidR="00A26672" w:rsidRPr="0074401F" w:rsidRDefault="006C7B0E">
            <w:pPr>
              <w:widowControl w:val="0"/>
              <w:spacing w:after="0" w:line="240" w:lineRule="auto"/>
              <w:ind w:firstLine="720"/>
              <w:jc w:val="center"/>
              <w:rPr>
                <w:rFonts w:ascii="Arial" w:eastAsia="Times New Roman" w:hAnsi="Arial" w:cs="Arial"/>
                <w:sz w:val="24"/>
                <w:szCs w:val="24"/>
              </w:rPr>
            </w:pPr>
            <w:r w:rsidRPr="0074401F">
              <w:rPr>
                <w:rFonts w:ascii="Arial" w:eastAsia="Times New Roman" w:hAnsi="Arial" w:cs="Arial"/>
                <w:sz w:val="24"/>
                <w:szCs w:val="24"/>
              </w:rPr>
              <w:t>ЗАЯВЛЕНИЕ</w:t>
            </w:r>
          </w:p>
          <w:p w:rsidR="00A26672" w:rsidRPr="0074401F" w:rsidRDefault="006C7B0E">
            <w:pPr>
              <w:widowControl w:val="0"/>
              <w:spacing w:after="0" w:line="240" w:lineRule="auto"/>
              <w:ind w:firstLine="720"/>
              <w:jc w:val="center"/>
              <w:rPr>
                <w:rFonts w:ascii="Arial" w:hAnsi="Arial" w:cs="Arial"/>
                <w:sz w:val="24"/>
                <w:szCs w:val="24"/>
              </w:rPr>
            </w:pPr>
            <w:r w:rsidRPr="0074401F">
              <w:rPr>
                <w:rFonts w:ascii="Arial" w:eastAsia="Times New Roman" w:hAnsi="Arial" w:cs="Arial"/>
                <w:sz w:val="24"/>
                <w:szCs w:val="24"/>
              </w:rPr>
              <w:t xml:space="preserve">о выдаче дубликата документа, </w:t>
            </w:r>
            <w:r w:rsidRPr="0074401F">
              <w:rPr>
                <w:rFonts w:ascii="Arial" w:hAnsi="Arial" w:cs="Arial"/>
                <w:sz w:val="24"/>
                <w:szCs w:val="24"/>
              </w:rPr>
              <w:t xml:space="preserve">выданного </w:t>
            </w:r>
            <w:r w:rsidRPr="0074401F">
              <w:rPr>
                <w:rFonts w:ascii="Arial" w:hAnsi="Arial" w:cs="Arial"/>
                <w:color w:val="000000"/>
                <w:sz w:val="24"/>
                <w:szCs w:val="24"/>
              </w:rPr>
              <w:t>по результатам</w:t>
            </w:r>
            <w:r w:rsidRPr="0074401F">
              <w:rPr>
                <w:rFonts w:ascii="Arial" w:hAnsi="Arial" w:cs="Arial"/>
                <w:sz w:val="24"/>
                <w:szCs w:val="24"/>
              </w:rPr>
              <w:t xml:space="preserve"> предоставления муниципальной услуги</w:t>
            </w:r>
          </w:p>
        </w:tc>
      </w:tr>
      <w:tr w:rsidR="00A26672" w:rsidRPr="0074401F">
        <w:tc>
          <w:tcPr>
            <w:tcW w:w="9559" w:type="dxa"/>
            <w:gridSpan w:val="2"/>
          </w:tcPr>
          <w:p w:rsidR="00A26672" w:rsidRPr="0074401F" w:rsidRDefault="006C7B0E">
            <w:pPr>
              <w:widowControl w:val="0"/>
              <w:spacing w:after="0" w:line="240" w:lineRule="auto"/>
              <w:ind w:firstLine="709"/>
              <w:jc w:val="both"/>
              <w:rPr>
                <w:rFonts w:ascii="Arial" w:eastAsia="Times New Roman" w:hAnsi="Arial" w:cs="Arial"/>
                <w:sz w:val="24"/>
                <w:szCs w:val="24"/>
              </w:rPr>
            </w:pPr>
            <w:r w:rsidRPr="0074401F">
              <w:rPr>
                <w:rFonts w:ascii="Arial" w:eastAsia="Times New Roman" w:hAnsi="Arial" w:cs="Arial"/>
                <w:color w:val="000000"/>
                <w:sz w:val="24"/>
                <w:szCs w:val="24"/>
              </w:rPr>
              <w:t>Прошу выдать дубликат ________________________________________________________</w:t>
            </w:r>
            <w:r w:rsidR="0074401F">
              <w:rPr>
                <w:rFonts w:ascii="Arial" w:eastAsia="Times New Roman" w:hAnsi="Arial" w:cs="Arial"/>
                <w:color w:val="000000"/>
                <w:sz w:val="24"/>
                <w:szCs w:val="24"/>
              </w:rPr>
              <w:t>_____________</w:t>
            </w:r>
          </w:p>
          <w:p w:rsidR="00A26672" w:rsidRPr="0074401F" w:rsidRDefault="006C7B0E" w:rsidP="0074401F">
            <w:pPr>
              <w:widowControl w:val="0"/>
              <w:spacing w:after="0" w:line="240" w:lineRule="auto"/>
              <w:jc w:val="both"/>
              <w:rPr>
                <w:rFonts w:ascii="Arial" w:eastAsia="Times New Roman" w:hAnsi="Arial" w:cs="Arial"/>
                <w:sz w:val="24"/>
                <w:szCs w:val="24"/>
              </w:rPr>
            </w:pPr>
            <w:r w:rsidRPr="0074401F">
              <w:rPr>
                <w:rFonts w:ascii="Arial" w:eastAsia="Times New Roman" w:hAnsi="Arial" w:cs="Arial"/>
                <w:color w:val="000000"/>
                <w:sz w:val="24"/>
                <w:szCs w:val="24"/>
              </w:rPr>
              <w:t>_____________________________________________________________________</w:t>
            </w:r>
          </w:p>
          <w:p w:rsidR="00A26672" w:rsidRPr="0074401F" w:rsidRDefault="006C7B0E">
            <w:pPr>
              <w:widowControl w:val="0"/>
              <w:spacing w:after="0" w:line="240" w:lineRule="auto"/>
              <w:jc w:val="center"/>
              <w:rPr>
                <w:rFonts w:ascii="Arial" w:eastAsia="Times New Roman" w:hAnsi="Arial" w:cs="Arial"/>
                <w:sz w:val="24"/>
                <w:szCs w:val="24"/>
              </w:rPr>
            </w:pPr>
            <w:r w:rsidRPr="0074401F">
              <w:rPr>
                <w:rFonts w:ascii="Arial" w:eastAsia="Times New Roman" w:hAnsi="Arial" w:cs="Arial"/>
                <w:color w:val="000000"/>
                <w:sz w:val="24"/>
                <w:szCs w:val="24"/>
              </w:rPr>
              <w:t>(реквизиты документа)</w:t>
            </w:r>
          </w:p>
          <w:p w:rsidR="00A26672" w:rsidRPr="0074401F" w:rsidRDefault="006C7B0E">
            <w:pPr>
              <w:pStyle w:val="ConsPlusNormal0"/>
              <w:widowControl w:val="0"/>
              <w:ind w:firstLine="709"/>
              <w:jc w:val="both"/>
              <w:rPr>
                <w:color w:val="000000"/>
                <w:sz w:val="24"/>
                <w:szCs w:val="24"/>
              </w:rPr>
            </w:pPr>
            <w:r w:rsidRPr="0074401F">
              <w:rPr>
                <w:color w:val="000000"/>
                <w:sz w:val="24"/>
                <w:szCs w:val="24"/>
              </w:rPr>
              <w:t>Дубликат документа, выданного по результатам предоставления муниципальной услуги, прошу_____________________________________________</w:t>
            </w:r>
          </w:p>
          <w:p w:rsidR="00A26672" w:rsidRPr="0074401F" w:rsidRDefault="006C7B0E">
            <w:pPr>
              <w:pStyle w:val="ConsPlusNormal0"/>
              <w:widowControl w:val="0"/>
              <w:ind w:firstLine="709"/>
              <w:jc w:val="both"/>
              <w:rPr>
                <w:color w:val="000000"/>
                <w:sz w:val="24"/>
                <w:szCs w:val="24"/>
              </w:rPr>
            </w:pPr>
            <w:r w:rsidRPr="0074401F">
              <w:rPr>
                <w:color w:val="000000"/>
                <w:sz w:val="24"/>
                <w:szCs w:val="24"/>
              </w:rPr>
              <w:t xml:space="preserve">(вручить лично, направить   по   месту   фактического   проживания (месту нахождения) по почте, </w:t>
            </w:r>
            <w:r w:rsidRPr="0074401F">
              <w:rPr>
                <w:color w:val="000000"/>
                <w:sz w:val="24"/>
                <w:szCs w:val="24"/>
                <w:lang w:eastAsia="ar-SA"/>
              </w:rPr>
              <w:t>представить через МФЦ)</w:t>
            </w:r>
          </w:p>
          <w:p w:rsidR="00A26672" w:rsidRPr="0074401F" w:rsidRDefault="00E652E9">
            <w:pPr>
              <w:widowControl w:val="0"/>
              <w:spacing w:after="0" w:line="240" w:lineRule="auto"/>
              <w:ind w:firstLine="720"/>
              <w:jc w:val="both"/>
              <w:rPr>
                <w:rFonts w:ascii="Arial" w:hAnsi="Arial" w:cs="Arial"/>
                <w:sz w:val="24"/>
                <w:szCs w:val="24"/>
              </w:rPr>
            </w:pPr>
            <w:hyperlink r:id="rId13">
              <w:r w:rsidR="006C7B0E" w:rsidRPr="0074401F">
                <w:rPr>
                  <w:rFonts w:ascii="Arial" w:eastAsia="Times New Roman" w:hAnsi="Arial" w:cs="Arial"/>
                  <w:color w:val="000000"/>
                  <w:sz w:val="24"/>
                  <w:szCs w:val="24"/>
                </w:rPr>
                <w:t>Заявитель ______________________________________________________________________</w:t>
              </w:r>
            </w:hyperlink>
          </w:p>
          <w:p w:rsidR="00A26672" w:rsidRPr="0074401F" w:rsidRDefault="00E652E9">
            <w:pPr>
              <w:widowControl w:val="0"/>
              <w:spacing w:after="0" w:line="240" w:lineRule="auto"/>
              <w:ind w:firstLine="720"/>
              <w:jc w:val="center"/>
              <w:rPr>
                <w:rFonts w:ascii="Arial" w:hAnsi="Arial" w:cs="Arial"/>
                <w:sz w:val="24"/>
                <w:szCs w:val="24"/>
              </w:rPr>
            </w:pPr>
            <w:hyperlink r:id="rId14">
              <w:r w:rsidR="006C7B0E" w:rsidRPr="0074401F">
                <w:rPr>
                  <w:rFonts w:ascii="Arial" w:eastAsia="Times New Roman" w:hAnsi="Arial" w:cs="Arial"/>
                  <w:color w:val="000000"/>
                  <w:sz w:val="24"/>
                  <w:szCs w:val="24"/>
                </w:rPr>
                <w:t>(подпись, расшифровка подписи)</w:t>
              </w:r>
            </w:hyperlink>
          </w:p>
        </w:tc>
      </w:tr>
      <w:tr w:rsidR="00A26672" w:rsidRPr="0074401F">
        <w:tc>
          <w:tcPr>
            <w:tcW w:w="9559" w:type="dxa"/>
            <w:gridSpan w:val="2"/>
          </w:tcPr>
          <w:p w:rsidR="00A26672" w:rsidRPr="0074401F" w:rsidRDefault="00A26672">
            <w:pPr>
              <w:widowControl w:val="0"/>
              <w:spacing w:after="0" w:line="240" w:lineRule="auto"/>
              <w:ind w:firstLine="709"/>
              <w:jc w:val="both"/>
              <w:rPr>
                <w:rFonts w:ascii="Arial" w:eastAsia="Times New Roman" w:hAnsi="Arial" w:cs="Arial"/>
                <w:sz w:val="24"/>
                <w:szCs w:val="24"/>
              </w:rPr>
            </w:pPr>
          </w:p>
        </w:tc>
      </w:tr>
      <w:tr w:rsidR="00A26672" w:rsidRPr="0074401F">
        <w:tc>
          <w:tcPr>
            <w:tcW w:w="4478" w:type="dxa"/>
          </w:tcPr>
          <w:p w:rsidR="00A26672" w:rsidRPr="0074401F" w:rsidRDefault="00A26672">
            <w:pPr>
              <w:widowControl w:val="0"/>
              <w:spacing w:after="0" w:line="240" w:lineRule="auto"/>
              <w:ind w:firstLine="720"/>
              <w:rPr>
                <w:rFonts w:ascii="Arial" w:eastAsia="Times New Roman" w:hAnsi="Arial" w:cs="Arial"/>
                <w:sz w:val="24"/>
                <w:szCs w:val="24"/>
              </w:rPr>
            </w:pPr>
          </w:p>
        </w:tc>
        <w:tc>
          <w:tcPr>
            <w:tcW w:w="5081" w:type="dxa"/>
          </w:tcPr>
          <w:p w:rsidR="00A26672" w:rsidRPr="0074401F" w:rsidRDefault="006C7B0E">
            <w:pPr>
              <w:widowControl w:val="0"/>
              <w:spacing w:after="0" w:line="240" w:lineRule="auto"/>
              <w:ind w:firstLine="720"/>
              <w:jc w:val="center"/>
              <w:rPr>
                <w:rFonts w:ascii="Arial" w:eastAsia="Times New Roman" w:hAnsi="Arial" w:cs="Arial"/>
                <w:sz w:val="24"/>
                <w:szCs w:val="24"/>
              </w:rPr>
            </w:pPr>
            <w:r w:rsidRPr="0074401F">
              <w:rPr>
                <w:rFonts w:ascii="Arial" w:eastAsia="Times New Roman" w:hAnsi="Arial" w:cs="Arial"/>
                <w:sz w:val="24"/>
                <w:szCs w:val="24"/>
              </w:rPr>
              <w:t>«___» _____________ ____ г.</w:t>
            </w:r>
          </w:p>
        </w:tc>
      </w:tr>
    </w:tbl>
    <w:p w:rsidR="00A26672" w:rsidRPr="0074401F" w:rsidRDefault="00A26672">
      <w:pPr>
        <w:tabs>
          <w:tab w:val="left" w:pos="400"/>
          <w:tab w:val="left" w:pos="567"/>
        </w:tabs>
        <w:spacing w:after="0" w:line="240" w:lineRule="auto"/>
        <w:outlineLvl w:val="1"/>
        <w:rPr>
          <w:rFonts w:ascii="Arial" w:hAnsi="Arial" w:cs="Arial"/>
          <w:sz w:val="24"/>
          <w:szCs w:val="24"/>
        </w:rPr>
      </w:pPr>
    </w:p>
    <w:p w:rsidR="00A26672" w:rsidRPr="0074401F" w:rsidRDefault="00A26672">
      <w:pPr>
        <w:pStyle w:val="ConsPlusNormal0"/>
        <w:ind w:left="3261" w:firstLine="0"/>
        <w:rPr>
          <w:sz w:val="24"/>
          <w:szCs w:val="24"/>
        </w:rPr>
      </w:pPr>
    </w:p>
    <w:sectPr w:rsidR="00A26672" w:rsidRPr="0074401F" w:rsidSect="0074401F">
      <w:headerReference w:type="default" r:id="rId15"/>
      <w:footerReference w:type="default" r:id="rId16"/>
      <w:footerReference w:type="first" r:id="rId17"/>
      <w:pgSz w:w="11906" w:h="16838"/>
      <w:pgMar w:top="1134" w:right="850"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E9" w:rsidRDefault="00E652E9">
      <w:pPr>
        <w:spacing w:after="0" w:line="240" w:lineRule="auto"/>
      </w:pPr>
      <w:r>
        <w:separator/>
      </w:r>
    </w:p>
  </w:endnote>
  <w:endnote w:type="continuationSeparator" w:id="0">
    <w:p w:rsidR="00E652E9" w:rsidRDefault="00E6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0E" w:rsidRDefault="006C7B0E">
    <w:pPr>
      <w:pStyle w:val="afe"/>
      <w:jc w:val="right"/>
      <w:rPr>
        <w:sz w:val="16"/>
        <w:szCs w:val="16"/>
      </w:rPr>
    </w:pPr>
  </w:p>
  <w:p w:rsidR="006C7B0E" w:rsidRDefault="006C7B0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0E" w:rsidRDefault="006C7B0E">
    <w:pPr>
      <w:pStyle w:val="afe"/>
      <w:jc w:val="right"/>
      <w:rPr>
        <w:sz w:val="16"/>
        <w:szCs w:val="16"/>
      </w:rPr>
    </w:pPr>
  </w:p>
  <w:p w:rsidR="006C7B0E" w:rsidRDefault="006C7B0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E9" w:rsidRDefault="00E652E9">
      <w:pPr>
        <w:spacing w:after="0" w:line="240" w:lineRule="auto"/>
      </w:pPr>
      <w:r>
        <w:separator/>
      </w:r>
    </w:p>
  </w:footnote>
  <w:footnote w:type="continuationSeparator" w:id="0">
    <w:p w:rsidR="00E652E9" w:rsidRDefault="00E65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0E" w:rsidRDefault="006C7B0E">
    <w:pPr>
      <w:pStyle w:val="af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C85"/>
    <w:multiLevelType w:val="multilevel"/>
    <w:tmpl w:val="4C5256B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1F204663"/>
    <w:multiLevelType w:val="multilevel"/>
    <w:tmpl w:val="FA9CE9FE"/>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2DD1545F"/>
    <w:multiLevelType w:val="multilevel"/>
    <w:tmpl w:val="FB4E64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BA045FC"/>
    <w:multiLevelType w:val="multilevel"/>
    <w:tmpl w:val="144CEB6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6672"/>
    <w:rsid w:val="00007533"/>
    <w:rsid w:val="000A7261"/>
    <w:rsid w:val="001F1F18"/>
    <w:rsid w:val="00271FBC"/>
    <w:rsid w:val="002B5DF6"/>
    <w:rsid w:val="003066BB"/>
    <w:rsid w:val="003703AB"/>
    <w:rsid w:val="00480E94"/>
    <w:rsid w:val="005B36DE"/>
    <w:rsid w:val="006C246F"/>
    <w:rsid w:val="006C7B0E"/>
    <w:rsid w:val="0074401F"/>
    <w:rsid w:val="008A6301"/>
    <w:rsid w:val="00A26672"/>
    <w:rsid w:val="00A61919"/>
    <w:rsid w:val="00B27658"/>
    <w:rsid w:val="00B53B7D"/>
    <w:rsid w:val="00C255E5"/>
    <w:rsid w:val="00D46C9F"/>
    <w:rsid w:val="00DF5C81"/>
    <w:rsid w:val="00E65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3C150-0EF7-4D0B-8C81-F127F32B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rsid w:val="00271FBC"/>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271FBC"/>
    <w:rPr>
      <w:rFonts w:cs="Noto Sans Devanagari"/>
    </w:rPr>
  </w:style>
  <w:style w:type="paragraph" w:styleId="af3">
    <w:name w:val="caption"/>
    <w:basedOn w:val="a"/>
    <w:qFormat/>
    <w:rsid w:val="00271FBC"/>
    <w:pPr>
      <w:suppressLineNumbers/>
      <w:spacing w:before="120" w:after="120"/>
    </w:pPr>
    <w:rPr>
      <w:rFonts w:cs="Noto Sans Devanagari"/>
      <w:i/>
      <w:iCs/>
      <w:sz w:val="24"/>
      <w:szCs w:val="24"/>
    </w:rPr>
  </w:style>
  <w:style w:type="paragraph" w:styleId="af4">
    <w:name w:val="index heading"/>
    <w:basedOn w:val="a"/>
    <w:qFormat/>
    <w:rsid w:val="00271FB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271FBC"/>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271FB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271FB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271FB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271FBC"/>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login.consultant.ru/link/?req=doc&amp;base=RLAW073&amp;n=367946&amp;date=19.08.2022&amp;dst=100290&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971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3020718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9DD5-7121-481B-95C3-3573EF56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9046</Words>
  <Characters>51563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Пахунов</cp:lastModifiedBy>
  <cp:revision>8</cp:revision>
  <cp:lastPrinted>2022-08-19T15:48:00Z</cp:lastPrinted>
  <dcterms:created xsi:type="dcterms:W3CDTF">2023-01-30T07:28:00Z</dcterms:created>
  <dcterms:modified xsi:type="dcterms:W3CDTF">2023-01-31T09:52:00Z</dcterms:modified>
  <dc:language>ru-RU</dc:language>
</cp:coreProperties>
</file>