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71B5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71B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jc w:val="center"/>
        <w:rPr>
          <w:b/>
          <w:sz w:val="28"/>
          <w:szCs w:val="28"/>
        </w:rPr>
      </w:pPr>
      <w:r w:rsidRPr="00FA785F">
        <w:rPr>
          <w:b/>
          <w:sz w:val="28"/>
          <w:szCs w:val="28"/>
        </w:rPr>
        <w:t>Об утверждении муниципального задания на оказание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(выполнение)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(работ) муниципальному бюджетному учреждению культуры Куркинский</w:t>
      </w:r>
      <w:r>
        <w:rPr>
          <w:b/>
          <w:sz w:val="28"/>
          <w:szCs w:val="28"/>
        </w:rPr>
        <w:t xml:space="preserve"> районный центр культуры на 2023  год и плановый период 2024 и 2025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муниципального образования Куркинский район от 30.09.2015 г. № 644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задания», федеральным законом Российской Федерации от 27.07.2010 № 210-ФЗ «Об организации предоставления государственных и муниципальных услуг», на основании Устава муниципального образования Куркинский район,</w:t>
      </w:r>
      <w:r w:rsidRPr="00FA785F">
        <w:t xml:space="preserve"> </w:t>
      </w:r>
      <w:r w:rsidRPr="00FA785F">
        <w:rPr>
          <w:sz w:val="28"/>
          <w:szCs w:val="28"/>
        </w:rPr>
        <w:t>Администрации</w:t>
      </w:r>
      <w:proofErr w:type="gramEnd"/>
      <w:r w:rsidRPr="00FA785F">
        <w:rPr>
          <w:sz w:val="28"/>
          <w:szCs w:val="28"/>
        </w:rPr>
        <w:t xml:space="preserve"> 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муниципальное задание на оказание (выполнение) муниципальных услуг (работ) муниципальному бюджетному учреждению культуры Куркинский районный центр культуры на 2023 год и плановый 2024 и 2025 годов (Приложение).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C92C51">
        <w:rPr>
          <w:sz w:val="28"/>
          <w:szCs w:val="28"/>
        </w:rPr>
        <w:t xml:space="preserve">Директору МБУК Куркинский РЦК Мельниковой С.В. обеспечить выполнение муниципального задания на оказание муниципальных услуг (выполнение работ) муниципальным бюджетным учреждением культуры Куркинский </w:t>
      </w:r>
      <w:r>
        <w:rPr>
          <w:sz w:val="28"/>
          <w:szCs w:val="28"/>
        </w:rPr>
        <w:t>районный центр культуры на 2023 год и плановый период 2024 и 2025</w:t>
      </w:r>
      <w:r w:rsidRPr="00C92C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477D07">
        <w:rPr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с 1 </w:t>
      </w:r>
      <w:r>
        <w:rPr>
          <w:sz w:val="28"/>
          <w:szCs w:val="28"/>
        </w:rPr>
        <w:t>января 2023</w:t>
      </w:r>
      <w:r w:rsidRPr="00477D07">
        <w:rPr>
          <w:sz w:val="28"/>
          <w:szCs w:val="28"/>
        </w:rPr>
        <w:t xml:space="preserve"> года.</w:t>
      </w:r>
    </w:p>
    <w:p w:rsidR="00222352" w:rsidRDefault="00222352" w:rsidP="00222352">
      <w:pPr>
        <w:pStyle w:val="af6"/>
        <w:ind w:left="709"/>
        <w:jc w:val="both"/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223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>
      <w:pPr>
        <w:rPr>
          <w:rFonts w:ascii="PT Astra Serif" w:hAnsi="PT Astra Serif" w:cs="PT Astra Serif"/>
          <w:sz w:val="28"/>
          <w:szCs w:val="28"/>
        </w:rPr>
        <w:sectPr w:rsidR="00222352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t>МО Куркинский район</w:t>
      </w:r>
    </w:p>
    <w:p w:rsidR="00222352" w:rsidRPr="00147182" w:rsidRDefault="00F471B5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10.01.2023 №  15</w:t>
      </w:r>
      <w:bookmarkStart w:id="0" w:name="_GoBack"/>
      <w:bookmarkEnd w:id="0"/>
    </w:p>
    <w:p w:rsidR="00222352" w:rsidRPr="00147182" w:rsidRDefault="00222352" w:rsidP="00222352">
      <w:pPr>
        <w:tabs>
          <w:tab w:val="left" w:pos="4665"/>
        </w:tabs>
        <w:rPr>
          <w:b/>
          <w:sz w:val="28"/>
          <w:szCs w:val="28"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УТВЕРЖДАЮ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Глава Администрации МО Куркинский район</w:t>
            </w:r>
          </w:p>
        </w:tc>
      </w:tr>
      <w:tr w:rsidR="00222352" w:rsidRPr="00147182" w:rsidTr="00222352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(должность уполномоченного лица с указанием наименование органа,</w:t>
            </w:r>
            <w:proofErr w:type="gramEnd"/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Г.М. Калина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г</w:t>
            </w:r>
            <w:proofErr w:type="gramEnd"/>
            <w:r w:rsidRPr="00147182">
              <w:rPr>
                <w:lang w:eastAsia="ru-RU"/>
              </w:rPr>
              <w:t>.</w:t>
            </w:r>
          </w:p>
        </w:tc>
      </w:tr>
    </w:tbl>
    <w:p w:rsidR="00222352" w:rsidRPr="00147182" w:rsidRDefault="00222352" w:rsidP="00222352">
      <w:pPr>
        <w:rPr>
          <w:lang w:eastAsia="ru-RU"/>
        </w:rPr>
      </w:pPr>
    </w:p>
    <w:p w:rsidR="00222352" w:rsidRPr="00147182" w:rsidRDefault="00222352" w:rsidP="00222352">
      <w:pPr>
        <w:rPr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517"/>
      </w:tblGrid>
      <w:tr w:rsidR="00222352" w:rsidRPr="00147182" w:rsidTr="00222352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МУНИЦИПАЛЬНОЕ ЗАДАНИЕ № 1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</w:tbl>
    <w:p w:rsidR="00222352" w:rsidRPr="00147182" w:rsidRDefault="00222352" w:rsidP="00222352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 и на плановый период 20</w:t>
      </w:r>
      <w:r>
        <w:rPr>
          <w:u w:val="single"/>
          <w:lang w:eastAsia="ru-RU"/>
        </w:rPr>
        <w:t>24</w:t>
      </w:r>
      <w:r w:rsidRPr="00147182">
        <w:rPr>
          <w:u w:val="single"/>
          <w:lang w:eastAsia="ru-RU"/>
        </w:rPr>
        <w:t> </w:t>
      </w:r>
      <w:r>
        <w:rPr>
          <w:u w:val="single"/>
          <w:lang w:eastAsia="ru-RU"/>
        </w:rPr>
        <w:t>и 2025</w:t>
      </w:r>
      <w:r w:rsidRPr="00147182">
        <w:rPr>
          <w:lang w:eastAsia="ru-RU"/>
        </w:rPr>
        <w:t xml:space="preserve"> годов</w:t>
      </w:r>
    </w:p>
    <w:p w:rsidR="00222352" w:rsidRPr="00147182" w:rsidRDefault="00222352" w:rsidP="00222352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222352" w:rsidRPr="00147182" w:rsidTr="00222352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>МУНИЦИПАЛЬНОЕ БЮДЖЕТНОЕ УЧРЕЖДЕНИЕ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0506001</w:t>
            </w:r>
          </w:p>
        </w:tc>
      </w:tr>
      <w:tr w:rsidR="00222352" w:rsidRPr="00147182" w:rsidTr="0022235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КУРКИНСКИЙ РАЙОННЫЙ ЦЕНТР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01.01.2023</w:t>
            </w:r>
          </w:p>
        </w:tc>
      </w:tr>
      <w:tr w:rsidR="00222352" w:rsidRPr="00147182" w:rsidTr="0022235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b/>
                <w:lang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  <w:r w:rsidRPr="00147182">
              <w:rPr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90.04.3</w:t>
            </w:r>
          </w:p>
        </w:tc>
      </w:tr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59.14 Деятельность в области демонстрации фильмов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59.14</w:t>
            </w:r>
          </w:p>
        </w:tc>
      </w:tr>
      <w:tr w:rsidR="00222352" w:rsidRPr="00147182" w:rsidTr="0022235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</w:tbl>
    <w:p w:rsidR="00222352" w:rsidRPr="00147182" w:rsidRDefault="00222352" w:rsidP="00222352">
      <w:pPr>
        <w:rPr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lastRenderedPageBreak/>
        <w:t xml:space="preserve">ЧАСТЬ 1. Сведения </w:t>
      </w:r>
      <w:proofErr w:type="gramStart"/>
      <w:r w:rsidRPr="00147182">
        <w:rPr>
          <w:b/>
          <w:u w:val="single"/>
          <w:lang w:eastAsia="ru-RU"/>
        </w:rPr>
        <w:t>о</w:t>
      </w:r>
      <w:proofErr w:type="gramEnd"/>
      <w:r w:rsidRPr="00147182">
        <w:rPr>
          <w:b/>
          <w:u w:val="single"/>
          <w:lang w:eastAsia="ru-RU"/>
        </w:rPr>
        <w:t xml:space="preserve"> оказываемых  муниципальных услугах</w:t>
      </w:r>
    </w:p>
    <w:tbl>
      <w:tblPr>
        <w:tblStyle w:val="afc"/>
        <w:tblpPr w:leftFromText="180" w:rightFromText="180" w:vertAnchor="text" w:horzAnchor="margin" w:tblpXSpec="right" w:tblpY="102"/>
        <w:tblOverlap w:val="never"/>
        <w:tblW w:w="1019" w:type="dxa"/>
        <w:tblLook w:val="04A0" w:firstRow="1" w:lastRow="0" w:firstColumn="1" w:lastColumn="0" w:noHBand="0" w:noVBand="1"/>
      </w:tblPr>
      <w:tblGrid>
        <w:gridCol w:w="1019"/>
      </w:tblGrid>
      <w:tr w:rsidR="00222352" w:rsidRPr="00147182" w:rsidTr="00222352">
        <w:tc>
          <w:tcPr>
            <w:tcW w:w="1019" w:type="dxa"/>
          </w:tcPr>
          <w:p w:rsidR="00222352" w:rsidRPr="00147182" w:rsidRDefault="00222352" w:rsidP="0022235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222352" w:rsidRPr="00147182" w:rsidRDefault="00222352" w:rsidP="0022235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22352" w:rsidRPr="00147182" w:rsidRDefault="00222352" w:rsidP="00222352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Код                                                   </w:t>
      </w:r>
    </w:p>
    <w:p w:rsidR="00222352" w:rsidRPr="00147182" w:rsidRDefault="00222352" w:rsidP="00222352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>РАЗДЕЛ 1.</w:t>
      </w:r>
      <w:r w:rsidRPr="00147182">
        <w:rPr>
          <w:lang w:eastAsia="ru-RU"/>
        </w:rPr>
        <w:t xml:space="preserve">                                       по общероссийскому базовому перечню</w:t>
      </w:r>
    </w:p>
    <w:p w:rsidR="00222352" w:rsidRPr="00147182" w:rsidRDefault="00222352" w:rsidP="00222352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или региональному перечню</w:t>
      </w:r>
    </w:p>
    <w:p w:rsidR="00222352" w:rsidRPr="00147182" w:rsidRDefault="00222352" w:rsidP="0022235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147182">
        <w:rPr>
          <w:lang w:eastAsia="ru-RU"/>
        </w:rPr>
        <w:t xml:space="preserve">Наименование работы:   </w:t>
      </w:r>
      <w:r w:rsidRPr="00147182">
        <w:rPr>
          <w:b/>
          <w:u w:val="single"/>
          <w:lang w:eastAsia="ru-RU"/>
        </w:rPr>
        <w:t>Организация и проведение мероприятий</w:t>
      </w:r>
    </w:p>
    <w:p w:rsidR="00222352" w:rsidRPr="00147182" w:rsidRDefault="00222352" w:rsidP="0022235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147182">
        <w:rPr>
          <w:lang w:eastAsia="ru-RU"/>
        </w:rPr>
        <w:t xml:space="preserve">Категория потребителей муниципальной услуги: </w:t>
      </w:r>
      <w:r w:rsidRPr="00147182">
        <w:rPr>
          <w:b/>
          <w:u w:val="single"/>
          <w:lang w:eastAsia="ru-RU"/>
        </w:rPr>
        <w:t>Физические лица</w:t>
      </w:r>
    </w:p>
    <w:p w:rsidR="00222352" w:rsidRPr="00147182" w:rsidRDefault="00222352" w:rsidP="0022235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147182">
        <w:rPr>
          <w:lang w:eastAsia="ru-RU"/>
        </w:rPr>
        <w:t>Показатели, характеризующие объем и (или) качество муниципальной услуги:</w:t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качества муниципальной услуги                                         </w:t>
      </w: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284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328"/>
        <w:gridCol w:w="872"/>
        <w:gridCol w:w="700"/>
        <w:gridCol w:w="1122"/>
        <w:gridCol w:w="1134"/>
        <w:gridCol w:w="1134"/>
        <w:gridCol w:w="1275"/>
        <w:gridCol w:w="1276"/>
      </w:tblGrid>
      <w:tr w:rsidR="00222352" w:rsidRPr="00147182" w:rsidTr="00222352">
        <w:trPr>
          <w:trHeight w:val="240"/>
        </w:trPr>
        <w:tc>
          <w:tcPr>
            <w:tcW w:w="10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22352" w:rsidRPr="00147182" w:rsidTr="00222352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78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222352" w:rsidRPr="00147182" w:rsidTr="00222352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6"/>
        </w:trPr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1954"/>
        </w:trPr>
        <w:tc>
          <w:tcPr>
            <w:tcW w:w="10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Культурно-массовых</w:t>
            </w:r>
            <w:proofErr w:type="gramEnd"/>
            <w:r w:rsidRPr="00147182">
              <w:rPr>
                <w:lang w:eastAsia="ru-RU"/>
              </w:rPr>
              <w:t xml:space="preserve"> (иной деятельности, в которой сохраняются и осваиваются культурные ценности)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Количество участников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  <w:lang w:val="en-US"/>
              </w:rPr>
              <w:t>7</w:t>
            </w:r>
            <w:r w:rsidRPr="00147182">
              <w:rPr>
                <w:rFonts w:eastAsia="Calibri"/>
              </w:rPr>
              <w:t>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  <w:r w:rsidRPr="00147182">
              <w:rPr>
                <w:rFonts w:eastAsia="Calibri"/>
                <w:color w:val="000000" w:themeColor="text1"/>
              </w:rPr>
              <w:t>32570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33225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+/- 1629</w:t>
            </w:r>
          </w:p>
        </w:tc>
      </w:tr>
    </w:tbl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lastRenderedPageBreak/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+/-5%</w:t>
      </w:r>
    </w:p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</w:t>
      </w:r>
    </w:p>
    <w:p w:rsidR="00222352" w:rsidRPr="00147182" w:rsidRDefault="00222352" w:rsidP="00222352">
      <w:pPr>
        <w:rPr>
          <w:lang w:eastAsia="ru-RU"/>
        </w:rPr>
      </w:pPr>
      <w:r w:rsidRPr="00147182">
        <w:rPr>
          <w:lang w:eastAsia="ru-RU"/>
        </w:rPr>
        <w:t>3.2. Показатели, характеризующие объем муниципальной услуги:</w:t>
      </w:r>
    </w:p>
    <w:tbl>
      <w:tblPr>
        <w:tblW w:w="15763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"/>
        <w:gridCol w:w="28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870"/>
        <w:gridCol w:w="130"/>
        <w:gridCol w:w="1288"/>
        <w:gridCol w:w="1013"/>
        <w:gridCol w:w="700"/>
        <w:gridCol w:w="851"/>
        <w:gridCol w:w="851"/>
        <w:gridCol w:w="851"/>
        <w:gridCol w:w="1097"/>
        <w:gridCol w:w="992"/>
        <w:gridCol w:w="993"/>
      </w:tblGrid>
      <w:tr w:rsidR="00222352" w:rsidRPr="00147182" w:rsidTr="00222352">
        <w:trPr>
          <w:trHeight w:val="240"/>
        </w:trPr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Среднегодовой размер платы (цена, тариф)</w:t>
            </w:r>
          </w:p>
        </w:tc>
      </w:tr>
      <w:tr w:rsidR="00222352" w:rsidRPr="00147182" w:rsidTr="00222352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78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222352" w:rsidRPr="00147182" w:rsidTr="00222352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0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222352" w:rsidRPr="00147182" w:rsidTr="00222352">
        <w:trPr>
          <w:trHeight w:val="2546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Культурно-массовых</w:t>
            </w:r>
            <w:proofErr w:type="gramEnd"/>
            <w:r w:rsidRPr="00147182">
              <w:rPr>
                <w:lang w:eastAsia="ru-RU"/>
              </w:rPr>
              <w:t xml:space="preserve"> (иной деятельности, в которой сохраняются и осваиваются культурные ценности)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 территории Российской Федерации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Количество </w:t>
            </w:r>
            <w:proofErr w:type="gramStart"/>
            <w:r w:rsidRPr="00147182">
              <w:rPr>
                <w:lang w:eastAsia="ru-RU"/>
              </w:rPr>
              <w:t>проведенных</w:t>
            </w:r>
            <w:proofErr w:type="gramEnd"/>
            <w:r w:rsidRPr="00147182">
              <w:rPr>
                <w:lang w:eastAsia="ru-RU"/>
              </w:rPr>
              <w:t xml:space="preserve"> мероприятий-МБУК Куркинский РЦК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Шт.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1472</w:t>
            </w: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1487</w:t>
            </w: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-</w:t>
            </w:r>
          </w:p>
        </w:tc>
      </w:tr>
    </w:tbl>
    <w:p w:rsidR="00222352" w:rsidRPr="00147182" w:rsidRDefault="00222352" w:rsidP="00222352">
      <w:pPr>
        <w:tabs>
          <w:tab w:val="left" w:pos="6360"/>
        </w:tabs>
        <w:rPr>
          <w:b/>
          <w:u w:val="single"/>
        </w:rPr>
      </w:pPr>
    </w:p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+/-5%</w:t>
      </w:r>
    </w:p>
    <w:p w:rsidR="00222352" w:rsidRPr="00147182" w:rsidRDefault="00222352" w:rsidP="00222352">
      <w:pPr>
        <w:autoSpaceDE w:val="0"/>
        <w:autoSpaceDN w:val="0"/>
        <w:adjustRightInd w:val="0"/>
        <w:jc w:val="center"/>
      </w:pPr>
    </w:p>
    <w:p w:rsidR="00222352" w:rsidRPr="00147182" w:rsidRDefault="00222352" w:rsidP="00222352">
      <w:pPr>
        <w:jc w:val="both"/>
        <w:rPr>
          <w:lang w:eastAsia="ru-RU"/>
        </w:rPr>
      </w:pP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22352" w:rsidRPr="00147182" w:rsidRDefault="00222352" w:rsidP="00222352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22352" w:rsidRPr="00147182" w:rsidTr="00222352">
        <w:tc>
          <w:tcPr>
            <w:tcW w:w="14786" w:type="dxa"/>
            <w:gridSpan w:val="5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«Об утверждении Положения о порядке предоставления платных услуг»;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Приложение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Прейскурант цен на билеты и платные услуги, оказываемые населению МБУК Куркинский РЦК</w:t>
            </w:r>
          </w:p>
        </w:tc>
      </w:tr>
    </w:tbl>
    <w:p w:rsidR="00222352" w:rsidRPr="00147182" w:rsidRDefault="00222352" w:rsidP="00222352">
      <w:pPr>
        <w:jc w:val="both"/>
        <w:rPr>
          <w:lang w:eastAsia="ru-RU"/>
        </w:rPr>
      </w:pP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222352" w:rsidRPr="00147182" w:rsidRDefault="00222352" w:rsidP="00222352">
      <w:r w:rsidRPr="00147182">
        <w:t>- Устав МБУК Куркинский РЦК от 02.07.2019 года;</w:t>
      </w: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МБУК Куркинский РЦК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Код                                                   </w:t>
      </w:r>
    </w:p>
    <w:p w:rsidR="00222352" w:rsidRPr="00147182" w:rsidRDefault="00222352" w:rsidP="00222352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>РАЗДЕЛ 2.</w:t>
      </w:r>
      <w:r w:rsidRPr="00147182">
        <w:rPr>
          <w:lang w:eastAsia="ru-RU"/>
        </w:rPr>
        <w:t xml:space="preserve">                                       по общероссийскому базовому перечню</w:t>
      </w:r>
    </w:p>
    <w:p w:rsidR="00222352" w:rsidRPr="00147182" w:rsidRDefault="00222352" w:rsidP="00222352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или региональному перечню</w:t>
      </w:r>
      <w:r w:rsidRPr="00147182">
        <w:rPr>
          <w:lang w:eastAsia="ru-RU"/>
        </w:rPr>
        <w:br w:type="textWrapping" w:clear="all"/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1.Наименование работы:   </w:t>
      </w:r>
      <w:r w:rsidRPr="00147182">
        <w:rPr>
          <w:b/>
          <w:u w:val="single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</w:p>
    <w:p w:rsidR="00222352" w:rsidRPr="00147182" w:rsidRDefault="00222352" w:rsidP="00222352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2.Категория потребителей муниципальной услуги </w:t>
      </w:r>
      <w:r w:rsidRPr="00147182">
        <w:rPr>
          <w:b/>
          <w:u w:val="single"/>
          <w:lang w:eastAsia="ru-RU"/>
        </w:rPr>
        <w:t>Физические лица</w:t>
      </w:r>
      <w:r w:rsidRPr="00147182">
        <w:rPr>
          <w:lang w:eastAsia="ru-RU"/>
        </w:rPr>
        <w:t xml:space="preserve"> </w:t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>3.Показатели, характеризующие объем и (или) качество муниципальной услуги:</w:t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качество муниципальной услуги                                         </w:t>
      </w:r>
    </w:p>
    <w:p w:rsidR="00222352" w:rsidRPr="00147182" w:rsidRDefault="00222352" w:rsidP="00222352">
      <w:pPr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222352" w:rsidRPr="00147182" w:rsidTr="00222352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25 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Формы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С учетом всех форм  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 стационарных условиях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642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Default="00222352" w:rsidP="00222352">
            <w:pPr>
              <w:rPr>
                <w:rFonts w:eastAsia="Calibri"/>
                <w:color w:val="000000" w:themeColor="text1"/>
              </w:rPr>
            </w:pPr>
          </w:p>
          <w:p w:rsidR="00222352" w:rsidRPr="007D3546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>538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spacing w:line="360" w:lineRule="auto"/>
              <w:rPr>
                <w:rFonts w:eastAsia="Calibri"/>
              </w:rPr>
            </w:pPr>
            <w:r w:rsidRPr="00147182">
              <w:rPr>
                <w:rFonts w:eastAsia="Calibri"/>
              </w:rPr>
              <w:t>5 %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Default="00222352" w:rsidP="00222352">
            <w:pPr>
              <w:rPr>
                <w:lang w:eastAsia="ru-RU"/>
              </w:rPr>
            </w:pPr>
          </w:p>
          <w:p w:rsidR="00222352" w:rsidRPr="00147182" w:rsidRDefault="00222352" w:rsidP="00222352">
            <w:pPr>
              <w:rPr>
                <w:lang w:eastAsia="ru-RU"/>
              </w:rPr>
            </w:pPr>
            <w:r>
              <w:rPr>
                <w:lang w:eastAsia="ru-RU"/>
              </w:rPr>
              <w:t>+/- 26</w:t>
            </w:r>
          </w:p>
          <w:p w:rsidR="00222352" w:rsidRPr="00147182" w:rsidRDefault="00222352" w:rsidP="00222352">
            <w:pPr>
              <w:rPr>
                <w:lang w:eastAsia="ru-RU"/>
              </w:rPr>
            </w:pPr>
          </w:p>
        </w:tc>
      </w:tr>
    </w:tbl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+/-5 %</w:t>
      </w:r>
    </w:p>
    <w:p w:rsidR="00222352" w:rsidRPr="00147182" w:rsidRDefault="00222352" w:rsidP="00222352">
      <w:pPr>
        <w:rPr>
          <w:lang w:eastAsia="ru-RU"/>
        </w:rPr>
      </w:pPr>
    </w:p>
    <w:p w:rsidR="00222352" w:rsidRPr="00147182" w:rsidRDefault="00222352" w:rsidP="00222352">
      <w:pPr>
        <w:rPr>
          <w:lang w:eastAsia="ru-RU"/>
        </w:rPr>
      </w:pPr>
      <w:r w:rsidRPr="00147182">
        <w:rPr>
          <w:lang w:eastAsia="ru-RU"/>
        </w:rPr>
        <w:t>3.2. Показатели, характеризующие объема муниципальной услуги: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222352" w:rsidRPr="00147182" w:rsidTr="00222352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Среднегодовой размер платы (цена, тариф)</w:t>
            </w: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Формы</w:t>
            </w: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222352" w:rsidRPr="00147182" w:rsidTr="00222352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Количество клубных формирований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lang w:val="en-US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Единица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-</w:t>
            </w:r>
          </w:p>
        </w:tc>
      </w:tr>
    </w:tbl>
    <w:p w:rsidR="00222352" w:rsidRPr="00147182" w:rsidRDefault="00222352" w:rsidP="00222352">
      <w:pPr>
        <w:autoSpaceDE w:val="0"/>
        <w:autoSpaceDN w:val="0"/>
        <w:adjustRightInd w:val="0"/>
        <w:jc w:val="center"/>
      </w:pPr>
    </w:p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+/-10%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22352" w:rsidRPr="00147182" w:rsidRDefault="00222352" w:rsidP="00222352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22352" w:rsidRPr="00147182" w:rsidTr="00222352">
        <w:tc>
          <w:tcPr>
            <w:tcW w:w="14786" w:type="dxa"/>
            <w:gridSpan w:val="5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«Об утверждении Положения о порядке предоставления платных услуг»;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lastRenderedPageBreak/>
              <w:t>Приложение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Прейскурант цен на билеты и платные услуги, оказываемые населению МБУК Куркинский РЦК</w:t>
            </w:r>
          </w:p>
        </w:tc>
      </w:tr>
    </w:tbl>
    <w:p w:rsidR="00222352" w:rsidRPr="00147182" w:rsidRDefault="00222352" w:rsidP="00222352">
      <w:pPr>
        <w:jc w:val="both"/>
        <w:rPr>
          <w:lang w:eastAsia="ru-RU"/>
        </w:rPr>
      </w:pP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222352" w:rsidRPr="00147182" w:rsidRDefault="00222352" w:rsidP="00222352">
      <w:r w:rsidRPr="00147182">
        <w:t>- Устав МБУК Куркинский РЦК от 02.07.2019 года;</w:t>
      </w:r>
    </w:p>
    <w:p w:rsidR="00222352" w:rsidRPr="00147182" w:rsidRDefault="00222352" w:rsidP="00222352"/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222352" w:rsidRPr="00147182" w:rsidRDefault="00222352" w:rsidP="00222352">
      <w:pPr>
        <w:autoSpaceDE w:val="0"/>
        <w:autoSpaceDN w:val="0"/>
        <w:adjustRightInd w:val="0"/>
      </w:pP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МБУК Куркинский РЦК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p w:rsidR="00222352" w:rsidRPr="00147182" w:rsidRDefault="00222352" w:rsidP="00222352"/>
    <w:p w:rsidR="00222352" w:rsidRPr="00147182" w:rsidRDefault="00222352" w:rsidP="00222352"/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jc w:val="center"/>
        <w:rPr>
          <w:b/>
          <w:lang w:eastAsia="ru-RU"/>
        </w:rPr>
      </w:pPr>
    </w:p>
    <w:tbl>
      <w:tblPr>
        <w:tblStyle w:val="afc"/>
        <w:tblpPr w:leftFromText="180" w:rightFromText="180" w:vertAnchor="text" w:horzAnchor="margin" w:tblpXSpec="right" w:tblpY="102"/>
        <w:tblOverlap w:val="never"/>
        <w:tblW w:w="1019" w:type="dxa"/>
        <w:tblLook w:val="04A0" w:firstRow="1" w:lastRow="0" w:firstColumn="1" w:lastColumn="0" w:noHBand="0" w:noVBand="1"/>
      </w:tblPr>
      <w:tblGrid>
        <w:gridCol w:w="1019"/>
      </w:tblGrid>
      <w:tr w:rsidR="00222352" w:rsidRPr="00147182" w:rsidTr="00222352">
        <w:tc>
          <w:tcPr>
            <w:tcW w:w="1019" w:type="dxa"/>
          </w:tcPr>
          <w:p w:rsidR="00222352" w:rsidRPr="00147182" w:rsidRDefault="00222352" w:rsidP="0022235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222352" w:rsidRPr="00147182" w:rsidRDefault="00222352" w:rsidP="0022235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22352" w:rsidRPr="00147182" w:rsidRDefault="00222352" w:rsidP="00222352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Код                                                   </w:t>
      </w:r>
    </w:p>
    <w:p w:rsidR="00222352" w:rsidRPr="00147182" w:rsidRDefault="00222352" w:rsidP="00222352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>РАЗДЕЛ 3.</w:t>
      </w:r>
      <w:r w:rsidRPr="00147182">
        <w:rPr>
          <w:lang w:eastAsia="ru-RU"/>
        </w:rPr>
        <w:t xml:space="preserve">                                       по общероссийскому базовому перечню</w:t>
      </w:r>
    </w:p>
    <w:p w:rsidR="00222352" w:rsidRPr="00147182" w:rsidRDefault="00222352" w:rsidP="00222352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   или региональному перечню</w:t>
      </w:r>
      <w:r w:rsidRPr="00147182">
        <w:rPr>
          <w:lang w:eastAsia="ru-RU"/>
        </w:rPr>
        <w:br w:type="textWrapping" w:clear="all"/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1.Наименование работы:   </w:t>
      </w:r>
      <w:r w:rsidRPr="00147182">
        <w:rPr>
          <w:b/>
          <w:u w:val="single"/>
          <w:lang w:eastAsia="ru-RU"/>
        </w:rPr>
        <w:t>Показ кинофильмов</w:t>
      </w:r>
    </w:p>
    <w:p w:rsidR="00222352" w:rsidRPr="00147182" w:rsidRDefault="00222352" w:rsidP="00222352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2.Категория потребителей муниципальной услуги </w:t>
      </w:r>
      <w:r w:rsidRPr="00147182">
        <w:rPr>
          <w:b/>
          <w:u w:val="single"/>
          <w:lang w:eastAsia="ru-RU"/>
        </w:rPr>
        <w:t>Физические лица</w:t>
      </w:r>
      <w:r w:rsidRPr="00147182">
        <w:rPr>
          <w:lang w:eastAsia="ru-RU"/>
        </w:rPr>
        <w:t xml:space="preserve"> </w:t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>3.Показатели, характеризующие объем и (или) качество муниципальной услуги:</w:t>
      </w:r>
    </w:p>
    <w:p w:rsidR="00222352" w:rsidRPr="00147182" w:rsidRDefault="00222352" w:rsidP="00222352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объема муниципальной услуги                                         </w:t>
      </w:r>
    </w:p>
    <w:p w:rsidR="00222352" w:rsidRPr="00147182" w:rsidRDefault="00222352" w:rsidP="00222352">
      <w:pPr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222352" w:rsidRPr="00147182" w:rsidTr="00222352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2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Место показа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На закрытой площадке  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 стационарных условиях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Средняя заполняемость кинозала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  <w:r w:rsidRPr="00147182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  <w:r w:rsidRPr="00147182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  <w:r w:rsidRPr="00147182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+/- 1%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</w:tbl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+/-1%</w:t>
      </w:r>
    </w:p>
    <w:p w:rsidR="00222352" w:rsidRPr="00147182" w:rsidRDefault="00222352" w:rsidP="00222352">
      <w:pPr>
        <w:rPr>
          <w:lang w:eastAsia="ru-RU"/>
        </w:rPr>
      </w:pPr>
      <w:r w:rsidRPr="00147182">
        <w:rPr>
          <w:lang w:eastAsia="ru-RU"/>
        </w:rPr>
        <w:lastRenderedPageBreak/>
        <w:t>3.2. Показатели, характеризующие качества муниципальной услуги: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222352" w:rsidRPr="00147182" w:rsidTr="00222352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Размер платы (цена, тариф)</w:t>
            </w: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Формы</w:t>
            </w:r>
          </w:p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</w:tr>
      <w:tr w:rsidR="00222352" w:rsidRPr="00147182" w:rsidTr="00222352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222352" w:rsidRPr="00147182" w:rsidTr="00222352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На закрытой площадке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 стационарных условиях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Число зрителей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lang w:val="en-US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Человек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rPr>
                <w:rFonts w:eastAsia="Calibri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792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 w:rsidRPr="00147182">
              <w:rPr>
                <w:rFonts w:eastAsia="Calibri"/>
                <w:color w:val="000000" w:themeColor="text1"/>
              </w:rPr>
              <w:t xml:space="preserve"> </w:t>
            </w:r>
          </w:p>
          <w:p w:rsidR="00222352" w:rsidRPr="00147182" w:rsidRDefault="00222352" w:rsidP="0022235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4217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FF0000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4259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  <w:color w:val="FF0000"/>
              </w:rPr>
            </w:pPr>
          </w:p>
          <w:p w:rsidR="00222352" w:rsidRPr="00147182" w:rsidRDefault="00222352" w:rsidP="002223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4302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</w:p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120-250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rFonts w:eastAsia="Calibri"/>
              </w:rPr>
              <w:t>120-250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rFonts w:eastAsia="Calibri"/>
              </w:rPr>
              <w:t>120-250</w:t>
            </w:r>
          </w:p>
        </w:tc>
      </w:tr>
    </w:tbl>
    <w:p w:rsidR="00222352" w:rsidRPr="00147182" w:rsidRDefault="00222352" w:rsidP="00222352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+/-5 %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22352" w:rsidRPr="00147182" w:rsidRDefault="00222352" w:rsidP="00222352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22352" w:rsidRPr="00147182" w:rsidTr="00222352">
        <w:tc>
          <w:tcPr>
            <w:tcW w:w="14786" w:type="dxa"/>
            <w:gridSpan w:val="5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«Об утверждении Положения о порядке предоставления платных услуг»;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Приложение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02.07.2019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74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t>Прейскурант цен на билеты и платные услуги, оказываемые населению МБУК Куркинский РЦК</w:t>
            </w:r>
          </w:p>
        </w:tc>
      </w:tr>
      <w:tr w:rsidR="00222352" w:rsidRPr="00147182" w:rsidTr="00222352"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МБУК Куркинский РЦК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05.08.2021</w:t>
            </w:r>
          </w:p>
        </w:tc>
        <w:tc>
          <w:tcPr>
            <w:tcW w:w="2957" w:type="dxa"/>
          </w:tcPr>
          <w:p w:rsidR="00222352" w:rsidRPr="00147182" w:rsidRDefault="00222352" w:rsidP="00222352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№ 59</w:t>
            </w:r>
          </w:p>
        </w:tc>
        <w:tc>
          <w:tcPr>
            <w:tcW w:w="295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</w:pPr>
            <w:r w:rsidRPr="00147182">
              <w:t xml:space="preserve">«Об утверждении </w:t>
            </w:r>
            <w:r w:rsidRPr="00147182">
              <w:lastRenderedPageBreak/>
              <w:t>стоимости билетов и других мероприятий, связанных с функционированием структурного подразделения МБУК Куркинский РЦК  кинозала «</w:t>
            </w:r>
            <w:proofErr w:type="spellStart"/>
            <w:r w:rsidRPr="00147182">
              <w:t>Пересвет</w:t>
            </w:r>
            <w:proofErr w:type="spellEnd"/>
            <w:r w:rsidRPr="00147182">
              <w:t>». Средневзвешенная цена за единицу услуги от 120 до 250 рублей.</w:t>
            </w:r>
          </w:p>
          <w:p w:rsidR="00222352" w:rsidRPr="00147182" w:rsidRDefault="00222352" w:rsidP="00222352">
            <w:pPr>
              <w:jc w:val="both"/>
              <w:rPr>
                <w:lang w:eastAsia="ru-RU"/>
              </w:rPr>
            </w:pPr>
          </w:p>
        </w:tc>
      </w:tr>
    </w:tbl>
    <w:p w:rsidR="00222352" w:rsidRPr="00147182" w:rsidRDefault="00222352" w:rsidP="00222352">
      <w:pPr>
        <w:jc w:val="both"/>
        <w:rPr>
          <w:lang w:eastAsia="ru-RU"/>
        </w:rPr>
      </w:pP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222352" w:rsidRPr="00147182" w:rsidRDefault="00222352" w:rsidP="00222352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222352" w:rsidRPr="00147182" w:rsidRDefault="00222352" w:rsidP="00222352">
      <w:r w:rsidRPr="00147182">
        <w:t>- Устав МБУК Куркинский РЦК от 02.07.2019 года;</w:t>
      </w:r>
    </w:p>
    <w:p w:rsidR="00222352" w:rsidRPr="00147182" w:rsidRDefault="00222352" w:rsidP="00222352">
      <w:pPr>
        <w:jc w:val="both"/>
        <w:rPr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222352" w:rsidRPr="00147182" w:rsidRDefault="00222352" w:rsidP="002223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МБУК Куркинский РЦК</w:t>
            </w:r>
          </w:p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222352" w:rsidRPr="00147182" w:rsidRDefault="00222352" w:rsidP="00222352">
      <w:pPr>
        <w:tabs>
          <w:tab w:val="left" w:pos="9390"/>
        </w:tabs>
        <w:rPr>
          <w:b/>
          <w:sz w:val="28"/>
          <w:szCs w:val="28"/>
        </w:rPr>
      </w:pPr>
    </w:p>
    <w:p w:rsidR="00222352" w:rsidRPr="00147182" w:rsidRDefault="00222352" w:rsidP="00222352">
      <w:pPr>
        <w:tabs>
          <w:tab w:val="left" w:pos="6360"/>
        </w:tabs>
        <w:jc w:val="center"/>
        <w:rPr>
          <w:b/>
          <w:u w:val="single"/>
        </w:rPr>
      </w:pPr>
      <w:r w:rsidRPr="00147182">
        <w:rPr>
          <w:b/>
          <w:u w:val="single"/>
        </w:rPr>
        <w:t>ЧАСТЬ 3. Прочие сведения о муниципальном задании</w:t>
      </w:r>
    </w:p>
    <w:p w:rsidR="00222352" w:rsidRPr="00147182" w:rsidRDefault="00222352" w:rsidP="00222352"/>
    <w:p w:rsidR="00222352" w:rsidRPr="00147182" w:rsidRDefault="00222352" w:rsidP="00222352">
      <w:r w:rsidRPr="00147182">
        <w:t>1.Основания до досрочного прекращения использования муниципального задания</w:t>
      </w:r>
    </w:p>
    <w:p w:rsidR="00222352" w:rsidRPr="00147182" w:rsidRDefault="00222352" w:rsidP="00222352">
      <w:r w:rsidRPr="00147182">
        <w:t>- отсутствие потребности в оказании муниципальной услуги;</w:t>
      </w:r>
    </w:p>
    <w:p w:rsidR="00222352" w:rsidRPr="00147182" w:rsidRDefault="00222352" w:rsidP="00222352">
      <w:r w:rsidRPr="00147182">
        <w:t>- существенное нарушение правил санитарной эпидемиологической службы;</w:t>
      </w:r>
    </w:p>
    <w:p w:rsidR="00222352" w:rsidRPr="00147182" w:rsidRDefault="00222352" w:rsidP="00222352">
      <w:r w:rsidRPr="00147182">
        <w:t>- ликвидация или реорганизация учреждения.</w:t>
      </w:r>
    </w:p>
    <w:p w:rsidR="00222352" w:rsidRPr="00147182" w:rsidRDefault="00222352" w:rsidP="00222352">
      <w:r w:rsidRPr="00147182">
        <w:t>2.Инная информация, необходимая для исполнения (контроля, за исполнением) муниципального задания.</w:t>
      </w:r>
    </w:p>
    <w:p w:rsidR="00222352" w:rsidRPr="00147182" w:rsidRDefault="00222352" w:rsidP="00222352">
      <w:r w:rsidRPr="00147182">
        <w:t>3.Порядок контроля, за исполнением муниципального задания.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2352" w:rsidRPr="00147182" w:rsidTr="00222352">
        <w:tc>
          <w:tcPr>
            <w:tcW w:w="4928" w:type="dxa"/>
          </w:tcPr>
          <w:p w:rsidR="00222352" w:rsidRPr="00147182" w:rsidRDefault="00222352" w:rsidP="00222352">
            <w:pPr>
              <w:rPr>
                <w:rFonts w:ascii="Times New Roman" w:hAnsi="Times New Roman"/>
              </w:rPr>
            </w:pPr>
          </w:p>
          <w:p w:rsidR="00222352" w:rsidRPr="00147182" w:rsidRDefault="00222352" w:rsidP="0022235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Формы контроля</w:t>
            </w:r>
          </w:p>
          <w:p w:rsidR="00222352" w:rsidRPr="00147182" w:rsidRDefault="00222352" w:rsidP="00222352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 xml:space="preserve">Администрация МО Куркинский район и отраслевые (функциональные) органы Администрации МО Куркинский район, осуществляющие </w:t>
            </w:r>
            <w:proofErr w:type="gramStart"/>
            <w:r w:rsidRPr="00147182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147182">
              <w:rPr>
                <w:rFonts w:ascii="Times New Roman" w:hAnsi="Times New Roman"/>
                <w:b/>
              </w:rPr>
              <w:t xml:space="preserve"> оказанием услуги</w:t>
            </w:r>
          </w:p>
        </w:tc>
      </w:tr>
      <w:tr w:rsidR="00222352" w:rsidRPr="00147182" w:rsidTr="00222352">
        <w:trPr>
          <w:trHeight w:val="480"/>
        </w:trPr>
        <w:tc>
          <w:tcPr>
            <w:tcW w:w="4928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Проведение мониторинга</w:t>
            </w:r>
          </w:p>
          <w:p w:rsidR="00222352" w:rsidRPr="00147182" w:rsidRDefault="00222352" w:rsidP="00222352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929" w:type="dxa"/>
            <w:vMerge w:val="restart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ОТДЕЛ КУЛЬТУРЫ АДМИНИСТРАЦИИ МО КУРКИНСКИЙ РАЙОН</w:t>
            </w:r>
          </w:p>
        </w:tc>
      </w:tr>
      <w:tr w:rsidR="00222352" w:rsidRPr="00147182" w:rsidTr="00222352">
        <w:trPr>
          <w:trHeight w:val="630"/>
        </w:trPr>
        <w:tc>
          <w:tcPr>
            <w:tcW w:w="4928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Проведение контрольных плановых мероприятий об исполнении муниципального задания</w:t>
            </w: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4929" w:type="dxa"/>
            <w:vMerge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</w:tc>
      </w:tr>
      <w:tr w:rsidR="00222352" w:rsidRPr="00147182" w:rsidTr="00222352">
        <w:trPr>
          <w:trHeight w:val="675"/>
        </w:trPr>
        <w:tc>
          <w:tcPr>
            <w:tcW w:w="4928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Внеплановый контроль</w:t>
            </w:r>
          </w:p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По мере поступления жалоб на качество услуг</w:t>
            </w:r>
          </w:p>
        </w:tc>
        <w:tc>
          <w:tcPr>
            <w:tcW w:w="4929" w:type="dxa"/>
            <w:vMerge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</w:tc>
      </w:tr>
      <w:tr w:rsidR="00222352" w:rsidRPr="00147182" w:rsidTr="00222352">
        <w:trPr>
          <w:trHeight w:val="690"/>
        </w:trPr>
        <w:tc>
          <w:tcPr>
            <w:tcW w:w="4928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Анализ книги обращений</w:t>
            </w:r>
          </w:p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929" w:type="dxa"/>
            <w:vMerge/>
          </w:tcPr>
          <w:p w:rsidR="00222352" w:rsidRPr="00147182" w:rsidRDefault="00222352" w:rsidP="0022235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22352" w:rsidRPr="00147182" w:rsidRDefault="00222352" w:rsidP="00222352">
      <w:pPr>
        <w:jc w:val="center"/>
      </w:pPr>
    </w:p>
    <w:p w:rsidR="00222352" w:rsidRDefault="00222352" w:rsidP="00222352"/>
    <w:p w:rsidR="00222352" w:rsidRDefault="00222352" w:rsidP="00222352"/>
    <w:p w:rsidR="00222352" w:rsidRDefault="00222352">
      <w:pPr>
        <w:rPr>
          <w:rFonts w:ascii="PT Astra Serif" w:hAnsi="PT Astra Serif" w:cs="PT Astra Serif"/>
          <w:sz w:val="28"/>
          <w:szCs w:val="28"/>
        </w:rPr>
      </w:pPr>
    </w:p>
    <w:sectPr w:rsidR="00222352" w:rsidSect="00222352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8" w:rsidRDefault="00627688">
      <w:r>
        <w:separator/>
      </w:r>
    </w:p>
  </w:endnote>
  <w:endnote w:type="continuationSeparator" w:id="0">
    <w:p w:rsidR="00627688" w:rsidRDefault="006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88" w:rsidRDefault="00627688">
      <w:r>
        <w:separator/>
      </w:r>
    </w:p>
  </w:footnote>
  <w:footnote w:type="continuationSeparator" w:id="0">
    <w:p w:rsidR="00627688" w:rsidRDefault="0062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52" w:rsidRDefault="0022235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E5B1F"/>
    <w:multiLevelType w:val="hybridMultilevel"/>
    <w:tmpl w:val="B8C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722F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55E54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2352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13847"/>
    <w:rsid w:val="0048387B"/>
    <w:rsid w:val="004964FF"/>
    <w:rsid w:val="004B1F77"/>
    <w:rsid w:val="004C74A2"/>
    <w:rsid w:val="005A4B10"/>
    <w:rsid w:val="005B2800"/>
    <w:rsid w:val="005B3753"/>
    <w:rsid w:val="005C6B9A"/>
    <w:rsid w:val="005F6D36"/>
    <w:rsid w:val="005F7562"/>
    <w:rsid w:val="005F7DEF"/>
    <w:rsid w:val="00627688"/>
    <w:rsid w:val="00631C5C"/>
    <w:rsid w:val="006F2075"/>
    <w:rsid w:val="00705A88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9081F"/>
    <w:rsid w:val="00E03E77"/>
    <w:rsid w:val="00E06FAE"/>
    <w:rsid w:val="00E11B07"/>
    <w:rsid w:val="00E41E47"/>
    <w:rsid w:val="00E727C9"/>
    <w:rsid w:val="00F471B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966F-B97D-4FD0-B9ED-2C2B1F83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13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</cp:revision>
  <cp:lastPrinted>2022-06-08T10:52:00Z</cp:lastPrinted>
  <dcterms:created xsi:type="dcterms:W3CDTF">2022-08-08T08:06:00Z</dcterms:created>
  <dcterms:modified xsi:type="dcterms:W3CDTF">2023-01-10T09:43:00Z</dcterms:modified>
</cp:coreProperties>
</file>