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E7BE" w14:textId="77777777" w:rsidR="00911AE8" w:rsidRDefault="00911AE8" w:rsidP="00911AE8"/>
    <w:tbl>
      <w:tblPr>
        <w:tblpPr w:leftFromText="180" w:rightFromText="180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800"/>
        <w:gridCol w:w="4765"/>
      </w:tblGrid>
      <w:tr w:rsidR="004F3370" w:rsidRPr="004F3370" w14:paraId="469C34F3" w14:textId="77777777" w:rsidTr="001606A9">
        <w:tc>
          <w:tcPr>
            <w:tcW w:w="9565" w:type="dxa"/>
            <w:gridSpan w:val="2"/>
          </w:tcPr>
          <w:p w14:paraId="08A54030" w14:textId="77777777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4F3370" w:rsidRPr="004F3370" w14:paraId="5920CF33" w14:textId="77777777" w:rsidTr="001606A9">
        <w:tc>
          <w:tcPr>
            <w:tcW w:w="9565" w:type="dxa"/>
            <w:gridSpan w:val="2"/>
          </w:tcPr>
          <w:p w14:paraId="71A81B00" w14:textId="77777777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>Муниципальное образование Куркинский район</w:t>
            </w:r>
          </w:p>
        </w:tc>
      </w:tr>
      <w:tr w:rsidR="004F3370" w:rsidRPr="004F3370" w14:paraId="7B47B45A" w14:textId="77777777" w:rsidTr="001606A9">
        <w:tc>
          <w:tcPr>
            <w:tcW w:w="9565" w:type="dxa"/>
            <w:gridSpan w:val="2"/>
          </w:tcPr>
          <w:p w14:paraId="5AB9CFA3" w14:textId="77777777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>Администрация</w:t>
            </w:r>
          </w:p>
          <w:p w14:paraId="255F8093" w14:textId="77777777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  <w:p w14:paraId="5BD45181" w14:textId="77777777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3370" w:rsidRPr="004F3370" w14:paraId="66CBC74E" w14:textId="77777777" w:rsidTr="001606A9">
        <w:tc>
          <w:tcPr>
            <w:tcW w:w="9565" w:type="dxa"/>
            <w:gridSpan w:val="2"/>
          </w:tcPr>
          <w:p w14:paraId="08DECF85" w14:textId="77777777" w:rsidR="004F3370" w:rsidRPr="009060A5" w:rsidRDefault="009060A5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</w:t>
            </w:r>
            <w:r w:rsidR="004F3370" w:rsidRPr="009060A5">
              <w:rPr>
                <w:rFonts w:ascii="Arial" w:hAnsi="Arial" w:cs="Arial"/>
                <w:b/>
                <w:bCs/>
              </w:rPr>
              <w:t>остановление</w:t>
            </w:r>
          </w:p>
        </w:tc>
      </w:tr>
      <w:tr w:rsidR="004F3370" w:rsidRPr="004F3370" w14:paraId="38EB0AF1" w14:textId="77777777" w:rsidTr="001606A9">
        <w:tc>
          <w:tcPr>
            <w:tcW w:w="9565" w:type="dxa"/>
            <w:gridSpan w:val="2"/>
          </w:tcPr>
          <w:p w14:paraId="32A9D8B3" w14:textId="77777777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3370" w:rsidRPr="004F3370" w14:paraId="197FA46C" w14:textId="77777777" w:rsidTr="001606A9">
        <w:tc>
          <w:tcPr>
            <w:tcW w:w="4800" w:type="dxa"/>
          </w:tcPr>
          <w:p w14:paraId="2C0F9712" w14:textId="49A5BE8A" w:rsidR="004F3370" w:rsidRPr="009060A5" w:rsidRDefault="00456362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>О</w:t>
            </w:r>
            <w:r w:rsidR="004F3370" w:rsidRPr="009060A5">
              <w:rPr>
                <w:rFonts w:ascii="Arial" w:hAnsi="Arial" w:cs="Arial"/>
                <w:b/>
                <w:bCs/>
              </w:rPr>
              <w:t>т</w:t>
            </w:r>
            <w:r>
              <w:rPr>
                <w:rFonts w:ascii="Arial" w:hAnsi="Arial" w:cs="Arial"/>
                <w:b/>
                <w:bCs/>
              </w:rPr>
              <w:t xml:space="preserve"> 06.12.</w:t>
            </w:r>
            <w:r w:rsidR="004F3370" w:rsidRPr="009060A5">
              <w:rPr>
                <w:rFonts w:ascii="Arial" w:hAnsi="Arial" w:cs="Arial"/>
                <w:b/>
                <w:bCs/>
              </w:rPr>
              <w:t>202</w:t>
            </w:r>
            <w:r w:rsidR="00DD75C8" w:rsidRPr="009060A5">
              <w:rPr>
                <w:rFonts w:ascii="Arial" w:hAnsi="Arial" w:cs="Arial"/>
                <w:b/>
                <w:bCs/>
              </w:rPr>
              <w:t>2</w:t>
            </w:r>
            <w:r w:rsidR="004F3370" w:rsidRPr="009060A5">
              <w:rPr>
                <w:rFonts w:ascii="Arial" w:hAnsi="Arial" w:cs="Arial"/>
                <w:b/>
                <w:bCs/>
              </w:rPr>
              <w:t xml:space="preserve"> года</w:t>
            </w:r>
          </w:p>
        </w:tc>
        <w:tc>
          <w:tcPr>
            <w:tcW w:w="4765" w:type="dxa"/>
          </w:tcPr>
          <w:p w14:paraId="6D234702" w14:textId="27E19D7C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 xml:space="preserve">№ </w:t>
            </w:r>
            <w:r w:rsidR="00456362">
              <w:rPr>
                <w:rFonts w:ascii="Arial" w:hAnsi="Arial" w:cs="Arial"/>
                <w:b/>
                <w:bCs/>
              </w:rPr>
              <w:t>849</w:t>
            </w:r>
          </w:p>
          <w:p w14:paraId="7D67FDC7" w14:textId="77777777" w:rsidR="004F3370" w:rsidRPr="009060A5" w:rsidRDefault="004F3370" w:rsidP="009060A5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0D370B7" w14:textId="77777777" w:rsidR="004F3370" w:rsidRDefault="009060A5" w:rsidP="0054638A">
      <w:pPr>
        <w:keepNext/>
        <w:keepLines/>
        <w:widowControl w:val="0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sub_1"/>
      <w:r>
        <w:rPr>
          <w:rFonts w:ascii="Arial" w:eastAsia="Arial" w:hAnsi="Arial" w:cs="Arial"/>
          <w:b/>
          <w:sz w:val="32"/>
          <w:szCs w:val="32"/>
        </w:rPr>
        <w:t xml:space="preserve">Об утверждении </w:t>
      </w:r>
      <w:r w:rsidR="004F3370" w:rsidRPr="0054638A">
        <w:rPr>
          <w:rFonts w:ascii="Arial" w:eastAsia="Arial" w:hAnsi="Arial" w:cs="Arial"/>
          <w:b/>
          <w:sz w:val="32"/>
          <w:szCs w:val="32"/>
        </w:rPr>
        <w:t>Программы профилактики рисков причинения вреда(ущерба) охраняемым законом ценностям на 202</w:t>
      </w:r>
      <w:r w:rsidR="00DD75C8">
        <w:rPr>
          <w:rFonts w:ascii="Arial" w:eastAsia="Arial" w:hAnsi="Arial" w:cs="Arial"/>
          <w:b/>
          <w:sz w:val="32"/>
          <w:szCs w:val="32"/>
        </w:rPr>
        <w:t>3</w:t>
      </w:r>
      <w:r w:rsidR="004F3370" w:rsidRPr="0054638A">
        <w:rPr>
          <w:rFonts w:ascii="Arial" w:eastAsia="Arial" w:hAnsi="Arial" w:cs="Arial"/>
          <w:b/>
          <w:sz w:val="32"/>
          <w:szCs w:val="32"/>
        </w:rPr>
        <w:t xml:space="preserve"> год на автомобильных дорогах местного значения и осуществление дорожной деятельности </w:t>
      </w:r>
      <w:r w:rsidR="004F3370" w:rsidRPr="0054638A">
        <w:rPr>
          <w:rFonts w:ascii="Arial" w:hAnsi="Arial" w:cs="Arial"/>
          <w:b/>
          <w:sz w:val="32"/>
          <w:szCs w:val="32"/>
        </w:rPr>
        <w:t>на территории муниципального образования Куркинский район Тульской области</w:t>
      </w:r>
    </w:p>
    <w:p w14:paraId="5A980022" w14:textId="77777777" w:rsidR="009060A5" w:rsidRPr="0054638A" w:rsidRDefault="009060A5" w:rsidP="0054638A">
      <w:pPr>
        <w:keepNext/>
        <w:keepLines/>
        <w:widowControl w:val="0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144A0886" w14:textId="77777777" w:rsidR="00DD75C8" w:rsidRPr="009060A5" w:rsidRDefault="00DD75C8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</w:t>
      </w:r>
      <w:r w:rsidR="009060A5">
        <w:rPr>
          <w:rFonts w:ascii="Arial" w:hAnsi="Arial" w:cs="Arial"/>
          <w:color w:val="010101"/>
        </w:rPr>
        <w:t>о образования Куркинский район,</w:t>
      </w:r>
      <w:r w:rsidRPr="009060A5">
        <w:rPr>
          <w:rFonts w:ascii="Arial" w:hAnsi="Arial" w:cs="Arial"/>
          <w:color w:val="010101"/>
        </w:rPr>
        <w:t xml:space="preserve"> Администрация муниципального образования Куркинский район </w:t>
      </w:r>
      <w:r w:rsidRPr="009060A5">
        <w:rPr>
          <w:rFonts w:ascii="Arial" w:hAnsi="Arial" w:cs="Arial"/>
          <w:bCs/>
          <w:color w:val="010101"/>
        </w:rPr>
        <w:t>ПОСТАНОВЛЯЕТ:</w:t>
      </w:r>
    </w:p>
    <w:p w14:paraId="7735ACEE" w14:textId="77777777" w:rsidR="00DD75C8" w:rsidRPr="009060A5" w:rsidRDefault="00DD75C8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1. Утвердить Программу профилактики рисков причинения вреда (ущерба) охраняемым законом ценностям на 2023 год на автомобильных дорогах местного значения и осуществление дорожной деятельности на территории муниципального образования Куркинский район Тульской области (приложение).</w:t>
      </w:r>
    </w:p>
    <w:p w14:paraId="613825C3" w14:textId="77777777" w:rsidR="00DD75C8" w:rsidRPr="009060A5" w:rsidRDefault="00DD75C8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«Интернет».</w:t>
      </w:r>
    </w:p>
    <w:p w14:paraId="420D9B0F" w14:textId="77777777" w:rsidR="004F3370" w:rsidRPr="009060A5" w:rsidRDefault="00DD75C8" w:rsidP="009060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060A5">
        <w:rPr>
          <w:rFonts w:ascii="Arial" w:hAnsi="Arial" w:cs="Arial"/>
          <w:color w:val="010101"/>
        </w:rPr>
        <w:t>3. Настоящее постановление вступает в силу со дня его обнародования, но не позднее 1 января 2023 года.</w:t>
      </w:r>
    </w:p>
    <w:bookmarkEnd w:id="0"/>
    <w:p w14:paraId="1F025389" w14:textId="77777777" w:rsidR="004F3370" w:rsidRPr="009060A5" w:rsidRDefault="004F3370" w:rsidP="009060A5">
      <w:pPr>
        <w:ind w:firstLine="709"/>
        <w:rPr>
          <w:rFonts w:ascii="Arial" w:hAnsi="Arial" w:cs="Arial"/>
        </w:rPr>
      </w:pPr>
    </w:p>
    <w:p w14:paraId="374B7461" w14:textId="77777777" w:rsidR="00B517DF" w:rsidRPr="009060A5" w:rsidRDefault="00B517DF" w:rsidP="009060A5">
      <w:pPr>
        <w:ind w:firstLine="709"/>
        <w:rPr>
          <w:rFonts w:ascii="Arial" w:hAnsi="Arial" w:cs="Arial"/>
        </w:rPr>
      </w:pPr>
    </w:p>
    <w:p w14:paraId="64BC7D43" w14:textId="77777777" w:rsidR="00B517DF" w:rsidRPr="009060A5" w:rsidRDefault="00B517DF" w:rsidP="009060A5">
      <w:pPr>
        <w:rPr>
          <w:rFonts w:ascii="Arial" w:hAnsi="Arial" w:cs="Arial"/>
        </w:rPr>
      </w:pPr>
      <w:r w:rsidRPr="009060A5">
        <w:rPr>
          <w:rFonts w:ascii="Arial" w:hAnsi="Arial" w:cs="Arial"/>
        </w:rPr>
        <w:t>Глава Администрации</w:t>
      </w:r>
    </w:p>
    <w:p w14:paraId="2E1E4CE1" w14:textId="77777777" w:rsidR="00B517DF" w:rsidRPr="009060A5" w:rsidRDefault="00B517DF" w:rsidP="009060A5">
      <w:pPr>
        <w:rPr>
          <w:rFonts w:ascii="Arial" w:hAnsi="Arial" w:cs="Arial"/>
        </w:rPr>
      </w:pPr>
      <w:r w:rsidRPr="009060A5">
        <w:rPr>
          <w:rFonts w:ascii="Arial" w:hAnsi="Arial" w:cs="Arial"/>
        </w:rPr>
        <w:t>муниципального образования</w:t>
      </w:r>
    </w:p>
    <w:p w14:paraId="5B782FE6" w14:textId="77777777" w:rsidR="00B517DF" w:rsidRPr="009060A5" w:rsidRDefault="00B517DF" w:rsidP="009060A5">
      <w:pPr>
        <w:rPr>
          <w:rFonts w:ascii="Arial" w:hAnsi="Arial" w:cs="Arial"/>
        </w:rPr>
      </w:pPr>
      <w:r w:rsidRPr="009060A5">
        <w:rPr>
          <w:rFonts w:ascii="Arial" w:hAnsi="Arial" w:cs="Arial"/>
        </w:rPr>
        <w:t xml:space="preserve">Куркинский район       </w:t>
      </w:r>
      <w:r w:rsidR="009060A5">
        <w:rPr>
          <w:rFonts w:ascii="Arial" w:hAnsi="Arial" w:cs="Arial"/>
        </w:rPr>
        <w:t xml:space="preserve">                           </w:t>
      </w:r>
      <w:r w:rsidRPr="009060A5">
        <w:rPr>
          <w:rFonts w:ascii="Arial" w:hAnsi="Arial" w:cs="Arial"/>
        </w:rPr>
        <w:t xml:space="preserve">                                                     Г. М. Калина </w:t>
      </w:r>
    </w:p>
    <w:p w14:paraId="2CD2746E" w14:textId="77777777" w:rsidR="009060A5" w:rsidRDefault="009060A5" w:rsidP="00B517DF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  <w:sz w:val="21"/>
          <w:szCs w:val="21"/>
        </w:rPr>
      </w:pPr>
    </w:p>
    <w:p w14:paraId="20C96CB1" w14:textId="77777777" w:rsidR="009060A5" w:rsidRDefault="009060A5" w:rsidP="00B517DF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  <w:sz w:val="21"/>
          <w:szCs w:val="21"/>
        </w:rPr>
      </w:pPr>
    </w:p>
    <w:p w14:paraId="6A5B75C6" w14:textId="77777777" w:rsidR="009060A5" w:rsidRDefault="009060A5" w:rsidP="00B517DF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  <w:sz w:val="21"/>
          <w:szCs w:val="21"/>
        </w:rPr>
      </w:pPr>
    </w:p>
    <w:p w14:paraId="51C224F7" w14:textId="77777777" w:rsidR="009060A5" w:rsidRP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060A5">
        <w:rPr>
          <w:rFonts w:ascii="Arial" w:hAnsi="Arial" w:cs="Arial"/>
          <w:bCs/>
          <w:iCs/>
          <w:color w:val="010101"/>
        </w:rPr>
        <w:lastRenderedPageBreak/>
        <w:t>Приложение</w:t>
      </w:r>
    </w:p>
    <w:p w14:paraId="2010F11F" w14:textId="77777777" w:rsidR="009060A5" w:rsidRP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060A5">
        <w:rPr>
          <w:rFonts w:ascii="Arial" w:hAnsi="Arial" w:cs="Arial"/>
          <w:bCs/>
          <w:iCs/>
          <w:color w:val="010101"/>
        </w:rPr>
        <w:t>к постановлению Администрации</w:t>
      </w:r>
    </w:p>
    <w:p w14:paraId="44FF007D" w14:textId="77777777" w:rsidR="009060A5" w:rsidRP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060A5">
        <w:rPr>
          <w:rFonts w:ascii="Arial" w:hAnsi="Arial" w:cs="Arial"/>
          <w:bCs/>
          <w:iCs/>
          <w:color w:val="010101"/>
        </w:rPr>
        <w:t>муниципального образования</w:t>
      </w:r>
    </w:p>
    <w:p w14:paraId="05C2872B" w14:textId="77777777" w:rsidR="009060A5" w:rsidRP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060A5">
        <w:rPr>
          <w:rFonts w:ascii="Arial" w:hAnsi="Arial" w:cs="Arial"/>
          <w:bCs/>
          <w:iCs/>
          <w:color w:val="010101"/>
        </w:rPr>
        <w:t xml:space="preserve">Куркинский район </w:t>
      </w:r>
    </w:p>
    <w:p w14:paraId="12C8223D" w14:textId="77777777" w:rsidR="00B517DF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060A5">
        <w:rPr>
          <w:rFonts w:ascii="Arial" w:hAnsi="Arial" w:cs="Arial"/>
          <w:bCs/>
          <w:iCs/>
          <w:color w:val="010101"/>
        </w:rPr>
        <w:t>от _________ № _______</w:t>
      </w:r>
    </w:p>
    <w:p w14:paraId="22D638AE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</w:p>
    <w:p w14:paraId="0F493FBC" w14:textId="77777777" w:rsidR="009060A5" w:rsidRP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</w:p>
    <w:p w14:paraId="081EBE95" w14:textId="77777777" w:rsidR="00B517DF" w:rsidRPr="009060A5" w:rsidRDefault="00B517DF" w:rsidP="009060A5">
      <w:pPr>
        <w:shd w:val="clear" w:color="auto" w:fill="FFFFFF"/>
        <w:ind w:firstLine="709"/>
        <w:jc w:val="center"/>
        <w:outlineLvl w:val="2"/>
        <w:rPr>
          <w:rFonts w:ascii="Arial" w:hAnsi="Arial" w:cs="Arial"/>
          <w:b/>
          <w:bCs/>
          <w:color w:val="010101"/>
          <w:sz w:val="32"/>
          <w:szCs w:val="32"/>
        </w:rPr>
      </w:pPr>
      <w:r w:rsidRPr="009060A5">
        <w:rPr>
          <w:rFonts w:ascii="Arial" w:hAnsi="Arial" w:cs="Arial"/>
          <w:b/>
          <w:bCs/>
          <w:color w:val="010101"/>
          <w:sz w:val="32"/>
          <w:szCs w:val="32"/>
        </w:rPr>
        <w:t xml:space="preserve">Программа профилактики рисков причинения вреда (ущерба) охраняемым законом ценностям на 2023 год на автомобильных дорогах местного значения и осуществление дорожной деятельности на территории муниципального образования Куркинский район Тульской области </w:t>
      </w:r>
    </w:p>
    <w:p w14:paraId="1E81FED9" w14:textId="77777777" w:rsidR="009060A5" w:rsidRPr="009060A5" w:rsidRDefault="009060A5" w:rsidP="009060A5">
      <w:pPr>
        <w:shd w:val="clear" w:color="auto" w:fill="FFFFFF"/>
        <w:ind w:firstLine="709"/>
        <w:jc w:val="center"/>
        <w:outlineLvl w:val="2"/>
        <w:rPr>
          <w:rFonts w:ascii="Arial" w:hAnsi="Arial" w:cs="Arial"/>
          <w:b/>
          <w:bCs/>
          <w:color w:val="010101"/>
          <w:sz w:val="32"/>
          <w:szCs w:val="32"/>
        </w:rPr>
      </w:pPr>
    </w:p>
    <w:p w14:paraId="7C1A7E74" w14:textId="77777777" w:rsidR="00B517DF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 xml:space="preserve">Программа профилактики рисков причинения вреда (ущерба) охраняемым законом ценностям </w:t>
      </w:r>
      <w:r w:rsidR="007302F0" w:rsidRPr="009060A5">
        <w:rPr>
          <w:rFonts w:ascii="Arial" w:hAnsi="Arial" w:cs="Arial"/>
          <w:color w:val="010101"/>
        </w:rPr>
        <w:t xml:space="preserve">на 2023 год на автомобильных дорогах местного значения и осуществление дорожной деятельности на территории муниципального образования Куркинский район Тульской области </w:t>
      </w:r>
      <w:r w:rsidRPr="009060A5">
        <w:rPr>
          <w:rFonts w:ascii="Arial" w:hAnsi="Arial" w:cs="Arial"/>
          <w:color w:val="010101"/>
        </w:rPr>
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транспортеи в дорожном хозяйстве в муниципальном образовании </w:t>
      </w:r>
      <w:r w:rsidR="007302F0" w:rsidRPr="009060A5">
        <w:rPr>
          <w:rFonts w:ascii="Arial" w:hAnsi="Arial" w:cs="Arial"/>
          <w:color w:val="010101"/>
        </w:rPr>
        <w:t>Куркинский район</w:t>
      </w:r>
      <w:r w:rsidRPr="009060A5">
        <w:rPr>
          <w:rFonts w:ascii="Arial" w:hAnsi="Arial" w:cs="Arial"/>
          <w:color w:val="010101"/>
        </w:rPr>
        <w:t>, провод</w:t>
      </w:r>
      <w:r w:rsidR="007302F0" w:rsidRPr="009060A5">
        <w:rPr>
          <w:rFonts w:ascii="Arial" w:hAnsi="Arial" w:cs="Arial"/>
          <w:color w:val="010101"/>
        </w:rPr>
        <w:t>имых А</w:t>
      </w:r>
      <w:r w:rsidRPr="009060A5">
        <w:rPr>
          <w:rFonts w:ascii="Arial" w:hAnsi="Arial" w:cs="Arial"/>
          <w:color w:val="010101"/>
        </w:rPr>
        <w:t xml:space="preserve">дминистрацией муниципального образования </w:t>
      </w:r>
      <w:r w:rsidR="007302F0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>(далее – Администрация), и порядок их проведения в 2023 году. </w:t>
      </w:r>
    </w:p>
    <w:p w14:paraId="1F722E1D" w14:textId="77777777" w:rsidR="009060A5" w:rsidRPr="009060A5" w:rsidRDefault="009060A5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14:paraId="7A5FDFAE" w14:textId="77777777" w:rsidR="00B517DF" w:rsidRPr="009060A5" w:rsidRDefault="00B517DF" w:rsidP="009060A5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  <w:sz w:val="26"/>
          <w:szCs w:val="26"/>
        </w:rPr>
      </w:pP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 xml:space="preserve">Раздел 1. Анализ текущего состояния осуществления муниципального контроля на автомобильном транспортеи в дорожном хозяйстве, описание текущего развития профилактической деятельности </w:t>
      </w:r>
      <w:r w:rsidR="007302F0" w:rsidRPr="009060A5">
        <w:rPr>
          <w:rFonts w:ascii="Arial" w:hAnsi="Arial" w:cs="Arial"/>
          <w:b/>
          <w:bCs/>
          <w:color w:val="010101"/>
          <w:sz w:val="26"/>
          <w:szCs w:val="26"/>
        </w:rPr>
        <w:t xml:space="preserve">контрольного органа </w:t>
      </w:r>
      <w:r w:rsidR="00D953F0" w:rsidRPr="009060A5">
        <w:rPr>
          <w:rFonts w:ascii="Arial" w:hAnsi="Arial" w:cs="Arial"/>
          <w:b/>
          <w:bCs/>
          <w:color w:val="010101"/>
          <w:sz w:val="26"/>
          <w:szCs w:val="26"/>
        </w:rPr>
        <w:t>А</w:t>
      </w: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 xml:space="preserve">дминистрации муниципального образования </w:t>
      </w:r>
      <w:r w:rsidR="007302F0" w:rsidRPr="009060A5">
        <w:rPr>
          <w:rFonts w:ascii="Arial" w:hAnsi="Arial" w:cs="Arial"/>
          <w:b/>
          <w:bCs/>
          <w:color w:val="010101"/>
          <w:sz w:val="26"/>
          <w:szCs w:val="26"/>
        </w:rPr>
        <w:t>Куркинский район</w:t>
      </w: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>, характеристика проблем, на решение которых направлена Программа </w:t>
      </w:r>
    </w:p>
    <w:p w14:paraId="4B150B8C" w14:textId="77777777" w:rsidR="009060A5" w:rsidRPr="009060A5" w:rsidRDefault="009060A5" w:rsidP="009060A5">
      <w:pPr>
        <w:shd w:val="clear" w:color="auto" w:fill="FFFFFF"/>
        <w:ind w:firstLine="709"/>
        <w:jc w:val="center"/>
        <w:rPr>
          <w:rFonts w:ascii="Arial" w:hAnsi="Arial" w:cs="Arial"/>
          <w:color w:val="010101"/>
          <w:sz w:val="26"/>
          <w:szCs w:val="26"/>
        </w:rPr>
      </w:pPr>
    </w:p>
    <w:p w14:paraId="0168E516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0292DB2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Предметом муниципального контроля на автомобильном транспортеи в дорожном хозяйстве является соблюдение обязательных требований:</w:t>
      </w:r>
    </w:p>
    <w:p w14:paraId="36CAE20D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14:paraId="204EF0A4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F72928E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96D164C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наавтомобильном транспортеи в дорожном хозяйстве в области организации регулярных перевозок (далее – обязательные требования).</w:t>
      </w:r>
    </w:p>
    <w:p w14:paraId="28FD2ABE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Подконтрольными субъектами при проведении муниципального контроля на автомобильном транспортеив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</w:t>
      </w:r>
      <w:r w:rsidR="00CD35EA" w:rsidRPr="009060A5">
        <w:rPr>
          <w:rFonts w:ascii="Arial" w:hAnsi="Arial" w:cs="Arial"/>
          <w:color w:val="010101"/>
        </w:rPr>
        <w:t xml:space="preserve">ере автомобильного </w:t>
      </w:r>
      <w:proofErr w:type="gramStart"/>
      <w:r w:rsidR="00CD35EA" w:rsidRPr="009060A5">
        <w:rPr>
          <w:rFonts w:ascii="Arial" w:hAnsi="Arial" w:cs="Arial"/>
          <w:color w:val="010101"/>
        </w:rPr>
        <w:t>транспорта</w:t>
      </w:r>
      <w:r w:rsidRPr="009060A5">
        <w:rPr>
          <w:rFonts w:ascii="Arial" w:hAnsi="Arial" w:cs="Arial"/>
          <w:color w:val="010101"/>
        </w:rPr>
        <w:t>,автомобильных</w:t>
      </w:r>
      <w:proofErr w:type="gramEnd"/>
      <w:r w:rsidRPr="009060A5">
        <w:rPr>
          <w:rFonts w:ascii="Arial" w:hAnsi="Arial" w:cs="Arial"/>
          <w:color w:val="010101"/>
        </w:rPr>
        <w:t xml:space="preserve"> дорог, дорожной деятельности на территории муниципального образования </w:t>
      </w:r>
      <w:r w:rsidR="00CD35EA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>(далее - подконтрольные субъекты).</w:t>
      </w:r>
    </w:p>
    <w:p w14:paraId="135D794B" w14:textId="77777777" w:rsidR="00CD35EA" w:rsidRPr="009060A5" w:rsidRDefault="00B517DF" w:rsidP="009060A5">
      <w:pPr>
        <w:ind w:firstLine="709"/>
        <w:jc w:val="both"/>
        <w:rPr>
          <w:rFonts w:ascii="Arial" w:hAnsi="Arial" w:cs="Arial"/>
          <w:bCs/>
        </w:rPr>
      </w:pPr>
      <w:r w:rsidRPr="009060A5">
        <w:rPr>
          <w:rFonts w:ascii="Arial" w:hAnsi="Arial" w:cs="Arial"/>
          <w:color w:val="010101"/>
        </w:rPr>
        <w:t xml:space="preserve">Муниципальный контроль на автомобильном транспортеи в дорожном хозяйстве на территории муниципального образования </w:t>
      </w:r>
      <w:r w:rsidR="00CD35EA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 xml:space="preserve">от лица Администрации осуществляется </w:t>
      </w:r>
      <w:r w:rsidR="00CD35EA" w:rsidRPr="009060A5">
        <w:rPr>
          <w:rFonts w:ascii="Arial" w:hAnsi="Arial" w:cs="Arial"/>
          <w:bCs/>
        </w:rPr>
        <w:t xml:space="preserve">отделом КХ, градостроительства и архитектуры комитета по жизнеобеспечению Администрации </w:t>
      </w:r>
      <w:r w:rsidR="009060A5">
        <w:rPr>
          <w:rFonts w:ascii="Arial" w:hAnsi="Arial" w:cs="Arial"/>
          <w:bCs/>
        </w:rPr>
        <w:t>муниципального образования</w:t>
      </w:r>
      <w:r w:rsidR="00CD35EA" w:rsidRPr="009060A5">
        <w:rPr>
          <w:rFonts w:ascii="Arial" w:hAnsi="Arial" w:cs="Arial"/>
          <w:bCs/>
        </w:rPr>
        <w:t xml:space="preserve"> Куркинский район</w:t>
      </w:r>
      <w:r w:rsidR="00F06C56" w:rsidRPr="009060A5">
        <w:rPr>
          <w:rFonts w:ascii="Arial" w:hAnsi="Arial" w:cs="Arial"/>
          <w:bCs/>
        </w:rPr>
        <w:t xml:space="preserve"> (далее – </w:t>
      </w:r>
      <w:r w:rsidR="00A1027B" w:rsidRPr="009060A5">
        <w:rPr>
          <w:rFonts w:ascii="Arial" w:hAnsi="Arial" w:cs="Arial"/>
          <w:bCs/>
        </w:rPr>
        <w:t>О</w:t>
      </w:r>
      <w:r w:rsidR="00F06C56" w:rsidRPr="009060A5">
        <w:rPr>
          <w:rFonts w:ascii="Arial" w:hAnsi="Arial" w:cs="Arial"/>
          <w:bCs/>
        </w:rPr>
        <w:t>тдел)</w:t>
      </w:r>
      <w:r w:rsidR="00CD35EA" w:rsidRPr="009060A5">
        <w:rPr>
          <w:rFonts w:ascii="Arial" w:hAnsi="Arial" w:cs="Arial"/>
          <w:bCs/>
        </w:rPr>
        <w:t xml:space="preserve"> посредством</w:t>
      </w:r>
    </w:p>
    <w:p w14:paraId="0402E38E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- организации и проведения проверок выполнения подконтрольными субъектами обязательных требований;</w:t>
      </w:r>
    </w:p>
    <w:p w14:paraId="7DE05FA0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3C1814D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18A2A55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14:paraId="3C86E408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 xml:space="preserve">Положением о муниципальном контроле на автомобильном транспортеи в дорожном хозяйстве в муниципальном образовании </w:t>
      </w:r>
      <w:r w:rsidR="00CD35EA" w:rsidRPr="009060A5">
        <w:rPr>
          <w:rFonts w:ascii="Arial" w:hAnsi="Arial" w:cs="Arial"/>
          <w:color w:val="010101"/>
        </w:rPr>
        <w:t xml:space="preserve">Куркинский </w:t>
      </w:r>
      <w:proofErr w:type="gramStart"/>
      <w:r w:rsidR="00CD35EA" w:rsidRPr="009060A5">
        <w:rPr>
          <w:rFonts w:ascii="Arial" w:hAnsi="Arial" w:cs="Arial"/>
          <w:color w:val="010101"/>
        </w:rPr>
        <w:t>район</w:t>
      </w:r>
      <w:r w:rsidRPr="009060A5">
        <w:rPr>
          <w:rFonts w:ascii="Arial" w:hAnsi="Arial" w:cs="Arial"/>
          <w:color w:val="010101"/>
        </w:rPr>
        <w:t>,утвержденным</w:t>
      </w:r>
      <w:proofErr w:type="gramEnd"/>
      <w:r w:rsidRPr="009060A5">
        <w:rPr>
          <w:rFonts w:ascii="Arial" w:hAnsi="Arial" w:cs="Arial"/>
          <w:color w:val="010101"/>
        </w:rPr>
        <w:t xml:space="preserve"> решением Собрания депутатов муниципального образования </w:t>
      </w:r>
      <w:r w:rsidR="00F06C56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 xml:space="preserve">от </w:t>
      </w:r>
      <w:r w:rsidR="00F06C56" w:rsidRPr="009060A5">
        <w:rPr>
          <w:rFonts w:ascii="Arial" w:hAnsi="Arial" w:cs="Arial"/>
          <w:color w:val="010101"/>
        </w:rPr>
        <w:t>15</w:t>
      </w:r>
      <w:r w:rsidRPr="009060A5">
        <w:rPr>
          <w:rFonts w:ascii="Arial" w:hAnsi="Arial" w:cs="Arial"/>
          <w:color w:val="010101"/>
        </w:rPr>
        <w:t>.</w:t>
      </w:r>
      <w:r w:rsidR="00F06C56" w:rsidRPr="009060A5">
        <w:rPr>
          <w:rFonts w:ascii="Arial" w:hAnsi="Arial" w:cs="Arial"/>
          <w:color w:val="010101"/>
        </w:rPr>
        <w:t>09</w:t>
      </w:r>
      <w:r w:rsidRPr="009060A5">
        <w:rPr>
          <w:rFonts w:ascii="Arial" w:hAnsi="Arial" w:cs="Arial"/>
          <w:color w:val="010101"/>
        </w:rPr>
        <w:t xml:space="preserve">.2021 № </w:t>
      </w:r>
      <w:r w:rsidR="00F06C56" w:rsidRPr="009060A5">
        <w:rPr>
          <w:rFonts w:ascii="Arial" w:hAnsi="Arial" w:cs="Arial"/>
          <w:color w:val="010101"/>
        </w:rPr>
        <w:t>17-11</w:t>
      </w:r>
      <w:r w:rsidRPr="009060A5">
        <w:rPr>
          <w:rFonts w:ascii="Arial" w:hAnsi="Arial" w:cs="Arial"/>
          <w:color w:val="010101"/>
        </w:rPr>
        <w:t>, муниципальный контроль осуществляется без проведения плановых контрольных мероприятий.</w:t>
      </w:r>
    </w:p>
    <w:p w14:paraId="1DE6E8FD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14:paraId="3E8502D5" w14:textId="77777777" w:rsidR="00B517DF" w:rsidRPr="009060A5" w:rsidRDefault="00B517DF" w:rsidP="009060A5">
      <w:pPr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F06C56" w:rsidRPr="009060A5">
        <w:rPr>
          <w:rFonts w:ascii="Arial" w:hAnsi="Arial" w:cs="Arial"/>
          <w:bCs/>
        </w:rPr>
        <w:t xml:space="preserve">отделом </w:t>
      </w:r>
      <w:r w:rsidRPr="009060A5">
        <w:rPr>
          <w:rFonts w:ascii="Arial" w:hAnsi="Arial" w:cs="Arial"/>
          <w:color w:val="010101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транспортеи в дорожном хозяйстве в муниципальном образовании </w:t>
      </w:r>
      <w:r w:rsidR="00CF1B5E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>на 2022 го</w:t>
      </w:r>
      <w:r w:rsidR="00CF1B5E" w:rsidRPr="009060A5">
        <w:rPr>
          <w:rFonts w:ascii="Arial" w:hAnsi="Arial" w:cs="Arial"/>
          <w:color w:val="010101"/>
        </w:rPr>
        <w:t>д, утвержденной постановлением А</w:t>
      </w:r>
      <w:r w:rsidRPr="009060A5">
        <w:rPr>
          <w:rFonts w:ascii="Arial" w:hAnsi="Arial" w:cs="Arial"/>
          <w:color w:val="010101"/>
        </w:rPr>
        <w:t xml:space="preserve">дминистрации муниципального образования </w:t>
      </w:r>
      <w:r w:rsidR="00CF1B5E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 xml:space="preserve"> от </w:t>
      </w:r>
      <w:r w:rsidR="00CF1B5E" w:rsidRPr="009060A5">
        <w:rPr>
          <w:rFonts w:ascii="Arial" w:hAnsi="Arial" w:cs="Arial"/>
          <w:color w:val="010101"/>
        </w:rPr>
        <w:t>28</w:t>
      </w:r>
      <w:r w:rsidRPr="009060A5">
        <w:rPr>
          <w:rFonts w:ascii="Arial" w:hAnsi="Arial" w:cs="Arial"/>
          <w:color w:val="010101"/>
        </w:rPr>
        <w:t>.12.202</w:t>
      </w:r>
      <w:r w:rsidR="00CF1B5E" w:rsidRPr="009060A5">
        <w:rPr>
          <w:rFonts w:ascii="Arial" w:hAnsi="Arial" w:cs="Arial"/>
          <w:color w:val="010101"/>
        </w:rPr>
        <w:t>1</w:t>
      </w:r>
      <w:r w:rsidRPr="009060A5">
        <w:rPr>
          <w:rFonts w:ascii="Arial" w:hAnsi="Arial" w:cs="Arial"/>
          <w:color w:val="010101"/>
        </w:rPr>
        <w:t xml:space="preserve"> №</w:t>
      </w:r>
      <w:r w:rsidR="009060A5">
        <w:rPr>
          <w:rFonts w:ascii="Arial" w:hAnsi="Arial" w:cs="Arial"/>
          <w:color w:val="010101"/>
        </w:rPr>
        <w:t xml:space="preserve"> </w:t>
      </w:r>
      <w:r w:rsidR="00CF1B5E" w:rsidRPr="009060A5">
        <w:rPr>
          <w:rFonts w:ascii="Arial" w:hAnsi="Arial" w:cs="Arial"/>
          <w:color w:val="010101"/>
        </w:rPr>
        <w:t>804</w:t>
      </w:r>
      <w:r w:rsidRPr="009060A5">
        <w:rPr>
          <w:rFonts w:ascii="Arial" w:hAnsi="Arial" w:cs="Arial"/>
          <w:color w:val="010101"/>
        </w:rPr>
        <w:t>.</w:t>
      </w:r>
    </w:p>
    <w:p w14:paraId="0FCA85D1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 xml:space="preserve">В 2022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транспортеи в дорожном хозяйстве в муниципальном образовании </w:t>
      </w:r>
      <w:r w:rsidR="00CF1B5E" w:rsidRPr="009060A5">
        <w:rPr>
          <w:rFonts w:ascii="Arial" w:hAnsi="Arial" w:cs="Arial"/>
          <w:color w:val="010101"/>
        </w:rPr>
        <w:t xml:space="preserve">Куркинский </w:t>
      </w:r>
      <w:r w:rsidR="00CF1B5E" w:rsidRPr="009060A5">
        <w:rPr>
          <w:rFonts w:ascii="Arial" w:hAnsi="Arial" w:cs="Arial"/>
          <w:color w:val="010101"/>
        </w:rPr>
        <w:lastRenderedPageBreak/>
        <w:t>район</w:t>
      </w:r>
      <w:r w:rsidRPr="009060A5">
        <w:rPr>
          <w:rFonts w:ascii="Arial" w:hAnsi="Arial" w:cs="Arial"/>
          <w:color w:val="010101"/>
        </w:rPr>
        <w:t xml:space="preserve"> на 2022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муниципального образования </w:t>
      </w:r>
      <w:r w:rsidR="00CF1B5E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муниципального образования </w:t>
      </w:r>
      <w:r w:rsidR="00CF1B5E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хозяйстве. Общее количество консультирований – </w:t>
      </w:r>
      <w:r w:rsidR="00EC0A11" w:rsidRPr="009060A5">
        <w:rPr>
          <w:rFonts w:ascii="Arial" w:hAnsi="Arial" w:cs="Arial"/>
          <w:color w:val="010101"/>
        </w:rPr>
        <w:t>2</w:t>
      </w:r>
      <w:r w:rsidRPr="009060A5">
        <w:rPr>
          <w:rFonts w:ascii="Arial" w:hAnsi="Arial" w:cs="Arial"/>
          <w:color w:val="010101"/>
        </w:rPr>
        <w:t>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14:paraId="677C4DA2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Наиболее актуальные проблемы, по которым проводились профилактические мероприятия в 2022 году: содержание автомобильных дорог, осуществление пассажирских перевозок.</w:t>
      </w:r>
    </w:p>
    <w:p w14:paraId="26BB2E39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14:paraId="75E90989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14:paraId="081FBBE4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14:paraId="4477DBB1" w14:textId="77777777" w:rsidR="00B517DF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14:paraId="4533E22D" w14:textId="77777777" w:rsidR="009060A5" w:rsidRPr="009060A5" w:rsidRDefault="009060A5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14:paraId="7278C01F" w14:textId="77777777" w:rsidR="00B517DF" w:rsidRPr="009060A5" w:rsidRDefault="00B517DF" w:rsidP="009060A5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  <w:sz w:val="26"/>
          <w:szCs w:val="26"/>
        </w:rPr>
      </w:pP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>Раздел 2. Цели и задачи реализации Программы </w:t>
      </w:r>
    </w:p>
    <w:p w14:paraId="1D6F550F" w14:textId="77777777" w:rsidR="009060A5" w:rsidRPr="009060A5" w:rsidRDefault="009060A5" w:rsidP="009060A5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</w:p>
    <w:p w14:paraId="531ED439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2.1. Цели Программы:</w:t>
      </w:r>
    </w:p>
    <w:p w14:paraId="60C07C40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2.1.1 стимулирование добросовестного соблюдения обязательных требований всеми подконтрольными субъектами;</w:t>
      </w:r>
    </w:p>
    <w:p w14:paraId="536B9285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0E0C80A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2A670BAA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2.2. Задачи Программы:</w:t>
      </w:r>
    </w:p>
    <w:p w14:paraId="4E373F0A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lastRenderedPageBreak/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387A4B02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69C668A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2.2.3 формирование единого понимания обязательных требований у всех участников контрольной деятельности;</w:t>
      </w:r>
    </w:p>
    <w:p w14:paraId="79169BAA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2.2.4 повышение прозрачности осуществляемой Управлением контрольной деятельности;</w:t>
      </w:r>
    </w:p>
    <w:p w14:paraId="735EB94C" w14:textId="77777777" w:rsidR="00B517DF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14:paraId="13F79239" w14:textId="77777777" w:rsidR="009060A5" w:rsidRPr="009060A5" w:rsidRDefault="009060A5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6"/>
          <w:szCs w:val="26"/>
        </w:rPr>
      </w:pPr>
    </w:p>
    <w:p w14:paraId="1BB140B1" w14:textId="77777777" w:rsidR="00B517DF" w:rsidRPr="009060A5" w:rsidRDefault="00B517DF" w:rsidP="009060A5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  <w:sz w:val="26"/>
          <w:szCs w:val="26"/>
        </w:rPr>
      </w:pP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>Раздел 3. Перечень профи</w:t>
      </w:r>
      <w:r w:rsidR="009060A5">
        <w:rPr>
          <w:rFonts w:ascii="Arial" w:hAnsi="Arial" w:cs="Arial"/>
          <w:b/>
          <w:bCs/>
          <w:color w:val="010101"/>
          <w:sz w:val="26"/>
          <w:szCs w:val="26"/>
        </w:rPr>
        <w:t xml:space="preserve">лактических мероприятий, </w:t>
      </w: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>сроки (периодичность) их проведения </w:t>
      </w:r>
    </w:p>
    <w:p w14:paraId="7A0B91AD" w14:textId="77777777" w:rsidR="009060A5" w:rsidRPr="009060A5" w:rsidRDefault="009060A5" w:rsidP="009060A5">
      <w:pPr>
        <w:shd w:val="clear" w:color="auto" w:fill="FFFFFF"/>
        <w:ind w:firstLine="709"/>
        <w:jc w:val="center"/>
        <w:rPr>
          <w:rFonts w:ascii="Arial" w:hAnsi="Arial" w:cs="Arial"/>
          <w:color w:val="010101"/>
          <w:sz w:val="26"/>
          <w:szCs w:val="26"/>
        </w:rPr>
      </w:pPr>
    </w:p>
    <w:p w14:paraId="28E08FB6" w14:textId="77777777" w:rsid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транспортеи в дорожном хозяйстве в муниципальном образовании </w:t>
      </w:r>
      <w:r w:rsidR="00EC0A11" w:rsidRPr="009060A5">
        <w:rPr>
          <w:rFonts w:ascii="Arial" w:hAnsi="Arial" w:cs="Arial"/>
          <w:color w:val="010101"/>
        </w:rPr>
        <w:t>Куркинский район</w:t>
      </w:r>
      <w:r w:rsidRPr="009060A5">
        <w:rPr>
          <w:rFonts w:ascii="Arial" w:hAnsi="Arial" w:cs="Arial"/>
          <w:color w:val="010101"/>
        </w:rPr>
        <w:t xml:space="preserve"> на 2023 год (приложение).</w:t>
      </w:r>
    </w:p>
    <w:p w14:paraId="49F60851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 </w:t>
      </w:r>
    </w:p>
    <w:p w14:paraId="7EA9E509" w14:textId="77777777" w:rsidR="009060A5" w:rsidRPr="009060A5" w:rsidRDefault="00B517DF" w:rsidP="009060A5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  <w:sz w:val="26"/>
          <w:szCs w:val="26"/>
        </w:rPr>
      </w:pP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>Раздел 4. Показатели результативности и эффективности Программы.</w:t>
      </w:r>
    </w:p>
    <w:p w14:paraId="56C493C3" w14:textId="77777777" w:rsidR="00B517DF" w:rsidRPr="009060A5" w:rsidRDefault="00B517DF" w:rsidP="009060A5">
      <w:pPr>
        <w:shd w:val="clear" w:color="auto" w:fill="FFFFFF"/>
        <w:ind w:firstLine="709"/>
        <w:jc w:val="center"/>
        <w:rPr>
          <w:rFonts w:ascii="Arial" w:hAnsi="Arial" w:cs="Arial"/>
          <w:color w:val="010101"/>
          <w:sz w:val="26"/>
          <w:szCs w:val="26"/>
        </w:rPr>
      </w:pP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> </w:t>
      </w:r>
    </w:p>
    <w:p w14:paraId="4E6585AB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4.1. Отчетные показатели Программы за 2022 год:</w:t>
      </w:r>
    </w:p>
    <w:p w14:paraId="27C5C531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14:paraId="692ABAFF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754AC71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4.</w:t>
      </w:r>
      <w:proofErr w:type="gramStart"/>
      <w:r w:rsidRPr="009060A5">
        <w:rPr>
          <w:rFonts w:ascii="Arial" w:hAnsi="Arial" w:cs="Arial"/>
          <w:color w:val="010101"/>
        </w:rPr>
        <w:t>1.2..</w:t>
      </w:r>
      <w:proofErr w:type="gramEnd"/>
      <w:r w:rsidRPr="009060A5">
        <w:rPr>
          <w:rFonts w:ascii="Arial" w:hAnsi="Arial" w:cs="Arial"/>
          <w:color w:val="010101"/>
        </w:rPr>
        <w:t xml:space="preserve"> Доля профилактических мероприятий в объеме контрольных мероприятий – 100 %.</w:t>
      </w:r>
    </w:p>
    <w:p w14:paraId="766842CA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18D73420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4.2. Экономический эффект от реализованных мероприятий:</w:t>
      </w:r>
    </w:p>
    <w:p w14:paraId="12F7631B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14:paraId="37A1AE1E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>4.2.2. повышение уровня доверия подконтрольных субъектов к Управлению.</w:t>
      </w:r>
    </w:p>
    <w:p w14:paraId="50A18E4A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транспортеив дорожном хозяйстве в муниципальном образовании </w:t>
      </w:r>
      <w:r w:rsidR="00EC0A11" w:rsidRPr="009060A5">
        <w:rPr>
          <w:rFonts w:ascii="Arial" w:hAnsi="Arial" w:cs="Arial"/>
          <w:color w:val="010101"/>
        </w:rPr>
        <w:t xml:space="preserve">Куркинский район </w:t>
      </w:r>
      <w:r w:rsidRPr="009060A5">
        <w:rPr>
          <w:rFonts w:ascii="Arial" w:hAnsi="Arial" w:cs="Arial"/>
          <w:color w:val="010101"/>
        </w:rPr>
        <w:t>на 2023 год (приложение).</w:t>
      </w:r>
    </w:p>
    <w:p w14:paraId="60DC7B1B" w14:textId="77777777" w:rsidR="00B517DF" w:rsidRPr="009060A5" w:rsidRDefault="00B517DF" w:rsidP="009060A5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color w:val="010101"/>
        </w:rPr>
        <w:lastRenderedPageBreak/>
        <w:t xml:space="preserve">Результаты профилактической работы </w:t>
      </w:r>
      <w:r w:rsidR="00EC0A11" w:rsidRPr="009060A5">
        <w:rPr>
          <w:rFonts w:ascii="Arial" w:hAnsi="Arial" w:cs="Arial"/>
          <w:color w:val="010101"/>
        </w:rPr>
        <w:t xml:space="preserve">Отдела </w:t>
      </w:r>
      <w:r w:rsidRPr="009060A5">
        <w:rPr>
          <w:rFonts w:ascii="Arial" w:hAnsi="Arial" w:cs="Arial"/>
          <w:color w:val="010101"/>
        </w:rPr>
        <w:t xml:space="preserve">включаются в Доклад об осуществлении муниципального контроля на автомобильном транспортеи в дорожном хозяйстве в муниципальном образовании </w:t>
      </w:r>
      <w:r w:rsidR="00EC0A11" w:rsidRPr="009060A5">
        <w:rPr>
          <w:rFonts w:ascii="Arial" w:hAnsi="Arial" w:cs="Arial"/>
          <w:color w:val="010101"/>
        </w:rPr>
        <w:t>Куркинский район</w:t>
      </w:r>
      <w:r w:rsidRPr="009060A5">
        <w:rPr>
          <w:rFonts w:ascii="Arial" w:hAnsi="Arial" w:cs="Arial"/>
          <w:color w:val="010101"/>
        </w:rPr>
        <w:t xml:space="preserve"> за 2023 год.</w:t>
      </w:r>
    </w:p>
    <w:p w14:paraId="056BACEE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0ED5CC14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3B02D5C9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76D05489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314807C7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335F2872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649F7E5F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5BFDE00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3CB47786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725A1B21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05CFBDD3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0DB1EC72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7DC88C01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11B00438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289E8394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642A972F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0F6DEC8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29CD9066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4E29688E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259CDEB6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0E18BEC4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665B2617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1D125BC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FA16DEB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4F02BB4B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36D80DCE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19965E59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38AE2CE3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0CFCCEEB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99AC7AA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21EAAABD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42A4D04E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47D80A4A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460F9D70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6017A262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05BD7B7F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1376E35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68BD480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4D6405E5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11430267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2BFE596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26D77FDD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345108FE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23D2CB99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68D95F75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762FF227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2869BC87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7B725258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6BCDE8DC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/>
          <w:iCs/>
          <w:color w:val="010101"/>
        </w:rPr>
      </w:pPr>
    </w:p>
    <w:p w14:paraId="556B3988" w14:textId="77777777" w:rsidR="009060A5" w:rsidRP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  <w:r w:rsidRPr="009060A5">
        <w:rPr>
          <w:rFonts w:ascii="Arial" w:hAnsi="Arial" w:cs="Arial"/>
          <w:iCs/>
          <w:color w:val="010101"/>
        </w:rPr>
        <w:lastRenderedPageBreak/>
        <w:t>Приложение</w:t>
      </w:r>
    </w:p>
    <w:p w14:paraId="0D8AE8C1" w14:textId="77777777" w:rsidR="009060A5" w:rsidRP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  <w:r w:rsidRPr="009060A5">
        <w:rPr>
          <w:rFonts w:ascii="Arial" w:hAnsi="Arial" w:cs="Arial"/>
          <w:iCs/>
          <w:color w:val="010101"/>
        </w:rPr>
        <w:t>к Программе профилактики рисков причинения вреда (ущерба)</w:t>
      </w:r>
    </w:p>
    <w:p w14:paraId="250FFF7E" w14:textId="77777777" w:rsidR="009060A5" w:rsidRP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  <w:r w:rsidRPr="009060A5">
        <w:rPr>
          <w:rFonts w:ascii="Arial" w:hAnsi="Arial" w:cs="Arial"/>
          <w:iCs/>
          <w:color w:val="010101"/>
        </w:rPr>
        <w:t>охраняемым законом ценностям в рамках муниципального контроля</w:t>
      </w:r>
      <w:r w:rsidR="00EC0A11" w:rsidRPr="009060A5">
        <w:rPr>
          <w:rFonts w:ascii="Arial" w:hAnsi="Arial" w:cs="Arial"/>
          <w:iCs/>
          <w:color w:val="010101"/>
        </w:rPr>
        <w:t xml:space="preserve"> на</w:t>
      </w:r>
      <w:r w:rsidR="009060A5" w:rsidRPr="009060A5">
        <w:rPr>
          <w:rFonts w:ascii="Arial" w:hAnsi="Arial" w:cs="Arial"/>
          <w:iCs/>
          <w:color w:val="010101"/>
        </w:rPr>
        <w:t xml:space="preserve"> </w:t>
      </w:r>
      <w:r w:rsidR="00EC0A11" w:rsidRPr="009060A5">
        <w:rPr>
          <w:rFonts w:ascii="Arial" w:hAnsi="Arial" w:cs="Arial"/>
          <w:iCs/>
          <w:color w:val="010101"/>
        </w:rPr>
        <w:t>автомобильном</w:t>
      </w:r>
      <w:r w:rsidR="00EC0A11" w:rsidRPr="009060A5">
        <w:rPr>
          <w:rFonts w:ascii="Arial" w:hAnsi="Arial" w:cs="Arial"/>
          <w:color w:val="010101"/>
        </w:rPr>
        <w:t xml:space="preserve"> транспорте</w:t>
      </w:r>
    </w:p>
    <w:p w14:paraId="71C95445" w14:textId="77777777" w:rsid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  <w:r w:rsidRPr="009060A5">
        <w:rPr>
          <w:rFonts w:ascii="Arial" w:hAnsi="Arial" w:cs="Arial"/>
          <w:iCs/>
          <w:color w:val="010101"/>
        </w:rPr>
        <w:t>и в дорожном хозяйстве</w:t>
      </w:r>
    </w:p>
    <w:p w14:paraId="53B2D08E" w14:textId="77777777" w:rsidR="009060A5" w:rsidRDefault="00B517DF" w:rsidP="009060A5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  <w:r w:rsidRPr="009060A5">
        <w:rPr>
          <w:rFonts w:ascii="Arial" w:hAnsi="Arial" w:cs="Arial"/>
          <w:iCs/>
          <w:color w:val="010101"/>
        </w:rPr>
        <w:t xml:space="preserve"> в муниципальном образовании </w:t>
      </w:r>
    </w:p>
    <w:p w14:paraId="0DF7AA3C" w14:textId="77777777" w:rsidR="00B517DF" w:rsidRDefault="00EC0A11" w:rsidP="009060A5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  <w:r w:rsidRPr="009060A5">
        <w:rPr>
          <w:rFonts w:ascii="Arial" w:hAnsi="Arial" w:cs="Arial"/>
          <w:iCs/>
          <w:color w:val="010101"/>
        </w:rPr>
        <w:t>Куркинский район</w:t>
      </w:r>
      <w:r w:rsidR="00B517DF" w:rsidRPr="009060A5">
        <w:rPr>
          <w:rFonts w:ascii="Arial" w:hAnsi="Arial" w:cs="Arial"/>
          <w:iCs/>
          <w:color w:val="010101"/>
        </w:rPr>
        <w:t xml:space="preserve"> на 2023 год</w:t>
      </w:r>
    </w:p>
    <w:p w14:paraId="714A80AF" w14:textId="77777777" w:rsid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</w:p>
    <w:p w14:paraId="52379EF4" w14:textId="77777777" w:rsidR="009060A5" w:rsidRPr="009060A5" w:rsidRDefault="009060A5" w:rsidP="009060A5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</w:p>
    <w:p w14:paraId="3AD9C757" w14:textId="77777777" w:rsidR="00B517DF" w:rsidRPr="009060A5" w:rsidRDefault="00B517DF" w:rsidP="00B517D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26"/>
          <w:szCs w:val="26"/>
        </w:rPr>
      </w:pP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транспортеи в дорожном хозяйстве в муниципальном образовании </w:t>
      </w:r>
      <w:r w:rsidR="00EC0A11" w:rsidRPr="009060A5">
        <w:rPr>
          <w:rFonts w:ascii="Arial" w:hAnsi="Arial" w:cs="Arial"/>
          <w:b/>
          <w:bCs/>
          <w:color w:val="010101"/>
          <w:sz w:val="26"/>
          <w:szCs w:val="26"/>
        </w:rPr>
        <w:t xml:space="preserve">Куркинский район </w:t>
      </w:r>
      <w:r w:rsidRPr="009060A5">
        <w:rPr>
          <w:rFonts w:ascii="Arial" w:hAnsi="Arial" w:cs="Arial"/>
          <w:b/>
          <w:bCs/>
          <w:color w:val="010101"/>
          <w:sz w:val="26"/>
          <w:szCs w:val="26"/>
        </w:rPr>
        <w:t>на 2023 год </w:t>
      </w:r>
    </w:p>
    <w:p w14:paraId="4FC12022" w14:textId="77777777" w:rsidR="00B517DF" w:rsidRPr="009060A5" w:rsidRDefault="00B517DF" w:rsidP="00B517DF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098"/>
        <w:gridCol w:w="4182"/>
        <w:gridCol w:w="1893"/>
        <w:gridCol w:w="1452"/>
      </w:tblGrid>
      <w:tr w:rsidR="009060A5" w:rsidRPr="009060A5" w14:paraId="102BD3E1" w14:textId="77777777" w:rsidTr="009060A5">
        <w:trPr>
          <w:jc w:val="center"/>
        </w:trPr>
        <w:tc>
          <w:tcPr>
            <w:tcW w:w="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FA95CA" w14:textId="77777777" w:rsidR="00B517DF" w:rsidRPr="009060A5" w:rsidRDefault="00B517DF" w:rsidP="009060A5">
            <w:pPr>
              <w:jc w:val="center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b/>
                <w:bCs/>
                <w:color w:val="010101"/>
              </w:rPr>
              <w:t>№</w:t>
            </w:r>
            <w:r w:rsidR="009060A5">
              <w:rPr>
                <w:rFonts w:ascii="Arial" w:hAnsi="Arial" w:cs="Arial"/>
                <w:b/>
                <w:bCs/>
                <w:color w:val="010101"/>
              </w:rPr>
              <w:t xml:space="preserve"> </w:t>
            </w:r>
            <w:r w:rsidRPr="009060A5">
              <w:rPr>
                <w:rFonts w:ascii="Arial" w:hAnsi="Arial" w:cs="Arial"/>
                <w:b/>
                <w:bCs/>
                <w:color w:val="010101"/>
              </w:rPr>
              <w:t>п/п</w:t>
            </w:r>
          </w:p>
        </w:tc>
        <w:tc>
          <w:tcPr>
            <w:tcW w:w="20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512D44" w14:textId="77777777" w:rsidR="00B517DF" w:rsidRPr="009060A5" w:rsidRDefault="00B517DF" w:rsidP="009060A5">
            <w:pPr>
              <w:jc w:val="center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41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425D18" w14:textId="77777777" w:rsidR="00B517DF" w:rsidRPr="009060A5" w:rsidRDefault="00B517DF" w:rsidP="009060A5">
            <w:pPr>
              <w:jc w:val="center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8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A684A" w14:textId="77777777" w:rsidR="00B517DF" w:rsidRPr="009060A5" w:rsidRDefault="00B517DF" w:rsidP="009060A5">
            <w:pPr>
              <w:jc w:val="center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7FC16B" w14:textId="77777777" w:rsidR="00B517DF" w:rsidRPr="009060A5" w:rsidRDefault="00B517DF" w:rsidP="009060A5">
            <w:pPr>
              <w:jc w:val="center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9060A5" w:rsidRPr="009060A5" w14:paraId="3BA32952" w14:textId="77777777" w:rsidTr="009060A5">
        <w:trPr>
          <w:jc w:val="center"/>
        </w:trPr>
        <w:tc>
          <w:tcPr>
            <w:tcW w:w="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6C2671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20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0BB6BC" w14:textId="77777777" w:rsidR="00B517DF" w:rsidRPr="009060A5" w:rsidRDefault="00B517DF" w:rsidP="007339CA">
            <w:pPr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41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6E2389" w14:textId="77777777" w:rsidR="00B517DF" w:rsidRPr="009060A5" w:rsidRDefault="00F04E2B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Отдел </w:t>
            </w:r>
            <w:r w:rsidR="00B517DF" w:rsidRPr="009060A5">
              <w:rPr>
                <w:rFonts w:ascii="Arial" w:hAnsi="Arial" w:cs="Arial"/>
                <w:color w:val="010101"/>
              </w:rPr>
              <w:t>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14:paraId="4456256C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</w:t>
            </w:r>
            <w:r w:rsidR="00F04E2B" w:rsidRPr="009060A5">
              <w:rPr>
                <w:rFonts w:ascii="Arial" w:hAnsi="Arial" w:cs="Arial"/>
                <w:color w:val="010101"/>
              </w:rPr>
              <w:t xml:space="preserve">Отдел </w:t>
            </w:r>
            <w:r w:rsidRPr="009060A5">
              <w:rPr>
                <w:rFonts w:ascii="Arial" w:hAnsi="Arial" w:cs="Arial"/>
                <w:color w:val="010101"/>
              </w:rPr>
              <w:t>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7E6743B" w14:textId="77777777" w:rsidR="00B517DF" w:rsidRPr="009060A5" w:rsidRDefault="00F04E2B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Начальник </w:t>
            </w:r>
            <w:r w:rsidR="00EC0A11" w:rsidRPr="009060A5">
              <w:rPr>
                <w:rFonts w:ascii="Arial" w:hAnsi="Arial" w:cs="Arial"/>
                <w:color w:val="010101"/>
              </w:rPr>
              <w:t>Отдела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F05C6AA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9060A5" w:rsidRPr="009060A5" w14:paraId="059ECE2E" w14:textId="77777777" w:rsidTr="009060A5">
        <w:trPr>
          <w:jc w:val="center"/>
        </w:trPr>
        <w:tc>
          <w:tcPr>
            <w:tcW w:w="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750627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2.</w:t>
            </w:r>
          </w:p>
        </w:tc>
        <w:tc>
          <w:tcPr>
            <w:tcW w:w="20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79FE6E" w14:textId="77777777" w:rsidR="00B517DF" w:rsidRPr="009060A5" w:rsidRDefault="00B517DF" w:rsidP="007339CA">
            <w:pPr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41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2289F8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Должностное лицо </w:t>
            </w:r>
            <w:r w:rsidR="00EC0A11" w:rsidRPr="009060A5">
              <w:rPr>
                <w:rFonts w:ascii="Arial" w:hAnsi="Arial" w:cs="Arial"/>
                <w:color w:val="010101"/>
              </w:rPr>
              <w:t>Отдела</w:t>
            </w:r>
            <w:r w:rsidRPr="009060A5">
              <w:rPr>
                <w:rFonts w:ascii="Arial" w:hAnsi="Arial" w:cs="Arial"/>
                <w:color w:val="010101"/>
              </w:rPr>
              <w:t xml:space="preserve">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</w:t>
            </w:r>
            <w:r w:rsidRPr="009060A5">
              <w:rPr>
                <w:rFonts w:ascii="Arial" w:hAnsi="Arial" w:cs="Arial"/>
                <w:color w:val="010101"/>
              </w:rPr>
              <w:lastRenderedPageBreak/>
              <w:t>дорожном хозяйстве). Консультирование осуществляется без взимания платы.</w:t>
            </w:r>
          </w:p>
          <w:p w14:paraId="7413B7EC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Консультирование может осуществляться должностным лицом </w:t>
            </w:r>
            <w:r w:rsidR="00F04E2B" w:rsidRPr="009060A5">
              <w:rPr>
                <w:rFonts w:ascii="Arial" w:hAnsi="Arial" w:cs="Arial"/>
                <w:color w:val="010101"/>
              </w:rPr>
              <w:t xml:space="preserve">Отдела </w:t>
            </w:r>
            <w:r w:rsidRPr="009060A5">
              <w:rPr>
                <w:rFonts w:ascii="Arial" w:hAnsi="Arial" w:cs="Arial"/>
                <w:color w:val="010101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3383C7DB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14:paraId="6196DE6B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Консультирование осуществляется по следующим вопросам:</w:t>
            </w:r>
          </w:p>
          <w:p w14:paraId="73DFA21C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транспортеи в дорожном хозяйстве;</w:t>
            </w:r>
          </w:p>
          <w:p w14:paraId="655AF3F2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транспортеи в дорожном хозяйстве;</w:t>
            </w:r>
          </w:p>
          <w:p w14:paraId="6D4D7AC8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3) порядок обжалования решений и действий (бездействия) должностных лиц </w:t>
            </w:r>
            <w:r w:rsidR="00F04E2B" w:rsidRPr="009060A5">
              <w:rPr>
                <w:rFonts w:ascii="Arial" w:hAnsi="Arial" w:cs="Arial"/>
                <w:color w:val="010101"/>
              </w:rPr>
              <w:t>Отдела</w:t>
            </w:r>
            <w:r w:rsidRPr="009060A5">
              <w:rPr>
                <w:rFonts w:ascii="Arial" w:hAnsi="Arial" w:cs="Arial"/>
                <w:color w:val="010101"/>
              </w:rPr>
              <w:t>.</w:t>
            </w:r>
          </w:p>
          <w:p w14:paraId="506C2BC3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      </w:r>
            <w:proofErr w:type="gramStart"/>
            <w:r w:rsidR="00F04E2B" w:rsidRPr="009060A5">
              <w:rPr>
                <w:rFonts w:ascii="Arial" w:hAnsi="Arial" w:cs="Arial"/>
                <w:color w:val="010101"/>
              </w:rPr>
              <w:t>Отдела</w:t>
            </w:r>
            <w:r w:rsidRPr="009060A5">
              <w:rPr>
                <w:rFonts w:ascii="Arial" w:hAnsi="Arial" w:cs="Arial"/>
                <w:color w:val="010101"/>
              </w:rPr>
              <w:t>,иных</w:t>
            </w:r>
            <w:proofErr w:type="gramEnd"/>
            <w:r w:rsidRPr="009060A5">
              <w:rPr>
                <w:rFonts w:ascii="Arial" w:hAnsi="Arial" w:cs="Arial"/>
                <w:color w:val="010101"/>
              </w:rPr>
              <w:t xml:space="preserve">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60D7C143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</w:t>
            </w:r>
            <w:r w:rsidRPr="009060A5">
              <w:rPr>
                <w:rFonts w:ascii="Arial" w:hAnsi="Arial" w:cs="Arial"/>
                <w:color w:val="010101"/>
              </w:rPr>
              <w:lastRenderedPageBreak/>
              <w:t>консультирования размещаются на официальном сайте.</w:t>
            </w:r>
          </w:p>
        </w:tc>
        <w:tc>
          <w:tcPr>
            <w:tcW w:w="18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1E16FB" w14:textId="77777777" w:rsidR="00B517DF" w:rsidRPr="009060A5" w:rsidRDefault="00F04E2B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lastRenderedPageBreak/>
              <w:t xml:space="preserve">Начальник Отдела 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648DC0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9060A5" w:rsidRPr="009060A5" w14:paraId="0DCBA6A2" w14:textId="77777777" w:rsidTr="009060A5">
        <w:trPr>
          <w:jc w:val="center"/>
        </w:trPr>
        <w:tc>
          <w:tcPr>
            <w:tcW w:w="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585C81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0E197A2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41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982E25D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В случае наличия у </w:t>
            </w:r>
            <w:r w:rsidR="00F04E2B" w:rsidRPr="009060A5">
              <w:rPr>
                <w:rFonts w:ascii="Arial" w:hAnsi="Arial" w:cs="Arial"/>
                <w:color w:val="010101"/>
              </w:rPr>
              <w:t>Отдела</w:t>
            </w:r>
            <w:r w:rsidRPr="009060A5">
              <w:rPr>
                <w:rFonts w:ascii="Arial" w:hAnsi="Arial" w:cs="Arial"/>
                <w:color w:val="010101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F04E2B" w:rsidRPr="009060A5">
              <w:rPr>
                <w:rFonts w:ascii="Arial" w:hAnsi="Arial" w:cs="Arial"/>
                <w:color w:val="010101"/>
              </w:rPr>
              <w:t>Отдел</w:t>
            </w:r>
            <w:r w:rsidRPr="009060A5">
              <w:rPr>
                <w:rFonts w:ascii="Arial" w:hAnsi="Arial" w:cs="Arial"/>
                <w:color w:val="010101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0D32F2B0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</w:t>
            </w:r>
            <w:r w:rsidR="00F04E2B" w:rsidRPr="009060A5">
              <w:rPr>
                <w:rFonts w:ascii="Arial" w:hAnsi="Arial" w:cs="Arial"/>
                <w:color w:val="010101"/>
              </w:rPr>
              <w:t xml:space="preserve">Отдел </w:t>
            </w:r>
            <w:r w:rsidRPr="009060A5">
              <w:rPr>
                <w:rFonts w:ascii="Arial" w:hAnsi="Arial" w:cs="Arial"/>
                <w:color w:val="010101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18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9508CD" w14:textId="77777777" w:rsidR="00B517DF" w:rsidRPr="009060A5" w:rsidRDefault="00F04E2B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 xml:space="preserve">Начальник Отдела 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7F8986" w14:textId="77777777" w:rsidR="00B517DF" w:rsidRPr="009060A5" w:rsidRDefault="00B517DF" w:rsidP="009060A5">
            <w:pPr>
              <w:ind w:firstLine="284"/>
              <w:jc w:val="both"/>
              <w:rPr>
                <w:rFonts w:ascii="Arial" w:hAnsi="Arial" w:cs="Arial"/>
                <w:color w:val="010101"/>
              </w:rPr>
            </w:pPr>
            <w:r w:rsidRPr="009060A5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14:paraId="58C45D3B" w14:textId="77777777" w:rsidR="00B517DF" w:rsidRPr="00A1027B" w:rsidRDefault="00B517DF" w:rsidP="009060A5">
      <w:pPr>
        <w:shd w:val="clear" w:color="auto" w:fill="FFFFFF"/>
        <w:ind w:firstLine="284"/>
        <w:jc w:val="both"/>
        <w:rPr>
          <w:rFonts w:ascii="Arial" w:hAnsi="Arial" w:cs="Arial"/>
          <w:color w:val="010101"/>
        </w:rPr>
      </w:pPr>
    </w:p>
    <w:p w14:paraId="00398C1C" w14:textId="77777777" w:rsidR="00B517DF" w:rsidRPr="00A1027B" w:rsidRDefault="00B517DF" w:rsidP="009060A5">
      <w:pPr>
        <w:jc w:val="both"/>
      </w:pPr>
    </w:p>
    <w:p w14:paraId="3AC0C253" w14:textId="77777777" w:rsidR="004F3370" w:rsidRPr="00A1027B" w:rsidRDefault="004F3370" w:rsidP="009060A5">
      <w:pPr>
        <w:ind w:firstLine="709"/>
        <w:jc w:val="both"/>
        <w:rPr>
          <w:rFonts w:ascii="Arial" w:hAnsi="Arial" w:cs="Arial"/>
        </w:rPr>
      </w:pPr>
    </w:p>
    <w:p w14:paraId="0FEBADD1" w14:textId="77777777" w:rsidR="004F3370" w:rsidRPr="00A1027B" w:rsidRDefault="004F3370" w:rsidP="009060A5">
      <w:pPr>
        <w:jc w:val="both"/>
        <w:rPr>
          <w:rStyle w:val="a8"/>
          <w:i w:val="0"/>
        </w:rPr>
      </w:pPr>
    </w:p>
    <w:p w14:paraId="5F77ED9C" w14:textId="77777777" w:rsidR="004F3370" w:rsidRPr="00A1027B" w:rsidRDefault="004F3370" w:rsidP="009060A5">
      <w:pPr>
        <w:jc w:val="both"/>
        <w:rPr>
          <w:rStyle w:val="a8"/>
          <w:i w:val="0"/>
        </w:rPr>
      </w:pPr>
    </w:p>
    <w:p w14:paraId="16E36CD7" w14:textId="77777777" w:rsidR="004F3370" w:rsidRDefault="004F3370" w:rsidP="009060A5">
      <w:pPr>
        <w:jc w:val="both"/>
        <w:rPr>
          <w:rStyle w:val="a8"/>
          <w:i w:val="0"/>
          <w:sz w:val="26"/>
          <w:szCs w:val="26"/>
        </w:rPr>
      </w:pPr>
    </w:p>
    <w:p w14:paraId="2DD32E8D" w14:textId="77777777" w:rsidR="0054638A" w:rsidRDefault="0054638A" w:rsidP="009060A5">
      <w:pPr>
        <w:jc w:val="both"/>
        <w:rPr>
          <w:rStyle w:val="a8"/>
          <w:i w:val="0"/>
          <w:sz w:val="26"/>
          <w:szCs w:val="26"/>
        </w:rPr>
      </w:pPr>
    </w:p>
    <w:p w14:paraId="19ADA4C7" w14:textId="77777777" w:rsidR="0054638A" w:rsidRDefault="0054638A" w:rsidP="00B815C8">
      <w:pPr>
        <w:jc w:val="right"/>
        <w:rPr>
          <w:rStyle w:val="a8"/>
          <w:i w:val="0"/>
          <w:sz w:val="26"/>
          <w:szCs w:val="26"/>
        </w:rPr>
      </w:pPr>
    </w:p>
    <w:sectPr w:rsidR="0054638A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038044">
    <w:abstractNumId w:val="4"/>
  </w:num>
  <w:num w:numId="2" w16cid:durableId="1541554477">
    <w:abstractNumId w:val="5"/>
  </w:num>
  <w:num w:numId="3" w16cid:durableId="384573301">
    <w:abstractNumId w:val="0"/>
  </w:num>
  <w:num w:numId="4" w16cid:durableId="249780290">
    <w:abstractNumId w:val="1"/>
  </w:num>
  <w:num w:numId="5" w16cid:durableId="2140341906">
    <w:abstractNumId w:val="6"/>
  </w:num>
  <w:num w:numId="6" w16cid:durableId="1781298">
    <w:abstractNumId w:val="3"/>
  </w:num>
  <w:num w:numId="7" w16cid:durableId="1765028409">
    <w:abstractNumId w:val="2"/>
  </w:num>
  <w:num w:numId="8" w16cid:durableId="1700739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47"/>
    <w:rsid w:val="00010B75"/>
    <w:rsid w:val="00053245"/>
    <w:rsid w:val="00060137"/>
    <w:rsid w:val="0006679D"/>
    <w:rsid w:val="0008729F"/>
    <w:rsid w:val="000A01FF"/>
    <w:rsid w:val="000C546C"/>
    <w:rsid w:val="000E5F60"/>
    <w:rsid w:val="000F4242"/>
    <w:rsid w:val="0011374B"/>
    <w:rsid w:val="001167CF"/>
    <w:rsid w:val="00124FA7"/>
    <w:rsid w:val="00133CCD"/>
    <w:rsid w:val="0019604B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453B6"/>
    <w:rsid w:val="00260B6F"/>
    <w:rsid w:val="00271049"/>
    <w:rsid w:val="00292480"/>
    <w:rsid w:val="002A366B"/>
    <w:rsid w:val="002C5F0B"/>
    <w:rsid w:val="002D13C4"/>
    <w:rsid w:val="002F62DB"/>
    <w:rsid w:val="00346518"/>
    <w:rsid w:val="00351C47"/>
    <w:rsid w:val="0037112E"/>
    <w:rsid w:val="0037683E"/>
    <w:rsid w:val="00395786"/>
    <w:rsid w:val="003C115C"/>
    <w:rsid w:val="003C512E"/>
    <w:rsid w:val="003C7734"/>
    <w:rsid w:val="003E3C4B"/>
    <w:rsid w:val="003F4125"/>
    <w:rsid w:val="00416EFF"/>
    <w:rsid w:val="00421841"/>
    <w:rsid w:val="004252F6"/>
    <w:rsid w:val="00456362"/>
    <w:rsid w:val="004A10BC"/>
    <w:rsid w:val="004A6112"/>
    <w:rsid w:val="004B2A04"/>
    <w:rsid w:val="004B76FE"/>
    <w:rsid w:val="004C417A"/>
    <w:rsid w:val="004D1072"/>
    <w:rsid w:val="004F3370"/>
    <w:rsid w:val="004F471B"/>
    <w:rsid w:val="004F65AD"/>
    <w:rsid w:val="00501C42"/>
    <w:rsid w:val="00511093"/>
    <w:rsid w:val="0051684D"/>
    <w:rsid w:val="0052014A"/>
    <w:rsid w:val="0054638A"/>
    <w:rsid w:val="0055095C"/>
    <w:rsid w:val="00586949"/>
    <w:rsid w:val="00587783"/>
    <w:rsid w:val="005A0957"/>
    <w:rsid w:val="005A3D1E"/>
    <w:rsid w:val="005A53F2"/>
    <w:rsid w:val="005A65BF"/>
    <w:rsid w:val="005B2317"/>
    <w:rsid w:val="005B51EA"/>
    <w:rsid w:val="005D219C"/>
    <w:rsid w:val="005E1D95"/>
    <w:rsid w:val="005E6532"/>
    <w:rsid w:val="005F1527"/>
    <w:rsid w:val="005F6C32"/>
    <w:rsid w:val="006079DC"/>
    <w:rsid w:val="006226E6"/>
    <w:rsid w:val="0064229C"/>
    <w:rsid w:val="00646D2A"/>
    <w:rsid w:val="006A2742"/>
    <w:rsid w:val="006A7454"/>
    <w:rsid w:val="006B1F07"/>
    <w:rsid w:val="006B21BF"/>
    <w:rsid w:val="006B2830"/>
    <w:rsid w:val="006E7511"/>
    <w:rsid w:val="006F3335"/>
    <w:rsid w:val="006F363C"/>
    <w:rsid w:val="006F6AB0"/>
    <w:rsid w:val="007039B0"/>
    <w:rsid w:val="00705824"/>
    <w:rsid w:val="007078F9"/>
    <w:rsid w:val="007100A8"/>
    <w:rsid w:val="00722DC1"/>
    <w:rsid w:val="007302F0"/>
    <w:rsid w:val="007339CA"/>
    <w:rsid w:val="007422F9"/>
    <w:rsid w:val="00743202"/>
    <w:rsid w:val="00745969"/>
    <w:rsid w:val="00753724"/>
    <w:rsid w:val="0078768C"/>
    <w:rsid w:val="00792385"/>
    <w:rsid w:val="007B1797"/>
    <w:rsid w:val="007B4FD4"/>
    <w:rsid w:val="007C5909"/>
    <w:rsid w:val="007C6434"/>
    <w:rsid w:val="007E6770"/>
    <w:rsid w:val="007E7CD9"/>
    <w:rsid w:val="007F15DE"/>
    <w:rsid w:val="007F36D2"/>
    <w:rsid w:val="007F4311"/>
    <w:rsid w:val="00826BA0"/>
    <w:rsid w:val="00830CBA"/>
    <w:rsid w:val="00843833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902D20"/>
    <w:rsid w:val="0090326D"/>
    <w:rsid w:val="009060A5"/>
    <w:rsid w:val="009061A1"/>
    <w:rsid w:val="00911AE8"/>
    <w:rsid w:val="0091549E"/>
    <w:rsid w:val="00917476"/>
    <w:rsid w:val="00956D3F"/>
    <w:rsid w:val="00961EBA"/>
    <w:rsid w:val="00975EF9"/>
    <w:rsid w:val="00985012"/>
    <w:rsid w:val="009969C2"/>
    <w:rsid w:val="00997178"/>
    <w:rsid w:val="009B2314"/>
    <w:rsid w:val="009B35EE"/>
    <w:rsid w:val="009B6FFB"/>
    <w:rsid w:val="009C304F"/>
    <w:rsid w:val="009D0F34"/>
    <w:rsid w:val="009D0F3B"/>
    <w:rsid w:val="009F000A"/>
    <w:rsid w:val="00A00233"/>
    <w:rsid w:val="00A1027B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B33B0"/>
    <w:rsid w:val="00AB6F1D"/>
    <w:rsid w:val="00AD14AD"/>
    <w:rsid w:val="00AD3039"/>
    <w:rsid w:val="00AF1A74"/>
    <w:rsid w:val="00B014C8"/>
    <w:rsid w:val="00B021A8"/>
    <w:rsid w:val="00B21F0D"/>
    <w:rsid w:val="00B3017C"/>
    <w:rsid w:val="00B37B95"/>
    <w:rsid w:val="00B517DF"/>
    <w:rsid w:val="00B64A2C"/>
    <w:rsid w:val="00B815C8"/>
    <w:rsid w:val="00B93722"/>
    <w:rsid w:val="00BA6992"/>
    <w:rsid w:val="00BA6B45"/>
    <w:rsid w:val="00BC3FF3"/>
    <w:rsid w:val="00BD41E4"/>
    <w:rsid w:val="00BD6428"/>
    <w:rsid w:val="00BD71E6"/>
    <w:rsid w:val="00C05016"/>
    <w:rsid w:val="00C22634"/>
    <w:rsid w:val="00C3131D"/>
    <w:rsid w:val="00C331CA"/>
    <w:rsid w:val="00C4680C"/>
    <w:rsid w:val="00C54A94"/>
    <w:rsid w:val="00C6552C"/>
    <w:rsid w:val="00C66635"/>
    <w:rsid w:val="00C77224"/>
    <w:rsid w:val="00CA21FF"/>
    <w:rsid w:val="00CA46BF"/>
    <w:rsid w:val="00CB3B27"/>
    <w:rsid w:val="00CB40E8"/>
    <w:rsid w:val="00CB51A3"/>
    <w:rsid w:val="00CB6710"/>
    <w:rsid w:val="00CD35EA"/>
    <w:rsid w:val="00CE1888"/>
    <w:rsid w:val="00CE1D97"/>
    <w:rsid w:val="00CF1B5E"/>
    <w:rsid w:val="00CF5053"/>
    <w:rsid w:val="00D017B3"/>
    <w:rsid w:val="00D057D3"/>
    <w:rsid w:val="00D06A73"/>
    <w:rsid w:val="00D16FDD"/>
    <w:rsid w:val="00D20BAC"/>
    <w:rsid w:val="00D34EED"/>
    <w:rsid w:val="00D477DE"/>
    <w:rsid w:val="00D65749"/>
    <w:rsid w:val="00D81811"/>
    <w:rsid w:val="00D91C47"/>
    <w:rsid w:val="00D953F0"/>
    <w:rsid w:val="00DA0EC0"/>
    <w:rsid w:val="00DA16F3"/>
    <w:rsid w:val="00DC7796"/>
    <w:rsid w:val="00DD6776"/>
    <w:rsid w:val="00DD7592"/>
    <w:rsid w:val="00DD75C8"/>
    <w:rsid w:val="00DD7B9E"/>
    <w:rsid w:val="00DE65AC"/>
    <w:rsid w:val="00E129A8"/>
    <w:rsid w:val="00E25F0C"/>
    <w:rsid w:val="00E36DC6"/>
    <w:rsid w:val="00E52385"/>
    <w:rsid w:val="00E547F8"/>
    <w:rsid w:val="00E766C5"/>
    <w:rsid w:val="00E82244"/>
    <w:rsid w:val="00E836E6"/>
    <w:rsid w:val="00EB0BB3"/>
    <w:rsid w:val="00EC0A11"/>
    <w:rsid w:val="00ED496D"/>
    <w:rsid w:val="00EE4E76"/>
    <w:rsid w:val="00F030C1"/>
    <w:rsid w:val="00F04E2B"/>
    <w:rsid w:val="00F06C56"/>
    <w:rsid w:val="00F21EAA"/>
    <w:rsid w:val="00F40D33"/>
    <w:rsid w:val="00F45C18"/>
    <w:rsid w:val="00F47B42"/>
    <w:rsid w:val="00F53438"/>
    <w:rsid w:val="00F83677"/>
    <w:rsid w:val="00FA0DCB"/>
    <w:rsid w:val="00FB1F22"/>
    <w:rsid w:val="00FB74A8"/>
    <w:rsid w:val="00FC12DF"/>
    <w:rsid w:val="00FC237D"/>
    <w:rsid w:val="00FC5898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8C5F"/>
  <w15:docId w15:val="{AE1EFC97-FEB3-46D9-A5B4-7057A0A7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1F7B9-ADBE-4F3B-AAB6-17289006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Admin</cp:lastModifiedBy>
  <cp:revision>5</cp:revision>
  <cp:lastPrinted>2022-12-01T11:49:00Z</cp:lastPrinted>
  <dcterms:created xsi:type="dcterms:W3CDTF">2022-12-02T06:58:00Z</dcterms:created>
  <dcterms:modified xsi:type="dcterms:W3CDTF">2022-12-07T09:24:00Z</dcterms:modified>
</cp:coreProperties>
</file>