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1D126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D12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19.12.2022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D126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D12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в целях </w:t>
      </w:r>
      <w:r w:rsidR="00B377B3">
        <w:rPr>
          <w:b/>
          <w:bCs/>
          <w:sz w:val="28"/>
          <w:szCs w:val="28"/>
        </w:rPr>
        <w:t>строительства и эксплуатации</w:t>
      </w:r>
      <w:r w:rsidRPr="00C9013F">
        <w:rPr>
          <w:b/>
          <w:bCs/>
          <w:sz w:val="28"/>
          <w:szCs w:val="28"/>
        </w:rPr>
        <w:t xml:space="preserve"> линейного объекта газоснабжения: «Газопровод межпоселковый </w:t>
      </w:r>
      <w:r w:rsidR="00B377B3">
        <w:rPr>
          <w:b/>
          <w:bCs/>
          <w:sz w:val="28"/>
          <w:szCs w:val="28"/>
        </w:rPr>
        <w:t>д. Марьинка (</w:t>
      </w:r>
      <w:r w:rsidR="00DC6C8A">
        <w:rPr>
          <w:b/>
          <w:bCs/>
          <w:sz w:val="28"/>
          <w:szCs w:val="28"/>
        </w:rPr>
        <w:t>Мохов</w:t>
      </w:r>
      <w:r w:rsidR="00B377B3">
        <w:rPr>
          <w:b/>
          <w:bCs/>
          <w:sz w:val="28"/>
          <w:szCs w:val="28"/>
        </w:rPr>
        <w:t>ская волость)</w:t>
      </w:r>
      <w:r w:rsidR="00DC6C8A">
        <w:rPr>
          <w:b/>
          <w:bCs/>
          <w:sz w:val="28"/>
          <w:szCs w:val="28"/>
        </w:rPr>
        <w:t>, д. Моховое</w:t>
      </w:r>
      <w:r w:rsidR="00B377B3">
        <w:rPr>
          <w:b/>
          <w:bCs/>
          <w:sz w:val="28"/>
          <w:szCs w:val="28"/>
        </w:rPr>
        <w:t xml:space="preserve"> </w:t>
      </w:r>
      <w:r w:rsidRPr="00C9013F">
        <w:rPr>
          <w:b/>
          <w:bCs/>
          <w:sz w:val="28"/>
          <w:szCs w:val="28"/>
        </w:rPr>
        <w:t>Куркинского района Тульской области»</w:t>
      </w:r>
    </w:p>
    <w:p w:rsidR="00C9013F" w:rsidRPr="00C9013F" w:rsidRDefault="00C9013F" w:rsidP="00C9013F">
      <w:pPr>
        <w:jc w:val="both"/>
        <w:rPr>
          <w:b/>
          <w:bCs/>
          <w:sz w:val="28"/>
          <w:szCs w:val="28"/>
        </w:rPr>
      </w:pP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r w:rsidR="00B377B3">
        <w:rPr>
          <w:bCs/>
          <w:sz w:val="28"/>
          <w:szCs w:val="28"/>
        </w:rPr>
        <w:t>вн.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г. Муниципальный округ Сампсониевское, пр-кт Большой Сампсониевский, д.60, литера А, помещ.2Р.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B377B3">
        <w:rPr>
          <w:bCs/>
          <w:sz w:val="28"/>
          <w:szCs w:val="28"/>
        </w:rPr>
        <w:t>19 декабря 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>целях строительства и эксплуатации линейного объекта газоснабжения: «Газопровод межпоселковый от газопровода рп Куркино до д. Марьинка (Самарская волость) 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 xml:space="preserve"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 кодекса Российской Федерации,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20 ноября 2000 г. N 878 "Об утверждении Правил охраны газораспределительных сетей",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58517F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58517F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</w:t>
      </w:r>
      <w:r w:rsidR="002F3AD4" w:rsidRPr="002F3AD4">
        <w:rPr>
          <w:bCs/>
          <w:sz w:val="28"/>
          <w:szCs w:val="28"/>
        </w:rPr>
        <w:lastRenderedPageBreak/>
        <w:t>(публичного сервитута) в отношении земельного 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>1. Установить публичный сервитут сроком на 10 лет в отношении земельн</w:t>
      </w:r>
      <w:r w:rsidR="00EF5623">
        <w:rPr>
          <w:bCs/>
          <w:sz w:val="28"/>
          <w:szCs w:val="28"/>
        </w:rPr>
        <w:t>ых</w:t>
      </w:r>
      <w:r w:rsidR="00C9013F" w:rsidRPr="007A0751">
        <w:rPr>
          <w:bCs/>
          <w:sz w:val="28"/>
          <w:szCs w:val="28"/>
        </w:rPr>
        <w:t xml:space="preserve"> участк</w:t>
      </w:r>
      <w:r w:rsidR="00EF5623">
        <w:rPr>
          <w:bCs/>
          <w:sz w:val="28"/>
          <w:szCs w:val="28"/>
        </w:rPr>
        <w:t>ов</w:t>
      </w:r>
      <w:r w:rsidR="00C9013F" w:rsidRPr="007A0751">
        <w:rPr>
          <w:bCs/>
          <w:sz w:val="28"/>
          <w:szCs w:val="28"/>
        </w:rPr>
        <w:t xml:space="preserve"> с кадастровым</w:t>
      </w:r>
      <w:r w:rsidR="00EF5623">
        <w:rPr>
          <w:bCs/>
          <w:sz w:val="28"/>
          <w:szCs w:val="28"/>
        </w:rPr>
        <w:t>и</w:t>
      </w:r>
      <w:r w:rsidR="00C9013F" w:rsidRPr="007A0751">
        <w:rPr>
          <w:bCs/>
          <w:sz w:val="28"/>
          <w:szCs w:val="28"/>
        </w:rPr>
        <w:t xml:space="preserve"> номер</w:t>
      </w:r>
      <w:r w:rsidR="00EF5623">
        <w:rPr>
          <w:bCs/>
          <w:sz w:val="28"/>
          <w:szCs w:val="28"/>
        </w:rPr>
        <w:t>ами</w:t>
      </w:r>
      <w:r w:rsidR="00C9013F" w:rsidRPr="007A0751">
        <w:rPr>
          <w:bCs/>
          <w:sz w:val="28"/>
          <w:szCs w:val="28"/>
        </w:rPr>
        <w:t xml:space="preserve"> 71:13:</w:t>
      </w:r>
      <w:r>
        <w:rPr>
          <w:bCs/>
          <w:sz w:val="28"/>
          <w:szCs w:val="28"/>
        </w:rPr>
        <w:t>030</w:t>
      </w:r>
      <w:r w:rsidR="00081DE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01:</w:t>
      </w:r>
      <w:r w:rsidR="00081DE5">
        <w:rPr>
          <w:bCs/>
          <w:sz w:val="28"/>
          <w:szCs w:val="28"/>
        </w:rPr>
        <w:t>27,</w:t>
      </w:r>
      <w:r w:rsidR="00EF5623">
        <w:rPr>
          <w:bCs/>
          <w:sz w:val="28"/>
          <w:szCs w:val="28"/>
        </w:rPr>
        <w:t xml:space="preserve"> </w:t>
      </w:r>
      <w:r w:rsidR="00EF5623" w:rsidRPr="00EF5623">
        <w:rPr>
          <w:bCs/>
          <w:sz w:val="28"/>
          <w:szCs w:val="28"/>
        </w:rPr>
        <w:t>71:13:000000:145</w:t>
      </w:r>
      <w:r w:rsidR="00EF5623">
        <w:rPr>
          <w:bCs/>
          <w:sz w:val="28"/>
          <w:szCs w:val="28"/>
        </w:rPr>
        <w:t xml:space="preserve">, </w:t>
      </w:r>
      <w:r w:rsidR="00EF5623" w:rsidRPr="007A0751">
        <w:rPr>
          <w:bCs/>
          <w:sz w:val="28"/>
          <w:szCs w:val="28"/>
        </w:rPr>
        <w:t>71:13:</w:t>
      </w:r>
      <w:r w:rsidR="00EF5623">
        <w:rPr>
          <w:bCs/>
          <w:sz w:val="28"/>
          <w:szCs w:val="28"/>
        </w:rPr>
        <w:t xml:space="preserve">000000:146, </w:t>
      </w:r>
      <w:r w:rsidR="00EF5623" w:rsidRPr="007A0751">
        <w:rPr>
          <w:bCs/>
          <w:sz w:val="28"/>
          <w:szCs w:val="28"/>
        </w:rPr>
        <w:t>71:13:</w:t>
      </w:r>
      <w:r w:rsidR="00EF5623">
        <w:rPr>
          <w:bCs/>
          <w:sz w:val="28"/>
          <w:szCs w:val="28"/>
        </w:rPr>
        <w:t xml:space="preserve">030101:160, </w:t>
      </w:r>
      <w:r w:rsidR="00EF5623" w:rsidRPr="00EF5623">
        <w:rPr>
          <w:bCs/>
          <w:sz w:val="28"/>
          <w:szCs w:val="28"/>
        </w:rPr>
        <w:t>71:13:030401:185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71:13:030101:202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71:13:030101:203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71:13:030101:234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71:13:030101:271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71:13:030101:280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71:13:030101:343</w:t>
      </w:r>
      <w:r w:rsidR="00EF5623">
        <w:rPr>
          <w:bCs/>
          <w:sz w:val="28"/>
          <w:szCs w:val="28"/>
        </w:rPr>
        <w:t xml:space="preserve">, </w:t>
      </w:r>
      <w:r w:rsidR="00EF5623" w:rsidRPr="00EF5623">
        <w:rPr>
          <w:bCs/>
          <w:sz w:val="28"/>
          <w:szCs w:val="28"/>
        </w:rPr>
        <w:t>71:13:030101:496</w:t>
      </w:r>
      <w:r w:rsidR="00EF5623">
        <w:rPr>
          <w:bCs/>
          <w:sz w:val="28"/>
          <w:szCs w:val="28"/>
        </w:rPr>
        <w:t xml:space="preserve">,  </w:t>
      </w:r>
      <w:r w:rsidR="00C9013F" w:rsidRPr="007A0751">
        <w:rPr>
          <w:bCs/>
          <w:sz w:val="28"/>
          <w:szCs w:val="28"/>
        </w:rPr>
        <w:t xml:space="preserve"> </w:t>
      </w:r>
      <w:r w:rsidR="00C9013F" w:rsidRPr="0068234B">
        <w:rPr>
          <w:bCs/>
          <w:color w:val="000000" w:themeColor="text1"/>
          <w:sz w:val="28"/>
          <w:szCs w:val="28"/>
        </w:rPr>
        <w:t xml:space="preserve">площадью </w:t>
      </w:r>
      <w:r w:rsidR="00243D57">
        <w:rPr>
          <w:bCs/>
          <w:color w:val="000000" w:themeColor="text1"/>
          <w:sz w:val="28"/>
          <w:szCs w:val="28"/>
        </w:rPr>
        <w:t>117107</w:t>
      </w:r>
      <w:r w:rsidR="00EF5623" w:rsidRPr="0068234B">
        <w:rPr>
          <w:bCs/>
          <w:color w:val="000000" w:themeColor="text1"/>
          <w:sz w:val="28"/>
          <w:szCs w:val="28"/>
        </w:rPr>
        <w:t xml:space="preserve"> </w:t>
      </w:r>
      <w:r w:rsidR="00C9013F" w:rsidRPr="0068234B">
        <w:rPr>
          <w:bCs/>
          <w:color w:val="000000" w:themeColor="text1"/>
          <w:sz w:val="28"/>
          <w:szCs w:val="28"/>
        </w:rPr>
        <w:t xml:space="preserve">кв. </w:t>
      </w:r>
      <w:r w:rsidR="00C9013F" w:rsidRPr="007A0751">
        <w:rPr>
          <w:bCs/>
          <w:sz w:val="28"/>
          <w:szCs w:val="28"/>
        </w:rPr>
        <w:t xml:space="preserve">м., адрес: </w:t>
      </w:r>
      <w:r w:rsidR="00081DE5" w:rsidRPr="00081DE5">
        <w:rPr>
          <w:bCs/>
          <w:sz w:val="28"/>
          <w:szCs w:val="28"/>
        </w:rPr>
        <w:t>Тульская область, р-н Куркинский, волость Сергеевская, в границах к-за им.</w:t>
      </w:r>
      <w:r w:rsidR="00081DE5">
        <w:rPr>
          <w:bCs/>
          <w:sz w:val="28"/>
          <w:szCs w:val="28"/>
        </w:rPr>
        <w:t xml:space="preserve"> </w:t>
      </w:r>
      <w:r w:rsidR="00081DE5" w:rsidRPr="00081DE5">
        <w:rPr>
          <w:bCs/>
          <w:sz w:val="28"/>
          <w:szCs w:val="28"/>
        </w:rPr>
        <w:t>А.</w:t>
      </w:r>
      <w:r w:rsidR="00081DE5">
        <w:rPr>
          <w:bCs/>
          <w:sz w:val="28"/>
          <w:szCs w:val="28"/>
        </w:rPr>
        <w:t xml:space="preserve"> </w:t>
      </w:r>
      <w:r w:rsidR="00081DE5" w:rsidRPr="00081DE5">
        <w:rPr>
          <w:bCs/>
          <w:sz w:val="28"/>
          <w:szCs w:val="28"/>
        </w:rPr>
        <w:t>Невского</w:t>
      </w:r>
      <w:r w:rsidR="00C9013F" w:rsidRPr="007A0751">
        <w:rPr>
          <w:bCs/>
          <w:sz w:val="28"/>
          <w:szCs w:val="28"/>
        </w:rPr>
        <w:t xml:space="preserve">, вид разрешенного использования: для </w:t>
      </w:r>
      <w:r w:rsidRPr="00B827DF">
        <w:rPr>
          <w:bCs/>
          <w:sz w:val="28"/>
          <w:szCs w:val="28"/>
        </w:rPr>
        <w:t xml:space="preserve">строительства и эксплуатации линейного объекта газоснабжения: «Газопровод межпоселковый </w:t>
      </w:r>
      <w:r w:rsidR="00DC6C8A" w:rsidRPr="00DC6C8A">
        <w:rPr>
          <w:bCs/>
          <w:sz w:val="28"/>
          <w:szCs w:val="28"/>
        </w:rPr>
        <w:t>д. Марьинка (Моховская волость), д. Моховое</w:t>
      </w:r>
      <w:r w:rsidRPr="00B827DF">
        <w:rPr>
          <w:bCs/>
          <w:sz w:val="28"/>
          <w:szCs w:val="28"/>
        </w:rPr>
        <w:t>) Куркинского района Тульской области</w:t>
      </w:r>
      <w:r w:rsidR="00C9013F" w:rsidRPr="007A0751">
        <w:rPr>
          <w:bCs/>
          <w:sz w:val="28"/>
          <w:szCs w:val="28"/>
        </w:rPr>
        <w:t>».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Pr="00B827DF">
        <w:rPr>
          <w:bCs/>
          <w:sz w:val="28"/>
          <w:szCs w:val="28"/>
        </w:rPr>
        <w:t>3 месяца.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(Лысенкова О.С.) направить настоящее постановление в Управление Федеральной службы государственной регистрации, кадастра и картографии по Тульской области 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опубликовать и разместить </w:t>
      </w:r>
      <w:r w:rsidRPr="007A0751">
        <w:rPr>
          <w:bCs/>
          <w:sz w:val="28"/>
          <w:szCs w:val="28"/>
        </w:rPr>
        <w:lastRenderedPageBreak/>
        <w:t>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9. Отделу экономического развития, имущественных отношений Администрации муниципального образования Куркинский район (Лысенкова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65" w:rsidRDefault="00BF7265">
      <w:r>
        <w:separator/>
      </w:r>
    </w:p>
  </w:endnote>
  <w:endnote w:type="continuationSeparator" w:id="0">
    <w:p w:rsidR="00BF7265" w:rsidRDefault="00B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65" w:rsidRDefault="00BF7265">
      <w:r>
        <w:separator/>
      </w:r>
    </w:p>
  </w:footnote>
  <w:footnote w:type="continuationSeparator" w:id="0">
    <w:p w:rsidR="00BF7265" w:rsidRDefault="00BF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81DE5"/>
    <w:rsid w:val="00097D31"/>
    <w:rsid w:val="000A4E8E"/>
    <w:rsid w:val="000D05A0"/>
    <w:rsid w:val="000E6231"/>
    <w:rsid w:val="000F03B2"/>
    <w:rsid w:val="00115CE3"/>
    <w:rsid w:val="0011670F"/>
    <w:rsid w:val="00140632"/>
    <w:rsid w:val="00160F24"/>
    <w:rsid w:val="0016136D"/>
    <w:rsid w:val="00174BF8"/>
    <w:rsid w:val="001A5FBD"/>
    <w:rsid w:val="001C32A8"/>
    <w:rsid w:val="001C7CE2"/>
    <w:rsid w:val="001D1261"/>
    <w:rsid w:val="001E53E5"/>
    <w:rsid w:val="002013D6"/>
    <w:rsid w:val="0020287E"/>
    <w:rsid w:val="0021412F"/>
    <w:rsid w:val="002147F8"/>
    <w:rsid w:val="00236560"/>
    <w:rsid w:val="00243D57"/>
    <w:rsid w:val="00260B37"/>
    <w:rsid w:val="0026357B"/>
    <w:rsid w:val="00270C3B"/>
    <w:rsid w:val="0029794D"/>
    <w:rsid w:val="002A16C1"/>
    <w:rsid w:val="002B4FD2"/>
    <w:rsid w:val="002E434B"/>
    <w:rsid w:val="002E54BE"/>
    <w:rsid w:val="002F3AD4"/>
    <w:rsid w:val="00301042"/>
    <w:rsid w:val="00322635"/>
    <w:rsid w:val="003A2384"/>
    <w:rsid w:val="003B184F"/>
    <w:rsid w:val="003D216B"/>
    <w:rsid w:val="00406BDE"/>
    <w:rsid w:val="004071DC"/>
    <w:rsid w:val="00447524"/>
    <w:rsid w:val="00450DF9"/>
    <w:rsid w:val="0048387B"/>
    <w:rsid w:val="004952AB"/>
    <w:rsid w:val="004964FF"/>
    <w:rsid w:val="004C74A2"/>
    <w:rsid w:val="00553088"/>
    <w:rsid w:val="0058517F"/>
    <w:rsid w:val="005A4B10"/>
    <w:rsid w:val="005B2800"/>
    <w:rsid w:val="005B3753"/>
    <w:rsid w:val="005C6B9A"/>
    <w:rsid w:val="005F6D36"/>
    <w:rsid w:val="005F7562"/>
    <w:rsid w:val="005F7DEF"/>
    <w:rsid w:val="00600615"/>
    <w:rsid w:val="00617F84"/>
    <w:rsid w:val="00631C5C"/>
    <w:rsid w:val="0068234B"/>
    <w:rsid w:val="006C3EC1"/>
    <w:rsid w:val="006F2075"/>
    <w:rsid w:val="007112E3"/>
    <w:rsid w:val="007143EE"/>
    <w:rsid w:val="00724E8F"/>
    <w:rsid w:val="00735804"/>
    <w:rsid w:val="00750ABC"/>
    <w:rsid w:val="00751008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86A38"/>
    <w:rsid w:val="008F2E0C"/>
    <w:rsid w:val="008F79EA"/>
    <w:rsid w:val="009110D2"/>
    <w:rsid w:val="00927EBD"/>
    <w:rsid w:val="00991D47"/>
    <w:rsid w:val="009A7968"/>
    <w:rsid w:val="009C14FF"/>
    <w:rsid w:val="009C7A93"/>
    <w:rsid w:val="00A24EB9"/>
    <w:rsid w:val="00A333F8"/>
    <w:rsid w:val="00A7350B"/>
    <w:rsid w:val="00B0593F"/>
    <w:rsid w:val="00B377B3"/>
    <w:rsid w:val="00B44005"/>
    <w:rsid w:val="00B562C1"/>
    <w:rsid w:val="00B63641"/>
    <w:rsid w:val="00B827DF"/>
    <w:rsid w:val="00BA4658"/>
    <w:rsid w:val="00BB5016"/>
    <w:rsid w:val="00BD2261"/>
    <w:rsid w:val="00BF7265"/>
    <w:rsid w:val="00C5209A"/>
    <w:rsid w:val="00C9013F"/>
    <w:rsid w:val="00CC4111"/>
    <w:rsid w:val="00CF25B5"/>
    <w:rsid w:val="00CF3559"/>
    <w:rsid w:val="00D9081F"/>
    <w:rsid w:val="00DC6C8A"/>
    <w:rsid w:val="00E03E77"/>
    <w:rsid w:val="00E06FAE"/>
    <w:rsid w:val="00E11B07"/>
    <w:rsid w:val="00E41E47"/>
    <w:rsid w:val="00E5096F"/>
    <w:rsid w:val="00E727C9"/>
    <w:rsid w:val="00E94597"/>
    <w:rsid w:val="00EC7185"/>
    <w:rsid w:val="00EF5623"/>
    <w:rsid w:val="00F1312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2B008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F6E6-DFB8-4DB7-BDAA-293DBCB6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106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30</cp:revision>
  <cp:lastPrinted>2022-12-21T08:49:00Z</cp:lastPrinted>
  <dcterms:created xsi:type="dcterms:W3CDTF">2022-08-08T08:06:00Z</dcterms:created>
  <dcterms:modified xsi:type="dcterms:W3CDTF">2022-12-22T06:18:00Z</dcterms:modified>
</cp:coreProperties>
</file>