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C5" w:rsidRPr="00E57DC5" w:rsidRDefault="00E57DC5" w:rsidP="00E57DC5">
      <w:pPr>
        <w:jc w:val="right"/>
        <w:rPr>
          <w:b/>
          <w:bCs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757"/>
      </w:tblGrid>
      <w:tr w:rsidR="00CF5C1D">
        <w:tc>
          <w:tcPr>
            <w:tcW w:w="9565" w:type="dxa"/>
            <w:gridSpan w:val="2"/>
          </w:tcPr>
          <w:p w:rsidR="00CF5C1D" w:rsidRDefault="00CF5C1D" w:rsidP="00900EA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Тульская область</w:t>
            </w:r>
          </w:p>
        </w:tc>
      </w:tr>
      <w:tr w:rsidR="00CF5C1D">
        <w:tc>
          <w:tcPr>
            <w:tcW w:w="9565" w:type="dxa"/>
            <w:gridSpan w:val="2"/>
          </w:tcPr>
          <w:p w:rsidR="00CF5C1D" w:rsidRDefault="00CF5C1D" w:rsidP="00900EA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образование Куркинский район</w:t>
            </w:r>
          </w:p>
        </w:tc>
      </w:tr>
      <w:tr w:rsidR="00CF5C1D">
        <w:tc>
          <w:tcPr>
            <w:tcW w:w="9565" w:type="dxa"/>
            <w:gridSpan w:val="2"/>
          </w:tcPr>
          <w:p w:rsidR="00CF5C1D" w:rsidRDefault="00CF5C1D" w:rsidP="00900EA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CF5C1D" w:rsidRDefault="00CF5C1D" w:rsidP="00900EA1">
            <w:pPr>
              <w:ind w:firstLine="0"/>
              <w:jc w:val="center"/>
              <w:rPr>
                <w:b/>
                <w:bCs/>
              </w:rPr>
            </w:pPr>
          </w:p>
          <w:p w:rsidR="00CF5C1D" w:rsidRDefault="00CF5C1D" w:rsidP="00900EA1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CF5C1D">
        <w:tc>
          <w:tcPr>
            <w:tcW w:w="9565" w:type="dxa"/>
            <w:gridSpan w:val="2"/>
          </w:tcPr>
          <w:p w:rsidR="00CF5C1D" w:rsidRDefault="00CF5C1D" w:rsidP="00900EA1">
            <w:pPr>
              <w:ind w:firstLine="0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Постановление</w:t>
            </w:r>
          </w:p>
          <w:p w:rsidR="008459DC" w:rsidRDefault="008459DC" w:rsidP="00900EA1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CF5C1D">
        <w:tc>
          <w:tcPr>
            <w:tcW w:w="9565" w:type="dxa"/>
            <w:gridSpan w:val="2"/>
          </w:tcPr>
          <w:p w:rsidR="00CF5C1D" w:rsidRDefault="00CF5C1D" w:rsidP="00900EA1">
            <w:pPr>
              <w:ind w:firstLine="0"/>
              <w:rPr>
                <w:b/>
                <w:bCs/>
              </w:rPr>
            </w:pPr>
          </w:p>
        </w:tc>
      </w:tr>
      <w:tr w:rsidR="00CF5C1D">
        <w:tc>
          <w:tcPr>
            <w:tcW w:w="4808" w:type="dxa"/>
          </w:tcPr>
          <w:p w:rsidR="00CF5C1D" w:rsidRDefault="009544FE" w:rsidP="009544FE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F6295A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14.01.2019</w:t>
            </w:r>
          </w:p>
        </w:tc>
        <w:tc>
          <w:tcPr>
            <w:tcW w:w="4757" w:type="dxa"/>
          </w:tcPr>
          <w:p w:rsidR="00CF5C1D" w:rsidRDefault="009544FE" w:rsidP="009544F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</w:t>
            </w:r>
            <w:r w:rsidR="0014408C">
              <w:rPr>
                <w:b/>
                <w:bCs/>
              </w:rPr>
              <w:t>№</w:t>
            </w:r>
            <w:r>
              <w:rPr>
                <w:b/>
                <w:bCs/>
              </w:rPr>
              <w:t>11</w:t>
            </w:r>
          </w:p>
        </w:tc>
      </w:tr>
    </w:tbl>
    <w:p w:rsidR="00CF5C1D" w:rsidRDefault="00CF5C1D" w:rsidP="00E57DC5">
      <w:pPr>
        <w:jc w:val="center"/>
      </w:pPr>
    </w:p>
    <w:p w:rsidR="008459DC" w:rsidRDefault="008459DC" w:rsidP="00E57DC5">
      <w:pPr>
        <w:jc w:val="center"/>
      </w:pPr>
    </w:p>
    <w:p w:rsidR="00C6179D" w:rsidRPr="00E57DC5" w:rsidRDefault="006C7D98" w:rsidP="00E57DC5">
      <w:pPr>
        <w:pStyle w:val="1"/>
        <w:spacing w:before="0" w:after="0"/>
        <w:rPr>
          <w:sz w:val="32"/>
          <w:szCs w:val="32"/>
        </w:rPr>
      </w:pPr>
      <w:r>
        <w:rPr>
          <w:color w:val="auto"/>
          <w:sz w:val="32"/>
          <w:szCs w:val="32"/>
        </w:rPr>
        <w:t xml:space="preserve">О внесении изменений в </w:t>
      </w:r>
      <w:r w:rsidR="00094B55">
        <w:rPr>
          <w:color w:val="auto"/>
          <w:sz w:val="32"/>
          <w:szCs w:val="32"/>
        </w:rPr>
        <w:t xml:space="preserve">постановление Администрации муниципального образования Куркинский район от </w:t>
      </w:r>
      <w:r w:rsidR="00C6179D" w:rsidRPr="00E57DC5">
        <w:rPr>
          <w:sz w:val="32"/>
          <w:szCs w:val="32"/>
        </w:rPr>
        <w:t>16</w:t>
      </w:r>
      <w:r w:rsidR="002310F4" w:rsidRPr="00E57DC5">
        <w:rPr>
          <w:sz w:val="32"/>
          <w:szCs w:val="32"/>
        </w:rPr>
        <w:t>.</w:t>
      </w:r>
      <w:r w:rsidR="00C6179D" w:rsidRPr="00E57DC5">
        <w:rPr>
          <w:sz w:val="32"/>
          <w:szCs w:val="32"/>
        </w:rPr>
        <w:t>01</w:t>
      </w:r>
      <w:r w:rsidR="002310F4" w:rsidRPr="00E57DC5">
        <w:rPr>
          <w:sz w:val="32"/>
          <w:szCs w:val="32"/>
        </w:rPr>
        <w:t xml:space="preserve">.2014 г. № </w:t>
      </w:r>
      <w:r w:rsidR="00C6179D" w:rsidRPr="00E57DC5">
        <w:rPr>
          <w:sz w:val="32"/>
          <w:szCs w:val="32"/>
        </w:rPr>
        <w:t>41</w:t>
      </w:r>
      <w:r w:rsidR="00094B55" w:rsidRPr="00E57DC5">
        <w:rPr>
          <w:sz w:val="32"/>
          <w:szCs w:val="32"/>
        </w:rPr>
        <w:t xml:space="preserve"> «</w:t>
      </w:r>
      <w:r w:rsidR="00C6179D" w:rsidRPr="00E57DC5">
        <w:rPr>
          <w:sz w:val="32"/>
          <w:szCs w:val="32"/>
        </w:rPr>
        <w:t>Об утверждении административного регламента предо</w:t>
      </w:r>
      <w:r w:rsidR="00E57DC5" w:rsidRPr="00E57DC5">
        <w:rPr>
          <w:sz w:val="32"/>
          <w:szCs w:val="32"/>
        </w:rPr>
        <w:t xml:space="preserve">ставления муниципальной услуги </w:t>
      </w:r>
      <w:r w:rsidR="00C6179D" w:rsidRPr="00E57DC5">
        <w:rPr>
          <w:sz w:val="32"/>
          <w:szCs w:val="32"/>
        </w:rPr>
        <w:t>«Предоставление земель</w:t>
      </w:r>
      <w:r w:rsidR="00E57DC5" w:rsidRPr="00E57DC5">
        <w:rPr>
          <w:sz w:val="32"/>
          <w:szCs w:val="32"/>
        </w:rPr>
        <w:t xml:space="preserve">ных участков правообладателям </w:t>
      </w:r>
      <w:r w:rsidR="00C6179D" w:rsidRPr="00E57DC5">
        <w:rPr>
          <w:sz w:val="32"/>
          <w:szCs w:val="32"/>
        </w:rPr>
        <w:t>зданий, строений, сооружений в собственность, аренду, безвозмездное пользование, постоянное (бессрочное) пользование»</w:t>
      </w:r>
    </w:p>
    <w:bookmarkEnd w:id="0"/>
    <w:p w:rsidR="00CF5C1D" w:rsidRPr="00E57DC5" w:rsidRDefault="00CF5C1D" w:rsidP="00E57DC5">
      <w:pPr>
        <w:pStyle w:val="1"/>
        <w:spacing w:before="0" w:after="0"/>
        <w:rPr>
          <w:color w:val="auto"/>
          <w:sz w:val="32"/>
          <w:szCs w:val="32"/>
        </w:rPr>
      </w:pPr>
    </w:p>
    <w:p w:rsidR="00823DF1" w:rsidRDefault="00823DF1" w:rsidP="00E57DC5">
      <w:pPr>
        <w:ind w:firstLine="709"/>
      </w:pPr>
      <w:r>
        <w:t>В соответствии с</w:t>
      </w:r>
      <w:r w:rsidR="00F354B6">
        <w:t xml:space="preserve"> </w:t>
      </w:r>
      <w:r w:rsidR="004F103A">
        <w:t xml:space="preserve">Федеральным законом от </w:t>
      </w:r>
      <w:r w:rsidR="00F354B6">
        <w:t>06.10.2003 г. № 131-</w:t>
      </w:r>
      <w:r w:rsidR="002310F4">
        <w:t>ФЗ «</w:t>
      </w:r>
      <w:r w:rsidR="00F354B6">
        <w:t>Об общих принципах организации местного самоуправления в Российской Федерации»,</w:t>
      </w:r>
      <w:r w:rsidR="006C7D98">
        <w:t xml:space="preserve"> </w:t>
      </w:r>
      <w:r w:rsidR="00F354B6">
        <w:t>на основании Устава муниципального образования Куркинский район</w:t>
      </w:r>
      <w:r w:rsidR="00CF5C1D">
        <w:t>, Администрация муниципального образования Куркинский район ПОСТАНОВЛЯЕТ</w:t>
      </w:r>
      <w:r>
        <w:t>:</w:t>
      </w:r>
    </w:p>
    <w:p w:rsidR="008459DC" w:rsidRDefault="00E82ECE" w:rsidP="00E57DC5">
      <w:pPr>
        <w:ind w:firstLine="709"/>
      </w:pPr>
      <w:bookmarkStart w:id="1" w:name="sub_1"/>
      <w:r>
        <w:t xml:space="preserve">1. </w:t>
      </w:r>
      <w:r w:rsidR="006C7D98">
        <w:t xml:space="preserve">Внести в </w:t>
      </w:r>
      <w:r w:rsidR="00094B55" w:rsidRPr="00094B55">
        <w:t>постановление Администрации муниципального образовани</w:t>
      </w:r>
      <w:r w:rsidR="002310F4">
        <w:t xml:space="preserve">я Куркинский район от </w:t>
      </w:r>
      <w:r w:rsidR="00C6179D">
        <w:t>16.01.2014</w:t>
      </w:r>
      <w:r w:rsidR="00094B55" w:rsidRPr="00094B55">
        <w:t xml:space="preserve"> г</w:t>
      </w:r>
      <w:r w:rsidR="002310F4">
        <w:t xml:space="preserve">. № </w:t>
      </w:r>
      <w:r w:rsidR="00C6179D">
        <w:t>41</w:t>
      </w:r>
      <w:r w:rsidR="00094B55" w:rsidRPr="00094B55">
        <w:t xml:space="preserve"> </w:t>
      </w:r>
      <w:r w:rsidR="00094B55">
        <w:t>«</w:t>
      </w:r>
      <w:r w:rsidR="00C6179D" w:rsidRPr="00C6179D">
        <w:t>Об утверждении административного регламента предо</w:t>
      </w:r>
      <w:r w:rsidR="00E57DC5">
        <w:t xml:space="preserve">ставления муниципальной услуги </w:t>
      </w:r>
      <w:r w:rsidR="00C6179D" w:rsidRPr="00C6179D">
        <w:t>«Предоставление земел</w:t>
      </w:r>
      <w:r w:rsidR="00E57DC5">
        <w:t xml:space="preserve">ьных участков правообладателям </w:t>
      </w:r>
      <w:r w:rsidR="00C6179D" w:rsidRPr="00C6179D">
        <w:t>зданий, строений, сооружений в собств</w:t>
      </w:r>
      <w:r w:rsidR="00E57DC5">
        <w:t xml:space="preserve">енность, аренду, безвозмездное </w:t>
      </w:r>
      <w:r w:rsidR="00C6179D" w:rsidRPr="00C6179D">
        <w:t>пользование, постоянное (бессрочное) пользование</w:t>
      </w:r>
      <w:r w:rsidR="00094B55">
        <w:t xml:space="preserve">» </w:t>
      </w:r>
      <w:r w:rsidR="00B268CC">
        <w:t>следующе</w:t>
      </w:r>
      <w:r w:rsidR="006C7D98">
        <w:t>е изменени</w:t>
      </w:r>
      <w:r w:rsidR="00B268CC">
        <w:t>е</w:t>
      </w:r>
      <w:r w:rsidR="006C7D98">
        <w:t>:</w:t>
      </w:r>
    </w:p>
    <w:p w:rsidR="00F6295A" w:rsidRDefault="00316A33" w:rsidP="00E57DC5">
      <w:pPr>
        <w:ind w:firstLine="709"/>
      </w:pPr>
      <w:r>
        <w:t xml:space="preserve"> </w:t>
      </w:r>
      <w:r w:rsidR="00C847D4">
        <w:t>подпункт 38</w:t>
      </w:r>
      <w:r w:rsidR="00F6295A">
        <w:t xml:space="preserve">.1 </w:t>
      </w:r>
      <w:r w:rsidR="00B268CC">
        <w:t xml:space="preserve">пункта 38 </w:t>
      </w:r>
      <w:r w:rsidR="00F6295A">
        <w:t xml:space="preserve">раздела </w:t>
      </w:r>
      <w:r w:rsidR="00F6295A">
        <w:rPr>
          <w:lang w:val="en-US"/>
        </w:rPr>
        <w:t>V</w:t>
      </w:r>
      <w:r w:rsidR="00F6295A">
        <w:t xml:space="preserve"> приложения к постановлению изложить в следующей редакции:</w:t>
      </w:r>
    </w:p>
    <w:p w:rsidR="00F6295A" w:rsidRPr="00644281" w:rsidRDefault="00B83DEE" w:rsidP="00E57DC5">
      <w:pPr>
        <w:ind w:firstLine="709"/>
      </w:pPr>
      <w:bookmarkStart w:id="2" w:name="sub_2"/>
      <w:bookmarkEnd w:id="1"/>
      <w:r>
        <w:t>«</w:t>
      </w:r>
      <w:r w:rsidR="00B268CC">
        <w:t xml:space="preserve">38.1 </w:t>
      </w:r>
      <w:r w:rsidR="00F6295A" w:rsidRPr="00644281">
        <w:t>По результатам рассмотрения жалобы Администрация принимает одно из следующих решений:</w:t>
      </w:r>
    </w:p>
    <w:p w:rsidR="00F6295A" w:rsidRPr="00644281" w:rsidRDefault="00F6295A" w:rsidP="00E57DC5">
      <w:pPr>
        <w:ind w:firstLine="709"/>
      </w:pPr>
      <w:r w:rsidRPr="00644281">
        <w:t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</w:t>
      </w:r>
      <w:r w:rsidR="00C847D4">
        <w:t>и актами, а также в иных формах;</w:t>
      </w:r>
    </w:p>
    <w:p w:rsidR="00C847D4" w:rsidRDefault="00C847D4" w:rsidP="00E57DC5">
      <w:pPr>
        <w:ind w:firstLine="709"/>
      </w:pPr>
      <w:r>
        <w:t>- отказывает в удовлетворении жалобы.</w:t>
      </w:r>
    </w:p>
    <w:p w:rsidR="00F6295A" w:rsidRDefault="00787013" w:rsidP="00E57DC5">
      <w:pPr>
        <w:ind w:firstLine="709"/>
      </w:pPr>
      <w:r w:rsidRPr="00644281">
        <w:t xml:space="preserve">По результатам рассмотрения жалобы Администрация </w:t>
      </w:r>
      <w:r w:rsidR="00F6295A" w:rsidRPr="00644281">
        <w:t>отк</w:t>
      </w:r>
      <w:r w:rsidR="00F6295A">
        <w:t>азывает в удовлетворении жалобы в следующих случаях:</w:t>
      </w:r>
    </w:p>
    <w:p w:rsidR="00F6295A" w:rsidRDefault="00787013" w:rsidP="00E57DC5">
      <w:pPr>
        <w:ind w:firstLine="709"/>
      </w:pPr>
      <w:r>
        <w:t xml:space="preserve">- </w:t>
      </w:r>
      <w:r w:rsidR="00F6295A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6295A" w:rsidRDefault="00787013" w:rsidP="00E57DC5">
      <w:pPr>
        <w:ind w:firstLine="709"/>
      </w:pPr>
      <w:r>
        <w:t xml:space="preserve">- </w:t>
      </w:r>
      <w:r w:rsidR="00F6295A">
        <w:t xml:space="preserve">подача жалобы лицом, полномочия которого не подтверждены в порядке, </w:t>
      </w:r>
      <w:r w:rsidR="00F6295A">
        <w:lastRenderedPageBreak/>
        <w:t>установленном законодательством Российской Федерации;</w:t>
      </w:r>
    </w:p>
    <w:p w:rsidR="00F6295A" w:rsidRPr="00644281" w:rsidRDefault="00787013" w:rsidP="00E57DC5">
      <w:pPr>
        <w:ind w:firstLine="709"/>
      </w:pPr>
      <w:r>
        <w:t xml:space="preserve">- </w:t>
      </w:r>
      <w:r w:rsidR="00F6295A">
        <w:t>наличие решения по жалобе, принятого ранее в соответствии с требования</w:t>
      </w:r>
      <w:r w:rsidR="003E4850">
        <w:t>ми настоящих Правил в отношении того же заявителя и то тому же предмету жалобы.</w:t>
      </w:r>
      <w:r w:rsidR="00A537B6">
        <w:t>».</w:t>
      </w:r>
    </w:p>
    <w:p w:rsidR="00447E85" w:rsidRDefault="00447E85" w:rsidP="00E57DC5">
      <w:pPr>
        <w:ind w:firstLine="709"/>
      </w:pPr>
      <w:r>
        <w:t xml:space="preserve">2. </w:t>
      </w:r>
      <w:bookmarkStart w:id="3" w:name="sub_3"/>
      <w:bookmarkEnd w:id="2"/>
      <w:r>
        <w:t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447E85" w:rsidRDefault="00447E85" w:rsidP="00E57DC5">
      <w:pPr>
        <w:ind w:firstLine="709"/>
      </w:pPr>
      <w:r>
        <w:t>3. Постановление вступает в силу со дня обнародования.</w:t>
      </w:r>
    </w:p>
    <w:bookmarkEnd w:id="3"/>
    <w:p w:rsidR="00447E85" w:rsidRDefault="00447E85" w:rsidP="00E57DC5">
      <w:pPr>
        <w:ind w:firstLine="709"/>
      </w:pPr>
    </w:p>
    <w:p w:rsidR="00E57DC5" w:rsidRDefault="00E57DC5" w:rsidP="00E57DC5">
      <w:pPr>
        <w:ind w:firstLine="709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5"/>
        <w:gridCol w:w="3152"/>
      </w:tblGrid>
      <w:tr w:rsidR="00447E85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47E85" w:rsidRDefault="00447E85" w:rsidP="00B911B7">
            <w:pPr>
              <w:pStyle w:val="afff"/>
            </w:pPr>
            <w:r>
              <w:t xml:space="preserve">Глава Администрации </w:t>
            </w:r>
          </w:p>
          <w:p w:rsidR="00447E85" w:rsidRDefault="00447E85" w:rsidP="00B911B7">
            <w:pPr>
              <w:pStyle w:val="afff"/>
            </w:pPr>
            <w:r>
              <w:t xml:space="preserve">муниципального образования </w:t>
            </w:r>
          </w:p>
          <w:p w:rsidR="00447E85" w:rsidRDefault="00447E85" w:rsidP="00B911B7">
            <w:pPr>
              <w:pStyle w:val="afff"/>
            </w:pPr>
            <w:r>
              <w:t>Куркинский район</w:t>
            </w:r>
          </w:p>
          <w:p w:rsidR="00447E85" w:rsidRPr="003F6DD0" w:rsidRDefault="00447E85" w:rsidP="00B911B7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47E85" w:rsidRDefault="00447E85" w:rsidP="00B911B7">
            <w:pPr>
              <w:pStyle w:val="aff6"/>
              <w:jc w:val="right"/>
            </w:pPr>
          </w:p>
          <w:p w:rsidR="00447E85" w:rsidRDefault="00447E85" w:rsidP="00B911B7">
            <w:pPr>
              <w:pStyle w:val="aff6"/>
              <w:jc w:val="right"/>
            </w:pPr>
          </w:p>
          <w:p w:rsidR="00447E85" w:rsidRDefault="00447E85" w:rsidP="00B911B7">
            <w:pPr>
              <w:pStyle w:val="aff6"/>
              <w:jc w:val="right"/>
            </w:pPr>
            <w:r>
              <w:t>Г.М. Калина</w:t>
            </w:r>
          </w:p>
        </w:tc>
      </w:tr>
    </w:tbl>
    <w:p w:rsidR="00823DF1" w:rsidRDefault="00823DF1"/>
    <w:sectPr w:rsidR="00823DF1" w:rsidSect="00E57DC5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F1"/>
    <w:rsid w:val="000217F4"/>
    <w:rsid w:val="0002589A"/>
    <w:rsid w:val="00044AC3"/>
    <w:rsid w:val="00094B55"/>
    <w:rsid w:val="000A4ED3"/>
    <w:rsid w:val="000B5ECC"/>
    <w:rsid w:val="000C0112"/>
    <w:rsid w:val="000C598C"/>
    <w:rsid w:val="00115A04"/>
    <w:rsid w:val="0014408C"/>
    <w:rsid w:val="001604C2"/>
    <w:rsid w:val="0018771A"/>
    <w:rsid w:val="001A13B0"/>
    <w:rsid w:val="001B1802"/>
    <w:rsid w:val="002310F4"/>
    <w:rsid w:val="0023135F"/>
    <w:rsid w:val="00231776"/>
    <w:rsid w:val="00273F66"/>
    <w:rsid w:val="002D43AC"/>
    <w:rsid w:val="00316A33"/>
    <w:rsid w:val="00322A9E"/>
    <w:rsid w:val="00363882"/>
    <w:rsid w:val="00366A98"/>
    <w:rsid w:val="003C5760"/>
    <w:rsid w:val="003E15E5"/>
    <w:rsid w:val="003E4850"/>
    <w:rsid w:val="003F6DD0"/>
    <w:rsid w:val="00431E5B"/>
    <w:rsid w:val="00447E85"/>
    <w:rsid w:val="00472FE2"/>
    <w:rsid w:val="004B3FF6"/>
    <w:rsid w:val="004E351B"/>
    <w:rsid w:val="004F0532"/>
    <w:rsid w:val="004F103A"/>
    <w:rsid w:val="004F52C6"/>
    <w:rsid w:val="005100D5"/>
    <w:rsid w:val="00593662"/>
    <w:rsid w:val="0059793B"/>
    <w:rsid w:val="005B7963"/>
    <w:rsid w:val="005F5CEE"/>
    <w:rsid w:val="00607CCE"/>
    <w:rsid w:val="00622E33"/>
    <w:rsid w:val="00625F85"/>
    <w:rsid w:val="00633407"/>
    <w:rsid w:val="00644281"/>
    <w:rsid w:val="006639B1"/>
    <w:rsid w:val="00684EED"/>
    <w:rsid w:val="00686E03"/>
    <w:rsid w:val="006C7D98"/>
    <w:rsid w:val="00787013"/>
    <w:rsid w:val="007B6774"/>
    <w:rsid w:val="007B76F4"/>
    <w:rsid w:val="007C671E"/>
    <w:rsid w:val="00823DF1"/>
    <w:rsid w:val="008377B0"/>
    <w:rsid w:val="00837CD1"/>
    <w:rsid w:val="008459DC"/>
    <w:rsid w:val="00900EA1"/>
    <w:rsid w:val="009544FE"/>
    <w:rsid w:val="00955351"/>
    <w:rsid w:val="00961F17"/>
    <w:rsid w:val="009B46EB"/>
    <w:rsid w:val="009C1D10"/>
    <w:rsid w:val="009E29F3"/>
    <w:rsid w:val="00A537B6"/>
    <w:rsid w:val="00A53927"/>
    <w:rsid w:val="00A9134D"/>
    <w:rsid w:val="00AF32E7"/>
    <w:rsid w:val="00AF75E3"/>
    <w:rsid w:val="00B268CC"/>
    <w:rsid w:val="00B33ABB"/>
    <w:rsid w:val="00B83DEE"/>
    <w:rsid w:val="00B911B7"/>
    <w:rsid w:val="00BC09B8"/>
    <w:rsid w:val="00C01AF7"/>
    <w:rsid w:val="00C37344"/>
    <w:rsid w:val="00C6179D"/>
    <w:rsid w:val="00C61DA9"/>
    <w:rsid w:val="00C847D4"/>
    <w:rsid w:val="00CB511A"/>
    <w:rsid w:val="00CF5C1D"/>
    <w:rsid w:val="00D46D58"/>
    <w:rsid w:val="00D54A5E"/>
    <w:rsid w:val="00D70D59"/>
    <w:rsid w:val="00DD6F5D"/>
    <w:rsid w:val="00E02091"/>
    <w:rsid w:val="00E039D9"/>
    <w:rsid w:val="00E06F23"/>
    <w:rsid w:val="00E17EB9"/>
    <w:rsid w:val="00E30A85"/>
    <w:rsid w:val="00E344CF"/>
    <w:rsid w:val="00E57DC5"/>
    <w:rsid w:val="00E766F4"/>
    <w:rsid w:val="00E82ECE"/>
    <w:rsid w:val="00E85FCF"/>
    <w:rsid w:val="00EC3E7C"/>
    <w:rsid w:val="00EE0A78"/>
    <w:rsid w:val="00F13EED"/>
    <w:rsid w:val="00F153A7"/>
    <w:rsid w:val="00F27E70"/>
    <w:rsid w:val="00F33581"/>
    <w:rsid w:val="00F354B6"/>
    <w:rsid w:val="00F6295A"/>
    <w:rsid w:val="00F643AB"/>
    <w:rsid w:val="00F65D94"/>
    <w:rsid w:val="00F75FC3"/>
    <w:rsid w:val="00FC5E02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Document Map"/>
    <w:basedOn w:val="a"/>
    <w:link w:val="affff"/>
    <w:uiPriority w:val="99"/>
    <w:semiHidden/>
    <w:rsid w:val="00F354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">
    <w:name w:val="Схема документа Знак"/>
    <w:basedOn w:val="a0"/>
    <w:link w:val="afffe"/>
    <w:uiPriority w:val="99"/>
    <w:semiHidden/>
    <w:locked/>
    <w:rPr>
      <w:rFonts w:ascii="Segoe UI" w:hAnsi="Segoe UI" w:cs="Segoe UI"/>
      <w:sz w:val="16"/>
      <w:szCs w:val="16"/>
    </w:rPr>
  </w:style>
  <w:style w:type="character" w:styleId="affff0">
    <w:name w:val="Hyperlink"/>
    <w:basedOn w:val="a0"/>
    <w:uiPriority w:val="99"/>
    <w:rsid w:val="00E82ECE"/>
    <w:rPr>
      <w:rFonts w:cs="Times New Roman"/>
      <w:color w:val="0000FF"/>
      <w:u w:val="single"/>
    </w:rPr>
  </w:style>
  <w:style w:type="paragraph" w:styleId="affff1">
    <w:name w:val="Normal (Web)"/>
    <w:basedOn w:val="a"/>
    <w:uiPriority w:val="99"/>
    <w:rsid w:val="00E82E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2">
    <w:name w:val="Strong"/>
    <w:basedOn w:val="a0"/>
    <w:uiPriority w:val="99"/>
    <w:qFormat/>
    <w:rsid w:val="00E82ECE"/>
    <w:rPr>
      <w:rFonts w:cs="Times New Roman"/>
      <w:b/>
      <w:bCs/>
    </w:rPr>
  </w:style>
  <w:style w:type="paragraph" w:styleId="affff3">
    <w:name w:val="Balloon Text"/>
    <w:basedOn w:val="a"/>
    <w:link w:val="affff4"/>
    <w:uiPriority w:val="99"/>
    <w:semiHidden/>
    <w:rsid w:val="009E29F3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9E29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Document Map"/>
    <w:basedOn w:val="a"/>
    <w:link w:val="affff"/>
    <w:uiPriority w:val="99"/>
    <w:semiHidden/>
    <w:rsid w:val="00F354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">
    <w:name w:val="Схема документа Знак"/>
    <w:basedOn w:val="a0"/>
    <w:link w:val="afffe"/>
    <w:uiPriority w:val="99"/>
    <w:semiHidden/>
    <w:locked/>
    <w:rPr>
      <w:rFonts w:ascii="Segoe UI" w:hAnsi="Segoe UI" w:cs="Segoe UI"/>
      <w:sz w:val="16"/>
      <w:szCs w:val="16"/>
    </w:rPr>
  </w:style>
  <w:style w:type="character" w:styleId="affff0">
    <w:name w:val="Hyperlink"/>
    <w:basedOn w:val="a0"/>
    <w:uiPriority w:val="99"/>
    <w:rsid w:val="00E82ECE"/>
    <w:rPr>
      <w:rFonts w:cs="Times New Roman"/>
      <w:color w:val="0000FF"/>
      <w:u w:val="single"/>
    </w:rPr>
  </w:style>
  <w:style w:type="paragraph" w:styleId="affff1">
    <w:name w:val="Normal (Web)"/>
    <w:basedOn w:val="a"/>
    <w:uiPriority w:val="99"/>
    <w:rsid w:val="00E82E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2">
    <w:name w:val="Strong"/>
    <w:basedOn w:val="a0"/>
    <w:uiPriority w:val="99"/>
    <w:qFormat/>
    <w:rsid w:val="00E82ECE"/>
    <w:rPr>
      <w:rFonts w:cs="Times New Roman"/>
      <w:b/>
      <w:bCs/>
    </w:rPr>
  </w:style>
  <w:style w:type="paragraph" w:styleId="affff3">
    <w:name w:val="Balloon Text"/>
    <w:basedOn w:val="a"/>
    <w:link w:val="affff4"/>
    <w:uiPriority w:val="99"/>
    <w:semiHidden/>
    <w:rsid w:val="009E29F3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9E2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Тульской области от 29 апреля 2014 г</vt:lpstr>
    </vt:vector>
  </TitlesOfParts>
  <Company>НПП "Гарант-Сервис"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29 апреля 2014 г</dc:title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2019-01-09T07:00:00Z</cp:lastPrinted>
  <dcterms:created xsi:type="dcterms:W3CDTF">2023-11-24T11:14:00Z</dcterms:created>
  <dcterms:modified xsi:type="dcterms:W3CDTF">2023-11-24T11:14:00Z</dcterms:modified>
</cp:coreProperties>
</file>