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1D2BC4" w:rsidRPr="00690CC6" w:rsidTr="00690CC6">
        <w:trPr>
          <w:jc w:val="center"/>
        </w:trPr>
        <w:tc>
          <w:tcPr>
            <w:tcW w:w="9570" w:type="dxa"/>
            <w:gridSpan w:val="2"/>
          </w:tcPr>
          <w:p w:rsidR="001D2BC4" w:rsidRPr="00690CC6" w:rsidRDefault="001D2BC4" w:rsidP="00690C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0CC6">
              <w:rPr>
                <w:rFonts w:ascii="Arial" w:hAnsi="Arial" w:cs="Arial"/>
                <w:b/>
                <w:bCs/>
              </w:rPr>
              <w:t>Тульская область</w:t>
            </w:r>
          </w:p>
        </w:tc>
      </w:tr>
      <w:tr w:rsidR="001D2BC4" w:rsidRPr="00690CC6" w:rsidTr="00690CC6">
        <w:trPr>
          <w:jc w:val="center"/>
        </w:trPr>
        <w:tc>
          <w:tcPr>
            <w:tcW w:w="9570" w:type="dxa"/>
            <w:gridSpan w:val="2"/>
          </w:tcPr>
          <w:p w:rsidR="001D2BC4" w:rsidRPr="00690CC6" w:rsidRDefault="001D2BC4" w:rsidP="00690C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0CC6">
              <w:rPr>
                <w:rFonts w:ascii="Arial" w:hAnsi="Arial" w:cs="Arial"/>
                <w:b/>
                <w:bCs/>
              </w:rPr>
              <w:t>Муниципальное образование Куркинский район</w:t>
            </w:r>
          </w:p>
        </w:tc>
      </w:tr>
      <w:tr w:rsidR="001D2BC4" w:rsidRPr="00690CC6" w:rsidTr="00690CC6">
        <w:trPr>
          <w:jc w:val="center"/>
        </w:trPr>
        <w:tc>
          <w:tcPr>
            <w:tcW w:w="9570" w:type="dxa"/>
            <w:gridSpan w:val="2"/>
          </w:tcPr>
          <w:p w:rsidR="001D2BC4" w:rsidRPr="00690CC6" w:rsidRDefault="001D2BC4" w:rsidP="00690C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0CC6">
              <w:rPr>
                <w:rFonts w:ascii="Arial" w:hAnsi="Arial" w:cs="Arial"/>
                <w:b/>
                <w:bCs/>
              </w:rPr>
              <w:t>Администрация</w:t>
            </w:r>
          </w:p>
          <w:p w:rsidR="001D2BC4" w:rsidRPr="00690CC6" w:rsidRDefault="001D2BC4" w:rsidP="00690CC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D2BC4" w:rsidRPr="00690CC6" w:rsidRDefault="001D2BC4" w:rsidP="00690C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D2BC4" w:rsidRPr="00690CC6" w:rsidTr="00690CC6">
        <w:trPr>
          <w:jc w:val="center"/>
        </w:trPr>
        <w:tc>
          <w:tcPr>
            <w:tcW w:w="9570" w:type="dxa"/>
            <w:gridSpan w:val="2"/>
          </w:tcPr>
          <w:p w:rsidR="001D2BC4" w:rsidRPr="00690CC6" w:rsidRDefault="001D2BC4" w:rsidP="00690CC6">
            <w:pPr>
              <w:jc w:val="center"/>
              <w:rPr>
                <w:rFonts w:ascii="Arial" w:hAnsi="Arial" w:cs="Arial"/>
                <w:b/>
                <w:bCs/>
              </w:rPr>
            </w:pPr>
            <w:r w:rsidRPr="00690CC6">
              <w:rPr>
                <w:rFonts w:ascii="Arial" w:hAnsi="Arial" w:cs="Arial"/>
                <w:b/>
                <w:bCs/>
              </w:rPr>
              <w:t>Постановление</w:t>
            </w:r>
          </w:p>
        </w:tc>
      </w:tr>
      <w:tr w:rsidR="001D2BC4" w:rsidRPr="00690CC6" w:rsidTr="00690CC6">
        <w:trPr>
          <w:jc w:val="center"/>
        </w:trPr>
        <w:tc>
          <w:tcPr>
            <w:tcW w:w="9570" w:type="dxa"/>
            <w:gridSpan w:val="2"/>
          </w:tcPr>
          <w:p w:rsidR="001D2BC4" w:rsidRPr="00690CC6" w:rsidRDefault="001D2BC4" w:rsidP="00690CC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D2BC4" w:rsidRPr="00690CC6" w:rsidTr="00690CC6">
        <w:trPr>
          <w:jc w:val="center"/>
        </w:trPr>
        <w:tc>
          <w:tcPr>
            <w:tcW w:w="4785" w:type="dxa"/>
          </w:tcPr>
          <w:p w:rsidR="001D2BC4" w:rsidRPr="00690CC6" w:rsidRDefault="00F60423" w:rsidP="00F5146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</w:t>
            </w:r>
            <w:r w:rsidR="001D2BC4" w:rsidRPr="00690CC6">
              <w:rPr>
                <w:rFonts w:ascii="Arial" w:hAnsi="Arial" w:cs="Arial"/>
                <w:b/>
                <w:bCs/>
              </w:rPr>
              <w:t>т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24931">
              <w:rPr>
                <w:rFonts w:ascii="Arial" w:hAnsi="Arial" w:cs="Arial"/>
                <w:b/>
                <w:bCs/>
              </w:rPr>
              <w:t>01.08.2017</w:t>
            </w:r>
          </w:p>
        </w:tc>
        <w:tc>
          <w:tcPr>
            <w:tcW w:w="4785" w:type="dxa"/>
          </w:tcPr>
          <w:p w:rsidR="001D2BC4" w:rsidRPr="00690CC6" w:rsidRDefault="001D2BC4" w:rsidP="00F60423">
            <w:pPr>
              <w:jc w:val="center"/>
              <w:rPr>
                <w:rFonts w:ascii="Arial" w:hAnsi="Arial" w:cs="Arial"/>
                <w:b/>
                <w:bCs/>
              </w:rPr>
            </w:pPr>
            <w:r w:rsidRPr="00690CC6">
              <w:rPr>
                <w:rFonts w:ascii="Arial" w:hAnsi="Arial" w:cs="Arial"/>
                <w:b/>
                <w:bCs/>
              </w:rPr>
              <w:t>№</w:t>
            </w:r>
            <w:r w:rsidR="00F60423">
              <w:rPr>
                <w:rFonts w:ascii="Arial" w:hAnsi="Arial" w:cs="Arial"/>
                <w:b/>
                <w:bCs/>
              </w:rPr>
              <w:t xml:space="preserve"> </w:t>
            </w:r>
            <w:r w:rsidR="00524931">
              <w:rPr>
                <w:rFonts w:ascii="Arial" w:hAnsi="Arial" w:cs="Arial"/>
                <w:b/>
                <w:bCs/>
              </w:rPr>
              <w:t>477</w:t>
            </w:r>
          </w:p>
        </w:tc>
      </w:tr>
    </w:tbl>
    <w:p w:rsidR="001D2BC4" w:rsidRPr="001D2BC4" w:rsidRDefault="001D2BC4" w:rsidP="0001643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D2BC4" w:rsidRPr="001D2BC4" w:rsidRDefault="001D2BC4" w:rsidP="0001643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1643F" w:rsidRPr="001D2BC4" w:rsidRDefault="0001643F" w:rsidP="0001643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D2BC4">
        <w:rPr>
          <w:rFonts w:ascii="Arial" w:hAnsi="Arial" w:cs="Arial"/>
          <w:b/>
          <w:bCs/>
          <w:sz w:val="32"/>
          <w:szCs w:val="32"/>
        </w:rPr>
        <w:t>Об утверждении квалификационных требований для замещения должностей муниципальной службы</w:t>
      </w:r>
      <w:r w:rsidR="00D91CFB" w:rsidRPr="001D2BC4">
        <w:rPr>
          <w:rFonts w:ascii="Arial" w:hAnsi="Arial" w:cs="Arial"/>
          <w:b/>
          <w:bCs/>
          <w:sz w:val="32"/>
          <w:szCs w:val="32"/>
        </w:rPr>
        <w:t xml:space="preserve"> в </w:t>
      </w:r>
      <w:r w:rsidR="00A43DC9" w:rsidRPr="001D2BC4">
        <w:rPr>
          <w:rFonts w:ascii="Arial" w:hAnsi="Arial" w:cs="Arial"/>
          <w:b/>
          <w:bCs/>
          <w:sz w:val="32"/>
          <w:szCs w:val="32"/>
        </w:rPr>
        <w:t>А</w:t>
      </w:r>
      <w:r w:rsidR="00D91CFB" w:rsidRPr="001D2BC4">
        <w:rPr>
          <w:rFonts w:ascii="Arial" w:hAnsi="Arial" w:cs="Arial"/>
          <w:b/>
          <w:bCs/>
          <w:sz w:val="32"/>
          <w:szCs w:val="32"/>
        </w:rPr>
        <w:t>дминистрации</w:t>
      </w:r>
      <w:r w:rsidR="001D2BC4">
        <w:rPr>
          <w:rFonts w:ascii="Arial" w:hAnsi="Arial" w:cs="Arial"/>
          <w:b/>
          <w:bCs/>
          <w:sz w:val="32"/>
          <w:szCs w:val="32"/>
        </w:rPr>
        <w:t xml:space="preserve"> </w:t>
      </w:r>
      <w:r w:rsidRPr="001D2BC4">
        <w:rPr>
          <w:rFonts w:ascii="Arial" w:hAnsi="Arial" w:cs="Arial"/>
          <w:b/>
          <w:bCs/>
          <w:sz w:val="32"/>
          <w:szCs w:val="32"/>
        </w:rPr>
        <w:t xml:space="preserve"> </w:t>
      </w:r>
      <w:r w:rsidR="001D2BC4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  <w:r w:rsidRPr="001D2BC4">
        <w:rPr>
          <w:rFonts w:ascii="Arial" w:hAnsi="Arial" w:cs="Arial"/>
          <w:b/>
          <w:bCs/>
          <w:sz w:val="32"/>
          <w:szCs w:val="32"/>
        </w:rPr>
        <w:t xml:space="preserve"> Куркинский район</w:t>
      </w:r>
    </w:p>
    <w:p w:rsidR="00F44367" w:rsidRPr="001D2BC4" w:rsidRDefault="00F44367" w:rsidP="00911057">
      <w:pPr>
        <w:ind w:firstLine="780"/>
        <w:jc w:val="both"/>
        <w:rPr>
          <w:rFonts w:ascii="Arial" w:hAnsi="Arial" w:cs="Arial"/>
        </w:rPr>
      </w:pPr>
    </w:p>
    <w:p w:rsidR="00A43DC9" w:rsidRPr="005250E4" w:rsidRDefault="0001643F" w:rsidP="00911057">
      <w:pPr>
        <w:ind w:firstLine="780"/>
        <w:jc w:val="both"/>
        <w:rPr>
          <w:rFonts w:ascii="Arial" w:hAnsi="Arial" w:cs="Arial"/>
        </w:rPr>
      </w:pPr>
      <w:r w:rsidRPr="005250E4">
        <w:rPr>
          <w:rFonts w:ascii="Arial" w:hAnsi="Arial" w:cs="Arial"/>
        </w:rPr>
        <w:t>В соответствии со статьей 9 Федерального Закона от 07.03.2007 г.</w:t>
      </w:r>
    </w:p>
    <w:p w:rsidR="0001643F" w:rsidRPr="005250E4" w:rsidRDefault="0001643F" w:rsidP="00A43DC9">
      <w:pPr>
        <w:jc w:val="both"/>
        <w:rPr>
          <w:rFonts w:ascii="Arial" w:hAnsi="Arial" w:cs="Arial"/>
        </w:rPr>
      </w:pPr>
      <w:r w:rsidRPr="005250E4">
        <w:rPr>
          <w:rFonts w:ascii="Arial" w:hAnsi="Arial" w:cs="Arial"/>
        </w:rPr>
        <w:t xml:space="preserve"> №</w:t>
      </w:r>
      <w:r w:rsidR="00A43DC9" w:rsidRPr="005250E4">
        <w:rPr>
          <w:rFonts w:ascii="Arial" w:hAnsi="Arial" w:cs="Arial"/>
        </w:rPr>
        <w:t xml:space="preserve"> </w:t>
      </w:r>
      <w:r w:rsidRPr="005250E4">
        <w:rPr>
          <w:rFonts w:ascii="Arial" w:hAnsi="Arial" w:cs="Arial"/>
        </w:rPr>
        <w:t>25-ФЗ «О муниципальной службе в Российской Федерации», ст. 3 Закона Тульско</w:t>
      </w:r>
      <w:r w:rsidR="009F4452" w:rsidRPr="005250E4">
        <w:rPr>
          <w:rFonts w:ascii="Arial" w:hAnsi="Arial" w:cs="Arial"/>
        </w:rPr>
        <w:t>й области от 17.12.2007 г. № 930</w:t>
      </w:r>
      <w:r w:rsidRPr="005250E4">
        <w:rPr>
          <w:rFonts w:ascii="Arial" w:hAnsi="Arial" w:cs="Arial"/>
        </w:rPr>
        <w:t>-ЗТО «О регулировании отдельных отношений в сфере муниципальной службы в Тульской области»</w:t>
      </w:r>
      <w:r w:rsidR="000B698B" w:rsidRPr="005250E4">
        <w:rPr>
          <w:rFonts w:ascii="Arial" w:hAnsi="Arial" w:cs="Arial"/>
        </w:rPr>
        <w:t>, З</w:t>
      </w:r>
      <w:r w:rsidR="00F51465" w:rsidRPr="005250E4">
        <w:rPr>
          <w:rFonts w:ascii="Arial" w:hAnsi="Arial" w:cs="Arial"/>
        </w:rPr>
        <w:t>акона Тульской области № 3-ЗТО от 26.01.2017года</w:t>
      </w:r>
      <w:r w:rsidR="000B698B" w:rsidRPr="005250E4">
        <w:rPr>
          <w:rFonts w:ascii="Arial" w:hAnsi="Arial" w:cs="Arial"/>
        </w:rPr>
        <w:t xml:space="preserve"> « О внесении изменений в Закон Тульской области « О регулировании отдельных отношений в сфере муниципальной службы в Тульской области» и статью 1 Закона Тульской области « О соотношении должностей муниципальной службы в Тульской области и должностей государственной гражданской службы Тульской области»</w:t>
      </w:r>
      <w:r w:rsidR="00F51465" w:rsidRPr="005250E4">
        <w:rPr>
          <w:rFonts w:ascii="Arial" w:hAnsi="Arial" w:cs="Arial"/>
        </w:rPr>
        <w:t xml:space="preserve">, </w:t>
      </w:r>
      <w:r w:rsidRPr="005250E4">
        <w:rPr>
          <w:rFonts w:ascii="Arial" w:hAnsi="Arial" w:cs="Arial"/>
        </w:rPr>
        <w:t xml:space="preserve"> </w:t>
      </w:r>
      <w:r w:rsidR="00A43DC9" w:rsidRPr="005250E4">
        <w:rPr>
          <w:rFonts w:ascii="Arial" w:hAnsi="Arial" w:cs="Arial"/>
        </w:rPr>
        <w:t xml:space="preserve">на основании </w:t>
      </w:r>
      <w:r w:rsidRPr="005250E4">
        <w:rPr>
          <w:rFonts w:ascii="Arial" w:hAnsi="Arial" w:cs="Arial"/>
        </w:rPr>
        <w:t xml:space="preserve"> Устава </w:t>
      </w:r>
      <w:r w:rsidR="00A43DC9" w:rsidRPr="005250E4">
        <w:rPr>
          <w:rFonts w:ascii="Arial" w:hAnsi="Arial" w:cs="Arial"/>
        </w:rPr>
        <w:t>муниципального образования</w:t>
      </w:r>
      <w:r w:rsidRPr="005250E4">
        <w:rPr>
          <w:rFonts w:ascii="Arial" w:hAnsi="Arial" w:cs="Arial"/>
        </w:rPr>
        <w:t xml:space="preserve"> Куркинский район, </w:t>
      </w:r>
      <w:r w:rsidR="00A43DC9" w:rsidRPr="005250E4">
        <w:rPr>
          <w:rFonts w:ascii="Arial" w:hAnsi="Arial" w:cs="Arial"/>
        </w:rPr>
        <w:t>Администрация муниципального образования Куркинский район ПОСТАНОВЛЯЕТ</w:t>
      </w:r>
      <w:r w:rsidRPr="005250E4">
        <w:rPr>
          <w:rFonts w:ascii="Arial" w:hAnsi="Arial" w:cs="Arial"/>
        </w:rPr>
        <w:t>:</w:t>
      </w:r>
    </w:p>
    <w:p w:rsidR="0001643F" w:rsidRPr="005250E4" w:rsidRDefault="0001643F" w:rsidP="00A43DC9">
      <w:pPr>
        <w:ind w:firstLine="780"/>
        <w:jc w:val="both"/>
        <w:rPr>
          <w:rFonts w:ascii="Arial" w:hAnsi="Arial" w:cs="Arial"/>
        </w:rPr>
      </w:pPr>
      <w:r w:rsidRPr="005250E4">
        <w:rPr>
          <w:rFonts w:ascii="Arial" w:hAnsi="Arial" w:cs="Arial"/>
        </w:rPr>
        <w:t xml:space="preserve">1. Утвердить квалификационные требования для замещения должностей муниципальной службы </w:t>
      </w:r>
      <w:r w:rsidR="00D91CFB" w:rsidRPr="005250E4">
        <w:rPr>
          <w:rFonts w:ascii="Arial" w:hAnsi="Arial" w:cs="Arial"/>
        </w:rPr>
        <w:t xml:space="preserve">в </w:t>
      </w:r>
      <w:r w:rsidR="00A43DC9" w:rsidRPr="005250E4">
        <w:rPr>
          <w:rFonts w:ascii="Arial" w:hAnsi="Arial" w:cs="Arial"/>
        </w:rPr>
        <w:t>А</w:t>
      </w:r>
      <w:r w:rsidR="00D91CFB" w:rsidRPr="005250E4">
        <w:rPr>
          <w:rFonts w:ascii="Arial" w:hAnsi="Arial" w:cs="Arial"/>
        </w:rPr>
        <w:t xml:space="preserve">дминистрации </w:t>
      </w:r>
      <w:r w:rsidR="00A43DC9" w:rsidRPr="005250E4">
        <w:rPr>
          <w:rFonts w:ascii="Arial" w:hAnsi="Arial" w:cs="Arial"/>
        </w:rPr>
        <w:t xml:space="preserve">муниципального </w:t>
      </w:r>
      <w:proofErr w:type="gramStart"/>
      <w:r w:rsidR="00A43DC9" w:rsidRPr="005250E4">
        <w:rPr>
          <w:rFonts w:ascii="Arial" w:hAnsi="Arial" w:cs="Arial"/>
        </w:rPr>
        <w:t xml:space="preserve">образования </w:t>
      </w:r>
      <w:r w:rsidRPr="005250E4">
        <w:rPr>
          <w:rFonts w:ascii="Arial" w:hAnsi="Arial" w:cs="Arial"/>
        </w:rPr>
        <w:t xml:space="preserve"> Куркинский</w:t>
      </w:r>
      <w:proofErr w:type="gramEnd"/>
      <w:r w:rsidRPr="005250E4">
        <w:rPr>
          <w:rFonts w:ascii="Arial" w:hAnsi="Arial" w:cs="Arial"/>
        </w:rPr>
        <w:t xml:space="preserve"> район согласно</w:t>
      </w:r>
      <w:r w:rsidR="00C72D3B">
        <w:rPr>
          <w:rFonts w:ascii="Arial" w:hAnsi="Arial" w:cs="Arial"/>
        </w:rPr>
        <w:t xml:space="preserve"> </w:t>
      </w:r>
      <w:r w:rsidRPr="005250E4">
        <w:rPr>
          <w:rFonts w:ascii="Arial" w:hAnsi="Arial" w:cs="Arial"/>
        </w:rPr>
        <w:t xml:space="preserve"> приложения.</w:t>
      </w:r>
    </w:p>
    <w:p w:rsidR="002D49DA" w:rsidRPr="005250E4" w:rsidRDefault="002D49DA" w:rsidP="00A43DC9">
      <w:pPr>
        <w:ind w:firstLine="780"/>
        <w:jc w:val="both"/>
        <w:rPr>
          <w:rFonts w:ascii="Arial" w:hAnsi="Arial" w:cs="Arial"/>
        </w:rPr>
      </w:pPr>
      <w:r w:rsidRPr="005250E4">
        <w:rPr>
          <w:rFonts w:ascii="Arial" w:hAnsi="Arial" w:cs="Arial"/>
        </w:rPr>
        <w:t xml:space="preserve">2. Признать утратившим силу постановление </w:t>
      </w:r>
      <w:r w:rsidR="005250E4" w:rsidRPr="005250E4">
        <w:rPr>
          <w:rFonts w:ascii="Arial" w:hAnsi="Arial" w:cs="Arial"/>
        </w:rPr>
        <w:t xml:space="preserve">администрации муниципального образования </w:t>
      </w:r>
      <w:r w:rsidRPr="005250E4">
        <w:rPr>
          <w:rFonts w:ascii="Arial" w:hAnsi="Arial" w:cs="Arial"/>
        </w:rPr>
        <w:t xml:space="preserve"> </w:t>
      </w:r>
      <w:r w:rsidR="003357E1" w:rsidRPr="005250E4">
        <w:rPr>
          <w:rFonts w:ascii="Arial" w:hAnsi="Arial" w:cs="Arial"/>
        </w:rPr>
        <w:t>К</w:t>
      </w:r>
      <w:r w:rsidRPr="005250E4">
        <w:rPr>
          <w:rFonts w:ascii="Arial" w:hAnsi="Arial" w:cs="Arial"/>
        </w:rPr>
        <w:t>уркинский р</w:t>
      </w:r>
      <w:r w:rsidR="005250E4" w:rsidRPr="005250E4">
        <w:rPr>
          <w:rFonts w:ascii="Arial" w:hAnsi="Arial" w:cs="Arial"/>
        </w:rPr>
        <w:t>айон от 16.11.2012 г. № 697</w:t>
      </w:r>
      <w:r w:rsidRPr="005250E4">
        <w:rPr>
          <w:rFonts w:ascii="Arial" w:hAnsi="Arial" w:cs="Arial"/>
        </w:rPr>
        <w:t xml:space="preserve"> «</w:t>
      </w:r>
      <w:r w:rsidR="005250E4" w:rsidRPr="005250E4">
        <w:rPr>
          <w:rFonts w:ascii="Arial" w:hAnsi="Arial" w:cs="Arial"/>
          <w:bCs/>
        </w:rPr>
        <w:t>Об утверждении квалификационных требований для замещения должностей муниципальной службы в Администрации  муниципального образования Куркинский район</w:t>
      </w:r>
      <w:r w:rsidR="003357E1" w:rsidRPr="005250E4">
        <w:rPr>
          <w:rFonts w:ascii="Arial" w:hAnsi="Arial" w:cs="Arial"/>
        </w:rPr>
        <w:t>».</w:t>
      </w:r>
    </w:p>
    <w:p w:rsidR="005250E4" w:rsidRPr="005250E4" w:rsidRDefault="00035BBD" w:rsidP="005250E4">
      <w:pPr>
        <w:ind w:firstLine="720"/>
        <w:jc w:val="both"/>
        <w:rPr>
          <w:rFonts w:ascii="Arial" w:hAnsi="Arial" w:cs="Arial"/>
        </w:rPr>
      </w:pPr>
      <w:r w:rsidRPr="005250E4">
        <w:rPr>
          <w:rFonts w:ascii="Arial" w:hAnsi="Arial" w:cs="Arial"/>
        </w:rPr>
        <w:t xml:space="preserve">3. </w:t>
      </w:r>
      <w:r w:rsidR="005250E4" w:rsidRPr="005250E4">
        <w:rPr>
          <w:rFonts w:ascii="Arial" w:hAnsi="Arial" w:cs="Arial"/>
        </w:rPr>
        <w:t xml:space="preserve">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(</w:t>
      </w:r>
      <w:proofErr w:type="spellStart"/>
      <w:r w:rsidR="005250E4" w:rsidRPr="005250E4">
        <w:rPr>
          <w:rFonts w:ascii="Arial" w:hAnsi="Arial" w:cs="Arial"/>
        </w:rPr>
        <w:t>Иосифова</w:t>
      </w:r>
      <w:proofErr w:type="spellEnd"/>
      <w:r w:rsidR="005250E4" w:rsidRPr="005250E4">
        <w:rPr>
          <w:rFonts w:ascii="Arial" w:hAnsi="Arial" w:cs="Arial"/>
        </w:rPr>
        <w:t xml:space="preserve"> С.И.) обнародовать и разместить настоящее постановление на официальном сайте муниципального образования Куркинский район в информационно-телекоммуникационной сети Интернет.</w:t>
      </w:r>
    </w:p>
    <w:p w:rsidR="00035BBD" w:rsidRPr="005250E4" w:rsidRDefault="00035BBD" w:rsidP="00035BBD">
      <w:pPr>
        <w:ind w:firstLine="720"/>
        <w:jc w:val="both"/>
        <w:rPr>
          <w:rFonts w:ascii="Arial" w:hAnsi="Arial" w:cs="Arial"/>
        </w:rPr>
      </w:pPr>
      <w:r w:rsidRPr="005250E4">
        <w:rPr>
          <w:rFonts w:ascii="Arial" w:hAnsi="Arial" w:cs="Arial"/>
        </w:rPr>
        <w:t>4. Постановление вступает в силу со дня его обнародования.</w:t>
      </w:r>
    </w:p>
    <w:p w:rsidR="000B797D" w:rsidRPr="005250E4" w:rsidRDefault="000B797D" w:rsidP="00F44367">
      <w:pPr>
        <w:ind w:firstLine="720"/>
        <w:jc w:val="both"/>
        <w:rPr>
          <w:rFonts w:ascii="Arial" w:hAnsi="Arial" w:cs="Arial"/>
        </w:rPr>
      </w:pPr>
    </w:p>
    <w:p w:rsidR="00035BBD" w:rsidRPr="005250E4" w:rsidRDefault="00035BBD" w:rsidP="00F44367">
      <w:pPr>
        <w:ind w:firstLine="720"/>
        <w:jc w:val="both"/>
        <w:rPr>
          <w:rFonts w:ascii="Arial" w:hAnsi="Arial" w:cs="Arial"/>
          <w:b/>
        </w:rPr>
      </w:pPr>
    </w:p>
    <w:p w:rsidR="001D2BC4" w:rsidRPr="005250E4" w:rsidRDefault="001D2BC4" w:rsidP="00F44367">
      <w:pPr>
        <w:ind w:firstLine="720"/>
        <w:jc w:val="both"/>
        <w:rPr>
          <w:rFonts w:ascii="Arial" w:hAnsi="Arial" w:cs="Arial"/>
          <w:b/>
        </w:rPr>
      </w:pPr>
    </w:p>
    <w:p w:rsidR="001D2BC4" w:rsidRPr="005250E4" w:rsidRDefault="001D2BC4" w:rsidP="00F44367">
      <w:pPr>
        <w:ind w:firstLine="720"/>
        <w:jc w:val="both"/>
        <w:rPr>
          <w:rFonts w:ascii="Arial" w:hAnsi="Arial" w:cs="Arial"/>
          <w:b/>
        </w:rPr>
      </w:pPr>
    </w:p>
    <w:p w:rsidR="00A43DC9" w:rsidRPr="005250E4" w:rsidRDefault="000B797D" w:rsidP="001D2BC4">
      <w:pPr>
        <w:jc w:val="both"/>
        <w:rPr>
          <w:rFonts w:ascii="Arial" w:hAnsi="Arial" w:cs="Arial"/>
        </w:rPr>
      </w:pPr>
      <w:r w:rsidRPr="005250E4">
        <w:rPr>
          <w:rFonts w:ascii="Arial" w:hAnsi="Arial" w:cs="Arial"/>
        </w:rPr>
        <w:t xml:space="preserve">Глава </w:t>
      </w:r>
      <w:r w:rsidR="00A43DC9" w:rsidRPr="005250E4">
        <w:rPr>
          <w:rFonts w:ascii="Arial" w:hAnsi="Arial" w:cs="Arial"/>
        </w:rPr>
        <w:t>Администрации</w:t>
      </w:r>
    </w:p>
    <w:p w:rsidR="001D2BC4" w:rsidRPr="005250E4" w:rsidRDefault="001D2BC4" w:rsidP="001D2BC4">
      <w:pPr>
        <w:jc w:val="both"/>
        <w:rPr>
          <w:rFonts w:ascii="Arial" w:hAnsi="Arial" w:cs="Arial"/>
        </w:rPr>
      </w:pPr>
      <w:r w:rsidRPr="005250E4">
        <w:rPr>
          <w:rFonts w:ascii="Arial" w:hAnsi="Arial" w:cs="Arial"/>
        </w:rPr>
        <w:t>муниципального образования</w:t>
      </w:r>
    </w:p>
    <w:p w:rsidR="00A43DC9" w:rsidRPr="005250E4" w:rsidRDefault="000B797D" w:rsidP="001D2BC4">
      <w:pPr>
        <w:jc w:val="both"/>
        <w:rPr>
          <w:rFonts w:ascii="Arial" w:hAnsi="Arial" w:cs="Arial"/>
        </w:rPr>
      </w:pPr>
      <w:r w:rsidRPr="005250E4">
        <w:rPr>
          <w:rFonts w:ascii="Arial" w:hAnsi="Arial" w:cs="Arial"/>
        </w:rPr>
        <w:t>Куркинский район</w:t>
      </w:r>
      <w:r w:rsidRPr="005250E4">
        <w:rPr>
          <w:rFonts w:ascii="Arial" w:hAnsi="Arial" w:cs="Arial"/>
        </w:rPr>
        <w:tab/>
      </w:r>
      <w:r w:rsidR="00A43DC9" w:rsidRPr="005250E4">
        <w:rPr>
          <w:rFonts w:ascii="Arial" w:hAnsi="Arial" w:cs="Arial"/>
        </w:rPr>
        <w:t xml:space="preserve">                         </w:t>
      </w:r>
      <w:r w:rsidR="001D2BC4" w:rsidRPr="005250E4">
        <w:rPr>
          <w:rFonts w:ascii="Arial" w:hAnsi="Arial" w:cs="Arial"/>
        </w:rPr>
        <w:t xml:space="preserve">                                                        </w:t>
      </w:r>
      <w:r w:rsidR="00A43DC9" w:rsidRPr="005250E4">
        <w:rPr>
          <w:rFonts w:ascii="Arial" w:hAnsi="Arial" w:cs="Arial"/>
        </w:rPr>
        <w:t xml:space="preserve">  Г.М. Калина</w:t>
      </w:r>
    </w:p>
    <w:p w:rsidR="0001643F" w:rsidRPr="005250E4" w:rsidRDefault="000B797D" w:rsidP="001D2BC4">
      <w:pPr>
        <w:jc w:val="both"/>
        <w:rPr>
          <w:rFonts w:ascii="Arial" w:hAnsi="Arial" w:cs="Arial"/>
        </w:rPr>
      </w:pPr>
      <w:r w:rsidRPr="005250E4">
        <w:rPr>
          <w:rFonts w:ascii="Arial" w:hAnsi="Arial" w:cs="Arial"/>
        </w:rPr>
        <w:tab/>
      </w:r>
      <w:r w:rsidRPr="005250E4">
        <w:rPr>
          <w:rFonts w:ascii="Arial" w:hAnsi="Arial" w:cs="Arial"/>
        </w:rPr>
        <w:tab/>
      </w:r>
      <w:r w:rsidRPr="005250E4">
        <w:rPr>
          <w:rFonts w:ascii="Arial" w:hAnsi="Arial" w:cs="Arial"/>
        </w:rPr>
        <w:tab/>
      </w:r>
    </w:p>
    <w:p w:rsidR="0001643F" w:rsidRDefault="0001643F" w:rsidP="00904532">
      <w:pPr>
        <w:jc w:val="both"/>
        <w:rPr>
          <w:rFonts w:ascii="Arial" w:hAnsi="Arial" w:cs="Arial"/>
        </w:rPr>
      </w:pPr>
    </w:p>
    <w:p w:rsidR="005250E4" w:rsidRDefault="005250E4" w:rsidP="00904532">
      <w:pPr>
        <w:jc w:val="both"/>
        <w:rPr>
          <w:rFonts w:ascii="Arial" w:hAnsi="Arial" w:cs="Arial"/>
        </w:rPr>
      </w:pPr>
    </w:p>
    <w:p w:rsidR="005250E4" w:rsidRDefault="005250E4" w:rsidP="00904532">
      <w:pPr>
        <w:jc w:val="both"/>
        <w:rPr>
          <w:rFonts w:ascii="Arial" w:hAnsi="Arial" w:cs="Arial"/>
        </w:rPr>
      </w:pPr>
    </w:p>
    <w:p w:rsidR="005250E4" w:rsidRDefault="005250E4" w:rsidP="00904532">
      <w:pPr>
        <w:jc w:val="both"/>
        <w:rPr>
          <w:rFonts w:ascii="Arial" w:hAnsi="Arial" w:cs="Arial"/>
        </w:rPr>
      </w:pPr>
    </w:p>
    <w:p w:rsidR="005250E4" w:rsidRDefault="005250E4" w:rsidP="00904532">
      <w:pPr>
        <w:jc w:val="both"/>
        <w:rPr>
          <w:rFonts w:ascii="Arial" w:hAnsi="Arial" w:cs="Arial"/>
        </w:rPr>
      </w:pPr>
    </w:p>
    <w:p w:rsidR="005250E4" w:rsidRPr="001D2BC4" w:rsidRDefault="005250E4" w:rsidP="00904532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4603"/>
      </w:tblGrid>
      <w:tr w:rsidR="004E0D4A" w:rsidTr="006C416D">
        <w:trPr>
          <w:trHeight w:val="35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4E0D4A" w:rsidRPr="006C416D" w:rsidRDefault="004E0D4A" w:rsidP="006C416D">
            <w:pPr>
              <w:pStyle w:val="ConsNonformat"/>
              <w:widowControl w:val="0"/>
              <w:spacing w:line="360" w:lineRule="auto"/>
              <w:ind w:righ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:rsidR="004E0D4A" w:rsidRPr="001D2BC4" w:rsidRDefault="006045C9" w:rsidP="006C416D">
            <w:pPr>
              <w:pStyle w:val="ConsNonformat"/>
              <w:widowControl w:val="0"/>
              <w:ind w:right="0" w:firstLine="79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D2BC4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A43DC9" w:rsidRPr="001D2BC4" w:rsidRDefault="006A3570" w:rsidP="006C416D">
            <w:pPr>
              <w:pStyle w:val="ConsNonformat"/>
              <w:widowControl w:val="0"/>
              <w:ind w:right="0" w:firstLine="79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A3570">
              <w:rPr>
                <w:rFonts w:ascii="Arial" w:hAnsi="Arial" w:cs="Arial"/>
                <w:sz w:val="24"/>
                <w:szCs w:val="24"/>
              </w:rPr>
              <w:t>к</w:t>
            </w:r>
            <w:r w:rsidR="00A43DC9" w:rsidRPr="006A3570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E0D4A" w:rsidRPr="006A3570">
              <w:rPr>
                <w:rFonts w:ascii="Arial" w:hAnsi="Arial" w:cs="Arial"/>
                <w:sz w:val="24"/>
                <w:szCs w:val="24"/>
              </w:rPr>
              <w:t>п</w:t>
            </w:r>
            <w:r w:rsidR="004E0D4A" w:rsidRPr="001D2BC4">
              <w:rPr>
                <w:rFonts w:ascii="Arial" w:hAnsi="Arial" w:cs="Arial"/>
                <w:sz w:val="24"/>
                <w:szCs w:val="24"/>
              </w:rPr>
              <w:t>остановлению</w:t>
            </w:r>
            <w:r w:rsidR="00A43DC9" w:rsidRPr="001D2BC4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</w:p>
          <w:p w:rsidR="004E0D4A" w:rsidRPr="001D2BC4" w:rsidRDefault="001D2BC4" w:rsidP="006C416D">
            <w:pPr>
              <w:pStyle w:val="ConsNonformat"/>
              <w:widowControl w:val="0"/>
              <w:ind w:right="0" w:firstLine="793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4E0D4A" w:rsidRPr="001D2BC4">
              <w:rPr>
                <w:rFonts w:ascii="Arial" w:hAnsi="Arial" w:cs="Arial"/>
                <w:sz w:val="24"/>
                <w:szCs w:val="24"/>
              </w:rPr>
              <w:t xml:space="preserve"> Куркинский район </w:t>
            </w:r>
          </w:p>
          <w:p w:rsidR="00697430" w:rsidRPr="001D2BC4" w:rsidRDefault="00697430" w:rsidP="006C416D">
            <w:pPr>
              <w:jc w:val="right"/>
              <w:rPr>
                <w:rFonts w:ascii="Arial" w:hAnsi="Arial" w:cs="Arial"/>
                <w:bCs/>
              </w:rPr>
            </w:pPr>
            <w:r w:rsidRPr="001D2BC4">
              <w:rPr>
                <w:rFonts w:ascii="Arial" w:hAnsi="Arial" w:cs="Arial"/>
                <w:bCs/>
              </w:rPr>
              <w:t xml:space="preserve">от </w:t>
            </w:r>
            <w:r w:rsidR="00524931">
              <w:rPr>
                <w:rFonts w:ascii="Arial" w:hAnsi="Arial" w:cs="Arial"/>
                <w:bCs/>
              </w:rPr>
              <w:t xml:space="preserve">01.08.2017  </w:t>
            </w:r>
            <w:bookmarkStart w:id="0" w:name="_GoBack"/>
            <w:bookmarkEnd w:id="0"/>
            <w:r w:rsidRPr="001D2BC4">
              <w:rPr>
                <w:rFonts w:ascii="Arial" w:hAnsi="Arial" w:cs="Arial"/>
                <w:bCs/>
              </w:rPr>
              <w:t xml:space="preserve">№ </w:t>
            </w:r>
            <w:r w:rsidR="00524931">
              <w:rPr>
                <w:rFonts w:ascii="Arial" w:hAnsi="Arial" w:cs="Arial"/>
                <w:bCs/>
              </w:rPr>
              <w:t>477</w:t>
            </w:r>
          </w:p>
          <w:p w:rsidR="004E0D4A" w:rsidRPr="006C416D" w:rsidRDefault="004E0D4A" w:rsidP="006C416D">
            <w:pPr>
              <w:pStyle w:val="ConsNonformat"/>
              <w:widowControl w:val="0"/>
              <w:ind w:right="0" w:firstLine="79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D4A" w:rsidRDefault="004E0D4A" w:rsidP="00A43DC9">
      <w:pPr>
        <w:widowControl w:val="0"/>
        <w:tabs>
          <w:tab w:val="left" w:pos="2646"/>
        </w:tabs>
        <w:spacing w:line="360" w:lineRule="auto"/>
        <w:rPr>
          <w:sz w:val="28"/>
          <w:szCs w:val="28"/>
        </w:rPr>
      </w:pPr>
    </w:p>
    <w:p w:rsidR="004E0D4A" w:rsidRPr="001D2BC4" w:rsidRDefault="004E0D4A" w:rsidP="004E0D4A">
      <w:pPr>
        <w:widowControl w:val="0"/>
        <w:tabs>
          <w:tab w:val="left" w:pos="2646"/>
        </w:tabs>
        <w:jc w:val="center"/>
        <w:rPr>
          <w:rFonts w:ascii="Arial" w:hAnsi="Arial" w:cs="Arial"/>
          <w:b/>
          <w:sz w:val="32"/>
          <w:szCs w:val="32"/>
        </w:rPr>
      </w:pPr>
      <w:r w:rsidRPr="001D2BC4">
        <w:rPr>
          <w:rFonts w:ascii="Arial" w:hAnsi="Arial" w:cs="Arial"/>
          <w:b/>
          <w:sz w:val="32"/>
          <w:szCs w:val="32"/>
        </w:rPr>
        <w:t xml:space="preserve">Квалификационные требования </w:t>
      </w:r>
    </w:p>
    <w:p w:rsidR="004E0D4A" w:rsidRPr="001D2BC4" w:rsidRDefault="004E0D4A" w:rsidP="004E0D4A">
      <w:pPr>
        <w:widowControl w:val="0"/>
        <w:tabs>
          <w:tab w:val="left" w:pos="2646"/>
        </w:tabs>
        <w:jc w:val="center"/>
        <w:rPr>
          <w:rFonts w:ascii="Arial" w:hAnsi="Arial" w:cs="Arial"/>
          <w:b/>
          <w:sz w:val="32"/>
          <w:szCs w:val="32"/>
        </w:rPr>
      </w:pPr>
      <w:r w:rsidRPr="001D2BC4">
        <w:rPr>
          <w:rFonts w:ascii="Arial" w:hAnsi="Arial" w:cs="Arial"/>
          <w:b/>
          <w:sz w:val="32"/>
          <w:szCs w:val="32"/>
        </w:rPr>
        <w:t>для замещения должностей муниципальной службы</w:t>
      </w:r>
    </w:p>
    <w:p w:rsidR="004E0D4A" w:rsidRPr="001D2BC4" w:rsidRDefault="004E0D4A" w:rsidP="004E0D4A">
      <w:pPr>
        <w:widowControl w:val="0"/>
        <w:tabs>
          <w:tab w:val="left" w:pos="2646"/>
        </w:tabs>
        <w:jc w:val="center"/>
        <w:rPr>
          <w:rFonts w:ascii="Arial" w:hAnsi="Arial" w:cs="Arial"/>
          <w:b/>
          <w:sz w:val="32"/>
          <w:szCs w:val="32"/>
        </w:rPr>
      </w:pPr>
      <w:r w:rsidRPr="001D2BC4">
        <w:rPr>
          <w:rFonts w:ascii="Arial" w:hAnsi="Arial" w:cs="Arial"/>
          <w:b/>
          <w:sz w:val="32"/>
          <w:szCs w:val="32"/>
        </w:rPr>
        <w:t xml:space="preserve">в </w:t>
      </w:r>
      <w:r w:rsidR="00A43DC9" w:rsidRPr="001D2BC4">
        <w:rPr>
          <w:rFonts w:ascii="Arial" w:hAnsi="Arial" w:cs="Arial"/>
          <w:b/>
          <w:sz w:val="32"/>
          <w:szCs w:val="32"/>
        </w:rPr>
        <w:t>А</w:t>
      </w:r>
      <w:r w:rsidR="00D91CFB" w:rsidRPr="001D2BC4">
        <w:rPr>
          <w:rFonts w:ascii="Arial" w:hAnsi="Arial" w:cs="Arial"/>
          <w:b/>
          <w:sz w:val="32"/>
          <w:szCs w:val="32"/>
        </w:rPr>
        <w:t xml:space="preserve">дминистрации </w:t>
      </w:r>
      <w:r w:rsidR="00690CC6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1D2BC4">
        <w:rPr>
          <w:rFonts w:ascii="Arial" w:hAnsi="Arial" w:cs="Arial"/>
          <w:b/>
          <w:sz w:val="32"/>
          <w:szCs w:val="32"/>
        </w:rPr>
        <w:t xml:space="preserve"> Куркинский район </w:t>
      </w:r>
    </w:p>
    <w:p w:rsidR="004E0D4A" w:rsidRPr="001D2BC4" w:rsidRDefault="004E0D4A" w:rsidP="004E0D4A">
      <w:pPr>
        <w:widowControl w:val="0"/>
        <w:tabs>
          <w:tab w:val="left" w:pos="2646"/>
        </w:tabs>
        <w:jc w:val="center"/>
        <w:rPr>
          <w:rFonts w:ascii="Arial" w:hAnsi="Arial" w:cs="Arial"/>
        </w:rPr>
      </w:pPr>
    </w:p>
    <w:p w:rsidR="004E0D4A" w:rsidRPr="001D2BC4" w:rsidRDefault="004E0D4A" w:rsidP="004E0D4A">
      <w:pPr>
        <w:widowControl w:val="0"/>
        <w:tabs>
          <w:tab w:val="left" w:pos="2646"/>
        </w:tabs>
        <w:jc w:val="center"/>
        <w:rPr>
          <w:rFonts w:ascii="Arial" w:hAnsi="Arial" w:cs="Arial"/>
          <w:b/>
          <w:sz w:val="26"/>
          <w:szCs w:val="26"/>
        </w:rPr>
      </w:pPr>
      <w:r w:rsidRPr="001D2BC4">
        <w:rPr>
          <w:rFonts w:ascii="Arial" w:hAnsi="Arial" w:cs="Arial"/>
          <w:b/>
          <w:sz w:val="26"/>
          <w:szCs w:val="26"/>
        </w:rPr>
        <w:t>1. Общие положения</w:t>
      </w:r>
    </w:p>
    <w:p w:rsidR="004E0D4A" w:rsidRPr="001D2BC4" w:rsidRDefault="004E0D4A" w:rsidP="005250E4">
      <w:pPr>
        <w:widowControl w:val="0"/>
        <w:tabs>
          <w:tab w:val="left" w:pos="2646"/>
        </w:tabs>
        <w:ind w:firstLine="672"/>
        <w:jc w:val="both"/>
        <w:rPr>
          <w:rFonts w:ascii="Arial" w:hAnsi="Arial" w:cs="Arial"/>
        </w:rPr>
      </w:pPr>
      <w:r w:rsidRPr="001D2BC4">
        <w:rPr>
          <w:rFonts w:ascii="Arial" w:hAnsi="Arial" w:cs="Arial"/>
        </w:rPr>
        <w:t>1. Для замещения должностей муниципальной службы в</w:t>
      </w:r>
      <w:r w:rsidR="00D91CFB" w:rsidRPr="001D2BC4">
        <w:rPr>
          <w:rFonts w:ascii="Arial" w:hAnsi="Arial" w:cs="Arial"/>
        </w:rPr>
        <w:t xml:space="preserve"> </w:t>
      </w:r>
      <w:r w:rsidR="00C3691D" w:rsidRPr="001D2BC4">
        <w:rPr>
          <w:rFonts w:ascii="Arial" w:hAnsi="Arial" w:cs="Arial"/>
        </w:rPr>
        <w:t>А</w:t>
      </w:r>
      <w:r w:rsidR="00D91CFB" w:rsidRPr="001D2BC4">
        <w:rPr>
          <w:rFonts w:ascii="Arial" w:hAnsi="Arial" w:cs="Arial"/>
        </w:rPr>
        <w:t xml:space="preserve">дминистрации </w:t>
      </w:r>
      <w:r w:rsidR="00C72D3B">
        <w:rPr>
          <w:rFonts w:ascii="Arial" w:hAnsi="Arial" w:cs="Arial"/>
        </w:rPr>
        <w:t xml:space="preserve"> муниципального образования </w:t>
      </w:r>
      <w:r w:rsidRPr="001D2BC4">
        <w:rPr>
          <w:rFonts w:ascii="Arial" w:hAnsi="Arial" w:cs="Arial"/>
        </w:rPr>
        <w:t xml:space="preserve"> Куркинский район квалификационные требования предъявляются  к уровню профессионального образования, стажу муниципальной службы или стажу работы по специальности,</w:t>
      </w:r>
      <w:r w:rsidR="00F921D6">
        <w:rPr>
          <w:rFonts w:ascii="Arial" w:hAnsi="Arial" w:cs="Arial"/>
        </w:rPr>
        <w:t xml:space="preserve"> направлению подготовки</w:t>
      </w:r>
      <w:r w:rsidRPr="001D2BC4">
        <w:rPr>
          <w:rFonts w:ascii="Arial" w:hAnsi="Arial" w:cs="Arial"/>
        </w:rPr>
        <w:t xml:space="preserve">, необходимым для </w:t>
      </w:r>
      <w:r w:rsidR="00F921D6">
        <w:rPr>
          <w:rFonts w:ascii="Arial" w:hAnsi="Arial" w:cs="Arial"/>
        </w:rPr>
        <w:t xml:space="preserve"> замещения должностей муниципальной службы, устанавливаются муниципальными правовыми актами на основе настоящих Типовых квалификационных требований  для замещения должностей муниципальной службы в Тульской области.</w:t>
      </w:r>
    </w:p>
    <w:p w:rsidR="004E0D4A" w:rsidRPr="001D2BC4" w:rsidRDefault="009F7732" w:rsidP="004E0D4A">
      <w:pPr>
        <w:widowControl w:val="0"/>
        <w:tabs>
          <w:tab w:val="left" w:pos="2646"/>
        </w:tabs>
        <w:ind w:firstLine="672"/>
        <w:jc w:val="both"/>
        <w:rPr>
          <w:rFonts w:ascii="Arial" w:hAnsi="Arial" w:cs="Arial"/>
        </w:rPr>
      </w:pPr>
      <w:r w:rsidRPr="001D2BC4">
        <w:rPr>
          <w:rFonts w:ascii="Arial" w:hAnsi="Arial" w:cs="Arial"/>
        </w:rPr>
        <w:t>К</w:t>
      </w:r>
      <w:r w:rsidR="004E0D4A" w:rsidRPr="001D2BC4">
        <w:rPr>
          <w:rFonts w:ascii="Arial" w:hAnsi="Arial" w:cs="Arial"/>
        </w:rPr>
        <w:t xml:space="preserve">валификационные требования для замещения должностей муниципальной службы в </w:t>
      </w:r>
      <w:r w:rsidR="002D49DA" w:rsidRPr="001D2BC4">
        <w:rPr>
          <w:rFonts w:ascii="Arial" w:hAnsi="Arial" w:cs="Arial"/>
        </w:rPr>
        <w:t>А</w:t>
      </w:r>
      <w:r w:rsidR="006E280F" w:rsidRPr="001D2BC4">
        <w:rPr>
          <w:rFonts w:ascii="Arial" w:hAnsi="Arial" w:cs="Arial"/>
        </w:rPr>
        <w:t xml:space="preserve">дминистрации </w:t>
      </w:r>
      <w:r w:rsidRPr="001D2BC4">
        <w:rPr>
          <w:rFonts w:ascii="Arial" w:hAnsi="Arial" w:cs="Arial"/>
        </w:rPr>
        <w:t xml:space="preserve">МО Куркинский район </w:t>
      </w:r>
      <w:r w:rsidR="004E0D4A" w:rsidRPr="001D2BC4">
        <w:rPr>
          <w:rFonts w:ascii="Arial" w:hAnsi="Arial" w:cs="Arial"/>
        </w:rPr>
        <w:t xml:space="preserve"> определяются в соответствии с классификацией  должностей муниципальной службы.</w:t>
      </w:r>
    </w:p>
    <w:p w:rsidR="004E0D4A" w:rsidRDefault="004E0D4A" w:rsidP="004E0D4A">
      <w:pPr>
        <w:widowControl w:val="0"/>
        <w:tabs>
          <w:tab w:val="left" w:pos="2646"/>
        </w:tabs>
        <w:ind w:firstLine="672"/>
        <w:jc w:val="both"/>
        <w:rPr>
          <w:sz w:val="28"/>
          <w:szCs w:val="28"/>
        </w:rPr>
      </w:pPr>
    </w:p>
    <w:p w:rsidR="009F7732" w:rsidRPr="001D2BC4" w:rsidRDefault="004E0D4A" w:rsidP="001D2BC4">
      <w:pPr>
        <w:widowControl w:val="0"/>
        <w:tabs>
          <w:tab w:val="left" w:pos="2646"/>
        </w:tabs>
        <w:jc w:val="center"/>
        <w:rPr>
          <w:rFonts w:ascii="Arial" w:hAnsi="Arial" w:cs="Arial"/>
          <w:b/>
          <w:sz w:val="26"/>
          <w:szCs w:val="26"/>
        </w:rPr>
      </w:pPr>
      <w:r w:rsidRPr="001D2BC4">
        <w:rPr>
          <w:rFonts w:ascii="Arial" w:hAnsi="Arial" w:cs="Arial"/>
          <w:b/>
          <w:sz w:val="26"/>
          <w:szCs w:val="26"/>
        </w:rPr>
        <w:t xml:space="preserve">2. Квалификационные требования к уровню </w:t>
      </w:r>
    </w:p>
    <w:p w:rsidR="004E0D4A" w:rsidRPr="001D2BC4" w:rsidRDefault="004E0D4A" w:rsidP="004E0D4A">
      <w:pPr>
        <w:widowControl w:val="0"/>
        <w:tabs>
          <w:tab w:val="left" w:pos="2646"/>
        </w:tabs>
        <w:ind w:firstLine="672"/>
        <w:jc w:val="center"/>
        <w:rPr>
          <w:rFonts w:ascii="Arial" w:hAnsi="Arial" w:cs="Arial"/>
          <w:b/>
          <w:sz w:val="26"/>
          <w:szCs w:val="26"/>
        </w:rPr>
      </w:pPr>
      <w:r w:rsidRPr="001D2BC4">
        <w:rPr>
          <w:rFonts w:ascii="Arial" w:hAnsi="Arial" w:cs="Arial"/>
          <w:b/>
          <w:sz w:val="26"/>
          <w:szCs w:val="26"/>
        </w:rPr>
        <w:t>профессионального образования</w:t>
      </w:r>
    </w:p>
    <w:p w:rsidR="004E0D4A" w:rsidRPr="00F51465" w:rsidRDefault="004E0D4A" w:rsidP="004E0D4A">
      <w:pPr>
        <w:widowControl w:val="0"/>
        <w:tabs>
          <w:tab w:val="left" w:pos="2646"/>
        </w:tabs>
        <w:ind w:firstLine="720"/>
        <w:jc w:val="both"/>
        <w:rPr>
          <w:rFonts w:ascii="Arial" w:hAnsi="Arial" w:cs="Arial"/>
        </w:rPr>
      </w:pPr>
      <w:r w:rsidRPr="00F51465">
        <w:rPr>
          <w:rFonts w:ascii="Arial" w:hAnsi="Arial" w:cs="Arial"/>
        </w:rPr>
        <w:t>1. Для замещения высших и главных должностей муниципальной службы необходи</w:t>
      </w:r>
      <w:r w:rsidR="000D5EC5" w:rsidRPr="00F51465">
        <w:rPr>
          <w:rFonts w:ascii="Arial" w:hAnsi="Arial" w:cs="Arial"/>
        </w:rPr>
        <w:t xml:space="preserve">мо иметь высшее </w:t>
      </w:r>
      <w:r w:rsidRPr="00F51465">
        <w:rPr>
          <w:rFonts w:ascii="Arial" w:hAnsi="Arial" w:cs="Arial"/>
        </w:rPr>
        <w:t xml:space="preserve"> образование</w:t>
      </w:r>
      <w:r w:rsidR="000D5EC5" w:rsidRPr="00F51465">
        <w:rPr>
          <w:rFonts w:ascii="Arial" w:hAnsi="Arial" w:cs="Arial"/>
        </w:rPr>
        <w:t xml:space="preserve"> не ниже уровня </w:t>
      </w:r>
      <w:proofErr w:type="spellStart"/>
      <w:r w:rsidR="000D5EC5" w:rsidRPr="00F51465">
        <w:rPr>
          <w:rFonts w:ascii="Arial" w:hAnsi="Arial" w:cs="Arial"/>
        </w:rPr>
        <w:t>специалитета</w:t>
      </w:r>
      <w:proofErr w:type="spellEnd"/>
      <w:r w:rsidR="000D5EC5" w:rsidRPr="00F51465">
        <w:rPr>
          <w:rFonts w:ascii="Arial" w:hAnsi="Arial" w:cs="Arial"/>
        </w:rPr>
        <w:t>,</w:t>
      </w:r>
      <w:r w:rsidR="004F6E09" w:rsidRPr="00F51465">
        <w:rPr>
          <w:rFonts w:ascii="Arial" w:hAnsi="Arial" w:cs="Arial"/>
        </w:rPr>
        <w:t xml:space="preserve"> магистратуры;</w:t>
      </w:r>
    </w:p>
    <w:p w:rsidR="004E0D4A" w:rsidRPr="00F51465" w:rsidRDefault="000425F8" w:rsidP="004E0D4A">
      <w:pPr>
        <w:widowControl w:val="0"/>
        <w:tabs>
          <w:tab w:val="left" w:pos="2646"/>
        </w:tabs>
        <w:ind w:firstLine="720"/>
        <w:jc w:val="both"/>
        <w:rPr>
          <w:rFonts w:ascii="Arial" w:hAnsi="Arial" w:cs="Arial"/>
        </w:rPr>
      </w:pPr>
      <w:r w:rsidRPr="00F51465">
        <w:rPr>
          <w:rFonts w:ascii="Arial" w:hAnsi="Arial" w:cs="Arial"/>
        </w:rPr>
        <w:t xml:space="preserve">2. Для </w:t>
      </w:r>
      <w:r w:rsidR="004F6E09" w:rsidRPr="00F51465">
        <w:rPr>
          <w:rFonts w:ascii="Arial" w:hAnsi="Arial" w:cs="Arial"/>
        </w:rPr>
        <w:t>замещения ведущих</w:t>
      </w:r>
      <w:r w:rsidR="004E0D4A" w:rsidRPr="00F51465">
        <w:rPr>
          <w:rFonts w:ascii="Arial" w:hAnsi="Arial" w:cs="Arial"/>
        </w:rPr>
        <w:t xml:space="preserve"> должностей муниципальной службы необходи</w:t>
      </w:r>
      <w:r w:rsidR="004F6E09" w:rsidRPr="00F51465">
        <w:rPr>
          <w:rFonts w:ascii="Arial" w:hAnsi="Arial" w:cs="Arial"/>
        </w:rPr>
        <w:t xml:space="preserve">мо иметь высшее </w:t>
      </w:r>
      <w:r w:rsidR="004E0D4A" w:rsidRPr="00F51465">
        <w:rPr>
          <w:rFonts w:ascii="Arial" w:hAnsi="Arial" w:cs="Arial"/>
        </w:rPr>
        <w:t xml:space="preserve"> образование;</w:t>
      </w:r>
    </w:p>
    <w:p w:rsidR="004E0D4A" w:rsidRPr="00F51465" w:rsidRDefault="004E0D4A" w:rsidP="004E0D4A">
      <w:pPr>
        <w:widowControl w:val="0"/>
        <w:tabs>
          <w:tab w:val="left" w:pos="2646"/>
        </w:tabs>
        <w:ind w:firstLine="720"/>
        <w:jc w:val="both"/>
        <w:rPr>
          <w:rFonts w:ascii="Arial" w:hAnsi="Arial" w:cs="Arial"/>
        </w:rPr>
      </w:pPr>
      <w:r w:rsidRPr="00F51465">
        <w:rPr>
          <w:rFonts w:ascii="Arial" w:hAnsi="Arial" w:cs="Arial"/>
        </w:rPr>
        <w:t>3. Для замещения</w:t>
      </w:r>
      <w:r w:rsidR="004F6E09" w:rsidRPr="00F51465">
        <w:rPr>
          <w:rFonts w:ascii="Arial" w:hAnsi="Arial" w:cs="Arial"/>
        </w:rPr>
        <w:t xml:space="preserve"> старших и  младших </w:t>
      </w:r>
      <w:r w:rsidRPr="00F51465">
        <w:rPr>
          <w:rFonts w:ascii="Arial" w:hAnsi="Arial" w:cs="Arial"/>
        </w:rPr>
        <w:t xml:space="preserve"> должностей муниципальной службы необходимо иметь сред</w:t>
      </w:r>
      <w:r w:rsidR="00DF29F2" w:rsidRPr="00F51465">
        <w:rPr>
          <w:rFonts w:ascii="Arial" w:hAnsi="Arial" w:cs="Arial"/>
        </w:rPr>
        <w:t>нее профессиональное образованию.</w:t>
      </w:r>
    </w:p>
    <w:p w:rsidR="00E12CEF" w:rsidRPr="00F51465" w:rsidRDefault="00C72D3B" w:rsidP="00E12CEF">
      <w:pPr>
        <w:spacing w:line="312" w:lineRule="auto"/>
        <w:ind w:firstLine="54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12CEF" w:rsidRPr="00F51465">
        <w:rPr>
          <w:rFonts w:ascii="Arial" w:hAnsi="Arial" w:cs="Arial"/>
        </w:rPr>
        <w:t xml:space="preserve">4. Квалификационное требование для замещения должностей муниципальной  службы </w:t>
      </w:r>
      <w:r w:rsidR="00F51465" w:rsidRPr="00F51465">
        <w:rPr>
          <w:rFonts w:ascii="Arial" w:hAnsi="Arial" w:cs="Arial"/>
        </w:rPr>
        <w:t xml:space="preserve"> </w:t>
      </w:r>
      <w:r w:rsidR="00E12CEF" w:rsidRPr="00F51465">
        <w:rPr>
          <w:rFonts w:ascii="Arial" w:hAnsi="Arial" w:cs="Arial"/>
        </w:rPr>
        <w:t xml:space="preserve">высшей и главной групп должностей </w:t>
      </w:r>
      <w:r w:rsidR="00F51465" w:rsidRPr="00F51465">
        <w:rPr>
          <w:rFonts w:ascii="Arial" w:hAnsi="Arial" w:cs="Arial"/>
        </w:rPr>
        <w:t xml:space="preserve"> муниципальной </w:t>
      </w:r>
      <w:r w:rsidR="00E12CEF" w:rsidRPr="00F51465">
        <w:rPr>
          <w:rFonts w:ascii="Arial" w:hAnsi="Arial" w:cs="Arial"/>
        </w:rPr>
        <w:t xml:space="preserve"> службы о наличии высшего образования не ниже уровня </w:t>
      </w:r>
      <w:proofErr w:type="spellStart"/>
      <w:r w:rsidR="00E12CEF" w:rsidRPr="00F51465">
        <w:rPr>
          <w:rFonts w:ascii="Arial" w:hAnsi="Arial" w:cs="Arial"/>
        </w:rPr>
        <w:t>специалитета</w:t>
      </w:r>
      <w:proofErr w:type="spellEnd"/>
      <w:r w:rsidR="00E12CEF" w:rsidRPr="00F51465">
        <w:rPr>
          <w:rFonts w:ascii="Arial" w:hAnsi="Arial" w:cs="Arial"/>
        </w:rPr>
        <w:t>, магистратуры не применяется:</w:t>
      </w:r>
    </w:p>
    <w:p w:rsidR="00E12CEF" w:rsidRPr="00F51465" w:rsidRDefault="00E12CEF" w:rsidP="00E12CEF">
      <w:pPr>
        <w:spacing w:line="312" w:lineRule="auto"/>
        <w:ind w:firstLine="547"/>
        <w:jc w:val="both"/>
        <w:rPr>
          <w:rFonts w:ascii="Arial" w:hAnsi="Arial" w:cs="Arial"/>
        </w:rPr>
      </w:pPr>
      <w:r w:rsidRPr="00F51465">
        <w:rPr>
          <w:rFonts w:ascii="Arial" w:hAnsi="Arial" w:cs="Arial"/>
        </w:rPr>
        <w:t xml:space="preserve">1) к гражданам, претендующим на замещение указанных должностей </w:t>
      </w:r>
      <w:r w:rsidR="00F51465" w:rsidRPr="00F51465">
        <w:rPr>
          <w:rFonts w:ascii="Arial" w:hAnsi="Arial" w:cs="Arial"/>
        </w:rPr>
        <w:t xml:space="preserve"> муниципальной </w:t>
      </w:r>
      <w:r w:rsidRPr="00F51465">
        <w:rPr>
          <w:rFonts w:ascii="Arial" w:hAnsi="Arial" w:cs="Arial"/>
        </w:rPr>
        <w:t xml:space="preserve"> службы, и </w:t>
      </w:r>
      <w:r w:rsidR="00F51465" w:rsidRPr="00F51465">
        <w:rPr>
          <w:rFonts w:ascii="Arial" w:hAnsi="Arial" w:cs="Arial"/>
        </w:rPr>
        <w:t xml:space="preserve"> муниципальным </w:t>
      </w:r>
      <w:r w:rsidRPr="00F51465">
        <w:rPr>
          <w:rFonts w:ascii="Arial" w:hAnsi="Arial" w:cs="Arial"/>
        </w:rPr>
        <w:t>служащим, замещающим указанные должности, получившим высшее профессиональное образование до 29 августа 1996 года;</w:t>
      </w:r>
    </w:p>
    <w:p w:rsidR="00E12CEF" w:rsidRPr="00F51465" w:rsidRDefault="00E12CEF" w:rsidP="00E12CEF">
      <w:pPr>
        <w:spacing w:line="312" w:lineRule="auto"/>
        <w:ind w:firstLine="547"/>
        <w:jc w:val="both"/>
        <w:rPr>
          <w:rFonts w:ascii="Arial" w:hAnsi="Arial" w:cs="Arial"/>
        </w:rPr>
      </w:pPr>
      <w:r w:rsidRPr="00F51465">
        <w:rPr>
          <w:rFonts w:ascii="Arial" w:hAnsi="Arial" w:cs="Arial"/>
        </w:rPr>
        <w:t xml:space="preserve">2) к </w:t>
      </w:r>
      <w:r w:rsidR="00F51465" w:rsidRPr="00F51465">
        <w:rPr>
          <w:rFonts w:ascii="Arial" w:hAnsi="Arial" w:cs="Arial"/>
        </w:rPr>
        <w:t xml:space="preserve"> муниципальным </w:t>
      </w:r>
      <w:r w:rsidRPr="00F51465">
        <w:rPr>
          <w:rFonts w:ascii="Arial" w:hAnsi="Arial" w:cs="Arial"/>
        </w:rPr>
        <w:t xml:space="preserve"> служащим, имеющим высшее образование не выше </w:t>
      </w:r>
      <w:proofErr w:type="spellStart"/>
      <w:r w:rsidRPr="00F51465">
        <w:rPr>
          <w:rFonts w:ascii="Arial" w:hAnsi="Arial" w:cs="Arial"/>
        </w:rPr>
        <w:t>бакалавриата</w:t>
      </w:r>
      <w:proofErr w:type="spellEnd"/>
      <w:r w:rsidRPr="00F51465">
        <w:rPr>
          <w:rFonts w:ascii="Arial" w:hAnsi="Arial" w:cs="Arial"/>
        </w:rPr>
        <w:t>, назначенным на указанные должности</w:t>
      </w:r>
      <w:r w:rsidR="00F51465" w:rsidRPr="00F51465">
        <w:rPr>
          <w:rFonts w:ascii="Arial" w:hAnsi="Arial" w:cs="Arial"/>
        </w:rPr>
        <w:t xml:space="preserve"> муниципальной службы </w:t>
      </w:r>
      <w:r w:rsidRPr="00F51465">
        <w:rPr>
          <w:rFonts w:ascii="Arial" w:hAnsi="Arial" w:cs="Arial"/>
        </w:rPr>
        <w:t xml:space="preserve"> до дня вступления в силу настоящего Федерального закона, в отношении замещ</w:t>
      </w:r>
      <w:r w:rsidR="00F51465" w:rsidRPr="00F51465">
        <w:rPr>
          <w:rFonts w:ascii="Arial" w:hAnsi="Arial" w:cs="Arial"/>
        </w:rPr>
        <w:t>аемых ими должностей  муниципальной</w:t>
      </w:r>
      <w:r w:rsidRPr="00F51465">
        <w:rPr>
          <w:rFonts w:ascii="Arial" w:hAnsi="Arial" w:cs="Arial"/>
        </w:rPr>
        <w:t xml:space="preserve"> службы.</w:t>
      </w:r>
    </w:p>
    <w:p w:rsidR="004E0D4A" w:rsidRPr="00F51465" w:rsidRDefault="004E0D4A" w:rsidP="004E0D4A">
      <w:pPr>
        <w:widowControl w:val="0"/>
        <w:tabs>
          <w:tab w:val="left" w:pos="2646"/>
        </w:tabs>
        <w:ind w:firstLine="720"/>
        <w:jc w:val="both"/>
        <w:rPr>
          <w:rFonts w:ascii="Arial" w:hAnsi="Arial" w:cs="Arial"/>
        </w:rPr>
      </w:pPr>
    </w:p>
    <w:p w:rsidR="00C72D3B" w:rsidRDefault="00C72D3B" w:rsidP="00C72D3B">
      <w:pPr>
        <w:widowControl w:val="0"/>
        <w:tabs>
          <w:tab w:val="left" w:pos="2646"/>
        </w:tabs>
        <w:ind w:firstLine="720"/>
        <w:rPr>
          <w:rFonts w:ascii="Arial" w:hAnsi="Arial" w:cs="Arial"/>
          <w:b/>
        </w:rPr>
      </w:pPr>
    </w:p>
    <w:p w:rsidR="004E0D4A" w:rsidRPr="001D2BC4" w:rsidRDefault="004E0D4A" w:rsidP="00C72D3B">
      <w:pPr>
        <w:widowControl w:val="0"/>
        <w:tabs>
          <w:tab w:val="left" w:pos="2646"/>
        </w:tabs>
        <w:ind w:firstLine="720"/>
        <w:rPr>
          <w:rFonts w:ascii="Arial" w:hAnsi="Arial" w:cs="Arial"/>
          <w:b/>
          <w:sz w:val="26"/>
          <w:szCs w:val="26"/>
        </w:rPr>
      </w:pPr>
      <w:r w:rsidRPr="00F51465">
        <w:rPr>
          <w:rFonts w:ascii="Arial" w:hAnsi="Arial" w:cs="Arial"/>
          <w:b/>
        </w:rPr>
        <w:lastRenderedPageBreak/>
        <w:t>3. Квалификационные требовани</w:t>
      </w:r>
      <w:r w:rsidR="001D2BC4" w:rsidRPr="00F51465">
        <w:rPr>
          <w:rFonts w:ascii="Arial" w:hAnsi="Arial" w:cs="Arial"/>
          <w:b/>
        </w:rPr>
        <w:t xml:space="preserve">я к стажу муниципальной службы </w:t>
      </w:r>
      <w:r w:rsidRPr="00F51465">
        <w:rPr>
          <w:rFonts w:ascii="Arial" w:hAnsi="Arial" w:cs="Arial"/>
          <w:b/>
        </w:rPr>
        <w:t>или стажу работы по специальности</w:t>
      </w:r>
      <w:r w:rsidR="0086329D" w:rsidRPr="00F51465">
        <w:rPr>
          <w:rFonts w:ascii="Arial" w:hAnsi="Arial" w:cs="Arial"/>
          <w:b/>
        </w:rPr>
        <w:t>,</w:t>
      </w:r>
      <w:r w:rsidR="0086329D">
        <w:rPr>
          <w:rFonts w:ascii="Arial" w:hAnsi="Arial" w:cs="Arial"/>
          <w:b/>
          <w:sz w:val="26"/>
          <w:szCs w:val="26"/>
        </w:rPr>
        <w:t xml:space="preserve"> направлению подготовки в зависимости от группы должностей </w:t>
      </w:r>
      <w:r w:rsidRPr="001D2BC4">
        <w:rPr>
          <w:rFonts w:ascii="Arial" w:hAnsi="Arial" w:cs="Arial"/>
          <w:b/>
          <w:sz w:val="26"/>
          <w:szCs w:val="26"/>
        </w:rPr>
        <w:t xml:space="preserve"> муниципальной службы</w:t>
      </w:r>
    </w:p>
    <w:p w:rsidR="00C72D3B" w:rsidRDefault="00C72D3B" w:rsidP="004E0D4A">
      <w:pPr>
        <w:widowControl w:val="0"/>
        <w:tabs>
          <w:tab w:val="left" w:pos="2646"/>
        </w:tabs>
        <w:ind w:firstLine="720"/>
        <w:jc w:val="both"/>
        <w:rPr>
          <w:rFonts w:ascii="Arial" w:hAnsi="Arial" w:cs="Arial"/>
        </w:rPr>
      </w:pPr>
    </w:p>
    <w:p w:rsidR="004E0D4A" w:rsidRPr="001D2BC4" w:rsidRDefault="004E0D4A" w:rsidP="004E0D4A">
      <w:pPr>
        <w:widowControl w:val="0"/>
        <w:tabs>
          <w:tab w:val="left" w:pos="2646"/>
        </w:tabs>
        <w:ind w:firstLine="720"/>
        <w:jc w:val="both"/>
        <w:rPr>
          <w:rFonts w:ascii="Arial" w:hAnsi="Arial" w:cs="Arial"/>
        </w:rPr>
      </w:pPr>
      <w:r w:rsidRPr="001D2BC4">
        <w:rPr>
          <w:rFonts w:ascii="Arial" w:hAnsi="Arial" w:cs="Arial"/>
        </w:rPr>
        <w:t xml:space="preserve">1. Для высших должностей муниципальной службы предусматривают стаж муниципальной службы не менее шести лет </w:t>
      </w:r>
      <w:proofErr w:type="gramStart"/>
      <w:r w:rsidRPr="001D2BC4">
        <w:rPr>
          <w:rFonts w:ascii="Arial" w:hAnsi="Arial" w:cs="Arial"/>
        </w:rPr>
        <w:t>или  стаж</w:t>
      </w:r>
      <w:proofErr w:type="gramEnd"/>
      <w:r w:rsidRPr="001D2BC4">
        <w:rPr>
          <w:rFonts w:ascii="Arial" w:hAnsi="Arial" w:cs="Arial"/>
        </w:rPr>
        <w:t xml:space="preserve"> работы по специальности </w:t>
      </w:r>
      <w:r w:rsidR="00B0534B">
        <w:rPr>
          <w:rFonts w:ascii="Arial" w:hAnsi="Arial" w:cs="Arial"/>
        </w:rPr>
        <w:t xml:space="preserve">,направлению подготовки </w:t>
      </w:r>
      <w:r w:rsidR="00B0534B" w:rsidRPr="001D2BC4">
        <w:rPr>
          <w:rFonts w:ascii="Arial" w:hAnsi="Arial" w:cs="Arial"/>
        </w:rPr>
        <w:t xml:space="preserve"> </w:t>
      </w:r>
      <w:r w:rsidRPr="001D2BC4">
        <w:rPr>
          <w:rFonts w:ascii="Arial" w:hAnsi="Arial" w:cs="Arial"/>
        </w:rPr>
        <w:t>не менее семи лет;</w:t>
      </w:r>
    </w:p>
    <w:p w:rsidR="004E0D4A" w:rsidRPr="001D2BC4" w:rsidRDefault="004E0D4A" w:rsidP="004E0D4A">
      <w:pPr>
        <w:widowControl w:val="0"/>
        <w:tabs>
          <w:tab w:val="left" w:pos="2646"/>
        </w:tabs>
        <w:ind w:firstLine="720"/>
        <w:jc w:val="both"/>
        <w:rPr>
          <w:rFonts w:ascii="Arial" w:hAnsi="Arial" w:cs="Arial"/>
        </w:rPr>
      </w:pPr>
      <w:r w:rsidRPr="001D2BC4">
        <w:rPr>
          <w:rFonts w:ascii="Arial" w:hAnsi="Arial" w:cs="Arial"/>
        </w:rPr>
        <w:t>2. Для главных должностей муниципальной службы предусматривают стаж муниципальной службы  не менее четырех лет или  стаж работы по специальности</w:t>
      </w:r>
      <w:r w:rsidR="00B0534B">
        <w:rPr>
          <w:rFonts w:ascii="Arial" w:hAnsi="Arial" w:cs="Arial"/>
        </w:rPr>
        <w:t>,</w:t>
      </w:r>
      <w:r w:rsidR="00B0534B" w:rsidRPr="00B0534B">
        <w:rPr>
          <w:rFonts w:ascii="Arial" w:hAnsi="Arial" w:cs="Arial"/>
        </w:rPr>
        <w:t xml:space="preserve"> </w:t>
      </w:r>
      <w:r w:rsidR="00B0534B">
        <w:rPr>
          <w:rFonts w:ascii="Arial" w:hAnsi="Arial" w:cs="Arial"/>
        </w:rPr>
        <w:t xml:space="preserve">направлению подготовки </w:t>
      </w:r>
      <w:r w:rsidR="00B0534B" w:rsidRPr="001D2BC4">
        <w:rPr>
          <w:rFonts w:ascii="Arial" w:hAnsi="Arial" w:cs="Arial"/>
        </w:rPr>
        <w:t xml:space="preserve"> </w:t>
      </w:r>
      <w:r w:rsidRPr="001D2BC4">
        <w:rPr>
          <w:rFonts w:ascii="Arial" w:hAnsi="Arial" w:cs="Arial"/>
        </w:rPr>
        <w:t>не менее пяти лет;</w:t>
      </w:r>
    </w:p>
    <w:p w:rsidR="004E0D4A" w:rsidRPr="001D2BC4" w:rsidRDefault="004E0D4A" w:rsidP="004E0D4A">
      <w:pPr>
        <w:widowControl w:val="0"/>
        <w:tabs>
          <w:tab w:val="left" w:pos="2646"/>
        </w:tabs>
        <w:ind w:firstLine="720"/>
        <w:jc w:val="both"/>
        <w:rPr>
          <w:rFonts w:ascii="Arial" w:hAnsi="Arial" w:cs="Arial"/>
        </w:rPr>
      </w:pPr>
      <w:r w:rsidRPr="001D2BC4">
        <w:rPr>
          <w:rFonts w:ascii="Arial" w:hAnsi="Arial" w:cs="Arial"/>
        </w:rPr>
        <w:t>3. Для ведущих должностей муниципальной службы предусматривают стаж муниципальной службы не менее двух лет или  стаж работы по специальности</w:t>
      </w:r>
      <w:r w:rsidR="0086329D">
        <w:rPr>
          <w:rFonts w:ascii="Arial" w:hAnsi="Arial" w:cs="Arial"/>
        </w:rPr>
        <w:t xml:space="preserve">, направлению подготовки </w:t>
      </w:r>
      <w:r w:rsidRPr="001D2BC4">
        <w:rPr>
          <w:rFonts w:ascii="Arial" w:hAnsi="Arial" w:cs="Arial"/>
        </w:rPr>
        <w:t xml:space="preserve"> не менее четырех лет;</w:t>
      </w:r>
    </w:p>
    <w:p w:rsidR="004E0D4A" w:rsidRPr="001D2BC4" w:rsidRDefault="0086329D" w:rsidP="004E0D4A">
      <w:pPr>
        <w:widowControl w:val="0"/>
        <w:tabs>
          <w:tab w:val="left" w:pos="2646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Для высших </w:t>
      </w:r>
      <w:r w:rsidR="004E0D4A" w:rsidRPr="001D2BC4">
        <w:rPr>
          <w:rFonts w:ascii="Arial" w:hAnsi="Arial" w:cs="Arial"/>
        </w:rPr>
        <w:t>и ведущих должностей муниципальной службы контрольного органа муниципального образования предусматривают стаж работы в области экономики и финансов не менее трех лет;</w:t>
      </w:r>
    </w:p>
    <w:p w:rsidR="004E0D4A" w:rsidRDefault="004E0D4A" w:rsidP="004E0D4A">
      <w:pPr>
        <w:widowControl w:val="0"/>
        <w:tabs>
          <w:tab w:val="left" w:pos="2646"/>
        </w:tabs>
        <w:ind w:firstLine="720"/>
        <w:jc w:val="both"/>
        <w:rPr>
          <w:rFonts w:ascii="Arial" w:hAnsi="Arial" w:cs="Arial"/>
        </w:rPr>
      </w:pPr>
      <w:r w:rsidRPr="001D2BC4">
        <w:rPr>
          <w:rFonts w:ascii="Arial" w:hAnsi="Arial" w:cs="Arial"/>
        </w:rPr>
        <w:t xml:space="preserve">5. Для старших </w:t>
      </w:r>
      <w:r w:rsidR="002D49DA" w:rsidRPr="001D2BC4">
        <w:rPr>
          <w:rFonts w:ascii="Arial" w:hAnsi="Arial" w:cs="Arial"/>
        </w:rPr>
        <w:t xml:space="preserve"> и младших </w:t>
      </w:r>
      <w:r w:rsidRPr="001D2BC4">
        <w:rPr>
          <w:rFonts w:ascii="Arial" w:hAnsi="Arial" w:cs="Arial"/>
        </w:rPr>
        <w:t xml:space="preserve">должностей муниципальной службы </w:t>
      </w:r>
      <w:r w:rsidR="002D49DA" w:rsidRPr="001D2BC4">
        <w:rPr>
          <w:rFonts w:ascii="Arial" w:hAnsi="Arial" w:cs="Arial"/>
        </w:rPr>
        <w:t xml:space="preserve">не </w:t>
      </w:r>
      <w:r w:rsidRPr="001D2BC4">
        <w:rPr>
          <w:rFonts w:ascii="Arial" w:hAnsi="Arial" w:cs="Arial"/>
        </w:rPr>
        <w:t xml:space="preserve">предусматривают </w:t>
      </w:r>
      <w:r w:rsidR="002D49DA" w:rsidRPr="001D2BC4">
        <w:rPr>
          <w:rFonts w:ascii="Arial" w:hAnsi="Arial" w:cs="Arial"/>
        </w:rPr>
        <w:t>требования к стажу.</w:t>
      </w:r>
    </w:p>
    <w:p w:rsidR="00B0534B" w:rsidRPr="001D2BC4" w:rsidRDefault="00B0534B" w:rsidP="004E0D4A">
      <w:pPr>
        <w:widowControl w:val="0"/>
        <w:tabs>
          <w:tab w:val="left" w:pos="2646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6. Для лиц</w:t>
      </w:r>
      <w:r w:rsidR="0053578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имеющих дипломы специалиста или магистра с отличием, а течение трех лет со дня выдачи диплома </w:t>
      </w:r>
      <w:proofErr w:type="gramStart"/>
      <w:r>
        <w:rPr>
          <w:rFonts w:ascii="Arial" w:hAnsi="Arial" w:cs="Arial"/>
        </w:rPr>
        <w:t>устанавливаются  квалификационные</w:t>
      </w:r>
      <w:proofErr w:type="gramEnd"/>
      <w:r>
        <w:rPr>
          <w:rFonts w:ascii="Arial" w:hAnsi="Arial" w:cs="Arial"/>
        </w:rPr>
        <w:t xml:space="preserve"> требования  к стажу  муниципальной службы или стажу работы по специальности ,направлению подготовки для замещения ведущих </w:t>
      </w:r>
      <w:r w:rsidR="00535785">
        <w:rPr>
          <w:rFonts w:ascii="Arial" w:hAnsi="Arial" w:cs="Arial"/>
        </w:rPr>
        <w:t>должностей муниципальной службы- не менее одного года стажа муниципальной службы или стажа работы по специальности, направлению подготовки.</w:t>
      </w:r>
    </w:p>
    <w:sectPr w:rsidR="00B0534B" w:rsidRPr="001D2BC4" w:rsidSect="00035BBD">
      <w:pgSz w:w="11906" w:h="16838"/>
      <w:pgMar w:top="993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7A49"/>
    <w:multiLevelType w:val="hybridMultilevel"/>
    <w:tmpl w:val="BD865654"/>
    <w:lvl w:ilvl="0" w:tplc="9C6A16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0E6"/>
    <w:rsid w:val="0001643F"/>
    <w:rsid w:val="00035BBD"/>
    <w:rsid w:val="000425F8"/>
    <w:rsid w:val="0006126D"/>
    <w:rsid w:val="00073697"/>
    <w:rsid w:val="00082E8A"/>
    <w:rsid w:val="000A2F4B"/>
    <w:rsid w:val="000B4F72"/>
    <w:rsid w:val="000B698B"/>
    <w:rsid w:val="000B797D"/>
    <w:rsid w:val="000C7A70"/>
    <w:rsid w:val="000D5EC5"/>
    <w:rsid w:val="000E67EA"/>
    <w:rsid w:val="001116D9"/>
    <w:rsid w:val="001141C6"/>
    <w:rsid w:val="00156384"/>
    <w:rsid w:val="001D2BC4"/>
    <w:rsid w:val="00202F4D"/>
    <w:rsid w:val="002030E6"/>
    <w:rsid w:val="00227E2A"/>
    <w:rsid w:val="002679F2"/>
    <w:rsid w:val="002715E1"/>
    <w:rsid w:val="00276E2B"/>
    <w:rsid w:val="00283443"/>
    <w:rsid w:val="002919A4"/>
    <w:rsid w:val="002D49DA"/>
    <w:rsid w:val="003357E1"/>
    <w:rsid w:val="00426B54"/>
    <w:rsid w:val="00434C9F"/>
    <w:rsid w:val="004860F5"/>
    <w:rsid w:val="004935FB"/>
    <w:rsid w:val="004E0D4A"/>
    <w:rsid w:val="004E6679"/>
    <w:rsid w:val="004F0370"/>
    <w:rsid w:val="004F14A2"/>
    <w:rsid w:val="004F324B"/>
    <w:rsid w:val="004F608C"/>
    <w:rsid w:val="004F6B17"/>
    <w:rsid w:val="004F6E09"/>
    <w:rsid w:val="00524931"/>
    <w:rsid w:val="005250E4"/>
    <w:rsid w:val="00535785"/>
    <w:rsid w:val="0054701E"/>
    <w:rsid w:val="00581267"/>
    <w:rsid w:val="0058223C"/>
    <w:rsid w:val="005F71AA"/>
    <w:rsid w:val="00601DCA"/>
    <w:rsid w:val="006045C9"/>
    <w:rsid w:val="006533CB"/>
    <w:rsid w:val="00653AC3"/>
    <w:rsid w:val="00665839"/>
    <w:rsid w:val="00676DC8"/>
    <w:rsid w:val="00690CC6"/>
    <w:rsid w:val="00697430"/>
    <w:rsid w:val="006A1E0B"/>
    <w:rsid w:val="006A3570"/>
    <w:rsid w:val="006C416D"/>
    <w:rsid w:val="006D03D3"/>
    <w:rsid w:val="006E1937"/>
    <w:rsid w:val="006E280F"/>
    <w:rsid w:val="006F221C"/>
    <w:rsid w:val="006F2637"/>
    <w:rsid w:val="006F7350"/>
    <w:rsid w:val="00713367"/>
    <w:rsid w:val="00782CDE"/>
    <w:rsid w:val="007C2022"/>
    <w:rsid w:val="007E6B21"/>
    <w:rsid w:val="007F0823"/>
    <w:rsid w:val="00834938"/>
    <w:rsid w:val="00836A16"/>
    <w:rsid w:val="00854B9C"/>
    <w:rsid w:val="0086329D"/>
    <w:rsid w:val="00904532"/>
    <w:rsid w:val="00911057"/>
    <w:rsid w:val="00920324"/>
    <w:rsid w:val="009648F6"/>
    <w:rsid w:val="00965943"/>
    <w:rsid w:val="0097519D"/>
    <w:rsid w:val="009C05E5"/>
    <w:rsid w:val="009C1F70"/>
    <w:rsid w:val="009E2898"/>
    <w:rsid w:val="009F3064"/>
    <w:rsid w:val="009F4452"/>
    <w:rsid w:val="009F7732"/>
    <w:rsid w:val="00A43DC9"/>
    <w:rsid w:val="00A46FCA"/>
    <w:rsid w:val="00A70D32"/>
    <w:rsid w:val="00A71395"/>
    <w:rsid w:val="00AA485E"/>
    <w:rsid w:val="00AC5462"/>
    <w:rsid w:val="00AE4D54"/>
    <w:rsid w:val="00AE6044"/>
    <w:rsid w:val="00B02FB4"/>
    <w:rsid w:val="00B0534B"/>
    <w:rsid w:val="00B3501B"/>
    <w:rsid w:val="00B450FC"/>
    <w:rsid w:val="00B56D85"/>
    <w:rsid w:val="00B8048D"/>
    <w:rsid w:val="00B93744"/>
    <w:rsid w:val="00C03F7C"/>
    <w:rsid w:val="00C305B3"/>
    <w:rsid w:val="00C3691D"/>
    <w:rsid w:val="00C55843"/>
    <w:rsid w:val="00C6757D"/>
    <w:rsid w:val="00C72D3B"/>
    <w:rsid w:val="00C77E84"/>
    <w:rsid w:val="00CA06C6"/>
    <w:rsid w:val="00CD7E07"/>
    <w:rsid w:val="00CE7595"/>
    <w:rsid w:val="00D444B9"/>
    <w:rsid w:val="00D50011"/>
    <w:rsid w:val="00D5380F"/>
    <w:rsid w:val="00D819C9"/>
    <w:rsid w:val="00D91CFB"/>
    <w:rsid w:val="00DE1FF6"/>
    <w:rsid w:val="00DF29F2"/>
    <w:rsid w:val="00E02B7E"/>
    <w:rsid w:val="00E12CEF"/>
    <w:rsid w:val="00E23138"/>
    <w:rsid w:val="00E81336"/>
    <w:rsid w:val="00E9538D"/>
    <w:rsid w:val="00EA2AE0"/>
    <w:rsid w:val="00EA5B6A"/>
    <w:rsid w:val="00F06447"/>
    <w:rsid w:val="00F216E2"/>
    <w:rsid w:val="00F32181"/>
    <w:rsid w:val="00F44367"/>
    <w:rsid w:val="00F51465"/>
    <w:rsid w:val="00F60423"/>
    <w:rsid w:val="00F6523D"/>
    <w:rsid w:val="00F921D6"/>
    <w:rsid w:val="00FC7E9F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F35C08-B581-4B32-A93A-8DF703CC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8C"/>
    <w:rPr>
      <w:sz w:val="24"/>
      <w:szCs w:val="24"/>
    </w:rPr>
  </w:style>
  <w:style w:type="paragraph" w:styleId="1">
    <w:name w:val="heading 1"/>
    <w:basedOn w:val="a"/>
    <w:next w:val="a"/>
    <w:qFormat/>
    <w:rsid w:val="004F608C"/>
    <w:pPr>
      <w:keepNext/>
      <w:jc w:val="center"/>
      <w:outlineLvl w:val="0"/>
    </w:pPr>
    <w:rPr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608C"/>
    <w:pPr>
      <w:jc w:val="both"/>
    </w:pPr>
    <w:rPr>
      <w:sz w:val="28"/>
    </w:rPr>
  </w:style>
  <w:style w:type="paragraph" w:styleId="a4">
    <w:name w:val="caption"/>
    <w:basedOn w:val="a"/>
    <w:next w:val="a"/>
    <w:qFormat/>
    <w:rsid w:val="004F608C"/>
    <w:pPr>
      <w:jc w:val="both"/>
    </w:pPr>
    <w:rPr>
      <w:b/>
      <w:bCs/>
      <w:sz w:val="28"/>
    </w:rPr>
  </w:style>
  <w:style w:type="paragraph" w:styleId="a5">
    <w:name w:val="Balloon Text"/>
    <w:basedOn w:val="a"/>
    <w:semiHidden/>
    <w:rsid w:val="00E02B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0D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4E0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4E0D4A"/>
    <w:pPr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&#1064;&#1072;&#1073;&#1083;&#1086;&#1085;&#1099;\postanov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postanovl</Template>
  <TotalTime>31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CROC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Батракова Л.И.</dc:creator>
  <cp:lastModifiedBy>админ</cp:lastModifiedBy>
  <cp:revision>5</cp:revision>
  <cp:lastPrinted>2017-05-25T14:14:00Z</cp:lastPrinted>
  <dcterms:created xsi:type="dcterms:W3CDTF">2017-05-25T13:56:00Z</dcterms:created>
  <dcterms:modified xsi:type="dcterms:W3CDTF">2017-08-03T08:54:00Z</dcterms:modified>
</cp:coreProperties>
</file>