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3EE5C30" w14:textId="77777777"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346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D9081F"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7433BE9" wp14:editId="095E19B6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35ABA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1ACC81BE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329A0647" w14:textId="77777777"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044346" w:rsidRPr="00044346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59EFAABB" w14:textId="77777777" w:rsidR="005F6D36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5A75B913" w14:textId="77777777" w:rsidR="00F77260" w:rsidRPr="004964FF" w:rsidRDefault="00F77260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20C38388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7149F261" w14:textId="68A4CA30" w:rsidR="005B2800" w:rsidRPr="006F2075" w:rsidRDefault="008E7ACF" w:rsidP="00663D4C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393C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63D4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14.02.</w:t>
            </w:r>
            <w:r w:rsidR="00E9668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</w:t>
            </w:r>
            <w:r w:rsidR="00BD1F2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</w:t>
            </w:r>
            <w:r w:rsidR="00E9668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  <w:r w:rsidR="007E05E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409" w:type="dxa"/>
            <w:shd w:val="clear" w:color="auto" w:fill="auto"/>
          </w:tcPr>
          <w:p w14:paraId="3CE46355" w14:textId="04CB082B" w:rsidR="005B2800" w:rsidRPr="006F2075" w:rsidRDefault="007E05EA" w:rsidP="00E9668B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663D4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96</w:t>
            </w:r>
          </w:p>
        </w:tc>
      </w:tr>
    </w:tbl>
    <w:p w14:paraId="05EA3B5A" w14:textId="77777777" w:rsidR="00D024DB" w:rsidRDefault="00D024DB" w:rsidP="00D024DB">
      <w:pPr>
        <w:jc w:val="center"/>
        <w:rPr>
          <w:rFonts w:ascii="Arial" w:hAnsi="Arial" w:cs="Arial"/>
          <w:b/>
          <w:sz w:val="28"/>
          <w:szCs w:val="28"/>
        </w:rPr>
      </w:pPr>
    </w:p>
    <w:p w14:paraId="2A710D32" w14:textId="52472E80" w:rsidR="00BD1F29" w:rsidRPr="009C5C6E" w:rsidRDefault="00BD1F29" w:rsidP="00BD1F29">
      <w:pPr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9C5C6E">
        <w:rPr>
          <w:rFonts w:ascii="Arial" w:hAnsi="Arial" w:cs="Arial"/>
          <w:b/>
          <w:sz w:val="28"/>
          <w:szCs w:val="28"/>
        </w:rPr>
        <w:t xml:space="preserve">О создании </w:t>
      </w:r>
      <w:r w:rsidRPr="009C5C6E">
        <w:rPr>
          <w:rFonts w:ascii="Arial" w:hAnsi="Arial" w:cs="Arial"/>
          <w:b/>
          <w:bCs/>
          <w:sz w:val="28"/>
          <w:szCs w:val="28"/>
        </w:rPr>
        <w:t>межведомственной комиссии по признанию в муниципальном жилищном фонде в установленном порядке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реконструкции, садового дома жилым домом и жилого дома садовым домом</w:t>
      </w:r>
    </w:p>
    <w:p w14:paraId="4E13F6DA" w14:textId="77777777" w:rsidR="00BD1F29" w:rsidRDefault="00BD1F29" w:rsidP="00BD1F29">
      <w:pPr>
        <w:jc w:val="center"/>
        <w:rPr>
          <w:b/>
          <w:bCs/>
          <w:sz w:val="28"/>
          <w:szCs w:val="28"/>
        </w:rPr>
      </w:pPr>
    </w:p>
    <w:p w14:paraId="6EF1F22B" w14:textId="77777777" w:rsidR="00BD1F29" w:rsidRDefault="00BD1F29" w:rsidP="00BD1F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на основании Устава муниципального образования Куркинский район</w:t>
      </w:r>
    </w:p>
    <w:p w14:paraId="52E447D1" w14:textId="77777777" w:rsidR="00BD1F29" w:rsidRDefault="00BD1F29" w:rsidP="00BD1F2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ПОСТАНАВЛЯЕТ:</w:t>
      </w:r>
    </w:p>
    <w:p w14:paraId="1AA401DB" w14:textId="77777777" w:rsidR="00BD1F29" w:rsidRDefault="00BD1F29" w:rsidP="00BD1F29">
      <w:pPr>
        <w:jc w:val="both"/>
        <w:rPr>
          <w:sz w:val="28"/>
          <w:szCs w:val="28"/>
        </w:rPr>
      </w:pPr>
    </w:p>
    <w:p w14:paraId="20E7FBBD" w14:textId="77777777" w:rsidR="00BD1F29" w:rsidRDefault="00BD1F29" w:rsidP="00BD1F29">
      <w:pPr>
        <w:pStyle w:val="af6"/>
        <w:numPr>
          <w:ilvl w:val="0"/>
          <w:numId w:val="16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Создать комиссию в следующем составе:</w:t>
      </w:r>
    </w:p>
    <w:p w14:paraId="7EB13894" w14:textId="7D6461E4" w:rsidR="00BD1F29" w:rsidRDefault="00E9668B" w:rsidP="00BD1F29">
      <w:pPr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>Лысенкова О.С.</w:t>
      </w:r>
      <w:r w:rsidR="00BD1F29">
        <w:rPr>
          <w:sz w:val="28"/>
          <w:szCs w:val="28"/>
        </w:rPr>
        <w:tab/>
      </w:r>
      <w:r>
        <w:rPr>
          <w:sz w:val="28"/>
          <w:szCs w:val="28"/>
        </w:rPr>
        <w:t xml:space="preserve">заместитель </w:t>
      </w:r>
      <w:r w:rsidR="00BD1F2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BD1F29">
        <w:rPr>
          <w:sz w:val="28"/>
          <w:szCs w:val="28"/>
        </w:rPr>
        <w:t xml:space="preserve"> Администрации МО Куркинский район, председатель комиссии;</w:t>
      </w:r>
    </w:p>
    <w:p w14:paraId="6FD48B6F" w14:textId="77777777" w:rsidR="00BD1F29" w:rsidRDefault="00BD1F29" w:rsidP="00BD1F29">
      <w:pPr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>Денисова Е.В.</w:t>
      </w:r>
      <w:r>
        <w:rPr>
          <w:sz w:val="28"/>
          <w:szCs w:val="28"/>
        </w:rPr>
        <w:tab/>
        <w:t>председатель комитета по жизнеобеспечению Администрации МО Куркинский район, заместитель председателя комиссии;</w:t>
      </w:r>
    </w:p>
    <w:p w14:paraId="47F62353" w14:textId="77777777" w:rsidR="00BD1F29" w:rsidRDefault="00BD1F29" w:rsidP="00BD1F29">
      <w:pPr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  <w:r>
        <w:rPr>
          <w:sz w:val="28"/>
          <w:szCs w:val="28"/>
        </w:rPr>
        <w:tab/>
        <w:t xml:space="preserve"> </w:t>
      </w:r>
    </w:p>
    <w:p w14:paraId="48B606B0" w14:textId="77777777" w:rsidR="00BD1F29" w:rsidRDefault="00BD1F29" w:rsidP="00BD1F29">
      <w:pPr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>Шахворостов А.М.</w:t>
      </w:r>
      <w:r>
        <w:rPr>
          <w:sz w:val="28"/>
          <w:szCs w:val="28"/>
        </w:rPr>
        <w:tab/>
        <w:t>начальник отдела коммунального хозяйства, градостроительства и архитектуры комитета по жизнеобеспечению Администрации МО Куркинский район;</w:t>
      </w:r>
    </w:p>
    <w:p w14:paraId="0A2B581F" w14:textId="77777777" w:rsidR="00BD1F29" w:rsidRDefault="00BD1F29" w:rsidP="00BD1F29">
      <w:pPr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Горбунова О.Н.</w:t>
      </w:r>
      <w:r>
        <w:rPr>
          <w:sz w:val="28"/>
          <w:szCs w:val="28"/>
        </w:rPr>
        <w:tab/>
        <w:t>главный специалист по градостроительству (архитектор) отдела коммунального хозяйства, градостроительства и архитектуры комитета по жизнеобеспечению Администрации МО Куркинский район;</w:t>
      </w:r>
    </w:p>
    <w:p w14:paraId="3BE049FF" w14:textId="2062DE03" w:rsidR="00BD1F29" w:rsidRDefault="00BD1F29" w:rsidP="00BD1F29">
      <w:pPr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>Шарапова Т.В.</w:t>
      </w:r>
      <w:r>
        <w:rPr>
          <w:sz w:val="28"/>
          <w:szCs w:val="28"/>
        </w:rPr>
        <w:tab/>
        <w:t xml:space="preserve">глава </w:t>
      </w:r>
      <w:r w:rsidR="00EB67F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МО Михайловское (по согласованию);</w:t>
      </w:r>
    </w:p>
    <w:p w14:paraId="26837FF9" w14:textId="0C4D42AA" w:rsidR="00BD1F29" w:rsidRDefault="003E7CF7" w:rsidP="00BD1F29">
      <w:pPr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Чуканова </w:t>
      </w:r>
      <w:r w:rsidR="00BD1F29">
        <w:rPr>
          <w:sz w:val="28"/>
          <w:szCs w:val="28"/>
        </w:rPr>
        <w:t>С.</w:t>
      </w:r>
      <w:r>
        <w:rPr>
          <w:sz w:val="28"/>
          <w:szCs w:val="28"/>
        </w:rPr>
        <w:t>С</w:t>
      </w:r>
      <w:r w:rsidR="00BD1F29">
        <w:rPr>
          <w:sz w:val="28"/>
          <w:szCs w:val="28"/>
        </w:rPr>
        <w:t>.</w:t>
      </w:r>
      <w:r w:rsidR="00BD1F29">
        <w:rPr>
          <w:sz w:val="28"/>
          <w:szCs w:val="28"/>
        </w:rPr>
        <w:tab/>
        <w:t xml:space="preserve">глава </w:t>
      </w:r>
      <w:r w:rsidR="00EB67F5">
        <w:rPr>
          <w:sz w:val="28"/>
          <w:szCs w:val="28"/>
        </w:rPr>
        <w:t xml:space="preserve">Администрации </w:t>
      </w:r>
      <w:r w:rsidR="00BD1F29">
        <w:rPr>
          <w:sz w:val="28"/>
          <w:szCs w:val="28"/>
        </w:rPr>
        <w:t>МО Самарское (по согласованию);</w:t>
      </w:r>
    </w:p>
    <w:p w14:paraId="54B98578" w14:textId="77777777" w:rsidR="00BD1F29" w:rsidRDefault="00BD1F29" w:rsidP="00BD1F29">
      <w:pPr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DD1401C" w14:textId="58443E70" w:rsidR="00BD1F29" w:rsidRDefault="00BD1F29" w:rsidP="00BD1F29">
      <w:pPr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Богородицкого отделения ГУ ТО «Областного бюро технической инвентаризации (по согласованию);</w:t>
      </w:r>
    </w:p>
    <w:p w14:paraId="7F95450A" w14:textId="7CB9B0A4" w:rsidR="00BD1F29" w:rsidRDefault="00BD1F29" w:rsidP="00BD1F29">
      <w:pPr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 ОНД и ПР по Куркинскому и Богородицкому району (по согласованию);</w:t>
      </w:r>
    </w:p>
    <w:p w14:paraId="1C868CCB" w14:textId="67A6F731" w:rsidR="00BD1F29" w:rsidRDefault="00BD1F29" w:rsidP="00BD1F29">
      <w:pPr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территориального отдела управления Роспотребнадзора по Тульской области в Ефремовском, Воловском, Каменском, Куркинском районе (по согласованию).</w:t>
      </w:r>
    </w:p>
    <w:p w14:paraId="70D3FA78" w14:textId="36134154" w:rsidR="00BD1F29" w:rsidRDefault="00BD1F29" w:rsidP="00BD1F29">
      <w:pPr>
        <w:pStyle w:val="af6"/>
        <w:numPr>
          <w:ilvl w:val="0"/>
          <w:numId w:val="16"/>
        </w:numPr>
        <w:suppressAutoHyphens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муниципального образования Куркинский район от 1</w:t>
      </w:r>
      <w:r w:rsidR="00E9668B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E9668B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E9668B">
        <w:rPr>
          <w:sz w:val="28"/>
          <w:szCs w:val="28"/>
        </w:rPr>
        <w:t>3 № 387</w:t>
      </w:r>
      <w:r>
        <w:rPr>
          <w:sz w:val="28"/>
          <w:szCs w:val="28"/>
        </w:rPr>
        <w:t xml:space="preserve"> «О создании 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реконструкции»</w:t>
      </w:r>
      <w:r w:rsidR="009C5C6E">
        <w:rPr>
          <w:sz w:val="28"/>
          <w:szCs w:val="28"/>
        </w:rPr>
        <w:t>.</w:t>
      </w:r>
    </w:p>
    <w:p w14:paraId="0F3CCCAD" w14:textId="77777777" w:rsidR="00BD1F29" w:rsidRDefault="00BD1F29" w:rsidP="00BD1F29">
      <w:pPr>
        <w:pStyle w:val="af6"/>
        <w:numPr>
          <w:ilvl w:val="0"/>
          <w:numId w:val="16"/>
        </w:numPr>
        <w:suppressAutoHyphens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14:paraId="2A84BEB9" w14:textId="77777777" w:rsidR="00BD1F29" w:rsidRDefault="00BD1F29" w:rsidP="00BD1F29">
      <w:pPr>
        <w:pStyle w:val="af6"/>
        <w:ind w:left="360"/>
        <w:jc w:val="both"/>
        <w:rPr>
          <w:sz w:val="28"/>
          <w:szCs w:val="28"/>
        </w:rPr>
      </w:pPr>
    </w:p>
    <w:p w14:paraId="3DE52813" w14:textId="735F153B" w:rsidR="00FB764D" w:rsidRPr="00AC34AB" w:rsidRDefault="00FB764D" w:rsidP="00BD1F29">
      <w:pPr>
        <w:jc w:val="center"/>
        <w:rPr>
          <w:rFonts w:ascii="Arial" w:hAnsi="Arial" w:cs="Arial"/>
          <w:bCs/>
          <w:sz w:val="32"/>
          <w:szCs w:val="32"/>
        </w:rPr>
      </w:pPr>
    </w:p>
    <w:p w14:paraId="26352004" w14:textId="77777777" w:rsidR="00D024DB" w:rsidRPr="00AC34AB" w:rsidRDefault="00D024DB" w:rsidP="00D024DB">
      <w:pPr>
        <w:jc w:val="center"/>
        <w:rPr>
          <w:rFonts w:ascii="Arial" w:hAnsi="Arial" w:cs="Arial"/>
          <w:bCs/>
          <w:sz w:val="32"/>
          <w:szCs w:val="32"/>
        </w:rPr>
      </w:pPr>
    </w:p>
    <w:p w14:paraId="1F7AC1A8" w14:textId="77777777" w:rsidR="00C8383A" w:rsidRPr="00A85843" w:rsidRDefault="00C8383A" w:rsidP="00C8383A">
      <w:pPr>
        <w:jc w:val="both"/>
        <w:rPr>
          <w:b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2A16C1" w:rsidRPr="00276E92" w14:paraId="09F6AF90" w14:textId="77777777" w:rsidTr="000D05A0">
        <w:trPr>
          <w:trHeight w:val="229"/>
        </w:trPr>
        <w:tc>
          <w:tcPr>
            <w:tcW w:w="2178" w:type="pct"/>
          </w:tcPr>
          <w:p w14:paraId="583B8E0F" w14:textId="36FF98D1" w:rsidR="002A16C1" w:rsidRPr="000D05A0" w:rsidRDefault="00C8383A" w:rsidP="00EF37BA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</w:t>
            </w:r>
            <w:r w:rsidR="00EF37BA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дминистрации муниципального образования </w:t>
            </w:r>
            <w:r w:rsidR="00D9081F">
              <w:rPr>
                <w:rFonts w:ascii="PT Astra Serif" w:hAnsi="PT Astra Serif"/>
                <w:b/>
                <w:sz w:val="28"/>
                <w:szCs w:val="28"/>
              </w:rPr>
              <w:t>Куркинский</w:t>
            </w:r>
            <w:r w:rsidR="00044346"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14:paraId="7FC5AA31" w14:textId="09536448"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5D1F0459" w14:textId="77777777" w:rsidR="002A16C1" w:rsidRPr="00276E92" w:rsidRDefault="00D9081F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14:paraId="57B9E9FF" w14:textId="77777777" w:rsidR="00E3106C" w:rsidRDefault="00E3106C" w:rsidP="00E3106C">
      <w:r>
        <w:t xml:space="preserve">                                                                                                                         </w:t>
      </w:r>
    </w:p>
    <w:p w14:paraId="1252CECE" w14:textId="77777777" w:rsidR="00E3106C" w:rsidRDefault="00E3106C" w:rsidP="00E3106C"/>
    <w:p w14:paraId="0DD46F49" w14:textId="77777777" w:rsidR="00E3106C" w:rsidRDefault="00E3106C" w:rsidP="00E3106C"/>
    <w:p w14:paraId="29BDEAB5" w14:textId="54894BAF" w:rsidR="00E3106C" w:rsidRDefault="00E3106C" w:rsidP="00E3106C"/>
    <w:p w14:paraId="32294EE5" w14:textId="75C46441" w:rsidR="00C8383A" w:rsidRDefault="00C8383A" w:rsidP="00E3106C"/>
    <w:p w14:paraId="43E78E61" w14:textId="2F042631" w:rsidR="00732B80" w:rsidRDefault="00732B80" w:rsidP="00732B80">
      <w:r w:rsidRPr="00C81962">
        <w:t xml:space="preserve">                                                  </w:t>
      </w:r>
      <w:r>
        <w:t xml:space="preserve">                                </w:t>
      </w:r>
    </w:p>
    <w:sectPr w:rsidR="00732B80" w:rsidSect="00BD1F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BC392" w14:textId="77777777" w:rsidR="008C4BF0" w:rsidRDefault="008C4BF0">
      <w:r>
        <w:separator/>
      </w:r>
    </w:p>
  </w:endnote>
  <w:endnote w:type="continuationSeparator" w:id="0">
    <w:p w14:paraId="6AB1D3F3" w14:textId="77777777" w:rsidR="008C4BF0" w:rsidRDefault="008C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7043A" w14:textId="77777777" w:rsidR="008C4BF0" w:rsidRDefault="008C4BF0">
      <w:r>
        <w:separator/>
      </w:r>
    </w:p>
  </w:footnote>
  <w:footnote w:type="continuationSeparator" w:id="0">
    <w:p w14:paraId="77F9278F" w14:textId="77777777" w:rsidR="008C4BF0" w:rsidRDefault="008C4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7F3B5E"/>
    <w:multiLevelType w:val="multilevel"/>
    <w:tmpl w:val="7B2CB1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</w:lvl>
  </w:abstractNum>
  <w:abstractNum w:abstractNumId="2" w15:restartNumberingAfterBreak="0">
    <w:nsid w:val="1948265D"/>
    <w:multiLevelType w:val="hybridMultilevel"/>
    <w:tmpl w:val="E3329E22"/>
    <w:lvl w:ilvl="0" w:tplc="15B40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0E0284">
      <w:numFmt w:val="none"/>
      <w:lvlText w:val=""/>
      <w:lvlJc w:val="left"/>
      <w:pPr>
        <w:tabs>
          <w:tab w:val="num" w:pos="360"/>
        </w:tabs>
      </w:pPr>
    </w:lvl>
    <w:lvl w:ilvl="2" w:tplc="C33E9C94">
      <w:numFmt w:val="none"/>
      <w:lvlText w:val=""/>
      <w:lvlJc w:val="left"/>
      <w:pPr>
        <w:tabs>
          <w:tab w:val="num" w:pos="360"/>
        </w:tabs>
      </w:pPr>
    </w:lvl>
    <w:lvl w:ilvl="3" w:tplc="7E0E6EE2">
      <w:numFmt w:val="none"/>
      <w:lvlText w:val=""/>
      <w:lvlJc w:val="left"/>
      <w:pPr>
        <w:tabs>
          <w:tab w:val="num" w:pos="360"/>
        </w:tabs>
      </w:pPr>
    </w:lvl>
    <w:lvl w:ilvl="4" w:tplc="4634B108">
      <w:numFmt w:val="none"/>
      <w:lvlText w:val=""/>
      <w:lvlJc w:val="left"/>
      <w:pPr>
        <w:tabs>
          <w:tab w:val="num" w:pos="360"/>
        </w:tabs>
      </w:pPr>
    </w:lvl>
    <w:lvl w:ilvl="5" w:tplc="F7D68C6E">
      <w:numFmt w:val="none"/>
      <w:lvlText w:val=""/>
      <w:lvlJc w:val="left"/>
      <w:pPr>
        <w:tabs>
          <w:tab w:val="num" w:pos="360"/>
        </w:tabs>
      </w:pPr>
    </w:lvl>
    <w:lvl w:ilvl="6" w:tplc="F9EEE9DA">
      <w:numFmt w:val="none"/>
      <w:lvlText w:val=""/>
      <w:lvlJc w:val="left"/>
      <w:pPr>
        <w:tabs>
          <w:tab w:val="num" w:pos="360"/>
        </w:tabs>
      </w:pPr>
    </w:lvl>
    <w:lvl w:ilvl="7" w:tplc="E31681E6">
      <w:numFmt w:val="none"/>
      <w:lvlText w:val=""/>
      <w:lvlJc w:val="left"/>
      <w:pPr>
        <w:tabs>
          <w:tab w:val="num" w:pos="360"/>
        </w:tabs>
      </w:pPr>
    </w:lvl>
    <w:lvl w:ilvl="8" w:tplc="F53A4CC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16F5849"/>
    <w:multiLevelType w:val="hybridMultilevel"/>
    <w:tmpl w:val="2056CDE8"/>
    <w:lvl w:ilvl="0" w:tplc="72B2A316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1A01CBE"/>
    <w:multiLevelType w:val="hybridMultilevel"/>
    <w:tmpl w:val="A5CCEECC"/>
    <w:lvl w:ilvl="0" w:tplc="737A99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57CA7"/>
    <w:multiLevelType w:val="hybridMultilevel"/>
    <w:tmpl w:val="8F7E4A86"/>
    <w:lvl w:ilvl="0" w:tplc="3C9CB1B2">
      <w:start w:val="1"/>
      <w:numFmt w:val="decimal"/>
      <w:lvlText w:val="%1."/>
      <w:lvlJc w:val="left"/>
      <w:pPr>
        <w:tabs>
          <w:tab w:val="num" w:pos="565"/>
        </w:tabs>
        <w:ind w:left="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5"/>
        </w:tabs>
        <w:ind w:left="12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5"/>
        </w:tabs>
        <w:ind w:left="20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5"/>
        </w:tabs>
        <w:ind w:left="27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5"/>
        </w:tabs>
        <w:ind w:left="34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5"/>
        </w:tabs>
        <w:ind w:left="41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5"/>
        </w:tabs>
        <w:ind w:left="48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5"/>
        </w:tabs>
        <w:ind w:left="56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5"/>
        </w:tabs>
        <w:ind w:left="6325" w:hanging="180"/>
      </w:pPr>
    </w:lvl>
  </w:abstractNum>
  <w:abstractNum w:abstractNumId="6" w15:restartNumberingAfterBreak="0">
    <w:nsid w:val="27A10FE0"/>
    <w:multiLevelType w:val="hybridMultilevel"/>
    <w:tmpl w:val="CCF20F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7D2F88"/>
    <w:multiLevelType w:val="hybridMultilevel"/>
    <w:tmpl w:val="FD86A052"/>
    <w:lvl w:ilvl="0" w:tplc="F40E62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E733225"/>
    <w:multiLevelType w:val="multilevel"/>
    <w:tmpl w:val="7B2CB1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</w:lvl>
  </w:abstractNum>
  <w:abstractNum w:abstractNumId="9" w15:restartNumberingAfterBreak="0">
    <w:nsid w:val="3246575B"/>
    <w:multiLevelType w:val="hybridMultilevel"/>
    <w:tmpl w:val="9AC28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7A99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11DFD"/>
    <w:multiLevelType w:val="hybridMultilevel"/>
    <w:tmpl w:val="4692BE8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8D6BCA"/>
    <w:multiLevelType w:val="hybridMultilevel"/>
    <w:tmpl w:val="DB06221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0A63DDA"/>
    <w:multiLevelType w:val="hybridMultilevel"/>
    <w:tmpl w:val="0462A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E799A"/>
    <w:multiLevelType w:val="hybridMultilevel"/>
    <w:tmpl w:val="E402A098"/>
    <w:lvl w:ilvl="0" w:tplc="8DC8BF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209A2"/>
    <w:multiLevelType w:val="hybridMultilevel"/>
    <w:tmpl w:val="62A821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5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4"/>
  </w:num>
  <w:num w:numId="12">
    <w:abstractNumId w:val="11"/>
  </w:num>
  <w:num w:numId="13">
    <w:abstractNumId w:val="6"/>
  </w:num>
  <w:num w:numId="14">
    <w:abstractNumId w:val="13"/>
  </w:num>
  <w:num w:numId="15">
    <w:abstractNumId w:val="14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3DDD"/>
    <w:rsid w:val="00044346"/>
    <w:rsid w:val="0004561B"/>
    <w:rsid w:val="000470BC"/>
    <w:rsid w:val="00097D31"/>
    <w:rsid w:val="000A25D8"/>
    <w:rsid w:val="000B6ABD"/>
    <w:rsid w:val="000C3594"/>
    <w:rsid w:val="000D05A0"/>
    <w:rsid w:val="000D4EAA"/>
    <w:rsid w:val="000D636C"/>
    <w:rsid w:val="000E6231"/>
    <w:rsid w:val="000F03B2"/>
    <w:rsid w:val="00115CE3"/>
    <w:rsid w:val="0011670F"/>
    <w:rsid w:val="001224B3"/>
    <w:rsid w:val="00140632"/>
    <w:rsid w:val="0016136D"/>
    <w:rsid w:val="00174BF8"/>
    <w:rsid w:val="001960DF"/>
    <w:rsid w:val="001A5FBD"/>
    <w:rsid w:val="001C32A8"/>
    <w:rsid w:val="001C7CE2"/>
    <w:rsid w:val="001D1741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2F0247"/>
    <w:rsid w:val="00322635"/>
    <w:rsid w:val="00393C5D"/>
    <w:rsid w:val="0039621D"/>
    <w:rsid w:val="003A2384"/>
    <w:rsid w:val="003B184F"/>
    <w:rsid w:val="003D216B"/>
    <w:rsid w:val="003E7CF7"/>
    <w:rsid w:val="004127CB"/>
    <w:rsid w:val="0048387B"/>
    <w:rsid w:val="004964FF"/>
    <w:rsid w:val="004C4C05"/>
    <w:rsid w:val="004C74A2"/>
    <w:rsid w:val="005016A1"/>
    <w:rsid w:val="00527D95"/>
    <w:rsid w:val="00532ADC"/>
    <w:rsid w:val="00557763"/>
    <w:rsid w:val="005A2E8B"/>
    <w:rsid w:val="005A4B10"/>
    <w:rsid w:val="005B2800"/>
    <w:rsid w:val="005B3753"/>
    <w:rsid w:val="005C6B9A"/>
    <w:rsid w:val="005E4EA2"/>
    <w:rsid w:val="005F6963"/>
    <w:rsid w:val="005F6D36"/>
    <w:rsid w:val="005F7562"/>
    <w:rsid w:val="005F7DEF"/>
    <w:rsid w:val="00610BFE"/>
    <w:rsid w:val="00615260"/>
    <w:rsid w:val="0062259D"/>
    <w:rsid w:val="00627E23"/>
    <w:rsid w:val="00631C5C"/>
    <w:rsid w:val="00640F72"/>
    <w:rsid w:val="00663D4C"/>
    <w:rsid w:val="00667CCF"/>
    <w:rsid w:val="00676F9D"/>
    <w:rsid w:val="006F2075"/>
    <w:rsid w:val="007112E3"/>
    <w:rsid w:val="007143EE"/>
    <w:rsid w:val="00724E8F"/>
    <w:rsid w:val="00732B80"/>
    <w:rsid w:val="00735804"/>
    <w:rsid w:val="007366F5"/>
    <w:rsid w:val="00750ABC"/>
    <w:rsid w:val="00751008"/>
    <w:rsid w:val="007567D6"/>
    <w:rsid w:val="00796661"/>
    <w:rsid w:val="007969ED"/>
    <w:rsid w:val="007A329F"/>
    <w:rsid w:val="007C7DCA"/>
    <w:rsid w:val="007E05EA"/>
    <w:rsid w:val="007F12CE"/>
    <w:rsid w:val="007F4F01"/>
    <w:rsid w:val="007F5528"/>
    <w:rsid w:val="00807076"/>
    <w:rsid w:val="00826211"/>
    <w:rsid w:val="00830AB2"/>
    <w:rsid w:val="0083223B"/>
    <w:rsid w:val="0085503B"/>
    <w:rsid w:val="00886A38"/>
    <w:rsid w:val="00896FA7"/>
    <w:rsid w:val="008C4BF0"/>
    <w:rsid w:val="008E7ACF"/>
    <w:rsid w:val="008F2E0C"/>
    <w:rsid w:val="009110D2"/>
    <w:rsid w:val="009639BA"/>
    <w:rsid w:val="009A7968"/>
    <w:rsid w:val="009C2288"/>
    <w:rsid w:val="009C3417"/>
    <w:rsid w:val="009C5C6E"/>
    <w:rsid w:val="009D3F06"/>
    <w:rsid w:val="009E588A"/>
    <w:rsid w:val="00A24EB9"/>
    <w:rsid w:val="00A333F8"/>
    <w:rsid w:val="00AA7E83"/>
    <w:rsid w:val="00AF0C78"/>
    <w:rsid w:val="00AF1744"/>
    <w:rsid w:val="00B0593F"/>
    <w:rsid w:val="00B12118"/>
    <w:rsid w:val="00B24DB0"/>
    <w:rsid w:val="00B562C1"/>
    <w:rsid w:val="00B63641"/>
    <w:rsid w:val="00B74FB8"/>
    <w:rsid w:val="00B93B0A"/>
    <w:rsid w:val="00B94192"/>
    <w:rsid w:val="00BA4658"/>
    <w:rsid w:val="00BB7BCA"/>
    <w:rsid w:val="00BC4206"/>
    <w:rsid w:val="00BD1F29"/>
    <w:rsid w:val="00BD2261"/>
    <w:rsid w:val="00BF274A"/>
    <w:rsid w:val="00C27D11"/>
    <w:rsid w:val="00C8383A"/>
    <w:rsid w:val="00CA06E1"/>
    <w:rsid w:val="00CC4111"/>
    <w:rsid w:val="00CF25B5"/>
    <w:rsid w:val="00CF3559"/>
    <w:rsid w:val="00D024DB"/>
    <w:rsid w:val="00D52A9C"/>
    <w:rsid w:val="00D74B08"/>
    <w:rsid w:val="00D9081F"/>
    <w:rsid w:val="00DD4427"/>
    <w:rsid w:val="00E03E77"/>
    <w:rsid w:val="00E06FAE"/>
    <w:rsid w:val="00E11B07"/>
    <w:rsid w:val="00E3106C"/>
    <w:rsid w:val="00E41E47"/>
    <w:rsid w:val="00E727C9"/>
    <w:rsid w:val="00E9668B"/>
    <w:rsid w:val="00EB6799"/>
    <w:rsid w:val="00EB67F5"/>
    <w:rsid w:val="00EF37BA"/>
    <w:rsid w:val="00F12599"/>
    <w:rsid w:val="00F35DED"/>
    <w:rsid w:val="00F63BDF"/>
    <w:rsid w:val="00F737E5"/>
    <w:rsid w:val="00F77260"/>
    <w:rsid w:val="00F825D0"/>
    <w:rsid w:val="00FB764D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2092141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uiPriority w:val="99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6"/>
    <w:next w:val="16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d">
    <w:name w:val="Normal (Web)"/>
    <w:basedOn w:val="a"/>
    <w:rsid w:val="001224B3"/>
    <w:pPr>
      <w:suppressAutoHyphens w:val="0"/>
      <w:spacing w:before="100" w:beforeAutospacing="1" w:after="100" w:afterAutospacing="1" w:line="225" w:lineRule="atLeast"/>
    </w:pPr>
    <w:rPr>
      <w:rFonts w:ascii="Verdana" w:hAnsi="Verdana"/>
      <w:color w:val="000000"/>
      <w:sz w:val="18"/>
      <w:szCs w:val="18"/>
      <w:lang w:eastAsia="ru-RU"/>
    </w:rPr>
  </w:style>
  <w:style w:type="character" w:customStyle="1" w:styleId="col-xs-12">
    <w:name w:val="col-xs-12"/>
    <w:basedOn w:val="a0"/>
    <w:rsid w:val="001224B3"/>
  </w:style>
  <w:style w:type="paragraph" w:styleId="afe">
    <w:name w:val="Title"/>
    <w:basedOn w:val="a"/>
    <w:link w:val="aff"/>
    <w:qFormat/>
    <w:rsid w:val="00D024DB"/>
    <w:pPr>
      <w:suppressAutoHyphens w:val="0"/>
      <w:jc w:val="center"/>
    </w:pPr>
    <w:rPr>
      <w:b/>
      <w:bCs/>
      <w:lang w:val="en-US" w:eastAsia="ru-RU"/>
    </w:rPr>
  </w:style>
  <w:style w:type="character" w:customStyle="1" w:styleId="aff">
    <w:name w:val="Заголовок Знак"/>
    <w:basedOn w:val="a0"/>
    <w:link w:val="afe"/>
    <w:rsid w:val="00D024DB"/>
    <w:rPr>
      <w:b/>
      <w:bCs/>
      <w:sz w:val="24"/>
      <w:szCs w:val="24"/>
      <w:lang w:val="en-US"/>
    </w:rPr>
  </w:style>
  <w:style w:type="character" w:customStyle="1" w:styleId="ab">
    <w:name w:val="Основной текст Знак"/>
    <w:link w:val="aa"/>
    <w:rsid w:val="00D024DB"/>
    <w:rPr>
      <w:sz w:val="28"/>
      <w:szCs w:val="24"/>
      <w:lang w:eastAsia="zh-CN"/>
    </w:rPr>
  </w:style>
  <w:style w:type="paragraph" w:styleId="23">
    <w:name w:val="Body Text 2"/>
    <w:basedOn w:val="a"/>
    <w:link w:val="24"/>
    <w:rsid w:val="00D024DB"/>
    <w:pPr>
      <w:suppressAutoHyphens w:val="0"/>
      <w:jc w:val="center"/>
    </w:pPr>
    <w:rPr>
      <w:b/>
      <w:bCs/>
      <w:sz w:val="16"/>
      <w:lang w:val="en-US" w:eastAsia="ru-RU"/>
    </w:rPr>
  </w:style>
  <w:style w:type="character" w:customStyle="1" w:styleId="24">
    <w:name w:val="Основной текст 2 Знак"/>
    <w:basedOn w:val="a0"/>
    <w:link w:val="23"/>
    <w:rsid w:val="00D024DB"/>
    <w:rPr>
      <w:b/>
      <w:bCs/>
      <w:sz w:val="16"/>
      <w:szCs w:val="24"/>
      <w:lang w:val="en-US"/>
    </w:rPr>
  </w:style>
  <w:style w:type="paragraph" w:customStyle="1" w:styleId="ConsPlusTitle">
    <w:name w:val="ConsPlusTitle"/>
    <w:uiPriority w:val="99"/>
    <w:rsid w:val="00D024D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Title">
    <w:name w:val="ConsTitle"/>
    <w:rsid w:val="00D024D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link w:val="1"/>
    <w:uiPriority w:val="9"/>
    <w:rsid w:val="00D024DB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2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B9B33-7E2D-4D73-A834-275AB31C1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Abramova</cp:lastModifiedBy>
  <cp:revision>2</cp:revision>
  <cp:lastPrinted>2024-02-14T13:38:00Z</cp:lastPrinted>
  <dcterms:created xsi:type="dcterms:W3CDTF">2024-11-12T12:41:00Z</dcterms:created>
  <dcterms:modified xsi:type="dcterms:W3CDTF">2024-11-12T12:41:00Z</dcterms:modified>
</cp:coreProperties>
</file>