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7649A862" w:rsidR="005B2800" w:rsidRPr="006F2075" w:rsidRDefault="00D149D9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C715D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10.04.2025</w:t>
            </w:r>
          </w:p>
        </w:tc>
        <w:tc>
          <w:tcPr>
            <w:tcW w:w="2409" w:type="dxa"/>
            <w:shd w:val="clear" w:color="auto" w:fill="auto"/>
          </w:tcPr>
          <w:p w14:paraId="56F1590A" w14:textId="02CEBF6B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149D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C715D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215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32B6A41E" w14:textId="77777777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23C2D54A" w14:textId="2C7DDD2F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Куркинский район за </w:t>
      </w:r>
      <w:r w:rsidR="008A70C5">
        <w:rPr>
          <w:b/>
          <w:sz w:val="28"/>
          <w:szCs w:val="28"/>
        </w:rPr>
        <w:t>1 квартал 202</w:t>
      </w:r>
      <w:r w:rsidR="00AE35AF">
        <w:rPr>
          <w:b/>
          <w:sz w:val="28"/>
          <w:szCs w:val="28"/>
        </w:rPr>
        <w:t>5</w:t>
      </w:r>
      <w:r w:rsidR="008A70C5">
        <w:rPr>
          <w:b/>
          <w:sz w:val="28"/>
          <w:szCs w:val="28"/>
        </w:rPr>
        <w:t xml:space="preserve"> года</w:t>
      </w:r>
    </w:p>
    <w:p w14:paraId="047D3451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524CBAA3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64A0F20A" w14:textId="51007747" w:rsidR="00121392" w:rsidRDefault="00121392" w:rsidP="00121392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представителей муниципального образования Куркинский район от 21.12.2016 г. № 22-8 «Об утверждении Положения о бюджетном процессе в муниципальном образовании Куркинский район», на основании Устава</w:t>
      </w:r>
      <w:r w:rsidR="00AE35AF">
        <w:rPr>
          <w:sz w:val="28"/>
          <w:szCs w:val="28"/>
        </w:rPr>
        <w:t xml:space="preserve"> </w:t>
      </w:r>
      <w:r>
        <w:rPr>
          <w:sz w:val="28"/>
          <w:szCs w:val="28"/>
        </w:rPr>
        <w:t>Куркинск</w:t>
      </w:r>
      <w:r w:rsidR="00AE35AF">
        <w:rPr>
          <w:sz w:val="28"/>
          <w:szCs w:val="28"/>
        </w:rPr>
        <w:t>ого муниципального</w:t>
      </w:r>
      <w:r>
        <w:rPr>
          <w:sz w:val="28"/>
          <w:szCs w:val="28"/>
        </w:rPr>
        <w:t xml:space="preserve"> район</w:t>
      </w:r>
      <w:r w:rsidR="00AE35AF">
        <w:rPr>
          <w:sz w:val="28"/>
          <w:szCs w:val="28"/>
        </w:rPr>
        <w:t>а Тульской области</w:t>
      </w:r>
      <w:r>
        <w:rPr>
          <w:sz w:val="28"/>
          <w:szCs w:val="28"/>
        </w:rPr>
        <w:t>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0D7264AB" w14:textId="2C03530A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муниципального образования Куркинский район за </w:t>
      </w:r>
      <w:r w:rsidR="008A70C5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202</w:t>
      </w:r>
      <w:r w:rsidR="00AE35AF">
        <w:rPr>
          <w:sz w:val="28"/>
          <w:szCs w:val="28"/>
        </w:rPr>
        <w:t>5</w:t>
      </w:r>
      <w:r>
        <w:rPr>
          <w:sz w:val="28"/>
          <w:szCs w:val="28"/>
        </w:rPr>
        <w:t xml:space="preserve"> года (прилагается).</w:t>
      </w:r>
    </w:p>
    <w:p w14:paraId="788CB156" w14:textId="77777777" w:rsidR="00121392" w:rsidRPr="00C13AF6" w:rsidRDefault="00121392" w:rsidP="00121392">
      <w:pPr>
        <w:numPr>
          <w:ilvl w:val="0"/>
          <w:numId w:val="2"/>
        </w:numPr>
        <w:tabs>
          <w:tab w:val="clear" w:pos="2625"/>
          <w:tab w:val="num" w:pos="1418"/>
        </w:tabs>
        <w:ind w:left="0" w:firstLine="709"/>
        <w:jc w:val="both"/>
        <w:rPr>
          <w:sz w:val="28"/>
          <w:szCs w:val="28"/>
        </w:rPr>
      </w:pPr>
      <w:r w:rsidRPr="00C13AF6">
        <w:rPr>
          <w:sz w:val="28"/>
          <w:szCs w:val="28"/>
        </w:rPr>
        <w:t>Отделу по взаимодействию с органами местного самоуправления</w:t>
      </w:r>
      <w:r>
        <w:rPr>
          <w:sz w:val="28"/>
          <w:szCs w:val="28"/>
        </w:rPr>
        <w:t xml:space="preserve"> и общественными организациями </w:t>
      </w:r>
      <w:r w:rsidRPr="00C13AF6">
        <w:rPr>
          <w:sz w:val="28"/>
          <w:szCs w:val="28"/>
        </w:rPr>
        <w:t>Администрации муниципального образования Куркинский район (Иосифова С.И.) обнародовать и разместить настоящее пос</w:t>
      </w:r>
      <w:r>
        <w:rPr>
          <w:sz w:val="28"/>
          <w:szCs w:val="28"/>
        </w:rPr>
        <w:t>тановление на официальном сайте</w:t>
      </w:r>
      <w:r w:rsidRPr="00C13AF6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  </w:t>
      </w:r>
    </w:p>
    <w:p w14:paraId="487C1971" w14:textId="77777777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5BE8DECA" w14:textId="77777777" w:rsidR="00121392" w:rsidRDefault="00121392" w:rsidP="00121392">
      <w:pPr>
        <w:tabs>
          <w:tab w:val="left" w:pos="0"/>
        </w:tabs>
        <w:ind w:left="709" w:right="-2"/>
        <w:jc w:val="both"/>
        <w:rPr>
          <w:sz w:val="28"/>
          <w:szCs w:val="28"/>
        </w:rPr>
      </w:pP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7E50F95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4D11A10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35722CA5" w:rsidR="002A16C1" w:rsidRPr="000D05A0" w:rsidRDefault="00AE35AF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3A729E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43A4B26" w:rsidR="002A16C1" w:rsidRPr="00276E92" w:rsidRDefault="00AE35A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Г.М.Калина</w:t>
            </w:r>
          </w:p>
        </w:tc>
      </w:tr>
    </w:tbl>
    <w:p w14:paraId="03DFBA36" w14:textId="77777777" w:rsidR="001C32A8" w:rsidRDefault="001C32A8" w:rsidP="00501915">
      <w:pPr>
        <w:rPr>
          <w:rFonts w:ascii="PT Astra Serif" w:hAnsi="PT Astra Serif" w:cs="PT Astra Serif"/>
          <w:sz w:val="28"/>
          <w:szCs w:val="28"/>
        </w:rPr>
      </w:pPr>
    </w:p>
    <w:sectPr w:rsidR="001C32A8" w:rsidSect="00032C12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BFEEF" w14:textId="77777777" w:rsidR="00EB2292" w:rsidRDefault="00EB2292">
      <w:r>
        <w:separator/>
      </w:r>
    </w:p>
  </w:endnote>
  <w:endnote w:type="continuationSeparator" w:id="0">
    <w:p w14:paraId="3FA6A8E6" w14:textId="77777777" w:rsidR="00EB2292" w:rsidRDefault="00EB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A26F7" w14:textId="77777777" w:rsidR="00EB2292" w:rsidRDefault="00EB2292">
      <w:r>
        <w:separator/>
      </w:r>
    </w:p>
  </w:footnote>
  <w:footnote w:type="continuationSeparator" w:id="0">
    <w:p w14:paraId="30976406" w14:textId="77777777" w:rsidR="00EB2292" w:rsidRDefault="00EB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32C12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454DD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A729E"/>
    <w:rsid w:val="003B184F"/>
    <w:rsid w:val="003D216B"/>
    <w:rsid w:val="0043514B"/>
    <w:rsid w:val="004752C3"/>
    <w:rsid w:val="0048387B"/>
    <w:rsid w:val="004964FF"/>
    <w:rsid w:val="004C74A2"/>
    <w:rsid w:val="00501915"/>
    <w:rsid w:val="005A4B10"/>
    <w:rsid w:val="005B2800"/>
    <w:rsid w:val="005B3753"/>
    <w:rsid w:val="005C6B9A"/>
    <w:rsid w:val="005F6D36"/>
    <w:rsid w:val="005F7562"/>
    <w:rsid w:val="005F7DEF"/>
    <w:rsid w:val="00631C5C"/>
    <w:rsid w:val="00635E19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405F0"/>
    <w:rsid w:val="0085503B"/>
    <w:rsid w:val="0088312B"/>
    <w:rsid w:val="00886A38"/>
    <w:rsid w:val="008A70C5"/>
    <w:rsid w:val="008F2E0C"/>
    <w:rsid w:val="009110D2"/>
    <w:rsid w:val="009A7968"/>
    <w:rsid w:val="00A24EB9"/>
    <w:rsid w:val="00A32DA9"/>
    <w:rsid w:val="00A333F8"/>
    <w:rsid w:val="00AE35AF"/>
    <w:rsid w:val="00B0593F"/>
    <w:rsid w:val="00B07248"/>
    <w:rsid w:val="00B562C1"/>
    <w:rsid w:val="00B63641"/>
    <w:rsid w:val="00BA4658"/>
    <w:rsid w:val="00BD2261"/>
    <w:rsid w:val="00C240CF"/>
    <w:rsid w:val="00C715DC"/>
    <w:rsid w:val="00CC4111"/>
    <w:rsid w:val="00CF25B5"/>
    <w:rsid w:val="00CF3559"/>
    <w:rsid w:val="00D149D9"/>
    <w:rsid w:val="00D9081F"/>
    <w:rsid w:val="00DA3E5B"/>
    <w:rsid w:val="00E03E77"/>
    <w:rsid w:val="00E06FAE"/>
    <w:rsid w:val="00E11B07"/>
    <w:rsid w:val="00E41E47"/>
    <w:rsid w:val="00E727C9"/>
    <w:rsid w:val="00EB2292"/>
    <w:rsid w:val="00EF2737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14</cp:revision>
  <cp:lastPrinted>2022-06-08T10:52:00Z</cp:lastPrinted>
  <dcterms:created xsi:type="dcterms:W3CDTF">2022-10-10T14:13:00Z</dcterms:created>
  <dcterms:modified xsi:type="dcterms:W3CDTF">2025-04-10T10:37:00Z</dcterms:modified>
</cp:coreProperties>
</file>