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85"/>
        <w:gridCol w:w="4785"/>
      </w:tblGrid>
      <w:tr w:rsidR="00960272" w:rsidRPr="00960272" w:rsidTr="00A54400">
        <w:tc>
          <w:tcPr>
            <w:tcW w:w="9570" w:type="dxa"/>
            <w:gridSpan w:val="2"/>
          </w:tcPr>
          <w:p w:rsidR="00960272" w:rsidRPr="00C81E17" w:rsidRDefault="00960272" w:rsidP="00960272">
            <w:pPr>
              <w:jc w:val="center"/>
              <w:rPr>
                <w:rFonts w:ascii="Arial" w:hAnsi="Arial" w:cs="Arial"/>
                <w:b/>
                <w:sz w:val="32"/>
                <w:szCs w:val="32"/>
              </w:rPr>
            </w:pPr>
            <w:bookmarkStart w:id="0" w:name="_GoBack"/>
            <w:bookmarkEnd w:id="0"/>
          </w:p>
        </w:tc>
      </w:tr>
      <w:tr w:rsidR="00960272" w:rsidRPr="00960272" w:rsidTr="00A54400">
        <w:tc>
          <w:tcPr>
            <w:tcW w:w="9570" w:type="dxa"/>
            <w:gridSpan w:val="2"/>
          </w:tcPr>
          <w:p w:rsidR="00FA2A2E" w:rsidRPr="00FA2A2E" w:rsidRDefault="00FA2A2E" w:rsidP="00FA2A2E">
            <w:pPr>
              <w:jc w:val="center"/>
              <w:rPr>
                <w:rFonts w:ascii="Arial" w:hAnsi="Arial" w:cs="Arial"/>
                <w:b/>
                <w:sz w:val="32"/>
                <w:szCs w:val="32"/>
              </w:rPr>
            </w:pPr>
            <w:r w:rsidRPr="00FA2A2E">
              <w:rPr>
                <w:rFonts w:ascii="Arial" w:hAnsi="Arial" w:cs="Arial"/>
                <w:b/>
                <w:sz w:val="32"/>
                <w:szCs w:val="32"/>
              </w:rPr>
              <w:t>Тульская область</w:t>
            </w:r>
          </w:p>
          <w:p w:rsidR="00FA2A2E" w:rsidRDefault="00960272" w:rsidP="00FA2A2E">
            <w:pPr>
              <w:jc w:val="center"/>
              <w:rPr>
                <w:rFonts w:ascii="Arial" w:hAnsi="Arial" w:cs="Arial"/>
                <w:b/>
                <w:sz w:val="32"/>
                <w:szCs w:val="32"/>
              </w:rPr>
            </w:pPr>
            <w:r w:rsidRPr="00FA2A2E">
              <w:rPr>
                <w:rFonts w:ascii="Arial" w:hAnsi="Arial" w:cs="Arial"/>
                <w:b/>
                <w:sz w:val="32"/>
                <w:szCs w:val="32"/>
              </w:rPr>
              <w:t>Муниципально</w:t>
            </w:r>
            <w:r w:rsidR="004D7DD0" w:rsidRPr="00FA2A2E">
              <w:rPr>
                <w:rFonts w:ascii="Arial" w:hAnsi="Arial" w:cs="Arial"/>
                <w:b/>
                <w:sz w:val="32"/>
                <w:szCs w:val="32"/>
              </w:rPr>
              <w:t>го образования</w:t>
            </w:r>
            <w:r w:rsidR="00FA2A2E" w:rsidRPr="00FA2A2E">
              <w:rPr>
                <w:rFonts w:ascii="Arial" w:hAnsi="Arial" w:cs="Arial"/>
                <w:b/>
                <w:sz w:val="32"/>
                <w:szCs w:val="32"/>
              </w:rPr>
              <w:t xml:space="preserve"> Куркинский район</w:t>
            </w:r>
          </w:p>
          <w:p w:rsidR="00960272" w:rsidRPr="00C81E17" w:rsidRDefault="00FA2A2E" w:rsidP="004D7DD0">
            <w:pPr>
              <w:jc w:val="center"/>
              <w:rPr>
                <w:rFonts w:ascii="Arial" w:hAnsi="Arial" w:cs="Arial"/>
                <w:b/>
                <w:sz w:val="32"/>
                <w:szCs w:val="32"/>
              </w:rPr>
            </w:pPr>
            <w:r>
              <w:rPr>
                <w:rFonts w:ascii="Arial" w:hAnsi="Arial" w:cs="Arial"/>
                <w:b/>
                <w:sz w:val="32"/>
                <w:szCs w:val="32"/>
              </w:rPr>
              <w:t>Администрация</w:t>
            </w:r>
          </w:p>
        </w:tc>
      </w:tr>
      <w:tr w:rsidR="00960272" w:rsidRPr="00960272" w:rsidTr="00A54400">
        <w:tc>
          <w:tcPr>
            <w:tcW w:w="9570" w:type="dxa"/>
            <w:gridSpan w:val="2"/>
          </w:tcPr>
          <w:p w:rsidR="00960272" w:rsidRPr="00C81E17" w:rsidRDefault="00960272" w:rsidP="00FA2A2E">
            <w:pPr>
              <w:jc w:val="center"/>
              <w:rPr>
                <w:rFonts w:ascii="Arial" w:hAnsi="Arial" w:cs="Arial"/>
                <w:b/>
                <w:sz w:val="32"/>
                <w:szCs w:val="32"/>
              </w:rPr>
            </w:pPr>
          </w:p>
        </w:tc>
      </w:tr>
      <w:tr w:rsidR="00960272" w:rsidRPr="00960272" w:rsidTr="00A54400">
        <w:tc>
          <w:tcPr>
            <w:tcW w:w="9570" w:type="dxa"/>
            <w:gridSpan w:val="2"/>
          </w:tcPr>
          <w:p w:rsidR="00960272" w:rsidRPr="00C81E17" w:rsidRDefault="00960272" w:rsidP="00960272">
            <w:pPr>
              <w:jc w:val="center"/>
              <w:rPr>
                <w:rFonts w:ascii="Arial" w:hAnsi="Arial" w:cs="Arial"/>
                <w:b/>
                <w:sz w:val="32"/>
                <w:szCs w:val="32"/>
              </w:rPr>
            </w:pPr>
            <w:r w:rsidRPr="00C81E17">
              <w:rPr>
                <w:rFonts w:ascii="Arial" w:hAnsi="Arial" w:cs="Arial"/>
                <w:b/>
                <w:sz w:val="32"/>
                <w:szCs w:val="32"/>
              </w:rPr>
              <w:t>Постановление</w:t>
            </w:r>
          </w:p>
        </w:tc>
      </w:tr>
      <w:tr w:rsidR="00960272" w:rsidRPr="00960272" w:rsidTr="00A54400">
        <w:tc>
          <w:tcPr>
            <w:tcW w:w="9570" w:type="dxa"/>
            <w:gridSpan w:val="2"/>
          </w:tcPr>
          <w:p w:rsidR="00960272" w:rsidRPr="00960272" w:rsidRDefault="00960272" w:rsidP="00960272">
            <w:pPr>
              <w:jc w:val="center"/>
              <w:rPr>
                <w:rFonts w:ascii="Arial" w:hAnsi="Arial" w:cs="Arial"/>
                <w:b/>
              </w:rPr>
            </w:pPr>
          </w:p>
        </w:tc>
      </w:tr>
      <w:tr w:rsidR="00960272" w:rsidRPr="00FA2A2E" w:rsidTr="00A54400">
        <w:tc>
          <w:tcPr>
            <w:tcW w:w="4785" w:type="dxa"/>
          </w:tcPr>
          <w:p w:rsidR="00960272" w:rsidRPr="00FA2A2E" w:rsidRDefault="00B42F87" w:rsidP="003E109B">
            <w:pPr>
              <w:jc w:val="center"/>
              <w:rPr>
                <w:rFonts w:ascii="Arial" w:hAnsi="Arial" w:cs="Arial"/>
              </w:rPr>
            </w:pPr>
            <w:r w:rsidRPr="00FA2A2E">
              <w:rPr>
                <w:rFonts w:ascii="Arial" w:hAnsi="Arial" w:cs="Arial"/>
              </w:rPr>
              <w:t>О</w:t>
            </w:r>
            <w:r w:rsidR="00960272" w:rsidRPr="00FA2A2E">
              <w:rPr>
                <w:rFonts w:ascii="Arial" w:hAnsi="Arial" w:cs="Arial"/>
              </w:rPr>
              <w:t>т</w:t>
            </w:r>
            <w:r w:rsidR="00B96B8B">
              <w:rPr>
                <w:rFonts w:ascii="Arial" w:hAnsi="Arial" w:cs="Arial"/>
              </w:rPr>
              <w:t xml:space="preserve">  </w:t>
            </w:r>
            <w:r w:rsidR="003E109B">
              <w:rPr>
                <w:rFonts w:ascii="Arial" w:hAnsi="Arial" w:cs="Arial"/>
              </w:rPr>
              <w:t xml:space="preserve">           </w:t>
            </w:r>
            <w:r w:rsidR="00B96B8B">
              <w:rPr>
                <w:rFonts w:ascii="Arial" w:hAnsi="Arial" w:cs="Arial"/>
              </w:rPr>
              <w:t xml:space="preserve"> </w:t>
            </w:r>
            <w:r w:rsidR="003E109B">
              <w:rPr>
                <w:rFonts w:ascii="Arial" w:hAnsi="Arial" w:cs="Arial"/>
              </w:rPr>
              <w:t>20</w:t>
            </w:r>
            <w:r w:rsidR="002A53AF" w:rsidRPr="00FA2A2E">
              <w:rPr>
                <w:rFonts w:ascii="Arial" w:hAnsi="Arial" w:cs="Arial"/>
              </w:rPr>
              <w:t>2</w:t>
            </w:r>
            <w:r w:rsidR="00C40FB7" w:rsidRPr="00FA2A2E">
              <w:rPr>
                <w:rFonts w:ascii="Arial" w:hAnsi="Arial" w:cs="Arial"/>
              </w:rPr>
              <w:t>4</w:t>
            </w:r>
            <w:r w:rsidR="002A53AF" w:rsidRPr="00FA2A2E">
              <w:rPr>
                <w:rFonts w:ascii="Arial" w:hAnsi="Arial" w:cs="Arial"/>
              </w:rPr>
              <w:t xml:space="preserve"> г.</w:t>
            </w:r>
          </w:p>
        </w:tc>
        <w:tc>
          <w:tcPr>
            <w:tcW w:w="4785" w:type="dxa"/>
          </w:tcPr>
          <w:p w:rsidR="00960272" w:rsidRPr="00FA2A2E" w:rsidRDefault="00960272" w:rsidP="003E109B">
            <w:pPr>
              <w:tabs>
                <w:tab w:val="center" w:pos="2228"/>
                <w:tab w:val="left" w:pos="2925"/>
              </w:tabs>
              <w:jc w:val="center"/>
              <w:rPr>
                <w:rFonts w:ascii="Arial" w:hAnsi="Arial" w:cs="Arial"/>
              </w:rPr>
            </w:pPr>
            <w:r w:rsidRPr="00FA2A2E">
              <w:rPr>
                <w:rFonts w:ascii="Arial" w:hAnsi="Arial" w:cs="Arial"/>
              </w:rPr>
              <w:t>№</w:t>
            </w:r>
            <w:r w:rsidR="008C1317">
              <w:rPr>
                <w:rFonts w:ascii="Arial" w:hAnsi="Arial" w:cs="Arial"/>
              </w:rPr>
              <w:t xml:space="preserve"> </w:t>
            </w:r>
            <w:r w:rsidR="003E109B">
              <w:rPr>
                <w:rFonts w:ascii="Arial" w:hAnsi="Arial" w:cs="Arial"/>
              </w:rPr>
              <w:t xml:space="preserve">     </w:t>
            </w:r>
          </w:p>
        </w:tc>
      </w:tr>
    </w:tbl>
    <w:p w:rsidR="00960272" w:rsidRPr="00FA2A2E" w:rsidRDefault="00960272" w:rsidP="00960272">
      <w:pPr>
        <w:jc w:val="center"/>
        <w:rPr>
          <w:rFonts w:ascii="Arial" w:hAnsi="Arial" w:cs="Arial"/>
        </w:rPr>
      </w:pPr>
    </w:p>
    <w:p w:rsidR="001C36D2" w:rsidRPr="001C36D2" w:rsidRDefault="001C36D2" w:rsidP="001C36D2">
      <w:pPr>
        <w:jc w:val="center"/>
        <w:rPr>
          <w:rFonts w:ascii="Arial" w:hAnsi="Arial" w:cs="Arial"/>
          <w:b/>
          <w:color w:val="000000" w:themeColor="text1"/>
          <w:sz w:val="28"/>
          <w:szCs w:val="28"/>
        </w:rPr>
      </w:pPr>
      <w:r w:rsidRPr="001C36D2">
        <w:rPr>
          <w:rFonts w:ascii="Arial" w:hAnsi="Arial" w:cs="Arial"/>
          <w:b/>
          <w:sz w:val="28"/>
          <w:szCs w:val="28"/>
        </w:rPr>
        <w:t xml:space="preserve">Об утверждении </w:t>
      </w:r>
      <w:r w:rsidRPr="001C36D2">
        <w:rPr>
          <w:rFonts w:ascii="Arial" w:hAnsi="Arial" w:cs="Arial"/>
          <w:b/>
          <w:color w:val="000000" w:themeColor="text1"/>
          <w:sz w:val="28"/>
          <w:szCs w:val="28"/>
        </w:rPr>
        <w:t>Порядка</w:t>
      </w:r>
    </w:p>
    <w:p w:rsidR="001C36D2" w:rsidRPr="001C36D2" w:rsidRDefault="001C36D2" w:rsidP="001C36D2">
      <w:pPr>
        <w:jc w:val="center"/>
        <w:rPr>
          <w:rFonts w:ascii="Arial" w:hAnsi="Arial" w:cs="Arial"/>
          <w:b/>
          <w:color w:val="000000" w:themeColor="text1"/>
          <w:sz w:val="28"/>
          <w:szCs w:val="28"/>
        </w:rPr>
      </w:pPr>
      <w:r w:rsidRPr="001C36D2">
        <w:rPr>
          <w:rFonts w:ascii="Arial" w:hAnsi="Arial" w:cs="Arial"/>
          <w:b/>
          <w:color w:val="000000" w:themeColor="text1"/>
          <w:sz w:val="28"/>
          <w:szCs w:val="28"/>
        </w:rPr>
        <w:t xml:space="preserve">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sidRPr="001C36D2">
        <w:rPr>
          <w:rFonts w:ascii="Arial" w:hAnsi="Arial" w:cs="Arial"/>
          <w:b/>
          <w:sz w:val="28"/>
          <w:szCs w:val="28"/>
        </w:rPr>
        <w:t>в целях финансового обеспечения затрат на выполнение работ по ремонту общего имущества в многоквартирных домах</w:t>
      </w:r>
    </w:p>
    <w:p w:rsidR="00960272" w:rsidRPr="00960272" w:rsidRDefault="00960272" w:rsidP="00960272">
      <w:pPr>
        <w:jc w:val="center"/>
        <w:rPr>
          <w:rFonts w:ascii="Arial" w:hAnsi="Arial" w:cs="Arial"/>
          <w:b/>
        </w:rPr>
      </w:pPr>
    </w:p>
    <w:p w:rsidR="00614C13" w:rsidRPr="001C36D2" w:rsidRDefault="001C36D2" w:rsidP="00FA3BCF">
      <w:pPr>
        <w:ind w:firstLine="709"/>
        <w:jc w:val="both"/>
        <w:rPr>
          <w:rFonts w:ascii="Arial" w:hAnsi="Arial" w:cs="Arial"/>
        </w:rPr>
      </w:pPr>
      <w:r w:rsidRPr="001C36D2">
        <w:rPr>
          <w:rFonts w:ascii="Arial" w:hAnsi="Arial" w:cs="Arial"/>
        </w:rPr>
        <w:t xml:space="preserve">В соответствии со </w:t>
      </w:r>
      <w:hyperlink r:id="rId8">
        <w:r w:rsidRPr="001C36D2">
          <w:rPr>
            <w:rFonts w:ascii="Arial" w:hAnsi="Arial" w:cs="Arial"/>
          </w:rPr>
          <w:t>статьей 78</w:t>
        </w:r>
      </w:hyperlink>
      <w:r w:rsidRPr="001C36D2">
        <w:rPr>
          <w:rFonts w:ascii="Arial" w:hAnsi="Arial" w:cs="Arial"/>
        </w:rPr>
        <w:t xml:space="preserve">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Тульской области от _________ № _____ «_________________________» , постановлением </w:t>
      </w:r>
      <w:r w:rsidR="00C7241D">
        <w:rPr>
          <w:rFonts w:ascii="Arial" w:hAnsi="Arial" w:cs="Arial"/>
        </w:rPr>
        <w:t xml:space="preserve"> Администрации муниципального образования Куркинский район</w:t>
      </w:r>
      <w:r w:rsidRPr="001C36D2">
        <w:rPr>
          <w:rFonts w:ascii="Arial" w:hAnsi="Arial" w:cs="Arial"/>
        </w:rPr>
        <w:t xml:space="preserve"> от</w:t>
      </w:r>
      <w:r w:rsidR="00C7241D" w:rsidRPr="00C7241D">
        <w:t xml:space="preserve"> </w:t>
      </w:r>
      <w:r w:rsidR="00C7241D">
        <w:t xml:space="preserve"> </w:t>
      </w:r>
      <w:r w:rsidR="00C7241D" w:rsidRPr="00C7241D">
        <w:rPr>
          <w:rFonts w:ascii="Arial" w:hAnsi="Arial" w:cs="Arial"/>
        </w:rPr>
        <w:t xml:space="preserve">24.07.2023 №397 </w:t>
      </w:r>
      <w:r w:rsidR="00C7241D" w:rsidRPr="00C7241D">
        <w:rPr>
          <w:rFonts w:ascii="Arial" w:hAnsi="Arial" w:cs="Arial"/>
        </w:rPr>
        <w:lastRenderedPageBreak/>
        <w:t>«Об утверждении муниципальной программы муниципального</w:t>
      </w:r>
      <w:r w:rsidR="00C7241D">
        <w:rPr>
          <w:rFonts w:ascii="Arial" w:hAnsi="Arial" w:cs="Arial"/>
        </w:rPr>
        <w:t xml:space="preserve"> образования Куркинский район </w:t>
      </w:r>
      <w:r w:rsidR="00C7241D" w:rsidRPr="00C7241D">
        <w:rPr>
          <w:rFonts w:ascii="Arial" w:hAnsi="Arial" w:cs="Arial"/>
        </w:rPr>
        <w:t>«Обеспечение доступным и комфортным жильем и качественными услугами жилищно-коммунального хозяйства населения муниципального образования Куркинский район»</w:t>
      </w:r>
      <w:r w:rsidRPr="00C7241D">
        <w:rPr>
          <w:rFonts w:ascii="Arial" w:hAnsi="Arial" w:cs="Arial"/>
        </w:rPr>
        <w:t xml:space="preserve">, </w:t>
      </w:r>
      <w:r>
        <w:rPr>
          <w:rFonts w:ascii="Arial" w:hAnsi="Arial" w:cs="Arial"/>
        </w:rPr>
        <w:t>Администрация муниципального образования Куркинский район</w:t>
      </w:r>
      <w:r w:rsidRPr="001C36D2">
        <w:rPr>
          <w:rFonts w:ascii="Arial" w:hAnsi="Arial" w:cs="Arial"/>
        </w:rPr>
        <w:t xml:space="preserve"> </w:t>
      </w:r>
      <w:r w:rsidR="00960272" w:rsidRPr="001C36D2">
        <w:rPr>
          <w:rFonts w:ascii="Arial" w:hAnsi="Arial" w:cs="Arial"/>
        </w:rPr>
        <w:t>постановляет</w:t>
      </w:r>
      <w:r w:rsidR="00614C13" w:rsidRPr="001C36D2">
        <w:rPr>
          <w:rFonts w:ascii="Arial" w:hAnsi="Arial" w:cs="Arial"/>
        </w:rPr>
        <w:t>:</w:t>
      </w:r>
    </w:p>
    <w:p w:rsidR="001C36D2" w:rsidRPr="001C36D2" w:rsidRDefault="006B6401" w:rsidP="001C36D2">
      <w:pPr>
        <w:pStyle w:val="NoSpacing1"/>
        <w:ind w:firstLine="708"/>
        <w:jc w:val="both"/>
        <w:rPr>
          <w:rFonts w:ascii="Arial" w:hAnsi="Arial" w:cs="Arial"/>
          <w:sz w:val="24"/>
          <w:szCs w:val="24"/>
        </w:rPr>
      </w:pPr>
      <w:r w:rsidRPr="001C36D2">
        <w:rPr>
          <w:rFonts w:ascii="Arial" w:hAnsi="Arial" w:cs="Arial"/>
          <w:sz w:val="24"/>
          <w:szCs w:val="24"/>
        </w:rPr>
        <w:t>1.</w:t>
      </w:r>
      <w:r w:rsidR="001C36D2" w:rsidRPr="001C36D2">
        <w:rPr>
          <w:rFonts w:ascii="Arial" w:hAnsi="Arial" w:cs="Arial"/>
          <w:sz w:val="24"/>
          <w:szCs w:val="24"/>
        </w:rPr>
        <w:t xml:space="preserve"> Утвердить порядок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 (приложение).</w:t>
      </w:r>
    </w:p>
    <w:p w:rsidR="006B6401" w:rsidRPr="001C36D2" w:rsidRDefault="006B6401" w:rsidP="00FA3BCF">
      <w:pPr>
        <w:ind w:firstLine="709"/>
        <w:jc w:val="both"/>
        <w:rPr>
          <w:rFonts w:ascii="Arial" w:hAnsi="Arial" w:cs="Arial"/>
        </w:rPr>
      </w:pPr>
      <w:r w:rsidRPr="001C36D2">
        <w:rPr>
          <w:rFonts w:ascii="Arial" w:hAnsi="Arial" w:cs="Arial"/>
        </w:rPr>
        <w:t xml:space="preserve">2. </w:t>
      </w:r>
      <w:r w:rsidR="001B1B3F" w:rsidRPr="001C36D2">
        <w:rPr>
          <w:rFonts w:ascii="Arial" w:hAnsi="Arial" w:cs="Arial"/>
        </w:rPr>
        <w:t xml:space="preserve">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w:t>
      </w:r>
      <w:r w:rsidR="00960272" w:rsidRPr="001C36D2">
        <w:rPr>
          <w:rFonts w:ascii="Arial" w:hAnsi="Arial" w:cs="Arial"/>
        </w:rPr>
        <w:t>обнародовать и разместить</w:t>
      </w:r>
      <w:r w:rsidRPr="001C36D2">
        <w:rPr>
          <w:rFonts w:ascii="Arial" w:hAnsi="Arial" w:cs="Arial"/>
        </w:rPr>
        <w:t xml:space="preserve"> настоящее постановление на официальном сайте муниципального образования Куркинский район.</w:t>
      </w:r>
    </w:p>
    <w:p w:rsidR="006B6401" w:rsidRPr="001C36D2" w:rsidRDefault="00C23C42" w:rsidP="00FA3BCF">
      <w:pPr>
        <w:ind w:firstLine="709"/>
        <w:jc w:val="both"/>
        <w:rPr>
          <w:rFonts w:ascii="Arial" w:hAnsi="Arial" w:cs="Arial"/>
        </w:rPr>
      </w:pPr>
      <w:r w:rsidRPr="001C36D2">
        <w:rPr>
          <w:rFonts w:ascii="Arial" w:hAnsi="Arial" w:cs="Arial"/>
        </w:rPr>
        <w:t>3</w:t>
      </w:r>
      <w:r w:rsidR="006B6401" w:rsidRPr="001C36D2">
        <w:rPr>
          <w:rFonts w:ascii="Arial" w:hAnsi="Arial" w:cs="Arial"/>
        </w:rPr>
        <w:t xml:space="preserve">. Постановление вступает в силу со </w:t>
      </w:r>
      <w:r w:rsidR="005A68B8" w:rsidRPr="001C36D2">
        <w:rPr>
          <w:rFonts w:ascii="Arial" w:hAnsi="Arial" w:cs="Arial"/>
        </w:rPr>
        <w:t>дня его</w:t>
      </w:r>
      <w:r w:rsidR="00FA2A2E" w:rsidRPr="001C36D2">
        <w:rPr>
          <w:rFonts w:ascii="Arial" w:hAnsi="Arial" w:cs="Arial"/>
        </w:rPr>
        <w:t xml:space="preserve"> </w:t>
      </w:r>
      <w:r w:rsidR="00960272" w:rsidRPr="001C36D2">
        <w:rPr>
          <w:rFonts w:ascii="Arial" w:hAnsi="Arial" w:cs="Arial"/>
        </w:rPr>
        <w:t>обнародования</w:t>
      </w:r>
      <w:r w:rsidR="006B6401" w:rsidRPr="001C36D2">
        <w:rPr>
          <w:rFonts w:ascii="Arial" w:hAnsi="Arial" w:cs="Arial"/>
        </w:rPr>
        <w:t>.</w:t>
      </w:r>
    </w:p>
    <w:p w:rsidR="006B6401" w:rsidRPr="00960272" w:rsidRDefault="006B6401" w:rsidP="00FA3BCF">
      <w:pPr>
        <w:ind w:firstLine="709"/>
        <w:jc w:val="both"/>
        <w:rPr>
          <w:rFonts w:ascii="Arial" w:hAnsi="Arial" w:cs="Arial"/>
        </w:rPr>
      </w:pPr>
    </w:p>
    <w:p w:rsidR="00120198" w:rsidRPr="00960272" w:rsidRDefault="00120198" w:rsidP="00FA3BCF">
      <w:pPr>
        <w:ind w:firstLine="709"/>
        <w:jc w:val="both"/>
        <w:rPr>
          <w:rFonts w:ascii="Arial" w:hAnsi="Arial" w:cs="Arial"/>
        </w:rPr>
      </w:pPr>
    </w:p>
    <w:p w:rsidR="00967B8B" w:rsidRDefault="00967B8B" w:rsidP="00FA3BCF">
      <w:pPr>
        <w:ind w:firstLine="709"/>
        <w:jc w:val="both"/>
        <w:rPr>
          <w:rFonts w:ascii="Arial" w:hAnsi="Arial" w:cs="Arial"/>
        </w:rPr>
      </w:pPr>
    </w:p>
    <w:p w:rsidR="00456D0C" w:rsidRPr="001C36D2" w:rsidRDefault="00836E12" w:rsidP="00960272">
      <w:pPr>
        <w:jc w:val="both"/>
        <w:rPr>
          <w:rFonts w:ascii="Arial" w:hAnsi="Arial" w:cs="Arial"/>
          <w:b/>
        </w:rPr>
      </w:pPr>
      <w:r w:rsidRPr="001C36D2">
        <w:rPr>
          <w:rFonts w:ascii="Arial" w:hAnsi="Arial" w:cs="Arial"/>
          <w:b/>
        </w:rPr>
        <w:t>Г</w:t>
      </w:r>
      <w:r w:rsidR="00614C13" w:rsidRPr="001C36D2">
        <w:rPr>
          <w:rFonts w:ascii="Arial" w:hAnsi="Arial" w:cs="Arial"/>
          <w:b/>
        </w:rPr>
        <w:t>лав</w:t>
      </w:r>
      <w:r w:rsidRPr="001C36D2">
        <w:rPr>
          <w:rFonts w:ascii="Arial" w:hAnsi="Arial" w:cs="Arial"/>
          <w:b/>
        </w:rPr>
        <w:t xml:space="preserve">а </w:t>
      </w:r>
      <w:r w:rsidR="00437D68" w:rsidRPr="001C36D2">
        <w:rPr>
          <w:rFonts w:ascii="Arial" w:hAnsi="Arial" w:cs="Arial"/>
          <w:b/>
        </w:rPr>
        <w:t>А</w:t>
      </w:r>
      <w:r w:rsidR="00B502CA" w:rsidRPr="001C36D2">
        <w:rPr>
          <w:rFonts w:ascii="Arial" w:hAnsi="Arial" w:cs="Arial"/>
          <w:b/>
        </w:rPr>
        <w:t>дминистрации</w:t>
      </w:r>
      <w:r w:rsidR="00FA2A2E" w:rsidRPr="001C36D2">
        <w:rPr>
          <w:rFonts w:ascii="Arial" w:hAnsi="Arial" w:cs="Arial"/>
          <w:b/>
        </w:rPr>
        <w:t xml:space="preserve"> </w:t>
      </w:r>
      <w:r w:rsidR="00960272" w:rsidRPr="001C36D2">
        <w:rPr>
          <w:rFonts w:ascii="Arial" w:hAnsi="Arial" w:cs="Arial"/>
          <w:b/>
        </w:rPr>
        <w:t xml:space="preserve">муниципального </w:t>
      </w:r>
    </w:p>
    <w:p w:rsidR="00B502CA" w:rsidRPr="001C36D2" w:rsidRDefault="00836E12" w:rsidP="00960272">
      <w:pPr>
        <w:jc w:val="both"/>
        <w:rPr>
          <w:rFonts w:ascii="Arial" w:hAnsi="Arial" w:cs="Arial"/>
          <w:b/>
        </w:rPr>
      </w:pPr>
      <w:r w:rsidRPr="001C36D2">
        <w:rPr>
          <w:rFonts w:ascii="Arial" w:hAnsi="Arial" w:cs="Arial"/>
          <w:b/>
        </w:rPr>
        <w:t>о</w:t>
      </w:r>
      <w:r w:rsidR="00960272" w:rsidRPr="001C36D2">
        <w:rPr>
          <w:rFonts w:ascii="Arial" w:hAnsi="Arial" w:cs="Arial"/>
          <w:b/>
        </w:rPr>
        <w:t>бразования</w:t>
      </w:r>
      <w:r w:rsidR="00FA2A2E" w:rsidRPr="001C36D2">
        <w:rPr>
          <w:rFonts w:ascii="Arial" w:hAnsi="Arial" w:cs="Arial"/>
          <w:b/>
        </w:rPr>
        <w:t xml:space="preserve"> </w:t>
      </w:r>
      <w:r w:rsidR="00F046BC" w:rsidRPr="001C36D2">
        <w:rPr>
          <w:rFonts w:ascii="Arial" w:hAnsi="Arial" w:cs="Arial"/>
          <w:b/>
        </w:rPr>
        <w:t xml:space="preserve">Куркинский район     </w:t>
      </w:r>
      <w:r w:rsidR="00FA2A2E" w:rsidRPr="001C36D2">
        <w:rPr>
          <w:rFonts w:ascii="Arial" w:hAnsi="Arial" w:cs="Arial"/>
          <w:b/>
        </w:rPr>
        <w:t xml:space="preserve">                                                         </w:t>
      </w:r>
      <w:r w:rsidRPr="001C36D2">
        <w:rPr>
          <w:rFonts w:ascii="Arial" w:hAnsi="Arial" w:cs="Arial"/>
          <w:b/>
        </w:rPr>
        <w:t>Г</w:t>
      </w:r>
      <w:r w:rsidR="00836400" w:rsidRPr="001C36D2">
        <w:rPr>
          <w:rFonts w:ascii="Arial" w:hAnsi="Arial" w:cs="Arial"/>
          <w:b/>
        </w:rPr>
        <w:t>.</w:t>
      </w:r>
      <w:r w:rsidRPr="001C36D2">
        <w:rPr>
          <w:rFonts w:ascii="Arial" w:hAnsi="Arial" w:cs="Arial"/>
          <w:b/>
        </w:rPr>
        <w:t>М</w:t>
      </w:r>
      <w:r w:rsidR="00836400" w:rsidRPr="001C36D2">
        <w:rPr>
          <w:rFonts w:ascii="Arial" w:hAnsi="Arial" w:cs="Arial"/>
          <w:b/>
        </w:rPr>
        <w:t>.</w:t>
      </w:r>
      <w:r w:rsidRPr="001C36D2">
        <w:rPr>
          <w:rFonts w:ascii="Arial" w:hAnsi="Arial" w:cs="Arial"/>
          <w:b/>
        </w:rPr>
        <w:t>Калина</w:t>
      </w:r>
    </w:p>
    <w:p w:rsidR="003E109B" w:rsidRPr="001C36D2" w:rsidRDefault="003E109B" w:rsidP="00960272">
      <w:pPr>
        <w:jc w:val="both"/>
        <w:rPr>
          <w:rFonts w:ascii="Arial" w:hAnsi="Arial" w:cs="Arial"/>
          <w:b/>
        </w:rPr>
      </w:pPr>
    </w:p>
    <w:p w:rsidR="003E109B" w:rsidRDefault="003E109B" w:rsidP="00960272">
      <w:pPr>
        <w:jc w:val="both"/>
        <w:rPr>
          <w:rFonts w:ascii="Arial" w:hAnsi="Arial" w:cs="Arial"/>
        </w:rPr>
      </w:pPr>
    </w:p>
    <w:p w:rsidR="00290030" w:rsidRDefault="00290030" w:rsidP="00290030">
      <w:pPr>
        <w:jc w:val="right"/>
        <w:rPr>
          <w:rFonts w:ascii="Arial" w:hAnsi="Arial" w:cs="Arial"/>
        </w:rPr>
      </w:pPr>
      <w:r>
        <w:rPr>
          <w:rFonts w:ascii="Arial" w:hAnsi="Arial" w:cs="Arial"/>
        </w:rPr>
        <w:t xml:space="preserve">Приложение </w:t>
      </w:r>
    </w:p>
    <w:p w:rsidR="00290030" w:rsidRDefault="00290030" w:rsidP="00290030">
      <w:pPr>
        <w:jc w:val="right"/>
        <w:rPr>
          <w:rFonts w:ascii="Arial" w:hAnsi="Arial" w:cs="Arial"/>
        </w:rPr>
      </w:pPr>
      <w:r>
        <w:rPr>
          <w:rFonts w:ascii="Arial" w:hAnsi="Arial" w:cs="Arial"/>
        </w:rPr>
        <w:t>к постановлению Администрации</w:t>
      </w:r>
    </w:p>
    <w:p w:rsidR="00290030" w:rsidRDefault="00290030" w:rsidP="00290030">
      <w:pPr>
        <w:jc w:val="right"/>
        <w:rPr>
          <w:rFonts w:ascii="Arial" w:hAnsi="Arial" w:cs="Arial"/>
        </w:rPr>
      </w:pPr>
      <w:r>
        <w:rPr>
          <w:rFonts w:ascii="Arial" w:hAnsi="Arial" w:cs="Arial"/>
        </w:rPr>
        <w:t>муниципального образования</w:t>
      </w:r>
    </w:p>
    <w:p w:rsidR="00290030" w:rsidRDefault="00290030" w:rsidP="00290030">
      <w:pPr>
        <w:jc w:val="right"/>
        <w:rPr>
          <w:rFonts w:ascii="Arial" w:hAnsi="Arial" w:cs="Arial"/>
        </w:rPr>
      </w:pPr>
      <w:r>
        <w:rPr>
          <w:rFonts w:ascii="Arial" w:hAnsi="Arial" w:cs="Arial"/>
        </w:rPr>
        <w:t xml:space="preserve"> Куркинский район</w:t>
      </w:r>
    </w:p>
    <w:p w:rsidR="00290030" w:rsidRDefault="00290030" w:rsidP="00290030">
      <w:pPr>
        <w:jc w:val="right"/>
        <w:rPr>
          <w:rFonts w:ascii="Arial" w:hAnsi="Arial" w:cs="Arial"/>
        </w:rPr>
      </w:pPr>
      <w:r>
        <w:rPr>
          <w:rFonts w:ascii="Arial" w:hAnsi="Arial" w:cs="Arial"/>
        </w:rPr>
        <w:t>от _______2024 г. № ___</w:t>
      </w:r>
    </w:p>
    <w:p w:rsidR="00290030" w:rsidRDefault="00290030" w:rsidP="00290030">
      <w:pPr>
        <w:jc w:val="right"/>
        <w:rPr>
          <w:rFonts w:ascii="Arial" w:hAnsi="Arial" w:cs="Arial"/>
        </w:rPr>
      </w:pPr>
    </w:p>
    <w:p w:rsidR="003E109B" w:rsidRDefault="003E109B" w:rsidP="003E109B">
      <w:pPr>
        <w:widowControl w:val="0"/>
        <w:jc w:val="center"/>
        <w:outlineLvl w:val="1"/>
        <w:rPr>
          <w:rFonts w:ascii="PT Astra Serif" w:hAnsi="PT Astra Serif"/>
          <w:b/>
          <w:color w:val="000000" w:themeColor="text1"/>
          <w:sz w:val="28"/>
        </w:rPr>
      </w:pPr>
    </w:p>
    <w:p w:rsidR="003E109B" w:rsidRDefault="003E109B" w:rsidP="003E109B">
      <w:pPr>
        <w:widowControl w:val="0"/>
        <w:jc w:val="center"/>
        <w:outlineLvl w:val="1"/>
        <w:rPr>
          <w:rFonts w:ascii="PT Astra Serif" w:hAnsi="PT Astra Serif"/>
          <w:b/>
          <w:color w:val="000000" w:themeColor="text1"/>
          <w:sz w:val="28"/>
        </w:rPr>
      </w:pPr>
    </w:p>
    <w:p w:rsidR="003E109B" w:rsidRDefault="003E109B" w:rsidP="003E109B">
      <w:pPr>
        <w:widowControl w:val="0"/>
        <w:jc w:val="center"/>
        <w:outlineLvl w:val="1"/>
        <w:rPr>
          <w:rFonts w:ascii="PT Astra Serif" w:hAnsi="PT Astra Serif"/>
          <w:b/>
          <w:color w:val="000000" w:themeColor="text1"/>
          <w:sz w:val="28"/>
        </w:rPr>
      </w:pPr>
    </w:p>
    <w:p w:rsidR="003E109B" w:rsidRDefault="003E109B" w:rsidP="003E109B">
      <w:pPr>
        <w:ind w:firstLine="540"/>
        <w:jc w:val="both"/>
        <w:rPr>
          <w:rFonts w:ascii="PT Astra Serif" w:hAnsi="PT Astra Serif"/>
          <w:color w:val="000000" w:themeColor="text1"/>
          <w:sz w:val="27"/>
        </w:rPr>
      </w:pPr>
    </w:p>
    <w:p w:rsidR="003E109B" w:rsidRPr="00290030" w:rsidRDefault="003E109B" w:rsidP="003E109B">
      <w:pPr>
        <w:jc w:val="center"/>
        <w:rPr>
          <w:rFonts w:ascii="Arial" w:hAnsi="Arial" w:cs="Arial"/>
          <w:b/>
          <w:color w:val="000000" w:themeColor="text1"/>
          <w:sz w:val="28"/>
        </w:rPr>
      </w:pPr>
      <w:r w:rsidRPr="00290030">
        <w:rPr>
          <w:rFonts w:ascii="Arial" w:hAnsi="Arial" w:cs="Arial"/>
          <w:b/>
          <w:color w:val="000000" w:themeColor="text1"/>
          <w:sz w:val="28"/>
        </w:rPr>
        <w:t>Порядок</w:t>
      </w:r>
    </w:p>
    <w:p w:rsidR="003E109B" w:rsidRPr="00290030" w:rsidRDefault="003E109B" w:rsidP="003E109B">
      <w:pPr>
        <w:jc w:val="center"/>
        <w:rPr>
          <w:rFonts w:ascii="Arial" w:hAnsi="Arial" w:cs="Arial"/>
          <w:b/>
          <w:color w:val="000000" w:themeColor="text1"/>
          <w:sz w:val="28"/>
        </w:rPr>
      </w:pPr>
      <w:r w:rsidRPr="00290030">
        <w:rPr>
          <w:rFonts w:ascii="Arial" w:hAnsi="Arial" w:cs="Arial"/>
          <w:b/>
          <w:color w:val="000000" w:themeColor="text1"/>
          <w:sz w:val="28"/>
        </w:rPr>
        <w:t xml:space="preserve">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sidRPr="00290030">
        <w:rPr>
          <w:rFonts w:ascii="Arial" w:hAnsi="Arial" w:cs="Arial"/>
          <w:b/>
          <w:sz w:val="28"/>
        </w:rPr>
        <w:t>в целях финансового обеспечения затрат на выполнение работ по ремонту общего имущества в многоквартирных домах</w:t>
      </w:r>
    </w:p>
    <w:p w:rsidR="003E109B" w:rsidRDefault="003E109B" w:rsidP="003E109B">
      <w:pPr>
        <w:widowControl w:val="0"/>
        <w:jc w:val="center"/>
        <w:outlineLvl w:val="1"/>
        <w:rPr>
          <w:rFonts w:ascii="PT Astra Serif" w:hAnsi="PT Astra Serif"/>
          <w:b/>
          <w:color w:val="000000" w:themeColor="text1"/>
          <w:sz w:val="28"/>
        </w:rPr>
      </w:pPr>
    </w:p>
    <w:p w:rsidR="003E109B" w:rsidRDefault="003E109B" w:rsidP="003E109B">
      <w:pPr>
        <w:widowControl w:val="0"/>
        <w:jc w:val="center"/>
        <w:outlineLvl w:val="1"/>
        <w:rPr>
          <w:rFonts w:ascii="PT Astra Serif" w:hAnsi="PT Astra Serif"/>
          <w:b/>
          <w:color w:val="000000" w:themeColor="text1"/>
          <w:sz w:val="28"/>
        </w:rPr>
      </w:pPr>
      <w:r>
        <w:rPr>
          <w:rFonts w:ascii="PT Astra Serif" w:hAnsi="PT Astra Serif"/>
          <w:b/>
          <w:color w:val="000000" w:themeColor="text1"/>
          <w:sz w:val="28"/>
        </w:rPr>
        <w:t>РАЗДЕЛ I</w:t>
      </w:r>
    </w:p>
    <w:p w:rsidR="003E109B" w:rsidRDefault="003E109B" w:rsidP="003E109B">
      <w:pPr>
        <w:widowControl w:val="0"/>
        <w:jc w:val="center"/>
        <w:outlineLvl w:val="1"/>
        <w:rPr>
          <w:rFonts w:ascii="PT Astra Serif" w:hAnsi="PT Astra Serif"/>
          <w:b/>
          <w:color w:val="000000" w:themeColor="text1"/>
          <w:sz w:val="28"/>
        </w:rPr>
      </w:pPr>
      <w:r>
        <w:rPr>
          <w:rFonts w:ascii="PT Astra Serif" w:hAnsi="PT Astra Serif"/>
          <w:b/>
          <w:color w:val="000000" w:themeColor="text1"/>
          <w:sz w:val="28"/>
        </w:rPr>
        <w:t>ОБЩИЕ ПОЛОЖЕНИЯ</w:t>
      </w:r>
    </w:p>
    <w:p w:rsidR="003E109B" w:rsidRPr="00290030" w:rsidRDefault="003E109B" w:rsidP="003E109B">
      <w:pPr>
        <w:ind w:firstLine="540"/>
        <w:jc w:val="both"/>
        <w:rPr>
          <w:rFonts w:ascii="Arial" w:hAnsi="Arial" w:cs="Arial"/>
          <w:color w:val="000000" w:themeColor="text1"/>
        </w:rPr>
      </w:pPr>
      <w:bookmarkStart w:id="1" w:name="P58"/>
      <w:bookmarkEnd w:id="1"/>
      <w:r w:rsidRPr="00290030">
        <w:rPr>
          <w:rFonts w:ascii="Arial" w:hAnsi="Arial" w:cs="Arial"/>
          <w:color w:val="000000" w:themeColor="text1"/>
        </w:rPr>
        <w:t xml:space="preserve">1. Настоящий Порядок определяет условия предоставления из бюджета </w:t>
      </w:r>
      <w:r w:rsidRPr="00C7241D">
        <w:rPr>
          <w:rFonts w:ascii="Arial" w:hAnsi="Arial" w:cs="Arial"/>
        </w:rPr>
        <w:t xml:space="preserve">муниципального образования </w:t>
      </w:r>
      <w:r w:rsidR="00290030" w:rsidRPr="00C7241D">
        <w:rPr>
          <w:rFonts w:ascii="Arial" w:hAnsi="Arial" w:cs="Arial"/>
        </w:rPr>
        <w:t xml:space="preserve">Куркинский район </w:t>
      </w:r>
      <w:r w:rsidRPr="00290030">
        <w:rPr>
          <w:rFonts w:ascii="Arial" w:hAnsi="Arial" w:cs="Arial"/>
          <w:color w:val="000000" w:themeColor="text1"/>
        </w:rPr>
        <w:t xml:space="preserve">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sidRPr="00290030">
        <w:rPr>
          <w:rFonts w:ascii="Arial" w:hAnsi="Arial" w:cs="Arial"/>
        </w:rPr>
        <w:t>в целях финансового обеспечения затрат на выполнение работ по ремонту общего имущества в многоквартирных домах</w:t>
      </w:r>
      <w:r w:rsidRPr="00290030">
        <w:rPr>
          <w:rFonts w:ascii="Arial" w:hAnsi="Arial" w:cs="Arial"/>
          <w:color w:val="000000" w:themeColor="text1"/>
        </w:rPr>
        <w:t xml:space="preserve"> (</w:t>
      </w:r>
      <w:r w:rsidRPr="00290030">
        <w:rPr>
          <w:rFonts w:ascii="Arial" w:hAnsi="Arial" w:cs="Arial"/>
        </w:rPr>
        <w:t>далее соответственно - Порядок, субсидия, получатель субсидии)</w:t>
      </w:r>
      <w:r w:rsidRPr="00290030">
        <w:rPr>
          <w:rFonts w:ascii="Arial" w:hAnsi="Arial" w:cs="Arial"/>
          <w:color w:val="000000" w:themeColor="text1"/>
        </w:rPr>
        <w:t>, понесенных в соответствии с пунктом 2 настоящего Порядка.</w:t>
      </w:r>
    </w:p>
    <w:p w:rsidR="003E109B" w:rsidRPr="00290030" w:rsidRDefault="003E109B" w:rsidP="003E109B">
      <w:pPr>
        <w:widowControl w:val="0"/>
        <w:ind w:firstLine="567"/>
        <w:jc w:val="both"/>
        <w:rPr>
          <w:rFonts w:ascii="Arial" w:hAnsi="Arial" w:cs="Arial"/>
        </w:rPr>
      </w:pPr>
      <w:r w:rsidRPr="00290030">
        <w:rPr>
          <w:rFonts w:ascii="Arial" w:hAnsi="Arial" w:cs="Arial"/>
          <w:color w:val="000000" w:themeColor="text1"/>
        </w:rPr>
        <w:t xml:space="preserve">2. Субсидия предоставляется в целях финансового обеспечения затрат в рамках муниципальной </w:t>
      </w:r>
      <w:hyperlink r:id="rId9">
        <w:r w:rsidRPr="00290030">
          <w:rPr>
            <w:rFonts w:ascii="Arial" w:hAnsi="Arial" w:cs="Arial"/>
            <w:color w:val="000000" w:themeColor="text1"/>
          </w:rPr>
          <w:t>программы</w:t>
        </w:r>
      </w:hyperlink>
      <w:r w:rsidRPr="00290030">
        <w:rPr>
          <w:rFonts w:ascii="Arial" w:hAnsi="Arial" w:cs="Arial"/>
          <w:color w:val="000000" w:themeColor="text1"/>
        </w:rPr>
        <w:t xml:space="preserve"> муниципального образования </w:t>
      </w:r>
      <w:r w:rsidR="00290030">
        <w:rPr>
          <w:rFonts w:ascii="Arial" w:hAnsi="Arial" w:cs="Arial"/>
          <w:color w:val="000000" w:themeColor="text1"/>
        </w:rPr>
        <w:t>Куркинский район</w:t>
      </w:r>
      <w:r w:rsidRPr="00290030">
        <w:rPr>
          <w:rFonts w:ascii="Arial" w:hAnsi="Arial" w:cs="Arial"/>
          <w:color w:val="000000" w:themeColor="text1"/>
        </w:rPr>
        <w:t xml:space="preserve"> </w:t>
      </w:r>
      <w:r w:rsidR="00C7241D" w:rsidRPr="00C7241D">
        <w:rPr>
          <w:rFonts w:ascii="Arial" w:hAnsi="Arial" w:cs="Arial"/>
        </w:rPr>
        <w:t>«Обеспечение доступным и комфортным жильем и качественными услугами жилищно-коммунального хозяйства населения муниципального образования Куркинский район»</w:t>
      </w:r>
      <w:r w:rsidR="00C7241D" w:rsidRPr="006F4608">
        <w:rPr>
          <w:rFonts w:ascii="Arial" w:hAnsi="Arial" w:cs="Arial"/>
          <w:color w:val="FF0000"/>
        </w:rPr>
        <w:t xml:space="preserve"> </w:t>
      </w:r>
      <w:r w:rsidRPr="00290030">
        <w:rPr>
          <w:rFonts w:ascii="Arial" w:hAnsi="Arial" w:cs="Arial"/>
        </w:rPr>
        <w:t>на выполнение работ по ремонту общего имущества в многоквартирных домах:</w:t>
      </w:r>
    </w:p>
    <w:p w:rsidR="003E109B" w:rsidRPr="00290030" w:rsidRDefault="003E109B" w:rsidP="003E109B">
      <w:pPr>
        <w:ind w:firstLine="567"/>
        <w:jc w:val="both"/>
        <w:rPr>
          <w:rFonts w:ascii="Arial" w:hAnsi="Arial" w:cs="Arial"/>
        </w:rPr>
      </w:pPr>
      <w:r w:rsidRPr="00290030">
        <w:rPr>
          <w:rFonts w:ascii="Arial" w:hAnsi="Arial" w:cs="Arial"/>
        </w:rPr>
        <w:t>1) благоустройство придомовых территорий;</w:t>
      </w:r>
    </w:p>
    <w:p w:rsidR="003E109B" w:rsidRPr="00290030" w:rsidRDefault="003E109B" w:rsidP="003E109B">
      <w:pPr>
        <w:ind w:firstLine="567"/>
        <w:jc w:val="both"/>
        <w:rPr>
          <w:rFonts w:ascii="Arial" w:hAnsi="Arial" w:cs="Arial"/>
        </w:rPr>
      </w:pPr>
      <w:r w:rsidRPr="00290030">
        <w:rPr>
          <w:rFonts w:ascii="Arial" w:hAnsi="Arial" w:cs="Arial"/>
        </w:rPr>
        <w:lastRenderedPageBreak/>
        <w:t>2) ремонт дымовых вентиляционных каналов;</w:t>
      </w:r>
    </w:p>
    <w:p w:rsidR="003E109B" w:rsidRPr="00290030" w:rsidRDefault="003E109B" w:rsidP="003E109B">
      <w:pPr>
        <w:ind w:firstLine="567"/>
        <w:jc w:val="both"/>
        <w:rPr>
          <w:rFonts w:ascii="Arial" w:hAnsi="Arial" w:cs="Arial"/>
        </w:rPr>
      </w:pPr>
      <w:r w:rsidRPr="00290030">
        <w:rPr>
          <w:rFonts w:ascii="Arial" w:hAnsi="Arial" w:cs="Arial"/>
        </w:rPr>
        <w:t>3) ремонт лифтов.</w:t>
      </w:r>
    </w:p>
    <w:p w:rsidR="003E109B" w:rsidRPr="00290030" w:rsidRDefault="003E109B" w:rsidP="003E109B">
      <w:pPr>
        <w:widowControl w:val="0"/>
        <w:ind w:firstLine="567"/>
        <w:jc w:val="both"/>
        <w:rPr>
          <w:rFonts w:ascii="Arial" w:hAnsi="Arial" w:cs="Arial"/>
          <w:color w:val="000000" w:themeColor="text1"/>
        </w:rPr>
      </w:pPr>
      <w:r w:rsidRPr="00290030">
        <w:rPr>
          <w:rFonts w:ascii="Arial" w:hAnsi="Arial" w:cs="Arial"/>
          <w:color w:val="000000" w:themeColor="text1"/>
        </w:rPr>
        <w:t>3. Положения настоящего Порядка не применяются в отношении многоквартирных домов:</w:t>
      </w:r>
    </w:p>
    <w:p w:rsidR="003E109B" w:rsidRPr="00290030" w:rsidRDefault="003E109B" w:rsidP="003E109B">
      <w:pPr>
        <w:widowControl w:val="0"/>
        <w:ind w:firstLine="540"/>
        <w:jc w:val="both"/>
        <w:rPr>
          <w:rFonts w:ascii="Arial" w:hAnsi="Arial" w:cs="Arial"/>
          <w:color w:val="000000" w:themeColor="text1"/>
        </w:rPr>
      </w:pPr>
      <w:r w:rsidRPr="00290030">
        <w:rPr>
          <w:rFonts w:ascii="Arial" w:hAnsi="Arial" w:cs="Arial"/>
          <w:color w:val="000000" w:themeColor="text1"/>
        </w:rPr>
        <w:t>а) признанных в установленном порядке аварийными и подлежащими сносу или реконструкции;</w:t>
      </w:r>
    </w:p>
    <w:p w:rsidR="003E109B" w:rsidRPr="00290030" w:rsidRDefault="003E109B" w:rsidP="003E109B">
      <w:pPr>
        <w:widowControl w:val="0"/>
        <w:ind w:firstLine="540"/>
        <w:jc w:val="both"/>
        <w:rPr>
          <w:rFonts w:ascii="Arial" w:hAnsi="Arial" w:cs="Arial"/>
          <w:color w:val="000000" w:themeColor="text1"/>
        </w:rPr>
      </w:pPr>
      <w:r w:rsidRPr="00290030">
        <w:rPr>
          <w:rFonts w:ascii="Arial" w:hAnsi="Arial" w:cs="Arial"/>
          <w:color w:val="000000" w:themeColor="text1"/>
        </w:rPr>
        <w:t>б) расположенных на земельных участках, в отношении которых приняты решения об изъятии для государственных или муниципальных нужд.</w:t>
      </w:r>
    </w:p>
    <w:p w:rsidR="003E109B" w:rsidRPr="00290030" w:rsidRDefault="003E109B" w:rsidP="003E109B">
      <w:pPr>
        <w:widowControl w:val="0"/>
        <w:ind w:firstLine="540"/>
        <w:jc w:val="both"/>
        <w:rPr>
          <w:rFonts w:ascii="Arial" w:hAnsi="Arial" w:cs="Arial"/>
          <w:color w:val="000000" w:themeColor="text1"/>
        </w:rPr>
      </w:pPr>
      <w:r w:rsidRPr="00290030">
        <w:rPr>
          <w:rFonts w:ascii="Arial" w:hAnsi="Arial" w:cs="Arial"/>
          <w:color w:val="000000" w:themeColor="text1"/>
        </w:rPr>
        <w:t xml:space="preserve">4. Субсидия предоставляется </w:t>
      </w:r>
      <w:r w:rsidR="00A55B2F" w:rsidRPr="00C7241D">
        <w:rPr>
          <w:rFonts w:ascii="Arial" w:hAnsi="Arial" w:cs="Arial"/>
        </w:rPr>
        <w:t>муниципальному</w:t>
      </w:r>
      <w:r w:rsidR="00290030" w:rsidRPr="00C7241D">
        <w:rPr>
          <w:rFonts w:ascii="Arial" w:hAnsi="Arial" w:cs="Arial"/>
        </w:rPr>
        <w:t xml:space="preserve"> образовани</w:t>
      </w:r>
      <w:r w:rsidR="00A55B2F" w:rsidRPr="00C7241D">
        <w:rPr>
          <w:rFonts w:ascii="Arial" w:hAnsi="Arial" w:cs="Arial"/>
        </w:rPr>
        <w:t>ю</w:t>
      </w:r>
      <w:r w:rsidR="00290030" w:rsidRPr="00C7241D">
        <w:rPr>
          <w:rFonts w:ascii="Arial" w:hAnsi="Arial" w:cs="Arial"/>
        </w:rPr>
        <w:t xml:space="preserve"> Куркинский район</w:t>
      </w:r>
      <w:r w:rsidRPr="00C7241D">
        <w:rPr>
          <w:rFonts w:ascii="Arial" w:hAnsi="Arial" w:cs="Arial"/>
        </w:rPr>
        <w:t xml:space="preserve"> в пределах лимитов бюджетных обязательств, доведенных в установленном порядке до </w:t>
      </w:r>
      <w:r w:rsidR="00A55B2F" w:rsidRPr="00C7241D">
        <w:rPr>
          <w:rFonts w:ascii="Arial" w:hAnsi="Arial" w:cs="Arial"/>
        </w:rPr>
        <w:t>муниципального образования Куркинский район</w:t>
      </w:r>
      <w:r w:rsidRPr="00C7241D">
        <w:rPr>
          <w:rFonts w:ascii="Arial" w:hAnsi="Arial" w:cs="Arial"/>
        </w:rPr>
        <w:t xml:space="preserve"> </w:t>
      </w:r>
      <w:r w:rsidRPr="00290030">
        <w:rPr>
          <w:rFonts w:ascii="Arial" w:hAnsi="Arial" w:cs="Arial"/>
          <w:color w:val="000000" w:themeColor="text1"/>
        </w:rPr>
        <w:t xml:space="preserve">как получателя средств местного бюджета в целях финансового обеспечения затрат по направлениям, предусмотренным пунктом </w:t>
      </w:r>
      <w:hyperlink r:id="rId10" w:anchor="P58" w:history="1">
        <w:r w:rsidRPr="00290030">
          <w:rPr>
            <w:rFonts w:ascii="Arial" w:hAnsi="Arial" w:cs="Arial"/>
            <w:color w:val="000000" w:themeColor="text1"/>
          </w:rPr>
          <w:t>2</w:t>
        </w:r>
      </w:hyperlink>
      <w:r w:rsidRPr="00290030">
        <w:rPr>
          <w:rFonts w:ascii="Arial" w:hAnsi="Arial" w:cs="Arial"/>
          <w:color w:val="000000" w:themeColor="text1"/>
        </w:rPr>
        <w:t xml:space="preserve"> настоящего Порядка, носит целевой характер, и не может быть использована на другие цели.</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Способ предоставления Субсидии - финансовое обеспечение затрат.</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5. Субсидия предоставляется на проведение работ, указанных в п.2 настоящего Порядка, при условии истечения сроков минимальной продолжительности их нормативной эксплуатации в соответствии с действующими нормами или наличия предписаний органа регионального государственного контроля (надзора) об устранении нарушений требований законодательства о содержании и ремонте многоквартирных домов.</w:t>
      </w:r>
    </w:p>
    <w:p w:rsidR="003E109B" w:rsidRPr="00C7241D" w:rsidRDefault="003E109B" w:rsidP="003E109B">
      <w:pPr>
        <w:ind w:firstLine="540"/>
        <w:jc w:val="both"/>
        <w:rPr>
          <w:rFonts w:ascii="Arial" w:hAnsi="Arial" w:cs="Arial"/>
          <w:color w:val="000000" w:themeColor="text1"/>
        </w:rPr>
      </w:pPr>
      <w:r w:rsidRPr="00C7241D">
        <w:rPr>
          <w:rFonts w:ascii="Arial" w:hAnsi="Arial" w:cs="Arial"/>
          <w:color w:val="000000" w:themeColor="text1"/>
        </w:rP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3E109B" w:rsidRDefault="003E109B" w:rsidP="003E109B">
      <w:pPr>
        <w:ind w:firstLine="540"/>
        <w:jc w:val="both"/>
        <w:rPr>
          <w:rFonts w:ascii="PT Astra Serif" w:hAnsi="PT Astra Serif"/>
          <w:color w:val="000000" w:themeColor="text1"/>
          <w:sz w:val="28"/>
        </w:rPr>
      </w:pPr>
    </w:p>
    <w:p w:rsidR="003E109B" w:rsidRPr="00C7241D" w:rsidRDefault="003E109B" w:rsidP="003E109B">
      <w:pPr>
        <w:widowControl w:val="0"/>
        <w:jc w:val="center"/>
        <w:outlineLvl w:val="1"/>
        <w:rPr>
          <w:rFonts w:ascii="Arial" w:hAnsi="Arial" w:cs="Arial"/>
          <w:b/>
          <w:color w:val="000000" w:themeColor="text1"/>
        </w:rPr>
      </w:pPr>
      <w:r w:rsidRPr="00C7241D">
        <w:rPr>
          <w:rFonts w:ascii="Arial" w:hAnsi="Arial" w:cs="Arial"/>
          <w:b/>
          <w:color w:val="000000" w:themeColor="text1"/>
        </w:rPr>
        <w:t>РАЗДЕЛ II</w:t>
      </w:r>
    </w:p>
    <w:p w:rsidR="003E109B" w:rsidRPr="00C7241D" w:rsidRDefault="003E109B" w:rsidP="003E109B">
      <w:pPr>
        <w:widowControl w:val="0"/>
        <w:jc w:val="center"/>
        <w:outlineLvl w:val="1"/>
        <w:rPr>
          <w:rFonts w:ascii="Arial" w:hAnsi="Arial" w:cs="Arial"/>
          <w:b/>
          <w:color w:val="000000" w:themeColor="text1"/>
        </w:rPr>
      </w:pPr>
      <w:r w:rsidRPr="00C7241D">
        <w:rPr>
          <w:rFonts w:ascii="Arial" w:hAnsi="Arial" w:cs="Arial"/>
          <w:b/>
          <w:color w:val="000000" w:themeColor="text1"/>
        </w:rPr>
        <w:t>ПОРЯДОК ПРОВЕДЕНИЯ ОТБОРА ПОЛУЧАТЕЛЕЙ СУБСИДИИ</w:t>
      </w:r>
    </w:p>
    <w:p w:rsidR="003E109B" w:rsidRPr="00C7241D" w:rsidRDefault="003E109B" w:rsidP="003E109B">
      <w:pPr>
        <w:widowControl w:val="0"/>
        <w:jc w:val="center"/>
        <w:outlineLvl w:val="1"/>
        <w:rPr>
          <w:rFonts w:ascii="Arial" w:hAnsi="Arial" w:cs="Arial"/>
          <w:b/>
          <w:color w:val="000000" w:themeColor="text1"/>
        </w:rPr>
      </w:pPr>
    </w:p>
    <w:p w:rsidR="003E109B" w:rsidRPr="00C7241D" w:rsidRDefault="003E109B" w:rsidP="003E109B">
      <w:pPr>
        <w:widowControl w:val="0"/>
        <w:ind w:firstLine="540"/>
        <w:jc w:val="both"/>
        <w:rPr>
          <w:rFonts w:ascii="Arial" w:hAnsi="Arial" w:cs="Arial"/>
        </w:rPr>
      </w:pPr>
      <w:r w:rsidRPr="00C7241D">
        <w:rPr>
          <w:rFonts w:ascii="Arial" w:hAnsi="Arial" w:cs="Arial"/>
        </w:rPr>
        <w:t>7. Получатели субсидии на финансовое обеспечение затрат по проведению ремонтных работ в многоквартирных домах определяются посредством запроса предложений (далее - отбор).</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xml:space="preserve">Организатором проведения отбора по определению получателя субсидии на финансовое обеспечение затрат по проведению ремонтных работ в многоквартирных домах является </w:t>
      </w:r>
      <w:r w:rsidR="00C7241D">
        <w:rPr>
          <w:rFonts w:ascii="Arial" w:hAnsi="Arial" w:cs="Arial"/>
          <w:color w:val="000000" w:themeColor="text1"/>
        </w:rPr>
        <w:t>Администрация муниципального образования Куркинский район</w:t>
      </w:r>
      <w:r w:rsidR="00A55B2F" w:rsidRPr="00C7241D">
        <w:rPr>
          <w:rFonts w:ascii="Arial" w:hAnsi="Arial" w:cs="Arial"/>
          <w:i/>
          <w:color w:val="FF0000"/>
        </w:rPr>
        <w:t xml:space="preserve"> </w:t>
      </w:r>
      <w:r w:rsidR="00C7241D" w:rsidRPr="00C7241D">
        <w:rPr>
          <w:rFonts w:ascii="Arial" w:hAnsi="Arial" w:cs="Arial"/>
          <w:i/>
        </w:rPr>
        <w:t>(</w:t>
      </w:r>
      <w:r w:rsidRPr="00C7241D">
        <w:rPr>
          <w:rFonts w:ascii="Arial" w:hAnsi="Arial" w:cs="Arial"/>
        </w:rPr>
        <w:t>д</w:t>
      </w:r>
      <w:r w:rsidRPr="00C7241D">
        <w:rPr>
          <w:rFonts w:ascii="Arial" w:hAnsi="Arial" w:cs="Arial"/>
          <w:color w:val="000000" w:themeColor="text1"/>
        </w:rPr>
        <w:t>алее - Организатор отбора).</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8. Организатор отбора обеспечивает публикацию объявления о проведении отбора, в котором указываются:</w:t>
      </w:r>
    </w:p>
    <w:p w:rsidR="003E109B" w:rsidRPr="00C7241D" w:rsidRDefault="003E109B" w:rsidP="003E109B">
      <w:pPr>
        <w:pStyle w:val="NoSpacing1"/>
        <w:ind w:firstLine="624"/>
        <w:jc w:val="both"/>
        <w:rPr>
          <w:rFonts w:ascii="Arial" w:hAnsi="Arial" w:cs="Arial"/>
          <w:sz w:val="24"/>
          <w:szCs w:val="24"/>
        </w:rPr>
      </w:pPr>
      <w:bookmarkStart w:id="2" w:name="Par0"/>
      <w:bookmarkEnd w:id="2"/>
      <w:r w:rsidRPr="00C7241D">
        <w:rPr>
          <w:rFonts w:ascii="Arial" w:hAnsi="Arial" w:cs="Arial"/>
          <w:sz w:val="24"/>
          <w:szCs w:val="24"/>
        </w:rPr>
        <w:t>а)</w:t>
      </w:r>
      <w:r w:rsidR="00590F7E">
        <w:rPr>
          <w:rFonts w:ascii="Arial" w:hAnsi="Arial" w:cs="Arial"/>
          <w:sz w:val="24"/>
          <w:szCs w:val="24"/>
        </w:rPr>
        <w:t xml:space="preserve"> </w:t>
      </w:r>
      <w:r w:rsidRPr="00C7241D">
        <w:rPr>
          <w:rFonts w:ascii="Arial" w:hAnsi="Arial" w:cs="Arial"/>
          <w:sz w:val="24"/>
          <w:szCs w:val="24"/>
        </w:rPr>
        <w:t>дата размещения объявления о проведении отбора на едином портале, а также при необходимости на официальном сайте главного распорядителя бюджетных средств в сети «Интернет»;</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б) 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в) дата начала подачи и окончания приема заявок участников отбора, при этом дата окончания приема заявок не может быть ранее:</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г) наименование, место нахождения, почтовый адрес, адрес электронной почты Организатора отбора</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д) результат (результаты) предоставления субсидии, а также характеристика (характеристики) результата (при ее установлении);</w:t>
      </w:r>
    </w:p>
    <w:p w:rsidR="003E109B" w:rsidRPr="00C7241D" w:rsidRDefault="003E109B" w:rsidP="003E109B">
      <w:pPr>
        <w:pStyle w:val="NoSpacing1"/>
        <w:ind w:firstLine="624"/>
        <w:jc w:val="both"/>
        <w:rPr>
          <w:rFonts w:ascii="Arial" w:hAnsi="Arial" w:cs="Arial"/>
          <w:sz w:val="24"/>
          <w:szCs w:val="24"/>
          <w:shd w:val="clear" w:color="auto" w:fill="FFD821"/>
        </w:rPr>
      </w:pPr>
      <w:r w:rsidRPr="00C7241D">
        <w:rPr>
          <w:rFonts w:ascii="Arial" w:hAnsi="Arial" w:cs="Arial"/>
          <w:sz w:val="24"/>
          <w:szCs w:val="24"/>
        </w:rPr>
        <w:lastRenderedPageBreak/>
        <w:t>е) доменное имя и (или) указатели страниц государственной информационной системы в сети «Интернет»;</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ж) требования к участникам отбора, определенные в соответствии с пунктом 10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з) категории и (или) критерии отбора (в случае если получатели субсидий определяются по результатам запроса предложений);</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к) порядок подачи участниками отбора заявок и требования, предъявляемые к форме и содержанию заявок;</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л) порядок отзыва заявок, порядок их возврата, определяющий в том числе основания для возврата заявок, порядок внесения изменений в заявки;</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 xml:space="preserve">м) правила рассмотрения и оценки заявок в соответствии с </w:t>
      </w:r>
      <w:hyperlink r:id="rId11">
        <w:r w:rsidRPr="00C7241D">
          <w:rPr>
            <w:rFonts w:ascii="Arial" w:hAnsi="Arial" w:cs="Arial"/>
            <w:sz w:val="24"/>
            <w:szCs w:val="24"/>
          </w:rPr>
          <w:t>пунктами 12-17 настоящего Порядка</w:t>
        </w:r>
      </w:hyperlink>
      <w:r w:rsidRPr="00C7241D">
        <w:rPr>
          <w:rFonts w:ascii="Arial" w:hAnsi="Arial" w:cs="Arial"/>
          <w:sz w:val="24"/>
          <w:szCs w:val="24"/>
        </w:rPr>
        <w:t>;</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н) порядок возврата заявок на доработку;</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о) порядок отклонения заявок, а также информацию об основаниях их отклонения;</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п) порядок оценки заявок, включающий критерии оценки, необходимая для представления участником отбора информация по каждому критерию оценки, сведения, документы и материалы, подтверждающие такую информацию, сроки оценки заявок;</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р)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lastRenderedPageBreak/>
        <w:t>т) срок, в течение которого победитель (победители) отбора должен подписать соглашение;</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у) условия признания победителя (победителей) отбора уклонившимся от заключения соглашения;</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 xml:space="preserve">ф)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12">
        <w:r w:rsidRPr="00C7241D">
          <w:rPr>
            <w:rFonts w:ascii="Arial" w:hAnsi="Arial" w:cs="Arial"/>
            <w:sz w:val="24"/>
            <w:szCs w:val="24"/>
          </w:rPr>
          <w:t>пунктом 26(2)</w:t>
        </w:r>
      </w:hyperlink>
      <w:r w:rsidRPr="00C7241D">
        <w:rPr>
          <w:rFonts w:ascii="Arial" w:hAnsi="Arial" w:cs="Arial"/>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3E109B" w:rsidRPr="00C7241D" w:rsidRDefault="003E109B" w:rsidP="003E109B">
      <w:pPr>
        <w:pStyle w:val="NoSpacing1"/>
        <w:ind w:firstLine="624"/>
        <w:jc w:val="both"/>
        <w:rPr>
          <w:rFonts w:ascii="Arial" w:hAnsi="Arial" w:cs="Arial"/>
          <w:sz w:val="24"/>
          <w:szCs w:val="24"/>
        </w:rPr>
      </w:pPr>
      <w:r w:rsidRPr="00C7241D">
        <w:rPr>
          <w:rFonts w:ascii="Arial" w:hAnsi="Arial" w:cs="Arial"/>
          <w:sz w:val="24"/>
          <w:szCs w:val="24"/>
        </w:rPr>
        <w:t>х) иная информация (при необходимости).</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9. Для проведения отбора Организатором отбора формируется комиссия. Комиссия является коллегиальным органом, ее состав утверждается Организатором отбора. Комиссия выполняет следующие функции:</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осуществляет рассмотрение заявок на участие в отборе;</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принимает решение об определении победителя отбора.</w:t>
      </w:r>
    </w:p>
    <w:p w:rsidR="003E109B" w:rsidRPr="00C7241D" w:rsidRDefault="003E109B" w:rsidP="003E109B">
      <w:pPr>
        <w:widowControl w:val="0"/>
        <w:ind w:firstLine="540"/>
        <w:jc w:val="both"/>
        <w:rPr>
          <w:rFonts w:ascii="Arial" w:hAnsi="Arial" w:cs="Arial"/>
          <w:color w:val="000000" w:themeColor="text1"/>
        </w:rPr>
      </w:pPr>
      <w:bookmarkStart w:id="3" w:name="P93"/>
      <w:bookmarkEnd w:id="3"/>
      <w:r w:rsidRPr="00C7241D">
        <w:rPr>
          <w:rFonts w:ascii="Arial" w:hAnsi="Arial" w:cs="Arial"/>
          <w:color w:val="000000" w:themeColor="text1"/>
        </w:rPr>
        <w:t>10. Участники отбора на первое число месяца, предшествующего месяцу, в котором объявлен отбор, должны соответствовать следующим требованиям:</w:t>
      </w:r>
    </w:p>
    <w:p w:rsidR="003E109B" w:rsidRPr="00C7241D" w:rsidRDefault="003E109B" w:rsidP="003E109B">
      <w:pPr>
        <w:widowControl w:val="0"/>
        <w:ind w:firstLine="539"/>
        <w:jc w:val="both"/>
        <w:rPr>
          <w:rFonts w:ascii="Arial" w:hAnsi="Arial" w:cs="Arial"/>
          <w:color w:val="000000" w:themeColor="text1"/>
        </w:rPr>
      </w:pPr>
      <w:r w:rsidRPr="00C7241D">
        <w:rPr>
          <w:rFonts w:ascii="Arial" w:hAnsi="Arial" w:cs="Arial"/>
          <w:color w:val="000000" w:themeColor="text1"/>
        </w:rPr>
        <w:t xml:space="preserve">- получатель субсидии (участник отбора) не является иностранным юридическим лицом, в том числе местом регистрации которого </w:t>
      </w:r>
      <w:r w:rsidRPr="00C7241D">
        <w:rPr>
          <w:rFonts w:ascii="Arial" w:hAnsi="Arial" w:cs="Arial"/>
          <w:color w:val="000000" w:themeColor="text1"/>
        </w:rPr>
        <w:lastRenderedPageBreak/>
        <w:t xml:space="preserve">является государство или территория, включенные в утвержденный Министерством финансов Российской Федерации </w:t>
      </w:r>
      <w:hyperlink r:id="rId13">
        <w:r w:rsidRPr="00C7241D">
          <w:rPr>
            <w:rFonts w:ascii="Arial" w:hAnsi="Arial" w:cs="Arial"/>
            <w:color w:val="000000" w:themeColor="text1"/>
          </w:rPr>
          <w:t>перечень</w:t>
        </w:r>
      </w:hyperlink>
      <w:r w:rsidRPr="00C7241D">
        <w:rPr>
          <w:rFonts w:ascii="Arial" w:hAnsi="Arial" w:cs="Arial"/>
          <w:color w:val="000000" w:themeColor="text1"/>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E109B" w:rsidRPr="00C7241D" w:rsidRDefault="003E109B" w:rsidP="003E109B">
      <w:pPr>
        <w:widowControl w:val="0"/>
        <w:ind w:firstLine="539"/>
        <w:jc w:val="both"/>
        <w:rPr>
          <w:rFonts w:ascii="Arial" w:hAnsi="Arial" w:cs="Arial"/>
          <w:color w:val="000000" w:themeColor="text1"/>
        </w:rPr>
      </w:pPr>
      <w:r w:rsidRPr="00C7241D">
        <w:rPr>
          <w:rFonts w:ascii="Arial" w:hAnsi="Arial" w:cs="Arial"/>
          <w:color w:val="000000" w:themeColor="text1"/>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E109B" w:rsidRPr="00C7241D" w:rsidRDefault="003E109B" w:rsidP="003E109B">
      <w:pPr>
        <w:widowControl w:val="0"/>
        <w:ind w:firstLine="539"/>
        <w:jc w:val="both"/>
        <w:rPr>
          <w:rFonts w:ascii="Arial" w:hAnsi="Arial" w:cs="Arial"/>
          <w:color w:val="000000" w:themeColor="text1"/>
        </w:rPr>
      </w:pPr>
      <w:r w:rsidRPr="00C7241D">
        <w:rPr>
          <w:rFonts w:ascii="Arial" w:hAnsi="Arial" w:cs="Arial"/>
          <w:color w:val="000000" w:themeColor="text1"/>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E109B" w:rsidRPr="00C7241D" w:rsidRDefault="003E109B" w:rsidP="003E109B">
      <w:pPr>
        <w:widowControl w:val="0"/>
        <w:ind w:firstLine="539"/>
        <w:jc w:val="both"/>
        <w:rPr>
          <w:rFonts w:ascii="Arial" w:hAnsi="Arial" w:cs="Arial"/>
          <w:color w:val="000000" w:themeColor="text1"/>
        </w:rPr>
      </w:pPr>
      <w:r w:rsidRPr="00C7241D">
        <w:rPr>
          <w:rFonts w:ascii="Arial" w:hAnsi="Arial" w:cs="Arial"/>
          <w:color w:val="000000" w:themeColor="text1"/>
        </w:rPr>
        <w:t xml:space="preserve">- получатель субсидии (участник отбора) не получает средства из бюджета муниципального образования </w:t>
      </w:r>
      <w:r w:rsidR="00A55B2F" w:rsidRPr="001F4633">
        <w:rPr>
          <w:rFonts w:ascii="Arial" w:hAnsi="Arial" w:cs="Arial"/>
        </w:rPr>
        <w:t>Куркинский район</w:t>
      </w:r>
      <w:r w:rsidRPr="00C7241D">
        <w:rPr>
          <w:rFonts w:ascii="Arial" w:hAnsi="Arial" w:cs="Arial"/>
          <w:color w:val="000000" w:themeColor="text1"/>
        </w:rPr>
        <w:t>,</w:t>
      </w:r>
      <w:r w:rsidRPr="00C7241D">
        <w:rPr>
          <w:rFonts w:ascii="Arial" w:hAnsi="Arial" w:cs="Arial"/>
        </w:rPr>
        <w:t xml:space="preserve"> из которого планируется предоставление субсидии, на основании иных нормативных правовых актов субъекта Российской Федерации, муниципальных правовых актов на цели, указанные в настоящем Порядке;</w:t>
      </w:r>
    </w:p>
    <w:p w:rsidR="003E109B" w:rsidRPr="00C7241D" w:rsidRDefault="003E109B" w:rsidP="003E109B">
      <w:pPr>
        <w:widowControl w:val="0"/>
        <w:ind w:firstLine="539"/>
        <w:jc w:val="both"/>
        <w:rPr>
          <w:rFonts w:ascii="Arial" w:hAnsi="Arial" w:cs="Arial"/>
          <w:color w:val="000000" w:themeColor="text1"/>
        </w:rPr>
      </w:pPr>
      <w:bookmarkStart w:id="4" w:name="Par88"/>
      <w:bookmarkEnd w:id="4"/>
      <w:r w:rsidRPr="00C7241D">
        <w:rPr>
          <w:rFonts w:ascii="Arial" w:hAnsi="Arial" w:cs="Arial"/>
          <w:color w:val="000000" w:themeColor="text1"/>
        </w:rPr>
        <w:lastRenderedPageBreak/>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3E109B" w:rsidRPr="00C7241D" w:rsidRDefault="003E109B" w:rsidP="003E109B">
      <w:pPr>
        <w:widowControl w:val="0"/>
        <w:ind w:firstLine="539"/>
        <w:jc w:val="both"/>
        <w:rPr>
          <w:rFonts w:ascii="Arial" w:hAnsi="Arial" w:cs="Arial"/>
          <w:color w:val="000000" w:themeColor="text1"/>
        </w:rPr>
      </w:pPr>
      <w:bookmarkStart w:id="5" w:name="Par89"/>
      <w:bookmarkEnd w:id="5"/>
      <w:r w:rsidRPr="00C7241D">
        <w:rPr>
          <w:rFonts w:ascii="Arial" w:hAnsi="Arial" w:cs="Arial"/>
          <w:color w:val="000000" w:themeColor="text1"/>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E109B" w:rsidRPr="00C7241D" w:rsidRDefault="003E109B" w:rsidP="003E109B">
      <w:pPr>
        <w:widowControl w:val="0"/>
        <w:ind w:firstLine="539"/>
        <w:jc w:val="both"/>
        <w:rPr>
          <w:rFonts w:ascii="Arial" w:hAnsi="Arial" w:cs="Arial"/>
        </w:rPr>
      </w:pPr>
      <w:r w:rsidRPr="00C7241D">
        <w:rPr>
          <w:rFonts w:ascii="Arial" w:hAnsi="Arial" w:cs="Arial"/>
          <w:color w:val="000000" w:themeColor="text1"/>
        </w:rPr>
        <w:t xml:space="preserve">- </w:t>
      </w:r>
      <w:r w:rsidRPr="00C7241D">
        <w:rPr>
          <w:rFonts w:ascii="Arial" w:hAnsi="Arial" w:cs="Arial"/>
        </w:rPr>
        <w:t xml:space="preserve">у получателя субсидии (участника отбора) отсутствуют просроченная задолженность по возврату в бюджет </w:t>
      </w:r>
      <w:r w:rsidR="001F4633" w:rsidRPr="00C7241D">
        <w:rPr>
          <w:rFonts w:ascii="Arial" w:hAnsi="Arial" w:cs="Arial"/>
        </w:rPr>
        <w:t>муниципального</w:t>
      </w:r>
      <w:r w:rsidRPr="00C7241D">
        <w:rPr>
          <w:rFonts w:ascii="Arial" w:hAnsi="Arial" w:cs="Arial"/>
        </w:rPr>
        <w:t xml:space="preserve"> образования </w:t>
      </w:r>
      <w:r w:rsidR="00BE32BE" w:rsidRPr="001F4633">
        <w:rPr>
          <w:rFonts w:ascii="Arial" w:hAnsi="Arial" w:cs="Arial"/>
        </w:rPr>
        <w:t>Куркинский район</w:t>
      </w:r>
      <w:r w:rsidRPr="001F4633">
        <w:rPr>
          <w:rFonts w:ascii="Arial" w:hAnsi="Arial" w:cs="Arial"/>
        </w:rPr>
        <w:t xml:space="preserve">, </w:t>
      </w:r>
      <w:r w:rsidRPr="00C7241D">
        <w:rPr>
          <w:rFonts w:ascii="Arial" w:hAnsi="Arial" w:cs="Arial"/>
        </w:rPr>
        <w:t>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3E109B" w:rsidRPr="00C7241D" w:rsidRDefault="003E109B" w:rsidP="003E109B">
      <w:pPr>
        <w:widowControl w:val="0"/>
        <w:ind w:firstLine="539"/>
        <w:jc w:val="both"/>
        <w:rPr>
          <w:rFonts w:ascii="Arial" w:hAnsi="Arial" w:cs="Arial"/>
          <w:color w:val="000000" w:themeColor="text1"/>
        </w:rPr>
      </w:pPr>
      <w:r w:rsidRPr="00C7241D">
        <w:rPr>
          <w:rFonts w:ascii="Arial" w:hAnsi="Arial" w:cs="Arial"/>
          <w:color w:val="000000" w:themeColor="text1"/>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3E109B" w:rsidRPr="00C7241D" w:rsidRDefault="003E109B" w:rsidP="003E109B">
      <w:pPr>
        <w:widowControl w:val="0"/>
        <w:ind w:firstLine="539"/>
        <w:jc w:val="both"/>
        <w:rPr>
          <w:rFonts w:ascii="Arial" w:hAnsi="Arial" w:cs="Arial"/>
          <w:color w:val="000000" w:themeColor="text1"/>
        </w:rPr>
      </w:pPr>
      <w:bookmarkStart w:id="6" w:name="Par92"/>
      <w:bookmarkEnd w:id="6"/>
      <w:r w:rsidRPr="00C7241D">
        <w:rPr>
          <w:rFonts w:ascii="Arial" w:hAnsi="Arial" w:cs="Arial"/>
          <w:color w:val="000000" w:themeColor="text1"/>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3E109B" w:rsidRPr="00C7241D" w:rsidRDefault="003E109B" w:rsidP="003E109B">
      <w:pPr>
        <w:widowControl w:val="0"/>
        <w:numPr>
          <w:ilvl w:val="0"/>
          <w:numId w:val="6"/>
        </w:numPr>
        <w:suppressAutoHyphens/>
        <w:jc w:val="both"/>
        <w:rPr>
          <w:rFonts w:ascii="Arial" w:hAnsi="Arial" w:cs="Arial"/>
          <w:color w:val="000000" w:themeColor="text1"/>
        </w:rPr>
      </w:pPr>
      <w:r w:rsidRPr="00C7241D">
        <w:rPr>
          <w:rFonts w:ascii="Arial" w:hAnsi="Arial" w:cs="Arial"/>
          <w:color w:val="000000" w:themeColor="text1"/>
        </w:rPr>
        <w:lastRenderedPageBreak/>
        <w:t>иные требования (при необходимости).</w:t>
      </w:r>
    </w:p>
    <w:p w:rsidR="003E109B" w:rsidRPr="00C7241D" w:rsidRDefault="003E109B" w:rsidP="003E109B">
      <w:pPr>
        <w:widowControl w:val="0"/>
        <w:ind w:firstLine="540"/>
        <w:jc w:val="both"/>
        <w:rPr>
          <w:rFonts w:ascii="Arial" w:hAnsi="Arial" w:cs="Arial"/>
          <w:color w:val="000000" w:themeColor="text1"/>
        </w:rPr>
      </w:pPr>
      <w:bookmarkStart w:id="7" w:name="P101"/>
      <w:bookmarkEnd w:id="7"/>
      <w:r w:rsidRPr="00C7241D">
        <w:rPr>
          <w:rFonts w:ascii="Arial" w:hAnsi="Arial" w:cs="Arial"/>
          <w:color w:val="000000" w:themeColor="text1"/>
        </w:rPr>
        <w:t xml:space="preserve">11. Для участия в отборе участники в срок, указанный в объявлении о проведении отбора, направляют Организатору отбора заявку по форме согласно </w:t>
      </w:r>
      <w:hyperlink r:id="rId14" w:anchor="P217" w:history="1">
        <w:r w:rsidRPr="00C7241D">
          <w:rPr>
            <w:rFonts w:ascii="Arial" w:hAnsi="Arial" w:cs="Arial"/>
            <w:color w:val="000000" w:themeColor="text1"/>
          </w:rPr>
          <w:t>приложению № 1</w:t>
        </w:r>
      </w:hyperlink>
      <w:r w:rsidRPr="00C7241D">
        <w:rPr>
          <w:rFonts w:ascii="Arial" w:hAnsi="Arial" w:cs="Arial"/>
          <w:color w:val="000000" w:themeColor="text1"/>
        </w:rPr>
        <w:t xml:space="preserve"> к настоящему Порядку, с приложением следующих документов, оформленных на 1-е число месяца, предшествующего месяцу, в котором планируется проведение отбора:</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xml:space="preserve">- локальный сметный расчет, прошедший проверку в </w:t>
      </w:r>
      <w:r w:rsidR="001F4633">
        <w:rPr>
          <w:rFonts w:ascii="Arial" w:hAnsi="Arial" w:cs="Arial"/>
        </w:rPr>
        <w:t>Государственном учреждении Тульской области «Региональный сметный центр Тульской области»</w:t>
      </w:r>
      <w:r w:rsidRPr="00C7241D">
        <w:rPr>
          <w:rFonts w:ascii="Arial" w:hAnsi="Arial" w:cs="Arial"/>
          <w:color w:val="000000" w:themeColor="text1"/>
        </w:rPr>
        <w:t>, или коммерческое предложение на выполнение ремонтных работ, указанных в пункте 2 настоящего Порядка;</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технические данные многоквартирного дома для проведения оценки по критериям (технический паспорт на МКД или акт весеннего/осеннего осмотра технического состояния МКД или иная техническая документация);</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xml:space="preserve">- заверенные копии документов, подтверждающих выбор и реализацию способа управления многоквартирным домом (протокол общего собрания собственников помещений в многоквартирном доме о выборе способа управления многоквартирным домом, договор управления (обслуживания) или </w:t>
      </w:r>
      <w:r w:rsidRPr="001F4633">
        <w:rPr>
          <w:rFonts w:ascii="Arial" w:hAnsi="Arial" w:cs="Arial"/>
        </w:rPr>
        <w:t xml:space="preserve">распоряжение </w:t>
      </w:r>
      <w:r w:rsidRPr="00C7241D">
        <w:rPr>
          <w:rFonts w:ascii="Arial" w:hAnsi="Arial" w:cs="Arial"/>
          <w:color w:val="000000" w:themeColor="text1"/>
        </w:rPr>
        <w:t>об определении управляющей организации для управления многоквартирным домом);</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xml:space="preserve">-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 </w:t>
      </w:r>
      <w:r w:rsidR="001F4633">
        <w:rPr>
          <w:rFonts w:ascii="Arial" w:hAnsi="Arial" w:cs="Arial"/>
          <w:color w:val="000000" w:themeColor="text1"/>
        </w:rPr>
        <w:t>муниципального образования</w:t>
      </w:r>
      <w:r w:rsidRPr="00C7241D">
        <w:rPr>
          <w:rFonts w:ascii="Arial" w:hAnsi="Arial" w:cs="Arial"/>
          <w:color w:val="000000" w:themeColor="text1"/>
        </w:rPr>
        <w:t xml:space="preserve"> субсидии на ремонтные работы в многоквартирном доме (</w:t>
      </w:r>
      <w:hyperlink r:id="rId15" w:anchor="P269" w:history="1">
        <w:r w:rsidRPr="00C7241D">
          <w:rPr>
            <w:rFonts w:ascii="Arial" w:hAnsi="Arial" w:cs="Arial"/>
            <w:color w:val="000000" w:themeColor="text1"/>
          </w:rPr>
          <w:t>приложение №2</w:t>
        </w:r>
      </w:hyperlink>
      <w:r w:rsidRPr="00C7241D">
        <w:rPr>
          <w:rFonts w:ascii="Arial" w:hAnsi="Arial" w:cs="Arial"/>
          <w:color w:val="000000" w:themeColor="text1"/>
        </w:rPr>
        <w:t xml:space="preserve"> к Порядку);</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копию устава юридического лица, заверенную подписью руководителя и печатью (при наличии);</w:t>
      </w:r>
    </w:p>
    <w:p w:rsidR="003E109B" w:rsidRPr="00C7241D" w:rsidRDefault="003E109B" w:rsidP="003E109B">
      <w:pPr>
        <w:widowControl w:val="0"/>
        <w:ind w:firstLine="539"/>
        <w:jc w:val="both"/>
        <w:rPr>
          <w:rFonts w:ascii="Arial" w:hAnsi="Arial" w:cs="Arial"/>
          <w:color w:val="000000" w:themeColor="text1"/>
        </w:rPr>
      </w:pPr>
      <w:r w:rsidRPr="00C7241D">
        <w:rPr>
          <w:rFonts w:ascii="Arial" w:hAnsi="Arial" w:cs="Arial"/>
          <w:color w:val="000000" w:themeColor="text1"/>
        </w:rPr>
        <w:t xml:space="preserve">- документ, подтверждающий,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w:t>
      </w:r>
      <w:r w:rsidRPr="00C7241D">
        <w:rPr>
          <w:rFonts w:ascii="Arial" w:hAnsi="Arial" w:cs="Arial"/>
          <w:color w:val="000000" w:themeColor="text1"/>
        </w:rPr>
        <w:lastRenderedPageBreak/>
        <w:t>системы Российской Федерации;</w:t>
      </w:r>
    </w:p>
    <w:p w:rsidR="003E109B" w:rsidRPr="001F4633" w:rsidRDefault="003E109B" w:rsidP="003E109B">
      <w:pPr>
        <w:tabs>
          <w:tab w:val="left" w:pos="426"/>
          <w:tab w:val="left" w:pos="851"/>
        </w:tabs>
        <w:jc w:val="both"/>
        <w:rPr>
          <w:rFonts w:ascii="Arial" w:hAnsi="Arial" w:cs="Arial"/>
        </w:rPr>
      </w:pPr>
      <w:r w:rsidRPr="00C7241D">
        <w:rPr>
          <w:rFonts w:ascii="Arial" w:hAnsi="Arial" w:cs="Arial"/>
          <w:color w:val="000000" w:themeColor="text1"/>
        </w:rPr>
        <w:tab/>
        <w:t xml:space="preserve">- документ, подтверждающий отсутствие у получателя субсидии просроченной задолженности по возврату в бюджет муниципального образования </w:t>
      </w:r>
      <w:r w:rsidR="00BE32BE" w:rsidRPr="001F4633">
        <w:rPr>
          <w:rFonts w:ascii="Arial" w:hAnsi="Arial" w:cs="Arial"/>
        </w:rPr>
        <w:t xml:space="preserve">Куркинский район </w:t>
      </w:r>
      <w:r w:rsidRPr="001F4633">
        <w:rPr>
          <w:rFonts w:ascii="Arial" w:hAnsi="Arial" w:cs="Arial"/>
        </w:rPr>
        <w:t xml:space="preserve">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w:t>
      </w:r>
      <w:r w:rsidR="00BE32BE" w:rsidRPr="001F4633">
        <w:rPr>
          <w:rFonts w:ascii="Arial" w:hAnsi="Arial" w:cs="Arial"/>
        </w:rPr>
        <w:t>Куркинский район</w:t>
      </w:r>
      <w:r w:rsidRPr="001F4633">
        <w:rPr>
          <w:rFonts w:ascii="Arial" w:hAnsi="Arial" w:cs="Arial"/>
        </w:rPr>
        <w:t>;</w:t>
      </w:r>
    </w:p>
    <w:p w:rsidR="003E109B" w:rsidRPr="00C7241D" w:rsidRDefault="003E109B" w:rsidP="003E109B">
      <w:pPr>
        <w:tabs>
          <w:tab w:val="left" w:pos="426"/>
          <w:tab w:val="left" w:pos="851"/>
        </w:tabs>
        <w:jc w:val="both"/>
        <w:rPr>
          <w:rFonts w:ascii="Arial" w:hAnsi="Arial" w:cs="Arial"/>
          <w:color w:val="000000" w:themeColor="text1"/>
        </w:rPr>
      </w:pPr>
      <w:r w:rsidRPr="00C7241D">
        <w:rPr>
          <w:rFonts w:ascii="Arial" w:hAnsi="Arial" w:cs="Arial"/>
          <w:color w:val="000000" w:themeColor="text1"/>
        </w:rPr>
        <w:tab/>
      </w:r>
      <w:r w:rsidRPr="00C7241D">
        <w:rPr>
          <w:rFonts w:ascii="Arial" w:hAnsi="Arial" w:cs="Arial"/>
          <w:color w:val="000000" w:themeColor="text1"/>
        </w:rPr>
        <w:tab/>
        <w:t>От имени юридических лиц заявку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Заявка подается в письменном виде с описью вложения в адрес Организатора отбора.</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Заявки, поступившие позднее срока, установленного в объявлении о проведении отбора, не рассматриваются.</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Ответственность за достоверность информации, содержащейся в заявке, несет участник отбора. Представленные на отбор заявки возврату не подлежат.</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12. Организатор отбора осуществляет регистрацию заявок в день их поступления.</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13. Решение о допуске заявки на участие в отборе принимается Организатором отбора в течение 5 рабочих дней со дня регистрации заявки, исходя из соответствия представленных участником отбора документов требованиям, определенным настоящим Порядком и соответствия участника отбора требованиям, установленным настоящим Порядком. Данное решение оформляется письменно и направляется участнику отбора в течение 5 рабочих дней со дня принятия такого решения.</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14. Основаниями для отказа участнику отбора в допуске к отбору являются:</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несоответствие представленных документов требованиям, опре</w:t>
      </w:r>
      <w:r w:rsidRPr="00C7241D">
        <w:rPr>
          <w:rFonts w:ascii="Arial" w:hAnsi="Arial" w:cs="Arial"/>
          <w:color w:val="000000" w:themeColor="text1"/>
        </w:rPr>
        <w:lastRenderedPageBreak/>
        <w:t>деленным настоящим Порядком, или непредставление (представление их в неполном объеме);п</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несоответствие участника отбора требованиям, установленным настоящим Порядком;</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установление факта недостоверности представленной участником отбора информации;</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отсутствие бюджетных ассигнований, предусмотренных на текущий год на предоставление субсидии на проведение в многоквартирных домах ремонтных работ, указанных в пункте 2 настоящего Порядка;</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подача участником отбора заявки  после даты и (или) времени, определенных для подачи заявок.</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15. В случае выявления оснований для отказа, указанных в пункте 14, Организатор отбора в течении 5 рабочих дней письменно уведомляет участника отбора об отклонении заявки, с указанием причины.</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После устранения причин, послуживших основанием для отклонения заявки, участники отбора вправе вновь обратиться с заявкой, в соответствии с настоящим Порядком.</w:t>
      </w:r>
    </w:p>
    <w:p w:rsidR="003E109B" w:rsidRPr="00C7241D" w:rsidRDefault="003E109B" w:rsidP="003E109B">
      <w:pPr>
        <w:widowControl w:val="0"/>
        <w:ind w:firstLine="540"/>
        <w:jc w:val="both"/>
        <w:rPr>
          <w:rFonts w:ascii="Arial" w:hAnsi="Arial" w:cs="Arial"/>
          <w:color w:val="000000" w:themeColor="text1"/>
          <w:shd w:val="clear" w:color="auto" w:fill="FFD821"/>
        </w:rPr>
      </w:pPr>
      <w:r w:rsidRPr="00C7241D">
        <w:rPr>
          <w:rFonts w:ascii="Arial" w:hAnsi="Arial" w:cs="Arial"/>
          <w:color w:val="000000" w:themeColor="text1"/>
        </w:rPr>
        <w:t>16. Рассмотрение заявок участников отбора осуществляется комиссией в течение 5 рабочих дней со дня направления решения о допуске к участию в отборе.</w:t>
      </w:r>
    </w:p>
    <w:p w:rsidR="003E109B" w:rsidRPr="00C7241D" w:rsidRDefault="003E109B" w:rsidP="003E109B">
      <w:pPr>
        <w:widowControl w:val="0"/>
        <w:ind w:firstLine="540"/>
        <w:jc w:val="both"/>
        <w:rPr>
          <w:rFonts w:ascii="Arial" w:hAnsi="Arial" w:cs="Arial"/>
        </w:rPr>
      </w:pPr>
      <w:r w:rsidRPr="00C7241D">
        <w:rPr>
          <w:rFonts w:ascii="Arial" w:hAnsi="Arial" w:cs="Arial"/>
        </w:rPr>
        <w:t xml:space="preserve">При этом комиссия рассматривает заявки на предмет их соответствия критериям отбора, указанным в </w:t>
      </w:r>
      <w:hyperlink r:id="rId16" w:anchor="P529" w:history="1">
        <w:r w:rsidRPr="00C7241D">
          <w:rPr>
            <w:rFonts w:ascii="Arial" w:hAnsi="Arial" w:cs="Arial"/>
          </w:rPr>
          <w:t>приложениях №3</w:t>
        </w:r>
      </w:hyperlink>
      <w:r w:rsidRPr="00C7241D">
        <w:rPr>
          <w:rFonts w:ascii="Arial" w:hAnsi="Arial" w:cs="Arial"/>
        </w:rPr>
        <w:t xml:space="preserve"> к настоящему Порядку, их сопоставления, исходя из процента износа общедомового имущества.</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17. Решение (протокол) комиссии о признании участника отбора победителем в течение 3 рабочих дней со дня его подписания направляется Организатору отбора.</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xml:space="preserve">На основании заявок, по которым принято решение о предоставлении субсидии, </w:t>
      </w:r>
      <w:r w:rsidR="001F4633">
        <w:rPr>
          <w:rFonts w:ascii="Arial" w:hAnsi="Arial" w:cs="Arial"/>
          <w:color w:val="000000" w:themeColor="text1"/>
        </w:rPr>
        <w:t>Организатором</w:t>
      </w:r>
      <w:r w:rsidRPr="00C7241D">
        <w:rPr>
          <w:rFonts w:ascii="Arial" w:hAnsi="Arial" w:cs="Arial"/>
          <w:color w:val="FF0000"/>
        </w:rPr>
        <w:t xml:space="preserve"> </w:t>
      </w:r>
      <w:r w:rsidRPr="00C7241D">
        <w:rPr>
          <w:rFonts w:ascii="Arial" w:hAnsi="Arial" w:cs="Arial"/>
          <w:color w:val="000000" w:themeColor="text1"/>
        </w:rPr>
        <w:t xml:space="preserve">формируется и утверждается муниципальный адресный перечень по проведению ремонтных работ в многоквартирных домах муниципального образования </w:t>
      </w:r>
      <w:r w:rsidR="00BE32BE" w:rsidRPr="001F4633">
        <w:rPr>
          <w:rFonts w:ascii="Arial" w:hAnsi="Arial" w:cs="Arial"/>
        </w:rPr>
        <w:t>Куркинский район</w:t>
      </w:r>
      <w:r w:rsidRPr="001F4633">
        <w:rPr>
          <w:rFonts w:ascii="Arial" w:hAnsi="Arial" w:cs="Arial"/>
        </w:rPr>
        <w:t xml:space="preserve"> </w:t>
      </w:r>
      <w:r w:rsidRPr="00C7241D">
        <w:rPr>
          <w:rFonts w:ascii="Arial" w:hAnsi="Arial" w:cs="Arial"/>
          <w:color w:val="000000" w:themeColor="text1"/>
        </w:rPr>
        <w:t xml:space="preserve">(далее - муниципальный адресный перечень) с учетом размера </w:t>
      </w:r>
      <w:r w:rsidRPr="00C7241D">
        <w:rPr>
          <w:rFonts w:ascii="Arial" w:hAnsi="Arial" w:cs="Arial"/>
          <w:color w:val="000000" w:themeColor="text1"/>
        </w:rPr>
        <w:lastRenderedPageBreak/>
        <w:t xml:space="preserve">средств, предусмотренных на эти цели в бюджете муниципального </w:t>
      </w:r>
      <w:r w:rsidRPr="001F4633">
        <w:rPr>
          <w:rFonts w:ascii="Arial" w:hAnsi="Arial" w:cs="Arial"/>
        </w:rPr>
        <w:t xml:space="preserve">образования </w:t>
      </w:r>
      <w:r w:rsidR="00BE32BE" w:rsidRPr="001F4633">
        <w:rPr>
          <w:rFonts w:ascii="Arial" w:hAnsi="Arial" w:cs="Arial"/>
        </w:rPr>
        <w:t xml:space="preserve">Куркинский </w:t>
      </w:r>
      <w:r w:rsidR="001F4633" w:rsidRPr="001F4633">
        <w:rPr>
          <w:rFonts w:ascii="Arial" w:hAnsi="Arial" w:cs="Arial"/>
        </w:rPr>
        <w:t>район.</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xml:space="preserve">Решение (протокол) комиссии о признании участника отбора победителем опубликовывается Организатором отбора в течение 3 рабочих дней на официальном </w:t>
      </w:r>
      <w:r w:rsidRPr="001F4633">
        <w:rPr>
          <w:rFonts w:ascii="Arial" w:hAnsi="Arial" w:cs="Arial"/>
        </w:rPr>
        <w:t xml:space="preserve">сайте </w:t>
      </w:r>
      <w:r w:rsidR="001F4633" w:rsidRPr="001F4633">
        <w:rPr>
          <w:rFonts w:ascii="Arial" w:hAnsi="Arial" w:cs="Arial"/>
        </w:rPr>
        <w:t>Администрации</w:t>
      </w:r>
      <w:r w:rsidR="00C17C0D" w:rsidRPr="001F4633">
        <w:rPr>
          <w:rFonts w:ascii="Arial" w:hAnsi="Arial" w:cs="Arial"/>
        </w:rPr>
        <w:t xml:space="preserve"> </w:t>
      </w:r>
      <w:r w:rsidR="001F4633">
        <w:rPr>
          <w:rFonts w:ascii="Arial" w:hAnsi="Arial" w:cs="Arial"/>
        </w:rPr>
        <w:t xml:space="preserve">муниципального образования </w:t>
      </w:r>
      <w:r w:rsidR="00C17C0D" w:rsidRPr="001F4633">
        <w:rPr>
          <w:rFonts w:ascii="Arial" w:hAnsi="Arial" w:cs="Arial"/>
        </w:rPr>
        <w:t>Куркинский район</w:t>
      </w:r>
      <w:r w:rsidRPr="00C7241D">
        <w:rPr>
          <w:rFonts w:ascii="Arial" w:hAnsi="Arial" w:cs="Arial"/>
          <w:color w:val="000000" w:themeColor="text1"/>
        </w:rPr>
        <w:t>.</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18. Организатор отбора в течение 5 рабочих дней со дня опубликования протокола комиссии о признании участника отбора победителем принимает решение о предоставлении победителю отбора субсидии и заключает с ним соглашение в течение 10 рабочих дней с даты принятия такого решения.</w:t>
      </w:r>
    </w:p>
    <w:p w:rsidR="003E109B" w:rsidRPr="00C7241D" w:rsidRDefault="003E109B" w:rsidP="003E109B">
      <w:pPr>
        <w:widowControl w:val="0"/>
        <w:ind w:firstLine="540"/>
        <w:jc w:val="both"/>
        <w:rPr>
          <w:rFonts w:ascii="Arial" w:hAnsi="Arial" w:cs="Arial"/>
          <w:color w:val="000000" w:themeColor="text1"/>
        </w:rPr>
      </w:pPr>
    </w:p>
    <w:p w:rsidR="003E109B" w:rsidRPr="00C7241D" w:rsidRDefault="003E109B" w:rsidP="003E109B">
      <w:pPr>
        <w:widowControl w:val="0"/>
        <w:ind w:firstLine="540"/>
        <w:jc w:val="both"/>
        <w:rPr>
          <w:rFonts w:ascii="Arial" w:hAnsi="Arial" w:cs="Arial"/>
          <w:color w:val="000000" w:themeColor="text1"/>
        </w:rPr>
      </w:pPr>
    </w:p>
    <w:p w:rsidR="003E109B" w:rsidRPr="00C7241D" w:rsidRDefault="003E109B" w:rsidP="003E109B">
      <w:pPr>
        <w:widowControl w:val="0"/>
        <w:jc w:val="center"/>
        <w:outlineLvl w:val="1"/>
        <w:rPr>
          <w:rFonts w:ascii="Arial" w:hAnsi="Arial" w:cs="Arial"/>
          <w:b/>
          <w:color w:val="000000" w:themeColor="text1"/>
        </w:rPr>
      </w:pPr>
      <w:r w:rsidRPr="00C7241D">
        <w:rPr>
          <w:rFonts w:ascii="Arial" w:hAnsi="Arial" w:cs="Arial"/>
          <w:b/>
          <w:color w:val="000000" w:themeColor="text1"/>
        </w:rPr>
        <w:t>РАЗДЕЛ III</w:t>
      </w:r>
    </w:p>
    <w:p w:rsidR="003E109B" w:rsidRPr="00C7241D" w:rsidRDefault="003E109B" w:rsidP="003E109B">
      <w:pPr>
        <w:widowControl w:val="0"/>
        <w:jc w:val="center"/>
        <w:outlineLvl w:val="1"/>
        <w:rPr>
          <w:rFonts w:ascii="Arial" w:hAnsi="Arial" w:cs="Arial"/>
          <w:b/>
          <w:color w:val="000000" w:themeColor="text1"/>
        </w:rPr>
      </w:pPr>
      <w:r w:rsidRPr="00C7241D">
        <w:rPr>
          <w:rFonts w:ascii="Arial" w:hAnsi="Arial" w:cs="Arial"/>
          <w:b/>
          <w:color w:val="000000" w:themeColor="text1"/>
        </w:rPr>
        <w:t>УСЛОВИЯ И ПОРЯДОК ПРЕДОСТАВЛЕНИЯ СУБСИДИИ</w:t>
      </w:r>
    </w:p>
    <w:p w:rsidR="003E109B" w:rsidRPr="00C7241D" w:rsidRDefault="003E109B" w:rsidP="003E109B">
      <w:pPr>
        <w:widowControl w:val="0"/>
        <w:jc w:val="center"/>
        <w:outlineLvl w:val="1"/>
        <w:rPr>
          <w:rFonts w:ascii="Arial" w:hAnsi="Arial" w:cs="Arial"/>
          <w:b/>
          <w:color w:val="000000" w:themeColor="text1"/>
        </w:rPr>
      </w:pPr>
    </w:p>
    <w:p w:rsidR="003E109B" w:rsidRPr="00C7241D" w:rsidRDefault="003E109B" w:rsidP="003E109B">
      <w:pPr>
        <w:widowControl w:val="0"/>
        <w:ind w:firstLine="540"/>
        <w:jc w:val="both"/>
        <w:rPr>
          <w:rFonts w:ascii="Arial" w:hAnsi="Arial" w:cs="Arial"/>
          <w:color w:val="FF0000"/>
        </w:rPr>
      </w:pPr>
      <w:r w:rsidRPr="00C7241D">
        <w:rPr>
          <w:rFonts w:ascii="Arial" w:hAnsi="Arial" w:cs="Arial"/>
          <w:color w:val="000000" w:themeColor="text1"/>
        </w:rPr>
        <w:t xml:space="preserve">19. Субсидия предоставляется в пределах, доведенных </w:t>
      </w:r>
      <w:r w:rsidR="001C1D8F">
        <w:rPr>
          <w:rFonts w:ascii="Arial" w:hAnsi="Arial" w:cs="Arial"/>
          <w:color w:val="000000" w:themeColor="text1"/>
        </w:rPr>
        <w:t>до Администрации муниципального образования Куркинский район</w:t>
      </w:r>
      <w:r w:rsidR="001C1D8F">
        <w:rPr>
          <w:rFonts w:ascii="Arial" w:hAnsi="Arial" w:cs="Arial"/>
          <w:color w:val="FF0000"/>
        </w:rPr>
        <w:t xml:space="preserve"> </w:t>
      </w:r>
      <w:r w:rsidR="001C1D8F" w:rsidRPr="001C1D8F">
        <w:rPr>
          <w:rFonts w:ascii="Arial" w:hAnsi="Arial" w:cs="Arial"/>
        </w:rPr>
        <w:t>лим</w:t>
      </w:r>
      <w:r w:rsidRPr="001C1D8F">
        <w:rPr>
          <w:rFonts w:ascii="Arial" w:hAnsi="Arial" w:cs="Arial"/>
        </w:rPr>
        <w:t>итов бюджетных обязательств на предоставление субсидии на текущий финансовый год и плановый период.</w:t>
      </w:r>
    </w:p>
    <w:p w:rsidR="003E109B" w:rsidRPr="001C1D8F" w:rsidRDefault="003E109B" w:rsidP="001C1D8F">
      <w:pPr>
        <w:ind w:firstLine="540"/>
        <w:jc w:val="both"/>
        <w:rPr>
          <w:rFonts w:ascii="Arial" w:hAnsi="Arial" w:cs="Arial"/>
        </w:rPr>
      </w:pPr>
      <w:r w:rsidRPr="001C1D8F">
        <w:rPr>
          <w:rFonts w:ascii="Arial" w:hAnsi="Arial" w:cs="Arial"/>
        </w:rPr>
        <w:t>20. Порядок расчета размера субсидии на выполнение работ</w:t>
      </w:r>
      <w:r w:rsidR="001C1D8F" w:rsidRPr="001C1D8F">
        <w:rPr>
          <w:rFonts w:ascii="Arial" w:hAnsi="Arial" w:cs="Arial"/>
        </w:rPr>
        <w:t xml:space="preserve"> на ремонт дымовых вентиляционных каналов.</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21. 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должны быть согласны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w:t>
      </w:r>
      <w:r w:rsidRPr="00C7241D">
        <w:rPr>
          <w:rFonts w:ascii="Arial" w:hAnsi="Arial" w:cs="Arial"/>
          <w:color w:val="000000" w:themeColor="text1"/>
        </w:rPr>
        <w:lastRenderedPageBreak/>
        <w:t xml:space="preserve">дии, а также проверки органами муниципального финансового контроля в соответствии со </w:t>
      </w:r>
      <w:hyperlink r:id="rId17">
        <w:r w:rsidRPr="00C7241D">
          <w:rPr>
            <w:rFonts w:ascii="Arial" w:hAnsi="Arial" w:cs="Arial"/>
            <w:color w:val="000000" w:themeColor="text1"/>
          </w:rPr>
          <w:t>статьями 268.1</w:t>
        </w:r>
      </w:hyperlink>
      <w:r w:rsidRPr="00C7241D">
        <w:rPr>
          <w:rFonts w:ascii="Arial" w:hAnsi="Arial" w:cs="Arial"/>
          <w:color w:val="000000" w:themeColor="text1"/>
        </w:rPr>
        <w:t xml:space="preserve"> и </w:t>
      </w:r>
      <w:hyperlink r:id="rId18">
        <w:r w:rsidRPr="00C7241D">
          <w:rPr>
            <w:rFonts w:ascii="Arial" w:hAnsi="Arial" w:cs="Arial"/>
            <w:color w:val="000000" w:themeColor="text1"/>
          </w:rPr>
          <w:t>269.2</w:t>
        </w:r>
      </w:hyperlink>
      <w:r w:rsidRPr="00C7241D">
        <w:rPr>
          <w:rFonts w:ascii="Arial" w:hAnsi="Arial" w:cs="Arial"/>
          <w:color w:val="000000" w:themeColor="text1"/>
        </w:rPr>
        <w:t xml:space="preserve"> Бюджетного кодекса Российской Федерации и на включение таких положений в соглашение.</w:t>
      </w:r>
    </w:p>
    <w:p w:rsidR="001C1D8F" w:rsidRDefault="003E109B" w:rsidP="003E109B">
      <w:pPr>
        <w:widowControl w:val="0"/>
        <w:ind w:firstLine="540"/>
        <w:jc w:val="both"/>
        <w:rPr>
          <w:rFonts w:ascii="Arial" w:hAnsi="Arial" w:cs="Arial"/>
          <w:color w:val="FF0000"/>
        </w:rPr>
      </w:pPr>
      <w:r w:rsidRPr="00C7241D">
        <w:rPr>
          <w:rFonts w:ascii="Arial" w:hAnsi="Arial" w:cs="Arial"/>
          <w:color w:val="000000" w:themeColor="text1"/>
        </w:rPr>
        <w:t xml:space="preserve">22. Предоставление субсидии осуществляется на основании Соглашения, заключенного между </w:t>
      </w:r>
      <w:r w:rsidR="001C1D8F">
        <w:rPr>
          <w:rFonts w:ascii="Arial" w:hAnsi="Arial" w:cs="Arial"/>
          <w:color w:val="000000" w:themeColor="text1"/>
        </w:rPr>
        <w:t>Администрацией муниципального образования Куркинский район (Организатором)</w:t>
      </w:r>
      <w:r w:rsidRPr="00C7241D">
        <w:rPr>
          <w:rFonts w:ascii="Arial" w:hAnsi="Arial" w:cs="Arial"/>
          <w:color w:val="000000" w:themeColor="text1"/>
        </w:rPr>
        <w:t xml:space="preserve"> и получателем субсидии, в отношении которого было принято решение о предоставлении субсидии, в соответствии с </w:t>
      </w:r>
      <w:r w:rsidRPr="001C1D8F">
        <w:rPr>
          <w:rFonts w:ascii="Arial" w:hAnsi="Arial" w:cs="Arial"/>
        </w:rPr>
        <w:t xml:space="preserve">типовой формой, утвержденной </w:t>
      </w:r>
      <w:r w:rsidR="001C1D8F" w:rsidRPr="001C1D8F">
        <w:rPr>
          <w:rFonts w:ascii="Arial" w:hAnsi="Arial" w:cs="Arial"/>
        </w:rPr>
        <w:t>постановлением Администрации муниципального образования  Куркинский район « Об утверждении порядка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w:t>
      </w:r>
      <w:r w:rsidR="00054B18">
        <w:rPr>
          <w:rFonts w:ascii="Arial" w:hAnsi="Arial" w:cs="Arial"/>
        </w:rPr>
        <w:t>»</w:t>
      </w:r>
      <w:r w:rsidRPr="001C1D8F">
        <w:rPr>
          <w:rFonts w:ascii="Arial" w:hAnsi="Arial" w:cs="Arial"/>
          <w:color w:val="FF0000"/>
        </w:rPr>
        <w:t xml:space="preserve"> </w:t>
      </w:r>
      <w:r w:rsidR="001C1D8F">
        <w:rPr>
          <w:rFonts w:ascii="Arial" w:hAnsi="Arial" w:cs="Arial"/>
          <w:color w:val="FF0000"/>
        </w:rPr>
        <w:t>.</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xml:space="preserve">На первое число месяца, в котором предполагается заключение соглашения, получатель субсидии должен соответствовать требованиям, предусмотренным </w:t>
      </w:r>
      <w:hyperlink r:id="rId19" w:anchor="P93" w:history="1">
        <w:r w:rsidRPr="00C7241D">
          <w:rPr>
            <w:rFonts w:ascii="Arial" w:hAnsi="Arial" w:cs="Arial"/>
            <w:color w:val="000000" w:themeColor="text1"/>
          </w:rPr>
          <w:t>10</w:t>
        </w:r>
      </w:hyperlink>
      <w:r w:rsidRPr="00C7241D">
        <w:rPr>
          <w:rFonts w:ascii="Arial" w:hAnsi="Arial" w:cs="Arial"/>
          <w:color w:val="000000" w:themeColor="text1"/>
        </w:rPr>
        <w:t xml:space="preserve"> настоящего Порядка.</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Основаниями для отказа получателю субсидии в заключении Соглашения являются:</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а) 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б) установление факта недостоверности представленной получателем субсидии информации.</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xml:space="preserve">23. В случае выявления несоответствий, указанных в пункте 22, </w:t>
      </w:r>
      <w:r w:rsidR="004C473D">
        <w:rPr>
          <w:rFonts w:ascii="Arial" w:hAnsi="Arial" w:cs="Arial"/>
          <w:color w:val="000000" w:themeColor="text1"/>
        </w:rPr>
        <w:t>Порядка</w:t>
      </w:r>
      <w:r w:rsidRPr="00C7241D">
        <w:rPr>
          <w:rFonts w:ascii="Arial" w:hAnsi="Arial" w:cs="Arial"/>
          <w:color w:val="000000" w:themeColor="text1"/>
        </w:rPr>
        <w:t xml:space="preserve"> в течении 5 рабочих дней письменно уведомляет получателя субсидии об отказе в заключении Соглашения, с указанием причины.</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xml:space="preserve">Получатель субсидии после устранения причин, послуживших основанием для отказа в заключении соглашения о предоставлении </w:t>
      </w:r>
      <w:r w:rsidRPr="00C7241D">
        <w:rPr>
          <w:rFonts w:ascii="Arial" w:hAnsi="Arial" w:cs="Arial"/>
          <w:color w:val="000000" w:themeColor="text1"/>
        </w:rPr>
        <w:lastRenderedPageBreak/>
        <w:t>субсидии, вправе вновь обратиться для заключения соглашения в соответствии с настоящим Порядком.</w:t>
      </w:r>
    </w:p>
    <w:p w:rsidR="003E109B" w:rsidRPr="00C7241D" w:rsidRDefault="003E109B" w:rsidP="003E109B">
      <w:pPr>
        <w:ind w:firstLine="540"/>
        <w:jc w:val="both"/>
        <w:rPr>
          <w:rFonts w:ascii="Arial" w:hAnsi="Arial" w:cs="Arial"/>
        </w:rPr>
      </w:pPr>
      <w:r w:rsidRPr="00C7241D">
        <w:rPr>
          <w:rFonts w:ascii="Arial" w:hAnsi="Arial" w:cs="Arial"/>
          <w:color w:val="000000" w:themeColor="text1"/>
        </w:rPr>
        <w:t xml:space="preserve">24. При </w:t>
      </w:r>
      <w:r w:rsidRPr="00C7241D">
        <w:rPr>
          <w:rFonts w:ascii="Arial" w:hAnsi="Arial" w:cs="Arial"/>
        </w:rPr>
        <w:t>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E109B" w:rsidRPr="00C7241D" w:rsidRDefault="003E109B" w:rsidP="003E109B">
      <w:pPr>
        <w:spacing w:before="260"/>
        <w:ind w:firstLine="540"/>
        <w:jc w:val="both"/>
        <w:rPr>
          <w:rFonts w:ascii="Arial" w:hAnsi="Arial" w:cs="Arial"/>
        </w:rPr>
      </w:pPr>
      <w:r w:rsidRPr="00C7241D">
        <w:rPr>
          <w:rFonts w:ascii="Arial" w:hAnsi="Arial" w:cs="Arial"/>
        </w:rPr>
        <w:t xml:space="preserve">при реорганизации получателя </w:t>
      </w:r>
      <w:r w:rsidR="004C473D" w:rsidRPr="00C7241D">
        <w:rPr>
          <w:rFonts w:ascii="Arial" w:hAnsi="Arial" w:cs="Arial"/>
        </w:rPr>
        <w:t>субсидии</w:t>
      </w:r>
      <w:r w:rsidR="004C473D">
        <w:rPr>
          <w:rFonts w:ascii="Arial" w:hAnsi="Arial" w:cs="Arial"/>
        </w:rPr>
        <w:t xml:space="preserve"> в</w:t>
      </w:r>
      <w:r w:rsidRPr="00C7241D">
        <w:rPr>
          <w:rFonts w:ascii="Arial" w:hAnsi="Arial" w:cs="Arial"/>
        </w:rPr>
        <w:t xml:space="preserve">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xml:space="preserve">25. </w:t>
      </w:r>
      <w:r w:rsidR="004C473D">
        <w:rPr>
          <w:rFonts w:ascii="Arial" w:hAnsi="Arial" w:cs="Arial"/>
          <w:color w:val="000000" w:themeColor="text1"/>
        </w:rPr>
        <w:t>Организатор –Администрация муниципального образования Куркинский район Куркинский район</w:t>
      </w:r>
      <w:r w:rsidRPr="00C7241D">
        <w:rPr>
          <w:rFonts w:ascii="Arial" w:hAnsi="Arial" w:cs="Arial"/>
          <w:color w:val="000000" w:themeColor="text1"/>
        </w:rPr>
        <w:t xml:space="preserve"> осуществляет перечисление субсидии в течение 5 рабочих дней с момента проверки предоставленных документов получателем субсидии, установленных соглашением.</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Субсидия перечисляется на расчетный счет, открытый получателю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3E109B" w:rsidRPr="00C7241D" w:rsidRDefault="003E109B" w:rsidP="003E109B">
      <w:pPr>
        <w:ind w:firstLine="540"/>
        <w:jc w:val="both"/>
        <w:rPr>
          <w:rFonts w:ascii="Arial" w:hAnsi="Arial" w:cs="Arial"/>
          <w:color w:val="000000" w:themeColor="text1"/>
        </w:rPr>
      </w:pPr>
      <w:r w:rsidRPr="00C7241D">
        <w:rPr>
          <w:rFonts w:ascii="Arial" w:hAnsi="Arial" w:cs="Arial"/>
          <w:color w:val="000000" w:themeColor="text1"/>
        </w:rPr>
        <w:t xml:space="preserve">Полный пакет документов, предусмотренный соглашением, предоставляется в </w:t>
      </w:r>
      <w:r w:rsidR="004C473D">
        <w:rPr>
          <w:rFonts w:ascii="Arial" w:hAnsi="Arial" w:cs="Arial"/>
          <w:color w:val="000000" w:themeColor="text1"/>
        </w:rPr>
        <w:t>Администрацию муниципального образования Куркинский район</w:t>
      </w:r>
      <w:r w:rsidRPr="00C7241D">
        <w:rPr>
          <w:rFonts w:ascii="Arial" w:hAnsi="Arial" w:cs="Arial"/>
          <w:color w:val="000000" w:themeColor="text1"/>
        </w:rPr>
        <w:t xml:space="preserve"> не позднее 20 декабря года, в котором предоставляется субсидия.</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xml:space="preserve">26. Субсидия перечисляется в размере, не превышающем сумму </w:t>
      </w:r>
      <w:r w:rsidRPr="00C7241D">
        <w:rPr>
          <w:rFonts w:ascii="Arial" w:hAnsi="Arial" w:cs="Arial"/>
          <w:color w:val="000000" w:themeColor="text1"/>
        </w:rPr>
        <w:lastRenderedPageBreak/>
        <w:t xml:space="preserve">денежных обязательств получателя субсидии, в пределах объема, установленного соглашением, и лимитов бюджетных обязательств, доведенных </w:t>
      </w:r>
      <w:r w:rsidR="004C473D">
        <w:rPr>
          <w:rFonts w:ascii="Arial" w:hAnsi="Arial" w:cs="Arial"/>
          <w:color w:val="000000" w:themeColor="text1"/>
        </w:rPr>
        <w:t xml:space="preserve">Администрации муниципального образования Куркинский район </w:t>
      </w:r>
      <w:r w:rsidRPr="00C7241D">
        <w:rPr>
          <w:rFonts w:ascii="Arial" w:hAnsi="Arial" w:cs="Arial"/>
          <w:color w:val="000000" w:themeColor="text1"/>
        </w:rPr>
        <w:t>на текущий финансовый год.</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В случае наличия на момент обращения получателя субсидии лимитов бюджетных обязательств в объеме, меньшем заявляемой суммы субсидии,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запрещено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3E109B" w:rsidRPr="00C7241D" w:rsidRDefault="003E109B" w:rsidP="003E109B">
      <w:pPr>
        <w:ind w:firstLine="540"/>
        <w:jc w:val="both"/>
        <w:rPr>
          <w:rFonts w:ascii="Arial" w:hAnsi="Arial" w:cs="Arial"/>
          <w:color w:val="000000" w:themeColor="text1"/>
        </w:rPr>
      </w:pPr>
      <w:r w:rsidRPr="00C7241D">
        <w:rPr>
          <w:rFonts w:ascii="Arial" w:hAnsi="Arial" w:cs="Arial"/>
          <w:color w:val="000000" w:themeColor="text1"/>
        </w:rPr>
        <w:t>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 указываются новые условия Соглашения, которые оформляются дополнительным соглашением, или условие о расторжении Соглашения при недостижении согласия по новым условиям.</w:t>
      </w:r>
    </w:p>
    <w:p w:rsidR="003E109B" w:rsidRPr="00C7241D" w:rsidRDefault="003E109B" w:rsidP="003E109B">
      <w:pPr>
        <w:ind w:firstLine="540"/>
        <w:jc w:val="both"/>
        <w:rPr>
          <w:rFonts w:ascii="Arial" w:hAnsi="Arial" w:cs="Arial"/>
          <w:color w:val="000000" w:themeColor="text1"/>
        </w:rPr>
      </w:pPr>
      <w:r w:rsidRPr="00C7241D">
        <w:rPr>
          <w:rFonts w:ascii="Arial" w:hAnsi="Arial" w:cs="Arial"/>
          <w:color w:val="000000" w:themeColor="text1"/>
        </w:rPr>
        <w:t xml:space="preserve">27. Неиспользованный получателем субсидии по состоянию на 31 декабря текущего финансового года остаток субсидии, при отсутствии потребности в очередном финансовом году, подлежит возврату в бюджет муниципального образования </w:t>
      </w:r>
      <w:r w:rsidR="004C473D">
        <w:rPr>
          <w:rFonts w:ascii="Arial" w:hAnsi="Arial" w:cs="Arial"/>
          <w:color w:val="000000" w:themeColor="text1"/>
        </w:rPr>
        <w:t>Куркинский район</w:t>
      </w:r>
      <w:r w:rsidRPr="00C7241D">
        <w:rPr>
          <w:rFonts w:ascii="Arial" w:hAnsi="Arial" w:cs="Arial"/>
          <w:color w:val="000000" w:themeColor="text1"/>
        </w:rPr>
        <w:t xml:space="preserve"> в течение 5 рабочих дней очередного финансового года.</w:t>
      </w:r>
    </w:p>
    <w:p w:rsidR="003E109B" w:rsidRPr="00C7241D" w:rsidRDefault="003E109B" w:rsidP="003E109B">
      <w:pPr>
        <w:ind w:firstLine="540"/>
        <w:jc w:val="both"/>
        <w:rPr>
          <w:rFonts w:ascii="Arial" w:hAnsi="Arial" w:cs="Arial"/>
          <w:color w:val="000000" w:themeColor="text1"/>
        </w:rPr>
      </w:pPr>
      <w:r w:rsidRPr="00C7241D">
        <w:rPr>
          <w:rFonts w:ascii="Arial" w:hAnsi="Arial" w:cs="Arial"/>
          <w:color w:val="000000" w:themeColor="text1"/>
        </w:rPr>
        <w:lastRenderedPageBreak/>
        <w:t xml:space="preserve">Неиспользованный получателем субсидии по состоянию на 31 декабря текущего финансового года остаток субсидии, при наличии потребности, может быть направлен в очередном финансовом году на направления, указанные в пункте 2 настоящего Порядка, в соответствии с решением </w:t>
      </w:r>
      <w:r w:rsidR="004C473D">
        <w:rPr>
          <w:rFonts w:ascii="Arial" w:hAnsi="Arial" w:cs="Arial"/>
          <w:color w:val="000000" w:themeColor="text1"/>
        </w:rPr>
        <w:t>Администрации муниципального образования Куркинский район</w:t>
      </w:r>
      <w:r w:rsidRPr="00C7241D">
        <w:rPr>
          <w:rFonts w:ascii="Arial" w:hAnsi="Arial" w:cs="Arial"/>
          <w:color w:val="000000" w:themeColor="text1"/>
        </w:rPr>
        <w:t xml:space="preserve">. </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28. Если стоимость фактически выполненных работ снизилась по сравнению со стоимостью, указанной в проектно-сметной документации, то сумма субсидии пропорционально уменьшается.</w:t>
      </w:r>
    </w:p>
    <w:p w:rsidR="003E109B" w:rsidRPr="00C7241D" w:rsidRDefault="003E109B" w:rsidP="003E109B">
      <w:pPr>
        <w:widowControl w:val="0"/>
        <w:ind w:firstLine="540"/>
        <w:jc w:val="both"/>
        <w:rPr>
          <w:rFonts w:ascii="Arial" w:hAnsi="Arial" w:cs="Arial"/>
          <w:color w:val="000000" w:themeColor="text1"/>
        </w:rPr>
      </w:pPr>
      <w:bookmarkStart w:id="8" w:name="P175"/>
      <w:bookmarkEnd w:id="8"/>
      <w:r w:rsidRPr="00C7241D">
        <w:rPr>
          <w:rFonts w:ascii="Arial" w:hAnsi="Arial" w:cs="Arial"/>
          <w:color w:val="000000" w:themeColor="text1"/>
        </w:rPr>
        <w:t>29. Результатами предоставления субсидии являются:</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а) улучшение состояния жилищного фонда;</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б) повышение комфортности проживания граждан в жилищном фонде.</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Для оценки эффективности и результативности использования субсидии применяются следующие показатели:</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количество отремонтированных объектов (штук);</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 доля отремонтированных объектов от необходимого к ремонту, измерение которого осуществляется в процентном отношении.</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Значение результатов предоставления субсидии и показателей результативности устанавливается в соглашении о предоставлении субсидии.</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Получатель субсидии берет на себя обязательство по достижению, указанных в Соглашении значений показателей результата предоставления субсидии и точной даты.</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Ремонтные работы в многоквартирных домах должны быть завершены не позднее 10 декабря года, в котором предоставляется субсидия.</w:t>
      </w:r>
    </w:p>
    <w:p w:rsidR="003E109B" w:rsidRPr="00C7241D" w:rsidRDefault="003E109B" w:rsidP="003E109B">
      <w:pPr>
        <w:widowControl w:val="0"/>
        <w:ind w:firstLine="540"/>
        <w:jc w:val="both"/>
        <w:rPr>
          <w:rFonts w:ascii="Arial" w:hAnsi="Arial" w:cs="Arial"/>
          <w:color w:val="000000" w:themeColor="text1"/>
        </w:rPr>
      </w:pPr>
    </w:p>
    <w:p w:rsidR="003E109B" w:rsidRPr="00C7241D" w:rsidRDefault="003E109B" w:rsidP="003E109B">
      <w:pPr>
        <w:widowControl w:val="0"/>
        <w:jc w:val="center"/>
        <w:outlineLvl w:val="1"/>
        <w:rPr>
          <w:rFonts w:ascii="Arial" w:hAnsi="Arial" w:cs="Arial"/>
          <w:b/>
          <w:color w:val="000000" w:themeColor="text1"/>
        </w:rPr>
      </w:pPr>
      <w:r w:rsidRPr="00C7241D">
        <w:rPr>
          <w:rFonts w:ascii="Arial" w:hAnsi="Arial" w:cs="Arial"/>
          <w:b/>
          <w:color w:val="000000" w:themeColor="text1"/>
        </w:rPr>
        <w:t>РАЗДЕЛ IV</w:t>
      </w:r>
    </w:p>
    <w:p w:rsidR="003E109B" w:rsidRPr="00C7241D" w:rsidRDefault="003E109B" w:rsidP="003E109B">
      <w:pPr>
        <w:widowControl w:val="0"/>
        <w:jc w:val="center"/>
        <w:outlineLvl w:val="1"/>
        <w:rPr>
          <w:rFonts w:ascii="Arial" w:hAnsi="Arial" w:cs="Arial"/>
          <w:b/>
          <w:color w:val="000000" w:themeColor="text1"/>
        </w:rPr>
      </w:pPr>
      <w:r w:rsidRPr="00C7241D">
        <w:rPr>
          <w:rFonts w:ascii="Arial" w:hAnsi="Arial" w:cs="Arial"/>
          <w:b/>
          <w:color w:val="000000" w:themeColor="text1"/>
        </w:rPr>
        <w:t>ТРЕБОВАНИЯ К ОТЧЕТНОСТИ</w:t>
      </w:r>
    </w:p>
    <w:p w:rsidR="003E109B" w:rsidRPr="00C7241D" w:rsidRDefault="003E109B" w:rsidP="003E109B">
      <w:pPr>
        <w:widowControl w:val="0"/>
        <w:ind w:firstLine="539"/>
        <w:jc w:val="both"/>
        <w:rPr>
          <w:rFonts w:ascii="Arial" w:hAnsi="Arial" w:cs="Arial"/>
          <w:color w:val="000000" w:themeColor="text1"/>
        </w:rPr>
      </w:pPr>
      <w:r w:rsidRPr="00C7241D">
        <w:rPr>
          <w:rFonts w:ascii="Arial" w:hAnsi="Arial" w:cs="Arial"/>
          <w:color w:val="000000" w:themeColor="text1"/>
        </w:rPr>
        <w:t xml:space="preserve">30. </w:t>
      </w:r>
      <w:r w:rsidR="00054B18">
        <w:rPr>
          <w:rFonts w:ascii="Arial" w:hAnsi="Arial" w:cs="Arial"/>
          <w:color w:val="000000" w:themeColor="text1"/>
        </w:rPr>
        <w:t xml:space="preserve">Организатор - Администрация муниципального образования Куркинский район </w:t>
      </w:r>
      <w:r w:rsidRPr="00C7241D">
        <w:rPr>
          <w:rFonts w:ascii="Arial" w:hAnsi="Arial" w:cs="Arial"/>
          <w:color w:val="000000" w:themeColor="text1"/>
        </w:rPr>
        <w:t xml:space="preserve">устанавливает в Соглашении порядок и сроки </w:t>
      </w:r>
      <w:r w:rsidRPr="00C7241D">
        <w:rPr>
          <w:rFonts w:ascii="Arial" w:hAnsi="Arial" w:cs="Arial"/>
          <w:color w:val="000000" w:themeColor="text1"/>
        </w:rPr>
        <w:lastRenderedPageBreak/>
        <w:t>представления получателем субсидии отчетности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типовой ф</w:t>
      </w:r>
      <w:r w:rsidR="00054B18">
        <w:rPr>
          <w:rFonts w:ascii="Arial" w:hAnsi="Arial" w:cs="Arial"/>
          <w:color w:val="000000" w:themeColor="text1"/>
        </w:rPr>
        <w:t>ормой Соглашения, установленной П</w:t>
      </w:r>
      <w:r w:rsidR="00054B18" w:rsidRPr="001C1D8F">
        <w:rPr>
          <w:rFonts w:ascii="Arial" w:hAnsi="Arial" w:cs="Arial"/>
        </w:rPr>
        <w:t>орядк</w:t>
      </w:r>
      <w:r w:rsidR="00054B18">
        <w:rPr>
          <w:rFonts w:ascii="Arial" w:hAnsi="Arial" w:cs="Arial"/>
        </w:rPr>
        <w:t>ом</w:t>
      </w:r>
      <w:r w:rsidR="00054B18" w:rsidRPr="001C1D8F">
        <w:rPr>
          <w:rFonts w:ascii="Arial" w:hAnsi="Arial" w:cs="Arial"/>
        </w:rPr>
        <w:t xml:space="preserve">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w:t>
      </w:r>
      <w:r w:rsidRPr="00C7241D">
        <w:rPr>
          <w:rFonts w:ascii="Arial" w:hAnsi="Arial" w:cs="Arial"/>
          <w:color w:val="000000" w:themeColor="text1"/>
        </w:rPr>
        <w:t>.</w:t>
      </w:r>
    </w:p>
    <w:p w:rsidR="003E109B" w:rsidRPr="00C7241D" w:rsidRDefault="00054B18" w:rsidP="003E109B">
      <w:pPr>
        <w:widowControl w:val="0"/>
        <w:ind w:firstLine="539"/>
        <w:jc w:val="both"/>
        <w:rPr>
          <w:rFonts w:ascii="Arial" w:hAnsi="Arial" w:cs="Arial"/>
          <w:color w:val="000000" w:themeColor="text1"/>
        </w:rPr>
      </w:pPr>
      <w:r>
        <w:rPr>
          <w:rFonts w:ascii="Arial" w:hAnsi="Arial" w:cs="Arial"/>
          <w:color w:val="000000" w:themeColor="text1"/>
        </w:rPr>
        <w:t xml:space="preserve">Организатор- Администрация муниципального образования Куркинский район </w:t>
      </w:r>
      <w:r w:rsidR="003E109B" w:rsidRPr="00C7241D">
        <w:rPr>
          <w:rFonts w:ascii="Arial" w:hAnsi="Arial" w:cs="Arial"/>
          <w:color w:val="000000" w:themeColor="text1"/>
        </w:rPr>
        <w:t>имеет право устанавливать в Соглашении сроки и формы представления получателем субсидии дополнительной отчетности (при необходимости), но не реже одного раза в квартал.</w:t>
      </w:r>
    </w:p>
    <w:p w:rsidR="003E109B" w:rsidRPr="00C7241D" w:rsidRDefault="003E109B" w:rsidP="003E109B">
      <w:pPr>
        <w:widowControl w:val="0"/>
        <w:ind w:firstLine="539"/>
        <w:jc w:val="both"/>
        <w:rPr>
          <w:rFonts w:ascii="Arial" w:hAnsi="Arial" w:cs="Arial"/>
          <w:color w:val="000000" w:themeColor="text1"/>
        </w:rPr>
      </w:pPr>
    </w:p>
    <w:p w:rsidR="003E109B" w:rsidRPr="00C7241D" w:rsidRDefault="003E109B" w:rsidP="003E109B">
      <w:pPr>
        <w:widowControl w:val="0"/>
        <w:jc w:val="center"/>
        <w:outlineLvl w:val="1"/>
        <w:rPr>
          <w:rFonts w:ascii="Arial" w:hAnsi="Arial" w:cs="Arial"/>
          <w:b/>
          <w:color w:val="000000" w:themeColor="text1"/>
        </w:rPr>
      </w:pPr>
      <w:r w:rsidRPr="00C7241D">
        <w:rPr>
          <w:rFonts w:ascii="Arial" w:hAnsi="Arial" w:cs="Arial"/>
          <w:b/>
          <w:color w:val="000000" w:themeColor="text1"/>
        </w:rPr>
        <w:t>РАЗДЕЛ V</w:t>
      </w:r>
    </w:p>
    <w:p w:rsidR="003E109B" w:rsidRPr="00C7241D" w:rsidRDefault="003E109B" w:rsidP="003E109B">
      <w:pPr>
        <w:widowControl w:val="0"/>
        <w:jc w:val="center"/>
        <w:outlineLvl w:val="1"/>
        <w:rPr>
          <w:rFonts w:ascii="Arial" w:hAnsi="Arial" w:cs="Arial"/>
          <w:b/>
          <w:color w:val="000000" w:themeColor="text1"/>
        </w:rPr>
      </w:pPr>
      <w:r w:rsidRPr="00C7241D">
        <w:rPr>
          <w:rFonts w:ascii="Arial" w:hAnsi="Arial" w:cs="Arial"/>
          <w:b/>
          <w:color w:val="000000" w:themeColor="text1"/>
        </w:rPr>
        <w:t>ТРЕБОВАНИЯ ОБ ОСУЩЕСТВЛЕНИИ КОНТРОЛЯ (МОНИТОРИНГА)</w:t>
      </w:r>
    </w:p>
    <w:p w:rsidR="003E109B" w:rsidRPr="00C7241D" w:rsidRDefault="003E109B" w:rsidP="003E109B">
      <w:pPr>
        <w:widowControl w:val="0"/>
        <w:jc w:val="center"/>
        <w:outlineLvl w:val="1"/>
        <w:rPr>
          <w:rFonts w:ascii="Arial" w:hAnsi="Arial" w:cs="Arial"/>
          <w:b/>
          <w:color w:val="000000" w:themeColor="text1"/>
        </w:rPr>
      </w:pPr>
      <w:r w:rsidRPr="00C7241D">
        <w:rPr>
          <w:rFonts w:ascii="Arial" w:hAnsi="Arial" w:cs="Arial"/>
          <w:b/>
          <w:color w:val="000000" w:themeColor="text1"/>
        </w:rPr>
        <w:t>ЗА СОБЛЮДЕНИЕМ УСЛОВИЙ И ПОРЯДКА ПРЕДОСТАВЛЕНИЯ СУБСИДИИ И ОТВЕТСТВЕННОСТИ ЗА ИХ НАРУШЕНИЕ</w:t>
      </w:r>
    </w:p>
    <w:p w:rsidR="003E109B" w:rsidRPr="00C7241D" w:rsidRDefault="003E109B" w:rsidP="003E109B">
      <w:pPr>
        <w:widowControl w:val="0"/>
        <w:jc w:val="center"/>
        <w:outlineLvl w:val="1"/>
        <w:rPr>
          <w:rFonts w:ascii="Arial" w:hAnsi="Arial" w:cs="Arial"/>
          <w:b/>
          <w:color w:val="000000" w:themeColor="text1"/>
        </w:rPr>
      </w:pPr>
    </w:p>
    <w:p w:rsidR="003E109B" w:rsidRPr="00C7241D" w:rsidRDefault="003E109B" w:rsidP="003E109B">
      <w:pPr>
        <w:widowControl w:val="0"/>
        <w:ind w:firstLine="539"/>
        <w:jc w:val="both"/>
        <w:rPr>
          <w:rFonts w:ascii="Arial" w:hAnsi="Arial" w:cs="Arial"/>
          <w:color w:val="000000" w:themeColor="text1"/>
        </w:rPr>
      </w:pPr>
      <w:r w:rsidRPr="00C7241D">
        <w:rPr>
          <w:rFonts w:ascii="Arial" w:hAnsi="Arial" w:cs="Arial"/>
          <w:color w:val="000000" w:themeColor="text1"/>
        </w:rPr>
        <w:t xml:space="preserve">31. Проверка соблюдения получателем субсидии условий и порядка предоставления субсидии, в том числе в части достижения значений результата и показателей, необходимых для достижения результата предоставления субсидии, указанных в </w:t>
      </w:r>
      <w:hyperlink r:id="rId20" w:anchor="P175" w:history="1">
        <w:r w:rsidRPr="00C7241D">
          <w:rPr>
            <w:rFonts w:ascii="Arial" w:hAnsi="Arial" w:cs="Arial"/>
            <w:color w:val="000000" w:themeColor="text1"/>
          </w:rPr>
          <w:t>пункте 30</w:t>
        </w:r>
      </w:hyperlink>
      <w:r w:rsidRPr="00C7241D">
        <w:rPr>
          <w:rFonts w:ascii="Arial" w:hAnsi="Arial" w:cs="Arial"/>
          <w:color w:val="000000" w:themeColor="text1"/>
        </w:rPr>
        <w:t xml:space="preserve"> настоящего Порядка, осуществляется </w:t>
      </w:r>
      <w:r w:rsidR="00054B18">
        <w:rPr>
          <w:rFonts w:ascii="Arial" w:hAnsi="Arial" w:cs="Arial"/>
          <w:color w:val="000000" w:themeColor="text1"/>
        </w:rPr>
        <w:t>Организатором- Администрацией муниципального образования Куркинский район</w:t>
      </w:r>
      <w:r w:rsidRPr="00C7241D">
        <w:rPr>
          <w:rFonts w:ascii="Arial" w:hAnsi="Arial" w:cs="Arial"/>
          <w:color w:val="000000" w:themeColor="text1"/>
        </w:rPr>
        <w:t xml:space="preserve">, а также органами муниципального финансового контроля в соответствии со </w:t>
      </w:r>
      <w:hyperlink r:id="rId21">
        <w:r w:rsidRPr="00C7241D">
          <w:rPr>
            <w:rFonts w:ascii="Arial" w:hAnsi="Arial" w:cs="Arial"/>
            <w:color w:val="000000" w:themeColor="text1"/>
          </w:rPr>
          <w:t>статьями 268.1</w:t>
        </w:r>
      </w:hyperlink>
      <w:r w:rsidRPr="00C7241D">
        <w:rPr>
          <w:rFonts w:ascii="Arial" w:hAnsi="Arial" w:cs="Arial"/>
          <w:color w:val="000000" w:themeColor="text1"/>
        </w:rPr>
        <w:t xml:space="preserve"> и </w:t>
      </w:r>
      <w:hyperlink r:id="rId22">
        <w:r w:rsidRPr="00C7241D">
          <w:rPr>
            <w:rFonts w:ascii="Arial" w:hAnsi="Arial" w:cs="Arial"/>
            <w:color w:val="000000" w:themeColor="text1"/>
          </w:rPr>
          <w:t>269.2</w:t>
        </w:r>
      </w:hyperlink>
      <w:r w:rsidRPr="00C7241D">
        <w:rPr>
          <w:rFonts w:ascii="Arial" w:hAnsi="Arial" w:cs="Arial"/>
          <w:color w:val="000000" w:themeColor="text1"/>
        </w:rPr>
        <w:t xml:space="preserve"> Бюджетного кодекса Российской Федерации.</w:t>
      </w:r>
    </w:p>
    <w:p w:rsidR="003E109B" w:rsidRPr="00C7241D" w:rsidRDefault="003E109B" w:rsidP="003E109B">
      <w:pPr>
        <w:widowControl w:val="0"/>
        <w:ind w:firstLine="539"/>
        <w:jc w:val="both"/>
        <w:rPr>
          <w:rFonts w:ascii="Arial" w:hAnsi="Arial" w:cs="Arial"/>
          <w:color w:val="000000" w:themeColor="text1"/>
        </w:rPr>
      </w:pPr>
      <w:r w:rsidRPr="00C7241D">
        <w:rPr>
          <w:rFonts w:ascii="Arial" w:hAnsi="Arial" w:cs="Arial"/>
          <w:color w:val="000000" w:themeColor="text1"/>
        </w:rPr>
        <w:t xml:space="preserve">32. </w:t>
      </w:r>
      <w:r w:rsidR="00054B18">
        <w:rPr>
          <w:rFonts w:ascii="Arial" w:hAnsi="Arial" w:cs="Arial"/>
          <w:color w:val="000000" w:themeColor="text1"/>
        </w:rPr>
        <w:t xml:space="preserve">Организатором </w:t>
      </w:r>
      <w:r w:rsidRPr="00C7241D">
        <w:rPr>
          <w:rFonts w:ascii="Arial" w:hAnsi="Arial" w:cs="Arial"/>
          <w:color w:val="000000" w:themeColor="text1"/>
        </w:rPr>
        <w:t xml:space="preserve">в течение 5 рабочих дней со дня установления факта нарушения получателем субсидии условий, порядка предоставления субсидии, а также в случае недостижения получателем </w:t>
      </w:r>
      <w:r w:rsidRPr="00C7241D">
        <w:rPr>
          <w:rFonts w:ascii="Arial" w:hAnsi="Arial" w:cs="Arial"/>
          <w:color w:val="000000" w:themeColor="text1"/>
        </w:rPr>
        <w:lastRenderedPageBreak/>
        <w:t>субсидии значений результата и показателей, необходимых для достижения результата предоставления субсидии, указанных в пункте 30 настоящего Порядка, направляет получателю субсидии письменное требование о возврате субсидии.</w:t>
      </w:r>
    </w:p>
    <w:p w:rsidR="003E109B" w:rsidRPr="00C7241D" w:rsidRDefault="003E109B" w:rsidP="003E109B">
      <w:pPr>
        <w:widowControl w:val="0"/>
        <w:ind w:firstLine="539"/>
        <w:jc w:val="both"/>
        <w:rPr>
          <w:rFonts w:ascii="Arial" w:hAnsi="Arial" w:cs="Arial"/>
          <w:color w:val="000000" w:themeColor="text1"/>
        </w:rPr>
      </w:pPr>
      <w:r w:rsidRPr="00C7241D">
        <w:rPr>
          <w:rFonts w:ascii="Arial" w:hAnsi="Arial" w:cs="Arial"/>
          <w:color w:val="000000" w:themeColor="text1"/>
        </w:rPr>
        <w:t xml:space="preserve">33. В случае нарушения получателем субсидии условий и порядка предоставления субсидии, выявленных в том числе по фактам проверок, проведенных </w:t>
      </w:r>
      <w:r w:rsidR="00054B18">
        <w:rPr>
          <w:rFonts w:ascii="Arial" w:hAnsi="Arial" w:cs="Arial"/>
          <w:color w:val="000000" w:themeColor="text1"/>
        </w:rPr>
        <w:t xml:space="preserve"> Организатором </w:t>
      </w:r>
      <w:r w:rsidRPr="00C7241D">
        <w:rPr>
          <w:rFonts w:ascii="Arial" w:hAnsi="Arial" w:cs="Arial"/>
          <w:color w:val="000000" w:themeColor="text1"/>
        </w:rPr>
        <w:t xml:space="preserve">и (или) органами муниципального финансового контроля,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w:t>
      </w:r>
      <w:hyperlink r:id="rId23" w:anchor="P175" w:history="1">
        <w:r w:rsidRPr="00C7241D">
          <w:rPr>
            <w:rFonts w:ascii="Arial" w:hAnsi="Arial" w:cs="Arial"/>
            <w:color w:val="000000" w:themeColor="text1"/>
          </w:rPr>
          <w:t>пункте</w:t>
        </w:r>
      </w:hyperlink>
      <w:r w:rsidRPr="00C7241D">
        <w:rPr>
          <w:rFonts w:ascii="Arial" w:hAnsi="Arial" w:cs="Arial"/>
          <w:color w:val="000000" w:themeColor="text1"/>
        </w:rPr>
        <w:t xml:space="preserve"> 30 настоящего Порядка, соответствующие средства подлежат возврату получателем субсидии в доход бюджета муниципального образования </w:t>
      </w:r>
      <w:r w:rsidR="00054B18">
        <w:rPr>
          <w:rFonts w:ascii="Arial" w:hAnsi="Arial" w:cs="Arial"/>
          <w:color w:val="000000" w:themeColor="text1"/>
        </w:rPr>
        <w:t>Куркинский район</w:t>
      </w:r>
      <w:r w:rsidRPr="00C7241D">
        <w:rPr>
          <w:rFonts w:ascii="Arial" w:hAnsi="Arial" w:cs="Arial"/>
          <w:color w:val="000000" w:themeColor="text1"/>
        </w:rPr>
        <w:t>.</w:t>
      </w:r>
    </w:p>
    <w:p w:rsidR="003E109B" w:rsidRPr="00C7241D" w:rsidRDefault="003E109B" w:rsidP="003E109B">
      <w:pPr>
        <w:widowControl w:val="0"/>
        <w:ind w:firstLine="539"/>
        <w:jc w:val="both"/>
        <w:rPr>
          <w:rFonts w:ascii="Arial" w:hAnsi="Arial" w:cs="Arial"/>
          <w:color w:val="000000" w:themeColor="text1"/>
        </w:rPr>
      </w:pPr>
      <w:r w:rsidRPr="00C7241D">
        <w:rPr>
          <w:rFonts w:ascii="Arial" w:hAnsi="Arial" w:cs="Arial"/>
          <w:color w:val="000000" w:themeColor="text1"/>
        </w:rPr>
        <w:t xml:space="preserve">34. Получатель субсидии обязан в течение 30 рабочих дней со дня получения письменного требования </w:t>
      </w:r>
      <w:r w:rsidR="00054B18">
        <w:rPr>
          <w:rFonts w:ascii="Arial" w:hAnsi="Arial" w:cs="Arial"/>
          <w:color w:val="000000" w:themeColor="text1"/>
        </w:rPr>
        <w:t>Организатора - Администрации муниципального образования Куркинский район</w:t>
      </w:r>
      <w:r w:rsidR="00054B18" w:rsidRPr="00C7241D">
        <w:rPr>
          <w:rFonts w:ascii="Arial" w:hAnsi="Arial" w:cs="Arial"/>
          <w:color w:val="000000" w:themeColor="text1"/>
        </w:rPr>
        <w:t xml:space="preserve"> </w:t>
      </w:r>
      <w:r w:rsidRPr="00C7241D">
        <w:rPr>
          <w:rFonts w:ascii="Arial" w:hAnsi="Arial" w:cs="Arial"/>
          <w:color w:val="000000" w:themeColor="text1"/>
        </w:rPr>
        <w:t>о возврате субсидии возвратить ее в доход бюджета муниципального образования</w:t>
      </w:r>
      <w:r w:rsidR="00054B18">
        <w:rPr>
          <w:rFonts w:ascii="Arial" w:hAnsi="Arial" w:cs="Arial"/>
          <w:color w:val="000000" w:themeColor="text1"/>
        </w:rPr>
        <w:t xml:space="preserve"> Куркинский район</w:t>
      </w:r>
      <w:r w:rsidRPr="00C7241D">
        <w:rPr>
          <w:rFonts w:ascii="Arial" w:hAnsi="Arial" w:cs="Arial"/>
          <w:color w:val="000000" w:themeColor="text1"/>
        </w:rPr>
        <w:t>.</w:t>
      </w:r>
    </w:p>
    <w:p w:rsidR="003E109B" w:rsidRPr="00C7241D" w:rsidRDefault="003E109B" w:rsidP="003E109B">
      <w:pPr>
        <w:widowControl w:val="0"/>
        <w:ind w:firstLine="539"/>
        <w:jc w:val="both"/>
        <w:rPr>
          <w:rFonts w:ascii="Arial" w:hAnsi="Arial" w:cs="Arial"/>
          <w:color w:val="000000" w:themeColor="text1"/>
        </w:rPr>
      </w:pPr>
      <w:r w:rsidRPr="00C7241D">
        <w:rPr>
          <w:rFonts w:ascii="Arial" w:hAnsi="Arial" w:cs="Arial"/>
          <w:color w:val="000000" w:themeColor="text1"/>
        </w:rPr>
        <w:t xml:space="preserve">35. Если субсидия не возвращена в установленный срок, она взыскивается </w:t>
      </w:r>
      <w:r w:rsidR="00054B18">
        <w:rPr>
          <w:rFonts w:ascii="Arial" w:hAnsi="Arial" w:cs="Arial"/>
          <w:color w:val="000000" w:themeColor="text1"/>
        </w:rPr>
        <w:t>Организатором</w:t>
      </w:r>
      <w:r w:rsidRPr="00C7241D">
        <w:rPr>
          <w:rFonts w:ascii="Arial" w:hAnsi="Arial" w:cs="Arial"/>
          <w:color w:val="000000" w:themeColor="text1"/>
        </w:rPr>
        <w:t xml:space="preserve"> в доход бюджета муниципального образования </w:t>
      </w:r>
      <w:r w:rsidR="00054B18">
        <w:rPr>
          <w:rFonts w:ascii="Arial" w:hAnsi="Arial" w:cs="Arial"/>
          <w:color w:val="000000" w:themeColor="text1"/>
        </w:rPr>
        <w:t>Куркинский район</w:t>
      </w:r>
      <w:r w:rsidRPr="00C7241D">
        <w:rPr>
          <w:rFonts w:ascii="Arial" w:hAnsi="Arial" w:cs="Arial"/>
          <w:color w:val="000000" w:themeColor="text1"/>
        </w:rPr>
        <w:t xml:space="preserve"> в порядке, установленном действующим законодательством.</w:t>
      </w:r>
    </w:p>
    <w:p w:rsidR="003E109B" w:rsidRPr="00C7241D" w:rsidRDefault="003E109B" w:rsidP="003E109B">
      <w:pPr>
        <w:widowControl w:val="0"/>
        <w:ind w:firstLine="539"/>
        <w:jc w:val="both"/>
        <w:rPr>
          <w:rFonts w:ascii="Arial" w:hAnsi="Arial" w:cs="Arial"/>
          <w:color w:val="000000" w:themeColor="text1"/>
        </w:rPr>
      </w:pPr>
      <w:r w:rsidRPr="00C7241D">
        <w:rPr>
          <w:rFonts w:ascii="Arial" w:hAnsi="Arial" w:cs="Arial"/>
          <w:color w:val="000000" w:themeColor="text1"/>
        </w:rPr>
        <w:t xml:space="preserve">36.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установленным Министерством финансов Российской Федерации, осуществляется </w:t>
      </w:r>
      <w:r w:rsidR="00054B18">
        <w:rPr>
          <w:rFonts w:ascii="Arial" w:hAnsi="Arial" w:cs="Arial"/>
          <w:color w:val="000000" w:themeColor="text1"/>
        </w:rPr>
        <w:t>Администрацией муниципального образования Куркинский район</w:t>
      </w:r>
      <w:r w:rsidRPr="00C7241D">
        <w:rPr>
          <w:rFonts w:ascii="Arial" w:hAnsi="Arial" w:cs="Arial"/>
          <w:color w:val="000000" w:themeColor="text1"/>
        </w:rPr>
        <w:t>.</w:t>
      </w:r>
    </w:p>
    <w:p w:rsidR="003E109B" w:rsidRPr="00C7241D" w:rsidRDefault="003E109B" w:rsidP="003E109B">
      <w:pPr>
        <w:widowControl w:val="0"/>
        <w:ind w:firstLine="539"/>
        <w:jc w:val="both"/>
        <w:rPr>
          <w:rFonts w:ascii="Arial" w:hAnsi="Arial" w:cs="Arial"/>
          <w:color w:val="000000" w:themeColor="text1"/>
        </w:rPr>
      </w:pPr>
      <w:r w:rsidRPr="00C7241D">
        <w:rPr>
          <w:rFonts w:ascii="Arial" w:hAnsi="Arial" w:cs="Arial"/>
          <w:color w:val="000000" w:themeColor="text1"/>
        </w:rPr>
        <w:t xml:space="preserve">37. Ответственность за достоверность представляемых в </w:t>
      </w:r>
      <w:r w:rsidR="00054B18">
        <w:rPr>
          <w:rFonts w:ascii="Arial" w:hAnsi="Arial" w:cs="Arial"/>
          <w:color w:val="000000" w:themeColor="text1"/>
        </w:rPr>
        <w:t xml:space="preserve">Администрацию муниципального образования Куркинский район </w:t>
      </w:r>
      <w:r w:rsidRPr="00C7241D">
        <w:rPr>
          <w:rFonts w:ascii="Arial" w:hAnsi="Arial" w:cs="Arial"/>
          <w:color w:val="000000" w:themeColor="text1"/>
        </w:rPr>
        <w:t>сведений и документов при проведении муниципального финансового контроля возлагается на получателя субсидии.</w:t>
      </w:r>
    </w:p>
    <w:p w:rsidR="003E109B" w:rsidRPr="00C7241D" w:rsidRDefault="003E109B" w:rsidP="003E109B">
      <w:pPr>
        <w:widowControl w:val="0"/>
        <w:ind w:firstLine="539"/>
        <w:jc w:val="both"/>
        <w:rPr>
          <w:rFonts w:ascii="Arial" w:hAnsi="Arial" w:cs="Arial"/>
          <w:color w:val="000000" w:themeColor="text1"/>
        </w:rPr>
      </w:pPr>
      <w:r w:rsidRPr="00C7241D">
        <w:rPr>
          <w:rFonts w:ascii="Arial" w:hAnsi="Arial" w:cs="Arial"/>
          <w:color w:val="000000" w:themeColor="text1"/>
        </w:rPr>
        <w:lastRenderedPageBreak/>
        <w:t>38. Ответственность за нарушение Соглашения, включая порядок возврата сумм, использованных получателем субсидии, в случае установления по итогам проверок, проведенных органом муниципального финансового контроля, факта нарушения условий, установленных при предоставлении субсидии, а также недостижения значений результата предоставления субсидии несет получатель субсидии.</w:t>
      </w:r>
    </w:p>
    <w:p w:rsidR="003E109B" w:rsidRPr="00C7241D" w:rsidRDefault="003E109B" w:rsidP="003E109B">
      <w:pPr>
        <w:widowControl w:val="0"/>
        <w:ind w:firstLine="539"/>
        <w:jc w:val="both"/>
        <w:rPr>
          <w:rFonts w:ascii="Arial" w:hAnsi="Arial" w:cs="Arial"/>
          <w:color w:val="000000" w:themeColor="text1"/>
        </w:rPr>
      </w:pPr>
    </w:p>
    <w:p w:rsidR="003E109B" w:rsidRPr="00C7241D" w:rsidRDefault="003E109B" w:rsidP="003E109B">
      <w:pPr>
        <w:widowControl w:val="0"/>
        <w:ind w:firstLine="539"/>
        <w:jc w:val="both"/>
        <w:rPr>
          <w:rFonts w:ascii="Arial" w:hAnsi="Arial" w:cs="Arial"/>
          <w:color w:val="000000" w:themeColor="text1"/>
        </w:rPr>
      </w:pPr>
    </w:p>
    <w:p w:rsidR="003E109B" w:rsidRPr="00C7241D" w:rsidRDefault="003E109B" w:rsidP="003E109B">
      <w:pPr>
        <w:widowControl w:val="0"/>
        <w:ind w:firstLine="539"/>
        <w:jc w:val="both"/>
        <w:rPr>
          <w:rFonts w:ascii="Arial" w:hAnsi="Arial" w:cs="Arial"/>
          <w:color w:val="000000" w:themeColor="text1"/>
        </w:rPr>
      </w:pPr>
    </w:p>
    <w:p w:rsidR="003E109B" w:rsidRPr="00C7241D" w:rsidRDefault="003E109B" w:rsidP="003E109B">
      <w:pPr>
        <w:jc w:val="right"/>
        <w:rPr>
          <w:rFonts w:ascii="Arial" w:hAnsi="Arial" w:cs="Arial"/>
          <w:color w:val="000000" w:themeColor="text1"/>
        </w:rPr>
      </w:pPr>
      <w:r w:rsidRPr="00C7241D">
        <w:rPr>
          <w:rFonts w:ascii="Arial" w:hAnsi="Arial" w:cs="Arial"/>
        </w:rPr>
        <w:br w:type="column"/>
      </w:r>
      <w:r w:rsidRPr="00C7241D">
        <w:rPr>
          <w:rFonts w:ascii="Arial" w:hAnsi="Arial" w:cs="Arial"/>
          <w:color w:val="000000" w:themeColor="text1"/>
        </w:rPr>
        <w:lastRenderedPageBreak/>
        <w:t xml:space="preserve">Приложение №1 к Порядку </w:t>
      </w:r>
    </w:p>
    <w:p w:rsidR="003E109B" w:rsidRPr="00C7241D" w:rsidRDefault="003E109B" w:rsidP="003E109B">
      <w:pPr>
        <w:jc w:val="right"/>
        <w:rPr>
          <w:rFonts w:ascii="Arial" w:hAnsi="Arial" w:cs="Arial"/>
          <w:color w:val="000000" w:themeColor="text1"/>
        </w:rPr>
      </w:pPr>
      <w:r w:rsidRPr="00C7241D">
        <w:rPr>
          <w:rFonts w:ascii="Arial" w:hAnsi="Arial" w:cs="Arial"/>
          <w:color w:val="000000" w:themeColor="text1"/>
        </w:rPr>
        <w:t xml:space="preserve">предоставления  </w:t>
      </w:r>
    </w:p>
    <w:p w:rsidR="003E109B" w:rsidRPr="00C7241D" w:rsidRDefault="003E109B" w:rsidP="003E109B">
      <w:pPr>
        <w:jc w:val="right"/>
        <w:rPr>
          <w:rFonts w:ascii="Arial" w:hAnsi="Arial" w:cs="Arial"/>
          <w:color w:val="000000" w:themeColor="text1"/>
        </w:rPr>
      </w:pPr>
      <w:r w:rsidRPr="00C7241D">
        <w:rPr>
          <w:rFonts w:ascii="Arial" w:hAnsi="Arial" w:cs="Arial"/>
          <w:color w:val="000000" w:themeColor="text1"/>
        </w:rPr>
        <w:t>субсидии товариществам собственников</w:t>
      </w:r>
    </w:p>
    <w:p w:rsidR="003E109B" w:rsidRPr="00C7241D" w:rsidRDefault="003E109B" w:rsidP="003E109B">
      <w:pPr>
        <w:jc w:val="right"/>
        <w:rPr>
          <w:rFonts w:ascii="Arial" w:hAnsi="Arial" w:cs="Arial"/>
          <w:color w:val="000000" w:themeColor="text1"/>
        </w:rPr>
      </w:pPr>
      <w:r w:rsidRPr="00C7241D">
        <w:rPr>
          <w:rFonts w:ascii="Arial" w:hAnsi="Arial" w:cs="Arial"/>
          <w:color w:val="000000" w:themeColor="text1"/>
        </w:rPr>
        <w:t xml:space="preserve"> жилья, товариществам собственников недвижимости, </w:t>
      </w:r>
    </w:p>
    <w:p w:rsidR="003E109B" w:rsidRPr="00C7241D" w:rsidRDefault="003E109B" w:rsidP="003E109B">
      <w:pPr>
        <w:jc w:val="right"/>
        <w:rPr>
          <w:rFonts w:ascii="Arial" w:hAnsi="Arial" w:cs="Arial"/>
          <w:color w:val="000000" w:themeColor="text1"/>
        </w:rPr>
      </w:pPr>
      <w:r w:rsidRPr="00C7241D">
        <w:rPr>
          <w:rFonts w:ascii="Arial" w:hAnsi="Arial" w:cs="Arial"/>
          <w:color w:val="000000" w:themeColor="text1"/>
        </w:rPr>
        <w:t xml:space="preserve">жилищным кооперативам и иным </w:t>
      </w:r>
    </w:p>
    <w:p w:rsidR="003E109B" w:rsidRPr="00C7241D" w:rsidRDefault="003E109B" w:rsidP="003E109B">
      <w:pPr>
        <w:jc w:val="right"/>
        <w:rPr>
          <w:rFonts w:ascii="Arial" w:hAnsi="Arial" w:cs="Arial"/>
          <w:color w:val="000000" w:themeColor="text1"/>
        </w:rPr>
      </w:pPr>
      <w:r w:rsidRPr="00C7241D">
        <w:rPr>
          <w:rFonts w:ascii="Arial" w:hAnsi="Arial" w:cs="Arial"/>
          <w:color w:val="000000" w:themeColor="text1"/>
        </w:rPr>
        <w:t xml:space="preserve">специализированным потребительским кооперативам, </w:t>
      </w:r>
    </w:p>
    <w:p w:rsidR="003E109B" w:rsidRPr="00C7241D" w:rsidRDefault="003E109B" w:rsidP="003E109B">
      <w:pPr>
        <w:jc w:val="right"/>
        <w:rPr>
          <w:rFonts w:ascii="Arial" w:hAnsi="Arial" w:cs="Arial"/>
          <w:color w:val="000000" w:themeColor="text1"/>
        </w:rPr>
      </w:pPr>
      <w:r w:rsidRPr="00C7241D">
        <w:rPr>
          <w:rFonts w:ascii="Arial" w:hAnsi="Arial" w:cs="Arial"/>
          <w:color w:val="000000" w:themeColor="text1"/>
        </w:rPr>
        <w:t xml:space="preserve">а также управляющим организациям </w:t>
      </w:r>
    </w:p>
    <w:p w:rsidR="003E109B" w:rsidRPr="00C7241D" w:rsidRDefault="003E109B" w:rsidP="003E109B">
      <w:pPr>
        <w:jc w:val="right"/>
        <w:rPr>
          <w:rFonts w:ascii="Arial" w:hAnsi="Arial" w:cs="Arial"/>
          <w:color w:val="000000" w:themeColor="text1"/>
        </w:rPr>
      </w:pPr>
      <w:r w:rsidRPr="00C7241D">
        <w:rPr>
          <w:rFonts w:ascii="Arial" w:hAnsi="Arial" w:cs="Arial"/>
          <w:color w:val="000000" w:themeColor="text1"/>
        </w:rPr>
        <w:t xml:space="preserve">в целях финансового обеспечения затрат </w:t>
      </w:r>
    </w:p>
    <w:p w:rsidR="003E109B" w:rsidRPr="00C7241D" w:rsidRDefault="003E109B" w:rsidP="003E109B">
      <w:pPr>
        <w:tabs>
          <w:tab w:val="left" w:pos="426"/>
          <w:tab w:val="left" w:pos="851"/>
        </w:tabs>
        <w:jc w:val="right"/>
        <w:rPr>
          <w:rFonts w:ascii="Arial" w:hAnsi="Arial" w:cs="Arial"/>
          <w:color w:val="000000" w:themeColor="text1"/>
        </w:rPr>
      </w:pPr>
      <w:r w:rsidRPr="00C7241D">
        <w:rPr>
          <w:rFonts w:ascii="Arial" w:hAnsi="Arial" w:cs="Arial"/>
        </w:rPr>
        <w:t>на выполнение работ по ремонту</w:t>
      </w:r>
    </w:p>
    <w:p w:rsidR="003E109B" w:rsidRPr="00C7241D" w:rsidRDefault="003E109B" w:rsidP="003E109B">
      <w:pPr>
        <w:tabs>
          <w:tab w:val="left" w:pos="426"/>
          <w:tab w:val="left" w:pos="851"/>
        </w:tabs>
        <w:jc w:val="right"/>
        <w:rPr>
          <w:rFonts w:ascii="Arial" w:hAnsi="Arial" w:cs="Arial"/>
          <w:color w:val="000000" w:themeColor="text1"/>
        </w:rPr>
      </w:pPr>
      <w:r w:rsidRPr="00C7241D">
        <w:rPr>
          <w:rFonts w:ascii="Arial" w:hAnsi="Arial" w:cs="Arial"/>
        </w:rPr>
        <w:t>общего имущества в многоквартирных домах</w:t>
      </w:r>
    </w:p>
    <w:p w:rsidR="003E109B" w:rsidRPr="00C7241D" w:rsidRDefault="003E109B" w:rsidP="003E109B">
      <w:pPr>
        <w:jc w:val="right"/>
        <w:rPr>
          <w:rFonts w:ascii="Arial" w:hAnsi="Arial" w:cs="Arial"/>
          <w:color w:val="000000" w:themeColor="text1"/>
        </w:rPr>
      </w:pPr>
    </w:p>
    <w:p w:rsidR="003E109B" w:rsidRPr="00C7241D" w:rsidRDefault="003E109B" w:rsidP="003E109B">
      <w:pPr>
        <w:jc w:val="center"/>
        <w:rPr>
          <w:rFonts w:ascii="Arial" w:hAnsi="Arial" w:cs="Arial"/>
          <w:color w:val="000000" w:themeColor="text1"/>
        </w:rPr>
      </w:pPr>
    </w:p>
    <w:p w:rsidR="003E109B" w:rsidRPr="00C7241D" w:rsidRDefault="003E109B" w:rsidP="003E109B">
      <w:pPr>
        <w:jc w:val="center"/>
        <w:rPr>
          <w:rFonts w:ascii="Arial" w:hAnsi="Arial" w:cs="Arial"/>
          <w:color w:val="000000" w:themeColor="text1"/>
        </w:rPr>
      </w:pPr>
      <w:r w:rsidRPr="00C7241D">
        <w:rPr>
          <w:rFonts w:ascii="Arial" w:hAnsi="Arial" w:cs="Arial"/>
          <w:color w:val="000000" w:themeColor="text1"/>
        </w:rPr>
        <w:t>Заявка</w:t>
      </w:r>
    </w:p>
    <w:p w:rsidR="003E109B" w:rsidRPr="00C7241D" w:rsidRDefault="003E109B" w:rsidP="003E109B">
      <w:pPr>
        <w:jc w:val="center"/>
        <w:rPr>
          <w:rFonts w:ascii="Arial" w:hAnsi="Arial" w:cs="Arial"/>
          <w:color w:val="000000" w:themeColor="text1"/>
        </w:rPr>
      </w:pPr>
    </w:p>
    <w:p w:rsidR="003E109B" w:rsidRPr="00C7241D" w:rsidRDefault="003E109B" w:rsidP="003E109B">
      <w:pPr>
        <w:ind w:firstLine="540"/>
        <w:jc w:val="center"/>
        <w:rPr>
          <w:rFonts w:ascii="Arial" w:hAnsi="Arial" w:cs="Arial"/>
          <w:color w:val="000000" w:themeColor="text1"/>
        </w:rPr>
      </w:pPr>
      <w:r w:rsidRPr="00C7241D">
        <w:rPr>
          <w:rFonts w:ascii="Arial" w:hAnsi="Arial" w:cs="Arial"/>
          <w:color w:val="000000" w:themeColor="text1"/>
        </w:rPr>
        <w:t xml:space="preserve">на предоставление из бюджета муниципального образования </w:t>
      </w:r>
      <w:r w:rsidR="00054B18">
        <w:rPr>
          <w:rFonts w:ascii="Arial" w:hAnsi="Arial" w:cs="Arial"/>
          <w:color w:val="000000" w:themeColor="text1"/>
        </w:rPr>
        <w:t>Куркинский район</w:t>
      </w:r>
      <w:r w:rsidRPr="00C7241D">
        <w:rPr>
          <w:rFonts w:ascii="Arial" w:hAnsi="Arial" w:cs="Arial"/>
          <w:color w:val="000000" w:themeColor="text1"/>
        </w:rPr>
        <w:t xml:space="preserve"> субсидии целях финансового обеспечения затрат по проведению ремонтных работ в многоквартирном доме</w:t>
      </w:r>
    </w:p>
    <w:p w:rsidR="003E109B" w:rsidRPr="00C7241D" w:rsidRDefault="003E109B" w:rsidP="003E109B">
      <w:pPr>
        <w:jc w:val="center"/>
        <w:rPr>
          <w:rFonts w:ascii="Arial" w:hAnsi="Arial" w:cs="Arial"/>
          <w:color w:val="000000" w:themeColor="text1"/>
        </w:rPr>
      </w:pP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Прошу предоставить Субсидию в сумме ________ рублей (___________ рублей) в целях финансового обеспечения затрат _____________________________________________________________________</w:t>
      </w:r>
    </w:p>
    <w:p w:rsidR="003E109B" w:rsidRPr="00C7241D" w:rsidRDefault="003E109B" w:rsidP="003E109B">
      <w:pPr>
        <w:widowControl w:val="0"/>
        <w:jc w:val="both"/>
        <w:rPr>
          <w:rFonts w:ascii="Arial" w:hAnsi="Arial" w:cs="Arial"/>
          <w:color w:val="000000" w:themeColor="text1"/>
        </w:rPr>
      </w:pPr>
      <w:r w:rsidRPr="00C7241D">
        <w:rPr>
          <w:rFonts w:ascii="Arial" w:hAnsi="Arial" w:cs="Arial"/>
          <w:color w:val="000000" w:themeColor="text1"/>
        </w:rPr>
        <w:t>_____________________________________________________________________</w:t>
      </w:r>
    </w:p>
    <w:p w:rsidR="003E109B" w:rsidRPr="00C7241D" w:rsidRDefault="003E109B" w:rsidP="003E109B">
      <w:pPr>
        <w:widowControl w:val="0"/>
        <w:ind w:firstLine="540"/>
        <w:jc w:val="center"/>
        <w:rPr>
          <w:rFonts w:ascii="Arial" w:hAnsi="Arial" w:cs="Arial"/>
          <w:i/>
          <w:color w:val="000000" w:themeColor="text1"/>
        </w:rPr>
      </w:pPr>
      <w:r w:rsidRPr="00C7241D">
        <w:rPr>
          <w:rFonts w:ascii="Arial" w:hAnsi="Arial" w:cs="Arial"/>
          <w:i/>
          <w:color w:val="000000" w:themeColor="text1"/>
        </w:rPr>
        <w:t>(заполняется в соответствии с пунктом 2 настоящего Порядка)</w:t>
      </w:r>
    </w:p>
    <w:p w:rsidR="003E109B" w:rsidRPr="00C7241D" w:rsidRDefault="003E109B" w:rsidP="003E109B">
      <w:pPr>
        <w:widowControl w:val="0"/>
        <w:jc w:val="both"/>
        <w:rPr>
          <w:rFonts w:ascii="Arial" w:hAnsi="Arial" w:cs="Arial"/>
          <w:color w:val="000000" w:themeColor="text1"/>
          <w:highlight w:val="yellow"/>
        </w:rPr>
      </w:pPr>
    </w:p>
    <w:tbl>
      <w:tblPr>
        <w:tblW w:w="9345" w:type="dxa"/>
        <w:tblLayout w:type="fixed"/>
        <w:tblLook w:val="04A0" w:firstRow="1" w:lastRow="0" w:firstColumn="1" w:lastColumn="0" w:noHBand="0" w:noVBand="1"/>
      </w:tblPr>
      <w:tblGrid>
        <w:gridCol w:w="787"/>
        <w:gridCol w:w="3115"/>
        <w:gridCol w:w="2770"/>
        <w:gridCol w:w="2673"/>
      </w:tblGrid>
      <w:tr w:rsidR="003E109B" w:rsidRPr="00C7241D" w:rsidTr="00CE7A2C">
        <w:tc>
          <w:tcPr>
            <w:tcW w:w="786"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 п/п</w:t>
            </w:r>
          </w:p>
        </w:tc>
        <w:tc>
          <w:tcPr>
            <w:tcW w:w="3115"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Адрес многоквартирного дома</w:t>
            </w:r>
          </w:p>
        </w:tc>
        <w:tc>
          <w:tcPr>
            <w:tcW w:w="277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Виды работ</w:t>
            </w:r>
          </w:p>
        </w:tc>
        <w:tc>
          <w:tcPr>
            <w:tcW w:w="2673"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Размер субсидии</w:t>
            </w:r>
          </w:p>
        </w:tc>
      </w:tr>
      <w:tr w:rsidR="003E109B" w:rsidRPr="00C7241D" w:rsidTr="00CE7A2C">
        <w:tc>
          <w:tcPr>
            <w:tcW w:w="786"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rPr>
                <w:rFonts w:ascii="Arial" w:hAnsi="Arial" w:cs="Arial"/>
                <w:color w:val="000000" w:themeColor="text1"/>
              </w:rPr>
            </w:pPr>
          </w:p>
        </w:tc>
        <w:tc>
          <w:tcPr>
            <w:tcW w:w="3115"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rPr>
                <w:rFonts w:ascii="Arial" w:hAnsi="Arial" w:cs="Arial"/>
                <w:color w:val="000000" w:themeColor="text1"/>
              </w:rPr>
            </w:pPr>
          </w:p>
        </w:tc>
        <w:tc>
          <w:tcPr>
            <w:tcW w:w="277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rPr>
                <w:rFonts w:ascii="Arial" w:hAnsi="Arial" w:cs="Arial"/>
                <w:color w:val="000000" w:themeColor="text1"/>
              </w:rPr>
            </w:pPr>
          </w:p>
        </w:tc>
        <w:tc>
          <w:tcPr>
            <w:tcW w:w="2673"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rPr>
                <w:rFonts w:ascii="Arial" w:hAnsi="Arial" w:cs="Arial"/>
                <w:color w:val="000000" w:themeColor="text1"/>
              </w:rPr>
            </w:pPr>
          </w:p>
        </w:tc>
      </w:tr>
      <w:tr w:rsidR="003E109B" w:rsidRPr="00C7241D" w:rsidTr="00CE7A2C">
        <w:tc>
          <w:tcPr>
            <w:tcW w:w="786"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rPr>
                <w:rFonts w:ascii="Arial" w:hAnsi="Arial" w:cs="Arial"/>
                <w:color w:val="000000" w:themeColor="text1"/>
              </w:rPr>
            </w:pPr>
          </w:p>
        </w:tc>
        <w:tc>
          <w:tcPr>
            <w:tcW w:w="3115"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rPr>
                <w:rFonts w:ascii="Arial" w:hAnsi="Arial" w:cs="Arial"/>
                <w:color w:val="000000" w:themeColor="text1"/>
              </w:rPr>
            </w:pPr>
          </w:p>
        </w:tc>
        <w:tc>
          <w:tcPr>
            <w:tcW w:w="277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rPr>
                <w:rFonts w:ascii="Arial" w:hAnsi="Arial" w:cs="Arial"/>
                <w:color w:val="000000" w:themeColor="text1"/>
              </w:rPr>
            </w:pPr>
          </w:p>
        </w:tc>
        <w:tc>
          <w:tcPr>
            <w:tcW w:w="2673"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rPr>
                <w:rFonts w:ascii="Arial" w:hAnsi="Arial" w:cs="Arial"/>
                <w:color w:val="000000" w:themeColor="text1"/>
              </w:rPr>
            </w:pPr>
          </w:p>
        </w:tc>
      </w:tr>
    </w:tbl>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Реквизиты расчетного счета, открытого Получателем субсидии в учреждениях Центрального Банка Российской Федерации или кредитных организациях:</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lastRenderedPageBreak/>
        <w:t>____________________________________________________________</w:t>
      </w:r>
    </w:p>
    <w:p w:rsidR="003E109B" w:rsidRPr="00C7241D" w:rsidRDefault="003E109B" w:rsidP="003E109B">
      <w:pPr>
        <w:widowControl w:val="0"/>
        <w:ind w:firstLine="540"/>
        <w:jc w:val="both"/>
        <w:rPr>
          <w:rFonts w:ascii="Arial" w:hAnsi="Arial" w:cs="Arial"/>
          <w:color w:val="000000" w:themeColor="text1"/>
        </w:rPr>
      </w:pPr>
      <w:r w:rsidRPr="00C7241D">
        <w:rPr>
          <w:rFonts w:ascii="Arial" w:hAnsi="Arial" w:cs="Arial"/>
          <w:color w:val="000000" w:themeColor="text1"/>
        </w:rPr>
        <w:t>Гарантирую целевое и своевременное использование выделенных средств.</w:t>
      </w:r>
    </w:p>
    <w:p w:rsidR="003E109B" w:rsidRPr="00C7241D" w:rsidRDefault="003E109B" w:rsidP="003E109B">
      <w:pPr>
        <w:widowControl w:val="0"/>
        <w:spacing w:before="240"/>
        <w:ind w:firstLine="540"/>
        <w:contextualSpacing/>
        <w:jc w:val="both"/>
        <w:rPr>
          <w:rFonts w:ascii="Arial" w:hAnsi="Arial" w:cs="Arial"/>
          <w:color w:val="000000" w:themeColor="text1"/>
        </w:rPr>
      </w:pPr>
      <w:r w:rsidRPr="00C7241D">
        <w:rPr>
          <w:rFonts w:ascii="Arial" w:hAnsi="Arial" w:cs="Arial"/>
          <w:color w:val="000000" w:themeColor="text1"/>
        </w:rPr>
        <w:t>Приложение: на ____ л., в том числе:</w:t>
      </w:r>
    </w:p>
    <w:p w:rsidR="003E109B" w:rsidRPr="00C7241D" w:rsidRDefault="003E109B" w:rsidP="003E109B">
      <w:pPr>
        <w:widowControl w:val="0"/>
        <w:spacing w:before="240"/>
        <w:ind w:firstLine="539"/>
        <w:contextualSpacing/>
        <w:jc w:val="both"/>
        <w:rPr>
          <w:rFonts w:ascii="Arial" w:hAnsi="Arial" w:cs="Arial"/>
          <w:color w:val="000000" w:themeColor="text1"/>
        </w:rPr>
      </w:pPr>
      <w:r w:rsidRPr="00C7241D">
        <w:rPr>
          <w:rFonts w:ascii="Arial" w:hAnsi="Arial" w:cs="Arial"/>
          <w:color w:val="000000" w:themeColor="text1"/>
        </w:rPr>
        <w:t>1.</w:t>
      </w:r>
    </w:p>
    <w:p w:rsidR="003E109B" w:rsidRPr="00C7241D" w:rsidRDefault="003E109B" w:rsidP="003E109B">
      <w:pPr>
        <w:widowControl w:val="0"/>
        <w:spacing w:before="240"/>
        <w:ind w:firstLine="539"/>
        <w:contextualSpacing/>
        <w:jc w:val="both"/>
        <w:rPr>
          <w:rFonts w:ascii="Arial" w:hAnsi="Arial" w:cs="Arial"/>
          <w:color w:val="000000" w:themeColor="text1"/>
        </w:rPr>
      </w:pPr>
      <w:r w:rsidRPr="00C7241D">
        <w:rPr>
          <w:rFonts w:ascii="Arial" w:hAnsi="Arial" w:cs="Arial"/>
          <w:color w:val="000000" w:themeColor="text1"/>
        </w:rPr>
        <w:t>2.</w:t>
      </w:r>
    </w:p>
    <w:p w:rsidR="003E109B" w:rsidRPr="00C7241D" w:rsidRDefault="003E109B" w:rsidP="003E109B">
      <w:pPr>
        <w:widowControl w:val="0"/>
        <w:spacing w:before="240"/>
        <w:ind w:firstLine="539"/>
        <w:contextualSpacing/>
        <w:jc w:val="both"/>
        <w:rPr>
          <w:rFonts w:ascii="Arial" w:hAnsi="Arial" w:cs="Arial"/>
          <w:color w:val="000000" w:themeColor="text1"/>
        </w:rPr>
      </w:pPr>
      <w:r w:rsidRPr="00C7241D">
        <w:rPr>
          <w:rFonts w:ascii="Arial" w:hAnsi="Arial" w:cs="Arial"/>
          <w:color w:val="000000" w:themeColor="text1"/>
        </w:rPr>
        <w:t>3.</w:t>
      </w:r>
    </w:p>
    <w:p w:rsidR="003E109B" w:rsidRPr="00C7241D" w:rsidRDefault="003E109B" w:rsidP="003E109B">
      <w:pPr>
        <w:rPr>
          <w:rFonts w:ascii="Arial" w:hAnsi="Arial" w:cs="Arial"/>
          <w:color w:val="000000" w:themeColor="text1"/>
          <w:highlight w:val="white"/>
        </w:rPr>
      </w:pPr>
      <w:r w:rsidRPr="00C7241D">
        <w:rPr>
          <w:rFonts w:ascii="Arial" w:hAnsi="Arial" w:cs="Arial"/>
          <w:color w:val="000000" w:themeColor="text1"/>
          <w:highlight w:val="white"/>
        </w:rPr>
        <w:t>Руководитель              _____________    ___________________________</w:t>
      </w:r>
    </w:p>
    <w:p w:rsidR="003E109B" w:rsidRPr="00C7241D" w:rsidRDefault="003E109B" w:rsidP="003E109B">
      <w:pPr>
        <w:rPr>
          <w:rFonts w:ascii="Arial" w:hAnsi="Arial" w:cs="Arial"/>
          <w:color w:val="000000" w:themeColor="text1"/>
          <w:highlight w:val="white"/>
        </w:rPr>
      </w:pPr>
      <w:r w:rsidRPr="00C7241D">
        <w:rPr>
          <w:rFonts w:ascii="Arial" w:hAnsi="Arial" w:cs="Arial"/>
          <w:color w:val="000000" w:themeColor="text1"/>
          <w:highlight w:val="white"/>
        </w:rPr>
        <w:t xml:space="preserve">                                          (подпись)              (расшифровка подписи)</w:t>
      </w:r>
    </w:p>
    <w:p w:rsidR="003E109B" w:rsidRPr="00C7241D" w:rsidRDefault="003E109B" w:rsidP="003E109B">
      <w:pPr>
        <w:rPr>
          <w:rFonts w:ascii="Arial" w:hAnsi="Arial" w:cs="Arial"/>
          <w:color w:val="000000" w:themeColor="text1"/>
          <w:highlight w:val="white"/>
        </w:rPr>
      </w:pPr>
      <w:r w:rsidRPr="00C7241D">
        <w:rPr>
          <w:rFonts w:ascii="Arial" w:hAnsi="Arial" w:cs="Arial"/>
          <w:color w:val="000000" w:themeColor="text1"/>
          <w:highlight w:val="white"/>
        </w:rPr>
        <w:t xml:space="preserve">       М.П.</w:t>
      </w:r>
    </w:p>
    <w:p w:rsidR="003E109B" w:rsidRPr="00C7241D" w:rsidRDefault="003E109B" w:rsidP="003E109B">
      <w:pPr>
        <w:rPr>
          <w:rFonts w:ascii="Arial" w:hAnsi="Arial" w:cs="Arial"/>
          <w:color w:val="000000" w:themeColor="text1"/>
          <w:highlight w:val="white"/>
        </w:rPr>
      </w:pPr>
      <w:r w:rsidRPr="00C7241D">
        <w:rPr>
          <w:rFonts w:ascii="Arial" w:hAnsi="Arial" w:cs="Arial"/>
          <w:color w:val="000000" w:themeColor="text1"/>
          <w:highlight w:val="white"/>
        </w:rPr>
        <w:t>«____» ___________ 20___ года</w:t>
      </w:r>
    </w:p>
    <w:p w:rsidR="003E109B" w:rsidRPr="00C7241D" w:rsidRDefault="003E109B" w:rsidP="003E109B">
      <w:pPr>
        <w:rPr>
          <w:rFonts w:ascii="Arial" w:hAnsi="Arial" w:cs="Arial"/>
          <w:color w:val="000000" w:themeColor="text1"/>
          <w:highlight w:val="white"/>
        </w:rPr>
      </w:pPr>
    </w:p>
    <w:p w:rsidR="003E109B" w:rsidRPr="00C7241D" w:rsidRDefault="003E109B" w:rsidP="003E109B">
      <w:pPr>
        <w:tabs>
          <w:tab w:val="left" w:pos="426"/>
          <w:tab w:val="left" w:pos="851"/>
        </w:tabs>
        <w:jc w:val="center"/>
        <w:rPr>
          <w:rFonts w:ascii="Arial" w:hAnsi="Arial" w:cs="Arial"/>
          <w:color w:val="000000" w:themeColor="text1"/>
        </w:rPr>
      </w:pPr>
      <w:r w:rsidRPr="00C7241D">
        <w:rPr>
          <w:rFonts w:ascii="Arial" w:hAnsi="Arial" w:cs="Arial"/>
          <w:color w:val="000000" w:themeColor="text1"/>
        </w:rPr>
        <w:t>______________________________________</w:t>
      </w:r>
    </w:p>
    <w:p w:rsidR="003E109B" w:rsidRPr="00C7241D" w:rsidRDefault="003E109B" w:rsidP="003E109B">
      <w:pPr>
        <w:tabs>
          <w:tab w:val="left" w:pos="426"/>
          <w:tab w:val="left" w:pos="851"/>
        </w:tabs>
        <w:jc w:val="right"/>
        <w:rPr>
          <w:rFonts w:ascii="Arial" w:hAnsi="Arial" w:cs="Arial"/>
          <w:color w:val="000000" w:themeColor="text1"/>
        </w:rPr>
      </w:pPr>
      <w:r w:rsidRPr="00C7241D">
        <w:rPr>
          <w:rFonts w:ascii="Arial" w:hAnsi="Arial" w:cs="Arial"/>
        </w:rPr>
        <w:br w:type="column"/>
      </w:r>
      <w:r w:rsidRPr="00C7241D">
        <w:rPr>
          <w:rFonts w:ascii="Arial" w:hAnsi="Arial" w:cs="Arial"/>
          <w:color w:val="000000" w:themeColor="text1"/>
        </w:rPr>
        <w:lastRenderedPageBreak/>
        <w:t>Приложение №2 к Порядку</w:t>
      </w:r>
    </w:p>
    <w:p w:rsidR="003E109B" w:rsidRPr="00C7241D" w:rsidRDefault="003E109B" w:rsidP="003E109B">
      <w:pPr>
        <w:tabs>
          <w:tab w:val="left" w:pos="426"/>
          <w:tab w:val="left" w:pos="851"/>
        </w:tabs>
        <w:jc w:val="right"/>
        <w:rPr>
          <w:rFonts w:ascii="Arial" w:hAnsi="Arial" w:cs="Arial"/>
          <w:color w:val="000000" w:themeColor="text1"/>
        </w:rPr>
      </w:pPr>
      <w:r w:rsidRPr="00C7241D">
        <w:rPr>
          <w:rFonts w:ascii="Arial" w:hAnsi="Arial" w:cs="Arial"/>
          <w:color w:val="000000" w:themeColor="text1"/>
        </w:rPr>
        <w:t>предоставления субсидии товариществам собственников</w:t>
      </w:r>
    </w:p>
    <w:p w:rsidR="003E109B" w:rsidRPr="00C7241D" w:rsidRDefault="003E109B" w:rsidP="003E109B">
      <w:pPr>
        <w:tabs>
          <w:tab w:val="left" w:pos="426"/>
          <w:tab w:val="left" w:pos="851"/>
        </w:tabs>
        <w:jc w:val="right"/>
        <w:rPr>
          <w:rFonts w:ascii="Arial" w:hAnsi="Arial" w:cs="Arial"/>
          <w:color w:val="000000" w:themeColor="text1"/>
        </w:rPr>
      </w:pPr>
      <w:r w:rsidRPr="00C7241D">
        <w:rPr>
          <w:rFonts w:ascii="Arial" w:hAnsi="Arial" w:cs="Arial"/>
          <w:color w:val="000000" w:themeColor="text1"/>
        </w:rPr>
        <w:t xml:space="preserve"> жилья, товариществам собственников недвижимости, </w:t>
      </w:r>
    </w:p>
    <w:p w:rsidR="003E109B" w:rsidRPr="00C7241D" w:rsidRDefault="003E109B" w:rsidP="003E109B">
      <w:pPr>
        <w:tabs>
          <w:tab w:val="left" w:pos="426"/>
          <w:tab w:val="left" w:pos="851"/>
        </w:tabs>
        <w:jc w:val="right"/>
        <w:rPr>
          <w:rFonts w:ascii="Arial" w:hAnsi="Arial" w:cs="Arial"/>
          <w:color w:val="000000" w:themeColor="text1"/>
        </w:rPr>
      </w:pPr>
      <w:r w:rsidRPr="00C7241D">
        <w:rPr>
          <w:rFonts w:ascii="Arial" w:hAnsi="Arial" w:cs="Arial"/>
          <w:color w:val="000000" w:themeColor="text1"/>
        </w:rPr>
        <w:t xml:space="preserve">жилищным кооперативам и иным </w:t>
      </w:r>
    </w:p>
    <w:p w:rsidR="003E109B" w:rsidRPr="00C7241D" w:rsidRDefault="003E109B" w:rsidP="003E109B">
      <w:pPr>
        <w:tabs>
          <w:tab w:val="left" w:pos="426"/>
          <w:tab w:val="left" w:pos="851"/>
        </w:tabs>
        <w:jc w:val="right"/>
        <w:rPr>
          <w:rFonts w:ascii="Arial" w:hAnsi="Arial" w:cs="Arial"/>
          <w:color w:val="000000" w:themeColor="text1"/>
        </w:rPr>
      </w:pPr>
      <w:r w:rsidRPr="00C7241D">
        <w:rPr>
          <w:rFonts w:ascii="Arial" w:hAnsi="Arial" w:cs="Arial"/>
          <w:color w:val="000000" w:themeColor="text1"/>
        </w:rPr>
        <w:t xml:space="preserve">специализированным потребительским кооперативам, </w:t>
      </w:r>
    </w:p>
    <w:p w:rsidR="003E109B" w:rsidRPr="00C7241D" w:rsidRDefault="003E109B" w:rsidP="003E109B">
      <w:pPr>
        <w:tabs>
          <w:tab w:val="left" w:pos="426"/>
          <w:tab w:val="left" w:pos="851"/>
        </w:tabs>
        <w:jc w:val="right"/>
        <w:rPr>
          <w:rFonts w:ascii="Arial" w:hAnsi="Arial" w:cs="Arial"/>
          <w:color w:val="000000" w:themeColor="text1"/>
        </w:rPr>
      </w:pPr>
      <w:r w:rsidRPr="00C7241D">
        <w:rPr>
          <w:rFonts w:ascii="Arial" w:hAnsi="Arial" w:cs="Arial"/>
          <w:color w:val="000000" w:themeColor="text1"/>
        </w:rPr>
        <w:t xml:space="preserve">а также управляющим организациям </w:t>
      </w:r>
    </w:p>
    <w:p w:rsidR="003E109B" w:rsidRPr="00C7241D" w:rsidRDefault="003E109B" w:rsidP="003E109B">
      <w:pPr>
        <w:tabs>
          <w:tab w:val="left" w:pos="426"/>
          <w:tab w:val="left" w:pos="851"/>
        </w:tabs>
        <w:jc w:val="right"/>
        <w:rPr>
          <w:rFonts w:ascii="Arial" w:hAnsi="Arial" w:cs="Arial"/>
          <w:color w:val="000000" w:themeColor="text1"/>
        </w:rPr>
      </w:pPr>
      <w:r w:rsidRPr="00C7241D">
        <w:rPr>
          <w:rFonts w:ascii="Arial" w:hAnsi="Arial" w:cs="Arial"/>
          <w:color w:val="000000" w:themeColor="text1"/>
        </w:rPr>
        <w:t>в целях финансового обеспечения затрат</w:t>
      </w:r>
    </w:p>
    <w:p w:rsidR="003E109B" w:rsidRPr="00C7241D" w:rsidRDefault="003E109B" w:rsidP="003E109B">
      <w:pPr>
        <w:tabs>
          <w:tab w:val="left" w:pos="426"/>
          <w:tab w:val="left" w:pos="851"/>
        </w:tabs>
        <w:jc w:val="right"/>
        <w:rPr>
          <w:rFonts w:ascii="Arial" w:hAnsi="Arial" w:cs="Arial"/>
          <w:color w:val="000000" w:themeColor="text1"/>
        </w:rPr>
      </w:pPr>
      <w:r w:rsidRPr="00C7241D">
        <w:rPr>
          <w:rFonts w:ascii="Arial" w:hAnsi="Arial" w:cs="Arial"/>
        </w:rPr>
        <w:t>на выполнение работ по ремонту</w:t>
      </w:r>
    </w:p>
    <w:p w:rsidR="003E109B" w:rsidRPr="00C7241D" w:rsidRDefault="003E109B" w:rsidP="003E109B">
      <w:pPr>
        <w:tabs>
          <w:tab w:val="left" w:pos="426"/>
          <w:tab w:val="left" w:pos="851"/>
        </w:tabs>
        <w:jc w:val="right"/>
        <w:rPr>
          <w:rFonts w:ascii="Arial" w:hAnsi="Arial" w:cs="Arial"/>
          <w:color w:val="000000" w:themeColor="text1"/>
        </w:rPr>
      </w:pPr>
      <w:r w:rsidRPr="00C7241D">
        <w:rPr>
          <w:rFonts w:ascii="Arial" w:hAnsi="Arial" w:cs="Arial"/>
        </w:rPr>
        <w:t>общего имущества в многоквартирных домах</w:t>
      </w:r>
    </w:p>
    <w:p w:rsidR="003E109B" w:rsidRPr="00C7241D" w:rsidRDefault="003E109B" w:rsidP="003E109B">
      <w:pPr>
        <w:jc w:val="right"/>
        <w:rPr>
          <w:rFonts w:ascii="Arial" w:hAnsi="Arial" w:cs="Arial"/>
          <w:color w:val="000000" w:themeColor="text1"/>
        </w:rPr>
      </w:pPr>
    </w:p>
    <w:p w:rsidR="003E109B" w:rsidRPr="00C7241D" w:rsidRDefault="003E109B" w:rsidP="003E109B">
      <w:pPr>
        <w:jc w:val="center"/>
        <w:rPr>
          <w:rFonts w:ascii="Arial" w:hAnsi="Arial" w:cs="Arial"/>
          <w:color w:val="000000" w:themeColor="text1"/>
        </w:rPr>
      </w:pPr>
      <w:r w:rsidRPr="00C7241D">
        <w:rPr>
          <w:rFonts w:ascii="Arial" w:hAnsi="Arial" w:cs="Arial"/>
          <w:color w:val="000000" w:themeColor="text1"/>
        </w:rPr>
        <w:t>ПРОТОКОЛ №</w:t>
      </w:r>
    </w:p>
    <w:p w:rsidR="003E109B" w:rsidRPr="00C7241D" w:rsidRDefault="003E109B" w:rsidP="003E109B">
      <w:pPr>
        <w:jc w:val="center"/>
        <w:rPr>
          <w:rFonts w:ascii="Arial" w:hAnsi="Arial" w:cs="Arial"/>
          <w:color w:val="000000" w:themeColor="text1"/>
        </w:rPr>
      </w:pPr>
    </w:p>
    <w:p w:rsidR="003E109B" w:rsidRPr="00C7241D" w:rsidRDefault="003E109B" w:rsidP="003E109B">
      <w:pPr>
        <w:ind w:left="180" w:hanging="180"/>
        <w:jc w:val="center"/>
        <w:rPr>
          <w:rFonts w:ascii="Arial" w:hAnsi="Arial" w:cs="Arial"/>
          <w:color w:val="000000" w:themeColor="text1"/>
        </w:rPr>
      </w:pPr>
      <w:r w:rsidRPr="00C7241D">
        <w:rPr>
          <w:rFonts w:ascii="Arial" w:hAnsi="Arial" w:cs="Arial"/>
          <w:color w:val="000000" w:themeColor="text1"/>
        </w:rPr>
        <w:t xml:space="preserve">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w:t>
      </w:r>
      <w:r w:rsidR="00054B18">
        <w:rPr>
          <w:rFonts w:ascii="Arial" w:hAnsi="Arial" w:cs="Arial"/>
          <w:color w:val="000000" w:themeColor="text1"/>
        </w:rPr>
        <w:t>Куркинский район</w:t>
      </w:r>
      <w:r w:rsidRPr="00C7241D">
        <w:rPr>
          <w:rFonts w:ascii="Arial" w:hAnsi="Arial" w:cs="Arial"/>
          <w:color w:val="000000" w:themeColor="text1"/>
        </w:rPr>
        <w:t xml:space="preserve"> субсидии в целях финансового обеспечения затрат </w:t>
      </w:r>
      <w:r w:rsidRPr="00C7241D">
        <w:rPr>
          <w:rFonts w:ascii="Arial" w:hAnsi="Arial" w:cs="Arial"/>
        </w:rPr>
        <w:t>на выполнение работ по ремонту</w:t>
      </w:r>
    </w:p>
    <w:p w:rsidR="003E109B" w:rsidRPr="00C7241D" w:rsidRDefault="003E109B" w:rsidP="003E109B">
      <w:pPr>
        <w:ind w:left="180" w:hanging="180"/>
        <w:jc w:val="center"/>
        <w:rPr>
          <w:rFonts w:ascii="Arial" w:hAnsi="Arial" w:cs="Arial"/>
          <w:color w:val="000000" w:themeColor="text1"/>
        </w:rPr>
      </w:pPr>
      <w:r w:rsidRPr="00C7241D">
        <w:rPr>
          <w:rFonts w:ascii="Arial" w:hAnsi="Arial" w:cs="Arial"/>
        </w:rPr>
        <w:t>общего имущества в многоквартирных домах</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 _________по ул._________________________________________ н.п. </w:t>
      </w:r>
    </w:p>
    <w:p w:rsidR="003E109B" w:rsidRPr="00C7241D" w:rsidRDefault="003E109B" w:rsidP="003E109B">
      <w:pPr>
        <w:jc w:val="both"/>
        <w:rPr>
          <w:rFonts w:ascii="Arial" w:hAnsi="Arial" w:cs="Arial"/>
          <w:color w:val="000000" w:themeColor="text1"/>
        </w:rPr>
      </w:pPr>
    </w:p>
    <w:p w:rsidR="003E109B" w:rsidRPr="00C7241D" w:rsidRDefault="003E109B" w:rsidP="003E109B">
      <w:pPr>
        <w:jc w:val="both"/>
        <w:rPr>
          <w:rFonts w:ascii="Arial" w:hAnsi="Arial" w:cs="Arial"/>
          <w:color w:val="000000" w:themeColor="text1"/>
        </w:rPr>
      </w:pP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н.п. </w:t>
      </w:r>
      <w:r w:rsidRPr="00C7241D">
        <w:rPr>
          <w:rFonts w:ascii="Arial" w:hAnsi="Arial" w:cs="Arial"/>
          <w:color w:val="000000" w:themeColor="text1"/>
        </w:rPr>
        <w:tab/>
        <w:t xml:space="preserve"> </w:t>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t xml:space="preserve">   «___ »________20___г.</w:t>
      </w:r>
    </w:p>
    <w:p w:rsidR="003E109B" w:rsidRPr="00C7241D" w:rsidRDefault="003E109B" w:rsidP="003E109B">
      <w:pPr>
        <w:jc w:val="both"/>
        <w:rPr>
          <w:rFonts w:ascii="Arial" w:hAnsi="Arial" w:cs="Arial"/>
          <w:color w:val="000000" w:themeColor="text1"/>
        </w:rPr>
      </w:pP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Место проведения: _______________________________________________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Время проведения: _______________________________________________</w:t>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r>
    </w:p>
    <w:tbl>
      <w:tblPr>
        <w:tblW w:w="8475" w:type="dxa"/>
        <w:tblLayout w:type="fixed"/>
        <w:tblCellMar>
          <w:left w:w="0" w:type="dxa"/>
          <w:right w:w="0" w:type="dxa"/>
        </w:tblCellMar>
        <w:tblLook w:val="04A0" w:firstRow="1" w:lastRow="0" w:firstColumn="1" w:lastColumn="0" w:noHBand="0" w:noVBand="1"/>
      </w:tblPr>
      <w:tblGrid>
        <w:gridCol w:w="2895"/>
        <w:gridCol w:w="2790"/>
        <w:gridCol w:w="2790"/>
      </w:tblGrid>
      <w:tr w:rsidR="003E109B" w:rsidRPr="00C7241D" w:rsidTr="00CE7A2C">
        <w:tc>
          <w:tcPr>
            <w:tcW w:w="2895" w:type="dxa"/>
            <w:vMerge w:val="restart"/>
            <w:tcBorders>
              <w:top w:val="single" w:sz="6" w:space="0" w:color="000000"/>
              <w:left w:val="single" w:sz="6" w:space="0" w:color="000000"/>
              <w:bottom w:val="single" w:sz="6" w:space="0" w:color="000000"/>
              <w:right w:val="single" w:sz="6" w:space="0" w:color="000000"/>
            </w:tcBorders>
            <w:vAlign w:val="center"/>
          </w:tcPr>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Площадь жилых и нежилых помещений</w:t>
            </w:r>
          </w:p>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многоквартирного дома, м</w:t>
            </w:r>
            <w:r w:rsidRPr="00C7241D">
              <w:rPr>
                <w:rFonts w:ascii="Arial" w:hAnsi="Arial" w:cs="Arial"/>
                <w:color w:val="000000" w:themeColor="text1"/>
                <w:vertAlign w:val="superscript"/>
              </w:rPr>
              <w:t>2</w:t>
            </w:r>
          </w:p>
        </w:tc>
        <w:tc>
          <w:tcPr>
            <w:tcW w:w="5580" w:type="dxa"/>
            <w:gridSpan w:val="2"/>
            <w:tcBorders>
              <w:top w:val="single" w:sz="6" w:space="0" w:color="000000"/>
              <w:left w:val="single" w:sz="6" w:space="0" w:color="000000"/>
              <w:bottom w:val="single" w:sz="6" w:space="0" w:color="000000"/>
              <w:right w:val="single" w:sz="6" w:space="0" w:color="000000"/>
            </w:tcBorders>
          </w:tcPr>
          <w:p w:rsidR="003E109B" w:rsidRPr="00C7241D" w:rsidRDefault="003E109B" w:rsidP="00CE7A2C">
            <w:pPr>
              <w:jc w:val="both"/>
              <w:rPr>
                <w:rFonts w:ascii="Arial" w:hAnsi="Arial" w:cs="Arial"/>
                <w:color w:val="000000" w:themeColor="text1"/>
              </w:rPr>
            </w:pPr>
            <w:r w:rsidRPr="00C7241D">
              <w:rPr>
                <w:rFonts w:ascii="Arial" w:hAnsi="Arial" w:cs="Arial"/>
                <w:color w:val="000000" w:themeColor="text1"/>
              </w:rPr>
              <w:t xml:space="preserve">Кол-во м </w:t>
            </w:r>
            <w:r w:rsidRPr="00C7241D">
              <w:rPr>
                <w:rFonts w:ascii="Arial" w:hAnsi="Arial" w:cs="Arial"/>
                <w:color w:val="000000" w:themeColor="text1"/>
                <w:vertAlign w:val="superscript"/>
              </w:rPr>
              <w:t>2</w:t>
            </w:r>
            <w:r w:rsidRPr="00C7241D">
              <w:rPr>
                <w:rFonts w:ascii="Arial" w:hAnsi="Arial" w:cs="Arial"/>
                <w:color w:val="000000" w:themeColor="text1"/>
              </w:rPr>
              <w:t xml:space="preserve"> участвующих в голосовании</w:t>
            </w:r>
          </w:p>
          <w:p w:rsidR="003E109B" w:rsidRPr="00C7241D" w:rsidRDefault="003E109B" w:rsidP="00CE7A2C">
            <w:pPr>
              <w:jc w:val="both"/>
              <w:rPr>
                <w:rFonts w:ascii="Arial" w:hAnsi="Arial" w:cs="Arial"/>
                <w:color w:val="000000" w:themeColor="text1"/>
              </w:rPr>
            </w:pPr>
          </w:p>
        </w:tc>
      </w:tr>
      <w:tr w:rsidR="003E109B" w:rsidRPr="00C7241D" w:rsidTr="00CE7A2C">
        <w:tc>
          <w:tcPr>
            <w:tcW w:w="2895" w:type="dxa"/>
            <w:vMerge/>
            <w:tcBorders>
              <w:top w:val="single" w:sz="6" w:space="0" w:color="000000"/>
              <w:left w:val="single" w:sz="6" w:space="0" w:color="000000"/>
              <w:bottom w:val="single" w:sz="6" w:space="0" w:color="000000"/>
              <w:right w:val="single" w:sz="6" w:space="0" w:color="000000"/>
            </w:tcBorders>
            <w:vAlign w:val="center"/>
          </w:tcPr>
          <w:p w:rsidR="003E109B" w:rsidRPr="00C7241D" w:rsidRDefault="003E109B" w:rsidP="00CE7A2C">
            <w:pPr>
              <w:rPr>
                <w:rFonts w:ascii="Arial" w:hAnsi="Arial" w:cs="Arial"/>
              </w:rPr>
            </w:pPr>
          </w:p>
        </w:tc>
        <w:tc>
          <w:tcPr>
            <w:tcW w:w="2790" w:type="dxa"/>
            <w:tcBorders>
              <w:top w:val="single" w:sz="6" w:space="0" w:color="000000"/>
              <w:left w:val="single" w:sz="6" w:space="0" w:color="000000"/>
              <w:bottom w:val="single" w:sz="4" w:space="0" w:color="000000"/>
              <w:right w:val="single" w:sz="6" w:space="0" w:color="000000"/>
            </w:tcBorders>
          </w:tcPr>
          <w:p w:rsidR="003E109B" w:rsidRPr="00C7241D" w:rsidRDefault="003E109B" w:rsidP="00CE7A2C">
            <w:pPr>
              <w:jc w:val="center"/>
              <w:rPr>
                <w:rFonts w:ascii="Arial" w:hAnsi="Arial" w:cs="Arial"/>
                <w:color w:val="000000" w:themeColor="text1"/>
                <w:vertAlign w:val="superscript"/>
              </w:rPr>
            </w:pPr>
            <w:r w:rsidRPr="00C7241D">
              <w:rPr>
                <w:rFonts w:ascii="Arial" w:hAnsi="Arial" w:cs="Arial"/>
                <w:color w:val="000000" w:themeColor="text1"/>
              </w:rPr>
              <w:t xml:space="preserve">м </w:t>
            </w:r>
            <w:r w:rsidRPr="00C7241D">
              <w:rPr>
                <w:rFonts w:ascii="Arial" w:hAnsi="Arial" w:cs="Arial"/>
                <w:color w:val="000000" w:themeColor="text1"/>
                <w:vertAlign w:val="superscript"/>
              </w:rPr>
              <w:t>2</w:t>
            </w:r>
          </w:p>
        </w:tc>
        <w:tc>
          <w:tcPr>
            <w:tcW w:w="2790" w:type="dxa"/>
            <w:tcBorders>
              <w:top w:val="single" w:sz="6" w:space="0" w:color="000000"/>
              <w:left w:val="single" w:sz="6" w:space="0" w:color="000000"/>
              <w:bottom w:val="single" w:sz="4" w:space="0" w:color="000000"/>
              <w:right w:val="single" w:sz="6" w:space="0" w:color="000000"/>
            </w:tcBorders>
          </w:tcPr>
          <w:p w:rsidR="003E109B" w:rsidRPr="00C7241D" w:rsidRDefault="003E109B" w:rsidP="00CE7A2C">
            <w:pPr>
              <w:jc w:val="center"/>
              <w:rPr>
                <w:rFonts w:ascii="Arial" w:hAnsi="Arial" w:cs="Arial"/>
                <w:color w:val="000000" w:themeColor="text1"/>
                <w:vertAlign w:val="superscript"/>
              </w:rPr>
            </w:pPr>
            <w:r w:rsidRPr="00C7241D">
              <w:rPr>
                <w:rFonts w:ascii="Arial" w:hAnsi="Arial" w:cs="Arial"/>
                <w:color w:val="000000" w:themeColor="text1"/>
              </w:rPr>
              <w:t xml:space="preserve">% </w:t>
            </w:r>
            <w:r w:rsidRPr="00C7241D">
              <w:rPr>
                <w:rFonts w:ascii="Arial" w:hAnsi="Arial" w:cs="Arial"/>
                <w:b/>
                <w:color w:val="000000" w:themeColor="text1"/>
                <w:vertAlign w:val="superscript"/>
              </w:rPr>
              <w:t>*</w:t>
            </w:r>
          </w:p>
        </w:tc>
      </w:tr>
      <w:tr w:rsidR="003E109B" w:rsidRPr="00C7241D" w:rsidTr="00CE7A2C">
        <w:trPr>
          <w:trHeight w:val="228"/>
        </w:trPr>
        <w:tc>
          <w:tcPr>
            <w:tcW w:w="2895" w:type="dxa"/>
            <w:tcBorders>
              <w:top w:val="single" w:sz="6" w:space="0" w:color="000000"/>
              <w:left w:val="single" w:sz="6" w:space="0" w:color="000000"/>
              <w:bottom w:val="single" w:sz="6" w:space="0" w:color="000000"/>
              <w:right w:val="single" w:sz="6" w:space="0" w:color="000000"/>
            </w:tcBorders>
          </w:tcPr>
          <w:p w:rsidR="003E109B" w:rsidRPr="00C7241D" w:rsidRDefault="003E109B" w:rsidP="00CE7A2C">
            <w:pPr>
              <w:jc w:val="both"/>
              <w:rPr>
                <w:rFonts w:ascii="Arial" w:hAnsi="Arial" w:cs="Arial"/>
                <w:b/>
                <w:color w:val="000000" w:themeColor="text1"/>
              </w:rPr>
            </w:pPr>
          </w:p>
        </w:tc>
        <w:tc>
          <w:tcPr>
            <w:tcW w:w="2790" w:type="dxa"/>
            <w:tcBorders>
              <w:left w:val="single" w:sz="6" w:space="0" w:color="000000"/>
              <w:bottom w:val="single" w:sz="6" w:space="0" w:color="000000"/>
              <w:right w:val="single" w:sz="6" w:space="0" w:color="000000"/>
            </w:tcBorders>
          </w:tcPr>
          <w:p w:rsidR="003E109B" w:rsidRPr="00C7241D" w:rsidRDefault="003E109B" w:rsidP="00CE7A2C">
            <w:pPr>
              <w:jc w:val="both"/>
              <w:rPr>
                <w:rFonts w:ascii="Arial" w:hAnsi="Arial" w:cs="Arial"/>
                <w:b/>
                <w:color w:val="000000" w:themeColor="text1"/>
              </w:rPr>
            </w:pPr>
          </w:p>
        </w:tc>
        <w:tc>
          <w:tcPr>
            <w:tcW w:w="2790" w:type="dxa"/>
            <w:tcBorders>
              <w:left w:val="single" w:sz="6" w:space="0" w:color="000000"/>
              <w:bottom w:val="single" w:sz="6" w:space="0" w:color="000000"/>
              <w:right w:val="single" w:sz="6" w:space="0" w:color="000000"/>
            </w:tcBorders>
          </w:tcPr>
          <w:p w:rsidR="003E109B" w:rsidRPr="00C7241D" w:rsidRDefault="003E109B" w:rsidP="00CE7A2C">
            <w:pPr>
              <w:jc w:val="both"/>
              <w:rPr>
                <w:rFonts w:ascii="Arial" w:hAnsi="Arial" w:cs="Arial"/>
                <w:b/>
                <w:color w:val="000000" w:themeColor="text1"/>
                <w:vertAlign w:val="superscript"/>
              </w:rPr>
            </w:pPr>
          </w:p>
        </w:tc>
      </w:tr>
    </w:tbl>
    <w:p w:rsidR="003E109B" w:rsidRPr="00C7241D" w:rsidRDefault="003E109B" w:rsidP="003E109B">
      <w:pPr>
        <w:jc w:val="both"/>
        <w:rPr>
          <w:rFonts w:ascii="Arial" w:hAnsi="Arial" w:cs="Arial"/>
          <w:color w:val="000000" w:themeColor="text1"/>
        </w:rPr>
      </w:pP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lastRenderedPageBreak/>
        <w:t>Общая площадь многоквартирного дома</w:t>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t xml:space="preserve">    -</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Общая площадь жилых помещений, в т.ч.:          </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находящихся в муниципальной собственности             -</w:t>
      </w:r>
    </w:p>
    <w:p w:rsidR="003E109B" w:rsidRPr="00C7241D" w:rsidRDefault="003E109B" w:rsidP="003E109B">
      <w:pPr>
        <w:tabs>
          <w:tab w:val="left" w:pos="708"/>
          <w:tab w:val="left" w:pos="1416"/>
          <w:tab w:val="left" w:pos="2124"/>
          <w:tab w:val="left" w:pos="2832"/>
          <w:tab w:val="left" w:pos="3540"/>
          <w:tab w:val="left" w:pos="4248"/>
          <w:tab w:val="left" w:pos="4956"/>
          <w:tab w:val="left" w:pos="5664"/>
          <w:tab w:val="left" w:pos="7815"/>
        </w:tabs>
        <w:jc w:val="both"/>
        <w:rPr>
          <w:rFonts w:ascii="Arial" w:hAnsi="Arial" w:cs="Arial"/>
          <w:color w:val="000000" w:themeColor="text1"/>
        </w:rPr>
      </w:pPr>
      <w:r w:rsidRPr="00C7241D">
        <w:rPr>
          <w:rFonts w:ascii="Arial" w:hAnsi="Arial" w:cs="Arial"/>
          <w:color w:val="000000" w:themeColor="text1"/>
        </w:rPr>
        <w:t>- принадлежащих гражданам на праве собственности    -</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Общая площадь нежилых помещений, в т.ч.:</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находящихся в муниципальной собственности              -</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принадлежащих прочим собственникам                         -</w:t>
      </w:r>
    </w:p>
    <w:p w:rsidR="003E109B" w:rsidRPr="00C7241D" w:rsidRDefault="003E109B" w:rsidP="003E109B">
      <w:pPr>
        <w:jc w:val="both"/>
        <w:rPr>
          <w:rFonts w:ascii="Arial" w:hAnsi="Arial" w:cs="Arial"/>
          <w:color w:val="000000" w:themeColor="text1"/>
        </w:rPr>
      </w:pP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От имени квартир, находящихся в муниципальной собственности, голосует ________________________________________________(Ф.И.О.), на основании доверенности № __________, выданной ______________ (копия прилагается).</w:t>
      </w:r>
    </w:p>
    <w:p w:rsidR="003E109B" w:rsidRPr="00C7241D" w:rsidRDefault="003E109B" w:rsidP="003E109B">
      <w:pPr>
        <w:tabs>
          <w:tab w:val="left" w:pos="3180"/>
        </w:tabs>
        <w:jc w:val="both"/>
        <w:rPr>
          <w:rFonts w:ascii="Arial" w:hAnsi="Arial" w:cs="Arial"/>
          <w:b/>
          <w:color w:val="000000" w:themeColor="text1"/>
        </w:rPr>
      </w:pPr>
      <w:r w:rsidRPr="00C7241D">
        <w:rPr>
          <w:rFonts w:ascii="Arial" w:hAnsi="Arial" w:cs="Arial"/>
          <w:b/>
          <w:color w:val="000000" w:themeColor="text1"/>
        </w:rPr>
        <w:t xml:space="preserve">   </w:t>
      </w:r>
      <w:r w:rsidRPr="00C7241D">
        <w:rPr>
          <w:rFonts w:ascii="Arial" w:hAnsi="Arial" w:cs="Arial"/>
          <w:color w:val="000000" w:themeColor="text1"/>
        </w:rPr>
        <w:t>(дата выдачи)</w:t>
      </w:r>
    </w:p>
    <w:p w:rsidR="003E109B" w:rsidRPr="00C7241D" w:rsidRDefault="003E109B" w:rsidP="003E109B">
      <w:pPr>
        <w:tabs>
          <w:tab w:val="left" w:pos="3180"/>
        </w:tabs>
        <w:jc w:val="both"/>
        <w:rPr>
          <w:rFonts w:ascii="Arial" w:hAnsi="Arial" w:cs="Arial"/>
          <w:color w:val="000000" w:themeColor="text1"/>
        </w:rPr>
      </w:pPr>
      <w:r w:rsidRPr="00C7241D">
        <w:rPr>
          <w:rFonts w:ascii="Arial" w:hAnsi="Arial" w:cs="Arial"/>
          <w:b/>
          <w:color w:val="000000" w:themeColor="text1"/>
        </w:rPr>
        <w:tab/>
        <w:t xml:space="preserve">                    </w:t>
      </w:r>
    </w:p>
    <w:p w:rsidR="003E109B" w:rsidRPr="00C7241D" w:rsidRDefault="003E109B" w:rsidP="003E109B">
      <w:pPr>
        <w:tabs>
          <w:tab w:val="left" w:pos="3180"/>
        </w:tabs>
        <w:jc w:val="both"/>
        <w:rPr>
          <w:rFonts w:ascii="Arial" w:hAnsi="Arial" w:cs="Arial"/>
          <w:color w:val="000000" w:themeColor="text1"/>
        </w:rPr>
      </w:pPr>
      <w:r w:rsidRPr="00C7241D">
        <w:rPr>
          <w:rFonts w:ascii="Arial" w:hAnsi="Arial" w:cs="Arial"/>
          <w:color w:val="000000" w:themeColor="text1"/>
        </w:rPr>
        <w:t xml:space="preserve">В соответствии со ст. 45 Жилищного кодекса РФ кворум имеется в размере __________%. </w:t>
      </w:r>
    </w:p>
    <w:p w:rsidR="003E109B" w:rsidRPr="00C7241D" w:rsidRDefault="003E109B" w:rsidP="003E109B">
      <w:pPr>
        <w:tabs>
          <w:tab w:val="left" w:pos="3180"/>
        </w:tabs>
        <w:jc w:val="both"/>
        <w:rPr>
          <w:rFonts w:ascii="Arial" w:hAnsi="Arial" w:cs="Arial"/>
          <w:b/>
          <w:color w:val="000000" w:themeColor="text1"/>
        </w:rPr>
      </w:pP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Общее собрание правомочно принимать решения по повестке дня.</w:t>
      </w:r>
    </w:p>
    <w:p w:rsidR="003E109B" w:rsidRPr="00C7241D" w:rsidRDefault="003E109B" w:rsidP="003E109B">
      <w:pPr>
        <w:jc w:val="both"/>
        <w:rPr>
          <w:rFonts w:ascii="Arial" w:hAnsi="Arial" w:cs="Arial"/>
          <w:b/>
          <w:color w:val="000000" w:themeColor="text1"/>
        </w:rPr>
      </w:pPr>
      <w:r w:rsidRPr="00C7241D">
        <w:rPr>
          <w:rFonts w:ascii="Arial" w:hAnsi="Arial" w:cs="Arial"/>
          <w:color w:val="000000" w:themeColor="text1"/>
        </w:rPr>
        <w:t>Общее собрание собственников помещений многоквартирного дома проводится в форме очного голосования</w:t>
      </w:r>
      <w:r w:rsidRPr="00C7241D">
        <w:rPr>
          <w:rFonts w:ascii="Arial" w:hAnsi="Arial" w:cs="Arial"/>
          <w:b/>
          <w:color w:val="000000" w:themeColor="text1"/>
        </w:rPr>
        <w:t>.</w:t>
      </w:r>
    </w:p>
    <w:p w:rsidR="003E109B" w:rsidRPr="00C7241D" w:rsidRDefault="003E109B" w:rsidP="003E109B">
      <w:pPr>
        <w:jc w:val="both"/>
        <w:rPr>
          <w:rFonts w:ascii="Arial" w:hAnsi="Arial" w:cs="Arial"/>
          <w:b/>
          <w:color w:val="000000" w:themeColor="text1"/>
        </w:rPr>
      </w:pP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 1 м</w:t>
      </w:r>
      <w:r w:rsidRPr="00C7241D">
        <w:rPr>
          <w:rFonts w:ascii="Arial" w:hAnsi="Arial" w:cs="Arial"/>
          <w:color w:val="000000" w:themeColor="text1"/>
          <w:vertAlign w:val="superscript"/>
        </w:rPr>
        <w:t xml:space="preserve">2 </w:t>
      </w:r>
      <w:r w:rsidRPr="00C7241D">
        <w:rPr>
          <w:rFonts w:ascii="Arial" w:hAnsi="Arial" w:cs="Arial"/>
          <w:color w:val="000000" w:themeColor="text1"/>
        </w:rPr>
        <w:t>–     1 голос.</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Общее собрание собственников помещений в многоквартирном доме созвано по инициативе___________________________________________________________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квартира №_____, общая площадь квартиры _____, как одного из собственников помещений многоквартирного дома.</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Повестка дня:</w:t>
      </w:r>
    </w:p>
    <w:p w:rsidR="003E109B" w:rsidRPr="00C7241D" w:rsidRDefault="003E109B" w:rsidP="003E109B">
      <w:pPr>
        <w:tabs>
          <w:tab w:val="left" w:pos="426"/>
          <w:tab w:val="left" w:pos="851"/>
        </w:tabs>
        <w:ind w:firstLine="567"/>
        <w:jc w:val="both"/>
        <w:rPr>
          <w:rFonts w:ascii="Arial" w:hAnsi="Arial" w:cs="Arial"/>
          <w:color w:val="000000" w:themeColor="text1"/>
        </w:rPr>
      </w:pPr>
      <w:r w:rsidRPr="00C7241D">
        <w:rPr>
          <w:rFonts w:ascii="Arial" w:hAnsi="Arial" w:cs="Arial"/>
          <w:color w:val="000000" w:themeColor="text1"/>
        </w:rPr>
        <w:lastRenderedPageBreak/>
        <w:t>1. Избрание председателя собрания, членов счетной комиссии и наделение председателя и секретаря собрания правом подписания, протокола внеочередного общего собрания по вопросу проведения ремонтных работ в доме; наделение председателя собрания правом подписи дефектных актов актов КС-2 и акта о приемке в эксплуатацию законченных работ.</w:t>
      </w:r>
    </w:p>
    <w:p w:rsidR="003E109B" w:rsidRPr="00C7241D" w:rsidRDefault="003E109B" w:rsidP="003E109B">
      <w:pPr>
        <w:ind w:firstLine="567"/>
        <w:jc w:val="both"/>
        <w:rPr>
          <w:rFonts w:ascii="Arial" w:hAnsi="Arial" w:cs="Arial"/>
          <w:color w:val="000000" w:themeColor="text1"/>
        </w:rPr>
      </w:pPr>
      <w:r w:rsidRPr="00C7241D">
        <w:rPr>
          <w:rFonts w:ascii="Arial" w:hAnsi="Arial" w:cs="Arial"/>
          <w:color w:val="000000" w:themeColor="text1"/>
        </w:rPr>
        <w:t>2. Принятие решения о проведении ремонтных работ в многоквартирном доме.</w:t>
      </w:r>
    </w:p>
    <w:p w:rsidR="003E109B" w:rsidRPr="00C7241D" w:rsidRDefault="003E109B" w:rsidP="003E109B">
      <w:pPr>
        <w:ind w:firstLine="567"/>
        <w:jc w:val="both"/>
        <w:rPr>
          <w:rFonts w:ascii="Arial" w:hAnsi="Arial" w:cs="Arial"/>
          <w:color w:val="000000" w:themeColor="text1"/>
        </w:rPr>
      </w:pPr>
      <w:r w:rsidRPr="00C7241D">
        <w:rPr>
          <w:rFonts w:ascii="Arial" w:hAnsi="Arial" w:cs="Arial"/>
          <w:color w:val="000000" w:themeColor="text1"/>
        </w:rPr>
        <w:t xml:space="preserve">  3. Принятие решения по вопросу подачи заявки на выделение субсидии в целях финансового обеспечения затрат </w:t>
      </w:r>
      <w:r w:rsidRPr="00C7241D">
        <w:rPr>
          <w:rFonts w:ascii="Arial" w:hAnsi="Arial" w:cs="Arial"/>
        </w:rPr>
        <w:t>на выполнение работ по ремонту общего имущества в многоквартирных домах.</w:t>
      </w:r>
    </w:p>
    <w:p w:rsidR="003E109B" w:rsidRPr="00C7241D" w:rsidRDefault="003E109B" w:rsidP="003E109B">
      <w:pPr>
        <w:ind w:right="-16" w:firstLine="567"/>
        <w:jc w:val="both"/>
        <w:rPr>
          <w:rFonts w:ascii="Arial" w:hAnsi="Arial" w:cs="Arial"/>
          <w:color w:val="000000" w:themeColor="text1"/>
        </w:rPr>
      </w:pPr>
      <w:r w:rsidRPr="00C7241D">
        <w:rPr>
          <w:rFonts w:ascii="Arial" w:hAnsi="Arial" w:cs="Arial"/>
          <w:color w:val="000000" w:themeColor="text1"/>
        </w:rPr>
        <w:t xml:space="preserve">4. Утверждение перечня и объемов работ по ремонту в многоквартирном доме № ______по ул. ________________________________________________ </w:t>
      </w:r>
    </w:p>
    <w:p w:rsidR="003E109B" w:rsidRPr="00C7241D" w:rsidRDefault="003E109B" w:rsidP="003E109B">
      <w:pPr>
        <w:ind w:firstLine="567"/>
        <w:jc w:val="both"/>
        <w:rPr>
          <w:rFonts w:ascii="Arial" w:hAnsi="Arial" w:cs="Arial"/>
          <w:color w:val="000000" w:themeColor="text1"/>
        </w:rPr>
      </w:pPr>
      <w:r w:rsidRPr="00C7241D">
        <w:rPr>
          <w:rFonts w:ascii="Arial" w:hAnsi="Arial" w:cs="Arial"/>
          <w:color w:val="000000" w:themeColor="text1"/>
        </w:rPr>
        <w:t>5. О делегировании от лица собственников помещений многоквартирного дома функций заказчика и (или) подрядчика работ по проведению ремонта дома.</w:t>
      </w:r>
    </w:p>
    <w:p w:rsidR="003E109B" w:rsidRPr="00C7241D" w:rsidRDefault="003E109B" w:rsidP="003E109B">
      <w:pPr>
        <w:jc w:val="both"/>
        <w:rPr>
          <w:rFonts w:ascii="Arial" w:hAnsi="Arial" w:cs="Arial"/>
          <w:color w:val="000000" w:themeColor="text1"/>
        </w:rPr>
      </w:pP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Решения по повестке дня: </w:t>
      </w:r>
    </w:p>
    <w:p w:rsidR="003E109B" w:rsidRPr="00C7241D" w:rsidRDefault="003E109B" w:rsidP="003E109B">
      <w:pPr>
        <w:ind w:firstLine="708"/>
        <w:rPr>
          <w:rFonts w:ascii="Arial" w:hAnsi="Arial" w:cs="Arial"/>
          <w:color w:val="000000" w:themeColor="text1"/>
        </w:rPr>
      </w:pPr>
      <w:r w:rsidRPr="00C7241D">
        <w:rPr>
          <w:rFonts w:ascii="Arial" w:hAnsi="Arial" w:cs="Arial"/>
          <w:color w:val="000000" w:themeColor="text1"/>
        </w:rPr>
        <w:t xml:space="preserve">1. По первому вопросу слушали __________________________, который предложил: </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выбрать председателем собрания___________________________  (Ф.И.О. № кв.);</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секретарем собрания______________________________________(ФИО, № кв);</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членами счетной комиссии ___________________________(Ф.И.О. № кв.),                                            ______________________________________________________  (Ф.И.О. № кв.),</w:t>
      </w:r>
    </w:p>
    <w:p w:rsidR="003E109B" w:rsidRPr="00C7241D" w:rsidRDefault="003E109B" w:rsidP="003E109B">
      <w:pPr>
        <w:tabs>
          <w:tab w:val="left" w:pos="426"/>
          <w:tab w:val="left" w:pos="851"/>
        </w:tabs>
        <w:jc w:val="both"/>
        <w:rPr>
          <w:rFonts w:ascii="Arial" w:hAnsi="Arial" w:cs="Arial"/>
          <w:color w:val="000000" w:themeColor="text1"/>
        </w:rPr>
      </w:pPr>
      <w:r w:rsidRPr="00C7241D">
        <w:rPr>
          <w:rFonts w:ascii="Arial" w:hAnsi="Arial" w:cs="Arial"/>
          <w:color w:val="000000" w:themeColor="text1"/>
        </w:rPr>
        <w:t>и наделить председателя собрания правом подписания, протокола общего внеочередного собрания по вопросу проведения ремонта дома, дефектных актов, актов КС-2 и акта о приемке в эксплуатацию законченных работ.</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lastRenderedPageBreak/>
        <w:t>Голосовали:</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ЗА -                  </w:t>
      </w:r>
      <w:r w:rsidRPr="00C7241D">
        <w:rPr>
          <w:rFonts w:ascii="Arial" w:hAnsi="Arial" w:cs="Arial"/>
          <w:color w:val="000000" w:themeColor="text1"/>
        </w:rPr>
        <w:tab/>
        <w:t xml:space="preserve">                       (____%)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ПРОТИВ  -        </w:t>
      </w:r>
      <w:r w:rsidRPr="00C7241D">
        <w:rPr>
          <w:rFonts w:ascii="Arial" w:hAnsi="Arial" w:cs="Arial"/>
          <w:color w:val="000000" w:themeColor="text1"/>
        </w:rPr>
        <w:tab/>
        <w:t xml:space="preserve">                       (____%)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ВОЗДЕРЖАЛСЯ  -                          (_____%)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Решение принято / не принято.</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РЕШИЛИ: Выбрать председателем собрания ___________________________ и</w:t>
      </w:r>
      <w:r w:rsidRPr="00C7241D">
        <w:rPr>
          <w:rFonts w:ascii="Arial" w:hAnsi="Arial" w:cs="Arial"/>
          <w:color w:val="000000" w:themeColor="text1"/>
        </w:rPr>
        <w:tab/>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r>
      <w:r w:rsidRPr="00C7241D">
        <w:rPr>
          <w:rFonts w:ascii="Arial" w:hAnsi="Arial" w:cs="Arial"/>
          <w:color w:val="000000" w:themeColor="text1"/>
        </w:rPr>
        <w:tab/>
        <w:t>(Ф.И.О., № кв.)</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членами счетной комиссии ___________________________ (Ф.И.О. № кв.),                                                      _______________________________________________________ (Ф.И.О. № кв.),</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и наделить председателя собрания правом подписания дефектных актов, протокола общего внеочередного собрания по вопросу проведения ремонтных работ в многоквартирном доме, актов КС-2 и акта о приемке в эксплуатацию законченных работ.</w:t>
      </w:r>
    </w:p>
    <w:p w:rsidR="003E109B" w:rsidRPr="00C7241D" w:rsidRDefault="003E109B" w:rsidP="003E109B">
      <w:pPr>
        <w:jc w:val="both"/>
        <w:rPr>
          <w:rFonts w:ascii="Arial" w:hAnsi="Arial" w:cs="Arial"/>
          <w:color w:val="000000" w:themeColor="text1"/>
        </w:rPr>
      </w:pP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2. По второму вопросу слушали __________________________________, который(ая) предложил принять решение о проведении ремонтных работ _______________________________________________(указать виды работ) в многоквартирном доме </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Голосовали:</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ЗА -                 </w:t>
      </w:r>
      <w:r w:rsidRPr="00C7241D">
        <w:rPr>
          <w:rFonts w:ascii="Arial" w:hAnsi="Arial" w:cs="Arial"/>
          <w:color w:val="000000" w:themeColor="text1"/>
        </w:rPr>
        <w:tab/>
        <w:t xml:space="preserve">                        (____%)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ПРОТИВ  -        </w:t>
      </w:r>
      <w:r w:rsidRPr="00C7241D">
        <w:rPr>
          <w:rFonts w:ascii="Arial" w:hAnsi="Arial" w:cs="Arial"/>
          <w:color w:val="000000" w:themeColor="text1"/>
        </w:rPr>
        <w:tab/>
        <w:t xml:space="preserve">                        (____%)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ВОЗДЕРЖАЛСЯ  -                           (_____%)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Решение принято / не принято.</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РЕШИЛИ: провести ремонтные работы_________________ в многоквартирном доме.</w:t>
      </w:r>
    </w:p>
    <w:p w:rsidR="003E109B" w:rsidRPr="00C7241D" w:rsidRDefault="003E109B" w:rsidP="003E109B">
      <w:pPr>
        <w:jc w:val="both"/>
        <w:rPr>
          <w:rFonts w:ascii="Arial" w:hAnsi="Arial" w:cs="Arial"/>
          <w:color w:val="000000" w:themeColor="text1"/>
        </w:rPr>
      </w:pPr>
    </w:p>
    <w:p w:rsidR="003E109B" w:rsidRPr="00C7241D" w:rsidRDefault="003E109B" w:rsidP="003E109B">
      <w:pPr>
        <w:ind w:left="180" w:hanging="180"/>
        <w:jc w:val="both"/>
        <w:rPr>
          <w:rFonts w:ascii="Arial" w:hAnsi="Arial" w:cs="Arial"/>
          <w:color w:val="000000" w:themeColor="text1"/>
        </w:rPr>
      </w:pPr>
      <w:r w:rsidRPr="00C7241D">
        <w:rPr>
          <w:rFonts w:ascii="Arial" w:hAnsi="Arial" w:cs="Arial"/>
          <w:color w:val="000000" w:themeColor="text1"/>
        </w:rPr>
        <w:t xml:space="preserve">   3.По третьему вопросу слушали _______________, который(ая) предложил принять решение по вопросу подачи заявки на выделе</w:t>
      </w:r>
      <w:r w:rsidRPr="00C7241D">
        <w:rPr>
          <w:rFonts w:ascii="Arial" w:hAnsi="Arial" w:cs="Arial"/>
          <w:color w:val="000000" w:themeColor="text1"/>
        </w:rPr>
        <w:lastRenderedPageBreak/>
        <w:t xml:space="preserve">ние субсидии в целях финансового обеспечения затрат </w:t>
      </w:r>
      <w:r w:rsidRPr="00C7241D">
        <w:rPr>
          <w:rFonts w:ascii="Arial" w:hAnsi="Arial" w:cs="Arial"/>
        </w:rPr>
        <w:t>на выполнение работ по ремонту общего имущества</w:t>
      </w:r>
      <w:r w:rsidRPr="00C7241D">
        <w:rPr>
          <w:rFonts w:ascii="Arial" w:hAnsi="Arial" w:cs="Arial"/>
          <w:color w:val="000000" w:themeColor="text1"/>
        </w:rPr>
        <w:t xml:space="preserve"> ___________________ (указать виды работ) в многоквартирном доме.</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Голосовали:</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ЗА -                  </w:t>
      </w:r>
      <w:r w:rsidRPr="00C7241D">
        <w:rPr>
          <w:rFonts w:ascii="Arial" w:hAnsi="Arial" w:cs="Arial"/>
          <w:color w:val="000000" w:themeColor="text1"/>
        </w:rPr>
        <w:tab/>
        <w:t xml:space="preserve">                        (____%)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ПРОТИВ  -        </w:t>
      </w:r>
      <w:r w:rsidRPr="00C7241D">
        <w:rPr>
          <w:rFonts w:ascii="Arial" w:hAnsi="Arial" w:cs="Arial"/>
          <w:color w:val="000000" w:themeColor="text1"/>
        </w:rPr>
        <w:tab/>
        <w:t xml:space="preserve">                        (____%)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ВОЗДЕРЖАЛСЯ  -                           (_____%)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Решение принято / не принято.</w:t>
      </w:r>
    </w:p>
    <w:p w:rsidR="003E109B" w:rsidRPr="00C7241D" w:rsidRDefault="003E109B" w:rsidP="003E109B">
      <w:pPr>
        <w:ind w:left="180" w:hanging="180"/>
        <w:jc w:val="both"/>
        <w:rPr>
          <w:rFonts w:ascii="Arial" w:hAnsi="Arial" w:cs="Arial"/>
          <w:color w:val="000000" w:themeColor="text1"/>
        </w:rPr>
      </w:pPr>
      <w:r w:rsidRPr="00C7241D">
        <w:rPr>
          <w:rFonts w:ascii="Arial" w:hAnsi="Arial" w:cs="Arial"/>
          <w:color w:val="000000" w:themeColor="text1"/>
        </w:rPr>
        <w:t xml:space="preserve">  РЕШИЛИ: Подать заявку нна выделение субсидии в целях финансового обеспечения затрат </w:t>
      </w:r>
      <w:r w:rsidRPr="00C7241D">
        <w:rPr>
          <w:rFonts w:ascii="Arial" w:hAnsi="Arial" w:cs="Arial"/>
        </w:rPr>
        <w:t>на выполнение работ по ремонту общего имущества</w:t>
      </w:r>
      <w:r w:rsidRPr="00C7241D">
        <w:rPr>
          <w:rFonts w:ascii="Arial" w:hAnsi="Arial" w:cs="Arial"/>
          <w:color w:val="000000" w:themeColor="text1"/>
        </w:rPr>
        <w:t>_____________________________________(указать виды работ) в  многоквартирном доме.</w:t>
      </w:r>
    </w:p>
    <w:p w:rsidR="003E109B" w:rsidRPr="00C7241D" w:rsidRDefault="003E109B" w:rsidP="003E109B">
      <w:pPr>
        <w:ind w:right="180"/>
        <w:jc w:val="both"/>
        <w:rPr>
          <w:rFonts w:ascii="Arial" w:hAnsi="Arial" w:cs="Arial"/>
          <w:color w:val="000000" w:themeColor="text1"/>
        </w:rPr>
      </w:pPr>
    </w:p>
    <w:p w:rsidR="003E109B" w:rsidRPr="00C7241D" w:rsidRDefault="003E109B" w:rsidP="003E109B">
      <w:pPr>
        <w:ind w:right="180"/>
        <w:jc w:val="both"/>
        <w:rPr>
          <w:rFonts w:ascii="Arial" w:hAnsi="Arial" w:cs="Arial"/>
          <w:color w:val="000000" w:themeColor="text1"/>
        </w:rPr>
      </w:pPr>
      <w:r w:rsidRPr="00C7241D">
        <w:rPr>
          <w:rFonts w:ascii="Arial" w:hAnsi="Arial" w:cs="Arial"/>
          <w:color w:val="000000" w:themeColor="text1"/>
        </w:rPr>
        <w:t xml:space="preserve">4. По четвертому вопросу слушали _________________________________, который(ая)  доложил (а) о </w:t>
      </w:r>
      <w:r w:rsidRPr="00C7241D">
        <w:rPr>
          <w:rFonts w:ascii="Arial" w:hAnsi="Arial" w:cs="Arial"/>
          <w:b/>
          <w:color w:val="000000" w:themeColor="text1"/>
        </w:rPr>
        <w:t xml:space="preserve"> </w:t>
      </w:r>
      <w:r w:rsidRPr="00C7241D">
        <w:rPr>
          <w:rFonts w:ascii="Arial" w:hAnsi="Arial" w:cs="Arial"/>
          <w:color w:val="000000" w:themeColor="text1"/>
        </w:rPr>
        <w:t>перечне и объемах работ  по ремонту</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__________________________________________________(указать виды работ)  стоимостью_____________тыс. руб. в многоквартирном доме ______________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Голосовали:</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ЗА -                  </w:t>
      </w:r>
      <w:r w:rsidRPr="00C7241D">
        <w:rPr>
          <w:rFonts w:ascii="Arial" w:hAnsi="Arial" w:cs="Arial"/>
          <w:color w:val="000000" w:themeColor="text1"/>
        </w:rPr>
        <w:tab/>
        <w:t xml:space="preserve">                    (____%)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ПРОТИВ  -        </w:t>
      </w:r>
      <w:r w:rsidRPr="00C7241D">
        <w:rPr>
          <w:rFonts w:ascii="Arial" w:hAnsi="Arial" w:cs="Arial"/>
          <w:color w:val="000000" w:themeColor="text1"/>
        </w:rPr>
        <w:tab/>
        <w:t xml:space="preserve">                    (____%)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ВОЗДЕРЖАЛСЯ  -                       (____%)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Решение принято / не принято.</w:t>
      </w:r>
    </w:p>
    <w:p w:rsidR="003E109B" w:rsidRPr="00C7241D" w:rsidRDefault="003E109B" w:rsidP="003E109B">
      <w:pPr>
        <w:ind w:right="180"/>
        <w:jc w:val="both"/>
        <w:rPr>
          <w:rFonts w:ascii="Arial" w:hAnsi="Arial" w:cs="Arial"/>
          <w:color w:val="000000" w:themeColor="text1"/>
        </w:rPr>
      </w:pPr>
      <w:r w:rsidRPr="00C7241D">
        <w:rPr>
          <w:rFonts w:ascii="Arial" w:hAnsi="Arial" w:cs="Arial"/>
          <w:color w:val="000000" w:themeColor="text1"/>
        </w:rPr>
        <w:t>РЕШИЛИ: Утвердить перечень и объем работ по ремонту _____________________________________________________(указать виды работ)  в многоквартирном доме _______________________________________</w:t>
      </w:r>
    </w:p>
    <w:p w:rsidR="003E109B" w:rsidRPr="00C7241D" w:rsidRDefault="003E109B" w:rsidP="003E109B">
      <w:pPr>
        <w:ind w:right="180"/>
        <w:jc w:val="both"/>
        <w:rPr>
          <w:rFonts w:ascii="Arial" w:hAnsi="Arial" w:cs="Arial"/>
          <w:b/>
          <w:color w:val="000000" w:themeColor="text1"/>
        </w:rPr>
      </w:pPr>
    </w:p>
    <w:p w:rsidR="003E109B" w:rsidRPr="00C7241D" w:rsidRDefault="003E109B" w:rsidP="003E109B">
      <w:pPr>
        <w:jc w:val="both"/>
        <w:rPr>
          <w:rFonts w:ascii="Arial" w:hAnsi="Arial" w:cs="Arial"/>
          <w:color w:val="000000" w:themeColor="text1"/>
        </w:rPr>
      </w:pPr>
    </w:p>
    <w:p w:rsidR="003E109B" w:rsidRPr="00C7241D" w:rsidRDefault="003E109B" w:rsidP="003E109B">
      <w:pPr>
        <w:jc w:val="both"/>
        <w:rPr>
          <w:rFonts w:ascii="Arial" w:hAnsi="Arial" w:cs="Arial"/>
          <w:color w:val="000000" w:themeColor="text1"/>
        </w:rPr>
      </w:pP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lastRenderedPageBreak/>
        <w:t>5.  По седьмому вопросу слушали ___________________, который (ая) доложил о</w:t>
      </w:r>
      <w:r w:rsidRPr="00C7241D">
        <w:rPr>
          <w:rFonts w:ascii="Arial" w:hAnsi="Arial" w:cs="Arial"/>
          <w:b/>
          <w:color w:val="000000" w:themeColor="text1"/>
        </w:rPr>
        <w:t xml:space="preserve"> </w:t>
      </w:r>
      <w:r w:rsidRPr="00C7241D">
        <w:rPr>
          <w:rFonts w:ascii="Arial" w:hAnsi="Arial" w:cs="Arial"/>
          <w:color w:val="000000" w:themeColor="text1"/>
        </w:rPr>
        <w:t xml:space="preserve">представлении ___________________полномочий выступать от лица собственников помещений многоквартирного дома в качестве заказчика по проведению ремонтных работ в многоквартирном доме. </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Голосовали:</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ЗА -                 </w:t>
      </w:r>
      <w:r w:rsidRPr="00C7241D">
        <w:rPr>
          <w:rFonts w:ascii="Arial" w:hAnsi="Arial" w:cs="Arial"/>
          <w:color w:val="000000" w:themeColor="text1"/>
        </w:rPr>
        <w:tab/>
        <w:t xml:space="preserve">                      (____%)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ПРОТИВ  -        </w:t>
      </w:r>
      <w:r w:rsidRPr="00C7241D">
        <w:rPr>
          <w:rFonts w:ascii="Arial" w:hAnsi="Arial" w:cs="Arial"/>
          <w:color w:val="000000" w:themeColor="text1"/>
        </w:rPr>
        <w:tab/>
        <w:t xml:space="preserve">                      (____%)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ВОЗДЕРЖАЛСЯ  -                         (_____%)</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Решение принято / не принято.</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РЕШИЛИ: Делегировать ________________________________ от лица собственников помещений многоквартирного дома функции заказчика по проведению ремонтных  работ в многоквартирном доме.</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Протокол общего собрания собственников помещений многоквартирного дома № ________ по ул.____________________________________   н.п., составлен в 2-х (двух) экземплярах.</w:t>
      </w:r>
    </w:p>
    <w:p w:rsidR="003E109B" w:rsidRPr="00C7241D" w:rsidRDefault="003E109B" w:rsidP="003E109B">
      <w:pPr>
        <w:jc w:val="both"/>
        <w:rPr>
          <w:rFonts w:ascii="Arial" w:hAnsi="Arial" w:cs="Arial"/>
          <w:color w:val="000000" w:themeColor="text1"/>
        </w:rPr>
      </w:pP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Председатель собрания: ___________________________________________</w:t>
      </w:r>
    </w:p>
    <w:p w:rsidR="003E109B" w:rsidRPr="00C7241D" w:rsidRDefault="003E109B" w:rsidP="003E109B">
      <w:pPr>
        <w:tabs>
          <w:tab w:val="left" w:pos="891"/>
        </w:tabs>
        <w:rPr>
          <w:rFonts w:ascii="Arial" w:hAnsi="Arial" w:cs="Arial"/>
          <w:color w:val="000000" w:themeColor="text1"/>
        </w:rPr>
      </w:pPr>
      <w:r w:rsidRPr="00C7241D">
        <w:rPr>
          <w:rFonts w:ascii="Arial" w:hAnsi="Arial" w:cs="Arial"/>
          <w:color w:val="000000" w:themeColor="text1"/>
        </w:rPr>
        <w:t>Секретарь собрания_______________________________________________</w:t>
      </w:r>
    </w:p>
    <w:p w:rsidR="003E109B" w:rsidRPr="00C7241D" w:rsidRDefault="003E109B" w:rsidP="003E109B">
      <w:pPr>
        <w:rPr>
          <w:rFonts w:ascii="Arial" w:hAnsi="Arial" w:cs="Arial"/>
          <w:color w:val="000000" w:themeColor="text1"/>
        </w:rPr>
      </w:pPr>
      <w:r w:rsidRPr="00C7241D">
        <w:rPr>
          <w:rFonts w:ascii="Arial" w:hAnsi="Arial" w:cs="Arial"/>
          <w:color w:val="000000" w:themeColor="text1"/>
        </w:rPr>
        <w:t>К протоколу прилагаются:</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 уведомление о проведении общего собрания собственников помещений в многоквартирном доме;  </w:t>
      </w:r>
    </w:p>
    <w:p w:rsidR="003E109B" w:rsidRPr="00C7241D" w:rsidRDefault="003E109B" w:rsidP="003E109B">
      <w:pPr>
        <w:jc w:val="both"/>
        <w:rPr>
          <w:rFonts w:ascii="Arial" w:hAnsi="Arial" w:cs="Arial"/>
          <w:color w:val="000000" w:themeColor="text1"/>
        </w:rPr>
      </w:pPr>
      <w:r w:rsidRPr="00C7241D">
        <w:rPr>
          <w:rFonts w:ascii="Arial" w:hAnsi="Arial" w:cs="Arial"/>
          <w:color w:val="000000" w:themeColor="text1"/>
        </w:rPr>
        <w:t xml:space="preserve">  - Реестр (Бюллетень) голосования на общем собрании собственников помещений в многоквартирном доме.</w:t>
      </w:r>
    </w:p>
    <w:p w:rsidR="003E109B" w:rsidRPr="00C7241D" w:rsidRDefault="003E109B" w:rsidP="003E109B">
      <w:pPr>
        <w:jc w:val="both"/>
        <w:rPr>
          <w:rFonts w:ascii="Arial" w:hAnsi="Arial" w:cs="Arial"/>
          <w:i/>
          <w:color w:val="000000" w:themeColor="text1"/>
        </w:rPr>
      </w:pPr>
    </w:p>
    <w:p w:rsidR="003E109B" w:rsidRPr="00C7241D" w:rsidRDefault="003E109B" w:rsidP="003E109B">
      <w:pPr>
        <w:jc w:val="both"/>
        <w:rPr>
          <w:rFonts w:ascii="Arial" w:hAnsi="Arial" w:cs="Arial"/>
          <w:i/>
          <w:color w:val="000000" w:themeColor="text1"/>
        </w:rPr>
      </w:pPr>
    </w:p>
    <w:p w:rsidR="003E109B" w:rsidRPr="00C7241D" w:rsidRDefault="003E109B" w:rsidP="003E109B">
      <w:pPr>
        <w:jc w:val="both"/>
        <w:rPr>
          <w:rFonts w:ascii="Arial" w:hAnsi="Arial" w:cs="Arial"/>
          <w:i/>
          <w:color w:val="000000" w:themeColor="text1"/>
        </w:rPr>
      </w:pPr>
    </w:p>
    <w:p w:rsidR="003E109B" w:rsidRPr="00C7241D" w:rsidRDefault="003E109B" w:rsidP="003E109B">
      <w:pPr>
        <w:jc w:val="both"/>
        <w:rPr>
          <w:rFonts w:ascii="Arial" w:hAnsi="Arial" w:cs="Arial"/>
          <w:i/>
          <w:color w:val="000000" w:themeColor="text1"/>
        </w:rPr>
      </w:pPr>
    </w:p>
    <w:p w:rsidR="003E109B" w:rsidRPr="00C7241D" w:rsidRDefault="003E109B" w:rsidP="003E109B">
      <w:pPr>
        <w:jc w:val="both"/>
        <w:rPr>
          <w:rFonts w:ascii="Arial" w:hAnsi="Arial" w:cs="Arial"/>
          <w:i/>
          <w:color w:val="000000" w:themeColor="text1"/>
        </w:rPr>
      </w:pPr>
    </w:p>
    <w:p w:rsidR="003E109B" w:rsidRPr="00C7241D" w:rsidRDefault="003E109B" w:rsidP="003E109B">
      <w:pPr>
        <w:jc w:val="both"/>
        <w:rPr>
          <w:rFonts w:ascii="Arial" w:hAnsi="Arial" w:cs="Arial"/>
          <w:i/>
          <w:color w:val="000000" w:themeColor="text1"/>
        </w:rPr>
      </w:pPr>
    </w:p>
    <w:p w:rsidR="003E109B" w:rsidRPr="00C7241D" w:rsidRDefault="003E109B" w:rsidP="003E109B">
      <w:pPr>
        <w:jc w:val="both"/>
        <w:rPr>
          <w:rFonts w:ascii="Arial" w:hAnsi="Arial" w:cs="Arial"/>
          <w:i/>
          <w:color w:val="000000" w:themeColor="text1"/>
        </w:rPr>
      </w:pPr>
    </w:p>
    <w:p w:rsidR="003E109B" w:rsidRPr="00C7241D" w:rsidRDefault="003E109B" w:rsidP="003E109B">
      <w:pPr>
        <w:widowControl w:val="0"/>
        <w:jc w:val="right"/>
        <w:rPr>
          <w:rFonts w:ascii="Arial" w:hAnsi="Arial" w:cs="Arial"/>
          <w:color w:val="000000" w:themeColor="text1"/>
        </w:rPr>
      </w:pPr>
    </w:p>
    <w:p w:rsidR="003E109B" w:rsidRPr="00C7241D" w:rsidRDefault="003E109B" w:rsidP="003E109B">
      <w:pPr>
        <w:widowControl w:val="0"/>
        <w:jc w:val="right"/>
        <w:rPr>
          <w:rFonts w:ascii="Arial" w:hAnsi="Arial" w:cs="Arial"/>
          <w:color w:val="000000" w:themeColor="text1"/>
        </w:rPr>
      </w:pPr>
      <w:r w:rsidRPr="00C7241D">
        <w:rPr>
          <w:rFonts w:ascii="Arial" w:hAnsi="Arial" w:cs="Arial"/>
        </w:rPr>
        <w:br w:type="column"/>
      </w:r>
      <w:r w:rsidRPr="00C7241D">
        <w:rPr>
          <w:rFonts w:ascii="Arial" w:hAnsi="Arial" w:cs="Arial"/>
          <w:color w:val="000000" w:themeColor="text1"/>
        </w:rPr>
        <w:lastRenderedPageBreak/>
        <w:t>Приложение  к протоколу</w:t>
      </w:r>
    </w:p>
    <w:p w:rsidR="003E109B" w:rsidRPr="00C7241D" w:rsidRDefault="003E109B" w:rsidP="003E109B">
      <w:pPr>
        <w:jc w:val="right"/>
        <w:rPr>
          <w:rFonts w:ascii="Arial" w:hAnsi="Arial" w:cs="Arial"/>
          <w:color w:val="000000" w:themeColor="text1"/>
        </w:rPr>
      </w:pPr>
      <w:r w:rsidRPr="00C7241D">
        <w:rPr>
          <w:rFonts w:ascii="Arial" w:hAnsi="Arial" w:cs="Arial"/>
          <w:color w:val="000000" w:themeColor="text1"/>
        </w:rPr>
        <w:t>от________________ № _____</w:t>
      </w:r>
    </w:p>
    <w:p w:rsidR="003E109B" w:rsidRPr="00C7241D" w:rsidRDefault="003E109B" w:rsidP="003E109B">
      <w:pPr>
        <w:jc w:val="center"/>
        <w:rPr>
          <w:rFonts w:ascii="Arial" w:hAnsi="Arial" w:cs="Arial"/>
          <w:color w:val="000000" w:themeColor="text1"/>
        </w:rPr>
      </w:pPr>
    </w:p>
    <w:p w:rsidR="003E109B" w:rsidRPr="00C7241D" w:rsidRDefault="003E109B" w:rsidP="003E109B">
      <w:pPr>
        <w:jc w:val="center"/>
        <w:rPr>
          <w:rFonts w:ascii="Arial" w:hAnsi="Arial" w:cs="Arial"/>
          <w:color w:val="000000" w:themeColor="text1"/>
        </w:rPr>
      </w:pPr>
      <w:r w:rsidRPr="00C7241D">
        <w:rPr>
          <w:rFonts w:ascii="Arial" w:hAnsi="Arial" w:cs="Arial"/>
          <w:color w:val="000000" w:themeColor="text1"/>
        </w:rPr>
        <w:t>Реестр</w:t>
      </w:r>
    </w:p>
    <w:p w:rsidR="003E109B" w:rsidRPr="00C7241D" w:rsidRDefault="003E109B" w:rsidP="003E109B">
      <w:pPr>
        <w:jc w:val="center"/>
        <w:rPr>
          <w:rFonts w:ascii="Arial" w:hAnsi="Arial" w:cs="Arial"/>
          <w:color w:val="000000" w:themeColor="text1"/>
        </w:rPr>
      </w:pPr>
      <w:r w:rsidRPr="00C7241D">
        <w:rPr>
          <w:rFonts w:ascii="Arial" w:hAnsi="Arial" w:cs="Arial"/>
          <w:color w:val="000000" w:themeColor="text1"/>
        </w:rPr>
        <w:t>подписей собственников МКД №_____ по ул. ________________________________</w:t>
      </w:r>
    </w:p>
    <w:p w:rsidR="003E109B" w:rsidRPr="00C7241D" w:rsidRDefault="003E109B" w:rsidP="003E109B">
      <w:pPr>
        <w:jc w:val="right"/>
        <w:rPr>
          <w:rFonts w:ascii="Arial" w:hAnsi="Arial" w:cs="Arial"/>
          <w:color w:val="000000" w:themeColor="text1"/>
        </w:rPr>
      </w:pPr>
    </w:p>
    <w:tbl>
      <w:tblPr>
        <w:tblpPr w:leftFromText="180" w:rightFromText="180" w:bottomFromText="160" w:vertAnchor="text" w:horzAnchor="margin" w:tblpXSpec="center" w:tblpY="77"/>
        <w:tblW w:w="10206" w:type="dxa"/>
        <w:jc w:val="center"/>
        <w:tblLayout w:type="fixed"/>
        <w:tblLook w:val="04A0" w:firstRow="1" w:lastRow="0" w:firstColumn="1" w:lastColumn="0" w:noHBand="0" w:noVBand="1"/>
      </w:tblPr>
      <w:tblGrid>
        <w:gridCol w:w="569"/>
        <w:gridCol w:w="851"/>
        <w:gridCol w:w="2410"/>
        <w:gridCol w:w="1842"/>
        <w:gridCol w:w="1417"/>
        <w:gridCol w:w="705"/>
        <w:gridCol w:w="1138"/>
        <w:gridCol w:w="1274"/>
      </w:tblGrid>
      <w:tr w:rsidR="003E109B" w:rsidRPr="00C7241D" w:rsidTr="00CE7A2C">
        <w:trPr>
          <w:trHeight w:val="915"/>
          <w:jc w:val="center"/>
        </w:trPr>
        <w:tc>
          <w:tcPr>
            <w:tcW w:w="568" w:type="dxa"/>
            <w:vMerge w:val="restart"/>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 п/п</w:t>
            </w:r>
          </w:p>
        </w:tc>
        <w:tc>
          <w:tcPr>
            <w:tcW w:w="850" w:type="dxa"/>
            <w:vMerge w:val="restart"/>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 кв.</w:t>
            </w:r>
          </w:p>
        </w:tc>
        <w:tc>
          <w:tcPr>
            <w:tcW w:w="2410" w:type="dxa"/>
            <w:vMerge w:val="restart"/>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Ф.И.О. собственника</w:t>
            </w:r>
          </w:p>
        </w:tc>
        <w:tc>
          <w:tcPr>
            <w:tcW w:w="1842" w:type="dxa"/>
            <w:vMerge w:val="restart"/>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 xml:space="preserve">Документ, удостоверяющий </w:t>
            </w:r>
          </w:p>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право собственности</w:t>
            </w:r>
          </w:p>
        </w:tc>
        <w:tc>
          <w:tcPr>
            <w:tcW w:w="1417" w:type="dxa"/>
            <w:vMerge w:val="restart"/>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Площадь квартиры, находящаяся в собственности</w:t>
            </w:r>
          </w:p>
        </w:tc>
        <w:tc>
          <w:tcPr>
            <w:tcW w:w="3117" w:type="dxa"/>
            <w:gridSpan w:val="3"/>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 xml:space="preserve">Результат голосования </w:t>
            </w:r>
          </w:p>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(подписи)</w:t>
            </w:r>
          </w:p>
        </w:tc>
      </w:tr>
      <w:tr w:rsidR="003E109B" w:rsidRPr="00C7241D" w:rsidTr="00CE7A2C">
        <w:trPr>
          <w:trHeight w:val="735"/>
          <w:jc w:val="center"/>
        </w:trPr>
        <w:tc>
          <w:tcPr>
            <w:tcW w:w="568" w:type="dxa"/>
            <w:vMerge/>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rPr>
                <w:rFonts w:ascii="Arial" w:hAnsi="Arial" w:cs="Arial"/>
              </w:rPr>
            </w:pPr>
          </w:p>
        </w:tc>
        <w:tc>
          <w:tcPr>
            <w:tcW w:w="2410" w:type="dxa"/>
            <w:vMerge/>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rPr>
                <w:rFonts w:ascii="Arial" w:hAnsi="Arial" w:cs="Arial"/>
              </w:rPr>
            </w:pPr>
          </w:p>
        </w:tc>
        <w:tc>
          <w:tcPr>
            <w:tcW w:w="1842" w:type="dxa"/>
            <w:vMerge/>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rPr>
                <w:rFonts w:ascii="Arial" w:hAnsi="Arial" w:cs="Arial"/>
              </w:rPr>
            </w:pPr>
          </w:p>
        </w:tc>
        <w:tc>
          <w:tcPr>
            <w:tcW w:w="1417" w:type="dxa"/>
            <w:vMerge/>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rPr>
                <w:rFonts w:ascii="Arial" w:hAnsi="Arial" w:cs="Arial"/>
              </w:rPr>
            </w:pPr>
          </w:p>
        </w:tc>
        <w:tc>
          <w:tcPr>
            <w:tcW w:w="705"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За</w:t>
            </w:r>
          </w:p>
        </w:tc>
        <w:tc>
          <w:tcPr>
            <w:tcW w:w="113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Против</w:t>
            </w:r>
          </w:p>
        </w:tc>
        <w:tc>
          <w:tcPr>
            <w:tcW w:w="1274"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color w:val="000000" w:themeColor="text1"/>
              </w:rPr>
            </w:pPr>
            <w:r w:rsidRPr="00C7241D">
              <w:rPr>
                <w:rFonts w:ascii="Arial" w:hAnsi="Arial" w:cs="Arial"/>
                <w:color w:val="000000" w:themeColor="text1"/>
              </w:rPr>
              <w:t>Воздержался</w:t>
            </w:r>
          </w:p>
        </w:tc>
      </w:tr>
      <w:tr w:rsidR="003E109B" w:rsidRPr="00C7241D" w:rsidTr="00CE7A2C">
        <w:trPr>
          <w:jc w:val="center"/>
        </w:trPr>
        <w:tc>
          <w:tcPr>
            <w:tcW w:w="56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r>
      <w:tr w:rsidR="003E109B" w:rsidRPr="00C7241D" w:rsidTr="00CE7A2C">
        <w:trPr>
          <w:jc w:val="center"/>
        </w:trPr>
        <w:tc>
          <w:tcPr>
            <w:tcW w:w="56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r>
      <w:tr w:rsidR="003E109B" w:rsidRPr="00C7241D" w:rsidTr="00CE7A2C">
        <w:trPr>
          <w:jc w:val="center"/>
        </w:trPr>
        <w:tc>
          <w:tcPr>
            <w:tcW w:w="56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r>
      <w:tr w:rsidR="003E109B" w:rsidRPr="00C7241D" w:rsidTr="00CE7A2C">
        <w:trPr>
          <w:jc w:val="center"/>
        </w:trPr>
        <w:tc>
          <w:tcPr>
            <w:tcW w:w="56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r>
      <w:tr w:rsidR="003E109B" w:rsidRPr="00C7241D" w:rsidTr="00CE7A2C">
        <w:trPr>
          <w:jc w:val="center"/>
        </w:trPr>
        <w:tc>
          <w:tcPr>
            <w:tcW w:w="56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r>
      <w:tr w:rsidR="003E109B" w:rsidRPr="00C7241D" w:rsidTr="00CE7A2C">
        <w:trPr>
          <w:jc w:val="center"/>
        </w:trPr>
        <w:tc>
          <w:tcPr>
            <w:tcW w:w="56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r>
      <w:tr w:rsidR="003E109B" w:rsidRPr="00C7241D" w:rsidTr="00CE7A2C">
        <w:trPr>
          <w:jc w:val="center"/>
        </w:trPr>
        <w:tc>
          <w:tcPr>
            <w:tcW w:w="56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r>
      <w:tr w:rsidR="003E109B" w:rsidRPr="00C7241D" w:rsidTr="00CE7A2C">
        <w:trPr>
          <w:jc w:val="center"/>
        </w:trPr>
        <w:tc>
          <w:tcPr>
            <w:tcW w:w="56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r>
      <w:tr w:rsidR="003E109B" w:rsidRPr="00C7241D" w:rsidTr="00CE7A2C">
        <w:trPr>
          <w:jc w:val="center"/>
        </w:trPr>
        <w:tc>
          <w:tcPr>
            <w:tcW w:w="56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r>
      <w:tr w:rsidR="003E109B" w:rsidRPr="00C7241D" w:rsidTr="00CE7A2C">
        <w:trPr>
          <w:jc w:val="center"/>
        </w:trPr>
        <w:tc>
          <w:tcPr>
            <w:tcW w:w="56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rsidR="003E109B" w:rsidRPr="00C7241D" w:rsidRDefault="003E109B" w:rsidP="00CE7A2C">
            <w:pPr>
              <w:jc w:val="center"/>
              <w:rPr>
                <w:rFonts w:ascii="Arial" w:hAnsi="Arial" w:cs="Arial"/>
                <w:b/>
                <w:color w:val="000000" w:themeColor="text1"/>
              </w:rPr>
            </w:pPr>
          </w:p>
        </w:tc>
      </w:tr>
    </w:tbl>
    <w:p w:rsidR="003E109B" w:rsidRPr="00C7241D" w:rsidRDefault="003E109B" w:rsidP="003E109B">
      <w:pPr>
        <w:jc w:val="right"/>
        <w:rPr>
          <w:rFonts w:ascii="Arial" w:hAnsi="Arial" w:cs="Arial"/>
          <w:color w:val="000000" w:themeColor="text1"/>
        </w:rPr>
      </w:pPr>
    </w:p>
    <w:p w:rsidR="003E109B" w:rsidRPr="00C7241D" w:rsidRDefault="003E109B" w:rsidP="003E109B">
      <w:pPr>
        <w:jc w:val="right"/>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p>
    <w:p w:rsidR="003E109B" w:rsidRPr="00C7241D" w:rsidRDefault="003E109B" w:rsidP="003E109B">
      <w:pPr>
        <w:widowControl w:val="0"/>
        <w:ind w:firstLine="720"/>
        <w:jc w:val="right"/>
        <w:outlineLvl w:val="1"/>
        <w:rPr>
          <w:rFonts w:ascii="Arial" w:hAnsi="Arial" w:cs="Arial"/>
          <w:color w:val="000000" w:themeColor="text1"/>
        </w:rPr>
      </w:pPr>
      <w:r w:rsidRPr="00C7241D">
        <w:rPr>
          <w:rFonts w:ascii="Arial" w:hAnsi="Arial" w:cs="Arial"/>
        </w:rPr>
        <w:br w:type="column"/>
      </w:r>
      <w:r w:rsidRPr="00C7241D">
        <w:rPr>
          <w:rFonts w:ascii="Arial" w:hAnsi="Arial" w:cs="Arial"/>
          <w:color w:val="000000" w:themeColor="text1"/>
        </w:rPr>
        <w:lastRenderedPageBreak/>
        <w:tab/>
      </w:r>
      <w:bookmarkStart w:id="9" w:name="P529"/>
      <w:bookmarkEnd w:id="9"/>
    </w:p>
    <w:p w:rsidR="003E109B" w:rsidRPr="00C7241D" w:rsidRDefault="003E109B" w:rsidP="003E109B">
      <w:pPr>
        <w:widowControl w:val="0"/>
        <w:jc w:val="right"/>
        <w:rPr>
          <w:rFonts w:ascii="Arial" w:hAnsi="Arial" w:cs="Arial"/>
          <w:color w:val="000000" w:themeColor="text1"/>
        </w:rPr>
      </w:pPr>
      <w:r w:rsidRPr="00C7241D">
        <w:rPr>
          <w:rFonts w:ascii="Arial" w:hAnsi="Arial" w:cs="Arial"/>
          <w:color w:val="000000" w:themeColor="text1"/>
        </w:rPr>
        <w:t>Приложение № 3</w:t>
      </w:r>
    </w:p>
    <w:p w:rsidR="003E109B" w:rsidRPr="00C7241D" w:rsidRDefault="003E109B" w:rsidP="003E109B">
      <w:pPr>
        <w:widowControl w:val="0"/>
        <w:jc w:val="right"/>
        <w:rPr>
          <w:rFonts w:ascii="Arial" w:hAnsi="Arial" w:cs="Arial"/>
          <w:color w:val="000000" w:themeColor="text1"/>
        </w:rPr>
      </w:pPr>
      <w:r w:rsidRPr="00C7241D">
        <w:rPr>
          <w:rFonts w:ascii="Arial" w:hAnsi="Arial" w:cs="Arial"/>
          <w:color w:val="000000" w:themeColor="text1"/>
        </w:rPr>
        <w:t xml:space="preserve">к Порядку предоставления </w:t>
      </w:r>
    </w:p>
    <w:p w:rsidR="003E109B" w:rsidRPr="00C7241D" w:rsidRDefault="003E109B" w:rsidP="003E109B">
      <w:pPr>
        <w:widowControl w:val="0"/>
        <w:jc w:val="right"/>
        <w:rPr>
          <w:rFonts w:ascii="Arial" w:hAnsi="Arial" w:cs="Arial"/>
          <w:color w:val="000000" w:themeColor="text1"/>
        </w:rPr>
      </w:pPr>
      <w:r w:rsidRPr="00C7241D">
        <w:rPr>
          <w:rFonts w:ascii="Arial" w:hAnsi="Arial" w:cs="Arial"/>
          <w:color w:val="000000" w:themeColor="text1"/>
        </w:rPr>
        <w:t>субсидии товариществам собственников</w:t>
      </w:r>
    </w:p>
    <w:p w:rsidR="003E109B" w:rsidRPr="00C7241D" w:rsidRDefault="003E109B" w:rsidP="003E109B">
      <w:pPr>
        <w:widowControl w:val="0"/>
        <w:jc w:val="right"/>
        <w:rPr>
          <w:rFonts w:ascii="Arial" w:hAnsi="Arial" w:cs="Arial"/>
          <w:color w:val="000000" w:themeColor="text1"/>
        </w:rPr>
      </w:pPr>
      <w:r w:rsidRPr="00C7241D">
        <w:rPr>
          <w:rFonts w:ascii="Arial" w:hAnsi="Arial" w:cs="Arial"/>
          <w:color w:val="000000" w:themeColor="text1"/>
        </w:rPr>
        <w:t xml:space="preserve"> жилья, товариществам собственников недвижимости, </w:t>
      </w:r>
    </w:p>
    <w:p w:rsidR="003E109B" w:rsidRPr="00C7241D" w:rsidRDefault="003E109B" w:rsidP="003E109B">
      <w:pPr>
        <w:widowControl w:val="0"/>
        <w:jc w:val="right"/>
        <w:rPr>
          <w:rFonts w:ascii="Arial" w:hAnsi="Arial" w:cs="Arial"/>
          <w:color w:val="000000" w:themeColor="text1"/>
        </w:rPr>
      </w:pPr>
      <w:r w:rsidRPr="00C7241D">
        <w:rPr>
          <w:rFonts w:ascii="Arial" w:hAnsi="Arial" w:cs="Arial"/>
          <w:color w:val="000000" w:themeColor="text1"/>
        </w:rPr>
        <w:t>жилищным кооперативам и иным специализированным</w:t>
      </w:r>
    </w:p>
    <w:p w:rsidR="003E109B" w:rsidRPr="00C7241D" w:rsidRDefault="003E109B" w:rsidP="003E109B">
      <w:pPr>
        <w:widowControl w:val="0"/>
        <w:jc w:val="right"/>
        <w:rPr>
          <w:rFonts w:ascii="Arial" w:hAnsi="Arial" w:cs="Arial"/>
          <w:color w:val="000000" w:themeColor="text1"/>
        </w:rPr>
      </w:pPr>
      <w:r w:rsidRPr="00C7241D">
        <w:rPr>
          <w:rFonts w:ascii="Arial" w:hAnsi="Arial" w:cs="Arial"/>
          <w:color w:val="000000" w:themeColor="text1"/>
        </w:rPr>
        <w:t>потребительским кооперативам, а также управляющим</w:t>
      </w:r>
    </w:p>
    <w:p w:rsidR="003E109B" w:rsidRPr="00C7241D" w:rsidRDefault="003E109B" w:rsidP="003E109B">
      <w:pPr>
        <w:widowControl w:val="0"/>
        <w:jc w:val="right"/>
        <w:rPr>
          <w:rFonts w:ascii="Arial" w:hAnsi="Arial" w:cs="Arial"/>
          <w:color w:val="000000" w:themeColor="text1"/>
        </w:rPr>
      </w:pPr>
      <w:r w:rsidRPr="00C7241D">
        <w:rPr>
          <w:rFonts w:ascii="Arial" w:hAnsi="Arial" w:cs="Arial"/>
          <w:color w:val="000000" w:themeColor="text1"/>
        </w:rPr>
        <w:t xml:space="preserve">организациям в целях финансового обеспечения затрат </w:t>
      </w:r>
    </w:p>
    <w:p w:rsidR="003E109B" w:rsidRPr="00C7241D" w:rsidRDefault="003E109B" w:rsidP="003E109B">
      <w:pPr>
        <w:widowControl w:val="0"/>
        <w:jc w:val="right"/>
        <w:rPr>
          <w:rFonts w:ascii="Arial" w:hAnsi="Arial" w:cs="Arial"/>
          <w:color w:val="000000" w:themeColor="text1"/>
        </w:rPr>
      </w:pPr>
      <w:r w:rsidRPr="00C7241D">
        <w:rPr>
          <w:rFonts w:ascii="Arial" w:hAnsi="Arial" w:cs="Arial"/>
        </w:rPr>
        <w:t>на выполнение работ по ремонту</w:t>
      </w:r>
    </w:p>
    <w:p w:rsidR="003E109B" w:rsidRPr="00C7241D" w:rsidRDefault="003E109B" w:rsidP="003E109B">
      <w:pPr>
        <w:widowControl w:val="0"/>
        <w:jc w:val="right"/>
        <w:rPr>
          <w:rFonts w:ascii="Arial" w:hAnsi="Arial" w:cs="Arial"/>
          <w:color w:val="000000" w:themeColor="text1"/>
        </w:rPr>
      </w:pPr>
      <w:r w:rsidRPr="00C7241D">
        <w:rPr>
          <w:rFonts w:ascii="Arial" w:hAnsi="Arial" w:cs="Arial"/>
        </w:rPr>
        <w:t>общего имущества в многоквартирных домах</w:t>
      </w:r>
    </w:p>
    <w:p w:rsidR="003E109B" w:rsidRPr="00C7241D" w:rsidRDefault="003E109B" w:rsidP="003E109B">
      <w:pPr>
        <w:widowControl w:val="0"/>
        <w:jc w:val="center"/>
        <w:rPr>
          <w:rFonts w:ascii="Arial" w:hAnsi="Arial" w:cs="Arial"/>
          <w:b/>
          <w:color w:val="000000" w:themeColor="text1"/>
        </w:rPr>
      </w:pPr>
    </w:p>
    <w:p w:rsidR="003E109B" w:rsidRPr="00C7241D" w:rsidRDefault="003E109B" w:rsidP="003E109B">
      <w:pPr>
        <w:widowControl w:val="0"/>
        <w:jc w:val="center"/>
        <w:rPr>
          <w:rFonts w:ascii="Arial" w:hAnsi="Arial" w:cs="Arial"/>
          <w:b/>
          <w:color w:val="000000" w:themeColor="text1"/>
        </w:rPr>
      </w:pPr>
    </w:p>
    <w:p w:rsidR="003E109B" w:rsidRPr="00C7241D" w:rsidRDefault="003E109B" w:rsidP="003E109B">
      <w:pPr>
        <w:widowControl w:val="0"/>
        <w:jc w:val="center"/>
        <w:rPr>
          <w:rFonts w:ascii="Arial" w:hAnsi="Arial" w:cs="Arial"/>
          <w:b/>
          <w:color w:val="000000" w:themeColor="text1"/>
        </w:rPr>
      </w:pPr>
      <w:r w:rsidRPr="00C7241D">
        <w:rPr>
          <w:rFonts w:ascii="Arial" w:hAnsi="Arial" w:cs="Arial"/>
          <w:b/>
          <w:color w:val="000000" w:themeColor="text1"/>
        </w:rPr>
        <w:t>Критерии</w:t>
      </w:r>
    </w:p>
    <w:p w:rsidR="003E109B" w:rsidRPr="00C7241D" w:rsidRDefault="003E109B" w:rsidP="003E109B">
      <w:pPr>
        <w:widowControl w:val="0"/>
        <w:jc w:val="center"/>
        <w:rPr>
          <w:rFonts w:ascii="Arial" w:hAnsi="Arial" w:cs="Arial"/>
          <w:b/>
          <w:color w:val="000000" w:themeColor="text1"/>
        </w:rPr>
      </w:pPr>
      <w:r w:rsidRPr="00C7241D">
        <w:rPr>
          <w:rFonts w:ascii="Arial" w:hAnsi="Arial" w:cs="Arial"/>
          <w:b/>
          <w:color w:val="000000" w:themeColor="text1"/>
        </w:rPr>
        <w:t>оценки подаваемых заявок</w:t>
      </w:r>
    </w:p>
    <w:p w:rsidR="003E109B" w:rsidRPr="00C7241D" w:rsidRDefault="003E109B" w:rsidP="003E109B">
      <w:pPr>
        <w:widowControl w:val="0"/>
        <w:tabs>
          <w:tab w:val="left" w:pos="1844"/>
        </w:tabs>
        <w:ind w:firstLine="720"/>
        <w:outlineLvl w:val="1"/>
        <w:rPr>
          <w:rFonts w:ascii="Arial" w:hAnsi="Arial" w:cs="Arial"/>
          <w:color w:val="000000" w:themeColor="text1"/>
        </w:rPr>
      </w:pPr>
    </w:p>
    <w:p w:rsidR="003E109B" w:rsidRPr="00C7241D" w:rsidRDefault="003E109B" w:rsidP="003E109B">
      <w:pPr>
        <w:widowControl w:val="0"/>
        <w:tabs>
          <w:tab w:val="left" w:pos="1844"/>
        </w:tabs>
        <w:ind w:firstLine="720"/>
        <w:outlineLvl w:val="1"/>
        <w:rPr>
          <w:rFonts w:ascii="Arial" w:hAnsi="Arial" w:cs="Arial"/>
          <w:color w:val="000000" w:themeColor="text1"/>
        </w:rPr>
      </w:pPr>
    </w:p>
    <w:tbl>
      <w:tblPr>
        <w:tblStyle w:val="af2"/>
        <w:tblW w:w="9351" w:type="dxa"/>
        <w:tblLayout w:type="fixed"/>
        <w:tblLook w:val="04A0" w:firstRow="1" w:lastRow="0" w:firstColumn="1" w:lastColumn="0" w:noHBand="0" w:noVBand="1"/>
      </w:tblPr>
      <w:tblGrid>
        <w:gridCol w:w="2122"/>
        <w:gridCol w:w="2693"/>
        <w:gridCol w:w="2409"/>
        <w:gridCol w:w="2127"/>
      </w:tblGrid>
      <w:tr w:rsidR="003E109B" w:rsidRPr="00C7241D" w:rsidTr="00CE7A2C">
        <w:tc>
          <w:tcPr>
            <w:tcW w:w="2121" w:type="dxa"/>
          </w:tcPr>
          <w:p w:rsidR="003E109B" w:rsidRPr="00C7241D" w:rsidRDefault="003E109B" w:rsidP="00CE7A2C">
            <w:pPr>
              <w:widowControl w:val="0"/>
              <w:tabs>
                <w:tab w:val="left" w:pos="1844"/>
              </w:tabs>
              <w:outlineLvl w:val="1"/>
              <w:rPr>
                <w:rFonts w:ascii="Arial" w:hAnsi="Arial" w:cs="Arial"/>
                <w:color w:val="000000" w:themeColor="text1"/>
              </w:rPr>
            </w:pPr>
            <w:r w:rsidRPr="00C7241D">
              <w:rPr>
                <w:rFonts w:ascii="Arial" w:hAnsi="Arial" w:cs="Arial"/>
                <w:color w:val="000000" w:themeColor="text1"/>
              </w:rPr>
              <w:t>Виды работ</w:t>
            </w:r>
          </w:p>
        </w:tc>
        <w:tc>
          <w:tcPr>
            <w:tcW w:w="2693" w:type="dxa"/>
          </w:tcPr>
          <w:p w:rsidR="003E109B" w:rsidRPr="00C7241D" w:rsidRDefault="003E109B" w:rsidP="00CE7A2C">
            <w:pPr>
              <w:widowControl w:val="0"/>
              <w:tabs>
                <w:tab w:val="left" w:pos="1844"/>
              </w:tabs>
              <w:outlineLvl w:val="1"/>
              <w:rPr>
                <w:rFonts w:ascii="Arial" w:hAnsi="Arial" w:cs="Arial"/>
                <w:color w:val="000000" w:themeColor="text1"/>
              </w:rPr>
            </w:pPr>
            <w:r w:rsidRPr="00C7241D">
              <w:rPr>
                <w:rFonts w:ascii="Arial" w:hAnsi="Arial" w:cs="Arial"/>
                <w:color w:val="000000" w:themeColor="text1"/>
              </w:rPr>
              <w:t>Нормативный  срок эксплуатации</w:t>
            </w:r>
          </w:p>
        </w:tc>
        <w:tc>
          <w:tcPr>
            <w:tcW w:w="2409" w:type="dxa"/>
          </w:tcPr>
          <w:p w:rsidR="003E109B" w:rsidRPr="00C7241D" w:rsidRDefault="003E109B" w:rsidP="00CE7A2C">
            <w:pPr>
              <w:widowControl w:val="0"/>
              <w:tabs>
                <w:tab w:val="left" w:pos="1844"/>
              </w:tabs>
              <w:outlineLvl w:val="1"/>
              <w:rPr>
                <w:rFonts w:ascii="Arial" w:hAnsi="Arial" w:cs="Arial"/>
                <w:color w:val="000000" w:themeColor="text1"/>
              </w:rPr>
            </w:pPr>
            <w:r w:rsidRPr="00C7241D">
              <w:rPr>
                <w:rFonts w:ascii="Arial" w:hAnsi="Arial" w:cs="Arial"/>
                <w:color w:val="000000" w:themeColor="text1"/>
              </w:rPr>
              <w:t>% износа</w:t>
            </w:r>
          </w:p>
        </w:tc>
        <w:tc>
          <w:tcPr>
            <w:tcW w:w="2127" w:type="dxa"/>
          </w:tcPr>
          <w:p w:rsidR="003E109B" w:rsidRPr="00C7241D" w:rsidRDefault="003E109B" w:rsidP="00CE7A2C">
            <w:pPr>
              <w:widowControl w:val="0"/>
              <w:tabs>
                <w:tab w:val="left" w:pos="1844"/>
              </w:tabs>
              <w:outlineLvl w:val="1"/>
              <w:rPr>
                <w:rFonts w:ascii="Arial" w:hAnsi="Arial" w:cs="Arial"/>
                <w:color w:val="000000" w:themeColor="text1"/>
              </w:rPr>
            </w:pPr>
            <w:r w:rsidRPr="00C7241D">
              <w:rPr>
                <w:rFonts w:ascii="Arial" w:hAnsi="Arial" w:cs="Arial"/>
                <w:color w:val="000000" w:themeColor="text1"/>
              </w:rPr>
              <w:t>Год постройки МКД</w:t>
            </w:r>
          </w:p>
        </w:tc>
      </w:tr>
      <w:tr w:rsidR="003E109B" w:rsidRPr="00C7241D" w:rsidTr="00CE7A2C">
        <w:tc>
          <w:tcPr>
            <w:tcW w:w="2121" w:type="dxa"/>
          </w:tcPr>
          <w:p w:rsidR="003E109B" w:rsidRPr="00C7241D" w:rsidRDefault="003E109B" w:rsidP="00CE7A2C">
            <w:pPr>
              <w:widowControl w:val="0"/>
              <w:tabs>
                <w:tab w:val="left" w:pos="1844"/>
              </w:tabs>
              <w:outlineLvl w:val="1"/>
              <w:rPr>
                <w:rFonts w:ascii="Arial" w:hAnsi="Arial" w:cs="Arial"/>
                <w:color w:val="000000" w:themeColor="text1"/>
              </w:rPr>
            </w:pPr>
          </w:p>
        </w:tc>
        <w:tc>
          <w:tcPr>
            <w:tcW w:w="2693" w:type="dxa"/>
          </w:tcPr>
          <w:p w:rsidR="003E109B" w:rsidRPr="00C7241D" w:rsidRDefault="003E109B" w:rsidP="00CE7A2C">
            <w:pPr>
              <w:widowControl w:val="0"/>
              <w:tabs>
                <w:tab w:val="left" w:pos="1844"/>
              </w:tabs>
              <w:outlineLvl w:val="1"/>
              <w:rPr>
                <w:rFonts w:ascii="Arial" w:hAnsi="Arial" w:cs="Arial"/>
                <w:color w:val="000000" w:themeColor="text1"/>
              </w:rPr>
            </w:pPr>
          </w:p>
        </w:tc>
        <w:tc>
          <w:tcPr>
            <w:tcW w:w="2409" w:type="dxa"/>
          </w:tcPr>
          <w:p w:rsidR="003E109B" w:rsidRPr="00C7241D" w:rsidRDefault="003E109B" w:rsidP="00CE7A2C">
            <w:pPr>
              <w:widowControl w:val="0"/>
              <w:tabs>
                <w:tab w:val="left" w:pos="1844"/>
              </w:tabs>
              <w:outlineLvl w:val="1"/>
              <w:rPr>
                <w:rFonts w:ascii="Arial" w:hAnsi="Arial" w:cs="Arial"/>
                <w:color w:val="000000" w:themeColor="text1"/>
              </w:rPr>
            </w:pPr>
          </w:p>
        </w:tc>
        <w:tc>
          <w:tcPr>
            <w:tcW w:w="2127" w:type="dxa"/>
          </w:tcPr>
          <w:p w:rsidR="003E109B" w:rsidRPr="00C7241D" w:rsidRDefault="003E109B" w:rsidP="00CE7A2C">
            <w:pPr>
              <w:widowControl w:val="0"/>
              <w:tabs>
                <w:tab w:val="left" w:pos="1844"/>
              </w:tabs>
              <w:outlineLvl w:val="1"/>
              <w:rPr>
                <w:rFonts w:ascii="Arial" w:hAnsi="Arial" w:cs="Arial"/>
                <w:color w:val="000000" w:themeColor="text1"/>
              </w:rPr>
            </w:pPr>
          </w:p>
        </w:tc>
      </w:tr>
      <w:tr w:rsidR="003E109B" w:rsidRPr="00C7241D" w:rsidTr="00CE7A2C">
        <w:tc>
          <w:tcPr>
            <w:tcW w:w="2121" w:type="dxa"/>
          </w:tcPr>
          <w:p w:rsidR="003E109B" w:rsidRPr="00C7241D" w:rsidRDefault="003E109B" w:rsidP="00CE7A2C">
            <w:pPr>
              <w:widowControl w:val="0"/>
              <w:tabs>
                <w:tab w:val="left" w:pos="1844"/>
              </w:tabs>
              <w:outlineLvl w:val="1"/>
              <w:rPr>
                <w:rFonts w:ascii="Arial" w:hAnsi="Arial" w:cs="Arial"/>
                <w:color w:val="000000" w:themeColor="text1"/>
              </w:rPr>
            </w:pPr>
          </w:p>
        </w:tc>
        <w:tc>
          <w:tcPr>
            <w:tcW w:w="2693" w:type="dxa"/>
          </w:tcPr>
          <w:p w:rsidR="003E109B" w:rsidRPr="00C7241D" w:rsidRDefault="003E109B" w:rsidP="00CE7A2C">
            <w:pPr>
              <w:widowControl w:val="0"/>
              <w:tabs>
                <w:tab w:val="left" w:pos="1844"/>
              </w:tabs>
              <w:outlineLvl w:val="1"/>
              <w:rPr>
                <w:rFonts w:ascii="Arial" w:hAnsi="Arial" w:cs="Arial"/>
                <w:color w:val="000000" w:themeColor="text1"/>
              </w:rPr>
            </w:pPr>
          </w:p>
        </w:tc>
        <w:tc>
          <w:tcPr>
            <w:tcW w:w="2409" w:type="dxa"/>
          </w:tcPr>
          <w:p w:rsidR="003E109B" w:rsidRPr="00C7241D" w:rsidRDefault="003E109B" w:rsidP="00CE7A2C">
            <w:pPr>
              <w:widowControl w:val="0"/>
              <w:tabs>
                <w:tab w:val="left" w:pos="1844"/>
              </w:tabs>
              <w:outlineLvl w:val="1"/>
              <w:rPr>
                <w:rFonts w:ascii="Arial" w:hAnsi="Arial" w:cs="Arial"/>
                <w:color w:val="000000" w:themeColor="text1"/>
              </w:rPr>
            </w:pPr>
          </w:p>
        </w:tc>
        <w:tc>
          <w:tcPr>
            <w:tcW w:w="2127" w:type="dxa"/>
          </w:tcPr>
          <w:p w:rsidR="003E109B" w:rsidRPr="00C7241D" w:rsidRDefault="003E109B" w:rsidP="00CE7A2C">
            <w:pPr>
              <w:widowControl w:val="0"/>
              <w:tabs>
                <w:tab w:val="left" w:pos="1844"/>
              </w:tabs>
              <w:outlineLvl w:val="1"/>
              <w:rPr>
                <w:rFonts w:ascii="Arial" w:hAnsi="Arial" w:cs="Arial"/>
                <w:color w:val="000000" w:themeColor="text1"/>
              </w:rPr>
            </w:pPr>
          </w:p>
        </w:tc>
      </w:tr>
    </w:tbl>
    <w:p w:rsidR="003E109B" w:rsidRPr="00C7241D" w:rsidRDefault="003E109B" w:rsidP="003E109B">
      <w:pPr>
        <w:widowControl w:val="0"/>
        <w:tabs>
          <w:tab w:val="left" w:pos="1844"/>
        </w:tabs>
        <w:ind w:firstLine="720"/>
        <w:outlineLvl w:val="1"/>
        <w:rPr>
          <w:rFonts w:ascii="Arial" w:hAnsi="Arial" w:cs="Arial"/>
          <w:color w:val="000000" w:themeColor="text1"/>
        </w:rPr>
      </w:pPr>
    </w:p>
    <w:p w:rsidR="003E109B" w:rsidRPr="00C7241D" w:rsidRDefault="003E109B" w:rsidP="003E109B">
      <w:pPr>
        <w:rPr>
          <w:rFonts w:ascii="Arial" w:hAnsi="Arial" w:cs="Arial"/>
        </w:rPr>
      </w:pPr>
    </w:p>
    <w:p w:rsidR="003E109B" w:rsidRPr="00C7241D" w:rsidRDefault="003E109B" w:rsidP="00960272">
      <w:pPr>
        <w:jc w:val="both"/>
        <w:rPr>
          <w:rFonts w:ascii="Arial" w:hAnsi="Arial" w:cs="Arial"/>
        </w:rPr>
      </w:pPr>
      <w:r w:rsidRPr="00C7241D">
        <w:rPr>
          <w:rFonts w:ascii="Arial" w:hAnsi="Arial" w:cs="Arial"/>
        </w:rPr>
        <w:t>\</w:t>
      </w:r>
    </w:p>
    <w:p w:rsidR="00B502CA" w:rsidRPr="00C7241D" w:rsidRDefault="00B502CA" w:rsidP="00960272">
      <w:pPr>
        <w:jc w:val="both"/>
        <w:rPr>
          <w:rFonts w:ascii="Arial" w:hAnsi="Arial" w:cs="Arial"/>
        </w:rPr>
      </w:pPr>
    </w:p>
    <w:p w:rsidR="008B464E" w:rsidRPr="00C7241D" w:rsidRDefault="008B464E" w:rsidP="00960272">
      <w:pPr>
        <w:jc w:val="both"/>
        <w:rPr>
          <w:rFonts w:ascii="Arial" w:hAnsi="Arial" w:cs="Arial"/>
        </w:rPr>
      </w:pPr>
    </w:p>
    <w:p w:rsidR="008B464E" w:rsidRPr="00C7241D" w:rsidRDefault="008B464E" w:rsidP="00960272">
      <w:pPr>
        <w:ind w:firstLine="709"/>
        <w:jc w:val="both"/>
        <w:rPr>
          <w:rFonts w:ascii="Arial" w:hAnsi="Arial" w:cs="Arial"/>
          <w:b/>
        </w:rPr>
      </w:pPr>
    </w:p>
    <w:p w:rsidR="00C23C42" w:rsidRPr="00C7241D" w:rsidRDefault="00C23C42" w:rsidP="00960272">
      <w:pPr>
        <w:ind w:firstLine="709"/>
        <w:jc w:val="both"/>
        <w:rPr>
          <w:rFonts w:ascii="Arial" w:hAnsi="Arial" w:cs="Arial"/>
        </w:rPr>
      </w:pPr>
    </w:p>
    <w:p w:rsidR="00C23C42" w:rsidRPr="00C7241D" w:rsidRDefault="00C23C42" w:rsidP="00960272">
      <w:pPr>
        <w:ind w:firstLine="709"/>
        <w:jc w:val="both"/>
        <w:rPr>
          <w:rFonts w:ascii="Arial" w:hAnsi="Arial" w:cs="Arial"/>
        </w:rPr>
      </w:pPr>
    </w:p>
    <w:p w:rsidR="00960272" w:rsidRPr="00C7241D" w:rsidRDefault="00960272" w:rsidP="00960272">
      <w:pPr>
        <w:ind w:firstLine="709"/>
        <w:jc w:val="both"/>
        <w:rPr>
          <w:rFonts w:ascii="Arial" w:hAnsi="Arial" w:cs="Arial"/>
        </w:rPr>
      </w:pPr>
    </w:p>
    <w:p w:rsidR="00960272" w:rsidRPr="00C7241D" w:rsidRDefault="00960272" w:rsidP="00960272">
      <w:pPr>
        <w:ind w:firstLine="709"/>
        <w:jc w:val="both"/>
        <w:rPr>
          <w:rFonts w:ascii="Arial" w:hAnsi="Arial" w:cs="Arial"/>
        </w:rPr>
      </w:pPr>
    </w:p>
    <w:p w:rsidR="00960272" w:rsidRPr="00C7241D" w:rsidRDefault="00960272" w:rsidP="00960272">
      <w:pPr>
        <w:ind w:firstLine="709"/>
        <w:jc w:val="both"/>
        <w:rPr>
          <w:rFonts w:ascii="Arial" w:hAnsi="Arial" w:cs="Arial"/>
        </w:rPr>
      </w:pPr>
    </w:p>
    <w:p w:rsidR="00960272" w:rsidRPr="00C7241D" w:rsidRDefault="00960272" w:rsidP="00960272">
      <w:pPr>
        <w:ind w:firstLine="709"/>
        <w:jc w:val="both"/>
        <w:rPr>
          <w:rFonts w:ascii="Arial" w:hAnsi="Arial" w:cs="Arial"/>
        </w:rPr>
      </w:pPr>
    </w:p>
    <w:p w:rsidR="00960272" w:rsidRPr="00C7241D" w:rsidRDefault="00960272" w:rsidP="00960272">
      <w:pPr>
        <w:ind w:firstLine="709"/>
        <w:jc w:val="both"/>
        <w:rPr>
          <w:rFonts w:ascii="Arial" w:hAnsi="Arial" w:cs="Arial"/>
        </w:rPr>
      </w:pPr>
    </w:p>
    <w:p w:rsidR="00960272" w:rsidRPr="00C7241D" w:rsidRDefault="00960272" w:rsidP="00960272">
      <w:pPr>
        <w:ind w:firstLine="709"/>
        <w:jc w:val="both"/>
        <w:rPr>
          <w:rFonts w:ascii="Arial" w:hAnsi="Arial" w:cs="Arial"/>
        </w:rPr>
      </w:pPr>
    </w:p>
    <w:p w:rsidR="00FA3BCF" w:rsidRPr="00C7241D" w:rsidRDefault="00FA3BCF" w:rsidP="00960272">
      <w:pPr>
        <w:jc w:val="right"/>
        <w:rPr>
          <w:rFonts w:ascii="Arial" w:hAnsi="Arial" w:cs="Arial"/>
        </w:rPr>
      </w:pPr>
    </w:p>
    <w:p w:rsidR="00FA3BCF" w:rsidRPr="00C7241D" w:rsidRDefault="00FA3BCF" w:rsidP="00960272">
      <w:pPr>
        <w:jc w:val="right"/>
        <w:rPr>
          <w:rFonts w:ascii="Arial" w:hAnsi="Arial" w:cs="Arial"/>
        </w:rPr>
      </w:pPr>
    </w:p>
    <w:p w:rsidR="00FA3BCF" w:rsidRPr="00C7241D" w:rsidRDefault="00FA3BCF" w:rsidP="00960272">
      <w:pPr>
        <w:jc w:val="right"/>
        <w:rPr>
          <w:rFonts w:ascii="Arial" w:hAnsi="Arial" w:cs="Arial"/>
        </w:rPr>
      </w:pPr>
    </w:p>
    <w:p w:rsidR="00FA2A2E" w:rsidRPr="00C7241D" w:rsidRDefault="00FA2A2E" w:rsidP="00960272">
      <w:pPr>
        <w:jc w:val="right"/>
        <w:rPr>
          <w:rFonts w:ascii="Arial" w:hAnsi="Arial" w:cs="Arial"/>
        </w:rPr>
      </w:pPr>
    </w:p>
    <w:p w:rsidR="00FA2A2E" w:rsidRPr="00C7241D" w:rsidRDefault="00FA2A2E" w:rsidP="00960272">
      <w:pPr>
        <w:jc w:val="right"/>
        <w:rPr>
          <w:rFonts w:ascii="Arial" w:hAnsi="Arial" w:cs="Arial"/>
        </w:rPr>
      </w:pPr>
    </w:p>
    <w:p w:rsidR="00FA2A2E" w:rsidRPr="00C7241D" w:rsidRDefault="00FA2A2E" w:rsidP="00960272">
      <w:pPr>
        <w:jc w:val="right"/>
        <w:rPr>
          <w:rFonts w:ascii="Arial" w:hAnsi="Arial" w:cs="Arial"/>
        </w:rPr>
      </w:pPr>
    </w:p>
    <w:p w:rsidR="00FA2A2E" w:rsidRPr="00C7241D" w:rsidRDefault="00FA2A2E" w:rsidP="00960272">
      <w:pPr>
        <w:jc w:val="right"/>
        <w:rPr>
          <w:rFonts w:ascii="Arial" w:hAnsi="Arial" w:cs="Arial"/>
        </w:rPr>
      </w:pPr>
    </w:p>
    <w:p w:rsidR="00E374AA" w:rsidRPr="00C7241D" w:rsidRDefault="00E374AA" w:rsidP="00960272">
      <w:pPr>
        <w:jc w:val="right"/>
        <w:rPr>
          <w:rFonts w:ascii="Arial" w:hAnsi="Arial" w:cs="Arial"/>
        </w:rPr>
      </w:pPr>
    </w:p>
    <w:p w:rsidR="008C1317" w:rsidRPr="00C7241D" w:rsidRDefault="008C1317" w:rsidP="00960272">
      <w:pPr>
        <w:jc w:val="right"/>
        <w:rPr>
          <w:rFonts w:ascii="Arial" w:hAnsi="Arial" w:cs="Arial"/>
        </w:rPr>
      </w:pPr>
    </w:p>
    <w:p w:rsidR="00CB7F68" w:rsidRPr="00C7241D" w:rsidRDefault="00CB7F68" w:rsidP="00960272">
      <w:pPr>
        <w:jc w:val="right"/>
        <w:rPr>
          <w:rFonts w:ascii="Arial" w:hAnsi="Arial" w:cs="Arial"/>
        </w:rPr>
      </w:pPr>
    </w:p>
    <w:sectPr w:rsidR="00CB7F68" w:rsidRPr="00C7241D" w:rsidSect="00FA2A2E">
      <w:headerReference w:type="even" r:id="rId24"/>
      <w:pgSz w:w="11906" w:h="16838"/>
      <w:pgMar w:top="1134" w:right="1134" w:bottom="567" w:left="1134" w:header="720" w:footer="720"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17A" w:rsidRDefault="0070617A">
      <w:r>
        <w:separator/>
      </w:r>
    </w:p>
  </w:endnote>
  <w:endnote w:type="continuationSeparator" w:id="0">
    <w:p w:rsidR="0070617A" w:rsidRDefault="0070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Noto 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PT Astra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17A" w:rsidRDefault="0070617A">
      <w:r>
        <w:separator/>
      </w:r>
    </w:p>
  </w:footnote>
  <w:footnote w:type="continuationSeparator" w:id="0">
    <w:p w:rsidR="0070617A" w:rsidRDefault="00706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232" w:rsidRDefault="00BF1BC7">
    <w:pPr>
      <w:pStyle w:val="a3"/>
      <w:framePr w:wrap="around" w:vAnchor="text" w:hAnchor="margin" w:xAlign="center" w:y="1"/>
      <w:rPr>
        <w:rStyle w:val="a4"/>
      </w:rPr>
    </w:pPr>
    <w:r>
      <w:rPr>
        <w:rStyle w:val="a4"/>
      </w:rPr>
      <w:fldChar w:fldCharType="begin"/>
    </w:r>
    <w:r w:rsidR="00702232">
      <w:rPr>
        <w:rStyle w:val="a4"/>
      </w:rPr>
      <w:instrText xml:space="preserve">PAGE  </w:instrText>
    </w:r>
    <w:r>
      <w:rPr>
        <w:rStyle w:val="a4"/>
      </w:rPr>
      <w:fldChar w:fldCharType="end"/>
    </w:r>
  </w:p>
  <w:p w:rsidR="00702232" w:rsidRDefault="007022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077A0846"/>
    <w:multiLevelType w:val="multilevel"/>
    <w:tmpl w:val="4C18857E"/>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E57CA7"/>
    <w:multiLevelType w:val="hybridMultilevel"/>
    <w:tmpl w:val="8F7E4A86"/>
    <w:lvl w:ilvl="0" w:tplc="3C9CB1B2">
      <w:start w:val="1"/>
      <w:numFmt w:val="decimal"/>
      <w:lvlText w:val="%1."/>
      <w:lvlJc w:val="left"/>
      <w:pPr>
        <w:tabs>
          <w:tab w:val="num" w:pos="565"/>
        </w:tabs>
        <w:ind w:left="565" w:hanging="360"/>
      </w:pPr>
      <w:rPr>
        <w:rFonts w:hint="default"/>
      </w:rPr>
    </w:lvl>
    <w:lvl w:ilvl="1" w:tplc="04190019" w:tentative="1">
      <w:start w:val="1"/>
      <w:numFmt w:val="lowerLetter"/>
      <w:lvlText w:val="%2."/>
      <w:lvlJc w:val="left"/>
      <w:pPr>
        <w:tabs>
          <w:tab w:val="num" w:pos="1285"/>
        </w:tabs>
        <w:ind w:left="1285" w:hanging="360"/>
      </w:pPr>
    </w:lvl>
    <w:lvl w:ilvl="2" w:tplc="0419001B" w:tentative="1">
      <w:start w:val="1"/>
      <w:numFmt w:val="lowerRoman"/>
      <w:lvlText w:val="%3."/>
      <w:lvlJc w:val="right"/>
      <w:pPr>
        <w:tabs>
          <w:tab w:val="num" w:pos="2005"/>
        </w:tabs>
        <w:ind w:left="2005" w:hanging="180"/>
      </w:pPr>
    </w:lvl>
    <w:lvl w:ilvl="3" w:tplc="0419000F" w:tentative="1">
      <w:start w:val="1"/>
      <w:numFmt w:val="decimal"/>
      <w:lvlText w:val="%4."/>
      <w:lvlJc w:val="left"/>
      <w:pPr>
        <w:tabs>
          <w:tab w:val="num" w:pos="2725"/>
        </w:tabs>
        <w:ind w:left="2725" w:hanging="360"/>
      </w:pPr>
    </w:lvl>
    <w:lvl w:ilvl="4" w:tplc="04190019" w:tentative="1">
      <w:start w:val="1"/>
      <w:numFmt w:val="lowerLetter"/>
      <w:lvlText w:val="%5."/>
      <w:lvlJc w:val="left"/>
      <w:pPr>
        <w:tabs>
          <w:tab w:val="num" w:pos="3445"/>
        </w:tabs>
        <w:ind w:left="3445" w:hanging="360"/>
      </w:pPr>
    </w:lvl>
    <w:lvl w:ilvl="5" w:tplc="0419001B" w:tentative="1">
      <w:start w:val="1"/>
      <w:numFmt w:val="lowerRoman"/>
      <w:lvlText w:val="%6."/>
      <w:lvlJc w:val="right"/>
      <w:pPr>
        <w:tabs>
          <w:tab w:val="num" w:pos="4165"/>
        </w:tabs>
        <w:ind w:left="4165" w:hanging="180"/>
      </w:pPr>
    </w:lvl>
    <w:lvl w:ilvl="6" w:tplc="0419000F" w:tentative="1">
      <w:start w:val="1"/>
      <w:numFmt w:val="decimal"/>
      <w:lvlText w:val="%7."/>
      <w:lvlJc w:val="left"/>
      <w:pPr>
        <w:tabs>
          <w:tab w:val="num" w:pos="4885"/>
        </w:tabs>
        <w:ind w:left="4885" w:hanging="360"/>
      </w:pPr>
    </w:lvl>
    <w:lvl w:ilvl="7" w:tplc="04190019" w:tentative="1">
      <w:start w:val="1"/>
      <w:numFmt w:val="lowerLetter"/>
      <w:lvlText w:val="%8."/>
      <w:lvlJc w:val="left"/>
      <w:pPr>
        <w:tabs>
          <w:tab w:val="num" w:pos="5605"/>
        </w:tabs>
        <w:ind w:left="5605" w:hanging="360"/>
      </w:pPr>
    </w:lvl>
    <w:lvl w:ilvl="8" w:tplc="0419001B" w:tentative="1">
      <w:start w:val="1"/>
      <w:numFmt w:val="lowerRoman"/>
      <w:lvlText w:val="%9."/>
      <w:lvlJc w:val="right"/>
      <w:pPr>
        <w:tabs>
          <w:tab w:val="num" w:pos="6325"/>
        </w:tabs>
        <w:ind w:left="6325" w:hanging="180"/>
      </w:pPr>
    </w:lvl>
  </w:abstractNum>
  <w:abstractNum w:abstractNumId="3" w15:restartNumberingAfterBreak="0">
    <w:nsid w:val="303357B5"/>
    <w:multiLevelType w:val="hybridMultilevel"/>
    <w:tmpl w:val="FE3A83B2"/>
    <w:lvl w:ilvl="0" w:tplc="0C929216">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4" w15:restartNumberingAfterBreak="0">
    <w:nsid w:val="3FD20FE6"/>
    <w:multiLevelType w:val="multilevel"/>
    <w:tmpl w:val="5E2AF71E"/>
    <w:lvl w:ilvl="0">
      <w:start w:val="1"/>
      <w:numFmt w:val="decimal"/>
      <w:lvlText w:val="%1."/>
      <w:lvlJc w:val="left"/>
      <w:pPr>
        <w:ind w:left="928" w:hanging="360"/>
      </w:pPr>
      <w:rPr>
        <w:rFonts w:hint="default"/>
      </w:rPr>
    </w:lvl>
    <w:lvl w:ilvl="1">
      <w:start w:val="1"/>
      <w:numFmt w:val="decimal"/>
      <w:isLgl/>
      <w:suff w:val="space"/>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 w15:restartNumberingAfterBreak="0">
    <w:nsid w:val="53B333D5"/>
    <w:multiLevelType w:val="hybridMultilevel"/>
    <w:tmpl w:val="6BC62086"/>
    <w:lvl w:ilvl="0" w:tplc="B8DA2E9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09"/>
    <w:rsid w:val="000055C7"/>
    <w:rsid w:val="000169D1"/>
    <w:rsid w:val="000366AB"/>
    <w:rsid w:val="00047A8A"/>
    <w:rsid w:val="00054B18"/>
    <w:rsid w:val="000776F4"/>
    <w:rsid w:val="00087849"/>
    <w:rsid w:val="00090C08"/>
    <w:rsid w:val="000B077C"/>
    <w:rsid w:val="000B2537"/>
    <w:rsid w:val="000C3583"/>
    <w:rsid w:val="000C7C51"/>
    <w:rsid w:val="000D021A"/>
    <w:rsid w:val="000D3395"/>
    <w:rsid w:val="000E26AB"/>
    <w:rsid w:val="001049E4"/>
    <w:rsid w:val="00111EF6"/>
    <w:rsid w:val="00113B09"/>
    <w:rsid w:val="00120198"/>
    <w:rsid w:val="001306B2"/>
    <w:rsid w:val="0013495B"/>
    <w:rsid w:val="00134CCC"/>
    <w:rsid w:val="0013639D"/>
    <w:rsid w:val="00171E76"/>
    <w:rsid w:val="00173AE3"/>
    <w:rsid w:val="001750EB"/>
    <w:rsid w:val="00175B1C"/>
    <w:rsid w:val="00177EBB"/>
    <w:rsid w:val="00195FF3"/>
    <w:rsid w:val="001B1B3F"/>
    <w:rsid w:val="001B77C5"/>
    <w:rsid w:val="001C188C"/>
    <w:rsid w:val="001C1D8F"/>
    <w:rsid w:val="001C36D2"/>
    <w:rsid w:val="001C7CA9"/>
    <w:rsid w:val="001E3768"/>
    <w:rsid w:val="001F4633"/>
    <w:rsid w:val="00201324"/>
    <w:rsid w:val="00220630"/>
    <w:rsid w:val="00222F4C"/>
    <w:rsid w:val="00241AF3"/>
    <w:rsid w:val="0024440A"/>
    <w:rsid w:val="002527F7"/>
    <w:rsid w:val="00275866"/>
    <w:rsid w:val="00286259"/>
    <w:rsid w:val="00290030"/>
    <w:rsid w:val="002A53AF"/>
    <w:rsid w:val="002A7BB3"/>
    <w:rsid w:val="002A7EFF"/>
    <w:rsid w:val="002B3664"/>
    <w:rsid w:val="002E4A95"/>
    <w:rsid w:val="002E759F"/>
    <w:rsid w:val="00301E76"/>
    <w:rsid w:val="00306E5B"/>
    <w:rsid w:val="0031029A"/>
    <w:rsid w:val="0031195F"/>
    <w:rsid w:val="00324F95"/>
    <w:rsid w:val="003433A2"/>
    <w:rsid w:val="00345CFD"/>
    <w:rsid w:val="00380580"/>
    <w:rsid w:val="00381179"/>
    <w:rsid w:val="003A1C5B"/>
    <w:rsid w:val="003A39D7"/>
    <w:rsid w:val="003A7FF3"/>
    <w:rsid w:val="003B15B2"/>
    <w:rsid w:val="003C5A64"/>
    <w:rsid w:val="003D4089"/>
    <w:rsid w:val="003E109B"/>
    <w:rsid w:val="003E15E4"/>
    <w:rsid w:val="003F2228"/>
    <w:rsid w:val="00407A5D"/>
    <w:rsid w:val="00407A93"/>
    <w:rsid w:val="004162D5"/>
    <w:rsid w:val="004200A5"/>
    <w:rsid w:val="00422D7B"/>
    <w:rsid w:val="00431DFF"/>
    <w:rsid w:val="00437D68"/>
    <w:rsid w:val="00441D3A"/>
    <w:rsid w:val="00456D0C"/>
    <w:rsid w:val="00465C09"/>
    <w:rsid w:val="00492FD5"/>
    <w:rsid w:val="00493A28"/>
    <w:rsid w:val="004A36D8"/>
    <w:rsid w:val="004C473D"/>
    <w:rsid w:val="004D7DD0"/>
    <w:rsid w:val="004E2459"/>
    <w:rsid w:val="004F08C2"/>
    <w:rsid w:val="004F260B"/>
    <w:rsid w:val="00504A2D"/>
    <w:rsid w:val="0050704C"/>
    <w:rsid w:val="00522552"/>
    <w:rsid w:val="005505BF"/>
    <w:rsid w:val="00552516"/>
    <w:rsid w:val="00556CE7"/>
    <w:rsid w:val="00561E53"/>
    <w:rsid w:val="00590F7E"/>
    <w:rsid w:val="005945ED"/>
    <w:rsid w:val="005A68B8"/>
    <w:rsid w:val="005A6FF4"/>
    <w:rsid w:val="005B3DA3"/>
    <w:rsid w:val="005B5011"/>
    <w:rsid w:val="005E133E"/>
    <w:rsid w:val="005F0988"/>
    <w:rsid w:val="00614C13"/>
    <w:rsid w:val="0061561D"/>
    <w:rsid w:val="00642C67"/>
    <w:rsid w:val="006439A6"/>
    <w:rsid w:val="00655437"/>
    <w:rsid w:val="006721DC"/>
    <w:rsid w:val="00673884"/>
    <w:rsid w:val="00680DC4"/>
    <w:rsid w:val="00686031"/>
    <w:rsid w:val="00690A84"/>
    <w:rsid w:val="0069387C"/>
    <w:rsid w:val="006975BF"/>
    <w:rsid w:val="006A1C2B"/>
    <w:rsid w:val="006B2DEA"/>
    <w:rsid w:val="006B6401"/>
    <w:rsid w:val="006D4403"/>
    <w:rsid w:val="006F4608"/>
    <w:rsid w:val="00702232"/>
    <w:rsid w:val="0070617A"/>
    <w:rsid w:val="00715A03"/>
    <w:rsid w:val="00715D98"/>
    <w:rsid w:val="007211D4"/>
    <w:rsid w:val="00742246"/>
    <w:rsid w:val="0074690E"/>
    <w:rsid w:val="0077608B"/>
    <w:rsid w:val="007B34B1"/>
    <w:rsid w:val="007B73B3"/>
    <w:rsid w:val="007C362B"/>
    <w:rsid w:val="007D36CD"/>
    <w:rsid w:val="007E59B4"/>
    <w:rsid w:val="00801DFD"/>
    <w:rsid w:val="00814454"/>
    <w:rsid w:val="00836400"/>
    <w:rsid w:val="00836E12"/>
    <w:rsid w:val="0084123D"/>
    <w:rsid w:val="008422B5"/>
    <w:rsid w:val="00844CAC"/>
    <w:rsid w:val="0084648C"/>
    <w:rsid w:val="00856508"/>
    <w:rsid w:val="00867EB6"/>
    <w:rsid w:val="008736D6"/>
    <w:rsid w:val="00884537"/>
    <w:rsid w:val="0089086A"/>
    <w:rsid w:val="008B464E"/>
    <w:rsid w:val="008B57E1"/>
    <w:rsid w:val="008C1317"/>
    <w:rsid w:val="008E36C5"/>
    <w:rsid w:val="008F1A79"/>
    <w:rsid w:val="008F4E12"/>
    <w:rsid w:val="009010F2"/>
    <w:rsid w:val="00901C45"/>
    <w:rsid w:val="00903612"/>
    <w:rsid w:val="00911043"/>
    <w:rsid w:val="009159B2"/>
    <w:rsid w:val="0092394F"/>
    <w:rsid w:val="009255F4"/>
    <w:rsid w:val="009566B2"/>
    <w:rsid w:val="00957F27"/>
    <w:rsid w:val="00960272"/>
    <w:rsid w:val="009638CA"/>
    <w:rsid w:val="00967876"/>
    <w:rsid w:val="00967B8B"/>
    <w:rsid w:val="00972BB3"/>
    <w:rsid w:val="00977BF6"/>
    <w:rsid w:val="009863BF"/>
    <w:rsid w:val="0099019F"/>
    <w:rsid w:val="00991583"/>
    <w:rsid w:val="00992B97"/>
    <w:rsid w:val="009B380C"/>
    <w:rsid w:val="009B61D6"/>
    <w:rsid w:val="009F0DDE"/>
    <w:rsid w:val="00A03303"/>
    <w:rsid w:val="00A321B1"/>
    <w:rsid w:val="00A42F64"/>
    <w:rsid w:val="00A451F9"/>
    <w:rsid w:val="00A47240"/>
    <w:rsid w:val="00A5056C"/>
    <w:rsid w:val="00A54400"/>
    <w:rsid w:val="00A55B2F"/>
    <w:rsid w:val="00A56CC0"/>
    <w:rsid w:val="00A74854"/>
    <w:rsid w:val="00A77180"/>
    <w:rsid w:val="00A77A6F"/>
    <w:rsid w:val="00A84A16"/>
    <w:rsid w:val="00A94AEA"/>
    <w:rsid w:val="00AE5411"/>
    <w:rsid w:val="00AF1700"/>
    <w:rsid w:val="00AF2E6B"/>
    <w:rsid w:val="00B228BE"/>
    <w:rsid w:val="00B24FE1"/>
    <w:rsid w:val="00B42F87"/>
    <w:rsid w:val="00B502CA"/>
    <w:rsid w:val="00B64168"/>
    <w:rsid w:val="00B82C39"/>
    <w:rsid w:val="00B96B8B"/>
    <w:rsid w:val="00BB0440"/>
    <w:rsid w:val="00BB0B73"/>
    <w:rsid w:val="00BB2F5E"/>
    <w:rsid w:val="00BC70CA"/>
    <w:rsid w:val="00BE32BE"/>
    <w:rsid w:val="00BF1BC7"/>
    <w:rsid w:val="00C03F7F"/>
    <w:rsid w:val="00C0595A"/>
    <w:rsid w:val="00C11A6A"/>
    <w:rsid w:val="00C17C0D"/>
    <w:rsid w:val="00C21C6F"/>
    <w:rsid w:val="00C233FD"/>
    <w:rsid w:val="00C23C42"/>
    <w:rsid w:val="00C2585B"/>
    <w:rsid w:val="00C40FB7"/>
    <w:rsid w:val="00C55B59"/>
    <w:rsid w:val="00C7241D"/>
    <w:rsid w:val="00C74149"/>
    <w:rsid w:val="00C76C75"/>
    <w:rsid w:val="00C81D6A"/>
    <w:rsid w:val="00C81E17"/>
    <w:rsid w:val="00CB1468"/>
    <w:rsid w:val="00CB1ACB"/>
    <w:rsid w:val="00CB281E"/>
    <w:rsid w:val="00CB36D5"/>
    <w:rsid w:val="00CB7F68"/>
    <w:rsid w:val="00CC722C"/>
    <w:rsid w:val="00CD3F15"/>
    <w:rsid w:val="00CD6DA3"/>
    <w:rsid w:val="00CE684B"/>
    <w:rsid w:val="00D65CCE"/>
    <w:rsid w:val="00D746D0"/>
    <w:rsid w:val="00DC4A14"/>
    <w:rsid w:val="00DD3328"/>
    <w:rsid w:val="00DD55BF"/>
    <w:rsid w:val="00DE68E4"/>
    <w:rsid w:val="00DE6FD9"/>
    <w:rsid w:val="00DF1FAC"/>
    <w:rsid w:val="00DF30EE"/>
    <w:rsid w:val="00DF788B"/>
    <w:rsid w:val="00E067F4"/>
    <w:rsid w:val="00E219F5"/>
    <w:rsid w:val="00E27289"/>
    <w:rsid w:val="00E32199"/>
    <w:rsid w:val="00E374AA"/>
    <w:rsid w:val="00E62A9A"/>
    <w:rsid w:val="00E6438F"/>
    <w:rsid w:val="00E74D3C"/>
    <w:rsid w:val="00E772C7"/>
    <w:rsid w:val="00E965A7"/>
    <w:rsid w:val="00EA6B08"/>
    <w:rsid w:val="00EB7409"/>
    <w:rsid w:val="00EC0949"/>
    <w:rsid w:val="00ED1877"/>
    <w:rsid w:val="00ED3948"/>
    <w:rsid w:val="00EE2582"/>
    <w:rsid w:val="00EE66AD"/>
    <w:rsid w:val="00F046BC"/>
    <w:rsid w:val="00F0588F"/>
    <w:rsid w:val="00F265D5"/>
    <w:rsid w:val="00F30D44"/>
    <w:rsid w:val="00F3333F"/>
    <w:rsid w:val="00F522F9"/>
    <w:rsid w:val="00F54DE9"/>
    <w:rsid w:val="00F6643E"/>
    <w:rsid w:val="00F7599B"/>
    <w:rsid w:val="00FA2A2E"/>
    <w:rsid w:val="00FA3363"/>
    <w:rsid w:val="00FA3BCF"/>
    <w:rsid w:val="00FB20C2"/>
    <w:rsid w:val="00FB2D8C"/>
    <w:rsid w:val="00FD4FBD"/>
    <w:rsid w:val="00FE57A6"/>
    <w:rsid w:val="00FE59AD"/>
    <w:rsid w:val="00FF5E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BBE367-8691-4A30-A9BF-9114600E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E6B"/>
    <w:rPr>
      <w:sz w:val="24"/>
      <w:szCs w:val="24"/>
    </w:rPr>
  </w:style>
  <w:style w:type="paragraph" w:styleId="1">
    <w:name w:val="heading 1"/>
    <w:basedOn w:val="a"/>
    <w:next w:val="a"/>
    <w:qFormat/>
    <w:rsid w:val="00FF5E6B"/>
    <w:pPr>
      <w:keepNext/>
      <w:jc w:val="center"/>
      <w:outlineLvl w:val="0"/>
    </w:pPr>
    <w:rPr>
      <w:b/>
      <w:bCs/>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F5E6B"/>
    <w:pPr>
      <w:tabs>
        <w:tab w:val="center" w:pos="4677"/>
        <w:tab w:val="right" w:pos="9355"/>
      </w:tabs>
    </w:pPr>
  </w:style>
  <w:style w:type="character" w:styleId="a4">
    <w:name w:val="page number"/>
    <w:basedOn w:val="a0"/>
    <w:rsid w:val="00FF5E6B"/>
  </w:style>
  <w:style w:type="paragraph" w:styleId="a5">
    <w:name w:val="footer"/>
    <w:basedOn w:val="a"/>
    <w:rsid w:val="00FF5E6B"/>
    <w:pPr>
      <w:tabs>
        <w:tab w:val="center" w:pos="4677"/>
        <w:tab w:val="right" w:pos="9355"/>
      </w:tabs>
    </w:pPr>
  </w:style>
  <w:style w:type="paragraph" w:styleId="a6">
    <w:name w:val="Balloon Text"/>
    <w:basedOn w:val="a"/>
    <w:semiHidden/>
    <w:rsid w:val="002E759F"/>
    <w:rPr>
      <w:rFonts w:ascii="Tahoma" w:hAnsi="Tahoma" w:cs="Tahoma"/>
      <w:sz w:val="16"/>
      <w:szCs w:val="16"/>
    </w:rPr>
  </w:style>
  <w:style w:type="paragraph" w:styleId="a7">
    <w:name w:val="List Paragraph"/>
    <w:basedOn w:val="a"/>
    <w:uiPriority w:val="34"/>
    <w:qFormat/>
    <w:rsid w:val="00CE684B"/>
    <w:pPr>
      <w:ind w:left="720"/>
      <w:contextualSpacing/>
    </w:pPr>
  </w:style>
  <w:style w:type="character" w:styleId="a8">
    <w:name w:val="Subtle Emphasis"/>
    <w:basedOn w:val="a0"/>
    <w:uiPriority w:val="19"/>
    <w:qFormat/>
    <w:rsid w:val="00E6438F"/>
    <w:rPr>
      <w:i/>
      <w:iCs/>
      <w:color w:val="404040" w:themeColor="text1" w:themeTint="BF"/>
    </w:rPr>
  </w:style>
  <w:style w:type="paragraph" w:styleId="a9">
    <w:name w:val="No Spacing"/>
    <w:uiPriority w:val="1"/>
    <w:qFormat/>
    <w:rsid w:val="00E6438F"/>
    <w:rPr>
      <w:sz w:val="24"/>
      <w:szCs w:val="24"/>
    </w:rPr>
  </w:style>
  <w:style w:type="paragraph" w:styleId="aa">
    <w:name w:val="Subtitle"/>
    <w:basedOn w:val="a"/>
    <w:next w:val="a"/>
    <w:link w:val="ab"/>
    <w:qFormat/>
    <w:rsid w:val="00E643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b">
    <w:name w:val="Подзаголовок Знак"/>
    <w:basedOn w:val="a0"/>
    <w:link w:val="aa"/>
    <w:rsid w:val="00E6438F"/>
    <w:rPr>
      <w:rFonts w:asciiTheme="minorHAnsi" w:eastAsiaTheme="minorEastAsia" w:hAnsiTheme="minorHAnsi" w:cstheme="minorBidi"/>
      <w:color w:val="5A5A5A" w:themeColor="text1" w:themeTint="A5"/>
      <w:spacing w:val="15"/>
      <w:sz w:val="22"/>
      <w:szCs w:val="22"/>
    </w:rPr>
  </w:style>
  <w:style w:type="character" w:styleId="ac">
    <w:name w:val="Strong"/>
    <w:basedOn w:val="a0"/>
    <w:qFormat/>
    <w:rsid w:val="00E6438F"/>
    <w:rPr>
      <w:b/>
      <w:bCs/>
    </w:rPr>
  </w:style>
  <w:style w:type="character" w:styleId="ad">
    <w:name w:val="Intense Emphasis"/>
    <w:basedOn w:val="a0"/>
    <w:uiPriority w:val="21"/>
    <w:qFormat/>
    <w:rsid w:val="00E6438F"/>
    <w:rPr>
      <w:i/>
      <w:iCs/>
      <w:color w:val="4F81BD" w:themeColor="accent1"/>
    </w:rPr>
  </w:style>
  <w:style w:type="character" w:styleId="ae">
    <w:name w:val="Book Title"/>
    <w:basedOn w:val="a0"/>
    <w:uiPriority w:val="33"/>
    <w:qFormat/>
    <w:rsid w:val="00E6438F"/>
    <w:rPr>
      <w:b/>
      <w:bCs/>
      <w:i/>
      <w:iCs/>
      <w:spacing w:val="5"/>
    </w:rPr>
  </w:style>
  <w:style w:type="paragraph" w:styleId="2">
    <w:name w:val="Quote"/>
    <w:basedOn w:val="a"/>
    <w:next w:val="a"/>
    <w:link w:val="20"/>
    <w:uiPriority w:val="29"/>
    <w:qFormat/>
    <w:rsid w:val="00E6438F"/>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E6438F"/>
    <w:rPr>
      <w:i/>
      <w:iCs/>
      <w:color w:val="404040" w:themeColor="text1" w:themeTint="BF"/>
      <w:sz w:val="24"/>
      <w:szCs w:val="24"/>
    </w:rPr>
  </w:style>
  <w:style w:type="character" w:styleId="af">
    <w:name w:val="Emphasis"/>
    <w:basedOn w:val="a0"/>
    <w:qFormat/>
    <w:rsid w:val="00E6438F"/>
    <w:rPr>
      <w:i/>
      <w:iCs/>
    </w:rPr>
  </w:style>
  <w:style w:type="paragraph" w:styleId="af0">
    <w:name w:val="Title"/>
    <w:basedOn w:val="a"/>
    <w:next w:val="a"/>
    <w:link w:val="af1"/>
    <w:qFormat/>
    <w:rsid w:val="00E6438F"/>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rsid w:val="00E6438F"/>
    <w:rPr>
      <w:rFonts w:asciiTheme="majorHAnsi" w:eastAsiaTheme="majorEastAsia" w:hAnsiTheme="majorHAnsi" w:cstheme="majorBidi"/>
      <w:spacing w:val="-10"/>
      <w:kern w:val="28"/>
      <w:sz w:val="56"/>
      <w:szCs w:val="56"/>
    </w:rPr>
  </w:style>
  <w:style w:type="character" w:customStyle="1" w:styleId="10">
    <w:name w:val="Без интервала1"/>
    <w:link w:val="NoSpacing1"/>
    <w:qFormat/>
    <w:rsid w:val="003E109B"/>
  </w:style>
  <w:style w:type="paragraph" w:customStyle="1" w:styleId="NoSpacing1">
    <w:name w:val="No Spacing1"/>
    <w:link w:val="10"/>
    <w:qFormat/>
    <w:rsid w:val="003E109B"/>
    <w:pPr>
      <w:suppressAutoHyphens/>
    </w:pPr>
  </w:style>
  <w:style w:type="table" w:styleId="af2">
    <w:name w:val="Table Grid"/>
    <w:basedOn w:val="a1"/>
    <w:rsid w:val="003E109B"/>
    <w:pPr>
      <w:suppressAutoHyphens/>
    </w:pPr>
    <w:rPr>
      <w:rFonts w:asciiTheme="minorHAnsi" w:eastAsia="Tahoma" w:hAnsiTheme="minorHAnsi" w:cs="Noto Sans"/>
      <w:color w:val="000000"/>
      <w:sz w:val="22"/>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917131">
      <w:bodyDiv w:val="1"/>
      <w:marLeft w:val="0"/>
      <w:marRight w:val="0"/>
      <w:marTop w:val="0"/>
      <w:marBottom w:val="0"/>
      <w:divBdr>
        <w:top w:val="none" w:sz="0" w:space="0" w:color="auto"/>
        <w:left w:val="none" w:sz="0" w:space="0" w:color="auto"/>
        <w:bottom w:val="none" w:sz="0" w:space="0" w:color="auto"/>
        <w:right w:val="none" w:sz="0" w:space="0" w:color="auto"/>
      </w:divBdr>
    </w:div>
    <w:div w:id="1371803574">
      <w:bodyDiv w:val="1"/>
      <w:marLeft w:val="0"/>
      <w:marRight w:val="0"/>
      <w:marTop w:val="0"/>
      <w:marBottom w:val="0"/>
      <w:divBdr>
        <w:top w:val="none" w:sz="0" w:space="0" w:color="auto"/>
        <w:left w:val="none" w:sz="0" w:space="0" w:color="auto"/>
        <w:bottom w:val="none" w:sz="0" w:space="0" w:color="auto"/>
        <w:right w:val="none" w:sz="0" w:space="0" w:color="auto"/>
      </w:divBdr>
    </w:div>
    <w:div w:id="1483346574">
      <w:bodyDiv w:val="1"/>
      <w:marLeft w:val="0"/>
      <w:marRight w:val="0"/>
      <w:marTop w:val="0"/>
      <w:marBottom w:val="0"/>
      <w:divBdr>
        <w:top w:val="none" w:sz="0" w:space="0" w:color="auto"/>
        <w:left w:val="none" w:sz="0" w:space="0" w:color="auto"/>
        <w:bottom w:val="none" w:sz="0" w:space="0" w:color="auto"/>
        <w:right w:val="none" w:sz="0" w:space="0" w:color="auto"/>
      </w:divBdr>
    </w:div>
    <w:div w:id="19314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528E443AC910F0F7E2CE014683A85D5F95F5A2F64A4474541B2F0A1945752297F84E76E919C8FAZ0z3G" TargetMode="External"/><Relationship Id="rId13" Type="http://schemas.openxmlformats.org/officeDocument/2006/relationships/hyperlink" Target="https://login.consultant.ru/link/?req=doc&amp;base=LAW&amp;n=420230&amp;date=06.02.2024&amp;dst=100010&amp;field=134" TargetMode="External"/><Relationship Id="rId18" Type="http://schemas.openxmlformats.org/officeDocument/2006/relationships/hyperlink" Target="https://docs7.online-sps.ru/cgi/online.cgi?req=doc&amp;base=LAW&amp;n=434861&amp;date=11.01.2024&amp;dst=3722&amp;fie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ZB&amp;n=465808&amp;dst=3704" TargetMode="External"/><Relationship Id="rId7" Type="http://schemas.openxmlformats.org/officeDocument/2006/relationships/endnotes" Target="endnotes.xml"/><Relationship Id="rId12" Type="http://schemas.openxmlformats.org/officeDocument/2006/relationships/hyperlink" Target="https://login.consultant.ru/link/?req=doc&amp;base=LAW&amp;n=474519&amp;dst=45" TargetMode="External"/><Relationship Id="rId17" Type="http://schemas.openxmlformats.org/officeDocument/2006/relationships/hyperlink" Target="https://docs7.online-sps.ru/cgi/online.cgi?req=doc&amp;base=LAW&amp;n=434861&amp;date=11.01.2024&amp;dst=3704&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0"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1663&amp;dst=10018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3"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0"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9"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4" Type="http://schemas.openxmlformats.org/officeDocument/2006/relationships/settings" Target="settings.xml"/><Relationship Id="rId9" Type="http://schemas.openxmlformats.org/officeDocument/2006/relationships/hyperlink" Target="https://login.consultant.ru/link/?req=doc&amp;base=RLAW067&amp;n=131048&amp;dst=100010" TargetMode="External"/><Relationship Id="rId14"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2" Type="http://schemas.openxmlformats.org/officeDocument/2006/relationships/hyperlink" Target="https://login.consultant.ru/link/?req=doc&amp;base=RZB&amp;n=465808&amp;dst=37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3;&#1072;&#1088;&#1072;&#1085;&#1080;&#1085;&#1072;\&#1056;&#1072;&#1073;&#1086;&#1095;&#1080;&#1081;%20&#1089;&#1090;&#1086;&#1083;\&#1055;&#1086;&#1089;&#1090;&#1072;&#1085;&#1086;&#1083;&#1074;&#1083;&#1077;&#1085;&#1080;&#1103;\&#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E4786-96B1-4E74-B972-CE208FAF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33</Pages>
  <Words>6852</Words>
  <Characters>39060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dc:creator>
  <cp:lastModifiedBy>Пользователь Windows</cp:lastModifiedBy>
  <cp:revision>2</cp:revision>
  <cp:lastPrinted>2024-07-08T12:00:00Z</cp:lastPrinted>
  <dcterms:created xsi:type="dcterms:W3CDTF">2024-07-22T10:06:00Z</dcterms:created>
  <dcterms:modified xsi:type="dcterms:W3CDTF">2024-07-22T10:06:00Z</dcterms:modified>
</cp:coreProperties>
</file>