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2" w:type="dxa"/>
        <w:jc w:val="center"/>
        <w:tblLayout w:type="fixed"/>
        <w:tblLook w:val="0000" w:firstRow="0" w:lastRow="0" w:firstColumn="0" w:lastColumn="0" w:noHBand="0" w:noVBand="0"/>
      </w:tblPr>
      <w:tblGrid>
        <w:gridCol w:w="4926"/>
        <w:gridCol w:w="4826"/>
      </w:tblGrid>
      <w:tr w:rsidR="00642E97" w:rsidRPr="00642E97" w:rsidTr="007F6F28">
        <w:trPr>
          <w:jc w:val="center"/>
        </w:trPr>
        <w:tc>
          <w:tcPr>
            <w:tcW w:w="9752" w:type="dxa"/>
            <w:gridSpan w:val="2"/>
          </w:tcPr>
          <w:p w:rsidR="00642E97" w:rsidRDefault="00642E97" w:rsidP="00FC5701">
            <w:pPr>
              <w:snapToGrid w:val="0"/>
              <w:spacing w:after="0" w:line="240" w:lineRule="auto"/>
              <w:jc w:val="center"/>
              <w:rPr>
                <w:rFonts w:ascii="Arial" w:eastAsia="Times New Roman" w:hAnsi="Arial" w:cs="Arial"/>
                <w:b/>
                <w:bCs/>
                <w:sz w:val="32"/>
                <w:szCs w:val="32"/>
                <w:u w:val="single"/>
                <w:lang w:eastAsia="ru-RU"/>
              </w:rPr>
            </w:pPr>
            <w:r w:rsidRPr="00FC5701">
              <w:rPr>
                <w:rFonts w:ascii="Arial" w:eastAsia="Times New Roman" w:hAnsi="Arial" w:cs="Arial"/>
                <w:b/>
                <w:bCs/>
                <w:sz w:val="32"/>
                <w:szCs w:val="32"/>
                <w:u w:val="single"/>
                <w:lang w:eastAsia="ru-RU"/>
              </w:rPr>
              <w:t>Проект</w:t>
            </w:r>
          </w:p>
          <w:p w:rsidR="00FC5701" w:rsidRPr="00FC5701" w:rsidRDefault="00FC5701" w:rsidP="00FC5701">
            <w:pPr>
              <w:snapToGrid w:val="0"/>
              <w:spacing w:after="0" w:line="240" w:lineRule="auto"/>
              <w:jc w:val="center"/>
              <w:rPr>
                <w:rFonts w:ascii="Arial" w:eastAsia="Times New Roman" w:hAnsi="Arial" w:cs="Arial"/>
                <w:b/>
                <w:bCs/>
                <w:sz w:val="32"/>
                <w:szCs w:val="32"/>
                <w:u w:val="single"/>
                <w:lang w:eastAsia="ru-RU"/>
              </w:rPr>
            </w:pPr>
          </w:p>
          <w:p w:rsidR="00642E97" w:rsidRPr="00FC5701" w:rsidRDefault="00642E97" w:rsidP="00642E97">
            <w:pPr>
              <w:snapToGrid w:val="0"/>
              <w:spacing w:after="0" w:line="240" w:lineRule="auto"/>
              <w:jc w:val="center"/>
              <w:rPr>
                <w:rFonts w:ascii="Arial" w:eastAsia="Times New Roman" w:hAnsi="Arial" w:cs="Arial"/>
                <w:b/>
                <w:bCs/>
                <w:sz w:val="32"/>
                <w:szCs w:val="32"/>
                <w:lang w:eastAsia="ru-RU"/>
              </w:rPr>
            </w:pPr>
            <w:r w:rsidRPr="00FC5701">
              <w:rPr>
                <w:rFonts w:ascii="Arial" w:eastAsia="Times New Roman" w:hAnsi="Arial" w:cs="Arial"/>
                <w:b/>
                <w:bCs/>
                <w:sz w:val="32"/>
                <w:szCs w:val="32"/>
                <w:lang w:eastAsia="ru-RU"/>
              </w:rPr>
              <w:t>Тульская область</w:t>
            </w:r>
          </w:p>
        </w:tc>
      </w:tr>
      <w:tr w:rsidR="00642E97" w:rsidRPr="00642E97" w:rsidTr="007F6F28">
        <w:trPr>
          <w:jc w:val="center"/>
        </w:trPr>
        <w:tc>
          <w:tcPr>
            <w:tcW w:w="9752" w:type="dxa"/>
            <w:gridSpan w:val="2"/>
          </w:tcPr>
          <w:p w:rsidR="00642E97" w:rsidRPr="00FC5701" w:rsidRDefault="00642E97" w:rsidP="00642E97">
            <w:pPr>
              <w:snapToGrid w:val="0"/>
              <w:spacing w:after="0" w:line="240" w:lineRule="auto"/>
              <w:jc w:val="center"/>
              <w:rPr>
                <w:rFonts w:ascii="Arial" w:eastAsia="Times New Roman" w:hAnsi="Arial" w:cs="Arial"/>
                <w:b/>
                <w:bCs/>
                <w:sz w:val="32"/>
                <w:szCs w:val="32"/>
                <w:lang w:eastAsia="ru-RU"/>
              </w:rPr>
            </w:pPr>
            <w:r w:rsidRPr="00FC5701">
              <w:rPr>
                <w:rFonts w:ascii="Arial" w:eastAsia="Times New Roman" w:hAnsi="Arial" w:cs="Arial"/>
                <w:b/>
                <w:bCs/>
                <w:sz w:val="32"/>
                <w:szCs w:val="32"/>
                <w:lang w:eastAsia="ru-RU"/>
              </w:rPr>
              <w:t>Муниципальное образование Куркинский район</w:t>
            </w:r>
          </w:p>
        </w:tc>
      </w:tr>
      <w:tr w:rsidR="00642E97" w:rsidRPr="00642E97" w:rsidTr="007F6F28">
        <w:trPr>
          <w:jc w:val="center"/>
        </w:trPr>
        <w:tc>
          <w:tcPr>
            <w:tcW w:w="9752" w:type="dxa"/>
            <w:gridSpan w:val="2"/>
          </w:tcPr>
          <w:p w:rsidR="00642E97" w:rsidRPr="00FC5701" w:rsidRDefault="00642E97" w:rsidP="00642E97">
            <w:pPr>
              <w:tabs>
                <w:tab w:val="left" w:pos="1520"/>
                <w:tab w:val="left" w:pos="1685"/>
              </w:tabs>
              <w:spacing w:after="0" w:line="240" w:lineRule="auto"/>
              <w:jc w:val="center"/>
              <w:rPr>
                <w:rFonts w:ascii="Arial" w:eastAsia="Times New Roman" w:hAnsi="Arial" w:cs="Arial"/>
                <w:b/>
                <w:bCs/>
                <w:sz w:val="32"/>
                <w:szCs w:val="32"/>
                <w:lang w:eastAsia="ru-RU"/>
              </w:rPr>
            </w:pPr>
            <w:r w:rsidRPr="00FC5701">
              <w:rPr>
                <w:rFonts w:ascii="Arial" w:eastAsia="Times New Roman" w:hAnsi="Arial" w:cs="Arial"/>
                <w:b/>
                <w:bCs/>
                <w:sz w:val="32"/>
                <w:szCs w:val="32"/>
                <w:lang w:eastAsia="ru-RU"/>
              </w:rPr>
              <w:t>Собрание представителей</w:t>
            </w:r>
          </w:p>
          <w:p w:rsidR="00642E97" w:rsidRPr="00FC5701" w:rsidRDefault="00642E97" w:rsidP="00642E97">
            <w:pPr>
              <w:spacing w:after="0" w:line="240" w:lineRule="auto"/>
              <w:jc w:val="center"/>
              <w:rPr>
                <w:rFonts w:ascii="Arial" w:eastAsia="Times New Roman" w:hAnsi="Arial" w:cs="Arial"/>
                <w:b/>
                <w:bCs/>
                <w:sz w:val="32"/>
                <w:szCs w:val="32"/>
                <w:lang w:eastAsia="ru-RU"/>
              </w:rPr>
            </w:pPr>
          </w:p>
          <w:p w:rsidR="00642E97" w:rsidRPr="00FC5701" w:rsidRDefault="00642E97" w:rsidP="00642E97">
            <w:pPr>
              <w:spacing w:after="0" w:line="240" w:lineRule="auto"/>
              <w:jc w:val="center"/>
              <w:rPr>
                <w:rFonts w:ascii="Arial" w:eastAsia="Times New Roman" w:hAnsi="Arial" w:cs="Arial"/>
                <w:b/>
                <w:bCs/>
                <w:sz w:val="32"/>
                <w:szCs w:val="32"/>
                <w:lang w:eastAsia="ru-RU"/>
              </w:rPr>
            </w:pPr>
          </w:p>
        </w:tc>
      </w:tr>
      <w:tr w:rsidR="00642E97" w:rsidRPr="00642E97" w:rsidTr="007F6F28">
        <w:trPr>
          <w:jc w:val="center"/>
        </w:trPr>
        <w:tc>
          <w:tcPr>
            <w:tcW w:w="9752" w:type="dxa"/>
            <w:gridSpan w:val="2"/>
          </w:tcPr>
          <w:p w:rsidR="00642E97" w:rsidRDefault="00642E97" w:rsidP="00642E97">
            <w:pPr>
              <w:snapToGrid w:val="0"/>
              <w:spacing w:after="0" w:line="240" w:lineRule="auto"/>
              <w:jc w:val="center"/>
              <w:rPr>
                <w:rFonts w:ascii="Arial" w:eastAsia="Times New Roman" w:hAnsi="Arial" w:cs="Arial"/>
                <w:b/>
                <w:bCs/>
                <w:sz w:val="32"/>
                <w:szCs w:val="32"/>
                <w:lang w:eastAsia="ru-RU"/>
              </w:rPr>
            </w:pPr>
            <w:r w:rsidRPr="00FC5701">
              <w:rPr>
                <w:rFonts w:ascii="Arial" w:eastAsia="Times New Roman" w:hAnsi="Arial" w:cs="Arial"/>
                <w:b/>
                <w:bCs/>
                <w:sz w:val="32"/>
                <w:szCs w:val="32"/>
                <w:lang w:eastAsia="ru-RU"/>
              </w:rPr>
              <w:t>Решение</w:t>
            </w:r>
          </w:p>
          <w:p w:rsidR="00FC5701" w:rsidRPr="00FC5701" w:rsidRDefault="00FC5701" w:rsidP="00642E97">
            <w:pPr>
              <w:snapToGrid w:val="0"/>
              <w:spacing w:after="0" w:line="240" w:lineRule="auto"/>
              <w:jc w:val="center"/>
              <w:rPr>
                <w:rFonts w:ascii="Arial" w:eastAsia="Times New Roman" w:hAnsi="Arial" w:cs="Arial"/>
                <w:b/>
                <w:bCs/>
                <w:sz w:val="32"/>
                <w:szCs w:val="32"/>
                <w:lang w:eastAsia="ru-RU"/>
              </w:rPr>
            </w:pPr>
          </w:p>
        </w:tc>
      </w:tr>
      <w:tr w:rsidR="00642E97" w:rsidRPr="00642E97" w:rsidTr="007F6F28">
        <w:trPr>
          <w:jc w:val="center"/>
        </w:trPr>
        <w:tc>
          <w:tcPr>
            <w:tcW w:w="9752" w:type="dxa"/>
            <w:gridSpan w:val="2"/>
          </w:tcPr>
          <w:p w:rsidR="00642E97" w:rsidRPr="00642E97" w:rsidRDefault="00642E97" w:rsidP="00642E97">
            <w:pPr>
              <w:snapToGrid w:val="0"/>
              <w:spacing w:after="0" w:line="240" w:lineRule="auto"/>
              <w:jc w:val="center"/>
              <w:rPr>
                <w:rFonts w:ascii="Arial" w:eastAsia="Times New Roman" w:hAnsi="Arial" w:cs="Arial"/>
                <w:b/>
                <w:bCs/>
                <w:sz w:val="24"/>
                <w:szCs w:val="24"/>
                <w:lang w:eastAsia="ru-RU"/>
              </w:rPr>
            </w:pPr>
          </w:p>
        </w:tc>
      </w:tr>
      <w:tr w:rsidR="00642E97" w:rsidRPr="00642E97" w:rsidTr="007F6F28">
        <w:trPr>
          <w:jc w:val="center"/>
        </w:trPr>
        <w:tc>
          <w:tcPr>
            <w:tcW w:w="4926" w:type="dxa"/>
            <w:shd w:val="clear" w:color="auto" w:fill="FFFFFF"/>
          </w:tcPr>
          <w:p w:rsidR="00642E97" w:rsidRPr="00FC5701" w:rsidRDefault="00642E97" w:rsidP="00642E97">
            <w:pPr>
              <w:snapToGrid w:val="0"/>
              <w:spacing w:after="0" w:line="240" w:lineRule="auto"/>
              <w:rPr>
                <w:rFonts w:ascii="Arial" w:eastAsia="Times New Roman" w:hAnsi="Arial" w:cs="Arial"/>
                <w:bCs/>
                <w:sz w:val="24"/>
                <w:szCs w:val="24"/>
                <w:lang w:eastAsia="ru-RU"/>
              </w:rPr>
            </w:pPr>
            <w:r w:rsidRPr="00FC5701">
              <w:rPr>
                <w:rFonts w:ascii="Arial" w:eastAsia="Times New Roman" w:hAnsi="Arial" w:cs="Arial"/>
                <w:bCs/>
                <w:sz w:val="24"/>
                <w:szCs w:val="24"/>
                <w:lang w:eastAsia="ru-RU"/>
              </w:rPr>
              <w:t>от ______________ года</w:t>
            </w:r>
          </w:p>
        </w:tc>
        <w:tc>
          <w:tcPr>
            <w:tcW w:w="4826" w:type="dxa"/>
            <w:shd w:val="clear" w:color="auto" w:fill="FFFFFF"/>
          </w:tcPr>
          <w:p w:rsidR="00642E97" w:rsidRPr="00FC5701" w:rsidRDefault="00642E97" w:rsidP="00642E97">
            <w:pPr>
              <w:snapToGrid w:val="0"/>
              <w:spacing w:after="0" w:line="240" w:lineRule="auto"/>
              <w:jc w:val="right"/>
              <w:rPr>
                <w:rFonts w:ascii="Arial" w:eastAsia="Times New Roman" w:hAnsi="Arial" w:cs="Arial"/>
                <w:bCs/>
                <w:sz w:val="24"/>
                <w:szCs w:val="24"/>
                <w:lang w:eastAsia="ru-RU"/>
              </w:rPr>
            </w:pPr>
            <w:r w:rsidRPr="00FC5701">
              <w:rPr>
                <w:rFonts w:ascii="Arial" w:eastAsia="Times New Roman" w:hAnsi="Arial" w:cs="Arial"/>
                <w:bCs/>
                <w:sz w:val="24"/>
                <w:szCs w:val="24"/>
                <w:lang w:eastAsia="ru-RU"/>
              </w:rPr>
              <w:t>№ _____</w:t>
            </w:r>
          </w:p>
        </w:tc>
      </w:tr>
    </w:tbl>
    <w:p w:rsidR="00642E97" w:rsidRPr="00642E97" w:rsidRDefault="00642E97" w:rsidP="00642E97">
      <w:pPr>
        <w:spacing w:after="0" w:line="240" w:lineRule="auto"/>
        <w:jc w:val="center"/>
        <w:rPr>
          <w:rFonts w:ascii="Arial" w:eastAsia="Times New Roman" w:hAnsi="Arial" w:cs="Arial"/>
          <w:b/>
          <w:sz w:val="24"/>
          <w:szCs w:val="24"/>
          <w:lang w:eastAsia="ru-RU"/>
        </w:rPr>
      </w:pPr>
    </w:p>
    <w:p w:rsidR="00642E97" w:rsidRPr="00642E97" w:rsidRDefault="00F2472E" w:rsidP="00642E97">
      <w:pPr>
        <w:spacing w:after="0" w:line="240" w:lineRule="auto"/>
        <w:jc w:val="center"/>
        <w:outlineLvl w:val="0"/>
        <w:rPr>
          <w:rFonts w:ascii="Arial" w:eastAsia="Times New Roman" w:hAnsi="Arial" w:cs="Arial"/>
          <w:b/>
          <w:sz w:val="32"/>
          <w:szCs w:val="32"/>
          <w:lang w:eastAsia="ru-RU"/>
        </w:rPr>
      </w:pPr>
      <w:r w:rsidRPr="00F2472E">
        <w:rPr>
          <w:rFonts w:ascii="Arial" w:eastAsia="Times New Roman" w:hAnsi="Arial" w:cs="Arial"/>
          <w:b/>
          <w:sz w:val="32"/>
          <w:szCs w:val="32"/>
          <w:lang w:eastAsia="ru-RU"/>
        </w:rPr>
        <w:t>О внесении изменений в решение Собрания представителей муниципального образования Куркинский район от 15 сентября 2021 года № 17-12 «Об утверждении Положения о муниципальном жилищном контроле на территории муниципального образования Куркинский район»</w:t>
      </w:r>
    </w:p>
    <w:p w:rsidR="00642E97" w:rsidRPr="00642E97" w:rsidRDefault="00642E97" w:rsidP="00642E97">
      <w:pPr>
        <w:spacing w:after="0" w:line="240" w:lineRule="auto"/>
        <w:outlineLvl w:val="0"/>
        <w:rPr>
          <w:rFonts w:ascii="Arial" w:eastAsia="Times New Roman" w:hAnsi="Arial" w:cs="Arial"/>
          <w:b/>
          <w:sz w:val="32"/>
          <w:szCs w:val="32"/>
          <w:lang w:eastAsia="ru-RU"/>
        </w:rPr>
      </w:pPr>
    </w:p>
    <w:p w:rsidR="00642E97" w:rsidRPr="00FC5701" w:rsidRDefault="00642E97" w:rsidP="00FC5701">
      <w:pPr>
        <w:spacing w:after="0" w:line="240" w:lineRule="auto"/>
        <w:ind w:firstLine="709"/>
        <w:jc w:val="both"/>
        <w:rPr>
          <w:rFonts w:ascii="Arial" w:eastAsia="Times New Roman" w:hAnsi="Arial" w:cs="Arial"/>
          <w:sz w:val="24"/>
          <w:szCs w:val="24"/>
          <w:lang w:eastAsia="zh-CN"/>
        </w:rPr>
      </w:pPr>
      <w:r w:rsidRPr="00FC5701">
        <w:rPr>
          <w:rFonts w:ascii="Arial" w:eastAsia="Times New Roman" w:hAnsi="Arial" w:cs="Arial"/>
          <w:sz w:val="24"/>
          <w:szCs w:val="24"/>
          <w:lang w:eastAsia="ru-RU"/>
        </w:rPr>
        <w:t xml:space="preserve">В соответствии с Земельным кодексом Российской Федерации, Федеральным </w:t>
      </w:r>
      <w:hyperlink r:id="rId8" w:history="1">
        <w:r w:rsidRPr="005A1606">
          <w:rPr>
            <w:rFonts w:ascii="Arial" w:eastAsia="Times New Roman" w:hAnsi="Arial" w:cs="Arial"/>
            <w:sz w:val="24"/>
            <w:szCs w:val="24"/>
            <w:lang w:eastAsia="ru-RU"/>
          </w:rPr>
          <w:t>закон</w:t>
        </w:r>
      </w:hyperlink>
      <w:r w:rsidRPr="00FC5701">
        <w:rPr>
          <w:rFonts w:ascii="Arial" w:eastAsia="Times New Roman" w:hAnsi="Arial" w:cs="Arial"/>
          <w:sz w:val="24"/>
          <w:szCs w:val="24"/>
          <w:lang w:eastAsia="ru-RU"/>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FC5701">
        <w:rPr>
          <w:rFonts w:ascii="Arial" w:eastAsia="Times New Roman" w:hAnsi="Arial" w:cs="Arial"/>
          <w:iCs/>
          <w:sz w:val="24"/>
          <w:szCs w:val="24"/>
          <w:lang w:eastAsia="zh-CN"/>
        </w:rPr>
        <w:t xml:space="preserve"> муниципального образования Куркинский район</w:t>
      </w:r>
      <w:r w:rsidR="00FC5701" w:rsidRPr="00FC5701">
        <w:rPr>
          <w:rFonts w:ascii="Arial" w:eastAsia="Times New Roman" w:hAnsi="Arial" w:cs="Arial"/>
          <w:sz w:val="24"/>
          <w:szCs w:val="24"/>
          <w:lang w:eastAsia="zh-CN"/>
        </w:rPr>
        <w:t xml:space="preserve"> </w:t>
      </w:r>
      <w:r w:rsidRPr="00FC5701">
        <w:rPr>
          <w:rFonts w:ascii="Arial" w:eastAsia="Times New Roman" w:hAnsi="Arial" w:cs="Arial"/>
          <w:sz w:val="24"/>
          <w:szCs w:val="24"/>
          <w:lang w:eastAsia="zh-CN"/>
        </w:rPr>
        <w:t>решило:</w:t>
      </w:r>
    </w:p>
    <w:p w:rsidR="00642E97" w:rsidRPr="00FC5701" w:rsidRDefault="00642E97" w:rsidP="00FC5701">
      <w:pPr>
        <w:widowControl w:val="0"/>
        <w:tabs>
          <w:tab w:val="left" w:pos="1134"/>
        </w:tabs>
        <w:spacing w:after="0" w:line="240" w:lineRule="auto"/>
        <w:ind w:firstLine="709"/>
        <w:jc w:val="both"/>
        <w:rPr>
          <w:rFonts w:ascii="Arial" w:eastAsia="Times New Roman" w:hAnsi="Arial" w:cs="Arial"/>
          <w:sz w:val="24"/>
          <w:szCs w:val="24"/>
          <w:lang w:eastAsia="ru-RU"/>
        </w:rPr>
      </w:pPr>
      <w:r w:rsidRPr="00FC5701">
        <w:rPr>
          <w:rFonts w:ascii="Arial" w:eastAsia="Times New Roman" w:hAnsi="Arial" w:cs="Arial"/>
          <w:sz w:val="24"/>
          <w:szCs w:val="24"/>
          <w:lang w:eastAsia="ru-RU"/>
        </w:rPr>
        <w:t xml:space="preserve">1.Внести в решение Собрания представителей муниципального образования Куркинский район </w:t>
      </w:r>
      <w:r w:rsidR="00F2472E">
        <w:rPr>
          <w:rFonts w:ascii="Arial" w:eastAsia="Times New Roman" w:hAnsi="Arial" w:cs="Arial"/>
          <w:sz w:val="24"/>
          <w:szCs w:val="24"/>
          <w:lang w:eastAsia="ru-RU"/>
        </w:rPr>
        <w:t>№ 17-12</w:t>
      </w:r>
      <w:r w:rsidRPr="00FC5701">
        <w:rPr>
          <w:rFonts w:ascii="Arial" w:eastAsia="Times New Roman" w:hAnsi="Arial" w:cs="Arial"/>
          <w:sz w:val="24"/>
          <w:szCs w:val="24"/>
          <w:lang w:eastAsia="ru-RU"/>
        </w:rPr>
        <w:t xml:space="preserve"> от 15.09.2021 г. «</w:t>
      </w:r>
      <w:r w:rsidR="00F2472E" w:rsidRPr="00F2472E">
        <w:rPr>
          <w:rFonts w:ascii="Arial" w:eastAsia="Times New Roman" w:hAnsi="Arial" w:cs="Arial"/>
          <w:sz w:val="24"/>
          <w:szCs w:val="24"/>
          <w:lang w:eastAsia="ru-RU"/>
        </w:rPr>
        <w:t>Об утверждении Положения о муниципальном жилищном контроле на территории муниципального образования Куркинский район</w:t>
      </w:r>
      <w:r w:rsidRPr="00FC5701">
        <w:rPr>
          <w:rFonts w:ascii="Arial" w:eastAsia="Times New Roman" w:hAnsi="Arial" w:cs="Arial"/>
          <w:sz w:val="24"/>
          <w:szCs w:val="24"/>
          <w:lang w:eastAsia="ru-RU"/>
        </w:rPr>
        <w:t>» следующие изменения(приложение):</w:t>
      </w:r>
    </w:p>
    <w:p w:rsidR="00642E97" w:rsidRPr="00FC5701" w:rsidRDefault="00642E97" w:rsidP="00FC5701">
      <w:pPr>
        <w:widowControl w:val="0"/>
        <w:tabs>
          <w:tab w:val="left" w:pos="1134"/>
        </w:tabs>
        <w:spacing w:after="0" w:line="240" w:lineRule="auto"/>
        <w:ind w:firstLine="709"/>
        <w:jc w:val="both"/>
        <w:rPr>
          <w:rFonts w:ascii="Arial" w:eastAsia="Times New Roman" w:hAnsi="Arial" w:cs="Arial"/>
          <w:sz w:val="24"/>
          <w:szCs w:val="24"/>
          <w:lang w:eastAsia="ru-RU"/>
        </w:rPr>
      </w:pPr>
      <w:r w:rsidRPr="00FC5701">
        <w:rPr>
          <w:rFonts w:ascii="Arial" w:eastAsia="Times New Roman" w:hAnsi="Arial" w:cs="Arial"/>
          <w:sz w:val="24"/>
          <w:szCs w:val="24"/>
          <w:lang w:eastAsia="ru-RU"/>
        </w:rPr>
        <w:t>Приложение к постановлению изложить в новой редакции.</w:t>
      </w:r>
    </w:p>
    <w:p w:rsidR="00642E97" w:rsidRPr="00FC5701" w:rsidRDefault="00642E97" w:rsidP="00FC5701">
      <w:pPr>
        <w:autoSpaceDE w:val="0"/>
        <w:spacing w:after="0" w:line="240" w:lineRule="auto"/>
        <w:ind w:firstLine="709"/>
        <w:jc w:val="both"/>
        <w:rPr>
          <w:rFonts w:ascii="Arial" w:eastAsia="Times New Roman" w:hAnsi="Arial" w:cs="Arial"/>
          <w:sz w:val="24"/>
          <w:szCs w:val="24"/>
          <w:lang w:eastAsia="ru-RU"/>
        </w:rPr>
      </w:pPr>
      <w:r w:rsidRPr="00FC5701">
        <w:rPr>
          <w:rFonts w:ascii="Arial" w:eastAsia="Times New Roman" w:hAnsi="Arial" w:cs="Arial"/>
          <w:sz w:val="24"/>
          <w:szCs w:val="24"/>
          <w:lang w:eastAsia="ru-RU"/>
        </w:rPr>
        <w:t>2. Решение вступает в силу со дня официального опубликования.</w:t>
      </w:r>
    </w:p>
    <w:p w:rsidR="00642E97" w:rsidRPr="00642E97" w:rsidRDefault="00642E97" w:rsidP="00642E97">
      <w:pPr>
        <w:autoSpaceDE w:val="0"/>
        <w:spacing w:after="0" w:line="240" w:lineRule="auto"/>
        <w:ind w:firstLine="709"/>
        <w:jc w:val="both"/>
        <w:rPr>
          <w:rFonts w:ascii="Arial" w:eastAsia="Times New Roman" w:hAnsi="Arial" w:cs="Arial"/>
          <w:sz w:val="24"/>
          <w:szCs w:val="24"/>
          <w:lang w:eastAsia="ru-RU"/>
        </w:rPr>
      </w:pPr>
    </w:p>
    <w:p w:rsidR="00642E97" w:rsidRPr="00642E97" w:rsidRDefault="00642E97" w:rsidP="00642E97">
      <w:pPr>
        <w:autoSpaceDE w:val="0"/>
        <w:spacing w:after="0" w:line="240" w:lineRule="auto"/>
        <w:ind w:firstLine="709"/>
        <w:jc w:val="both"/>
        <w:rPr>
          <w:rFonts w:ascii="Arial" w:eastAsia="Times New Roman" w:hAnsi="Arial" w:cs="Arial"/>
          <w:sz w:val="24"/>
          <w:szCs w:val="24"/>
          <w:lang w:eastAsia="ru-RU"/>
        </w:rPr>
      </w:pPr>
    </w:p>
    <w:p w:rsidR="00642E97" w:rsidRPr="00642E97" w:rsidRDefault="00642E97" w:rsidP="00642E97">
      <w:pPr>
        <w:autoSpaceDE w:val="0"/>
        <w:spacing w:after="0" w:line="240" w:lineRule="auto"/>
        <w:ind w:firstLine="709"/>
        <w:jc w:val="both"/>
        <w:rPr>
          <w:rFonts w:ascii="Arial" w:eastAsia="Times New Roman" w:hAnsi="Arial" w:cs="Arial"/>
          <w:sz w:val="24"/>
          <w:szCs w:val="24"/>
          <w:lang w:eastAsia="ru-RU"/>
        </w:rPr>
      </w:pPr>
    </w:p>
    <w:p w:rsidR="00642E97" w:rsidRPr="00FC5701" w:rsidRDefault="00642E97" w:rsidP="00642E97">
      <w:pPr>
        <w:spacing w:after="0" w:line="240" w:lineRule="auto"/>
        <w:rPr>
          <w:rFonts w:ascii="Arial" w:eastAsia="Times New Roman" w:hAnsi="Arial" w:cs="Arial"/>
          <w:sz w:val="24"/>
          <w:szCs w:val="24"/>
          <w:lang w:eastAsia="ru-RU"/>
        </w:rPr>
      </w:pPr>
      <w:r w:rsidRPr="00FC5701">
        <w:rPr>
          <w:rFonts w:ascii="Arial" w:eastAsia="Times New Roman" w:hAnsi="Arial" w:cs="Arial"/>
          <w:sz w:val="24"/>
          <w:szCs w:val="24"/>
          <w:lang w:eastAsia="ru-RU"/>
        </w:rPr>
        <w:t>Глава</w:t>
      </w:r>
    </w:p>
    <w:p w:rsidR="00642E97" w:rsidRPr="00FC5701" w:rsidRDefault="00642E97" w:rsidP="00642E97">
      <w:pPr>
        <w:spacing w:after="0" w:line="240" w:lineRule="auto"/>
        <w:rPr>
          <w:rFonts w:ascii="Arial" w:eastAsia="Times New Roman" w:hAnsi="Arial" w:cs="Arial"/>
          <w:sz w:val="24"/>
          <w:szCs w:val="24"/>
          <w:lang w:eastAsia="ru-RU"/>
        </w:rPr>
      </w:pPr>
      <w:r w:rsidRPr="00FC5701">
        <w:rPr>
          <w:rFonts w:ascii="Arial" w:eastAsia="Times New Roman" w:hAnsi="Arial" w:cs="Arial"/>
          <w:sz w:val="24"/>
          <w:szCs w:val="24"/>
          <w:lang w:eastAsia="ru-RU"/>
        </w:rPr>
        <w:t>муниципального образования</w:t>
      </w:r>
    </w:p>
    <w:p w:rsidR="00642E97" w:rsidRPr="00FC5701" w:rsidRDefault="00642E97" w:rsidP="00642E97">
      <w:pPr>
        <w:spacing w:after="0" w:line="240" w:lineRule="auto"/>
        <w:rPr>
          <w:rFonts w:ascii="Arial" w:eastAsia="Times New Roman" w:hAnsi="Arial" w:cs="Arial"/>
          <w:sz w:val="24"/>
          <w:szCs w:val="24"/>
          <w:lang w:eastAsia="ru-RU"/>
        </w:rPr>
      </w:pPr>
      <w:r w:rsidRPr="00FC5701">
        <w:rPr>
          <w:rFonts w:ascii="Arial" w:eastAsia="Times New Roman" w:hAnsi="Arial" w:cs="Arial"/>
          <w:sz w:val="24"/>
          <w:szCs w:val="24"/>
          <w:lang w:eastAsia="ru-RU"/>
        </w:rPr>
        <w:t xml:space="preserve">Куркинский район                                               </w:t>
      </w:r>
      <w:r w:rsidR="00FC5701" w:rsidRPr="00FC5701">
        <w:rPr>
          <w:rFonts w:ascii="Arial" w:eastAsia="Times New Roman" w:hAnsi="Arial" w:cs="Arial"/>
          <w:sz w:val="24"/>
          <w:szCs w:val="24"/>
          <w:lang w:eastAsia="ru-RU"/>
        </w:rPr>
        <w:t xml:space="preserve">         </w:t>
      </w:r>
      <w:r w:rsidRPr="00FC5701">
        <w:rPr>
          <w:rFonts w:ascii="Arial" w:eastAsia="Times New Roman" w:hAnsi="Arial" w:cs="Arial"/>
          <w:sz w:val="24"/>
          <w:szCs w:val="24"/>
          <w:lang w:eastAsia="ru-RU"/>
        </w:rPr>
        <w:t xml:space="preserve">                                  </w:t>
      </w:r>
      <w:proofErr w:type="spellStart"/>
      <w:r w:rsidRPr="00FC5701">
        <w:rPr>
          <w:rFonts w:ascii="Arial" w:eastAsia="Times New Roman" w:hAnsi="Arial" w:cs="Arial"/>
          <w:sz w:val="24"/>
          <w:szCs w:val="24"/>
          <w:lang w:eastAsia="ru-RU"/>
        </w:rPr>
        <w:t>А.И.Головин</w:t>
      </w:r>
      <w:proofErr w:type="spellEnd"/>
    </w:p>
    <w:p w:rsidR="00642E97" w:rsidRDefault="00642E97" w:rsidP="00642E97">
      <w:pPr>
        <w:tabs>
          <w:tab w:val="left" w:pos="12015"/>
        </w:tabs>
        <w:spacing w:after="0" w:line="240" w:lineRule="auto"/>
        <w:jc w:val="both"/>
        <w:rPr>
          <w:rFonts w:ascii="Arial" w:eastAsia="Times New Roman" w:hAnsi="Arial" w:cs="Arial"/>
          <w:sz w:val="24"/>
          <w:szCs w:val="24"/>
          <w:lang w:eastAsia="ru-RU"/>
        </w:rPr>
      </w:pPr>
    </w:p>
    <w:p w:rsidR="00642E97" w:rsidRPr="00642E97" w:rsidRDefault="00642E97" w:rsidP="00642E97">
      <w:pPr>
        <w:tabs>
          <w:tab w:val="left" w:pos="12015"/>
        </w:tabs>
        <w:spacing w:after="0" w:line="240" w:lineRule="auto"/>
        <w:jc w:val="both"/>
        <w:rPr>
          <w:rFonts w:ascii="Arial" w:eastAsia="Times New Roman" w:hAnsi="Arial" w:cs="Arial"/>
          <w:sz w:val="24"/>
          <w:szCs w:val="24"/>
          <w:lang w:eastAsia="ru-RU"/>
        </w:rPr>
      </w:pPr>
    </w:p>
    <w:p w:rsidR="00642E97" w:rsidRPr="00642E97" w:rsidRDefault="00642E97" w:rsidP="00642E97">
      <w:pPr>
        <w:tabs>
          <w:tab w:val="left" w:pos="12015"/>
        </w:tabs>
        <w:spacing w:after="0" w:line="240" w:lineRule="auto"/>
        <w:jc w:val="both"/>
        <w:rPr>
          <w:rFonts w:ascii="Arial" w:eastAsia="Times New Roman" w:hAnsi="Arial" w:cs="Arial"/>
          <w:sz w:val="24"/>
          <w:szCs w:val="24"/>
          <w:lang w:eastAsia="ru-RU"/>
        </w:rPr>
      </w:pPr>
    </w:p>
    <w:p w:rsidR="00642E97" w:rsidRPr="00642E97" w:rsidRDefault="00642E97" w:rsidP="00642E97">
      <w:pPr>
        <w:spacing w:after="0" w:line="240" w:lineRule="auto"/>
        <w:jc w:val="right"/>
        <w:rPr>
          <w:rFonts w:ascii="Arial" w:eastAsia="Times New Roman" w:hAnsi="Arial" w:cs="Arial"/>
          <w:sz w:val="24"/>
          <w:szCs w:val="24"/>
          <w:lang w:eastAsia="ru-RU"/>
        </w:rPr>
      </w:pPr>
    </w:p>
    <w:p w:rsidR="00642E97" w:rsidRPr="00642E97" w:rsidRDefault="00642E97" w:rsidP="00642E97">
      <w:pPr>
        <w:spacing w:after="0" w:line="240" w:lineRule="auto"/>
        <w:jc w:val="right"/>
        <w:rPr>
          <w:rFonts w:ascii="Arial" w:eastAsia="Times New Roman" w:hAnsi="Arial" w:cs="Arial"/>
          <w:sz w:val="24"/>
          <w:szCs w:val="24"/>
          <w:lang w:eastAsia="ru-RU"/>
        </w:rPr>
      </w:pPr>
    </w:p>
    <w:p w:rsidR="00642E97" w:rsidRPr="00642E97" w:rsidRDefault="00642E97" w:rsidP="00642E97">
      <w:pPr>
        <w:spacing w:after="0" w:line="240" w:lineRule="auto"/>
        <w:jc w:val="right"/>
        <w:rPr>
          <w:rFonts w:ascii="Arial" w:eastAsia="Times New Roman" w:hAnsi="Arial" w:cs="Arial"/>
          <w:sz w:val="24"/>
          <w:szCs w:val="24"/>
          <w:lang w:eastAsia="ru-RU"/>
        </w:rPr>
      </w:pPr>
    </w:p>
    <w:p w:rsidR="00642E97" w:rsidRPr="00642E97" w:rsidRDefault="00642E97" w:rsidP="00642E97">
      <w:pPr>
        <w:spacing w:after="0" w:line="240" w:lineRule="auto"/>
        <w:jc w:val="right"/>
        <w:rPr>
          <w:rFonts w:ascii="Arial" w:eastAsia="Times New Roman" w:hAnsi="Arial" w:cs="Arial"/>
          <w:sz w:val="24"/>
          <w:szCs w:val="24"/>
          <w:lang w:eastAsia="ru-RU"/>
        </w:rPr>
      </w:pPr>
    </w:p>
    <w:p w:rsidR="00642E97" w:rsidRPr="00642E97" w:rsidRDefault="00642E97" w:rsidP="00642E97">
      <w:pPr>
        <w:spacing w:after="0" w:line="240" w:lineRule="auto"/>
        <w:jc w:val="right"/>
        <w:rPr>
          <w:rFonts w:ascii="Arial" w:eastAsia="Times New Roman" w:hAnsi="Arial" w:cs="Arial"/>
          <w:sz w:val="24"/>
          <w:szCs w:val="24"/>
          <w:lang w:eastAsia="ru-RU"/>
        </w:rPr>
      </w:pPr>
    </w:p>
    <w:p w:rsidR="00642E97" w:rsidRPr="00642E97" w:rsidRDefault="00642E97" w:rsidP="00642E97">
      <w:pPr>
        <w:spacing w:after="0" w:line="240" w:lineRule="auto"/>
        <w:jc w:val="right"/>
        <w:rPr>
          <w:rFonts w:ascii="Arial" w:eastAsia="Times New Roman" w:hAnsi="Arial" w:cs="Arial"/>
          <w:sz w:val="24"/>
          <w:szCs w:val="24"/>
          <w:lang w:eastAsia="ru-RU"/>
        </w:rPr>
      </w:pPr>
    </w:p>
    <w:p w:rsidR="00642E97" w:rsidRPr="00642E97" w:rsidRDefault="00642E97" w:rsidP="00642E97">
      <w:pPr>
        <w:spacing w:after="0" w:line="240" w:lineRule="auto"/>
        <w:jc w:val="right"/>
        <w:rPr>
          <w:rFonts w:ascii="Arial" w:eastAsia="Times New Roman" w:hAnsi="Arial" w:cs="Arial"/>
          <w:sz w:val="24"/>
          <w:szCs w:val="24"/>
          <w:lang w:eastAsia="ru-RU"/>
        </w:rPr>
      </w:pPr>
    </w:p>
    <w:p w:rsidR="00642E97" w:rsidRDefault="00642E97" w:rsidP="00642E97">
      <w:pPr>
        <w:spacing w:after="0" w:line="240" w:lineRule="auto"/>
        <w:jc w:val="right"/>
        <w:rPr>
          <w:rFonts w:ascii="Arial" w:eastAsia="Times New Roman" w:hAnsi="Arial" w:cs="Arial"/>
          <w:sz w:val="24"/>
          <w:szCs w:val="24"/>
          <w:lang w:eastAsia="ru-RU"/>
        </w:rPr>
      </w:pPr>
    </w:p>
    <w:p w:rsidR="00FC5701" w:rsidRPr="00642E97" w:rsidRDefault="00FC5701" w:rsidP="00642E97">
      <w:pPr>
        <w:spacing w:after="0" w:line="240" w:lineRule="auto"/>
        <w:jc w:val="right"/>
        <w:rPr>
          <w:rFonts w:ascii="Arial" w:eastAsia="Times New Roman" w:hAnsi="Arial" w:cs="Arial"/>
          <w:sz w:val="24"/>
          <w:szCs w:val="24"/>
          <w:lang w:eastAsia="ru-RU"/>
        </w:rPr>
      </w:pPr>
    </w:p>
    <w:p w:rsidR="00642E97" w:rsidRPr="00642E97" w:rsidRDefault="00642E97" w:rsidP="00642E97">
      <w:pPr>
        <w:spacing w:after="0" w:line="240" w:lineRule="auto"/>
        <w:jc w:val="right"/>
        <w:rPr>
          <w:rFonts w:ascii="Arial" w:eastAsia="Times New Roman" w:hAnsi="Arial" w:cs="Arial"/>
          <w:sz w:val="24"/>
          <w:szCs w:val="24"/>
          <w:lang w:eastAsia="ru-RU"/>
        </w:rPr>
      </w:pPr>
      <w:r w:rsidRPr="00642E97">
        <w:rPr>
          <w:rFonts w:ascii="Arial" w:eastAsia="Times New Roman" w:hAnsi="Arial" w:cs="Arial"/>
          <w:sz w:val="24"/>
          <w:szCs w:val="24"/>
          <w:lang w:eastAsia="ru-RU"/>
        </w:rPr>
        <w:lastRenderedPageBreak/>
        <w:t xml:space="preserve">Приложение к </w:t>
      </w:r>
      <w:r>
        <w:rPr>
          <w:rFonts w:ascii="Arial" w:eastAsia="Times New Roman" w:hAnsi="Arial" w:cs="Arial"/>
          <w:sz w:val="24"/>
          <w:szCs w:val="24"/>
          <w:lang w:eastAsia="ru-RU"/>
        </w:rPr>
        <w:t xml:space="preserve">проекту </w:t>
      </w:r>
      <w:r w:rsidRPr="00642E97">
        <w:rPr>
          <w:rFonts w:ascii="Arial" w:eastAsia="Times New Roman" w:hAnsi="Arial" w:cs="Arial"/>
          <w:sz w:val="24"/>
          <w:szCs w:val="24"/>
          <w:lang w:eastAsia="ru-RU"/>
        </w:rPr>
        <w:t>решени</w:t>
      </w:r>
      <w:r>
        <w:rPr>
          <w:rFonts w:ascii="Arial" w:eastAsia="Times New Roman" w:hAnsi="Arial" w:cs="Arial"/>
          <w:sz w:val="24"/>
          <w:szCs w:val="24"/>
          <w:lang w:eastAsia="ru-RU"/>
        </w:rPr>
        <w:t>я</w:t>
      </w:r>
    </w:p>
    <w:p w:rsidR="00642E97" w:rsidRPr="00642E97" w:rsidRDefault="00642E97" w:rsidP="00642E97">
      <w:pPr>
        <w:spacing w:after="0" w:line="240" w:lineRule="auto"/>
        <w:jc w:val="right"/>
        <w:rPr>
          <w:rFonts w:ascii="Arial" w:eastAsia="Times New Roman" w:hAnsi="Arial" w:cs="Arial"/>
          <w:sz w:val="24"/>
          <w:szCs w:val="24"/>
          <w:lang w:eastAsia="ru-RU"/>
        </w:rPr>
      </w:pPr>
      <w:r w:rsidRPr="00642E97">
        <w:rPr>
          <w:rFonts w:ascii="Arial" w:eastAsia="Times New Roman" w:hAnsi="Arial" w:cs="Arial"/>
          <w:sz w:val="24"/>
          <w:szCs w:val="24"/>
          <w:lang w:eastAsia="ru-RU"/>
        </w:rPr>
        <w:t>Собрания представителей</w:t>
      </w:r>
    </w:p>
    <w:p w:rsidR="00642E97" w:rsidRPr="00642E97" w:rsidRDefault="00642E97" w:rsidP="00642E97">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Муниципального образования</w:t>
      </w:r>
      <w:r w:rsidRPr="00642E97">
        <w:rPr>
          <w:rFonts w:ascii="Arial" w:eastAsia="Times New Roman" w:hAnsi="Arial" w:cs="Arial"/>
          <w:sz w:val="24"/>
          <w:szCs w:val="24"/>
          <w:lang w:eastAsia="ru-RU"/>
        </w:rPr>
        <w:t xml:space="preserve"> Куркинский район</w:t>
      </w:r>
    </w:p>
    <w:p w:rsidR="00642E97" w:rsidRPr="00642E97" w:rsidRDefault="00642E97" w:rsidP="00642E97">
      <w:pPr>
        <w:tabs>
          <w:tab w:val="left" w:pos="6375"/>
          <w:tab w:val="left" w:pos="6645"/>
          <w:tab w:val="left" w:pos="7110"/>
        </w:tabs>
        <w:autoSpaceDE w:val="0"/>
        <w:spacing w:after="0" w:line="240" w:lineRule="auto"/>
        <w:ind w:firstLine="698"/>
        <w:jc w:val="right"/>
        <w:rPr>
          <w:rFonts w:ascii="Arial" w:eastAsia="Times New Roman" w:hAnsi="Arial" w:cs="Arial"/>
          <w:kern w:val="1"/>
          <w:sz w:val="24"/>
          <w:szCs w:val="24"/>
          <w:lang w:eastAsia="ar-SA"/>
        </w:rPr>
      </w:pPr>
      <w:r w:rsidRPr="00642E97">
        <w:rPr>
          <w:rFonts w:ascii="Arial" w:eastAsia="Times New Roman" w:hAnsi="Arial" w:cs="Arial"/>
          <w:kern w:val="1"/>
          <w:sz w:val="24"/>
          <w:szCs w:val="24"/>
          <w:lang w:eastAsia="ar-SA"/>
        </w:rPr>
        <w:t xml:space="preserve">от </w:t>
      </w:r>
      <w:r>
        <w:rPr>
          <w:rFonts w:ascii="Arial" w:eastAsia="Times New Roman" w:hAnsi="Arial" w:cs="Arial"/>
          <w:kern w:val="1"/>
          <w:sz w:val="24"/>
          <w:szCs w:val="24"/>
          <w:lang w:eastAsia="ar-SA"/>
        </w:rPr>
        <w:t>_________</w:t>
      </w:r>
      <w:r w:rsidRPr="00642E97">
        <w:rPr>
          <w:rFonts w:ascii="Arial" w:eastAsia="Times New Roman" w:hAnsi="Arial" w:cs="Arial"/>
          <w:kern w:val="1"/>
          <w:sz w:val="24"/>
          <w:szCs w:val="24"/>
          <w:lang w:eastAsia="ar-SA"/>
        </w:rPr>
        <w:t xml:space="preserve"> г. № </w:t>
      </w:r>
      <w:r>
        <w:rPr>
          <w:rFonts w:ascii="Arial" w:eastAsia="Times New Roman" w:hAnsi="Arial" w:cs="Arial"/>
          <w:kern w:val="1"/>
          <w:sz w:val="24"/>
          <w:szCs w:val="24"/>
          <w:lang w:eastAsia="ar-SA"/>
        </w:rPr>
        <w:t>_____</w:t>
      </w:r>
    </w:p>
    <w:p w:rsidR="00642E97" w:rsidRPr="00642E97" w:rsidRDefault="00642E97" w:rsidP="00642E97">
      <w:pPr>
        <w:tabs>
          <w:tab w:val="left" w:pos="6375"/>
          <w:tab w:val="left" w:pos="6645"/>
          <w:tab w:val="left" w:pos="7110"/>
        </w:tabs>
        <w:autoSpaceDE w:val="0"/>
        <w:spacing w:after="0" w:line="240" w:lineRule="auto"/>
        <w:ind w:firstLine="698"/>
        <w:jc w:val="right"/>
        <w:rPr>
          <w:rFonts w:eastAsia="Times New Roman"/>
          <w:b/>
          <w:bCs/>
          <w:color w:val="26282F"/>
          <w:sz w:val="28"/>
          <w:szCs w:val="28"/>
          <w:lang w:eastAsia="ru-RU"/>
        </w:rPr>
      </w:pPr>
    </w:p>
    <w:p w:rsidR="00642E97" w:rsidRPr="00642E97" w:rsidRDefault="00642E97" w:rsidP="00642E97">
      <w:pPr>
        <w:tabs>
          <w:tab w:val="left" w:pos="6375"/>
          <w:tab w:val="left" w:pos="6645"/>
          <w:tab w:val="left" w:pos="7110"/>
        </w:tabs>
        <w:autoSpaceDE w:val="0"/>
        <w:spacing w:after="0" w:line="240" w:lineRule="auto"/>
        <w:ind w:firstLine="698"/>
        <w:jc w:val="right"/>
        <w:rPr>
          <w:rFonts w:eastAsia="Times New Roman"/>
          <w:b/>
          <w:bCs/>
          <w:color w:val="26282F"/>
          <w:sz w:val="28"/>
          <w:szCs w:val="28"/>
          <w:lang w:eastAsia="ru-RU"/>
        </w:rPr>
      </w:pPr>
    </w:p>
    <w:p w:rsidR="00642E97" w:rsidRPr="00642E97" w:rsidRDefault="00642E97" w:rsidP="00642E97">
      <w:pPr>
        <w:shd w:val="clear" w:color="auto" w:fill="FFFFFF"/>
        <w:spacing w:after="0" w:line="315" w:lineRule="atLeast"/>
        <w:jc w:val="center"/>
        <w:textAlignment w:val="baseline"/>
        <w:rPr>
          <w:rFonts w:ascii="Arial" w:eastAsia="Times New Roman" w:hAnsi="Arial" w:cs="Arial"/>
          <w:b/>
          <w:sz w:val="32"/>
          <w:szCs w:val="32"/>
          <w:lang w:eastAsia="ru-RU"/>
        </w:rPr>
      </w:pPr>
      <w:r w:rsidRPr="00642E97">
        <w:rPr>
          <w:rFonts w:ascii="Arial" w:eastAsia="Times New Roman" w:hAnsi="Arial" w:cs="Arial"/>
          <w:b/>
          <w:sz w:val="32"/>
          <w:szCs w:val="32"/>
          <w:lang w:eastAsia="ru-RU"/>
        </w:rPr>
        <w:t xml:space="preserve">Положение </w:t>
      </w:r>
    </w:p>
    <w:p w:rsidR="00642E97" w:rsidRPr="00642E97" w:rsidRDefault="00F2472E" w:rsidP="00642E97">
      <w:pPr>
        <w:shd w:val="clear" w:color="auto" w:fill="FFFFFF"/>
        <w:spacing w:after="0" w:line="315" w:lineRule="atLeast"/>
        <w:jc w:val="center"/>
        <w:textAlignment w:val="baseline"/>
        <w:rPr>
          <w:rFonts w:ascii="Arial" w:eastAsia="Times New Roman" w:hAnsi="Arial" w:cs="Arial"/>
          <w:b/>
          <w:sz w:val="32"/>
          <w:szCs w:val="32"/>
          <w:lang w:eastAsia="ru-RU"/>
        </w:rPr>
      </w:pPr>
      <w:r w:rsidRPr="00F2472E">
        <w:rPr>
          <w:rFonts w:ascii="Arial" w:eastAsia="Times New Roman" w:hAnsi="Arial" w:cs="Arial"/>
          <w:b/>
          <w:sz w:val="32"/>
          <w:szCs w:val="32"/>
          <w:lang w:eastAsia="ru-RU"/>
        </w:rPr>
        <w:t>о муниципальном жилищном контроле на территории муниципал</w:t>
      </w:r>
      <w:bookmarkStart w:id="0" w:name="_GoBack"/>
      <w:bookmarkEnd w:id="0"/>
      <w:r w:rsidRPr="00F2472E">
        <w:rPr>
          <w:rFonts w:ascii="Arial" w:eastAsia="Times New Roman" w:hAnsi="Arial" w:cs="Arial"/>
          <w:b/>
          <w:sz w:val="32"/>
          <w:szCs w:val="32"/>
          <w:lang w:eastAsia="ru-RU"/>
        </w:rPr>
        <w:t>ьного образования Куркинский район</w:t>
      </w:r>
    </w:p>
    <w:p w:rsidR="00B50FE2" w:rsidRPr="00B50FE2" w:rsidRDefault="00B50FE2" w:rsidP="00B50FE2">
      <w:pPr>
        <w:spacing w:after="0" w:line="240" w:lineRule="auto"/>
        <w:ind w:left="567" w:firstLine="794"/>
        <w:contextualSpacing/>
        <w:jc w:val="both"/>
        <w:rPr>
          <w:rFonts w:ascii="Calibri" w:eastAsiaTheme="minorEastAsia" w:hAnsi="Calibri" w:cs="Calibri"/>
          <w:sz w:val="22"/>
          <w:szCs w:val="22"/>
          <w:lang w:eastAsia="ru-RU"/>
        </w:rPr>
      </w:pPr>
    </w:p>
    <w:p w:rsidR="00B50FE2" w:rsidRPr="009C1855" w:rsidRDefault="00B50FE2" w:rsidP="00FC5701">
      <w:pPr>
        <w:spacing w:after="0" w:line="240" w:lineRule="auto"/>
        <w:ind w:firstLine="709"/>
        <w:contextualSpacing/>
        <w:jc w:val="both"/>
        <w:rPr>
          <w:rFonts w:ascii="Arial" w:eastAsiaTheme="minorEastAsia" w:hAnsi="Arial" w:cs="Arial"/>
          <w:sz w:val="24"/>
          <w:szCs w:val="24"/>
          <w:lang w:eastAsia="ru-RU"/>
        </w:rPr>
      </w:pPr>
      <w:r w:rsidRPr="009C1855">
        <w:rPr>
          <w:rFonts w:ascii="Arial" w:eastAsiaTheme="minorEastAsia" w:hAnsi="Arial" w:cs="Arial"/>
          <w:sz w:val="24"/>
          <w:szCs w:val="24"/>
          <w:lang w:eastAsia="ru-RU"/>
        </w:rPr>
        <w:t>1. Настоящее Положение устанавливает порядок организации и осуществления муниципального жилищного контроля на территории муниц</w:t>
      </w:r>
      <w:r w:rsidR="00CF16AE" w:rsidRPr="009C1855">
        <w:rPr>
          <w:rFonts w:ascii="Arial" w:eastAsiaTheme="minorEastAsia" w:hAnsi="Arial" w:cs="Arial"/>
          <w:sz w:val="24"/>
          <w:szCs w:val="24"/>
          <w:lang w:eastAsia="ru-RU"/>
        </w:rPr>
        <w:t>ипального образования Куркинский</w:t>
      </w:r>
      <w:r w:rsidRPr="009C1855">
        <w:rPr>
          <w:rFonts w:ascii="Arial" w:eastAsiaTheme="minorEastAsia" w:hAnsi="Arial" w:cs="Arial"/>
          <w:sz w:val="24"/>
          <w:szCs w:val="24"/>
          <w:lang w:eastAsia="ru-RU"/>
        </w:rPr>
        <w:t xml:space="preserve"> район.</w:t>
      </w:r>
    </w:p>
    <w:p w:rsidR="00B50FE2" w:rsidRPr="009C1855" w:rsidRDefault="00B50FE2" w:rsidP="00FC5701">
      <w:pPr>
        <w:spacing w:after="0" w:line="240" w:lineRule="auto"/>
        <w:ind w:firstLine="709"/>
        <w:jc w:val="both"/>
        <w:rPr>
          <w:rFonts w:ascii="Arial" w:eastAsiaTheme="minorEastAsia" w:hAnsi="Arial" w:cs="Arial"/>
          <w:sz w:val="24"/>
          <w:szCs w:val="24"/>
          <w:lang w:eastAsia="ru-RU"/>
        </w:rPr>
      </w:pPr>
      <w:r w:rsidRPr="009C1855">
        <w:rPr>
          <w:rFonts w:ascii="Arial" w:eastAsiaTheme="minorEastAsia" w:hAnsi="Arial" w:cs="Arial"/>
          <w:sz w:val="24"/>
          <w:szCs w:val="24"/>
          <w:lang w:eastAsia="ru-RU"/>
        </w:rPr>
        <w:t>2. Муниципальный жилищный контроль на территории м</w:t>
      </w:r>
      <w:r w:rsidR="00CF16AE" w:rsidRPr="009C1855">
        <w:rPr>
          <w:rFonts w:ascii="Arial" w:eastAsiaTheme="minorEastAsia" w:hAnsi="Arial" w:cs="Arial"/>
          <w:sz w:val="24"/>
          <w:szCs w:val="24"/>
          <w:lang w:eastAsia="ru-RU"/>
        </w:rPr>
        <w:t>униципального образования Куркинский</w:t>
      </w:r>
      <w:r w:rsidRPr="009C1855">
        <w:rPr>
          <w:rFonts w:ascii="Arial" w:eastAsiaTheme="minorEastAsia" w:hAnsi="Arial" w:cs="Arial"/>
          <w:sz w:val="24"/>
          <w:szCs w:val="24"/>
          <w:lang w:eastAsia="ru-RU"/>
        </w:rPr>
        <w:t xml:space="preserve"> район осуществляет администрация муниципального образования </w:t>
      </w:r>
      <w:r w:rsidR="009C1855" w:rsidRPr="009C1855">
        <w:rPr>
          <w:rFonts w:ascii="Arial" w:eastAsiaTheme="minorEastAsia" w:hAnsi="Arial" w:cs="Arial"/>
          <w:sz w:val="24"/>
          <w:szCs w:val="24"/>
          <w:lang w:eastAsia="ru-RU"/>
        </w:rPr>
        <w:t>Куркинский</w:t>
      </w:r>
      <w:r w:rsidRPr="009C1855">
        <w:rPr>
          <w:rFonts w:ascii="Arial" w:eastAsiaTheme="minorEastAsia" w:hAnsi="Arial" w:cs="Arial"/>
          <w:sz w:val="24"/>
          <w:szCs w:val="24"/>
          <w:lang w:eastAsia="ru-RU"/>
        </w:rPr>
        <w:t xml:space="preserve"> район. </w:t>
      </w:r>
    </w:p>
    <w:p w:rsidR="00B50FE2" w:rsidRPr="009C1855" w:rsidRDefault="00B50FE2" w:rsidP="00FC5701">
      <w:pPr>
        <w:autoSpaceDE w:val="0"/>
        <w:autoSpaceDN w:val="0"/>
        <w:adjustRightInd w:val="0"/>
        <w:spacing w:after="0" w:line="240" w:lineRule="auto"/>
        <w:ind w:firstLine="709"/>
        <w:jc w:val="both"/>
        <w:rPr>
          <w:rFonts w:ascii="Arial" w:eastAsiaTheme="minorEastAsia" w:hAnsi="Arial" w:cs="Arial"/>
          <w:sz w:val="24"/>
          <w:szCs w:val="24"/>
          <w:lang w:eastAsia="ru-RU"/>
        </w:rPr>
      </w:pPr>
      <w:r w:rsidRPr="009C1855">
        <w:rPr>
          <w:rFonts w:ascii="Arial" w:eastAsiaTheme="minorEastAsia" w:hAnsi="Arial" w:cs="Arial"/>
          <w:sz w:val="24"/>
          <w:szCs w:val="24"/>
          <w:lang w:eastAsia="ru-RU"/>
        </w:rPr>
        <w:t>3. От имени администрации муниц</w:t>
      </w:r>
      <w:r w:rsidR="00CF16AE" w:rsidRPr="009C1855">
        <w:rPr>
          <w:rFonts w:ascii="Arial" w:eastAsiaTheme="minorEastAsia" w:hAnsi="Arial" w:cs="Arial"/>
          <w:sz w:val="24"/>
          <w:szCs w:val="24"/>
          <w:lang w:eastAsia="ru-RU"/>
        </w:rPr>
        <w:t>ипального образования Куркинский</w:t>
      </w:r>
      <w:r w:rsidRPr="009C1855">
        <w:rPr>
          <w:rFonts w:ascii="Arial" w:eastAsiaTheme="minorEastAsia" w:hAnsi="Arial" w:cs="Arial"/>
          <w:sz w:val="24"/>
          <w:szCs w:val="24"/>
          <w:lang w:eastAsia="ru-RU"/>
        </w:rPr>
        <w:t xml:space="preserve"> район муниципальный жилищный контроль вправе осуществлять: глава администрации муниц</w:t>
      </w:r>
      <w:r w:rsidR="00CF16AE" w:rsidRPr="009C1855">
        <w:rPr>
          <w:rFonts w:ascii="Arial" w:eastAsiaTheme="minorEastAsia" w:hAnsi="Arial" w:cs="Arial"/>
          <w:sz w:val="24"/>
          <w:szCs w:val="24"/>
          <w:lang w:eastAsia="ru-RU"/>
        </w:rPr>
        <w:t>ипального образования Куркинский</w:t>
      </w:r>
      <w:r w:rsidRPr="009C1855">
        <w:rPr>
          <w:rFonts w:ascii="Arial" w:eastAsiaTheme="minorEastAsia" w:hAnsi="Arial" w:cs="Arial"/>
          <w:sz w:val="24"/>
          <w:szCs w:val="24"/>
          <w:lang w:eastAsia="ru-RU"/>
        </w:rPr>
        <w:t xml:space="preserve"> район, заместитель главы администрации, сотрудники отдела </w:t>
      </w:r>
      <w:r w:rsidR="009C1855" w:rsidRPr="009C1855">
        <w:rPr>
          <w:rFonts w:ascii="Arial" w:eastAsiaTheme="minorEastAsia" w:hAnsi="Arial" w:cs="Arial"/>
          <w:sz w:val="24"/>
          <w:szCs w:val="24"/>
          <w:lang w:eastAsia="ru-RU"/>
        </w:rPr>
        <w:t xml:space="preserve">по </w:t>
      </w:r>
      <w:r w:rsidRPr="009C1855">
        <w:rPr>
          <w:rFonts w:ascii="Arial" w:eastAsiaTheme="minorEastAsia" w:hAnsi="Arial" w:cs="Arial"/>
          <w:sz w:val="24"/>
          <w:szCs w:val="24"/>
          <w:lang w:eastAsia="ru-RU"/>
        </w:rPr>
        <w:t>муниципально</w:t>
      </w:r>
      <w:r w:rsidR="009C1855" w:rsidRPr="009C1855">
        <w:rPr>
          <w:rFonts w:ascii="Arial" w:eastAsiaTheme="minorEastAsia" w:hAnsi="Arial" w:cs="Arial"/>
          <w:sz w:val="24"/>
          <w:szCs w:val="24"/>
          <w:lang w:eastAsia="ru-RU"/>
        </w:rPr>
        <w:t>му</w:t>
      </w:r>
      <w:r w:rsidRPr="009C1855">
        <w:rPr>
          <w:rFonts w:ascii="Arial" w:eastAsiaTheme="minorEastAsia" w:hAnsi="Arial" w:cs="Arial"/>
          <w:sz w:val="24"/>
          <w:szCs w:val="24"/>
          <w:lang w:eastAsia="ru-RU"/>
        </w:rPr>
        <w:t xml:space="preserve"> контрол</w:t>
      </w:r>
      <w:r w:rsidR="009C1855" w:rsidRPr="009C1855">
        <w:rPr>
          <w:rFonts w:ascii="Arial" w:eastAsiaTheme="minorEastAsia" w:hAnsi="Arial" w:cs="Arial"/>
          <w:sz w:val="24"/>
          <w:szCs w:val="24"/>
          <w:lang w:eastAsia="ru-RU"/>
        </w:rPr>
        <w:t>ю А</w:t>
      </w:r>
      <w:r w:rsidRPr="009C1855">
        <w:rPr>
          <w:rFonts w:ascii="Arial" w:eastAsiaTheme="minorEastAsia" w:hAnsi="Arial" w:cs="Arial"/>
          <w:sz w:val="24"/>
          <w:szCs w:val="24"/>
          <w:lang w:eastAsia="ru-RU"/>
        </w:rPr>
        <w:t>дминистрации муниципального образовани</w:t>
      </w:r>
      <w:r w:rsidR="00CF16AE" w:rsidRPr="009C1855">
        <w:rPr>
          <w:rFonts w:ascii="Arial" w:eastAsiaTheme="minorEastAsia" w:hAnsi="Arial" w:cs="Arial"/>
          <w:sz w:val="24"/>
          <w:szCs w:val="24"/>
          <w:lang w:eastAsia="ru-RU"/>
        </w:rPr>
        <w:t>я Куркинский</w:t>
      </w:r>
      <w:r w:rsidRPr="009C1855">
        <w:rPr>
          <w:rFonts w:ascii="Arial" w:eastAsiaTheme="minorEastAsia" w:hAnsi="Arial" w:cs="Arial"/>
          <w:sz w:val="24"/>
          <w:szCs w:val="24"/>
          <w:lang w:eastAsia="ru-RU"/>
        </w:rPr>
        <w:t xml:space="preserve"> район (инспекторы). Указанные должностные лица имеют права, обязанности, обладают полномочиями, указанными в Федеральном законе от 31.07.2020 №248-ФЗ "О государственном контроле (</w:t>
      </w:r>
      <w:proofErr w:type="gramStart"/>
      <w:r w:rsidRPr="009C1855">
        <w:rPr>
          <w:rFonts w:ascii="Arial" w:eastAsiaTheme="minorEastAsia" w:hAnsi="Arial" w:cs="Arial"/>
          <w:sz w:val="24"/>
          <w:szCs w:val="24"/>
          <w:lang w:eastAsia="ru-RU"/>
        </w:rPr>
        <w:t>надзоре)  и</w:t>
      </w:r>
      <w:proofErr w:type="gramEnd"/>
      <w:r w:rsidRPr="009C1855">
        <w:rPr>
          <w:rFonts w:ascii="Arial" w:eastAsiaTheme="minorEastAsia" w:hAnsi="Arial" w:cs="Arial"/>
          <w:sz w:val="24"/>
          <w:szCs w:val="24"/>
          <w:lang w:eastAsia="ru-RU"/>
        </w:rPr>
        <w:t xml:space="preserve"> муниципальном контроле в Российской Федерации" (далее- ФЗ №248-ФЗ).</w:t>
      </w:r>
    </w:p>
    <w:p w:rsidR="00C52874" w:rsidRPr="009C1855" w:rsidRDefault="00C52874" w:rsidP="00FC5701">
      <w:pPr>
        <w:spacing w:after="0" w:line="240" w:lineRule="auto"/>
        <w:ind w:firstLine="709"/>
        <w:jc w:val="both"/>
        <w:rPr>
          <w:rFonts w:ascii="Arial" w:hAnsi="Arial" w:cs="Arial"/>
          <w:color w:val="000000" w:themeColor="text1"/>
          <w:sz w:val="24"/>
          <w:szCs w:val="24"/>
          <w:lang w:eastAsia="ru-RU"/>
        </w:rPr>
      </w:pPr>
      <w:r w:rsidRPr="009C1855">
        <w:rPr>
          <w:rFonts w:ascii="Arial" w:eastAsia="Times New Roman" w:hAnsi="Arial" w:cs="Arial"/>
          <w:color w:val="000000" w:themeColor="text1"/>
          <w:sz w:val="24"/>
          <w:szCs w:val="24"/>
          <w:lang w:eastAsia="ru-RU"/>
        </w:rPr>
        <w:t>4. Муниципальный контроль осуществляется на основе управления рисками причинения вреда (ущерба) охраняемым законом ценностям. Д</w:t>
      </w:r>
      <w:r w:rsidRPr="009C1855">
        <w:rPr>
          <w:rFonts w:ascii="Arial" w:hAnsi="Arial" w:cs="Arial"/>
          <w:color w:val="000000" w:themeColor="text1"/>
          <w:sz w:val="24"/>
          <w:szCs w:val="24"/>
        </w:rPr>
        <w:t>ля целей управления рисками причинения вреда (ущерба), орган муниципального контроля,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низкий, средний, умеренный.</w:t>
      </w:r>
    </w:p>
    <w:p w:rsidR="00C52874" w:rsidRPr="009C1855" w:rsidRDefault="00C52874" w:rsidP="00FC5701">
      <w:pPr>
        <w:spacing w:after="0" w:line="240" w:lineRule="auto"/>
        <w:ind w:firstLine="709"/>
        <w:jc w:val="both"/>
        <w:rPr>
          <w:rFonts w:ascii="Arial" w:eastAsia="Times New Roman" w:hAnsi="Arial" w:cs="Arial"/>
          <w:color w:val="000000" w:themeColor="text1"/>
          <w:sz w:val="24"/>
          <w:szCs w:val="24"/>
          <w:lang w:eastAsia="ru-RU"/>
        </w:rPr>
      </w:pPr>
      <w:r w:rsidRPr="009C1855">
        <w:rPr>
          <w:rFonts w:ascii="Arial" w:eastAsia="Times New Roman" w:hAnsi="Arial" w:cs="Arial"/>
          <w:color w:val="000000" w:themeColor="text1"/>
          <w:sz w:val="24"/>
          <w:szCs w:val="24"/>
          <w:lang w:eastAsia="ru-RU"/>
        </w:rPr>
        <w:t xml:space="preserve">4.1 Отнесение органом муниципального контроля </w:t>
      </w:r>
      <w:r w:rsidR="00C4665E" w:rsidRPr="009C1855">
        <w:rPr>
          <w:rFonts w:ascii="Arial" w:eastAsia="Times New Roman" w:hAnsi="Arial" w:cs="Arial"/>
          <w:color w:val="000000" w:themeColor="text1"/>
          <w:sz w:val="24"/>
          <w:szCs w:val="24"/>
          <w:lang w:eastAsia="ru-RU"/>
        </w:rPr>
        <w:t>объектов контроля</w:t>
      </w:r>
      <w:r w:rsidRPr="009C1855">
        <w:rPr>
          <w:rFonts w:ascii="Arial" w:eastAsia="Times New Roman" w:hAnsi="Arial" w:cs="Arial"/>
          <w:color w:val="000000" w:themeColor="text1"/>
          <w:sz w:val="24"/>
          <w:szCs w:val="24"/>
          <w:lang w:eastAsia="ru-RU"/>
        </w:rPr>
        <w:t xml:space="preserve">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w:t>
      </w:r>
      <w:r w:rsidR="006C6C0A" w:rsidRPr="009C1855">
        <w:rPr>
          <w:rFonts w:ascii="Arial" w:eastAsia="Times New Roman" w:hAnsi="Arial" w:cs="Arial"/>
          <w:color w:val="000000" w:themeColor="text1"/>
          <w:sz w:val="24"/>
          <w:szCs w:val="24"/>
          <w:lang w:eastAsia="ru-RU"/>
        </w:rPr>
        <w:t>объектов контроля</w:t>
      </w:r>
      <w:r w:rsidRPr="009C1855">
        <w:rPr>
          <w:rFonts w:ascii="Arial" w:eastAsia="Times New Roman" w:hAnsi="Arial" w:cs="Arial"/>
          <w:color w:val="000000" w:themeColor="text1"/>
          <w:sz w:val="24"/>
          <w:szCs w:val="24"/>
          <w:lang w:eastAsia="ru-RU"/>
        </w:rPr>
        <w:t xml:space="preserve"> к определенной категории риска согласно приложению №3.</w:t>
      </w:r>
    </w:p>
    <w:p w:rsidR="00C52874" w:rsidRPr="009C1855" w:rsidRDefault="00C52874" w:rsidP="00FC5701">
      <w:pPr>
        <w:spacing w:after="0" w:line="240" w:lineRule="auto"/>
        <w:ind w:firstLine="709"/>
        <w:jc w:val="both"/>
        <w:rPr>
          <w:rFonts w:ascii="Arial" w:hAnsi="Arial" w:cs="Arial"/>
          <w:color w:val="000000" w:themeColor="text1"/>
          <w:sz w:val="24"/>
          <w:szCs w:val="24"/>
        </w:rPr>
      </w:pPr>
      <w:r w:rsidRPr="009C1855">
        <w:rPr>
          <w:rFonts w:ascii="Arial" w:eastAsia="Times New Roman" w:hAnsi="Arial" w:cs="Arial"/>
          <w:color w:val="000000" w:themeColor="text1"/>
          <w:sz w:val="24"/>
          <w:szCs w:val="24"/>
          <w:lang w:eastAsia="ru-RU"/>
        </w:rPr>
        <w:t>4.2. О</w:t>
      </w:r>
      <w:r w:rsidRPr="009C1855">
        <w:rPr>
          <w:rFonts w:ascii="Arial" w:hAnsi="Arial" w:cs="Arial"/>
          <w:color w:val="000000" w:themeColor="text1"/>
          <w:sz w:val="24"/>
          <w:szCs w:val="24"/>
        </w:rPr>
        <w:t>тнесение объектов контроля к категориям риска и изменение присвоенных категорий риска осуществляются решением главы администрации, заместителя главы.</w:t>
      </w:r>
    </w:p>
    <w:p w:rsidR="00C52874" w:rsidRPr="009C1855" w:rsidRDefault="00C52874" w:rsidP="00FC5701">
      <w:pPr>
        <w:spacing w:after="0" w:line="240" w:lineRule="auto"/>
        <w:ind w:firstLine="709"/>
        <w:jc w:val="both"/>
        <w:rPr>
          <w:rFonts w:ascii="Arial" w:hAnsi="Arial" w:cs="Arial"/>
          <w:color w:val="000000" w:themeColor="text1"/>
          <w:sz w:val="24"/>
          <w:szCs w:val="24"/>
          <w:lang w:eastAsia="ru-RU"/>
        </w:rPr>
      </w:pPr>
      <w:r w:rsidRPr="009C1855">
        <w:rPr>
          <w:rFonts w:ascii="Arial" w:hAnsi="Arial" w:cs="Arial"/>
          <w:color w:val="000000" w:themeColor="text1"/>
          <w:sz w:val="24"/>
          <w:szCs w:val="24"/>
        </w:rPr>
        <w:t xml:space="preserve">4.3. Принятие решения об отнесении </w:t>
      </w:r>
      <w:r w:rsidR="00AB4009" w:rsidRPr="009C1855">
        <w:rPr>
          <w:rFonts w:ascii="Arial" w:hAnsi="Arial" w:cs="Arial"/>
          <w:color w:val="000000" w:themeColor="text1"/>
          <w:sz w:val="24"/>
          <w:szCs w:val="24"/>
        </w:rPr>
        <w:t>объектов контроля</w:t>
      </w:r>
      <w:r w:rsidRPr="009C1855">
        <w:rPr>
          <w:rFonts w:ascii="Arial" w:hAnsi="Arial" w:cs="Arial"/>
          <w:color w:val="000000" w:themeColor="text1"/>
          <w:sz w:val="24"/>
          <w:szCs w:val="24"/>
        </w:rPr>
        <w:t xml:space="preserve"> к категории низкого риска не требуется.</w:t>
      </w:r>
    </w:p>
    <w:p w:rsidR="00C52874" w:rsidRPr="009C1855" w:rsidRDefault="00C52874" w:rsidP="00FC5701">
      <w:pPr>
        <w:pStyle w:val="ae"/>
        <w:spacing w:before="0" w:beforeAutospacing="0" w:after="0" w:afterAutospacing="0"/>
        <w:ind w:firstLine="709"/>
        <w:jc w:val="both"/>
        <w:rPr>
          <w:rFonts w:ascii="Arial" w:hAnsi="Arial" w:cs="Arial"/>
          <w:color w:val="000000" w:themeColor="text1"/>
        </w:rPr>
      </w:pPr>
      <w:r w:rsidRPr="009C1855">
        <w:rPr>
          <w:rFonts w:ascii="Arial" w:hAnsi="Arial" w:cs="Arial"/>
          <w:color w:val="000000" w:themeColor="text1"/>
        </w:rPr>
        <w:t xml:space="preserve">5. Орган муниципального контроля обеспечивает учет объектов контроля посредством ведения перечней объектов контроля, отнесенных к категориям среднего, умеренного, низкого риска. </w:t>
      </w:r>
    </w:p>
    <w:p w:rsidR="00C52874" w:rsidRPr="009C1855" w:rsidRDefault="00C52874" w:rsidP="00FC5701">
      <w:pPr>
        <w:pStyle w:val="ae"/>
        <w:spacing w:before="0" w:beforeAutospacing="0" w:after="0" w:afterAutospacing="0"/>
        <w:ind w:firstLine="709"/>
        <w:jc w:val="both"/>
        <w:rPr>
          <w:rFonts w:ascii="Arial" w:hAnsi="Arial" w:cs="Arial"/>
          <w:color w:val="000000" w:themeColor="text1"/>
        </w:rPr>
      </w:pPr>
      <w:r w:rsidRPr="009C1855">
        <w:rPr>
          <w:rFonts w:ascii="Arial" w:hAnsi="Arial" w:cs="Arial"/>
          <w:color w:val="000000" w:themeColor="text1"/>
        </w:rPr>
        <w:t xml:space="preserve">Объекты контроля учитываются </w:t>
      </w:r>
      <w:r w:rsidR="00A04941" w:rsidRPr="009C1855">
        <w:rPr>
          <w:rFonts w:ascii="Arial" w:hAnsi="Arial" w:cs="Arial"/>
          <w:color w:val="000000" w:themeColor="text1"/>
        </w:rPr>
        <w:t>по контролируемым лицам</w:t>
      </w:r>
      <w:r w:rsidRPr="009C1855">
        <w:rPr>
          <w:rFonts w:ascii="Arial" w:hAnsi="Arial" w:cs="Arial"/>
          <w:color w:val="000000" w:themeColor="text1"/>
        </w:rPr>
        <w:t>.</w:t>
      </w:r>
    </w:p>
    <w:p w:rsidR="00C52874" w:rsidRPr="009C1855" w:rsidRDefault="00C52874" w:rsidP="00FC5701">
      <w:pPr>
        <w:pStyle w:val="ae"/>
        <w:spacing w:before="0" w:beforeAutospacing="0" w:after="0" w:afterAutospacing="0"/>
        <w:ind w:firstLine="709"/>
        <w:jc w:val="both"/>
        <w:rPr>
          <w:rFonts w:ascii="Arial" w:hAnsi="Arial" w:cs="Arial"/>
          <w:color w:val="000000" w:themeColor="text1"/>
        </w:rPr>
      </w:pPr>
      <w:r w:rsidRPr="009C1855">
        <w:rPr>
          <w:rFonts w:ascii="Arial" w:hAnsi="Arial" w:cs="Arial"/>
          <w:color w:val="000000" w:themeColor="text1"/>
        </w:rPr>
        <w:t xml:space="preserve">Перечни объектов контроля размещаются на официальном сайте муниципального образования </w:t>
      </w:r>
      <w:r w:rsidR="00642E97" w:rsidRPr="009C1855">
        <w:rPr>
          <w:rFonts w:ascii="Arial" w:hAnsi="Arial" w:cs="Arial"/>
          <w:color w:val="000000" w:themeColor="text1"/>
        </w:rPr>
        <w:t>Куркинский район</w:t>
      </w:r>
      <w:r w:rsidR="00FC5701">
        <w:rPr>
          <w:rFonts w:ascii="Arial" w:hAnsi="Arial" w:cs="Arial"/>
          <w:color w:val="000000" w:themeColor="text1"/>
        </w:rPr>
        <w:t xml:space="preserve"> </w:t>
      </w:r>
      <w:r w:rsidR="00642E97" w:rsidRPr="009C1855">
        <w:rPr>
          <w:rFonts w:ascii="Arial" w:hAnsi="Arial" w:cs="Arial"/>
          <w:color w:val="000000" w:themeColor="text1"/>
        </w:rPr>
        <w:t>https://kurkinskij-r71.gosweb.gosuslugi.ru/</w:t>
      </w:r>
      <w:r w:rsidRPr="009C1855">
        <w:rPr>
          <w:rFonts w:ascii="Arial" w:hAnsi="Arial" w:cs="Arial"/>
          <w:color w:val="000000" w:themeColor="text1"/>
        </w:rPr>
        <w:t xml:space="preserve"> в разделе «деятельность», подразделе «муниципальный контроль».</w:t>
      </w:r>
    </w:p>
    <w:p w:rsidR="00C52874" w:rsidRPr="009C1855" w:rsidRDefault="00C52874" w:rsidP="00FC5701">
      <w:pPr>
        <w:pStyle w:val="ae"/>
        <w:spacing w:before="0" w:beforeAutospacing="0" w:after="0" w:afterAutospacing="0"/>
        <w:ind w:firstLine="709"/>
        <w:jc w:val="both"/>
        <w:rPr>
          <w:rFonts w:ascii="Arial" w:hAnsi="Arial" w:cs="Arial"/>
          <w:color w:val="000000" w:themeColor="text1"/>
        </w:rPr>
      </w:pPr>
      <w:r w:rsidRPr="009C1855">
        <w:rPr>
          <w:rFonts w:ascii="Arial" w:hAnsi="Arial" w:cs="Arial"/>
          <w:color w:val="000000" w:themeColor="text1"/>
        </w:rPr>
        <w:t xml:space="preserve">6. В рамках муниципального контроля плановые контрольные (надзорные) мероприятия, обязательные профилактические визиты в отношении объектов среднего, умеренного и низкого категорий риска не проводятся. </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xml:space="preserve">7. В рамках осуществления муниципального контроля осуществляются следующие </w:t>
      </w:r>
      <w:r w:rsidRPr="009C1855">
        <w:rPr>
          <w:rFonts w:ascii="Arial" w:hAnsi="Arial" w:cs="Arial"/>
          <w:sz w:val="24"/>
          <w:szCs w:val="24"/>
        </w:rPr>
        <w:lastRenderedPageBreak/>
        <w:t>профилактические мероприятия:</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информирование;</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консультирование;</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объявление предостережения;</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9C1855">
        <w:rPr>
          <w:rFonts w:ascii="Arial" w:hAnsi="Arial" w:cs="Arial"/>
          <w:color w:val="000000" w:themeColor="text1"/>
          <w:sz w:val="24"/>
          <w:szCs w:val="24"/>
        </w:rPr>
        <w:t>- профилактический визит.</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7.1. Консультирование уполномоченными на проведение муниципального контроля лицами осуществляется в текущем порядке по телефону 8-487</w:t>
      </w:r>
      <w:r w:rsidR="00642E97" w:rsidRPr="009C1855">
        <w:rPr>
          <w:rFonts w:ascii="Arial" w:hAnsi="Arial" w:cs="Arial"/>
          <w:sz w:val="24"/>
          <w:szCs w:val="24"/>
        </w:rPr>
        <w:t>43</w:t>
      </w:r>
      <w:r w:rsidRPr="009C1855">
        <w:rPr>
          <w:rFonts w:ascii="Arial" w:hAnsi="Arial" w:cs="Arial"/>
          <w:sz w:val="24"/>
          <w:szCs w:val="24"/>
        </w:rPr>
        <w:t>-</w:t>
      </w:r>
      <w:r w:rsidR="00642E97" w:rsidRPr="009C1855">
        <w:rPr>
          <w:rFonts w:ascii="Arial" w:hAnsi="Arial" w:cs="Arial"/>
          <w:sz w:val="24"/>
          <w:szCs w:val="24"/>
        </w:rPr>
        <w:t>5</w:t>
      </w:r>
      <w:r w:rsidRPr="009C1855">
        <w:rPr>
          <w:rFonts w:ascii="Arial" w:hAnsi="Arial" w:cs="Arial"/>
          <w:sz w:val="24"/>
          <w:szCs w:val="24"/>
        </w:rPr>
        <w:t>-</w:t>
      </w:r>
      <w:r w:rsidR="00642E97" w:rsidRPr="009C1855">
        <w:rPr>
          <w:rFonts w:ascii="Arial" w:hAnsi="Arial" w:cs="Arial"/>
          <w:sz w:val="24"/>
          <w:szCs w:val="24"/>
        </w:rPr>
        <w:t>11</w:t>
      </w:r>
      <w:r w:rsidRPr="009C1855">
        <w:rPr>
          <w:rFonts w:ascii="Arial" w:hAnsi="Arial" w:cs="Arial"/>
          <w:sz w:val="24"/>
          <w:szCs w:val="24"/>
        </w:rPr>
        <w:t>-</w:t>
      </w:r>
      <w:r w:rsidR="00642E97" w:rsidRPr="009C1855">
        <w:rPr>
          <w:rFonts w:ascii="Arial" w:hAnsi="Arial" w:cs="Arial"/>
          <w:sz w:val="24"/>
          <w:szCs w:val="24"/>
        </w:rPr>
        <w:t>33</w:t>
      </w:r>
      <w:r w:rsidR="00FC5701">
        <w:rPr>
          <w:rFonts w:ascii="Arial" w:hAnsi="Arial" w:cs="Arial"/>
          <w:sz w:val="24"/>
          <w:szCs w:val="24"/>
        </w:rPr>
        <w:t xml:space="preserve">, посредством видео - </w:t>
      </w:r>
      <w:proofErr w:type="spellStart"/>
      <w:r w:rsidR="00FC5701">
        <w:rPr>
          <w:rFonts w:ascii="Arial" w:hAnsi="Arial" w:cs="Arial"/>
          <w:sz w:val="24"/>
          <w:szCs w:val="24"/>
        </w:rPr>
        <w:t>конференц</w:t>
      </w:r>
      <w:proofErr w:type="spellEnd"/>
      <w:r w:rsidR="00FC5701">
        <w:rPr>
          <w:rFonts w:ascii="Arial" w:hAnsi="Arial" w:cs="Arial"/>
          <w:sz w:val="24"/>
          <w:szCs w:val="24"/>
        </w:rPr>
        <w:t xml:space="preserve"> </w:t>
      </w:r>
      <w:r w:rsidRPr="009C1855">
        <w:rPr>
          <w:rFonts w:ascii="Arial" w:hAnsi="Arial" w:cs="Arial"/>
          <w:sz w:val="24"/>
          <w:szCs w:val="24"/>
        </w:rPr>
        <w:t>связи, на личном приеме в администрации муниц</w:t>
      </w:r>
      <w:r w:rsidR="00CF16AE" w:rsidRPr="009C1855">
        <w:rPr>
          <w:rFonts w:ascii="Arial" w:hAnsi="Arial" w:cs="Arial"/>
          <w:sz w:val="24"/>
          <w:szCs w:val="24"/>
        </w:rPr>
        <w:t>ипального образования Куркинский</w:t>
      </w:r>
      <w:r w:rsidRPr="009C1855">
        <w:rPr>
          <w:rFonts w:ascii="Arial" w:hAnsi="Arial" w:cs="Arial"/>
          <w:sz w:val="24"/>
          <w:szCs w:val="24"/>
        </w:rPr>
        <w:t xml:space="preserve"> район, рас</w:t>
      </w:r>
      <w:r w:rsidR="00CF16AE" w:rsidRPr="009C1855">
        <w:rPr>
          <w:rFonts w:ascii="Arial" w:hAnsi="Arial" w:cs="Arial"/>
          <w:sz w:val="24"/>
          <w:szCs w:val="24"/>
        </w:rPr>
        <w:t xml:space="preserve">положенной по адресу: </w:t>
      </w:r>
      <w:proofErr w:type="spellStart"/>
      <w:r w:rsidR="00CF16AE" w:rsidRPr="009C1855">
        <w:rPr>
          <w:rFonts w:ascii="Arial" w:hAnsi="Arial" w:cs="Arial"/>
          <w:sz w:val="24"/>
          <w:szCs w:val="24"/>
        </w:rPr>
        <w:t>р.п</w:t>
      </w:r>
      <w:proofErr w:type="spellEnd"/>
      <w:r w:rsidR="00CF16AE" w:rsidRPr="009C1855">
        <w:rPr>
          <w:rFonts w:ascii="Arial" w:hAnsi="Arial" w:cs="Arial"/>
          <w:sz w:val="24"/>
          <w:szCs w:val="24"/>
        </w:rPr>
        <w:t>. Куркино, ул. Театральная, д.22</w:t>
      </w:r>
      <w:r w:rsidRPr="009C1855">
        <w:rPr>
          <w:rFonts w:ascii="Arial" w:hAnsi="Arial" w:cs="Arial"/>
          <w:sz w:val="24"/>
          <w:szCs w:val="24"/>
        </w:rPr>
        <w:t>,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об общей организации осуществления муниципального контроля на территории муниципального образования;</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о порядке осуществления муниципального контроля на территории муниципального образования;</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xml:space="preserve">- о принятых муниципальных нормативных правовых актах во исполнение ФЗ №248-ФЗ. По данному вопросу консультирование возможно </w:t>
      </w:r>
      <w:proofErr w:type="gramStart"/>
      <w:r w:rsidRPr="009C1855">
        <w:rPr>
          <w:rFonts w:ascii="Arial" w:hAnsi="Arial" w:cs="Arial"/>
          <w:sz w:val="24"/>
          <w:szCs w:val="24"/>
        </w:rPr>
        <w:t>в письменной виде</w:t>
      </w:r>
      <w:proofErr w:type="gramEnd"/>
      <w:r w:rsidRPr="009C1855">
        <w:rPr>
          <w:rFonts w:ascii="Arial" w:hAnsi="Arial" w:cs="Arial"/>
          <w:sz w:val="24"/>
          <w:szCs w:val="24"/>
        </w:rPr>
        <w:t>;</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о разъяснении обязательных требований.</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xml:space="preserve">В случае поступления пяти и более однотипных обращений за предыдущие 6 месяцев, консультирование по обращениям контролируемых лиц и их представителей осуществляется посредством размещения на официальном сайте муниципального образования </w:t>
      </w:r>
      <w:r w:rsidR="00CF16AE" w:rsidRPr="009C1855">
        <w:rPr>
          <w:rFonts w:ascii="Arial" w:hAnsi="Arial" w:cs="Arial"/>
          <w:sz w:val="24"/>
          <w:szCs w:val="24"/>
        </w:rPr>
        <w:t>Куркинский</w:t>
      </w:r>
      <w:r w:rsidRPr="009C1855">
        <w:rPr>
          <w:rFonts w:ascii="Arial" w:hAnsi="Arial" w:cs="Arial"/>
          <w:sz w:val="24"/>
          <w:szCs w:val="24"/>
        </w:rPr>
        <w:t xml:space="preserve"> район в сети "Интернет" письменного разъяснения, подписанного лицом, уполномоченным на осуществление функций по муниципальному контролю.</w:t>
      </w:r>
      <w:r w:rsidR="00E65CAE" w:rsidRPr="009C1855">
        <w:rPr>
          <w:rFonts w:ascii="Arial" w:hAnsi="Arial" w:cs="Arial"/>
          <w:sz w:val="24"/>
          <w:szCs w:val="24"/>
        </w:rPr>
        <w:t xml:space="preserve"> Учет консультирований осуществляется в системе электронного документооборота.</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9C1855">
        <w:rPr>
          <w:rFonts w:ascii="Arial" w:hAnsi="Arial" w:cs="Arial"/>
          <w:color w:val="000000" w:themeColor="text1"/>
          <w:sz w:val="24"/>
          <w:szCs w:val="24"/>
        </w:rPr>
        <w:t>7.2. Возражение на объявленное предостережение контр</w:t>
      </w:r>
      <w:r w:rsidR="00642E97" w:rsidRPr="009C1855">
        <w:rPr>
          <w:rFonts w:ascii="Arial" w:hAnsi="Arial" w:cs="Arial"/>
          <w:color w:val="000000" w:themeColor="text1"/>
          <w:sz w:val="24"/>
          <w:szCs w:val="24"/>
        </w:rPr>
        <w:t>олируемое лицо вправе подать в А</w:t>
      </w:r>
      <w:r w:rsidRPr="009C1855">
        <w:rPr>
          <w:rFonts w:ascii="Arial" w:hAnsi="Arial" w:cs="Arial"/>
          <w:color w:val="000000" w:themeColor="text1"/>
          <w:sz w:val="24"/>
          <w:szCs w:val="24"/>
        </w:rPr>
        <w:t xml:space="preserve">дминистрацию муниципального образования </w:t>
      </w:r>
      <w:r w:rsidR="009C1855" w:rsidRPr="009C1855">
        <w:rPr>
          <w:rFonts w:ascii="Arial" w:hAnsi="Arial" w:cs="Arial"/>
          <w:color w:val="000000" w:themeColor="text1"/>
          <w:sz w:val="24"/>
          <w:szCs w:val="24"/>
        </w:rPr>
        <w:t>Куркинский район</w:t>
      </w:r>
      <w:r w:rsidRPr="009C1855">
        <w:rPr>
          <w:rFonts w:ascii="Arial" w:hAnsi="Arial" w:cs="Arial"/>
          <w:color w:val="000000" w:themeColor="text1"/>
          <w:sz w:val="24"/>
          <w:szCs w:val="24"/>
        </w:rPr>
        <w:t xml:space="preserve"> в течение 30 календарных дней со дня получения. Возражение рассматривается главой администрации, либо заместителем главы администрации в течение 10 рабочих дней. По результатам рассмотрения возражения выносится одно из следующих решений:</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9C1855">
        <w:rPr>
          <w:rFonts w:ascii="Arial" w:hAnsi="Arial" w:cs="Arial"/>
          <w:color w:val="000000" w:themeColor="text1"/>
          <w:sz w:val="24"/>
          <w:szCs w:val="24"/>
        </w:rPr>
        <w:t>- о согласии с доводами возражения;</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9C1855">
        <w:rPr>
          <w:rFonts w:ascii="Arial" w:hAnsi="Arial" w:cs="Arial"/>
          <w:color w:val="000000" w:themeColor="text1"/>
          <w:sz w:val="24"/>
          <w:szCs w:val="24"/>
        </w:rPr>
        <w:t>- о несогласии с доводами возражения.</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9C1855">
        <w:rPr>
          <w:rFonts w:ascii="Arial" w:hAnsi="Arial" w:cs="Arial"/>
          <w:color w:val="000000" w:themeColor="text1"/>
          <w:sz w:val="24"/>
          <w:szCs w:val="24"/>
        </w:rPr>
        <w:t xml:space="preserve">Решение, вынесенное по результатам </w:t>
      </w:r>
      <w:proofErr w:type="gramStart"/>
      <w:r w:rsidRPr="009C1855">
        <w:rPr>
          <w:rFonts w:ascii="Arial" w:hAnsi="Arial" w:cs="Arial"/>
          <w:color w:val="000000" w:themeColor="text1"/>
          <w:sz w:val="24"/>
          <w:szCs w:val="24"/>
        </w:rPr>
        <w:t>рассмотрения возражения</w:t>
      </w:r>
      <w:proofErr w:type="gramEnd"/>
      <w:r w:rsidRPr="009C1855">
        <w:rPr>
          <w:rFonts w:ascii="Arial" w:hAnsi="Arial" w:cs="Arial"/>
          <w:color w:val="000000" w:themeColor="text1"/>
          <w:sz w:val="24"/>
          <w:szCs w:val="24"/>
        </w:rPr>
        <w:t xml:space="preserve"> составляется в письменном виде, подписывается вынесшим его лицом. </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9C1855">
        <w:rPr>
          <w:rFonts w:ascii="Arial" w:hAnsi="Arial" w:cs="Arial"/>
          <w:color w:val="000000" w:themeColor="text1"/>
          <w:sz w:val="24"/>
          <w:szCs w:val="24"/>
        </w:rPr>
        <w:t>7.3. Решение о проведении профилактического визита, либо об отказе в его проведении принимает глава администрации, либо заместитель главы администрации.</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9C1855">
        <w:rPr>
          <w:rFonts w:ascii="Arial" w:hAnsi="Arial" w:cs="Arial"/>
          <w:color w:val="000000" w:themeColor="text1"/>
          <w:sz w:val="24"/>
          <w:szCs w:val="24"/>
        </w:rPr>
        <w:t>Согласование с контролируемым лицом даты проведения профилактического визита проводит инспектор. Результаты согласования отражаются в соответствующей справке.</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7.4.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w:t>
      </w:r>
      <w:r w:rsidR="00642E97" w:rsidRPr="009C1855">
        <w:rPr>
          <w:rFonts w:ascii="Arial" w:hAnsi="Arial" w:cs="Arial"/>
          <w:sz w:val="24"/>
          <w:szCs w:val="24"/>
        </w:rPr>
        <w:t>уркинский</w:t>
      </w:r>
      <w:r w:rsidRPr="009C1855">
        <w:rPr>
          <w:rFonts w:ascii="Arial" w:hAnsi="Arial" w:cs="Arial"/>
          <w:sz w:val="24"/>
          <w:szCs w:val="24"/>
        </w:rPr>
        <w:t xml:space="preserve"> район, заместителю главы администрации муниципа</w:t>
      </w:r>
      <w:r w:rsidR="00CF16AE" w:rsidRPr="009C1855">
        <w:rPr>
          <w:rFonts w:ascii="Arial" w:hAnsi="Arial" w:cs="Arial"/>
          <w:sz w:val="24"/>
          <w:szCs w:val="24"/>
        </w:rPr>
        <w:t>льного образования Куркинский</w:t>
      </w:r>
      <w:r w:rsidRPr="009C1855">
        <w:rPr>
          <w:rFonts w:ascii="Arial" w:hAnsi="Arial" w:cs="Arial"/>
          <w:sz w:val="24"/>
          <w:szCs w:val="24"/>
        </w:rPr>
        <w:t xml:space="preserve"> район, которые уполномочены на принятие решений о проведении контрольных мероприятий.</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lastRenderedPageBreak/>
        <w:t xml:space="preserve">9. Лицами, уполномоченными на направление главе администрации, заместителю главы администрации, мотивированных </w:t>
      </w:r>
      <w:proofErr w:type="gramStart"/>
      <w:r w:rsidRPr="009C1855">
        <w:rPr>
          <w:rFonts w:ascii="Arial" w:hAnsi="Arial" w:cs="Arial"/>
          <w:color w:val="000000" w:themeColor="text1"/>
          <w:sz w:val="24"/>
          <w:szCs w:val="24"/>
        </w:rPr>
        <w:t>представлений,  являются</w:t>
      </w:r>
      <w:proofErr w:type="gramEnd"/>
      <w:r w:rsidRPr="009C1855">
        <w:rPr>
          <w:rFonts w:ascii="Arial" w:hAnsi="Arial" w:cs="Arial"/>
          <w:color w:val="000000" w:themeColor="text1"/>
          <w:sz w:val="24"/>
          <w:szCs w:val="24"/>
        </w:rPr>
        <w:t xml:space="preserve"> </w:t>
      </w:r>
      <w:r w:rsidRPr="009C1855">
        <w:rPr>
          <w:rFonts w:ascii="Arial" w:hAnsi="Arial" w:cs="Arial"/>
          <w:sz w:val="24"/>
          <w:szCs w:val="24"/>
        </w:rPr>
        <w:t xml:space="preserve">сотрудники отдела </w:t>
      </w:r>
      <w:r w:rsidR="00642E97" w:rsidRPr="009C1855">
        <w:rPr>
          <w:rFonts w:ascii="Arial" w:hAnsi="Arial" w:cs="Arial"/>
          <w:sz w:val="24"/>
          <w:szCs w:val="24"/>
        </w:rPr>
        <w:t xml:space="preserve">по </w:t>
      </w:r>
      <w:r w:rsidRPr="009C1855">
        <w:rPr>
          <w:rFonts w:ascii="Arial" w:hAnsi="Arial" w:cs="Arial"/>
          <w:sz w:val="24"/>
          <w:szCs w:val="24"/>
        </w:rPr>
        <w:t>муниципальн</w:t>
      </w:r>
      <w:r w:rsidR="00642E97" w:rsidRPr="009C1855">
        <w:rPr>
          <w:rFonts w:ascii="Arial" w:hAnsi="Arial" w:cs="Arial"/>
          <w:sz w:val="24"/>
          <w:szCs w:val="24"/>
        </w:rPr>
        <w:t>ому</w:t>
      </w:r>
      <w:r w:rsidRPr="009C1855">
        <w:rPr>
          <w:rFonts w:ascii="Arial" w:hAnsi="Arial" w:cs="Arial"/>
          <w:sz w:val="24"/>
          <w:szCs w:val="24"/>
        </w:rPr>
        <w:t xml:space="preserve"> контрол</w:t>
      </w:r>
      <w:r w:rsidR="00642E97" w:rsidRPr="009C1855">
        <w:rPr>
          <w:rFonts w:ascii="Arial" w:hAnsi="Arial" w:cs="Arial"/>
          <w:sz w:val="24"/>
          <w:szCs w:val="24"/>
        </w:rPr>
        <w:t>ю А</w:t>
      </w:r>
      <w:r w:rsidRPr="009C1855">
        <w:rPr>
          <w:rFonts w:ascii="Arial" w:hAnsi="Arial" w:cs="Arial"/>
          <w:sz w:val="24"/>
          <w:szCs w:val="24"/>
        </w:rPr>
        <w:t>дминистрации муниципального образования К</w:t>
      </w:r>
      <w:r w:rsidR="00642E97" w:rsidRPr="009C1855">
        <w:rPr>
          <w:rFonts w:ascii="Arial" w:hAnsi="Arial" w:cs="Arial"/>
          <w:sz w:val="24"/>
          <w:szCs w:val="24"/>
        </w:rPr>
        <w:t>уркинский</w:t>
      </w:r>
      <w:r w:rsidRPr="009C1855">
        <w:rPr>
          <w:rFonts w:ascii="Arial" w:hAnsi="Arial" w:cs="Arial"/>
          <w:sz w:val="24"/>
          <w:szCs w:val="24"/>
        </w:rPr>
        <w:t xml:space="preserve"> район. </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10. Решение администрации муниц</w:t>
      </w:r>
      <w:r w:rsidR="00CF16AE" w:rsidRPr="009C1855">
        <w:rPr>
          <w:rFonts w:ascii="Arial" w:hAnsi="Arial" w:cs="Arial"/>
          <w:sz w:val="24"/>
          <w:szCs w:val="24"/>
        </w:rPr>
        <w:t>ипального образования Куркинский</w:t>
      </w:r>
      <w:r w:rsidRPr="009C1855">
        <w:rPr>
          <w:rFonts w:ascii="Arial" w:hAnsi="Arial" w:cs="Arial"/>
          <w:sz w:val="24"/>
          <w:szCs w:val="24"/>
        </w:rPr>
        <w:t xml:space="preserve">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xml:space="preserve">11. В рамках осуществления муниципального контроля возможно осуществление следующих видов внеплановых контрольных </w:t>
      </w:r>
      <w:r w:rsidRPr="009C1855">
        <w:rPr>
          <w:rFonts w:ascii="Arial" w:hAnsi="Arial" w:cs="Arial"/>
          <w:color w:val="000000" w:themeColor="text1"/>
          <w:sz w:val="24"/>
          <w:szCs w:val="24"/>
        </w:rPr>
        <w:t>(надзорных)</w:t>
      </w:r>
      <w:r w:rsidRPr="009C1855">
        <w:rPr>
          <w:rFonts w:ascii="Arial" w:hAnsi="Arial" w:cs="Arial"/>
          <w:sz w:val="24"/>
          <w:szCs w:val="24"/>
        </w:rPr>
        <w:t xml:space="preserve"> мероприятий:</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выездная проверка.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наблюдение за соблюдением обязательных требований (мониторинг безопасности).</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12. Контрольные (надзорные) мероприятия без взаимодействия проводятся на основании:</w:t>
      </w:r>
    </w:p>
    <w:p w:rsidR="00C52874" w:rsidRPr="009C1855" w:rsidRDefault="009C1855"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-заданий главы А</w:t>
      </w:r>
      <w:r w:rsidR="00C52874" w:rsidRPr="009C1855">
        <w:rPr>
          <w:rFonts w:ascii="Arial" w:hAnsi="Arial" w:cs="Arial"/>
          <w:sz w:val="24"/>
          <w:szCs w:val="24"/>
        </w:rPr>
        <w:t>дминистрации муниципального образования К</w:t>
      </w:r>
      <w:r w:rsidRPr="009C1855">
        <w:rPr>
          <w:rFonts w:ascii="Arial" w:hAnsi="Arial" w:cs="Arial"/>
          <w:sz w:val="24"/>
          <w:szCs w:val="24"/>
        </w:rPr>
        <w:t>уркинский</w:t>
      </w:r>
      <w:r w:rsidR="00C52874" w:rsidRPr="009C1855">
        <w:rPr>
          <w:rFonts w:ascii="Arial" w:hAnsi="Arial" w:cs="Arial"/>
          <w:sz w:val="24"/>
          <w:szCs w:val="24"/>
        </w:rPr>
        <w:t xml:space="preserve"> район, заместителя главы администрации, начальника отдела</w:t>
      </w:r>
      <w:r w:rsidRPr="009C1855">
        <w:rPr>
          <w:rFonts w:ascii="Arial" w:hAnsi="Arial" w:cs="Arial"/>
          <w:sz w:val="24"/>
          <w:szCs w:val="24"/>
        </w:rPr>
        <w:t xml:space="preserve"> по муниципальному</w:t>
      </w:r>
      <w:r w:rsidR="00FC5701">
        <w:rPr>
          <w:rFonts w:ascii="Arial" w:hAnsi="Arial" w:cs="Arial"/>
          <w:sz w:val="24"/>
          <w:szCs w:val="24"/>
        </w:rPr>
        <w:t xml:space="preserve"> </w:t>
      </w:r>
      <w:r w:rsidRPr="009C1855">
        <w:rPr>
          <w:rFonts w:ascii="Arial" w:hAnsi="Arial" w:cs="Arial"/>
          <w:sz w:val="24"/>
          <w:szCs w:val="24"/>
        </w:rPr>
        <w:t>контролю</w:t>
      </w:r>
      <w:r w:rsidR="00C52874" w:rsidRPr="009C1855">
        <w:rPr>
          <w:rFonts w:ascii="Arial" w:hAnsi="Arial" w:cs="Arial"/>
          <w:sz w:val="24"/>
          <w:szCs w:val="24"/>
        </w:rPr>
        <w:t>;</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xml:space="preserve">- плана работы отдела </w:t>
      </w:r>
      <w:r w:rsidR="009C1855" w:rsidRPr="009C1855">
        <w:rPr>
          <w:rFonts w:ascii="Arial" w:hAnsi="Arial" w:cs="Arial"/>
          <w:sz w:val="24"/>
          <w:szCs w:val="24"/>
        </w:rPr>
        <w:t xml:space="preserve">по </w:t>
      </w:r>
      <w:r w:rsidRPr="009C1855">
        <w:rPr>
          <w:rFonts w:ascii="Arial" w:hAnsi="Arial" w:cs="Arial"/>
          <w:sz w:val="24"/>
          <w:szCs w:val="24"/>
        </w:rPr>
        <w:t>муниципально</w:t>
      </w:r>
      <w:r w:rsidR="009C1855" w:rsidRPr="009C1855">
        <w:rPr>
          <w:rFonts w:ascii="Arial" w:hAnsi="Arial" w:cs="Arial"/>
          <w:sz w:val="24"/>
          <w:szCs w:val="24"/>
        </w:rPr>
        <w:t>му</w:t>
      </w:r>
      <w:r w:rsidRPr="009C1855">
        <w:rPr>
          <w:rFonts w:ascii="Arial" w:hAnsi="Arial" w:cs="Arial"/>
          <w:sz w:val="24"/>
          <w:szCs w:val="24"/>
        </w:rPr>
        <w:t xml:space="preserve"> контрол</w:t>
      </w:r>
      <w:r w:rsidR="009C1855" w:rsidRPr="009C1855">
        <w:rPr>
          <w:rFonts w:ascii="Arial" w:hAnsi="Arial" w:cs="Arial"/>
          <w:sz w:val="24"/>
          <w:szCs w:val="24"/>
        </w:rPr>
        <w:t>ю</w:t>
      </w:r>
      <w:r w:rsidRPr="009C1855">
        <w:rPr>
          <w:rFonts w:ascii="Arial" w:hAnsi="Arial" w:cs="Arial"/>
          <w:sz w:val="24"/>
          <w:szCs w:val="24"/>
        </w:rPr>
        <w:t>, который может составляться на календарный месяц и утверждаться начальником отдела</w:t>
      </w:r>
      <w:r w:rsidR="009C1855" w:rsidRPr="009C1855">
        <w:rPr>
          <w:rFonts w:ascii="Arial" w:hAnsi="Arial" w:cs="Arial"/>
          <w:sz w:val="24"/>
          <w:szCs w:val="24"/>
        </w:rPr>
        <w:t xml:space="preserve"> по муниципальному</w:t>
      </w:r>
      <w:r w:rsidRPr="009C1855">
        <w:rPr>
          <w:rFonts w:ascii="Arial" w:hAnsi="Arial" w:cs="Arial"/>
          <w:sz w:val="24"/>
          <w:szCs w:val="24"/>
        </w:rPr>
        <w:t xml:space="preserve"> контрол</w:t>
      </w:r>
      <w:r w:rsidR="009C1855" w:rsidRPr="009C1855">
        <w:rPr>
          <w:rFonts w:ascii="Arial" w:hAnsi="Arial" w:cs="Arial"/>
          <w:sz w:val="24"/>
          <w:szCs w:val="24"/>
        </w:rPr>
        <w:t>ю</w:t>
      </w:r>
      <w:r w:rsidRPr="009C1855">
        <w:rPr>
          <w:rFonts w:ascii="Arial" w:hAnsi="Arial" w:cs="Arial"/>
          <w:sz w:val="24"/>
          <w:szCs w:val="24"/>
        </w:rPr>
        <w:t>.</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color w:val="000000" w:themeColor="text1"/>
          <w:sz w:val="24"/>
          <w:szCs w:val="24"/>
          <w:lang w:eastAsia="ru-RU"/>
        </w:rPr>
      </w:pPr>
      <w:r w:rsidRPr="009C1855">
        <w:rPr>
          <w:rFonts w:ascii="Arial" w:hAnsi="Arial" w:cs="Arial"/>
          <w:color w:val="000000" w:themeColor="text1"/>
          <w:sz w:val="24"/>
          <w:szCs w:val="24"/>
        </w:rPr>
        <w:t xml:space="preserve">11.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а также иные средства доступа к информации, которые должны быть указаны в протоколе инструментального обследования. </w:t>
      </w:r>
    </w:p>
    <w:p w:rsidR="00C52874" w:rsidRPr="009C1855" w:rsidRDefault="00C52874" w:rsidP="00FC5701">
      <w:pPr>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12. Оформление акта (заключения) по результатам мероприятия без взаимодействия осуществляется не позднее пяти рабочих дней со дня окончания проведения такого мероприятия, либо не позднее пяти рабочих дней со дня получения необходимых (запрошенных) сведений.</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xml:space="preserve">13. Составленным в ходе осуществления контрольных (надзорных) мероприятий со взаимодействием с проверяемым лицом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w:t>
      </w:r>
      <w:r w:rsidRPr="009C1855">
        <w:rPr>
          <w:rFonts w:ascii="Arial" w:hAnsi="Arial" w:cs="Arial"/>
          <w:color w:val="000000" w:themeColor="text1"/>
          <w:sz w:val="24"/>
          <w:szCs w:val="24"/>
        </w:rPr>
        <w:t>(надзорного) мероприятия со взаимодействием с контролируемым лицом</w:t>
      </w:r>
      <w:r w:rsidRPr="009C1855">
        <w:rPr>
          <w:rFonts w:ascii="Arial" w:hAnsi="Arial" w:cs="Arial"/>
          <w:sz w:val="24"/>
          <w:szCs w:val="24"/>
        </w:rPr>
        <w:t>.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xml:space="preserve">14. Срок проведения выездной проверки не может превышать десять рабочих дней. В отношении одного субъекта малого предпринимательства общий срок </w:t>
      </w:r>
      <w:r w:rsidRPr="009C1855">
        <w:rPr>
          <w:rFonts w:ascii="Arial" w:hAnsi="Arial" w:cs="Arial"/>
          <w:sz w:val="24"/>
          <w:szCs w:val="24"/>
        </w:rPr>
        <w:lastRenderedPageBreak/>
        <w:t xml:space="preserve">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C1855">
        <w:rPr>
          <w:rFonts w:ascii="Arial" w:hAnsi="Arial" w:cs="Arial"/>
          <w:sz w:val="24"/>
          <w:szCs w:val="24"/>
        </w:rPr>
        <w:t>микропредприятия</w:t>
      </w:r>
      <w:proofErr w:type="spellEnd"/>
      <w:r w:rsidRPr="009C1855">
        <w:rPr>
          <w:rFonts w:ascii="Arial" w:hAnsi="Arial" w:cs="Arial"/>
          <w:sz w:val="24"/>
          <w:szCs w:val="24"/>
        </w:rPr>
        <w:t xml:space="preserve">, за исключением выездной проверки, основанием для проведения которой является пункт 6 части 1 статьи 57 ФЗ №248-ФЗ и которая для </w:t>
      </w:r>
      <w:proofErr w:type="spellStart"/>
      <w:r w:rsidRPr="009C1855">
        <w:rPr>
          <w:rFonts w:ascii="Arial" w:hAnsi="Arial" w:cs="Arial"/>
          <w:sz w:val="24"/>
          <w:szCs w:val="24"/>
        </w:rPr>
        <w:t>микропредприятия</w:t>
      </w:r>
      <w:proofErr w:type="spellEnd"/>
      <w:r w:rsidRPr="009C1855">
        <w:rPr>
          <w:rFonts w:ascii="Arial" w:hAnsi="Arial" w:cs="Arial"/>
          <w:sz w:val="24"/>
          <w:szCs w:val="24"/>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9C1855">
        <w:rPr>
          <w:rFonts w:ascii="Arial" w:hAnsi="Arial" w:cs="Arial"/>
          <w:color w:val="000000" w:themeColor="text1"/>
          <w:sz w:val="24"/>
          <w:szCs w:val="24"/>
        </w:rPr>
        <w:t xml:space="preserve">15. При проведении контрольных (надзорных) мероприятий, в том числе без взаимодействия с проверяемым лицом, для фиксации доказательств нарушений обязательных требований могут быть использованы </w:t>
      </w:r>
      <w:r w:rsidR="00FC5701" w:rsidRPr="009C1855">
        <w:rPr>
          <w:rFonts w:ascii="Arial" w:hAnsi="Arial" w:cs="Arial"/>
          <w:color w:val="000000" w:themeColor="text1"/>
          <w:sz w:val="24"/>
          <w:szCs w:val="24"/>
        </w:rPr>
        <w:t>фотосъемка</w:t>
      </w:r>
      <w:r w:rsidRPr="009C1855">
        <w:rPr>
          <w:rFonts w:ascii="Arial" w:hAnsi="Arial" w:cs="Arial"/>
          <w:color w:val="000000" w:themeColor="text1"/>
          <w:sz w:val="24"/>
          <w:szCs w:val="24"/>
        </w:rPr>
        <w:t xml:space="preserve">, аудио- и видеозапись. </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9C1855">
        <w:rPr>
          <w:rFonts w:ascii="Arial" w:hAnsi="Arial" w:cs="Arial"/>
          <w:color w:val="000000" w:themeColor="text1"/>
          <w:sz w:val="24"/>
          <w:szCs w:val="24"/>
        </w:rPr>
        <w:t>Фотографии по изготовлению приобщаются к материалу.</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9C1855">
        <w:rPr>
          <w:rFonts w:ascii="Arial" w:hAnsi="Arial" w:cs="Arial"/>
          <w:color w:val="000000" w:themeColor="text1"/>
          <w:sz w:val="24"/>
          <w:szCs w:val="24"/>
        </w:rPr>
        <w:t xml:space="preserve">Видеозаписи хранятся в отделе </w:t>
      </w:r>
      <w:r w:rsidR="009C1855" w:rsidRPr="009C1855">
        <w:rPr>
          <w:rFonts w:ascii="Arial" w:hAnsi="Arial" w:cs="Arial"/>
          <w:color w:val="000000" w:themeColor="text1"/>
          <w:sz w:val="24"/>
          <w:szCs w:val="24"/>
        </w:rPr>
        <w:t xml:space="preserve">по </w:t>
      </w:r>
      <w:r w:rsidRPr="009C1855">
        <w:rPr>
          <w:rFonts w:ascii="Arial" w:hAnsi="Arial" w:cs="Arial"/>
          <w:color w:val="000000" w:themeColor="text1"/>
          <w:sz w:val="24"/>
          <w:szCs w:val="24"/>
        </w:rPr>
        <w:t>муниципально</w:t>
      </w:r>
      <w:r w:rsidR="009C1855" w:rsidRPr="009C1855">
        <w:rPr>
          <w:rFonts w:ascii="Arial" w:hAnsi="Arial" w:cs="Arial"/>
          <w:color w:val="000000" w:themeColor="text1"/>
          <w:sz w:val="24"/>
          <w:szCs w:val="24"/>
        </w:rPr>
        <w:t>му</w:t>
      </w:r>
      <w:r w:rsidR="00FC5701">
        <w:rPr>
          <w:rFonts w:ascii="Arial" w:hAnsi="Arial" w:cs="Arial"/>
          <w:color w:val="000000" w:themeColor="text1"/>
          <w:sz w:val="24"/>
          <w:szCs w:val="24"/>
        </w:rPr>
        <w:t xml:space="preserve"> </w:t>
      </w:r>
      <w:r w:rsidR="009C1855" w:rsidRPr="009C1855">
        <w:rPr>
          <w:rFonts w:ascii="Arial" w:hAnsi="Arial" w:cs="Arial"/>
          <w:color w:val="000000" w:themeColor="text1"/>
          <w:sz w:val="24"/>
          <w:szCs w:val="24"/>
        </w:rPr>
        <w:t>контролю</w:t>
      </w:r>
      <w:r w:rsidRPr="009C1855">
        <w:rPr>
          <w:rFonts w:ascii="Arial" w:hAnsi="Arial" w:cs="Arial"/>
          <w:color w:val="000000" w:themeColor="text1"/>
          <w:sz w:val="24"/>
          <w:szCs w:val="24"/>
        </w:rPr>
        <w:t xml:space="preserve"> в течении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9C1855">
        <w:rPr>
          <w:rFonts w:ascii="Arial" w:hAnsi="Arial" w:cs="Arial"/>
          <w:color w:val="000000" w:themeColor="text1"/>
          <w:sz w:val="24"/>
          <w:szCs w:val="24"/>
        </w:rPr>
        <w:t xml:space="preserve">Инспектором может быть принято решение о применении аудиозаписи. Аудиозаписи хранятся в отделе </w:t>
      </w:r>
      <w:r w:rsidR="009C1855" w:rsidRPr="009C1855">
        <w:rPr>
          <w:rFonts w:ascii="Arial" w:hAnsi="Arial" w:cs="Arial"/>
          <w:color w:val="000000" w:themeColor="text1"/>
          <w:sz w:val="24"/>
          <w:szCs w:val="24"/>
        </w:rPr>
        <w:t xml:space="preserve">по </w:t>
      </w:r>
      <w:r w:rsidRPr="009C1855">
        <w:rPr>
          <w:rFonts w:ascii="Arial" w:hAnsi="Arial" w:cs="Arial"/>
          <w:color w:val="000000" w:themeColor="text1"/>
          <w:sz w:val="24"/>
          <w:szCs w:val="24"/>
        </w:rPr>
        <w:t>муниципально</w:t>
      </w:r>
      <w:r w:rsidR="009C1855" w:rsidRPr="009C1855">
        <w:rPr>
          <w:rFonts w:ascii="Arial" w:hAnsi="Arial" w:cs="Arial"/>
          <w:color w:val="000000" w:themeColor="text1"/>
          <w:sz w:val="24"/>
          <w:szCs w:val="24"/>
        </w:rPr>
        <w:t>му</w:t>
      </w:r>
      <w:r w:rsidRPr="009C1855">
        <w:rPr>
          <w:rFonts w:ascii="Arial" w:hAnsi="Arial" w:cs="Arial"/>
          <w:color w:val="000000" w:themeColor="text1"/>
          <w:sz w:val="24"/>
          <w:szCs w:val="24"/>
        </w:rPr>
        <w:t xml:space="preserve"> контрол</w:t>
      </w:r>
      <w:r w:rsidR="009C1855" w:rsidRPr="009C1855">
        <w:rPr>
          <w:rFonts w:ascii="Arial" w:hAnsi="Arial" w:cs="Arial"/>
          <w:color w:val="000000" w:themeColor="text1"/>
          <w:sz w:val="24"/>
          <w:szCs w:val="24"/>
        </w:rPr>
        <w:t>ю</w:t>
      </w:r>
      <w:r w:rsidRPr="009C1855">
        <w:rPr>
          <w:rFonts w:ascii="Arial" w:hAnsi="Arial" w:cs="Arial"/>
          <w:color w:val="000000" w:themeColor="text1"/>
          <w:sz w:val="24"/>
          <w:szCs w:val="24"/>
        </w:rPr>
        <w:t xml:space="preserve"> в течении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16.  Индивидуальный предприниматель, гражданин, являющиеся контролируемыми лицами, вправе представить в администрацию муниц</w:t>
      </w:r>
      <w:r w:rsidR="00CF16AE" w:rsidRPr="009C1855">
        <w:rPr>
          <w:rFonts w:ascii="Arial" w:hAnsi="Arial" w:cs="Arial"/>
          <w:sz w:val="24"/>
          <w:szCs w:val="24"/>
        </w:rPr>
        <w:t>ипального образования Куркинский</w:t>
      </w:r>
      <w:r w:rsidRPr="009C1855">
        <w:rPr>
          <w:rFonts w:ascii="Arial" w:hAnsi="Arial" w:cs="Arial"/>
          <w:sz w:val="24"/>
          <w:szCs w:val="24"/>
        </w:rPr>
        <w:t xml:space="preserve">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17. Решения, принимаемые по результатам контрольных (надзорных) мероприятий, предусмотренные ст.90 ФЗ №248-ФЗ, принимаются:</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по п.п.1, 3-5 ч.2 ст.90 ФЗ №248-ФЗ- инспектором;</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по п.п.2 ч.2 ст.90 ФЗ №248-ФЗ- главой администрации, заместителем главы администрации.</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17.1.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C52874" w:rsidRPr="009C1855" w:rsidRDefault="00C52874" w:rsidP="00FC5701">
      <w:pPr>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17.2. Вопросы, связанные с исполнением решения рассматриваются лицом, вынесшим решение. В случае отсутствия указанного лица- начальником отдела</w:t>
      </w:r>
      <w:r w:rsidR="009C1855" w:rsidRPr="009C1855">
        <w:rPr>
          <w:rFonts w:ascii="Arial" w:hAnsi="Arial" w:cs="Arial"/>
          <w:sz w:val="24"/>
          <w:szCs w:val="24"/>
        </w:rPr>
        <w:t xml:space="preserve"> по</w:t>
      </w:r>
      <w:r w:rsidRPr="009C1855">
        <w:rPr>
          <w:rFonts w:ascii="Arial" w:hAnsi="Arial" w:cs="Arial"/>
          <w:sz w:val="24"/>
          <w:szCs w:val="24"/>
        </w:rPr>
        <w:t xml:space="preserve"> муниципально</w:t>
      </w:r>
      <w:r w:rsidR="009C1855" w:rsidRPr="009C1855">
        <w:rPr>
          <w:rFonts w:ascii="Arial" w:hAnsi="Arial" w:cs="Arial"/>
          <w:sz w:val="24"/>
          <w:szCs w:val="24"/>
        </w:rPr>
        <w:t>му</w:t>
      </w:r>
      <w:r w:rsidRPr="009C1855">
        <w:rPr>
          <w:rFonts w:ascii="Arial" w:hAnsi="Arial" w:cs="Arial"/>
          <w:sz w:val="24"/>
          <w:szCs w:val="24"/>
        </w:rPr>
        <w:t xml:space="preserve"> контрол</w:t>
      </w:r>
      <w:r w:rsidR="009C1855" w:rsidRPr="009C1855">
        <w:rPr>
          <w:rFonts w:ascii="Arial" w:hAnsi="Arial" w:cs="Arial"/>
          <w:sz w:val="24"/>
          <w:szCs w:val="24"/>
        </w:rPr>
        <w:t>ю</w:t>
      </w:r>
      <w:r w:rsidRPr="009C1855">
        <w:rPr>
          <w:rFonts w:ascii="Arial" w:hAnsi="Arial" w:cs="Arial"/>
          <w:sz w:val="24"/>
          <w:szCs w:val="24"/>
        </w:rPr>
        <w:t xml:space="preserve">, либо заместителем главы администрации, либо главой администрации. </w:t>
      </w:r>
    </w:p>
    <w:p w:rsidR="00C52874" w:rsidRPr="009C1855" w:rsidRDefault="00C52874" w:rsidP="00FC5701">
      <w:pPr>
        <w:autoSpaceDE w:val="0"/>
        <w:autoSpaceDN w:val="0"/>
        <w:adjustRightInd w:val="0"/>
        <w:spacing w:after="0" w:line="240" w:lineRule="auto"/>
        <w:ind w:firstLine="709"/>
        <w:jc w:val="both"/>
        <w:rPr>
          <w:rFonts w:ascii="Arial" w:hAnsi="Arial" w:cs="Arial"/>
          <w:color w:val="000000" w:themeColor="text1"/>
          <w:sz w:val="24"/>
          <w:szCs w:val="24"/>
        </w:rPr>
      </w:pPr>
      <w:r w:rsidRPr="009C1855">
        <w:rPr>
          <w:rFonts w:ascii="Arial" w:hAnsi="Arial" w:cs="Arial"/>
          <w:color w:val="000000" w:themeColor="text1"/>
          <w:sz w:val="24"/>
          <w:szCs w:val="24"/>
        </w:rPr>
        <w:t>17.3. Решения и вопросы, указанные в ст.90.2 ФЗ №248-ФЗ принимаются главой администрации, либо заместителем главы администрации.</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xml:space="preserve">18.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принимает проводивший его инспектор, либо начальник отдела </w:t>
      </w:r>
      <w:r w:rsidR="009C1855" w:rsidRPr="009C1855">
        <w:rPr>
          <w:rFonts w:ascii="Arial" w:hAnsi="Arial" w:cs="Arial"/>
          <w:sz w:val="24"/>
          <w:szCs w:val="24"/>
        </w:rPr>
        <w:t xml:space="preserve">по </w:t>
      </w:r>
      <w:r w:rsidRPr="009C1855">
        <w:rPr>
          <w:rFonts w:ascii="Arial" w:hAnsi="Arial" w:cs="Arial"/>
          <w:sz w:val="24"/>
          <w:szCs w:val="24"/>
        </w:rPr>
        <w:t>муниципально</w:t>
      </w:r>
      <w:r w:rsidR="009C1855" w:rsidRPr="009C1855">
        <w:rPr>
          <w:rFonts w:ascii="Arial" w:hAnsi="Arial" w:cs="Arial"/>
          <w:sz w:val="24"/>
          <w:szCs w:val="24"/>
        </w:rPr>
        <w:t>му</w:t>
      </w:r>
      <w:r w:rsidRPr="009C1855">
        <w:rPr>
          <w:rFonts w:ascii="Arial" w:hAnsi="Arial" w:cs="Arial"/>
          <w:sz w:val="24"/>
          <w:szCs w:val="24"/>
        </w:rPr>
        <w:t xml:space="preserve"> контрол</w:t>
      </w:r>
      <w:r w:rsidR="009C1855" w:rsidRPr="009C1855">
        <w:rPr>
          <w:rFonts w:ascii="Arial" w:hAnsi="Arial" w:cs="Arial"/>
          <w:sz w:val="24"/>
          <w:szCs w:val="24"/>
        </w:rPr>
        <w:t>ю</w:t>
      </w:r>
      <w:r w:rsidRPr="009C1855">
        <w:rPr>
          <w:rFonts w:ascii="Arial" w:hAnsi="Arial" w:cs="Arial"/>
          <w:sz w:val="24"/>
          <w:szCs w:val="24"/>
        </w:rPr>
        <w:t xml:space="preserve">. Решение оформляется </w:t>
      </w:r>
      <w:r w:rsidRPr="009C1855">
        <w:rPr>
          <w:rFonts w:ascii="Arial" w:hAnsi="Arial" w:cs="Arial"/>
          <w:sz w:val="24"/>
          <w:szCs w:val="24"/>
        </w:rPr>
        <w:lastRenderedPageBreak/>
        <w:t xml:space="preserve">в письменном виде и в течение 10 рабочих дней со дня принятия направляется заинтересованному лицу заказным почтовым отправлением. </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19.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C52874" w:rsidRPr="009C1855" w:rsidRDefault="00C52874" w:rsidP="00FC5701">
      <w:pPr>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19.1. Жалобы, поданны</w:t>
      </w:r>
      <w:r w:rsidR="00882385" w:rsidRPr="009C1855">
        <w:rPr>
          <w:rFonts w:ascii="Arial" w:hAnsi="Arial" w:cs="Arial"/>
          <w:sz w:val="24"/>
          <w:szCs w:val="24"/>
        </w:rPr>
        <w:t xml:space="preserve">е </w:t>
      </w:r>
      <w:proofErr w:type="gramStart"/>
      <w:r w:rsidR="00882385" w:rsidRPr="009C1855">
        <w:rPr>
          <w:rFonts w:ascii="Arial" w:hAnsi="Arial" w:cs="Arial"/>
          <w:sz w:val="24"/>
          <w:szCs w:val="24"/>
        </w:rPr>
        <w:t xml:space="preserve">в </w:t>
      </w:r>
      <w:r w:rsidRPr="009C1855">
        <w:rPr>
          <w:rFonts w:ascii="Arial" w:hAnsi="Arial" w:cs="Arial"/>
          <w:sz w:val="24"/>
          <w:szCs w:val="24"/>
        </w:rPr>
        <w:t>досудебном порядке</w:t>
      </w:r>
      <w:proofErr w:type="gramEnd"/>
      <w:r w:rsidRPr="009C1855">
        <w:rPr>
          <w:rFonts w:ascii="Arial" w:hAnsi="Arial" w:cs="Arial"/>
          <w:sz w:val="24"/>
          <w:szCs w:val="24"/>
        </w:rPr>
        <w:t xml:space="preserve"> рассматриваются главой администрации муниц</w:t>
      </w:r>
      <w:r w:rsidR="00CF16AE" w:rsidRPr="009C1855">
        <w:rPr>
          <w:rFonts w:ascii="Arial" w:hAnsi="Arial" w:cs="Arial"/>
          <w:sz w:val="24"/>
          <w:szCs w:val="24"/>
        </w:rPr>
        <w:t>ипального образования Куркинский</w:t>
      </w:r>
      <w:r w:rsidRPr="009C1855">
        <w:rPr>
          <w:rFonts w:ascii="Arial" w:hAnsi="Arial" w:cs="Arial"/>
          <w:sz w:val="24"/>
          <w:szCs w:val="24"/>
        </w:rPr>
        <w:t xml:space="preserve"> район.</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9C1855">
        <w:rPr>
          <w:rFonts w:ascii="Arial" w:hAnsi="Arial" w:cs="Arial"/>
          <w:color w:val="000000" w:themeColor="text1"/>
          <w:sz w:val="24"/>
          <w:szCs w:val="24"/>
        </w:rPr>
        <w:t>19.2. 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19.3. Ходатайство о приостановлении исполнения обжалуемого решения органа муниципального контроля рассматривается главой администрации.</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xml:space="preserve">20. В случаях, предусмотренных законодательством, при необходимости обращения в суд, истцом выступает </w:t>
      </w:r>
      <w:r w:rsidR="009C1855" w:rsidRPr="009C1855">
        <w:rPr>
          <w:rFonts w:ascii="Arial" w:hAnsi="Arial" w:cs="Arial"/>
          <w:sz w:val="24"/>
          <w:szCs w:val="24"/>
        </w:rPr>
        <w:t>А</w:t>
      </w:r>
      <w:r w:rsidRPr="009C1855">
        <w:rPr>
          <w:rFonts w:ascii="Arial" w:hAnsi="Arial" w:cs="Arial"/>
          <w:sz w:val="24"/>
          <w:szCs w:val="24"/>
        </w:rPr>
        <w:t>дминистрация муниципального образования К</w:t>
      </w:r>
      <w:r w:rsidR="009C1855" w:rsidRPr="009C1855">
        <w:rPr>
          <w:rFonts w:ascii="Arial" w:hAnsi="Arial" w:cs="Arial"/>
          <w:sz w:val="24"/>
          <w:szCs w:val="24"/>
        </w:rPr>
        <w:t>уркинский</w:t>
      </w:r>
      <w:r w:rsidRPr="009C1855">
        <w:rPr>
          <w:rFonts w:ascii="Arial" w:hAnsi="Arial" w:cs="Arial"/>
          <w:sz w:val="24"/>
          <w:szCs w:val="24"/>
        </w:rPr>
        <w:t xml:space="preserve"> район.</w:t>
      </w:r>
    </w:p>
    <w:p w:rsidR="00C52874" w:rsidRPr="009C1855" w:rsidRDefault="00C52874" w:rsidP="00FC5701">
      <w:pPr>
        <w:widowControl w:val="0"/>
        <w:autoSpaceDE w:val="0"/>
        <w:autoSpaceDN w:val="0"/>
        <w:adjustRightInd w:val="0"/>
        <w:spacing w:after="0" w:line="240" w:lineRule="auto"/>
        <w:ind w:firstLine="709"/>
        <w:jc w:val="both"/>
        <w:rPr>
          <w:rFonts w:ascii="Arial" w:hAnsi="Arial" w:cs="Arial"/>
          <w:sz w:val="24"/>
          <w:szCs w:val="24"/>
        </w:rPr>
      </w:pPr>
      <w:r w:rsidRPr="009C1855">
        <w:rPr>
          <w:rFonts w:ascii="Arial" w:hAnsi="Arial" w:cs="Arial"/>
          <w:sz w:val="24"/>
          <w:szCs w:val="24"/>
        </w:rPr>
        <w:t xml:space="preserve">21.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w:t>
      </w:r>
      <w:r w:rsidRPr="009C1855">
        <w:rPr>
          <w:rFonts w:ascii="Arial" w:hAnsi="Arial" w:cs="Arial"/>
          <w:color w:val="000000" w:themeColor="text1"/>
          <w:sz w:val="24"/>
          <w:szCs w:val="24"/>
        </w:rPr>
        <w:t>могут осуществляться</w:t>
      </w:r>
      <w:r w:rsidR="00FC5701">
        <w:rPr>
          <w:rFonts w:ascii="Arial" w:hAnsi="Arial" w:cs="Arial"/>
          <w:color w:val="000000" w:themeColor="text1"/>
          <w:sz w:val="24"/>
          <w:szCs w:val="24"/>
        </w:rPr>
        <w:t xml:space="preserve"> </w:t>
      </w:r>
      <w:r w:rsidRPr="009C1855">
        <w:rPr>
          <w:rFonts w:ascii="Arial" w:hAnsi="Arial" w:cs="Arial"/>
          <w:sz w:val="24"/>
          <w:szCs w:val="24"/>
        </w:rPr>
        <w:t>на бумажном носителе.</w:t>
      </w:r>
    </w:p>
    <w:p w:rsidR="00B50FE2" w:rsidRPr="009C1855" w:rsidRDefault="00B50FE2" w:rsidP="00C52874">
      <w:pPr>
        <w:spacing w:after="0" w:line="240" w:lineRule="auto"/>
        <w:ind w:firstLine="709"/>
        <w:jc w:val="both"/>
        <w:rPr>
          <w:rFonts w:ascii="Arial" w:eastAsiaTheme="minorEastAsia" w:hAnsi="Arial" w:cs="Arial"/>
          <w:sz w:val="24"/>
          <w:szCs w:val="24"/>
          <w:lang w:eastAsia="ru-RU"/>
        </w:rPr>
      </w:pPr>
    </w:p>
    <w:p w:rsidR="00C52874" w:rsidRPr="009C1855" w:rsidRDefault="00C52874" w:rsidP="00C52874">
      <w:pPr>
        <w:spacing w:after="0" w:line="240" w:lineRule="auto"/>
        <w:ind w:firstLine="709"/>
        <w:jc w:val="both"/>
        <w:rPr>
          <w:rFonts w:ascii="Arial" w:eastAsiaTheme="minorEastAsia" w:hAnsi="Arial" w:cs="Arial"/>
          <w:sz w:val="24"/>
          <w:szCs w:val="24"/>
          <w:lang w:eastAsia="ru-RU"/>
        </w:rPr>
      </w:pPr>
    </w:p>
    <w:p w:rsidR="009C1855" w:rsidRPr="009C1855" w:rsidRDefault="009C1855" w:rsidP="00C52874">
      <w:pPr>
        <w:spacing w:after="0" w:line="240" w:lineRule="auto"/>
        <w:ind w:firstLine="709"/>
        <w:jc w:val="both"/>
        <w:rPr>
          <w:rFonts w:ascii="Arial" w:eastAsiaTheme="minorEastAsia" w:hAnsi="Arial" w:cs="Arial"/>
          <w:sz w:val="24"/>
          <w:szCs w:val="24"/>
          <w:lang w:eastAsia="ru-RU"/>
        </w:rPr>
      </w:pPr>
    </w:p>
    <w:p w:rsidR="009C1855" w:rsidRPr="009C1855" w:rsidRDefault="009C1855" w:rsidP="00C52874">
      <w:pPr>
        <w:spacing w:after="0" w:line="240" w:lineRule="auto"/>
        <w:ind w:firstLine="709"/>
        <w:jc w:val="both"/>
        <w:rPr>
          <w:rFonts w:ascii="Arial" w:eastAsiaTheme="minorEastAsia" w:hAnsi="Arial" w:cs="Arial"/>
          <w:sz w:val="24"/>
          <w:szCs w:val="24"/>
          <w:lang w:eastAsia="ru-RU"/>
        </w:rPr>
      </w:pPr>
    </w:p>
    <w:p w:rsidR="009C1855" w:rsidRPr="009C1855" w:rsidRDefault="009C1855" w:rsidP="00C52874">
      <w:pPr>
        <w:spacing w:after="0" w:line="240" w:lineRule="auto"/>
        <w:ind w:firstLine="709"/>
        <w:jc w:val="both"/>
        <w:rPr>
          <w:rFonts w:ascii="Arial" w:eastAsiaTheme="minorEastAsia" w:hAnsi="Arial" w:cs="Arial"/>
          <w:sz w:val="24"/>
          <w:szCs w:val="24"/>
          <w:lang w:eastAsia="ru-RU"/>
        </w:rPr>
      </w:pPr>
    </w:p>
    <w:p w:rsidR="009C1855" w:rsidRPr="009C1855" w:rsidRDefault="009C1855" w:rsidP="00C52874">
      <w:pPr>
        <w:spacing w:after="0" w:line="240" w:lineRule="auto"/>
        <w:ind w:firstLine="709"/>
        <w:jc w:val="both"/>
        <w:rPr>
          <w:rFonts w:ascii="Arial" w:eastAsiaTheme="minorEastAsia" w:hAnsi="Arial" w:cs="Arial"/>
          <w:sz w:val="24"/>
          <w:szCs w:val="24"/>
          <w:lang w:eastAsia="ru-RU"/>
        </w:rPr>
      </w:pPr>
    </w:p>
    <w:p w:rsidR="009C1855" w:rsidRPr="009C1855" w:rsidRDefault="009C1855" w:rsidP="00C52874">
      <w:pPr>
        <w:spacing w:after="0" w:line="240" w:lineRule="auto"/>
        <w:ind w:firstLine="709"/>
        <w:jc w:val="both"/>
        <w:rPr>
          <w:rFonts w:ascii="Arial" w:eastAsiaTheme="minorEastAsia" w:hAnsi="Arial" w:cs="Arial"/>
          <w:sz w:val="24"/>
          <w:szCs w:val="24"/>
          <w:lang w:eastAsia="ru-RU"/>
        </w:rPr>
      </w:pPr>
    </w:p>
    <w:p w:rsidR="009C1855" w:rsidRPr="009C1855" w:rsidRDefault="009C1855" w:rsidP="00C52874">
      <w:pPr>
        <w:spacing w:after="0" w:line="240" w:lineRule="auto"/>
        <w:ind w:firstLine="709"/>
        <w:jc w:val="both"/>
        <w:rPr>
          <w:rFonts w:ascii="Arial" w:eastAsiaTheme="minorEastAsia" w:hAnsi="Arial" w:cs="Arial"/>
          <w:sz w:val="24"/>
          <w:szCs w:val="24"/>
          <w:lang w:eastAsia="ru-RU"/>
        </w:rPr>
      </w:pPr>
    </w:p>
    <w:p w:rsidR="009C1855" w:rsidRPr="009C1855" w:rsidRDefault="009C1855" w:rsidP="00C52874">
      <w:pPr>
        <w:spacing w:after="0" w:line="240" w:lineRule="auto"/>
        <w:ind w:firstLine="709"/>
        <w:jc w:val="both"/>
        <w:rPr>
          <w:rFonts w:ascii="Arial" w:eastAsiaTheme="minorEastAsia" w:hAnsi="Arial" w:cs="Arial"/>
          <w:sz w:val="24"/>
          <w:szCs w:val="24"/>
          <w:lang w:eastAsia="ru-RU"/>
        </w:rPr>
      </w:pPr>
    </w:p>
    <w:p w:rsidR="009C1855" w:rsidRPr="009C1855" w:rsidRDefault="009C1855" w:rsidP="00C52874">
      <w:pPr>
        <w:spacing w:after="0" w:line="240" w:lineRule="auto"/>
        <w:ind w:firstLine="709"/>
        <w:jc w:val="both"/>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FC5701" w:rsidRDefault="00FC5701" w:rsidP="00B50FE2">
      <w:pPr>
        <w:spacing w:after="0" w:line="0" w:lineRule="atLeast"/>
        <w:ind w:firstLine="794"/>
        <w:jc w:val="right"/>
        <w:rPr>
          <w:rFonts w:ascii="Arial" w:eastAsiaTheme="minorEastAsia" w:hAnsi="Arial" w:cs="Arial"/>
          <w:sz w:val="24"/>
          <w:szCs w:val="24"/>
          <w:lang w:eastAsia="ru-RU"/>
        </w:rPr>
      </w:pPr>
    </w:p>
    <w:p w:rsidR="00B50FE2" w:rsidRPr="009C1855" w:rsidRDefault="00B50FE2" w:rsidP="00B50FE2">
      <w:pPr>
        <w:spacing w:after="0" w:line="0" w:lineRule="atLeast"/>
        <w:ind w:firstLine="794"/>
        <w:jc w:val="right"/>
        <w:rPr>
          <w:rFonts w:ascii="Arial" w:eastAsiaTheme="minorEastAsia" w:hAnsi="Arial" w:cs="Arial"/>
          <w:sz w:val="24"/>
          <w:szCs w:val="24"/>
          <w:lang w:eastAsia="ru-RU"/>
        </w:rPr>
      </w:pPr>
      <w:r w:rsidRPr="009C1855">
        <w:rPr>
          <w:rFonts w:ascii="Arial" w:eastAsiaTheme="minorEastAsia" w:hAnsi="Arial" w:cs="Arial"/>
          <w:sz w:val="24"/>
          <w:szCs w:val="24"/>
          <w:lang w:eastAsia="ru-RU"/>
        </w:rPr>
        <w:lastRenderedPageBreak/>
        <w:t xml:space="preserve">Приложение №1 </w:t>
      </w:r>
    </w:p>
    <w:p w:rsidR="00B50FE2" w:rsidRPr="009C1855" w:rsidRDefault="00B50FE2" w:rsidP="00B50FE2">
      <w:pPr>
        <w:spacing w:after="0" w:line="0" w:lineRule="atLeast"/>
        <w:ind w:firstLine="794"/>
        <w:jc w:val="right"/>
        <w:rPr>
          <w:rFonts w:ascii="Arial" w:eastAsiaTheme="minorEastAsia" w:hAnsi="Arial" w:cs="Arial"/>
          <w:sz w:val="24"/>
          <w:szCs w:val="24"/>
          <w:lang w:eastAsia="ru-RU"/>
        </w:rPr>
      </w:pPr>
      <w:r w:rsidRPr="009C1855">
        <w:rPr>
          <w:rFonts w:ascii="Arial" w:eastAsiaTheme="minorEastAsia" w:hAnsi="Arial" w:cs="Arial"/>
          <w:sz w:val="24"/>
          <w:szCs w:val="24"/>
          <w:lang w:eastAsia="ru-RU"/>
        </w:rPr>
        <w:t>к Положению</w:t>
      </w:r>
    </w:p>
    <w:p w:rsidR="00B50FE2" w:rsidRPr="009C1855" w:rsidRDefault="00B50FE2" w:rsidP="00B50FE2">
      <w:pPr>
        <w:spacing w:after="0" w:line="0" w:lineRule="atLeast"/>
        <w:ind w:firstLine="794"/>
        <w:jc w:val="right"/>
        <w:rPr>
          <w:rFonts w:ascii="Arial" w:eastAsiaTheme="minorEastAsia" w:hAnsi="Arial" w:cs="Arial"/>
          <w:sz w:val="24"/>
          <w:szCs w:val="24"/>
          <w:lang w:eastAsia="ru-RU"/>
        </w:rPr>
      </w:pPr>
      <w:r w:rsidRPr="009C1855">
        <w:rPr>
          <w:rFonts w:ascii="Arial" w:eastAsiaTheme="minorEastAsia" w:hAnsi="Arial" w:cs="Arial"/>
          <w:sz w:val="24"/>
          <w:szCs w:val="24"/>
          <w:lang w:eastAsia="ru-RU"/>
        </w:rPr>
        <w:t>об организации и осуществлении</w:t>
      </w:r>
    </w:p>
    <w:p w:rsidR="00B50FE2" w:rsidRPr="009C1855" w:rsidRDefault="00B50FE2" w:rsidP="00B50FE2">
      <w:pPr>
        <w:spacing w:after="0" w:line="0" w:lineRule="atLeast"/>
        <w:ind w:firstLine="794"/>
        <w:jc w:val="right"/>
        <w:rPr>
          <w:rFonts w:ascii="Arial" w:eastAsiaTheme="minorEastAsia" w:hAnsi="Arial" w:cs="Arial"/>
          <w:sz w:val="24"/>
          <w:szCs w:val="24"/>
          <w:lang w:eastAsia="ru-RU"/>
        </w:rPr>
      </w:pPr>
      <w:r w:rsidRPr="009C1855">
        <w:rPr>
          <w:rFonts w:ascii="Arial" w:eastAsiaTheme="minorEastAsia" w:hAnsi="Arial" w:cs="Arial"/>
          <w:sz w:val="24"/>
          <w:szCs w:val="24"/>
          <w:lang w:eastAsia="ru-RU"/>
        </w:rPr>
        <w:t>муниципального жилищного контроля</w:t>
      </w:r>
    </w:p>
    <w:p w:rsidR="00B50FE2" w:rsidRPr="009C1855" w:rsidRDefault="00B50FE2" w:rsidP="00B50FE2">
      <w:pPr>
        <w:spacing w:after="0" w:line="0" w:lineRule="atLeast"/>
        <w:ind w:firstLine="794"/>
        <w:jc w:val="right"/>
        <w:rPr>
          <w:rFonts w:ascii="Arial" w:eastAsiaTheme="minorEastAsia" w:hAnsi="Arial" w:cs="Arial"/>
          <w:sz w:val="24"/>
          <w:szCs w:val="24"/>
          <w:lang w:eastAsia="ru-RU"/>
        </w:rPr>
      </w:pPr>
      <w:r w:rsidRPr="009C1855">
        <w:rPr>
          <w:rFonts w:ascii="Arial" w:eastAsiaTheme="minorEastAsia" w:hAnsi="Arial" w:cs="Arial"/>
          <w:sz w:val="24"/>
          <w:szCs w:val="24"/>
          <w:lang w:eastAsia="ru-RU"/>
        </w:rPr>
        <w:t xml:space="preserve">на территории муниципального образования </w:t>
      </w:r>
    </w:p>
    <w:p w:rsidR="00B50FE2" w:rsidRPr="009C1855" w:rsidRDefault="00882385" w:rsidP="00B50FE2">
      <w:pPr>
        <w:spacing w:after="0" w:line="0" w:lineRule="atLeast"/>
        <w:ind w:firstLine="794"/>
        <w:jc w:val="right"/>
        <w:rPr>
          <w:rFonts w:ascii="Arial" w:eastAsiaTheme="minorEastAsia" w:hAnsi="Arial" w:cs="Arial"/>
          <w:sz w:val="24"/>
          <w:szCs w:val="24"/>
          <w:lang w:eastAsia="ru-RU"/>
        </w:rPr>
      </w:pPr>
      <w:r w:rsidRPr="009C1855">
        <w:rPr>
          <w:rFonts w:ascii="Arial" w:eastAsiaTheme="minorEastAsia" w:hAnsi="Arial" w:cs="Arial"/>
          <w:sz w:val="24"/>
          <w:szCs w:val="24"/>
          <w:lang w:eastAsia="ru-RU"/>
        </w:rPr>
        <w:t>Куркинский</w:t>
      </w:r>
      <w:r w:rsidR="00B50FE2" w:rsidRPr="009C1855">
        <w:rPr>
          <w:rFonts w:ascii="Arial" w:eastAsiaTheme="minorEastAsia" w:hAnsi="Arial" w:cs="Arial"/>
          <w:sz w:val="24"/>
          <w:szCs w:val="24"/>
          <w:lang w:eastAsia="ru-RU"/>
        </w:rPr>
        <w:t xml:space="preserve"> район</w:t>
      </w:r>
    </w:p>
    <w:p w:rsidR="00EA31D9" w:rsidRDefault="00EA31D9" w:rsidP="00EA31D9">
      <w:pPr>
        <w:spacing w:after="0" w:line="240" w:lineRule="auto"/>
        <w:rPr>
          <w:rFonts w:ascii="Arial" w:eastAsiaTheme="minorEastAsia" w:hAnsi="Arial" w:cs="Arial"/>
          <w:sz w:val="24"/>
          <w:szCs w:val="24"/>
          <w:lang w:eastAsia="ru-RU"/>
        </w:rPr>
      </w:pPr>
    </w:p>
    <w:p w:rsidR="00B50FE2" w:rsidRPr="009C1855" w:rsidRDefault="00B50FE2" w:rsidP="00EA31D9">
      <w:pPr>
        <w:spacing w:after="0" w:line="240" w:lineRule="auto"/>
        <w:jc w:val="center"/>
        <w:rPr>
          <w:rFonts w:ascii="Arial" w:eastAsiaTheme="minorEastAsia" w:hAnsi="Arial" w:cs="Arial"/>
          <w:b/>
          <w:sz w:val="32"/>
          <w:szCs w:val="32"/>
          <w:lang w:eastAsia="ru-RU"/>
        </w:rPr>
      </w:pPr>
      <w:r w:rsidRPr="009C1855">
        <w:rPr>
          <w:rFonts w:ascii="Arial" w:eastAsiaTheme="minorEastAsia" w:hAnsi="Arial" w:cs="Arial"/>
          <w:b/>
          <w:sz w:val="32"/>
          <w:szCs w:val="32"/>
          <w:lang w:eastAsia="ru-RU"/>
        </w:rPr>
        <w:t>Ключевые показатели муниципального жилищного контроля</w:t>
      </w:r>
      <w:r w:rsidR="00FC5701">
        <w:rPr>
          <w:rFonts w:ascii="Arial" w:eastAsiaTheme="minorEastAsia" w:hAnsi="Arial" w:cs="Arial"/>
          <w:b/>
          <w:sz w:val="32"/>
          <w:szCs w:val="32"/>
          <w:lang w:eastAsia="ru-RU"/>
        </w:rPr>
        <w:t xml:space="preserve"> </w:t>
      </w:r>
      <w:r w:rsidRPr="009C1855">
        <w:rPr>
          <w:rFonts w:ascii="Arial" w:eastAsiaTheme="minorEastAsia" w:hAnsi="Arial" w:cs="Arial"/>
          <w:b/>
          <w:sz w:val="32"/>
          <w:szCs w:val="32"/>
          <w:lang w:eastAsia="ru-RU"/>
        </w:rPr>
        <w:t>и их целевые показатели, индикативные показатели</w:t>
      </w:r>
      <w:r w:rsidR="00FC5701">
        <w:rPr>
          <w:rFonts w:ascii="Arial" w:eastAsiaTheme="minorEastAsia" w:hAnsi="Arial" w:cs="Arial"/>
          <w:b/>
          <w:sz w:val="32"/>
          <w:szCs w:val="32"/>
          <w:lang w:eastAsia="ru-RU"/>
        </w:rPr>
        <w:t xml:space="preserve"> </w:t>
      </w:r>
      <w:r w:rsidRPr="009C1855">
        <w:rPr>
          <w:rFonts w:ascii="Arial" w:eastAsiaTheme="minorEastAsia" w:hAnsi="Arial" w:cs="Arial"/>
          <w:b/>
          <w:sz w:val="32"/>
          <w:szCs w:val="32"/>
          <w:lang w:eastAsia="ru-RU"/>
        </w:rPr>
        <w:t>муниципального жилищного контроля</w:t>
      </w:r>
    </w:p>
    <w:p w:rsidR="00B50FE2" w:rsidRPr="009C1855" w:rsidRDefault="00B50FE2" w:rsidP="00B50FE2">
      <w:pPr>
        <w:spacing w:after="0" w:line="240" w:lineRule="auto"/>
        <w:ind w:firstLine="794"/>
        <w:jc w:val="right"/>
        <w:rPr>
          <w:rFonts w:ascii="Arial" w:eastAsiaTheme="minorEastAsia" w:hAnsi="Arial" w:cs="Arial"/>
          <w:sz w:val="24"/>
          <w:szCs w:val="24"/>
          <w:lang w:eastAsia="ru-RU"/>
        </w:rPr>
      </w:pPr>
    </w:p>
    <w:p w:rsidR="00B50FE2" w:rsidRPr="009C1855" w:rsidRDefault="00882385" w:rsidP="00B50FE2">
      <w:pPr>
        <w:spacing w:after="0" w:line="240" w:lineRule="auto"/>
        <w:ind w:firstLine="794"/>
        <w:jc w:val="both"/>
        <w:rPr>
          <w:rFonts w:ascii="Arial" w:eastAsiaTheme="minorEastAsia" w:hAnsi="Arial" w:cs="Arial"/>
          <w:sz w:val="24"/>
          <w:szCs w:val="24"/>
          <w:lang w:eastAsia="ru-RU"/>
        </w:rPr>
      </w:pPr>
      <w:r w:rsidRPr="009C1855">
        <w:rPr>
          <w:rFonts w:ascii="Arial" w:eastAsiaTheme="minorEastAsia" w:hAnsi="Arial" w:cs="Arial"/>
          <w:sz w:val="24"/>
          <w:szCs w:val="24"/>
          <w:lang w:eastAsia="ru-RU"/>
        </w:rPr>
        <w:t>1</w:t>
      </w:r>
      <w:r w:rsidR="00B50FE2" w:rsidRPr="009C1855">
        <w:rPr>
          <w:rFonts w:ascii="Arial" w:eastAsiaTheme="minorEastAsia" w:hAnsi="Arial" w:cs="Arial"/>
          <w:sz w:val="24"/>
          <w:szCs w:val="24"/>
          <w:lang w:eastAsia="ru-RU"/>
        </w:rPr>
        <w:t>. Ключевые показатели муниципального жилищного контроля и их целевые показатели:</w:t>
      </w:r>
    </w:p>
    <w:p w:rsidR="00B703E1" w:rsidRPr="009C1855" w:rsidRDefault="00B703E1" w:rsidP="00B50FE2">
      <w:pPr>
        <w:spacing w:after="0" w:line="240" w:lineRule="auto"/>
        <w:ind w:firstLine="794"/>
        <w:jc w:val="both"/>
        <w:rPr>
          <w:rFonts w:ascii="Arial" w:eastAsiaTheme="minorEastAsia" w:hAnsi="Arial" w:cs="Arial"/>
          <w:sz w:val="24"/>
          <w:szCs w:val="24"/>
          <w:lang w:eastAsia="ru-RU"/>
        </w:rPr>
      </w:pPr>
    </w:p>
    <w:tbl>
      <w:tblPr>
        <w:tblStyle w:val="a3"/>
        <w:tblW w:w="0" w:type="auto"/>
        <w:jc w:val="center"/>
        <w:tblLook w:val="04A0" w:firstRow="1" w:lastRow="0" w:firstColumn="1" w:lastColumn="0" w:noHBand="0" w:noVBand="1"/>
      </w:tblPr>
      <w:tblGrid>
        <w:gridCol w:w="4673"/>
        <w:gridCol w:w="4672"/>
      </w:tblGrid>
      <w:tr w:rsidR="00B703E1" w:rsidRPr="009C1855" w:rsidTr="00FC5701">
        <w:trPr>
          <w:jc w:val="center"/>
        </w:trPr>
        <w:tc>
          <w:tcPr>
            <w:tcW w:w="4673" w:type="dxa"/>
            <w:tcBorders>
              <w:top w:val="single" w:sz="4" w:space="0" w:color="auto"/>
              <w:left w:val="single" w:sz="4" w:space="0" w:color="auto"/>
              <w:bottom w:val="single" w:sz="4" w:space="0" w:color="auto"/>
              <w:right w:val="single" w:sz="4" w:space="0" w:color="auto"/>
            </w:tcBorders>
            <w:hideMark/>
          </w:tcPr>
          <w:p w:rsidR="00B703E1" w:rsidRPr="009C1855" w:rsidRDefault="00B703E1" w:rsidP="00A14D35">
            <w:pPr>
              <w:spacing w:after="0" w:line="240" w:lineRule="auto"/>
              <w:jc w:val="center"/>
              <w:rPr>
                <w:rFonts w:ascii="Arial" w:hAnsi="Arial" w:cs="Arial"/>
                <w:sz w:val="24"/>
                <w:szCs w:val="24"/>
              </w:rPr>
            </w:pPr>
            <w:r w:rsidRPr="009C1855">
              <w:rPr>
                <w:rFonts w:ascii="Arial" w:hAnsi="Arial" w:cs="Arial"/>
                <w:sz w:val="24"/>
                <w:szCs w:val="24"/>
              </w:rPr>
              <w:t>Ключевой показатель</w:t>
            </w:r>
          </w:p>
        </w:tc>
        <w:tc>
          <w:tcPr>
            <w:tcW w:w="4672" w:type="dxa"/>
            <w:tcBorders>
              <w:top w:val="single" w:sz="4" w:space="0" w:color="auto"/>
              <w:left w:val="single" w:sz="4" w:space="0" w:color="auto"/>
              <w:bottom w:val="single" w:sz="4" w:space="0" w:color="auto"/>
              <w:right w:val="single" w:sz="4" w:space="0" w:color="auto"/>
            </w:tcBorders>
            <w:hideMark/>
          </w:tcPr>
          <w:p w:rsidR="00B703E1" w:rsidRPr="009C1855" w:rsidRDefault="00B703E1" w:rsidP="00A14D35">
            <w:pPr>
              <w:spacing w:after="0" w:line="240" w:lineRule="auto"/>
              <w:jc w:val="center"/>
              <w:rPr>
                <w:rFonts w:ascii="Arial" w:hAnsi="Arial" w:cs="Arial"/>
                <w:sz w:val="24"/>
                <w:szCs w:val="24"/>
              </w:rPr>
            </w:pPr>
            <w:r w:rsidRPr="009C1855">
              <w:rPr>
                <w:rFonts w:ascii="Arial" w:hAnsi="Arial" w:cs="Arial"/>
                <w:sz w:val="24"/>
                <w:szCs w:val="24"/>
              </w:rPr>
              <w:t>Целевое значение</w:t>
            </w:r>
          </w:p>
          <w:p w:rsidR="00B703E1" w:rsidRPr="009C1855" w:rsidRDefault="00B703E1" w:rsidP="00A14D35">
            <w:pPr>
              <w:spacing w:after="0" w:line="240" w:lineRule="auto"/>
              <w:jc w:val="center"/>
              <w:rPr>
                <w:rFonts w:ascii="Arial" w:hAnsi="Arial" w:cs="Arial"/>
                <w:sz w:val="24"/>
                <w:szCs w:val="24"/>
              </w:rPr>
            </w:pPr>
            <w:r w:rsidRPr="009C1855">
              <w:rPr>
                <w:rFonts w:ascii="Arial" w:hAnsi="Arial" w:cs="Arial"/>
                <w:sz w:val="24"/>
                <w:szCs w:val="24"/>
              </w:rPr>
              <w:t>(допустимый уровень риска)</w:t>
            </w:r>
          </w:p>
        </w:tc>
      </w:tr>
      <w:tr w:rsidR="00B703E1" w:rsidRPr="009C1855" w:rsidTr="00FC5701">
        <w:trPr>
          <w:jc w:val="center"/>
        </w:trPr>
        <w:tc>
          <w:tcPr>
            <w:tcW w:w="4673" w:type="dxa"/>
            <w:tcBorders>
              <w:top w:val="single" w:sz="4" w:space="0" w:color="auto"/>
              <w:left w:val="single" w:sz="4" w:space="0" w:color="auto"/>
              <w:bottom w:val="single" w:sz="4" w:space="0" w:color="auto"/>
              <w:right w:val="single" w:sz="4" w:space="0" w:color="auto"/>
            </w:tcBorders>
          </w:tcPr>
          <w:p w:rsidR="00B703E1" w:rsidRPr="009C1855" w:rsidRDefault="00B703E1" w:rsidP="00A14D35">
            <w:pPr>
              <w:spacing w:after="0" w:line="240" w:lineRule="auto"/>
              <w:jc w:val="both"/>
              <w:rPr>
                <w:rFonts w:ascii="Arial" w:hAnsi="Arial" w:cs="Arial"/>
                <w:sz w:val="24"/>
                <w:szCs w:val="24"/>
              </w:rPr>
            </w:pPr>
            <w:r w:rsidRPr="009C1855">
              <w:rPr>
                <w:rFonts w:ascii="Arial" w:hAnsi="Arial" w:cs="Arial"/>
                <w:sz w:val="24"/>
                <w:szCs w:val="24"/>
              </w:rPr>
              <w:t>Доля устраненных нарушений обязательных требований, которые подлежали устранению в отчетный период</w:t>
            </w:r>
          </w:p>
        </w:tc>
        <w:tc>
          <w:tcPr>
            <w:tcW w:w="4672" w:type="dxa"/>
            <w:tcBorders>
              <w:top w:val="single" w:sz="4" w:space="0" w:color="auto"/>
              <w:left w:val="single" w:sz="4" w:space="0" w:color="auto"/>
              <w:bottom w:val="single" w:sz="4" w:space="0" w:color="auto"/>
              <w:right w:val="single" w:sz="4" w:space="0" w:color="auto"/>
            </w:tcBorders>
            <w:vAlign w:val="center"/>
          </w:tcPr>
          <w:p w:rsidR="00B703E1" w:rsidRPr="009C1855" w:rsidRDefault="00B703E1" w:rsidP="00A14D35">
            <w:pPr>
              <w:spacing w:after="0" w:line="240" w:lineRule="auto"/>
              <w:jc w:val="center"/>
              <w:rPr>
                <w:rFonts w:ascii="Arial" w:hAnsi="Arial" w:cs="Arial"/>
                <w:sz w:val="24"/>
                <w:szCs w:val="24"/>
              </w:rPr>
            </w:pPr>
            <w:r w:rsidRPr="009C1855">
              <w:rPr>
                <w:rFonts w:ascii="Arial" w:hAnsi="Arial" w:cs="Arial"/>
                <w:sz w:val="24"/>
                <w:szCs w:val="24"/>
              </w:rPr>
              <w:t>10%</w:t>
            </w:r>
          </w:p>
        </w:tc>
      </w:tr>
    </w:tbl>
    <w:p w:rsidR="00B703E1" w:rsidRPr="009C1855" w:rsidRDefault="00B703E1" w:rsidP="00B703E1">
      <w:pPr>
        <w:spacing w:after="0" w:line="240" w:lineRule="auto"/>
        <w:rPr>
          <w:rFonts w:ascii="Arial" w:hAnsi="Arial" w:cs="Arial"/>
          <w:sz w:val="24"/>
          <w:szCs w:val="24"/>
        </w:rPr>
      </w:pPr>
    </w:p>
    <w:p w:rsidR="00B703E1" w:rsidRPr="009C1855" w:rsidRDefault="00B703E1" w:rsidP="00FC5701">
      <w:pPr>
        <w:spacing w:after="0" w:line="240" w:lineRule="auto"/>
        <w:ind w:firstLine="567"/>
        <w:jc w:val="both"/>
        <w:rPr>
          <w:rFonts w:ascii="Arial" w:hAnsi="Arial" w:cs="Arial"/>
          <w:sz w:val="24"/>
          <w:szCs w:val="24"/>
        </w:rPr>
      </w:pPr>
      <w:r w:rsidRPr="009C1855">
        <w:rPr>
          <w:rFonts w:ascii="Arial" w:hAnsi="Arial" w:cs="Arial"/>
          <w:sz w:val="24"/>
          <w:szCs w:val="24"/>
        </w:rPr>
        <w:t xml:space="preserve">2. Индикативные показатели муниципального </w:t>
      </w:r>
      <w:r w:rsidR="008F65CC" w:rsidRPr="009C1855">
        <w:rPr>
          <w:rFonts w:ascii="Arial" w:hAnsi="Arial" w:cs="Arial"/>
          <w:sz w:val="24"/>
          <w:szCs w:val="24"/>
        </w:rPr>
        <w:t>жилищного</w:t>
      </w:r>
      <w:r w:rsidRPr="009C1855">
        <w:rPr>
          <w:rFonts w:ascii="Arial" w:hAnsi="Arial" w:cs="Arial"/>
          <w:sz w:val="24"/>
          <w:szCs w:val="24"/>
        </w:rPr>
        <w:t xml:space="preserve"> контроля применяются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703E1" w:rsidRPr="009C1855" w:rsidRDefault="00B703E1" w:rsidP="00FC5701">
      <w:pPr>
        <w:spacing w:after="0" w:line="240" w:lineRule="auto"/>
        <w:ind w:firstLine="567"/>
        <w:jc w:val="both"/>
        <w:rPr>
          <w:rFonts w:ascii="Arial" w:hAnsi="Arial" w:cs="Arial"/>
          <w:sz w:val="24"/>
          <w:szCs w:val="24"/>
        </w:rPr>
      </w:pPr>
      <w:r w:rsidRPr="009C1855">
        <w:rPr>
          <w:rFonts w:ascii="Arial" w:hAnsi="Arial" w:cs="Arial"/>
          <w:sz w:val="24"/>
          <w:szCs w:val="24"/>
        </w:rPr>
        <w:t xml:space="preserve">Индикативные показатели муниципального </w:t>
      </w:r>
      <w:r w:rsidR="00C4665E" w:rsidRPr="009C1855">
        <w:rPr>
          <w:rFonts w:ascii="Arial" w:hAnsi="Arial" w:cs="Arial"/>
          <w:sz w:val="24"/>
          <w:szCs w:val="24"/>
        </w:rPr>
        <w:t>жилищного</w:t>
      </w:r>
      <w:r w:rsidRPr="009C1855">
        <w:rPr>
          <w:rFonts w:ascii="Arial" w:hAnsi="Arial" w:cs="Arial"/>
          <w:sz w:val="24"/>
          <w:szCs w:val="24"/>
        </w:rPr>
        <w:t xml:space="preserve"> контроля:</w:t>
      </w:r>
    </w:p>
    <w:p w:rsidR="00B703E1" w:rsidRPr="009C1855" w:rsidRDefault="00B703E1" w:rsidP="00FC5701">
      <w:pPr>
        <w:spacing w:after="0" w:line="240" w:lineRule="auto"/>
        <w:ind w:firstLine="567"/>
        <w:jc w:val="both"/>
        <w:rPr>
          <w:rFonts w:ascii="Arial" w:hAnsi="Arial" w:cs="Arial"/>
          <w:color w:val="000000" w:themeColor="text1"/>
          <w:sz w:val="24"/>
          <w:szCs w:val="24"/>
        </w:rPr>
      </w:pPr>
      <w:r w:rsidRPr="009C1855">
        <w:rPr>
          <w:rFonts w:ascii="Arial" w:hAnsi="Arial" w:cs="Arial"/>
          <w:color w:val="000000" w:themeColor="text1"/>
          <w:sz w:val="24"/>
          <w:szCs w:val="24"/>
        </w:rPr>
        <w:t>1) общее количество контрольных (надзорных) мероприятий со взаимодействием с контролируемым лицом, проведенных за отчетный период;</w:t>
      </w:r>
    </w:p>
    <w:p w:rsidR="00B703E1" w:rsidRPr="009C1855" w:rsidRDefault="00B703E1" w:rsidP="00FC5701">
      <w:pPr>
        <w:spacing w:after="0" w:line="240" w:lineRule="auto"/>
        <w:ind w:firstLine="567"/>
        <w:jc w:val="both"/>
        <w:rPr>
          <w:rFonts w:ascii="Arial" w:hAnsi="Arial" w:cs="Arial"/>
          <w:color w:val="000000" w:themeColor="text1"/>
          <w:sz w:val="24"/>
          <w:szCs w:val="24"/>
        </w:rPr>
      </w:pPr>
      <w:r w:rsidRPr="009C1855">
        <w:rPr>
          <w:rFonts w:ascii="Arial" w:hAnsi="Arial" w:cs="Arial"/>
          <w:color w:val="000000" w:themeColor="text1"/>
          <w:sz w:val="24"/>
          <w:szCs w:val="24"/>
        </w:rPr>
        <w:t>2) количество контрольных (надзорных) мероприятий со взаимодействием с контролируемым лицом, по итогам которых выявлены нарушения обязательных требований, за отчетный период;</w:t>
      </w:r>
    </w:p>
    <w:p w:rsidR="00B703E1" w:rsidRPr="009C1855" w:rsidRDefault="00B703E1" w:rsidP="00FC5701">
      <w:pPr>
        <w:spacing w:after="0" w:line="240" w:lineRule="auto"/>
        <w:ind w:firstLine="567"/>
        <w:jc w:val="both"/>
        <w:rPr>
          <w:rFonts w:ascii="Arial" w:hAnsi="Arial" w:cs="Arial"/>
          <w:color w:val="000000" w:themeColor="text1"/>
          <w:sz w:val="24"/>
          <w:szCs w:val="24"/>
        </w:rPr>
      </w:pPr>
      <w:r w:rsidRPr="009C1855">
        <w:rPr>
          <w:rFonts w:ascii="Arial" w:hAnsi="Arial" w:cs="Arial"/>
          <w:color w:val="000000" w:themeColor="text1"/>
          <w:sz w:val="24"/>
          <w:szCs w:val="24"/>
        </w:rPr>
        <w:t xml:space="preserve">3) доля устраненных нарушений, от количества подлежащих </w:t>
      </w:r>
      <w:r w:rsidR="00A97185" w:rsidRPr="009C1855">
        <w:rPr>
          <w:rFonts w:ascii="Arial" w:hAnsi="Arial" w:cs="Arial"/>
          <w:color w:val="000000" w:themeColor="text1"/>
          <w:sz w:val="24"/>
          <w:szCs w:val="24"/>
        </w:rPr>
        <w:t>устранению</w:t>
      </w:r>
      <w:r w:rsidRPr="009C1855">
        <w:rPr>
          <w:rFonts w:ascii="Arial" w:hAnsi="Arial" w:cs="Arial"/>
          <w:color w:val="000000" w:themeColor="text1"/>
          <w:sz w:val="24"/>
          <w:szCs w:val="24"/>
        </w:rPr>
        <w:t xml:space="preserve"> в отчетном периоде;</w:t>
      </w:r>
    </w:p>
    <w:p w:rsidR="00B703E1" w:rsidRPr="009C1855" w:rsidRDefault="00B703E1" w:rsidP="00FC5701">
      <w:pPr>
        <w:spacing w:after="0" w:line="240" w:lineRule="auto"/>
        <w:ind w:firstLine="567"/>
        <w:jc w:val="both"/>
        <w:rPr>
          <w:rFonts w:ascii="Arial" w:hAnsi="Arial" w:cs="Arial"/>
          <w:color w:val="000000" w:themeColor="text1"/>
          <w:sz w:val="24"/>
          <w:szCs w:val="24"/>
        </w:rPr>
      </w:pPr>
      <w:r w:rsidRPr="009C1855">
        <w:rPr>
          <w:rFonts w:ascii="Arial" w:hAnsi="Arial" w:cs="Arial"/>
          <w:color w:val="000000" w:themeColor="text1"/>
          <w:sz w:val="24"/>
          <w:szCs w:val="24"/>
        </w:rPr>
        <w:t xml:space="preserve">4) общее количество профилактических мероприятий, проведенных за отчетный период; </w:t>
      </w:r>
    </w:p>
    <w:p w:rsidR="009C1855" w:rsidRPr="009C1855" w:rsidRDefault="009C1855" w:rsidP="00B50FE2">
      <w:pPr>
        <w:spacing w:after="0" w:line="0" w:lineRule="atLeast"/>
        <w:ind w:firstLine="794"/>
        <w:jc w:val="right"/>
        <w:rPr>
          <w:rFonts w:ascii="Arial" w:eastAsiaTheme="minorEastAsia" w:hAnsi="Arial" w:cs="Arial"/>
          <w:sz w:val="24"/>
          <w:szCs w:val="24"/>
          <w:lang w:eastAsia="ru-RU"/>
        </w:rPr>
      </w:pPr>
    </w:p>
    <w:p w:rsidR="009C1855" w:rsidRDefault="009C1855" w:rsidP="00B50FE2">
      <w:pPr>
        <w:spacing w:after="0" w:line="0" w:lineRule="atLeast"/>
        <w:ind w:firstLine="794"/>
        <w:jc w:val="right"/>
        <w:rPr>
          <w:rFonts w:ascii="Arial" w:eastAsiaTheme="minorEastAsia" w:hAnsi="Arial" w:cs="Arial"/>
          <w:sz w:val="24"/>
          <w:szCs w:val="24"/>
          <w:lang w:eastAsia="ru-RU"/>
        </w:rPr>
      </w:pPr>
    </w:p>
    <w:p w:rsidR="009C1855" w:rsidRDefault="009C1855" w:rsidP="00B50FE2">
      <w:pPr>
        <w:spacing w:after="0" w:line="0" w:lineRule="atLeast"/>
        <w:ind w:firstLine="794"/>
        <w:jc w:val="right"/>
        <w:rPr>
          <w:rFonts w:ascii="Arial" w:eastAsiaTheme="minorEastAsia" w:hAnsi="Arial" w:cs="Arial"/>
          <w:sz w:val="24"/>
          <w:szCs w:val="24"/>
          <w:lang w:eastAsia="ru-RU"/>
        </w:rPr>
      </w:pPr>
    </w:p>
    <w:p w:rsidR="009C1855" w:rsidRDefault="009C1855" w:rsidP="00B50FE2">
      <w:pPr>
        <w:spacing w:after="0" w:line="0" w:lineRule="atLeast"/>
        <w:ind w:firstLine="794"/>
        <w:jc w:val="right"/>
        <w:rPr>
          <w:rFonts w:ascii="Arial" w:eastAsiaTheme="minorEastAsia" w:hAnsi="Arial" w:cs="Arial"/>
          <w:sz w:val="24"/>
          <w:szCs w:val="24"/>
          <w:lang w:eastAsia="ru-RU"/>
        </w:rPr>
      </w:pPr>
    </w:p>
    <w:p w:rsidR="009C1855" w:rsidRDefault="009C1855" w:rsidP="00B50FE2">
      <w:pPr>
        <w:spacing w:after="0" w:line="0" w:lineRule="atLeast"/>
        <w:ind w:firstLine="794"/>
        <w:jc w:val="right"/>
        <w:rPr>
          <w:rFonts w:ascii="Arial" w:eastAsiaTheme="minorEastAsia" w:hAnsi="Arial" w:cs="Arial"/>
          <w:sz w:val="24"/>
          <w:szCs w:val="24"/>
          <w:lang w:eastAsia="ru-RU"/>
        </w:rPr>
      </w:pPr>
    </w:p>
    <w:p w:rsidR="009C1855" w:rsidRDefault="009C1855" w:rsidP="00B50FE2">
      <w:pPr>
        <w:spacing w:after="0" w:line="0" w:lineRule="atLeast"/>
        <w:ind w:firstLine="794"/>
        <w:jc w:val="right"/>
        <w:rPr>
          <w:rFonts w:ascii="Arial" w:eastAsiaTheme="minorEastAsia" w:hAnsi="Arial" w:cs="Arial"/>
          <w:sz w:val="24"/>
          <w:szCs w:val="24"/>
          <w:lang w:eastAsia="ru-RU"/>
        </w:rPr>
      </w:pPr>
    </w:p>
    <w:p w:rsidR="009C1855" w:rsidRDefault="009C1855" w:rsidP="00B50FE2">
      <w:pPr>
        <w:spacing w:after="0" w:line="0" w:lineRule="atLeast"/>
        <w:ind w:firstLine="794"/>
        <w:jc w:val="right"/>
        <w:rPr>
          <w:rFonts w:ascii="Arial" w:eastAsiaTheme="minorEastAsia" w:hAnsi="Arial" w:cs="Arial"/>
          <w:sz w:val="24"/>
          <w:szCs w:val="24"/>
          <w:lang w:eastAsia="ru-RU"/>
        </w:rPr>
      </w:pPr>
    </w:p>
    <w:p w:rsidR="009C1855" w:rsidRDefault="009C1855" w:rsidP="00B50FE2">
      <w:pPr>
        <w:spacing w:after="0" w:line="0" w:lineRule="atLeast"/>
        <w:ind w:firstLine="794"/>
        <w:jc w:val="right"/>
        <w:rPr>
          <w:rFonts w:ascii="Arial" w:eastAsiaTheme="minorEastAsia" w:hAnsi="Arial" w:cs="Arial"/>
          <w:sz w:val="24"/>
          <w:szCs w:val="24"/>
          <w:lang w:eastAsia="ru-RU"/>
        </w:rPr>
      </w:pPr>
    </w:p>
    <w:p w:rsidR="009C1855" w:rsidRPr="009C1855" w:rsidRDefault="009C1855" w:rsidP="00B50FE2">
      <w:pPr>
        <w:spacing w:after="0" w:line="0" w:lineRule="atLeast"/>
        <w:ind w:firstLine="794"/>
        <w:jc w:val="right"/>
        <w:rPr>
          <w:rFonts w:ascii="Arial" w:eastAsiaTheme="minorEastAsia" w:hAnsi="Arial" w:cs="Arial"/>
          <w:sz w:val="24"/>
          <w:szCs w:val="24"/>
          <w:lang w:eastAsia="ru-RU"/>
        </w:rPr>
      </w:pPr>
    </w:p>
    <w:p w:rsidR="009C1855" w:rsidRPr="009C1855" w:rsidRDefault="009C1855" w:rsidP="00B50FE2">
      <w:pPr>
        <w:spacing w:after="0" w:line="0" w:lineRule="atLeast"/>
        <w:ind w:firstLine="794"/>
        <w:jc w:val="right"/>
        <w:rPr>
          <w:rFonts w:ascii="Arial" w:eastAsiaTheme="minorEastAsia" w:hAnsi="Arial" w:cs="Arial"/>
          <w:sz w:val="24"/>
          <w:szCs w:val="24"/>
          <w:lang w:eastAsia="ru-RU"/>
        </w:rPr>
      </w:pPr>
    </w:p>
    <w:p w:rsidR="009C1855" w:rsidRPr="009C1855" w:rsidRDefault="009C1855" w:rsidP="00B50FE2">
      <w:pPr>
        <w:spacing w:after="0" w:line="0" w:lineRule="atLeast"/>
        <w:ind w:firstLine="794"/>
        <w:jc w:val="right"/>
        <w:rPr>
          <w:rFonts w:ascii="Arial" w:eastAsiaTheme="minorEastAsia" w:hAnsi="Arial" w:cs="Arial"/>
          <w:sz w:val="24"/>
          <w:szCs w:val="24"/>
          <w:lang w:eastAsia="ru-RU"/>
        </w:rPr>
      </w:pPr>
    </w:p>
    <w:p w:rsidR="009C1855" w:rsidRPr="009C1855" w:rsidRDefault="009C1855" w:rsidP="00B50FE2">
      <w:pPr>
        <w:spacing w:after="0" w:line="0" w:lineRule="atLeast"/>
        <w:ind w:firstLine="794"/>
        <w:jc w:val="right"/>
        <w:rPr>
          <w:rFonts w:ascii="Arial" w:eastAsiaTheme="minorEastAsia" w:hAnsi="Arial" w:cs="Arial"/>
          <w:sz w:val="24"/>
          <w:szCs w:val="24"/>
          <w:lang w:eastAsia="ru-RU"/>
        </w:rPr>
      </w:pPr>
    </w:p>
    <w:p w:rsidR="00B50FE2" w:rsidRPr="009C1855" w:rsidRDefault="00B50FE2" w:rsidP="00B50FE2">
      <w:pPr>
        <w:spacing w:after="0" w:line="0" w:lineRule="atLeast"/>
        <w:ind w:firstLine="794"/>
        <w:jc w:val="right"/>
        <w:rPr>
          <w:rFonts w:ascii="Arial" w:eastAsiaTheme="minorEastAsia" w:hAnsi="Arial" w:cs="Arial"/>
          <w:sz w:val="24"/>
          <w:szCs w:val="24"/>
          <w:lang w:eastAsia="ru-RU"/>
        </w:rPr>
      </w:pPr>
      <w:r w:rsidRPr="009C1855">
        <w:rPr>
          <w:rFonts w:ascii="Arial" w:eastAsiaTheme="minorEastAsia" w:hAnsi="Arial" w:cs="Arial"/>
          <w:sz w:val="24"/>
          <w:szCs w:val="24"/>
          <w:lang w:eastAsia="ru-RU"/>
        </w:rPr>
        <w:lastRenderedPageBreak/>
        <w:t>Приложение №2</w:t>
      </w:r>
    </w:p>
    <w:p w:rsidR="00B50FE2" w:rsidRPr="009C1855" w:rsidRDefault="00B50FE2" w:rsidP="00B50FE2">
      <w:pPr>
        <w:spacing w:after="0" w:line="0" w:lineRule="atLeast"/>
        <w:ind w:firstLine="794"/>
        <w:jc w:val="right"/>
        <w:rPr>
          <w:rFonts w:ascii="Arial" w:eastAsiaTheme="minorEastAsia" w:hAnsi="Arial" w:cs="Arial"/>
          <w:sz w:val="24"/>
          <w:szCs w:val="24"/>
          <w:lang w:eastAsia="ru-RU"/>
        </w:rPr>
      </w:pPr>
      <w:r w:rsidRPr="009C1855">
        <w:rPr>
          <w:rFonts w:ascii="Arial" w:eastAsiaTheme="minorEastAsia" w:hAnsi="Arial" w:cs="Arial"/>
          <w:sz w:val="24"/>
          <w:szCs w:val="24"/>
          <w:lang w:eastAsia="ru-RU"/>
        </w:rPr>
        <w:t>к Положению</w:t>
      </w:r>
    </w:p>
    <w:p w:rsidR="00B50FE2" w:rsidRPr="009C1855" w:rsidRDefault="00B50FE2" w:rsidP="00B50FE2">
      <w:pPr>
        <w:spacing w:after="0" w:line="0" w:lineRule="atLeast"/>
        <w:ind w:firstLine="794"/>
        <w:jc w:val="right"/>
        <w:rPr>
          <w:rFonts w:ascii="Arial" w:eastAsiaTheme="minorEastAsia" w:hAnsi="Arial" w:cs="Arial"/>
          <w:sz w:val="24"/>
          <w:szCs w:val="24"/>
          <w:lang w:eastAsia="ru-RU"/>
        </w:rPr>
      </w:pPr>
      <w:r w:rsidRPr="009C1855">
        <w:rPr>
          <w:rFonts w:ascii="Arial" w:eastAsiaTheme="minorEastAsia" w:hAnsi="Arial" w:cs="Arial"/>
          <w:sz w:val="24"/>
          <w:szCs w:val="24"/>
          <w:lang w:eastAsia="ru-RU"/>
        </w:rPr>
        <w:t>об организации и осуществлении</w:t>
      </w:r>
    </w:p>
    <w:p w:rsidR="00B50FE2" w:rsidRPr="009C1855" w:rsidRDefault="00B50FE2" w:rsidP="00B50FE2">
      <w:pPr>
        <w:spacing w:after="0" w:line="0" w:lineRule="atLeast"/>
        <w:ind w:firstLine="794"/>
        <w:jc w:val="right"/>
        <w:rPr>
          <w:rFonts w:ascii="Arial" w:eastAsiaTheme="minorEastAsia" w:hAnsi="Arial" w:cs="Arial"/>
          <w:sz w:val="24"/>
          <w:szCs w:val="24"/>
          <w:lang w:eastAsia="ru-RU"/>
        </w:rPr>
      </w:pPr>
      <w:r w:rsidRPr="009C1855">
        <w:rPr>
          <w:rFonts w:ascii="Arial" w:eastAsiaTheme="minorEastAsia" w:hAnsi="Arial" w:cs="Arial"/>
          <w:sz w:val="24"/>
          <w:szCs w:val="24"/>
          <w:lang w:eastAsia="ru-RU"/>
        </w:rPr>
        <w:t>муниципального жилищного контроля</w:t>
      </w:r>
    </w:p>
    <w:p w:rsidR="00B50FE2" w:rsidRPr="009C1855" w:rsidRDefault="00B50FE2" w:rsidP="00B50FE2">
      <w:pPr>
        <w:spacing w:after="0" w:line="0" w:lineRule="atLeast"/>
        <w:ind w:firstLine="794"/>
        <w:jc w:val="right"/>
        <w:rPr>
          <w:rFonts w:ascii="Arial" w:eastAsiaTheme="minorEastAsia" w:hAnsi="Arial" w:cs="Arial"/>
          <w:sz w:val="24"/>
          <w:szCs w:val="24"/>
          <w:lang w:eastAsia="ru-RU"/>
        </w:rPr>
      </w:pPr>
      <w:r w:rsidRPr="009C1855">
        <w:rPr>
          <w:rFonts w:ascii="Arial" w:eastAsiaTheme="minorEastAsia" w:hAnsi="Arial" w:cs="Arial"/>
          <w:sz w:val="24"/>
          <w:szCs w:val="24"/>
          <w:lang w:eastAsia="ru-RU"/>
        </w:rPr>
        <w:t xml:space="preserve">на территории муниципального образования </w:t>
      </w:r>
    </w:p>
    <w:p w:rsidR="00B50FE2" w:rsidRPr="009C1855" w:rsidRDefault="00882385" w:rsidP="00B50FE2">
      <w:pPr>
        <w:spacing w:after="0" w:line="0" w:lineRule="atLeast"/>
        <w:ind w:firstLine="794"/>
        <w:jc w:val="right"/>
        <w:rPr>
          <w:rFonts w:ascii="Arial" w:eastAsiaTheme="minorEastAsia" w:hAnsi="Arial" w:cs="Arial"/>
          <w:sz w:val="24"/>
          <w:szCs w:val="24"/>
          <w:lang w:eastAsia="ru-RU"/>
        </w:rPr>
      </w:pPr>
      <w:r w:rsidRPr="009C1855">
        <w:rPr>
          <w:rFonts w:ascii="Arial" w:eastAsiaTheme="minorEastAsia" w:hAnsi="Arial" w:cs="Arial"/>
          <w:sz w:val="24"/>
          <w:szCs w:val="24"/>
          <w:lang w:eastAsia="ru-RU"/>
        </w:rPr>
        <w:t>Куркинский</w:t>
      </w:r>
      <w:r w:rsidR="00B50FE2" w:rsidRPr="009C1855">
        <w:rPr>
          <w:rFonts w:ascii="Arial" w:eastAsiaTheme="minorEastAsia" w:hAnsi="Arial" w:cs="Arial"/>
          <w:sz w:val="24"/>
          <w:szCs w:val="24"/>
          <w:lang w:eastAsia="ru-RU"/>
        </w:rPr>
        <w:t xml:space="preserve"> район</w:t>
      </w:r>
    </w:p>
    <w:p w:rsidR="00B50FE2" w:rsidRPr="009C1855" w:rsidRDefault="00B50FE2" w:rsidP="00B50FE2">
      <w:pPr>
        <w:spacing w:after="0" w:line="0" w:lineRule="atLeast"/>
        <w:ind w:firstLine="794"/>
        <w:jc w:val="right"/>
        <w:rPr>
          <w:rFonts w:ascii="Arial" w:eastAsiaTheme="minorEastAsia" w:hAnsi="Arial" w:cs="Arial"/>
          <w:sz w:val="24"/>
          <w:szCs w:val="24"/>
          <w:lang w:eastAsia="ru-RU"/>
        </w:rPr>
      </w:pPr>
    </w:p>
    <w:p w:rsidR="00B50FE2" w:rsidRPr="00EA31D9" w:rsidRDefault="00B50FE2" w:rsidP="00EA31D9">
      <w:pPr>
        <w:shd w:val="clear" w:color="auto" w:fill="FFFFFF"/>
        <w:spacing w:after="0" w:line="240" w:lineRule="auto"/>
        <w:ind w:firstLine="794"/>
        <w:jc w:val="center"/>
        <w:rPr>
          <w:rFonts w:ascii="Arial" w:eastAsia="Times New Roman" w:hAnsi="Arial" w:cs="Arial"/>
          <w:b/>
          <w:sz w:val="32"/>
          <w:szCs w:val="32"/>
          <w:lang w:eastAsia="ru-RU"/>
        </w:rPr>
      </w:pPr>
      <w:r w:rsidRPr="00EA31D9">
        <w:rPr>
          <w:rFonts w:ascii="Arial" w:eastAsia="Times New Roman" w:hAnsi="Arial" w:cs="Arial"/>
          <w:b/>
          <w:sz w:val="32"/>
          <w:szCs w:val="32"/>
          <w:lang w:eastAsia="ru-RU"/>
        </w:rPr>
        <w:t xml:space="preserve">Индикаторы риска нарушения обязательных требований, используемые в качестве основания для проведения </w:t>
      </w:r>
      <w:r w:rsidR="00151FAA" w:rsidRPr="00EA31D9">
        <w:rPr>
          <w:rFonts w:ascii="Arial" w:eastAsia="Times New Roman" w:hAnsi="Arial" w:cs="Arial"/>
          <w:b/>
          <w:sz w:val="32"/>
          <w:szCs w:val="32"/>
          <w:lang w:eastAsia="ru-RU"/>
        </w:rPr>
        <w:t xml:space="preserve">внеплановых контрольных (надзорных) мероприятий со взаимодействием с контролируемым лицом </w:t>
      </w:r>
      <w:r w:rsidRPr="00EA31D9">
        <w:rPr>
          <w:rFonts w:ascii="Arial" w:eastAsia="Times New Roman" w:hAnsi="Arial" w:cs="Arial"/>
          <w:b/>
          <w:sz w:val="32"/>
          <w:szCs w:val="32"/>
          <w:lang w:eastAsia="ru-RU"/>
        </w:rPr>
        <w:t>п</w:t>
      </w:r>
      <w:r w:rsidR="00EA31D9">
        <w:rPr>
          <w:rFonts w:ascii="Arial" w:eastAsia="Times New Roman" w:hAnsi="Arial" w:cs="Arial"/>
          <w:b/>
          <w:sz w:val="32"/>
          <w:szCs w:val="32"/>
          <w:lang w:eastAsia="ru-RU"/>
        </w:rPr>
        <w:t xml:space="preserve">ри осуществлении муниципального </w:t>
      </w:r>
      <w:r w:rsidRPr="00EA31D9">
        <w:rPr>
          <w:rFonts w:ascii="Arial" w:eastAsia="Times New Roman" w:hAnsi="Arial" w:cs="Arial"/>
          <w:b/>
          <w:sz w:val="32"/>
          <w:szCs w:val="32"/>
          <w:lang w:eastAsia="ru-RU"/>
        </w:rPr>
        <w:t>жилищного контроля</w:t>
      </w:r>
    </w:p>
    <w:p w:rsidR="00B50FE2" w:rsidRPr="009C1855" w:rsidRDefault="00B50FE2" w:rsidP="00B50FE2">
      <w:pPr>
        <w:shd w:val="clear" w:color="auto" w:fill="FFFFFF"/>
        <w:spacing w:after="0" w:line="240" w:lineRule="auto"/>
        <w:ind w:firstLine="794"/>
        <w:jc w:val="center"/>
        <w:rPr>
          <w:rFonts w:ascii="Arial" w:eastAsia="Times New Roman" w:hAnsi="Arial" w:cs="Arial"/>
          <w:b/>
          <w:sz w:val="24"/>
          <w:szCs w:val="24"/>
          <w:lang w:eastAsia="ru-RU"/>
        </w:rPr>
      </w:pPr>
    </w:p>
    <w:p w:rsidR="00B50FE2" w:rsidRPr="009C1855" w:rsidRDefault="00B50FE2" w:rsidP="00B50FE2">
      <w:pPr>
        <w:autoSpaceDE w:val="0"/>
        <w:autoSpaceDN w:val="0"/>
        <w:adjustRightInd w:val="0"/>
        <w:spacing w:after="0" w:line="240" w:lineRule="auto"/>
        <w:ind w:firstLine="709"/>
        <w:jc w:val="both"/>
        <w:rPr>
          <w:rFonts w:ascii="Arial" w:eastAsiaTheme="minorEastAsia" w:hAnsi="Arial" w:cs="Arial"/>
          <w:sz w:val="24"/>
          <w:szCs w:val="24"/>
          <w:lang w:eastAsia="ru-RU"/>
        </w:rPr>
      </w:pPr>
      <w:r w:rsidRPr="009C1855">
        <w:rPr>
          <w:rFonts w:ascii="Arial" w:eastAsiaTheme="minorEastAsia" w:hAnsi="Arial" w:cs="Arial"/>
          <w:sz w:val="24"/>
          <w:szCs w:val="24"/>
          <w:lang w:eastAsia="ru-RU"/>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B50FE2" w:rsidRPr="009C1855" w:rsidRDefault="00B50FE2" w:rsidP="00B50FE2">
      <w:pPr>
        <w:autoSpaceDE w:val="0"/>
        <w:autoSpaceDN w:val="0"/>
        <w:adjustRightInd w:val="0"/>
        <w:spacing w:after="0" w:line="240" w:lineRule="auto"/>
        <w:ind w:firstLine="709"/>
        <w:jc w:val="both"/>
        <w:rPr>
          <w:rFonts w:ascii="Arial" w:eastAsiaTheme="minorEastAsia" w:hAnsi="Arial" w:cs="Arial"/>
          <w:sz w:val="24"/>
          <w:szCs w:val="24"/>
          <w:lang w:eastAsia="ru-RU"/>
        </w:rPr>
      </w:pPr>
      <w:r w:rsidRPr="009C1855">
        <w:rPr>
          <w:rFonts w:ascii="Arial" w:eastAsiaTheme="minorEastAsia" w:hAnsi="Arial" w:cs="Arial"/>
          <w:sz w:val="24"/>
          <w:szCs w:val="24"/>
          <w:lang w:eastAsia="ru-RU"/>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r w:rsidR="00A97185" w:rsidRPr="009C1855">
        <w:rPr>
          <w:rFonts w:ascii="Arial" w:eastAsiaTheme="minorEastAsia" w:hAnsi="Arial" w:cs="Arial"/>
          <w:sz w:val="24"/>
          <w:szCs w:val="24"/>
          <w:lang w:eastAsia="ru-RU"/>
        </w:rPr>
        <w:t>.</w:t>
      </w:r>
    </w:p>
    <w:p w:rsidR="00A97185" w:rsidRPr="009C1855" w:rsidRDefault="00A97185" w:rsidP="00B50FE2">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C8075F" w:rsidRPr="009C1855" w:rsidRDefault="00C8075F" w:rsidP="00C8075F">
      <w:pPr>
        <w:pStyle w:val="ae"/>
        <w:spacing w:before="0" w:beforeAutospacing="0" w:after="0" w:afterAutospacing="0"/>
        <w:jc w:val="center"/>
        <w:rPr>
          <w:rFonts w:ascii="Arial" w:hAnsi="Arial" w:cs="Arial"/>
          <w:b/>
          <w:bCs/>
        </w:rPr>
      </w:pPr>
      <w:r w:rsidRPr="009C1855">
        <w:rPr>
          <w:rFonts w:ascii="Arial" w:hAnsi="Arial" w:cs="Arial"/>
          <w:b/>
          <w:bCs/>
        </w:rPr>
        <w:t xml:space="preserve">Категории и критерии риска, определяющие выбор профилактических и контрольных (надзорных) мероприятий при осуществлении муниципального </w:t>
      </w:r>
      <w:r w:rsidR="00A27DDC" w:rsidRPr="009C1855">
        <w:rPr>
          <w:rFonts w:ascii="Arial" w:hAnsi="Arial" w:cs="Arial"/>
          <w:b/>
          <w:bCs/>
        </w:rPr>
        <w:t xml:space="preserve">жилищного </w:t>
      </w:r>
      <w:r w:rsidRPr="009C1855">
        <w:rPr>
          <w:rFonts w:ascii="Arial" w:hAnsi="Arial" w:cs="Arial"/>
          <w:b/>
          <w:bCs/>
        </w:rPr>
        <w:t xml:space="preserve">контроля </w:t>
      </w:r>
    </w:p>
    <w:p w:rsidR="007604B5" w:rsidRPr="009C1855" w:rsidRDefault="007604B5" w:rsidP="00C8075F">
      <w:pPr>
        <w:pStyle w:val="ae"/>
        <w:spacing w:before="0" w:beforeAutospacing="0" w:after="0" w:afterAutospacing="0"/>
        <w:jc w:val="center"/>
        <w:rPr>
          <w:rFonts w:ascii="Arial" w:hAnsi="Arial" w:cs="Arial"/>
          <w:b/>
          <w:bCs/>
        </w:rPr>
      </w:pPr>
    </w:p>
    <w:p w:rsidR="00604D9B" w:rsidRPr="009C1855" w:rsidRDefault="000E6589" w:rsidP="00FC5701">
      <w:pPr>
        <w:pStyle w:val="ae"/>
        <w:spacing w:before="0" w:beforeAutospacing="0" w:after="0" w:afterAutospacing="0"/>
        <w:ind w:firstLine="709"/>
        <w:jc w:val="both"/>
        <w:rPr>
          <w:rFonts w:ascii="Arial" w:hAnsi="Arial" w:cs="Arial"/>
          <w:bCs/>
        </w:rPr>
      </w:pPr>
      <w:r w:rsidRPr="009C1855">
        <w:rPr>
          <w:rFonts w:ascii="Arial" w:hAnsi="Arial" w:cs="Arial"/>
          <w:bCs/>
        </w:rPr>
        <w:t>Отнесение объектов контроля к определенной категории риска осуществляется в зависимости от значения показателя риска</w:t>
      </w:r>
      <w:r w:rsidR="00604D9B" w:rsidRPr="009C1855">
        <w:rPr>
          <w:rFonts w:ascii="Arial" w:hAnsi="Arial" w:cs="Arial"/>
          <w:bCs/>
        </w:rPr>
        <w:t>. Показатель риска рассчитывается по следующие формуле:</w:t>
      </w:r>
    </w:p>
    <w:p w:rsidR="007604B5" w:rsidRPr="009C1855" w:rsidRDefault="00604D9B" w:rsidP="00FC5701">
      <w:pPr>
        <w:pStyle w:val="ae"/>
        <w:spacing w:before="0" w:beforeAutospacing="0" w:after="0" w:afterAutospacing="0"/>
        <w:ind w:firstLine="709"/>
        <w:jc w:val="both"/>
        <w:rPr>
          <w:rFonts w:ascii="Arial" w:hAnsi="Arial" w:cs="Arial"/>
          <w:bCs/>
        </w:rPr>
      </w:pPr>
      <w:r w:rsidRPr="009C1855">
        <w:rPr>
          <w:rFonts w:ascii="Arial" w:hAnsi="Arial" w:cs="Arial"/>
          <w:bCs/>
        </w:rPr>
        <w:t>К=2</w:t>
      </w:r>
      <w:r w:rsidR="000B2EC2" w:rsidRPr="009C1855">
        <w:rPr>
          <w:rFonts w:ascii="Arial" w:hAnsi="Arial" w:cs="Arial"/>
          <w:bCs/>
        </w:rPr>
        <w:t>×А</w:t>
      </w:r>
      <w:r w:rsidR="00AD5EE1" w:rsidRPr="009C1855">
        <w:rPr>
          <w:rFonts w:ascii="Arial" w:hAnsi="Arial" w:cs="Arial"/>
          <w:bCs/>
        </w:rPr>
        <w:t xml:space="preserve"> + 2×Б</w:t>
      </w:r>
      <w:r w:rsidR="00F044D5" w:rsidRPr="009C1855">
        <w:rPr>
          <w:rFonts w:ascii="Arial" w:hAnsi="Arial" w:cs="Arial"/>
          <w:bCs/>
        </w:rPr>
        <w:t>, где</w:t>
      </w:r>
    </w:p>
    <w:p w:rsidR="00F044D5" w:rsidRPr="009C1855" w:rsidRDefault="00ED1735" w:rsidP="00FC5701">
      <w:pPr>
        <w:pStyle w:val="ae"/>
        <w:spacing w:before="0" w:beforeAutospacing="0" w:after="0" w:afterAutospacing="0"/>
        <w:ind w:firstLine="709"/>
        <w:jc w:val="both"/>
        <w:rPr>
          <w:rFonts w:ascii="Arial" w:hAnsi="Arial" w:cs="Arial"/>
          <w:bCs/>
        </w:rPr>
      </w:pPr>
      <w:r w:rsidRPr="009C1855">
        <w:rPr>
          <w:rFonts w:ascii="Arial" w:hAnsi="Arial" w:cs="Arial"/>
          <w:bCs/>
        </w:rPr>
        <w:t>К- показатель риска,</w:t>
      </w:r>
    </w:p>
    <w:p w:rsidR="00ED1735" w:rsidRPr="009C1855" w:rsidRDefault="00ED1735" w:rsidP="00FC5701">
      <w:pPr>
        <w:pStyle w:val="ae"/>
        <w:spacing w:before="0" w:beforeAutospacing="0" w:after="0" w:afterAutospacing="0"/>
        <w:ind w:firstLine="709"/>
        <w:jc w:val="both"/>
        <w:rPr>
          <w:rFonts w:ascii="Arial" w:hAnsi="Arial" w:cs="Arial"/>
          <w:bCs/>
        </w:rPr>
      </w:pPr>
      <w:r w:rsidRPr="009C1855">
        <w:rPr>
          <w:rFonts w:ascii="Arial" w:hAnsi="Arial" w:cs="Arial"/>
          <w:bCs/>
        </w:rPr>
        <w:t xml:space="preserve">А- количество вступивших в законную силу </w:t>
      </w:r>
      <w:r w:rsidR="00EF59F1" w:rsidRPr="009C1855">
        <w:rPr>
          <w:rFonts w:ascii="Arial" w:hAnsi="Arial" w:cs="Arial"/>
          <w:bCs/>
        </w:rPr>
        <w:t xml:space="preserve">за два </w:t>
      </w:r>
      <w:r w:rsidR="004D4D1B" w:rsidRPr="009C1855">
        <w:rPr>
          <w:rFonts w:ascii="Arial" w:hAnsi="Arial" w:cs="Arial"/>
          <w:bCs/>
        </w:rPr>
        <w:t>календарных года, предшествующих году, в котором принимается решение об отнесении объекта к определенной категории риска</w:t>
      </w:r>
      <w:r w:rsidR="00E507A1" w:rsidRPr="009C1855">
        <w:rPr>
          <w:rFonts w:ascii="Arial" w:hAnsi="Arial" w:cs="Arial"/>
          <w:bCs/>
        </w:rPr>
        <w:t>, постановлений о назначении административного наказания</w:t>
      </w:r>
      <w:r w:rsidR="00DB0AC2" w:rsidRPr="009C1855">
        <w:rPr>
          <w:rFonts w:ascii="Arial" w:hAnsi="Arial" w:cs="Arial"/>
          <w:bCs/>
        </w:rPr>
        <w:t xml:space="preserve"> контролируемому </w:t>
      </w:r>
      <w:r w:rsidR="002C4587" w:rsidRPr="009C1855">
        <w:rPr>
          <w:rFonts w:ascii="Arial" w:hAnsi="Arial" w:cs="Arial"/>
          <w:bCs/>
        </w:rPr>
        <w:t>лицу (его должностным лицам за совершение административного правонарушения, ответственность за которое предусмотрена ст.19.4.1 КоАП РФ, ч.1 ст.19.5 КоАП РФ</w:t>
      </w:r>
      <w:r w:rsidR="00114A27" w:rsidRPr="009C1855">
        <w:rPr>
          <w:rFonts w:ascii="Arial" w:hAnsi="Arial" w:cs="Arial"/>
          <w:bCs/>
        </w:rPr>
        <w:t>,</w:t>
      </w:r>
      <w:r w:rsidR="00900372" w:rsidRPr="009C1855">
        <w:rPr>
          <w:rFonts w:ascii="Arial" w:hAnsi="Arial" w:cs="Arial"/>
          <w:bCs/>
        </w:rPr>
        <w:t xml:space="preserve"> вынесенных на основании протоколов об административных правонарушениях, составленных должностными лицами органа муниципального контроля,</w:t>
      </w:r>
    </w:p>
    <w:p w:rsidR="00BE7A42" w:rsidRPr="009C1855" w:rsidRDefault="00114A27" w:rsidP="00FC5701">
      <w:pPr>
        <w:pStyle w:val="ae"/>
        <w:spacing w:before="0" w:beforeAutospacing="0" w:after="0" w:afterAutospacing="0"/>
        <w:ind w:firstLine="709"/>
        <w:jc w:val="both"/>
        <w:rPr>
          <w:rFonts w:ascii="Arial" w:hAnsi="Arial" w:cs="Arial"/>
          <w:b/>
          <w:bCs/>
        </w:rPr>
      </w:pPr>
      <w:r w:rsidRPr="009C1855">
        <w:rPr>
          <w:rFonts w:ascii="Arial" w:hAnsi="Arial" w:cs="Arial"/>
          <w:bCs/>
        </w:rPr>
        <w:lastRenderedPageBreak/>
        <w:t xml:space="preserve">Б- количество </w:t>
      </w:r>
      <w:r w:rsidR="009445BD" w:rsidRPr="009C1855">
        <w:rPr>
          <w:rFonts w:ascii="Arial" w:hAnsi="Arial" w:cs="Arial"/>
          <w:bCs/>
        </w:rPr>
        <w:t>предписаний об устранении выявленных нарушений</w:t>
      </w:r>
      <w:r w:rsidR="00900372" w:rsidRPr="009C1855">
        <w:rPr>
          <w:rFonts w:ascii="Arial" w:hAnsi="Arial" w:cs="Arial"/>
          <w:bCs/>
        </w:rPr>
        <w:t xml:space="preserve">, выданных </w:t>
      </w:r>
      <w:r w:rsidR="00A17D53" w:rsidRPr="009C1855">
        <w:rPr>
          <w:rFonts w:ascii="Arial" w:hAnsi="Arial" w:cs="Arial"/>
          <w:bCs/>
        </w:rPr>
        <w:t>должностными лицами органа муниципального контроля за два календарных года, предшествующих году, в котором принимается решение об отнесении объекта к определенной категории риска</w:t>
      </w:r>
      <w:r w:rsidR="00AB5D7E" w:rsidRPr="009C1855">
        <w:rPr>
          <w:rFonts w:ascii="Arial" w:hAnsi="Arial" w:cs="Arial"/>
          <w:bCs/>
        </w:rPr>
        <w:t>.</w:t>
      </w:r>
    </w:p>
    <w:p w:rsidR="00C8075F" w:rsidRPr="009C1855" w:rsidRDefault="00C8075F" w:rsidP="00C8075F">
      <w:pPr>
        <w:pStyle w:val="ConsPlusNormal"/>
        <w:jc w:val="right"/>
        <w:rPr>
          <w:rFonts w:ascii="Arial" w:hAnsi="Arial" w:cs="Arial"/>
          <w:i/>
          <w:sz w:val="24"/>
          <w:szCs w:val="24"/>
        </w:rPr>
      </w:pPr>
    </w:p>
    <w:tbl>
      <w:tblPr>
        <w:tblStyle w:val="a3"/>
        <w:tblW w:w="0" w:type="auto"/>
        <w:jc w:val="center"/>
        <w:tblLook w:val="04A0" w:firstRow="1" w:lastRow="0" w:firstColumn="1" w:lastColumn="0" w:noHBand="0" w:noVBand="1"/>
      </w:tblPr>
      <w:tblGrid>
        <w:gridCol w:w="1555"/>
        <w:gridCol w:w="4536"/>
        <w:gridCol w:w="3242"/>
      </w:tblGrid>
      <w:tr w:rsidR="00C8075F" w:rsidRPr="009C1855" w:rsidTr="00FC5701">
        <w:trPr>
          <w:trHeight w:val="2030"/>
          <w:jc w:val="center"/>
        </w:trPr>
        <w:tc>
          <w:tcPr>
            <w:tcW w:w="1555" w:type="dxa"/>
          </w:tcPr>
          <w:p w:rsidR="00C8075F" w:rsidRPr="009C1855" w:rsidRDefault="00C8075F" w:rsidP="00A14D35">
            <w:pPr>
              <w:pStyle w:val="ConsPlusNormal"/>
              <w:jc w:val="both"/>
              <w:rPr>
                <w:rFonts w:ascii="Arial" w:hAnsi="Arial" w:cs="Arial"/>
                <w:b/>
                <w:sz w:val="24"/>
                <w:szCs w:val="24"/>
              </w:rPr>
            </w:pPr>
            <w:r w:rsidRPr="009C1855">
              <w:rPr>
                <w:rFonts w:ascii="Arial" w:hAnsi="Arial" w:cs="Arial"/>
                <w:b/>
                <w:sz w:val="24"/>
                <w:szCs w:val="24"/>
              </w:rPr>
              <w:t>категория риска</w:t>
            </w:r>
          </w:p>
        </w:tc>
        <w:tc>
          <w:tcPr>
            <w:tcW w:w="4536" w:type="dxa"/>
          </w:tcPr>
          <w:p w:rsidR="00C8075F" w:rsidRPr="009C1855" w:rsidRDefault="00C30E5A" w:rsidP="00A14D35">
            <w:pPr>
              <w:pStyle w:val="ConsPlusNormal"/>
              <w:jc w:val="both"/>
              <w:rPr>
                <w:rFonts w:ascii="Arial" w:hAnsi="Arial" w:cs="Arial"/>
                <w:b/>
                <w:sz w:val="24"/>
                <w:szCs w:val="24"/>
              </w:rPr>
            </w:pPr>
            <w:r w:rsidRPr="009C1855">
              <w:rPr>
                <w:rFonts w:ascii="Arial" w:hAnsi="Arial" w:cs="Arial"/>
                <w:b/>
                <w:sz w:val="24"/>
                <w:szCs w:val="24"/>
              </w:rPr>
              <w:t>значение показателя риска</w:t>
            </w:r>
          </w:p>
        </w:tc>
        <w:tc>
          <w:tcPr>
            <w:tcW w:w="3242" w:type="dxa"/>
          </w:tcPr>
          <w:p w:rsidR="00C8075F" w:rsidRPr="009C1855" w:rsidRDefault="00C8075F" w:rsidP="00A14D35">
            <w:pPr>
              <w:pStyle w:val="ae"/>
              <w:spacing w:before="0" w:beforeAutospacing="0" w:after="0" w:afterAutospacing="0"/>
              <w:jc w:val="both"/>
              <w:rPr>
                <w:rFonts w:ascii="Arial" w:hAnsi="Arial" w:cs="Arial"/>
                <w:b/>
              </w:rPr>
            </w:pPr>
            <w:r w:rsidRPr="009C1855">
              <w:rPr>
                <w:rFonts w:ascii="Arial" w:hAnsi="Arial" w:cs="Arial"/>
                <w:b/>
              </w:rPr>
              <w:t>профилактические мероприятия, контрольные (надзорные) мероприятия, применяемые в целях соблюдения соразмерности вмешательства в деятельность контролируемых лиц</w:t>
            </w:r>
          </w:p>
        </w:tc>
      </w:tr>
      <w:tr w:rsidR="00C8075F" w:rsidRPr="009C1855" w:rsidTr="00FC5701">
        <w:trPr>
          <w:trHeight w:val="408"/>
          <w:jc w:val="center"/>
        </w:trPr>
        <w:tc>
          <w:tcPr>
            <w:tcW w:w="1555" w:type="dxa"/>
          </w:tcPr>
          <w:p w:rsidR="00C8075F" w:rsidRPr="009C1855" w:rsidRDefault="00C8075F" w:rsidP="00A14D35">
            <w:pPr>
              <w:pStyle w:val="ConsPlusNormal"/>
              <w:jc w:val="both"/>
              <w:rPr>
                <w:rFonts w:ascii="Arial" w:hAnsi="Arial" w:cs="Arial"/>
                <w:sz w:val="24"/>
                <w:szCs w:val="24"/>
              </w:rPr>
            </w:pPr>
            <w:r w:rsidRPr="009C1855">
              <w:rPr>
                <w:rFonts w:ascii="Arial" w:hAnsi="Arial" w:cs="Arial"/>
                <w:sz w:val="24"/>
                <w:szCs w:val="24"/>
              </w:rPr>
              <w:t>средний риск</w:t>
            </w:r>
          </w:p>
        </w:tc>
        <w:tc>
          <w:tcPr>
            <w:tcW w:w="4536" w:type="dxa"/>
          </w:tcPr>
          <w:p w:rsidR="00C8075F" w:rsidRPr="009C1855" w:rsidRDefault="00405FED" w:rsidP="00A14D35">
            <w:pPr>
              <w:pStyle w:val="ConsPlusNormal"/>
              <w:jc w:val="both"/>
              <w:rPr>
                <w:rFonts w:ascii="Arial" w:hAnsi="Arial" w:cs="Arial"/>
                <w:sz w:val="24"/>
                <w:szCs w:val="24"/>
              </w:rPr>
            </w:pPr>
            <w:r w:rsidRPr="009C1855">
              <w:rPr>
                <w:rFonts w:ascii="Arial" w:hAnsi="Arial" w:cs="Arial"/>
                <w:sz w:val="24"/>
                <w:szCs w:val="24"/>
              </w:rPr>
              <w:t>от 5 и выше</w:t>
            </w:r>
          </w:p>
        </w:tc>
        <w:tc>
          <w:tcPr>
            <w:tcW w:w="3242" w:type="dxa"/>
          </w:tcPr>
          <w:p w:rsidR="00C8075F" w:rsidRPr="009C1855" w:rsidRDefault="00C8075F" w:rsidP="00A14D35">
            <w:pPr>
              <w:pStyle w:val="ConsPlusNormal"/>
              <w:jc w:val="both"/>
              <w:rPr>
                <w:rFonts w:ascii="Arial" w:hAnsi="Arial" w:cs="Arial"/>
                <w:sz w:val="24"/>
                <w:szCs w:val="24"/>
              </w:rPr>
            </w:pPr>
            <w:r w:rsidRPr="009C1855">
              <w:rPr>
                <w:rFonts w:ascii="Arial" w:hAnsi="Arial" w:cs="Arial"/>
                <w:sz w:val="24"/>
                <w:szCs w:val="24"/>
              </w:rPr>
              <w:t>профилактические мероприятия, контрольные (надзорные) мероприятия без взаимодействия с контролируемыми лицами, со взаимодействием с контролируемыми лицами</w:t>
            </w:r>
          </w:p>
        </w:tc>
      </w:tr>
      <w:tr w:rsidR="00C8075F" w:rsidRPr="009C1855" w:rsidTr="00FC5701">
        <w:trPr>
          <w:trHeight w:val="420"/>
          <w:jc w:val="center"/>
        </w:trPr>
        <w:tc>
          <w:tcPr>
            <w:tcW w:w="1555" w:type="dxa"/>
          </w:tcPr>
          <w:p w:rsidR="00C8075F" w:rsidRPr="009C1855" w:rsidRDefault="00C8075F" w:rsidP="00A14D35">
            <w:pPr>
              <w:pStyle w:val="ConsPlusNormal"/>
              <w:jc w:val="both"/>
              <w:rPr>
                <w:rFonts w:ascii="Arial" w:hAnsi="Arial" w:cs="Arial"/>
                <w:sz w:val="24"/>
                <w:szCs w:val="24"/>
              </w:rPr>
            </w:pPr>
            <w:r w:rsidRPr="009C1855">
              <w:rPr>
                <w:rFonts w:ascii="Arial" w:hAnsi="Arial" w:cs="Arial"/>
                <w:sz w:val="24"/>
                <w:szCs w:val="24"/>
              </w:rPr>
              <w:t>умеренный риск</w:t>
            </w:r>
          </w:p>
        </w:tc>
        <w:tc>
          <w:tcPr>
            <w:tcW w:w="4536" w:type="dxa"/>
          </w:tcPr>
          <w:p w:rsidR="00C8075F" w:rsidRPr="009C1855" w:rsidRDefault="00C30E5A" w:rsidP="00A14D35">
            <w:pPr>
              <w:pStyle w:val="ConsPlusNormal"/>
              <w:jc w:val="both"/>
              <w:rPr>
                <w:rFonts w:ascii="Arial" w:hAnsi="Arial" w:cs="Arial"/>
                <w:sz w:val="24"/>
                <w:szCs w:val="24"/>
              </w:rPr>
            </w:pPr>
            <w:r w:rsidRPr="009C1855">
              <w:rPr>
                <w:rFonts w:ascii="Arial" w:hAnsi="Arial" w:cs="Arial"/>
                <w:sz w:val="24"/>
                <w:szCs w:val="24"/>
              </w:rPr>
              <w:t>от 2 до 4 включительно</w:t>
            </w:r>
          </w:p>
        </w:tc>
        <w:tc>
          <w:tcPr>
            <w:tcW w:w="3242" w:type="dxa"/>
          </w:tcPr>
          <w:p w:rsidR="00C8075F" w:rsidRPr="009C1855" w:rsidRDefault="00C8075F" w:rsidP="00A14D35">
            <w:pPr>
              <w:pStyle w:val="ConsPlusNormal"/>
              <w:jc w:val="both"/>
              <w:rPr>
                <w:rFonts w:ascii="Arial" w:hAnsi="Arial" w:cs="Arial"/>
                <w:sz w:val="24"/>
                <w:szCs w:val="24"/>
              </w:rPr>
            </w:pPr>
            <w:r w:rsidRPr="009C1855">
              <w:rPr>
                <w:rFonts w:ascii="Arial" w:hAnsi="Arial" w:cs="Arial"/>
                <w:sz w:val="24"/>
                <w:szCs w:val="24"/>
              </w:rPr>
              <w:t xml:space="preserve">профилактические мероприятия, контрольные (надзорные) мероприятия без взаимодействия с контролируемыми лицами, со взаимодействием с контролируемыми лицами </w:t>
            </w:r>
          </w:p>
        </w:tc>
      </w:tr>
      <w:tr w:rsidR="00C8075F" w:rsidRPr="009C1855" w:rsidTr="00FC5701">
        <w:trPr>
          <w:trHeight w:val="420"/>
          <w:jc w:val="center"/>
        </w:trPr>
        <w:tc>
          <w:tcPr>
            <w:tcW w:w="1555" w:type="dxa"/>
          </w:tcPr>
          <w:p w:rsidR="00C8075F" w:rsidRPr="009C1855" w:rsidRDefault="00C8075F" w:rsidP="00A14D35">
            <w:pPr>
              <w:pStyle w:val="ConsPlusNormal"/>
              <w:jc w:val="both"/>
              <w:rPr>
                <w:rFonts w:ascii="Arial" w:hAnsi="Arial" w:cs="Arial"/>
                <w:i/>
                <w:sz w:val="24"/>
                <w:szCs w:val="24"/>
              </w:rPr>
            </w:pPr>
            <w:r w:rsidRPr="009C1855">
              <w:rPr>
                <w:rFonts w:ascii="Arial" w:hAnsi="Arial" w:cs="Arial"/>
                <w:sz w:val="24"/>
                <w:szCs w:val="24"/>
              </w:rPr>
              <w:t>низкий риск</w:t>
            </w:r>
          </w:p>
        </w:tc>
        <w:tc>
          <w:tcPr>
            <w:tcW w:w="4536" w:type="dxa"/>
          </w:tcPr>
          <w:p w:rsidR="00C8075F" w:rsidRPr="009C1855" w:rsidRDefault="00834331" w:rsidP="00A14D35">
            <w:pPr>
              <w:pStyle w:val="ae"/>
              <w:spacing w:before="0" w:beforeAutospacing="0" w:after="0" w:afterAutospacing="0"/>
              <w:ind w:firstLine="35"/>
              <w:jc w:val="both"/>
              <w:rPr>
                <w:rFonts w:ascii="Arial" w:hAnsi="Arial" w:cs="Arial"/>
              </w:rPr>
            </w:pPr>
            <w:r w:rsidRPr="009C1855">
              <w:rPr>
                <w:rFonts w:ascii="Arial" w:hAnsi="Arial" w:cs="Arial"/>
              </w:rPr>
              <w:t xml:space="preserve">от 0 до 1 включительно, </w:t>
            </w:r>
            <w:r w:rsidR="0004522B" w:rsidRPr="009C1855">
              <w:rPr>
                <w:rFonts w:ascii="Arial" w:hAnsi="Arial" w:cs="Arial"/>
              </w:rPr>
              <w:t xml:space="preserve">а также </w:t>
            </w:r>
            <w:r w:rsidR="00C8075F" w:rsidRPr="009C1855">
              <w:rPr>
                <w:rFonts w:ascii="Arial" w:hAnsi="Arial" w:cs="Arial"/>
              </w:rPr>
              <w:t xml:space="preserve">иные </w:t>
            </w:r>
            <w:r w:rsidRPr="009C1855">
              <w:rPr>
                <w:rFonts w:ascii="Arial" w:hAnsi="Arial" w:cs="Arial"/>
              </w:rPr>
              <w:t>объекты</w:t>
            </w:r>
            <w:r w:rsidR="00C8075F" w:rsidRPr="009C1855">
              <w:rPr>
                <w:rFonts w:ascii="Arial" w:hAnsi="Arial" w:cs="Arial"/>
              </w:rPr>
              <w:t>, не отнесенные к категориям среднего или умеренного риска.</w:t>
            </w:r>
          </w:p>
          <w:p w:rsidR="00C8075F" w:rsidRPr="009C1855" w:rsidRDefault="00C8075F" w:rsidP="00A14D35">
            <w:pPr>
              <w:pStyle w:val="ConsPlusNormal"/>
              <w:jc w:val="both"/>
              <w:rPr>
                <w:rFonts w:ascii="Arial" w:hAnsi="Arial" w:cs="Arial"/>
                <w:i/>
                <w:sz w:val="24"/>
                <w:szCs w:val="24"/>
              </w:rPr>
            </w:pPr>
          </w:p>
        </w:tc>
        <w:tc>
          <w:tcPr>
            <w:tcW w:w="3242" w:type="dxa"/>
          </w:tcPr>
          <w:p w:rsidR="00C8075F" w:rsidRPr="009C1855" w:rsidRDefault="00C8075F" w:rsidP="00A14D35">
            <w:pPr>
              <w:pStyle w:val="ConsPlusNormal"/>
              <w:jc w:val="both"/>
              <w:rPr>
                <w:rFonts w:ascii="Arial" w:hAnsi="Arial" w:cs="Arial"/>
                <w:sz w:val="24"/>
                <w:szCs w:val="24"/>
              </w:rPr>
            </w:pPr>
            <w:r w:rsidRPr="009C1855">
              <w:rPr>
                <w:rFonts w:ascii="Arial" w:hAnsi="Arial" w:cs="Arial"/>
                <w:sz w:val="24"/>
                <w:szCs w:val="24"/>
              </w:rPr>
              <w:t>профилактические мероприятия, контрольные (надзорные) мероприятия без взаимодействия с контролируемыми лицами</w:t>
            </w:r>
          </w:p>
        </w:tc>
      </w:tr>
    </w:tbl>
    <w:p w:rsidR="00BB1E78" w:rsidRPr="009C1855" w:rsidRDefault="00BB1E78" w:rsidP="00BB1E78">
      <w:pPr>
        <w:pStyle w:val="ConsPlusNormal"/>
        <w:jc w:val="right"/>
        <w:rPr>
          <w:rFonts w:ascii="Arial" w:hAnsi="Arial" w:cs="Arial"/>
          <w:i/>
          <w:sz w:val="24"/>
          <w:szCs w:val="24"/>
        </w:rPr>
      </w:pPr>
    </w:p>
    <w:sectPr w:rsidR="00BB1E78" w:rsidRPr="009C1855" w:rsidSect="00FC5701">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18B" w:rsidRDefault="00D1418B" w:rsidP="0078027B">
      <w:pPr>
        <w:spacing w:after="0" w:line="240" w:lineRule="auto"/>
      </w:pPr>
      <w:r>
        <w:separator/>
      </w:r>
    </w:p>
  </w:endnote>
  <w:endnote w:type="continuationSeparator" w:id="0">
    <w:p w:rsidR="00D1418B" w:rsidRDefault="00D1418B" w:rsidP="0078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18B" w:rsidRDefault="00D1418B" w:rsidP="0078027B">
      <w:pPr>
        <w:spacing w:after="0" w:line="240" w:lineRule="auto"/>
      </w:pPr>
      <w:r>
        <w:separator/>
      </w:r>
    </w:p>
  </w:footnote>
  <w:footnote w:type="continuationSeparator" w:id="0">
    <w:p w:rsidR="00D1418B" w:rsidRDefault="00D1418B" w:rsidP="0078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E78" w:rsidRDefault="00BB1E78">
    <w:pPr>
      <w:pStyle w:val="a7"/>
      <w:jc w:val="center"/>
    </w:pPr>
  </w:p>
  <w:p w:rsidR="00BB1E78" w:rsidRDefault="00BB1E7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15:restartNumberingAfterBreak="0">
    <w:nsid w:val="49016BCA"/>
    <w:multiLevelType w:val="hybridMultilevel"/>
    <w:tmpl w:val="DEFAA750"/>
    <w:lvl w:ilvl="0" w:tplc="31EEC31E">
      <w:start w:val="1"/>
      <w:numFmt w:val="decimal"/>
      <w:lvlText w:val="%1."/>
      <w:lvlJc w:val="left"/>
      <w:pPr>
        <w:ind w:left="1005" w:hanging="465"/>
      </w:pPr>
      <w:rPr>
        <w:rFonts w:ascii="PT Astra Serif" w:hAnsi="PT Astra Serif" w:hint="default"/>
        <w:color w:val="000000" w:themeColor="text1"/>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7F8F"/>
    <w:rsid w:val="00006418"/>
    <w:rsid w:val="00007304"/>
    <w:rsid w:val="00014090"/>
    <w:rsid w:val="00017FDF"/>
    <w:rsid w:val="000432DF"/>
    <w:rsid w:val="0004522B"/>
    <w:rsid w:val="0005059E"/>
    <w:rsid w:val="00055D78"/>
    <w:rsid w:val="00066F82"/>
    <w:rsid w:val="000A14FA"/>
    <w:rsid w:val="000B2EC2"/>
    <w:rsid w:val="000D667C"/>
    <w:rsid w:val="000E31A3"/>
    <w:rsid w:val="000E6589"/>
    <w:rsid w:val="000F2E6B"/>
    <w:rsid w:val="001004E5"/>
    <w:rsid w:val="00110B5C"/>
    <w:rsid w:val="0011106D"/>
    <w:rsid w:val="00111138"/>
    <w:rsid w:val="00114A27"/>
    <w:rsid w:val="0012655A"/>
    <w:rsid w:val="00134096"/>
    <w:rsid w:val="001433AC"/>
    <w:rsid w:val="001449C8"/>
    <w:rsid w:val="001467A3"/>
    <w:rsid w:val="00151FAA"/>
    <w:rsid w:val="00152D22"/>
    <w:rsid w:val="0018040B"/>
    <w:rsid w:val="00186390"/>
    <w:rsid w:val="0019073D"/>
    <w:rsid w:val="001949A3"/>
    <w:rsid w:val="001D2BCB"/>
    <w:rsid w:val="001F136A"/>
    <w:rsid w:val="00201B40"/>
    <w:rsid w:val="00215E4A"/>
    <w:rsid w:val="00220B38"/>
    <w:rsid w:val="00221206"/>
    <w:rsid w:val="002229C1"/>
    <w:rsid w:val="00223DCE"/>
    <w:rsid w:val="00233855"/>
    <w:rsid w:val="00241260"/>
    <w:rsid w:val="00252A6A"/>
    <w:rsid w:val="002549C4"/>
    <w:rsid w:val="002603D5"/>
    <w:rsid w:val="002A624D"/>
    <w:rsid w:val="002B1761"/>
    <w:rsid w:val="002B5AF1"/>
    <w:rsid w:val="002C4587"/>
    <w:rsid w:val="002D6659"/>
    <w:rsid w:val="002D6E95"/>
    <w:rsid w:val="002F03C9"/>
    <w:rsid w:val="002F21E2"/>
    <w:rsid w:val="002F7685"/>
    <w:rsid w:val="003036DB"/>
    <w:rsid w:val="00307A44"/>
    <w:rsid w:val="00315E16"/>
    <w:rsid w:val="00316918"/>
    <w:rsid w:val="00347AAE"/>
    <w:rsid w:val="00370A8D"/>
    <w:rsid w:val="003775D4"/>
    <w:rsid w:val="00380393"/>
    <w:rsid w:val="00391926"/>
    <w:rsid w:val="003963FD"/>
    <w:rsid w:val="003A0C59"/>
    <w:rsid w:val="003B08EA"/>
    <w:rsid w:val="003B2EB4"/>
    <w:rsid w:val="003B3BD4"/>
    <w:rsid w:val="003B75AF"/>
    <w:rsid w:val="003D0AA3"/>
    <w:rsid w:val="003D4A7C"/>
    <w:rsid w:val="003F1FA8"/>
    <w:rsid w:val="003F7C2C"/>
    <w:rsid w:val="00405FED"/>
    <w:rsid w:val="00412788"/>
    <w:rsid w:val="00416AF3"/>
    <w:rsid w:val="00416D6E"/>
    <w:rsid w:val="0041780F"/>
    <w:rsid w:val="00425EB9"/>
    <w:rsid w:val="00434D91"/>
    <w:rsid w:val="00456EF3"/>
    <w:rsid w:val="00460CD5"/>
    <w:rsid w:val="00467C50"/>
    <w:rsid w:val="00477364"/>
    <w:rsid w:val="0048023A"/>
    <w:rsid w:val="00484430"/>
    <w:rsid w:val="004B2FB1"/>
    <w:rsid w:val="004D4D1B"/>
    <w:rsid w:val="00504047"/>
    <w:rsid w:val="005105EA"/>
    <w:rsid w:val="00526966"/>
    <w:rsid w:val="0053616D"/>
    <w:rsid w:val="00536277"/>
    <w:rsid w:val="005455F4"/>
    <w:rsid w:val="00545A74"/>
    <w:rsid w:val="005466BB"/>
    <w:rsid w:val="005555DF"/>
    <w:rsid w:val="0056213E"/>
    <w:rsid w:val="0058123A"/>
    <w:rsid w:val="005A1606"/>
    <w:rsid w:val="005E1337"/>
    <w:rsid w:val="00604D9B"/>
    <w:rsid w:val="00607EDC"/>
    <w:rsid w:val="00612CB7"/>
    <w:rsid w:val="00614BF6"/>
    <w:rsid w:val="006156C6"/>
    <w:rsid w:val="00622696"/>
    <w:rsid w:val="00624F13"/>
    <w:rsid w:val="00624F17"/>
    <w:rsid w:val="00625E53"/>
    <w:rsid w:val="0063348C"/>
    <w:rsid w:val="00634675"/>
    <w:rsid w:val="00642E97"/>
    <w:rsid w:val="00643AA5"/>
    <w:rsid w:val="00646F56"/>
    <w:rsid w:val="006629F2"/>
    <w:rsid w:val="00670345"/>
    <w:rsid w:val="006A4463"/>
    <w:rsid w:val="006B3072"/>
    <w:rsid w:val="006C28D9"/>
    <w:rsid w:val="006C6C0A"/>
    <w:rsid w:val="006D2A7E"/>
    <w:rsid w:val="006F1057"/>
    <w:rsid w:val="00701DB6"/>
    <w:rsid w:val="00714DD2"/>
    <w:rsid w:val="007324FC"/>
    <w:rsid w:val="00737F46"/>
    <w:rsid w:val="0075496E"/>
    <w:rsid w:val="007604B5"/>
    <w:rsid w:val="007649C2"/>
    <w:rsid w:val="0077416D"/>
    <w:rsid w:val="0078027B"/>
    <w:rsid w:val="00793DD5"/>
    <w:rsid w:val="007962D9"/>
    <w:rsid w:val="007C7F8F"/>
    <w:rsid w:val="007D0753"/>
    <w:rsid w:val="007D2346"/>
    <w:rsid w:val="007E2B73"/>
    <w:rsid w:val="00810B55"/>
    <w:rsid w:val="00834331"/>
    <w:rsid w:val="008425E9"/>
    <w:rsid w:val="0084332F"/>
    <w:rsid w:val="00854DAE"/>
    <w:rsid w:val="008558D5"/>
    <w:rsid w:val="00882067"/>
    <w:rsid w:val="00882385"/>
    <w:rsid w:val="00890D45"/>
    <w:rsid w:val="008914F8"/>
    <w:rsid w:val="00891DFD"/>
    <w:rsid w:val="008B7193"/>
    <w:rsid w:val="008C09CF"/>
    <w:rsid w:val="008D5F19"/>
    <w:rsid w:val="008E7333"/>
    <w:rsid w:val="008F65CC"/>
    <w:rsid w:val="008F666A"/>
    <w:rsid w:val="00900372"/>
    <w:rsid w:val="00905A6E"/>
    <w:rsid w:val="00917349"/>
    <w:rsid w:val="00922DE2"/>
    <w:rsid w:val="00941C7F"/>
    <w:rsid w:val="009445BD"/>
    <w:rsid w:val="00944B48"/>
    <w:rsid w:val="00945B45"/>
    <w:rsid w:val="009517A3"/>
    <w:rsid w:val="0096435E"/>
    <w:rsid w:val="00966A7E"/>
    <w:rsid w:val="00974C7B"/>
    <w:rsid w:val="00977A91"/>
    <w:rsid w:val="00987365"/>
    <w:rsid w:val="009C1855"/>
    <w:rsid w:val="009C77BA"/>
    <w:rsid w:val="009E12F1"/>
    <w:rsid w:val="009F7207"/>
    <w:rsid w:val="00A04941"/>
    <w:rsid w:val="00A11235"/>
    <w:rsid w:val="00A12D08"/>
    <w:rsid w:val="00A17D53"/>
    <w:rsid w:val="00A24428"/>
    <w:rsid w:val="00A2467E"/>
    <w:rsid w:val="00A264DF"/>
    <w:rsid w:val="00A27DDC"/>
    <w:rsid w:val="00A669FC"/>
    <w:rsid w:val="00A70621"/>
    <w:rsid w:val="00A757E3"/>
    <w:rsid w:val="00A77FF7"/>
    <w:rsid w:val="00A97185"/>
    <w:rsid w:val="00AA6B64"/>
    <w:rsid w:val="00AB4009"/>
    <w:rsid w:val="00AB5D7E"/>
    <w:rsid w:val="00AD5EE1"/>
    <w:rsid w:val="00AE5752"/>
    <w:rsid w:val="00AF7BA6"/>
    <w:rsid w:val="00B04A7A"/>
    <w:rsid w:val="00B17853"/>
    <w:rsid w:val="00B36B3A"/>
    <w:rsid w:val="00B40FB3"/>
    <w:rsid w:val="00B455CD"/>
    <w:rsid w:val="00B50FE2"/>
    <w:rsid w:val="00B5132A"/>
    <w:rsid w:val="00B67182"/>
    <w:rsid w:val="00B703E1"/>
    <w:rsid w:val="00B741CE"/>
    <w:rsid w:val="00B7736A"/>
    <w:rsid w:val="00B83808"/>
    <w:rsid w:val="00B85B9E"/>
    <w:rsid w:val="00B92CDF"/>
    <w:rsid w:val="00B9361F"/>
    <w:rsid w:val="00B95A8B"/>
    <w:rsid w:val="00BB1E78"/>
    <w:rsid w:val="00BB4DFC"/>
    <w:rsid w:val="00BC396D"/>
    <w:rsid w:val="00BD6F99"/>
    <w:rsid w:val="00BD7F92"/>
    <w:rsid w:val="00BE52D4"/>
    <w:rsid w:val="00BE7A42"/>
    <w:rsid w:val="00C14499"/>
    <w:rsid w:val="00C30E5A"/>
    <w:rsid w:val="00C320B9"/>
    <w:rsid w:val="00C4665E"/>
    <w:rsid w:val="00C52874"/>
    <w:rsid w:val="00C61E22"/>
    <w:rsid w:val="00C73EFE"/>
    <w:rsid w:val="00C8075F"/>
    <w:rsid w:val="00C96507"/>
    <w:rsid w:val="00CA141B"/>
    <w:rsid w:val="00CB0B58"/>
    <w:rsid w:val="00CC22D0"/>
    <w:rsid w:val="00CC6A8B"/>
    <w:rsid w:val="00CF0647"/>
    <w:rsid w:val="00CF16AE"/>
    <w:rsid w:val="00CF3F08"/>
    <w:rsid w:val="00D1418B"/>
    <w:rsid w:val="00D2479D"/>
    <w:rsid w:val="00D35AB0"/>
    <w:rsid w:val="00D603C0"/>
    <w:rsid w:val="00D6339B"/>
    <w:rsid w:val="00D70513"/>
    <w:rsid w:val="00D869A3"/>
    <w:rsid w:val="00DA0587"/>
    <w:rsid w:val="00DA3B64"/>
    <w:rsid w:val="00DA495E"/>
    <w:rsid w:val="00DB0AC2"/>
    <w:rsid w:val="00DF7701"/>
    <w:rsid w:val="00E10D19"/>
    <w:rsid w:val="00E31925"/>
    <w:rsid w:val="00E4023C"/>
    <w:rsid w:val="00E5054A"/>
    <w:rsid w:val="00E507A1"/>
    <w:rsid w:val="00E65CAE"/>
    <w:rsid w:val="00E72FAA"/>
    <w:rsid w:val="00E73CB4"/>
    <w:rsid w:val="00E75C84"/>
    <w:rsid w:val="00E91062"/>
    <w:rsid w:val="00EA31D9"/>
    <w:rsid w:val="00EA39C1"/>
    <w:rsid w:val="00ED09F2"/>
    <w:rsid w:val="00ED1735"/>
    <w:rsid w:val="00EF59F1"/>
    <w:rsid w:val="00F044D5"/>
    <w:rsid w:val="00F066E3"/>
    <w:rsid w:val="00F07750"/>
    <w:rsid w:val="00F20953"/>
    <w:rsid w:val="00F2472E"/>
    <w:rsid w:val="00F25CED"/>
    <w:rsid w:val="00F353BB"/>
    <w:rsid w:val="00F42E71"/>
    <w:rsid w:val="00F55A87"/>
    <w:rsid w:val="00F56CBA"/>
    <w:rsid w:val="00F62886"/>
    <w:rsid w:val="00F65D47"/>
    <w:rsid w:val="00F66EC9"/>
    <w:rsid w:val="00F84D33"/>
    <w:rsid w:val="00FA036D"/>
    <w:rsid w:val="00FC066E"/>
    <w:rsid w:val="00FC5701"/>
    <w:rsid w:val="00FE1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F2FB"/>
  <w15:docId w15:val="{6434499D-A91D-43D0-B1B8-5E49CE4A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unhideWhenUsed/>
    <w:rsid w:val="0078027B"/>
    <w:pPr>
      <w:tabs>
        <w:tab w:val="center" w:pos="4677"/>
        <w:tab w:val="right" w:pos="9355"/>
      </w:tabs>
    </w:pPr>
  </w:style>
  <w:style w:type="character" w:customStyle="1" w:styleId="aa">
    <w:name w:val="Нижний колонтитул Знак"/>
    <w:basedOn w:val="a0"/>
    <w:link w:val="a9"/>
    <w:uiPriority w:val="99"/>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character" w:customStyle="1" w:styleId="blk">
    <w:name w:val="blk"/>
    <w:basedOn w:val="a0"/>
    <w:rsid w:val="003D4A7C"/>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character" w:styleId="ab">
    <w:name w:val="Hyperlink"/>
    <w:basedOn w:val="a0"/>
    <w:uiPriority w:val="99"/>
    <w:unhideWhenUsed/>
    <w:rsid w:val="00BB1E78"/>
    <w:rPr>
      <w:color w:val="0000FF" w:themeColor="hyperlink"/>
      <w:u w:val="single"/>
    </w:rPr>
  </w:style>
  <w:style w:type="table" w:customStyle="1" w:styleId="11">
    <w:name w:val="Сетка таблицы1"/>
    <w:basedOn w:val="a1"/>
    <w:next w:val="a3"/>
    <w:uiPriority w:val="39"/>
    <w:rsid w:val="006334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B50F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55A8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55A87"/>
    <w:rPr>
      <w:rFonts w:ascii="Segoe UI" w:hAnsi="Segoe UI" w:cs="Segoe UI"/>
      <w:sz w:val="18"/>
      <w:szCs w:val="18"/>
      <w:lang w:eastAsia="en-US"/>
    </w:rPr>
  </w:style>
  <w:style w:type="paragraph" w:styleId="ae">
    <w:name w:val="Normal (Web)"/>
    <w:basedOn w:val="a"/>
    <w:uiPriority w:val="99"/>
    <w:unhideWhenUsed/>
    <w:rsid w:val="00C52874"/>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68544-6964-471B-9FED-EDD61882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3061</Words>
  <Characters>17450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Admin</cp:lastModifiedBy>
  <cp:revision>6</cp:revision>
  <cp:lastPrinted>2024-12-05T08:02:00Z</cp:lastPrinted>
  <dcterms:created xsi:type="dcterms:W3CDTF">2025-03-03T06:40:00Z</dcterms:created>
  <dcterms:modified xsi:type="dcterms:W3CDTF">2025-03-03T07:08:00Z</dcterms:modified>
</cp:coreProperties>
</file>