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67" w:rsidRPr="00F10B50" w:rsidRDefault="00B27B67" w:rsidP="00B27B67">
      <w:pPr>
        <w:tabs>
          <w:tab w:val="left" w:pos="2960"/>
        </w:tabs>
        <w:jc w:val="right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08A5" w:rsidRPr="007908A5" w:rsidTr="007908A5">
        <w:tc>
          <w:tcPr>
            <w:tcW w:w="9571" w:type="dxa"/>
            <w:gridSpan w:val="2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908A5" w:rsidRPr="007908A5" w:rsidTr="007908A5">
        <w:tc>
          <w:tcPr>
            <w:tcW w:w="9571" w:type="dxa"/>
            <w:gridSpan w:val="2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7908A5" w:rsidRPr="007908A5" w:rsidTr="007908A5">
        <w:tc>
          <w:tcPr>
            <w:tcW w:w="9571" w:type="dxa"/>
            <w:gridSpan w:val="2"/>
          </w:tcPr>
          <w:p w:rsid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08A5" w:rsidRPr="007908A5" w:rsidTr="007908A5">
        <w:tc>
          <w:tcPr>
            <w:tcW w:w="9571" w:type="dxa"/>
            <w:gridSpan w:val="2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908A5" w:rsidRPr="007908A5" w:rsidTr="007908A5">
        <w:tc>
          <w:tcPr>
            <w:tcW w:w="9571" w:type="dxa"/>
            <w:gridSpan w:val="2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08A5" w:rsidRPr="007908A5" w:rsidTr="007908A5">
        <w:tc>
          <w:tcPr>
            <w:tcW w:w="4785" w:type="dxa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A44D01">
              <w:rPr>
                <w:rFonts w:ascii="Arial" w:hAnsi="Arial" w:cs="Arial"/>
                <w:b/>
                <w:sz w:val="24"/>
                <w:szCs w:val="24"/>
              </w:rPr>
              <w:t>30.09.2015 г.</w:t>
            </w:r>
          </w:p>
        </w:tc>
        <w:tc>
          <w:tcPr>
            <w:tcW w:w="4786" w:type="dxa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44D01">
              <w:rPr>
                <w:rFonts w:ascii="Arial" w:hAnsi="Arial" w:cs="Arial"/>
                <w:b/>
                <w:sz w:val="24"/>
                <w:szCs w:val="24"/>
              </w:rPr>
              <w:t>15-5</w:t>
            </w:r>
          </w:p>
        </w:tc>
      </w:tr>
    </w:tbl>
    <w:p w:rsidR="007908A5" w:rsidRDefault="007908A5" w:rsidP="007908A5">
      <w:pPr>
        <w:tabs>
          <w:tab w:val="left" w:pos="5600"/>
        </w:tabs>
        <w:suppressAutoHyphens/>
        <w:ind w:firstLine="1080"/>
        <w:jc w:val="center"/>
        <w:rPr>
          <w:rFonts w:ascii="Arial" w:hAnsi="Arial" w:cs="Arial"/>
          <w:b/>
        </w:rPr>
      </w:pPr>
    </w:p>
    <w:p w:rsidR="007908A5" w:rsidRPr="007908A5" w:rsidRDefault="007908A5" w:rsidP="007908A5">
      <w:pPr>
        <w:tabs>
          <w:tab w:val="left" w:pos="5600"/>
        </w:tabs>
        <w:suppressAutoHyphens/>
        <w:ind w:firstLine="1080"/>
        <w:jc w:val="center"/>
        <w:rPr>
          <w:rFonts w:ascii="Arial" w:hAnsi="Arial" w:cs="Arial"/>
          <w:b/>
        </w:rPr>
      </w:pPr>
    </w:p>
    <w:p w:rsidR="00B27B67" w:rsidRPr="007908A5" w:rsidRDefault="00B27B67" w:rsidP="007908A5">
      <w:pPr>
        <w:tabs>
          <w:tab w:val="left" w:pos="5600"/>
        </w:tabs>
        <w:suppressAutoHyphens/>
        <w:ind w:firstLine="1080"/>
        <w:jc w:val="center"/>
        <w:rPr>
          <w:rFonts w:ascii="Arial" w:hAnsi="Arial" w:cs="Arial"/>
          <w:b/>
          <w:sz w:val="32"/>
          <w:szCs w:val="32"/>
        </w:rPr>
      </w:pPr>
      <w:r w:rsidRPr="007908A5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Курк</w:t>
      </w:r>
      <w:r w:rsidR="006665F5">
        <w:rPr>
          <w:rFonts w:ascii="Arial" w:hAnsi="Arial" w:cs="Arial"/>
          <w:b/>
          <w:sz w:val="32"/>
          <w:szCs w:val="32"/>
        </w:rPr>
        <w:t>инский район от 19.04.2012 года</w:t>
      </w:r>
      <w:r w:rsidR="00A674ED" w:rsidRPr="007908A5">
        <w:rPr>
          <w:rFonts w:ascii="Arial" w:hAnsi="Arial" w:cs="Arial"/>
          <w:b/>
          <w:sz w:val="32"/>
          <w:szCs w:val="32"/>
        </w:rPr>
        <w:t xml:space="preserve"> </w:t>
      </w:r>
      <w:r w:rsidRPr="007908A5">
        <w:rPr>
          <w:rFonts w:ascii="Arial" w:hAnsi="Arial" w:cs="Arial"/>
          <w:b/>
          <w:sz w:val="32"/>
          <w:szCs w:val="32"/>
        </w:rPr>
        <w:t>№</w:t>
      </w:r>
      <w:r w:rsidR="00A674ED" w:rsidRPr="007908A5">
        <w:rPr>
          <w:rFonts w:ascii="Arial" w:hAnsi="Arial" w:cs="Arial"/>
          <w:b/>
          <w:sz w:val="32"/>
          <w:szCs w:val="32"/>
        </w:rPr>
        <w:t xml:space="preserve"> </w:t>
      </w:r>
      <w:r w:rsidRPr="007908A5">
        <w:rPr>
          <w:rFonts w:ascii="Arial" w:hAnsi="Arial" w:cs="Arial"/>
          <w:b/>
          <w:sz w:val="32"/>
          <w:szCs w:val="32"/>
        </w:rPr>
        <w:t>22-3 «Об утверждении Положения об оплате труда лиц замещающих муниципальные должности, и муниципальных служащих муниципального образования Куркинский район»</w:t>
      </w:r>
    </w:p>
    <w:p w:rsidR="00B27B67" w:rsidRPr="007908A5" w:rsidRDefault="00B27B67" w:rsidP="007908A5">
      <w:pPr>
        <w:tabs>
          <w:tab w:val="left" w:pos="5600"/>
        </w:tabs>
        <w:suppressAutoHyphens/>
        <w:ind w:firstLine="1080"/>
        <w:jc w:val="center"/>
        <w:rPr>
          <w:rFonts w:ascii="Arial" w:hAnsi="Arial" w:cs="Arial"/>
          <w:b/>
          <w:sz w:val="32"/>
          <w:szCs w:val="32"/>
        </w:rPr>
      </w:pPr>
    </w:p>
    <w:p w:rsidR="00B27B67" w:rsidRPr="007908A5" w:rsidRDefault="00B27B67" w:rsidP="007908A5">
      <w:pPr>
        <w:suppressAutoHyphens/>
        <w:ind w:firstLine="709"/>
        <w:jc w:val="both"/>
        <w:rPr>
          <w:rFonts w:ascii="Arial" w:hAnsi="Arial" w:cs="Arial"/>
        </w:rPr>
      </w:pPr>
      <w:r w:rsidRPr="007908A5">
        <w:rPr>
          <w:rFonts w:ascii="Arial" w:hAnsi="Arial" w:cs="Arial"/>
        </w:rPr>
        <w:t>В соответствии со статьей 136 Бюджетного Кодекса Российской Федерации, постановлением правительства Тульской области от 21.03.2012 г. №</w:t>
      </w:r>
      <w:r w:rsidR="006665F5">
        <w:rPr>
          <w:rFonts w:ascii="Arial" w:hAnsi="Arial" w:cs="Arial"/>
        </w:rPr>
        <w:t xml:space="preserve"> </w:t>
      </w:r>
      <w:r w:rsidRPr="007908A5">
        <w:rPr>
          <w:rFonts w:ascii="Arial" w:hAnsi="Arial" w:cs="Arial"/>
        </w:rPr>
        <w:t>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области», на основании Устава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B27B67" w:rsidRPr="007908A5" w:rsidRDefault="00B27B67" w:rsidP="007908A5">
      <w:pPr>
        <w:ind w:firstLine="709"/>
        <w:jc w:val="both"/>
        <w:rPr>
          <w:rFonts w:ascii="Arial" w:hAnsi="Arial" w:cs="Arial"/>
        </w:rPr>
      </w:pPr>
      <w:r w:rsidRPr="007908A5">
        <w:rPr>
          <w:rFonts w:ascii="Arial" w:hAnsi="Arial" w:cs="Arial"/>
        </w:rPr>
        <w:t xml:space="preserve">1.Внести в </w:t>
      </w:r>
      <w:r w:rsidRPr="007908A5">
        <w:rPr>
          <w:rFonts w:ascii="Arial" w:hAnsi="Arial" w:cs="Arial"/>
          <w:b/>
        </w:rPr>
        <w:t xml:space="preserve"> </w:t>
      </w:r>
      <w:r w:rsidRPr="007908A5">
        <w:rPr>
          <w:rFonts w:ascii="Arial" w:hAnsi="Arial" w:cs="Arial"/>
        </w:rPr>
        <w:t>решение Собрания представителей муниципального образования Куркинский район от 19.04.2012 года №</w:t>
      </w:r>
      <w:r w:rsidR="007766BF">
        <w:rPr>
          <w:rFonts w:ascii="Arial" w:hAnsi="Arial" w:cs="Arial"/>
        </w:rPr>
        <w:t xml:space="preserve"> </w:t>
      </w:r>
      <w:r w:rsidRPr="007908A5">
        <w:rPr>
          <w:rFonts w:ascii="Arial" w:hAnsi="Arial" w:cs="Arial"/>
        </w:rPr>
        <w:t>22-3 «Об утверждении Положения об оплате труда лиц замещающих муниципальные должности, и муниципальных служащих муниципального образования Куркинский район» следующие изменения:</w:t>
      </w:r>
    </w:p>
    <w:p w:rsidR="005315BD" w:rsidRDefault="007766BF" w:rsidP="007908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раздел 2 при</w:t>
      </w:r>
      <w:r w:rsidR="005315BD" w:rsidRPr="007908A5">
        <w:rPr>
          <w:rFonts w:ascii="Arial" w:hAnsi="Arial" w:cs="Arial"/>
        </w:rPr>
        <w:t xml:space="preserve">ложения </w:t>
      </w:r>
      <w:r>
        <w:rPr>
          <w:rFonts w:ascii="Arial" w:hAnsi="Arial" w:cs="Arial"/>
        </w:rPr>
        <w:t xml:space="preserve">к решению </w:t>
      </w:r>
      <w:r w:rsidR="005315BD" w:rsidRPr="007908A5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>следующей редакции:</w:t>
      </w:r>
    </w:p>
    <w:p w:rsidR="007766BF" w:rsidRDefault="007766BF" w:rsidP="007908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«2. Должностные оклады муниципальных служащих по группам должностей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73"/>
        <w:gridCol w:w="1909"/>
      </w:tblGrid>
      <w:tr w:rsidR="007766BF" w:rsidRPr="007908A5" w:rsidTr="007766BF">
        <w:trPr>
          <w:trHeight w:val="1641"/>
        </w:trPr>
        <w:tc>
          <w:tcPr>
            <w:tcW w:w="8882" w:type="dxa"/>
            <w:gridSpan w:val="2"/>
            <w:tcBorders>
              <w:top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5CF" w:rsidRPr="006665F5" w:rsidRDefault="009605C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7766BF" w:rsidRPr="006665F5" w:rsidRDefault="007766BF" w:rsidP="009605C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Группа высших должностей муниципальной службы</w:t>
            </w:r>
          </w:p>
          <w:p w:rsidR="007766BF" w:rsidRPr="006665F5" w:rsidRDefault="007766B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Глава Администрации</w:t>
            </w:r>
            <w:r w:rsidR="009605CF" w:rsidRPr="006665F5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             13045</w:t>
            </w:r>
          </w:p>
          <w:p w:rsidR="007766BF" w:rsidRPr="006665F5" w:rsidRDefault="007766B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Заместитель главы Администрации</w:t>
            </w:r>
            <w:r w:rsidR="009605CF" w:rsidRPr="006665F5">
              <w:rPr>
                <w:rFonts w:ascii="Arial" w:hAnsi="Arial" w:cs="Arial"/>
                <w:color w:val="000000" w:themeColor="text1"/>
              </w:rPr>
              <w:t xml:space="preserve">                                                    11235</w:t>
            </w:r>
          </w:p>
          <w:p w:rsidR="007766BF" w:rsidRPr="006665F5" w:rsidRDefault="007766B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Председатель комитета, начальник управления</w:t>
            </w:r>
            <w:r w:rsidR="009605CF" w:rsidRPr="006665F5">
              <w:rPr>
                <w:rFonts w:ascii="Arial" w:hAnsi="Arial" w:cs="Arial"/>
                <w:color w:val="000000" w:themeColor="text1"/>
              </w:rPr>
              <w:t xml:space="preserve">                                 8986</w:t>
            </w:r>
          </w:p>
          <w:p w:rsidR="009605CF" w:rsidRPr="006665F5" w:rsidRDefault="009605C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7766BF" w:rsidRPr="006665F5" w:rsidRDefault="007766BF" w:rsidP="009605C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Группа главных должностей муниципальной службы</w:t>
            </w:r>
          </w:p>
        </w:tc>
      </w:tr>
      <w:tr w:rsidR="007766BF" w:rsidRPr="007908A5" w:rsidTr="007766BF">
        <w:trPr>
          <w:trHeight w:val="2760"/>
        </w:trPr>
        <w:tc>
          <w:tcPr>
            <w:tcW w:w="6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6BF" w:rsidRPr="006665F5" w:rsidRDefault="007766B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Начальник   отдела, начальник отдела – главный бухгалтер</w:t>
            </w:r>
          </w:p>
          <w:p w:rsidR="007766BF" w:rsidRPr="006665F5" w:rsidRDefault="007766B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Начальник сектора, начальник сектора - главный бухгалтер</w:t>
            </w:r>
          </w:p>
          <w:p w:rsidR="007766BF" w:rsidRPr="006665F5" w:rsidRDefault="007766B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Начальник отдела в комитете (управлении), начальник отдела – главный бухгалтер в управлении</w:t>
            </w:r>
          </w:p>
          <w:p w:rsidR="007766BF" w:rsidRPr="006665F5" w:rsidRDefault="007766B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Начальник сектора в комитете (управлении), отделе</w:t>
            </w:r>
          </w:p>
          <w:p w:rsidR="007766BF" w:rsidRPr="006665F5" w:rsidRDefault="007766BF" w:rsidP="009605C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Группа ведущих должностей муниципальной службы</w:t>
            </w:r>
          </w:p>
          <w:p w:rsidR="007766BF" w:rsidRPr="006665F5" w:rsidRDefault="007766B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Консультант, консультант – секретарь комиссии по делам несовершеннолетних и защите их прав</w:t>
            </w:r>
          </w:p>
        </w:tc>
        <w:tc>
          <w:tcPr>
            <w:tcW w:w="1909" w:type="dxa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6BF" w:rsidRPr="007908A5" w:rsidRDefault="007766B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908A5">
              <w:rPr>
                <w:rFonts w:ascii="Arial" w:hAnsi="Arial" w:cs="Arial"/>
                <w:color w:val="000000" w:themeColor="text1"/>
              </w:rPr>
              <w:t>7616</w:t>
            </w:r>
          </w:p>
          <w:p w:rsidR="009605CF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7766BF" w:rsidRPr="007908A5" w:rsidRDefault="007766B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908A5">
              <w:rPr>
                <w:rFonts w:ascii="Arial" w:hAnsi="Arial" w:cs="Arial"/>
                <w:color w:val="000000" w:themeColor="text1"/>
              </w:rPr>
              <w:t>7364</w:t>
            </w:r>
          </w:p>
          <w:p w:rsidR="009605CF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7766BF" w:rsidRPr="007908A5" w:rsidRDefault="007766B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908A5">
              <w:rPr>
                <w:rFonts w:ascii="Arial" w:hAnsi="Arial" w:cs="Arial"/>
                <w:color w:val="000000" w:themeColor="text1"/>
              </w:rPr>
              <w:t>7116</w:t>
            </w:r>
          </w:p>
          <w:p w:rsidR="009605CF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7766BF" w:rsidRPr="007908A5" w:rsidRDefault="007766B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908A5">
              <w:rPr>
                <w:rFonts w:ascii="Arial" w:hAnsi="Arial" w:cs="Arial"/>
                <w:color w:val="000000" w:themeColor="text1"/>
              </w:rPr>
              <w:t>6989</w:t>
            </w:r>
          </w:p>
          <w:p w:rsidR="009605CF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7766BF" w:rsidRPr="007908A5" w:rsidRDefault="007766B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908A5">
              <w:rPr>
                <w:rFonts w:ascii="Arial" w:hAnsi="Arial" w:cs="Arial"/>
                <w:color w:val="000000" w:themeColor="text1"/>
              </w:rPr>
              <w:t>6366</w:t>
            </w:r>
          </w:p>
        </w:tc>
      </w:tr>
      <w:tr w:rsidR="009605CF" w:rsidRPr="006665F5" w:rsidTr="009605CF">
        <w:trPr>
          <w:trHeight w:val="2268"/>
        </w:trPr>
        <w:tc>
          <w:tcPr>
            <w:tcW w:w="6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5CF" w:rsidRPr="006665F5" w:rsidRDefault="009605CF" w:rsidP="009605C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lastRenderedPageBreak/>
              <w:t xml:space="preserve">  Группа старших должностей муниципальной службы</w:t>
            </w:r>
          </w:p>
          <w:p w:rsidR="009605CF" w:rsidRDefault="009605C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Главный специалист, главный специалист  по градостроительству (архитектор)</w:t>
            </w:r>
            <w:r w:rsidR="00021922">
              <w:rPr>
                <w:rFonts w:ascii="Arial" w:hAnsi="Arial" w:cs="Arial"/>
                <w:color w:val="000000" w:themeColor="text1"/>
              </w:rPr>
              <w:t xml:space="preserve">, главный специалист </w:t>
            </w:r>
            <w:proofErr w:type="gramStart"/>
            <w:r w:rsidR="00021922">
              <w:rPr>
                <w:rFonts w:ascii="Arial" w:hAnsi="Arial" w:cs="Arial"/>
                <w:color w:val="000000" w:themeColor="text1"/>
              </w:rPr>
              <w:t>по</w:t>
            </w:r>
            <w:proofErr w:type="gramEnd"/>
          </w:p>
          <w:p w:rsidR="00021922" w:rsidRPr="006665F5" w:rsidRDefault="00021922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мобилизационной работе</w:t>
            </w:r>
          </w:p>
          <w:p w:rsidR="009605CF" w:rsidRPr="006665F5" w:rsidRDefault="009605C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Ведущий специалист, ведущий специалист - ответственный секретарь административной комиссии</w:t>
            </w:r>
          </w:p>
          <w:p w:rsidR="009605CF" w:rsidRPr="006665F5" w:rsidRDefault="009605C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Группа младших должностей муниципальной службы</w:t>
            </w:r>
          </w:p>
          <w:p w:rsidR="009605CF" w:rsidRPr="006665F5" w:rsidRDefault="009605CF" w:rsidP="007766BF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Специалист 1 категории</w:t>
            </w:r>
          </w:p>
        </w:tc>
        <w:tc>
          <w:tcPr>
            <w:tcW w:w="1909" w:type="dxa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5CF" w:rsidRPr="006665F5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9605CF" w:rsidRPr="006665F5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6171</w:t>
            </w:r>
          </w:p>
          <w:p w:rsidR="009605CF" w:rsidRPr="006665F5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9605CF" w:rsidRPr="006665F5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9605CF" w:rsidRPr="006665F5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5484</w:t>
            </w:r>
          </w:p>
          <w:p w:rsidR="009605CF" w:rsidRPr="006665F5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9605CF" w:rsidRPr="006665F5" w:rsidRDefault="009605CF" w:rsidP="007766BF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665F5">
              <w:rPr>
                <w:rFonts w:ascii="Arial" w:hAnsi="Arial" w:cs="Arial"/>
                <w:color w:val="000000" w:themeColor="text1"/>
              </w:rPr>
              <w:t>5151»</w:t>
            </w:r>
            <w:r w:rsidR="006665F5" w:rsidRPr="006665F5">
              <w:rPr>
                <w:rFonts w:ascii="Arial" w:hAnsi="Arial" w:cs="Arial"/>
                <w:color w:val="000000" w:themeColor="text1"/>
              </w:rPr>
              <w:t>;</w:t>
            </w:r>
          </w:p>
        </w:tc>
      </w:tr>
    </w:tbl>
    <w:p w:rsidR="00B27B67" w:rsidRPr="007908A5" w:rsidRDefault="005315BD" w:rsidP="007908A5">
      <w:pPr>
        <w:ind w:firstLine="709"/>
        <w:jc w:val="both"/>
        <w:rPr>
          <w:rFonts w:ascii="Arial" w:hAnsi="Arial" w:cs="Arial"/>
        </w:rPr>
      </w:pPr>
      <w:r w:rsidRPr="007908A5">
        <w:rPr>
          <w:rFonts w:ascii="Arial" w:hAnsi="Arial" w:cs="Arial"/>
        </w:rPr>
        <w:t>2</w:t>
      </w:r>
      <w:r w:rsidR="009605CF">
        <w:rPr>
          <w:rFonts w:ascii="Arial" w:hAnsi="Arial" w:cs="Arial"/>
        </w:rPr>
        <w:t>)</w:t>
      </w:r>
      <w:r w:rsidR="00FA1742" w:rsidRPr="007908A5">
        <w:rPr>
          <w:rFonts w:ascii="Arial" w:hAnsi="Arial" w:cs="Arial"/>
        </w:rPr>
        <w:t xml:space="preserve"> </w:t>
      </w:r>
      <w:r w:rsidR="009605CF">
        <w:rPr>
          <w:rFonts w:ascii="Arial" w:hAnsi="Arial" w:cs="Arial"/>
        </w:rPr>
        <w:t>п</w:t>
      </w:r>
      <w:r w:rsidR="00F06420" w:rsidRPr="007908A5">
        <w:rPr>
          <w:rFonts w:ascii="Arial" w:hAnsi="Arial" w:cs="Arial"/>
        </w:rPr>
        <w:t xml:space="preserve">одпункт </w:t>
      </w:r>
      <w:r w:rsidR="009605CF">
        <w:rPr>
          <w:rFonts w:ascii="Arial" w:hAnsi="Arial" w:cs="Arial"/>
        </w:rPr>
        <w:t>«а»</w:t>
      </w:r>
      <w:r w:rsidR="00F06420" w:rsidRPr="007908A5">
        <w:rPr>
          <w:rFonts w:ascii="Arial" w:hAnsi="Arial" w:cs="Arial"/>
        </w:rPr>
        <w:t xml:space="preserve"> пункта 2 раздела 3</w:t>
      </w:r>
      <w:r w:rsidR="009605CF">
        <w:rPr>
          <w:rFonts w:ascii="Arial" w:hAnsi="Arial" w:cs="Arial"/>
        </w:rPr>
        <w:t xml:space="preserve"> при</w:t>
      </w:r>
      <w:r w:rsidR="00FA1742" w:rsidRPr="007908A5">
        <w:rPr>
          <w:rFonts w:ascii="Arial" w:hAnsi="Arial" w:cs="Arial"/>
        </w:rPr>
        <w:t xml:space="preserve">ложения </w:t>
      </w:r>
      <w:r w:rsidR="009605CF">
        <w:rPr>
          <w:rFonts w:ascii="Arial" w:hAnsi="Arial" w:cs="Arial"/>
        </w:rPr>
        <w:t xml:space="preserve">к решению </w:t>
      </w:r>
      <w:r w:rsidR="00575D96" w:rsidRPr="007908A5">
        <w:rPr>
          <w:rFonts w:ascii="Arial" w:hAnsi="Arial" w:cs="Arial"/>
        </w:rPr>
        <w:t xml:space="preserve">изложить в </w:t>
      </w:r>
      <w:r w:rsidR="009605CF">
        <w:rPr>
          <w:rFonts w:ascii="Arial" w:hAnsi="Arial" w:cs="Arial"/>
        </w:rPr>
        <w:t>следующей</w:t>
      </w:r>
      <w:r w:rsidR="00575D96" w:rsidRPr="007908A5">
        <w:rPr>
          <w:rFonts w:ascii="Arial" w:hAnsi="Arial" w:cs="Arial"/>
        </w:rPr>
        <w:t xml:space="preserve"> редакции</w:t>
      </w:r>
      <w:r w:rsidR="00FA1742" w:rsidRPr="007908A5">
        <w:rPr>
          <w:rFonts w:ascii="Arial" w:hAnsi="Arial" w:cs="Arial"/>
        </w:rPr>
        <w:t>:</w:t>
      </w:r>
    </w:p>
    <w:p w:rsidR="004F1A42" w:rsidRPr="007908A5" w:rsidRDefault="00A90B0A" w:rsidP="006665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2"/>
        </w:rPr>
      </w:pPr>
      <w:bookmarkStart w:id="0" w:name="sub_1101"/>
      <w:r w:rsidRPr="007908A5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="00F06420" w:rsidRPr="007908A5">
        <w:rPr>
          <w:rFonts w:ascii="Arial" w:eastAsiaTheme="minorHAnsi" w:hAnsi="Arial" w:cs="Arial"/>
          <w:color w:val="000000" w:themeColor="text1"/>
          <w:lang w:eastAsia="en-US"/>
        </w:rPr>
        <w:t xml:space="preserve">а) </w:t>
      </w:r>
      <w:r w:rsidR="00F06420" w:rsidRPr="007908A5">
        <w:rPr>
          <w:rFonts w:ascii="Arial" w:hAnsi="Arial" w:cs="Arial"/>
          <w:color w:val="000000" w:themeColor="text1"/>
          <w:spacing w:val="2"/>
        </w:rPr>
        <w:t>размер ежемесячной надбавки к должностному окладу за классный чин устанавливается в размере 30 процентов должностного оклада</w:t>
      </w:r>
      <w:proofErr w:type="gramStart"/>
      <w:r w:rsidR="009605CF">
        <w:rPr>
          <w:rFonts w:ascii="Arial" w:hAnsi="Arial" w:cs="Arial"/>
          <w:color w:val="000000" w:themeColor="text1"/>
          <w:spacing w:val="2"/>
        </w:rPr>
        <w:t>;</w:t>
      </w:r>
      <w:r w:rsidR="00F06420" w:rsidRPr="007908A5">
        <w:rPr>
          <w:rFonts w:ascii="Arial" w:hAnsi="Arial" w:cs="Arial"/>
          <w:color w:val="000000" w:themeColor="text1"/>
          <w:spacing w:val="2"/>
        </w:rPr>
        <w:t>»</w:t>
      </w:r>
      <w:proofErr w:type="gramEnd"/>
      <w:r w:rsidR="00F06420" w:rsidRPr="007908A5">
        <w:rPr>
          <w:rFonts w:ascii="Arial" w:hAnsi="Arial" w:cs="Arial"/>
          <w:color w:val="000000" w:themeColor="text1"/>
          <w:spacing w:val="2"/>
        </w:rPr>
        <w:t>;</w:t>
      </w:r>
    </w:p>
    <w:p w:rsidR="004F1A42" w:rsidRPr="007908A5" w:rsidRDefault="005315BD" w:rsidP="006665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2"/>
        </w:rPr>
      </w:pPr>
      <w:r w:rsidRPr="007908A5">
        <w:rPr>
          <w:rFonts w:ascii="Arial" w:hAnsi="Arial" w:cs="Arial"/>
          <w:color w:val="000000" w:themeColor="text1"/>
          <w:spacing w:val="2"/>
        </w:rPr>
        <w:t>3</w:t>
      </w:r>
      <w:r w:rsidR="009605CF">
        <w:rPr>
          <w:rFonts w:ascii="Arial" w:hAnsi="Arial" w:cs="Arial"/>
          <w:color w:val="000000" w:themeColor="text1"/>
          <w:spacing w:val="2"/>
        </w:rPr>
        <w:t>)</w:t>
      </w:r>
      <w:r w:rsidR="004F1A42" w:rsidRPr="007908A5">
        <w:rPr>
          <w:rFonts w:ascii="Arial" w:hAnsi="Arial" w:cs="Arial"/>
          <w:color w:val="000000" w:themeColor="text1"/>
          <w:spacing w:val="2"/>
        </w:rPr>
        <w:t xml:space="preserve"> </w:t>
      </w:r>
      <w:r w:rsidR="009605CF">
        <w:rPr>
          <w:rFonts w:ascii="Arial" w:hAnsi="Arial" w:cs="Arial"/>
          <w:color w:val="000000" w:themeColor="text1"/>
          <w:spacing w:val="2"/>
        </w:rPr>
        <w:t>п</w:t>
      </w:r>
      <w:r w:rsidR="004F1A42" w:rsidRPr="007908A5">
        <w:rPr>
          <w:rFonts w:ascii="Arial" w:hAnsi="Arial" w:cs="Arial"/>
          <w:color w:val="000000" w:themeColor="text1"/>
          <w:spacing w:val="2"/>
        </w:rPr>
        <w:t xml:space="preserve">одпункт </w:t>
      </w:r>
      <w:r w:rsidR="009605CF">
        <w:rPr>
          <w:rFonts w:ascii="Arial" w:hAnsi="Arial" w:cs="Arial"/>
          <w:color w:val="000000" w:themeColor="text1"/>
          <w:spacing w:val="2"/>
        </w:rPr>
        <w:t>«в» пункта 1 раздела 4 при</w:t>
      </w:r>
      <w:r w:rsidR="004F1A42" w:rsidRPr="007908A5">
        <w:rPr>
          <w:rFonts w:ascii="Arial" w:hAnsi="Arial" w:cs="Arial"/>
          <w:color w:val="000000" w:themeColor="text1"/>
          <w:spacing w:val="2"/>
        </w:rPr>
        <w:t xml:space="preserve">ложения </w:t>
      </w:r>
      <w:r w:rsidR="009605CF">
        <w:rPr>
          <w:rFonts w:ascii="Arial" w:hAnsi="Arial" w:cs="Arial"/>
          <w:color w:val="000000" w:themeColor="text1"/>
          <w:spacing w:val="2"/>
        </w:rPr>
        <w:t>к решению изложить в следующей</w:t>
      </w:r>
      <w:r w:rsidR="004F1A42" w:rsidRPr="007908A5">
        <w:rPr>
          <w:rFonts w:ascii="Arial" w:hAnsi="Arial" w:cs="Arial"/>
          <w:color w:val="000000" w:themeColor="text1"/>
          <w:spacing w:val="2"/>
        </w:rPr>
        <w:t xml:space="preserve"> редакции:</w:t>
      </w:r>
    </w:p>
    <w:p w:rsidR="00F06420" w:rsidRPr="007908A5" w:rsidRDefault="009605CF" w:rsidP="006665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2"/>
        </w:rPr>
        <w:t>«в)</w:t>
      </w:r>
      <w:r w:rsidR="004F1A42" w:rsidRPr="007908A5">
        <w:rPr>
          <w:rFonts w:ascii="Arial" w:hAnsi="Arial" w:cs="Arial"/>
          <w:color w:val="000000" w:themeColor="text1"/>
          <w:spacing w:val="2"/>
        </w:rPr>
        <w:t xml:space="preserve"> ежемесячное    денежное    поощрение  к  должностному       окладу устанавливается в размерах до 205%.»</w:t>
      </w:r>
      <w:r>
        <w:rPr>
          <w:rFonts w:ascii="Arial" w:hAnsi="Arial" w:cs="Arial"/>
          <w:color w:val="000000" w:themeColor="text1"/>
          <w:spacing w:val="2"/>
        </w:rPr>
        <w:t>;</w:t>
      </w:r>
      <w:r w:rsidR="000230E2" w:rsidRPr="007908A5">
        <w:rPr>
          <w:rFonts w:ascii="Arial" w:hAnsi="Arial" w:cs="Arial"/>
          <w:color w:val="000000" w:themeColor="text1"/>
        </w:rPr>
        <w:tab/>
      </w:r>
    </w:p>
    <w:p w:rsidR="00575D96" w:rsidRPr="007908A5" w:rsidRDefault="005315BD" w:rsidP="006665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908A5">
        <w:rPr>
          <w:rFonts w:ascii="Arial" w:hAnsi="Arial" w:cs="Arial"/>
          <w:color w:val="000000" w:themeColor="text1"/>
        </w:rPr>
        <w:t>4</w:t>
      </w:r>
      <w:r w:rsidR="009605CF">
        <w:rPr>
          <w:rFonts w:ascii="Arial" w:hAnsi="Arial" w:cs="Arial"/>
          <w:color w:val="000000" w:themeColor="text1"/>
        </w:rPr>
        <w:t>)</w:t>
      </w:r>
      <w:r w:rsidR="000230E2" w:rsidRPr="007908A5">
        <w:rPr>
          <w:rFonts w:ascii="Arial" w:hAnsi="Arial" w:cs="Arial"/>
          <w:color w:val="000000" w:themeColor="text1"/>
        </w:rPr>
        <w:t xml:space="preserve"> </w:t>
      </w:r>
      <w:r w:rsidR="009605CF">
        <w:rPr>
          <w:rFonts w:ascii="Arial" w:hAnsi="Arial" w:cs="Arial"/>
          <w:color w:val="000000" w:themeColor="text1"/>
        </w:rPr>
        <w:t>п</w:t>
      </w:r>
      <w:r w:rsidR="000230E2" w:rsidRPr="007908A5">
        <w:rPr>
          <w:rFonts w:ascii="Arial" w:hAnsi="Arial" w:cs="Arial"/>
          <w:color w:val="000000" w:themeColor="text1"/>
        </w:rPr>
        <w:t>ункт</w:t>
      </w:r>
      <w:r w:rsidR="004F1A42" w:rsidRPr="007908A5">
        <w:rPr>
          <w:rFonts w:ascii="Arial" w:hAnsi="Arial" w:cs="Arial"/>
          <w:color w:val="000000" w:themeColor="text1"/>
        </w:rPr>
        <w:t xml:space="preserve"> </w:t>
      </w:r>
      <w:r w:rsidR="009605CF">
        <w:rPr>
          <w:rFonts w:ascii="Arial" w:hAnsi="Arial" w:cs="Arial"/>
          <w:color w:val="000000" w:themeColor="text1"/>
        </w:rPr>
        <w:t>1 раздела 5 при</w:t>
      </w:r>
      <w:r w:rsidR="000230E2" w:rsidRPr="007908A5">
        <w:rPr>
          <w:rFonts w:ascii="Arial" w:hAnsi="Arial" w:cs="Arial"/>
          <w:color w:val="000000" w:themeColor="text1"/>
        </w:rPr>
        <w:t xml:space="preserve">ложения </w:t>
      </w:r>
      <w:r w:rsidR="009605CF">
        <w:rPr>
          <w:rFonts w:ascii="Arial" w:hAnsi="Arial" w:cs="Arial"/>
          <w:color w:val="000000" w:themeColor="text1"/>
        </w:rPr>
        <w:t xml:space="preserve">к решению </w:t>
      </w:r>
      <w:r w:rsidR="000230E2" w:rsidRPr="007908A5">
        <w:rPr>
          <w:rFonts w:ascii="Arial" w:hAnsi="Arial" w:cs="Arial"/>
          <w:color w:val="000000" w:themeColor="text1"/>
        </w:rPr>
        <w:t xml:space="preserve">изложить в </w:t>
      </w:r>
      <w:r w:rsidR="009605CF">
        <w:rPr>
          <w:rFonts w:ascii="Arial" w:hAnsi="Arial" w:cs="Arial"/>
          <w:color w:val="000000" w:themeColor="text1"/>
        </w:rPr>
        <w:t>следующей</w:t>
      </w:r>
      <w:r w:rsidR="000230E2" w:rsidRPr="007908A5">
        <w:rPr>
          <w:rFonts w:ascii="Arial" w:hAnsi="Arial" w:cs="Arial"/>
          <w:color w:val="000000" w:themeColor="text1"/>
        </w:rPr>
        <w:t xml:space="preserve"> редакции:</w:t>
      </w:r>
      <w:bookmarkEnd w:id="0"/>
    </w:p>
    <w:p w:rsidR="000230E2" w:rsidRDefault="000230E2" w:rsidP="006665F5">
      <w:pPr>
        <w:ind w:firstLine="709"/>
        <w:jc w:val="both"/>
        <w:rPr>
          <w:rFonts w:ascii="Arial" w:hAnsi="Arial" w:cs="Arial"/>
          <w:color w:val="000000" w:themeColor="text1"/>
          <w:spacing w:val="2"/>
        </w:rPr>
      </w:pPr>
      <w:r w:rsidRPr="007908A5">
        <w:rPr>
          <w:rFonts w:ascii="Arial" w:hAnsi="Arial" w:cs="Arial"/>
          <w:color w:val="000000" w:themeColor="text1"/>
          <w:spacing w:val="2"/>
        </w:rPr>
        <w:t>«1.</w:t>
      </w:r>
      <w:r w:rsidR="009605CF">
        <w:rPr>
          <w:rFonts w:ascii="Arial" w:hAnsi="Arial" w:cs="Arial"/>
          <w:color w:val="000000" w:themeColor="text1"/>
          <w:spacing w:val="2"/>
        </w:rPr>
        <w:t>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</w:t>
      </w:r>
      <w:r w:rsidR="00506686">
        <w:rPr>
          <w:rFonts w:ascii="Arial" w:hAnsi="Arial" w:cs="Arial"/>
          <w:color w:val="000000" w:themeColor="text1"/>
          <w:spacing w:val="2"/>
        </w:rPr>
        <w:t xml:space="preserve">, </w:t>
      </w:r>
      <w:r w:rsidR="00FA1742" w:rsidRPr="007908A5">
        <w:rPr>
          <w:rFonts w:ascii="Arial" w:hAnsi="Arial" w:cs="Arial"/>
          <w:color w:val="000000" w:themeColor="text1"/>
          <w:spacing w:val="2"/>
        </w:rPr>
        <w:t xml:space="preserve"> материальной помощи  в  размере  двукратного  ежемесячного   денежного вознаграждения  по соответствующей муниципальной должности</w:t>
      </w:r>
      <w:r w:rsidR="00506686">
        <w:rPr>
          <w:rFonts w:ascii="Arial" w:hAnsi="Arial" w:cs="Arial"/>
          <w:color w:val="000000" w:themeColor="text1"/>
          <w:spacing w:val="2"/>
        </w:rPr>
        <w:t xml:space="preserve"> и иных дополнительных выплат, установленных нормативными правовыми актами Российской Федерации и настоящим решением.</w:t>
      </w:r>
    </w:p>
    <w:p w:rsidR="000230E2" w:rsidRPr="007908A5" w:rsidRDefault="00506686" w:rsidP="006665F5">
      <w:pPr>
        <w:ind w:firstLine="709"/>
        <w:jc w:val="both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- предельный</w:t>
      </w:r>
      <w:r w:rsidR="000230E2" w:rsidRPr="007908A5">
        <w:rPr>
          <w:rFonts w:ascii="Arial" w:hAnsi="Arial" w:cs="Arial"/>
          <w:color w:val="000000" w:themeColor="text1"/>
          <w:spacing w:val="2"/>
        </w:rPr>
        <w:t xml:space="preserve"> размер ежемесячного денежного вознаграждения</w:t>
      </w:r>
      <w:r>
        <w:rPr>
          <w:rFonts w:ascii="Arial" w:hAnsi="Arial" w:cs="Arial"/>
          <w:color w:val="000000" w:themeColor="text1"/>
          <w:spacing w:val="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pacing w:val="2"/>
        </w:rPr>
        <w:t xml:space="preserve">лиц, замещающих муниципальные должности в </w:t>
      </w:r>
      <w:r w:rsidR="000230E2" w:rsidRPr="007908A5">
        <w:rPr>
          <w:rFonts w:ascii="Arial" w:hAnsi="Arial" w:cs="Arial"/>
          <w:color w:val="000000" w:themeColor="text1"/>
          <w:spacing w:val="2"/>
        </w:rPr>
        <w:t>контрольно</w:t>
      </w:r>
      <w:r>
        <w:rPr>
          <w:rFonts w:ascii="Arial" w:hAnsi="Arial" w:cs="Arial"/>
          <w:color w:val="000000" w:themeColor="text1"/>
          <w:spacing w:val="2"/>
        </w:rPr>
        <w:t>м органе составляет</w:t>
      </w:r>
      <w:proofErr w:type="gramEnd"/>
      <w:r w:rsidR="000230E2" w:rsidRPr="007908A5">
        <w:rPr>
          <w:rFonts w:ascii="Arial" w:hAnsi="Arial" w:cs="Arial"/>
          <w:color w:val="000000" w:themeColor="text1"/>
          <w:spacing w:val="2"/>
        </w:rPr>
        <w:t xml:space="preserve"> 20469 рублей</w:t>
      </w:r>
      <w:r w:rsidR="004F1A42" w:rsidRPr="007908A5">
        <w:rPr>
          <w:rFonts w:ascii="Arial" w:hAnsi="Arial" w:cs="Arial"/>
          <w:color w:val="000000" w:themeColor="text1"/>
          <w:spacing w:val="2"/>
        </w:rPr>
        <w:t>;</w:t>
      </w:r>
    </w:p>
    <w:p w:rsidR="005914F3" w:rsidRPr="007908A5" w:rsidRDefault="000230E2" w:rsidP="006665F5">
      <w:pPr>
        <w:ind w:firstLine="709"/>
        <w:jc w:val="both"/>
        <w:rPr>
          <w:rFonts w:ascii="Arial" w:hAnsi="Arial" w:cs="Arial"/>
          <w:color w:val="000000" w:themeColor="text1"/>
        </w:rPr>
      </w:pPr>
      <w:r w:rsidRPr="007908A5">
        <w:rPr>
          <w:rFonts w:ascii="Arial" w:hAnsi="Arial" w:cs="Arial"/>
          <w:color w:val="000000" w:themeColor="text1"/>
          <w:spacing w:val="2"/>
        </w:rPr>
        <w:t xml:space="preserve">- </w:t>
      </w:r>
      <w:r w:rsidRPr="007908A5">
        <w:rPr>
          <w:rFonts w:ascii="Arial" w:hAnsi="Arial" w:cs="Arial"/>
          <w:color w:val="000000" w:themeColor="text1"/>
        </w:rPr>
        <w:t>норматив</w:t>
      </w:r>
      <w:r w:rsidR="004F1A42" w:rsidRPr="007908A5">
        <w:rPr>
          <w:rFonts w:ascii="Arial" w:hAnsi="Arial" w:cs="Arial"/>
          <w:color w:val="000000" w:themeColor="text1"/>
        </w:rPr>
        <w:t xml:space="preserve"> </w:t>
      </w:r>
      <w:r w:rsidRPr="007908A5">
        <w:rPr>
          <w:rFonts w:ascii="Arial" w:hAnsi="Arial" w:cs="Arial"/>
          <w:color w:val="000000" w:themeColor="text1"/>
        </w:rPr>
        <w:t xml:space="preserve"> ежемесячного денежного поощрения (коэффициент от размера ежемесячного денежного вознаграждения)</w:t>
      </w:r>
      <w:r w:rsidR="00506686">
        <w:rPr>
          <w:rFonts w:ascii="Arial" w:hAnsi="Arial" w:cs="Arial"/>
          <w:color w:val="000000" w:themeColor="text1"/>
        </w:rPr>
        <w:t xml:space="preserve"> составляет </w:t>
      </w:r>
      <w:r w:rsidRPr="007908A5">
        <w:rPr>
          <w:rFonts w:ascii="Arial" w:hAnsi="Arial" w:cs="Arial"/>
          <w:color w:val="000000" w:themeColor="text1"/>
        </w:rPr>
        <w:t>1,0</w:t>
      </w:r>
      <w:r w:rsidR="004F1A42" w:rsidRPr="007908A5">
        <w:rPr>
          <w:rFonts w:ascii="Arial" w:hAnsi="Arial" w:cs="Arial"/>
          <w:color w:val="000000" w:themeColor="text1"/>
        </w:rPr>
        <w:t>.»</w:t>
      </w:r>
      <w:r w:rsidR="00506686">
        <w:rPr>
          <w:rFonts w:ascii="Arial" w:hAnsi="Arial" w:cs="Arial"/>
          <w:color w:val="000000" w:themeColor="text1"/>
        </w:rPr>
        <w:t>.</w:t>
      </w:r>
    </w:p>
    <w:p w:rsidR="00532100" w:rsidRPr="007908A5" w:rsidRDefault="005914F3" w:rsidP="006665F5">
      <w:pPr>
        <w:suppressAutoHyphens/>
        <w:ind w:firstLine="709"/>
        <w:jc w:val="both"/>
        <w:rPr>
          <w:rFonts w:ascii="Arial" w:hAnsi="Arial" w:cs="Arial"/>
        </w:rPr>
      </w:pPr>
      <w:r w:rsidRPr="007908A5">
        <w:rPr>
          <w:rFonts w:ascii="Arial" w:hAnsi="Arial" w:cs="Arial"/>
          <w:color w:val="000000" w:themeColor="text1"/>
        </w:rPr>
        <w:t xml:space="preserve">2. </w:t>
      </w:r>
      <w:r w:rsidR="00532100" w:rsidRPr="007908A5">
        <w:rPr>
          <w:rFonts w:ascii="Arial" w:hAnsi="Arial" w:cs="Arial"/>
        </w:rPr>
        <w:t xml:space="preserve"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</w:t>
      </w:r>
      <w:r w:rsidR="007908A5">
        <w:rPr>
          <w:rFonts w:ascii="Arial" w:hAnsi="Arial" w:cs="Arial"/>
        </w:rPr>
        <w:t>обнародовать</w:t>
      </w:r>
      <w:r w:rsidR="00532100" w:rsidRPr="007908A5">
        <w:rPr>
          <w:rFonts w:ascii="Arial" w:hAnsi="Arial" w:cs="Arial"/>
        </w:rPr>
        <w:t xml:space="preserve"> и </w:t>
      </w:r>
      <w:proofErr w:type="gramStart"/>
      <w:r w:rsidR="00532100" w:rsidRPr="007908A5">
        <w:rPr>
          <w:rFonts w:ascii="Arial" w:hAnsi="Arial" w:cs="Arial"/>
        </w:rPr>
        <w:t>разместить</w:t>
      </w:r>
      <w:proofErr w:type="gramEnd"/>
      <w:r w:rsidR="00532100" w:rsidRPr="007908A5">
        <w:rPr>
          <w:rFonts w:ascii="Arial" w:hAnsi="Arial" w:cs="Arial"/>
        </w:rPr>
        <w:t xml:space="preserve"> настоящее решение на официальном сайте  муниципального образования Куркинский район в информационно-телекоммуникационной сети Интернет.  </w:t>
      </w:r>
    </w:p>
    <w:p w:rsidR="005914F3" w:rsidRPr="007908A5" w:rsidRDefault="00506686" w:rsidP="006665F5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3</w:t>
      </w:r>
      <w:r w:rsidR="005914F3" w:rsidRPr="007908A5">
        <w:rPr>
          <w:rFonts w:ascii="Arial" w:hAnsi="Arial" w:cs="Arial"/>
          <w:color w:val="000000" w:themeColor="text1"/>
        </w:rPr>
        <w:t>.</w:t>
      </w:r>
      <w:r w:rsidR="006665F5">
        <w:rPr>
          <w:rFonts w:ascii="Arial" w:hAnsi="Arial" w:cs="Arial"/>
          <w:color w:val="000000" w:themeColor="text1"/>
        </w:rPr>
        <w:t xml:space="preserve"> </w:t>
      </w:r>
      <w:r w:rsidR="005914F3" w:rsidRPr="007908A5">
        <w:rPr>
          <w:rFonts w:ascii="Arial" w:hAnsi="Arial" w:cs="Arial"/>
          <w:color w:val="000000" w:themeColor="text1"/>
        </w:rPr>
        <w:t>Решение вступает в</w:t>
      </w:r>
      <w:r w:rsidR="00A8007C" w:rsidRPr="007908A5">
        <w:rPr>
          <w:rFonts w:ascii="Arial" w:hAnsi="Arial" w:cs="Arial"/>
          <w:color w:val="000000" w:themeColor="text1"/>
        </w:rPr>
        <w:t xml:space="preserve"> </w:t>
      </w:r>
      <w:r w:rsidR="005914F3" w:rsidRPr="007908A5">
        <w:rPr>
          <w:rFonts w:ascii="Arial" w:hAnsi="Arial" w:cs="Arial"/>
          <w:color w:val="000000" w:themeColor="text1"/>
        </w:rPr>
        <w:t>силу со дня</w:t>
      </w:r>
      <w:r>
        <w:rPr>
          <w:rFonts w:ascii="Arial" w:hAnsi="Arial" w:cs="Arial"/>
          <w:color w:val="000000" w:themeColor="text1"/>
        </w:rPr>
        <w:t xml:space="preserve"> его </w:t>
      </w:r>
      <w:r w:rsidR="00A8007C" w:rsidRPr="007908A5">
        <w:rPr>
          <w:rFonts w:ascii="Arial" w:hAnsi="Arial" w:cs="Arial"/>
          <w:color w:val="000000" w:themeColor="text1"/>
        </w:rPr>
        <w:t>обнародования.</w:t>
      </w:r>
    </w:p>
    <w:p w:rsidR="00A8007C" w:rsidRPr="007908A5" w:rsidRDefault="00A8007C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A8007C" w:rsidRPr="007908A5" w:rsidRDefault="00A8007C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A8007C" w:rsidRPr="007908A5" w:rsidRDefault="00A8007C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A8007C" w:rsidRPr="007908A5" w:rsidRDefault="00A8007C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A8007C" w:rsidRPr="007908A5" w:rsidRDefault="00A8007C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908A5" w:rsidRDefault="00A8007C" w:rsidP="007908A5">
      <w:pPr>
        <w:jc w:val="both"/>
        <w:rPr>
          <w:rFonts w:ascii="Arial" w:hAnsi="Arial" w:cs="Arial"/>
          <w:color w:val="000000" w:themeColor="text1"/>
        </w:rPr>
      </w:pPr>
      <w:r w:rsidRPr="007908A5">
        <w:rPr>
          <w:rFonts w:ascii="Arial" w:hAnsi="Arial" w:cs="Arial"/>
          <w:color w:val="000000" w:themeColor="text1"/>
        </w:rPr>
        <w:t xml:space="preserve">Глава </w:t>
      </w:r>
    </w:p>
    <w:p w:rsidR="00A8007C" w:rsidRPr="007908A5" w:rsidRDefault="00A8007C" w:rsidP="007908A5">
      <w:pPr>
        <w:jc w:val="both"/>
        <w:rPr>
          <w:rFonts w:ascii="Arial" w:hAnsi="Arial" w:cs="Arial"/>
          <w:color w:val="000000" w:themeColor="text1"/>
        </w:rPr>
      </w:pPr>
      <w:r w:rsidRPr="007908A5">
        <w:rPr>
          <w:rFonts w:ascii="Arial" w:hAnsi="Arial" w:cs="Arial"/>
          <w:color w:val="000000" w:themeColor="text1"/>
        </w:rPr>
        <w:t>муниципального образования</w:t>
      </w:r>
    </w:p>
    <w:p w:rsidR="00A8007C" w:rsidRPr="007908A5" w:rsidRDefault="00A8007C" w:rsidP="007908A5">
      <w:pPr>
        <w:jc w:val="both"/>
        <w:rPr>
          <w:rFonts w:ascii="Arial" w:hAnsi="Arial" w:cs="Arial"/>
          <w:color w:val="000000" w:themeColor="text1"/>
        </w:rPr>
      </w:pPr>
      <w:r w:rsidRPr="007908A5">
        <w:rPr>
          <w:rFonts w:ascii="Arial" w:hAnsi="Arial" w:cs="Arial"/>
          <w:color w:val="000000" w:themeColor="text1"/>
        </w:rPr>
        <w:t xml:space="preserve">Куркинский район                                                 </w:t>
      </w:r>
      <w:r w:rsidR="007908A5">
        <w:rPr>
          <w:rFonts w:ascii="Arial" w:hAnsi="Arial" w:cs="Arial"/>
          <w:color w:val="000000" w:themeColor="text1"/>
        </w:rPr>
        <w:t xml:space="preserve">                             </w:t>
      </w:r>
      <w:r w:rsidRPr="007908A5">
        <w:rPr>
          <w:rFonts w:ascii="Arial" w:hAnsi="Arial" w:cs="Arial"/>
          <w:color w:val="000000" w:themeColor="text1"/>
        </w:rPr>
        <w:t xml:space="preserve">          А.И.Головин</w:t>
      </w:r>
    </w:p>
    <w:p w:rsidR="00FA1742" w:rsidRPr="007908A5" w:rsidRDefault="00FA1742" w:rsidP="007908A5">
      <w:pPr>
        <w:jc w:val="both"/>
        <w:rPr>
          <w:rFonts w:ascii="Arial" w:hAnsi="Arial" w:cs="Arial"/>
          <w:color w:val="000000" w:themeColor="text1"/>
        </w:rPr>
      </w:pPr>
      <w:r w:rsidRPr="007908A5">
        <w:rPr>
          <w:rFonts w:ascii="Arial" w:hAnsi="Arial" w:cs="Arial"/>
          <w:color w:val="000000" w:themeColor="text1"/>
          <w:spacing w:val="2"/>
        </w:rPr>
        <w:br/>
      </w:r>
    </w:p>
    <w:p w:rsidR="00532100" w:rsidRPr="007908A5" w:rsidRDefault="00532100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532100" w:rsidRPr="007908A5" w:rsidRDefault="00532100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908A5" w:rsidRDefault="007908A5" w:rsidP="007908A5">
      <w:pPr>
        <w:ind w:firstLine="708"/>
        <w:jc w:val="right"/>
        <w:rPr>
          <w:rFonts w:ascii="Arial" w:hAnsi="Arial" w:cs="Arial"/>
          <w:color w:val="000000" w:themeColor="text1"/>
        </w:rPr>
      </w:pPr>
    </w:p>
    <w:sectPr w:rsidR="007908A5" w:rsidSect="005321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1EF9"/>
    <w:multiLevelType w:val="hybridMultilevel"/>
    <w:tmpl w:val="97B69D24"/>
    <w:lvl w:ilvl="0" w:tplc="2D8C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7C8"/>
    <w:rsid w:val="00021922"/>
    <w:rsid w:val="000230E2"/>
    <w:rsid w:val="000441F9"/>
    <w:rsid w:val="000E1D07"/>
    <w:rsid w:val="00231251"/>
    <w:rsid w:val="00320CE7"/>
    <w:rsid w:val="00322537"/>
    <w:rsid w:val="003377C8"/>
    <w:rsid w:val="00342B52"/>
    <w:rsid w:val="004F1A42"/>
    <w:rsid w:val="00504AC0"/>
    <w:rsid w:val="00506686"/>
    <w:rsid w:val="00526AA8"/>
    <w:rsid w:val="005315BD"/>
    <w:rsid w:val="00532100"/>
    <w:rsid w:val="005325C8"/>
    <w:rsid w:val="0053786D"/>
    <w:rsid w:val="00575D96"/>
    <w:rsid w:val="005914F3"/>
    <w:rsid w:val="00622BA4"/>
    <w:rsid w:val="00645553"/>
    <w:rsid w:val="00655FFF"/>
    <w:rsid w:val="006665F5"/>
    <w:rsid w:val="007766BF"/>
    <w:rsid w:val="007908A5"/>
    <w:rsid w:val="007C587E"/>
    <w:rsid w:val="008864D1"/>
    <w:rsid w:val="00912BAC"/>
    <w:rsid w:val="009605CF"/>
    <w:rsid w:val="00A402B9"/>
    <w:rsid w:val="00A44D01"/>
    <w:rsid w:val="00A674ED"/>
    <w:rsid w:val="00A8007C"/>
    <w:rsid w:val="00A90B0A"/>
    <w:rsid w:val="00AE2DB7"/>
    <w:rsid w:val="00B27B67"/>
    <w:rsid w:val="00CA5622"/>
    <w:rsid w:val="00CC60C0"/>
    <w:rsid w:val="00DD649B"/>
    <w:rsid w:val="00EB0F8A"/>
    <w:rsid w:val="00F06420"/>
    <w:rsid w:val="00F852E8"/>
    <w:rsid w:val="00FA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7B67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575D96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622B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BA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90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7010-1967-408D-A177-93B2EA87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17</cp:revision>
  <cp:lastPrinted>2015-10-01T07:36:00Z</cp:lastPrinted>
  <dcterms:created xsi:type="dcterms:W3CDTF">2015-08-24T07:41:00Z</dcterms:created>
  <dcterms:modified xsi:type="dcterms:W3CDTF">2015-10-01T09:30:00Z</dcterms:modified>
</cp:coreProperties>
</file>