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F97" w:rsidTr="00C77F97">
        <w:tc>
          <w:tcPr>
            <w:tcW w:w="9571" w:type="dxa"/>
            <w:gridSpan w:val="2"/>
            <w:hideMark/>
          </w:tcPr>
          <w:p w:rsidR="00C77F97" w:rsidRDefault="00C77F97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Тульская область</w:t>
            </w:r>
          </w:p>
        </w:tc>
      </w:tr>
      <w:tr w:rsidR="00C77F97" w:rsidTr="00C77F97">
        <w:tc>
          <w:tcPr>
            <w:tcW w:w="9571" w:type="dxa"/>
            <w:gridSpan w:val="2"/>
            <w:hideMark/>
          </w:tcPr>
          <w:p w:rsidR="00C77F97" w:rsidRDefault="00C77F97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образование Куркинский район</w:t>
            </w:r>
          </w:p>
        </w:tc>
      </w:tr>
      <w:tr w:rsidR="00C77F97" w:rsidTr="00C77F97">
        <w:tc>
          <w:tcPr>
            <w:tcW w:w="9571" w:type="dxa"/>
            <w:gridSpan w:val="2"/>
          </w:tcPr>
          <w:p w:rsidR="00C77F97" w:rsidRDefault="00C77F97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Собрание представителей</w:t>
            </w:r>
          </w:p>
          <w:p w:rsidR="00C77F97" w:rsidRDefault="00C77F97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  <w:p w:rsidR="00C77F97" w:rsidRDefault="00C77F97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C77F97" w:rsidTr="00C77F97">
        <w:trPr>
          <w:trHeight w:val="129"/>
        </w:trPr>
        <w:tc>
          <w:tcPr>
            <w:tcW w:w="9571" w:type="dxa"/>
            <w:gridSpan w:val="2"/>
            <w:hideMark/>
          </w:tcPr>
          <w:p w:rsidR="00C77F97" w:rsidRDefault="00C77F97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Решение</w:t>
            </w:r>
          </w:p>
        </w:tc>
      </w:tr>
      <w:tr w:rsidR="00C77F97" w:rsidTr="00C77F97">
        <w:tc>
          <w:tcPr>
            <w:tcW w:w="9571" w:type="dxa"/>
            <w:gridSpan w:val="2"/>
          </w:tcPr>
          <w:p w:rsidR="00C77F97" w:rsidRDefault="00C77F97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C77F97" w:rsidTr="00C77F97">
        <w:tc>
          <w:tcPr>
            <w:tcW w:w="4785" w:type="dxa"/>
            <w:hideMark/>
          </w:tcPr>
          <w:p w:rsidR="00C77F97" w:rsidRDefault="000B7F0C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26 октября 2016 года</w:t>
            </w:r>
          </w:p>
        </w:tc>
        <w:tc>
          <w:tcPr>
            <w:tcW w:w="4786" w:type="dxa"/>
            <w:hideMark/>
          </w:tcPr>
          <w:p w:rsidR="00C77F97" w:rsidRDefault="000B7F0C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20-4</w:t>
            </w:r>
            <w:bookmarkStart w:id="0" w:name="_GoBack"/>
            <w:bookmarkEnd w:id="0"/>
          </w:p>
        </w:tc>
      </w:tr>
    </w:tbl>
    <w:p w:rsidR="00C77F97" w:rsidRDefault="00C77F97" w:rsidP="00C77F97">
      <w:pPr>
        <w:pStyle w:val="ConsPlusTitle"/>
        <w:widowControl/>
        <w:jc w:val="center"/>
        <w:rPr>
          <w:rFonts w:ascii="Arial" w:hAnsi="Arial" w:cs="Arial"/>
        </w:rPr>
      </w:pPr>
    </w:p>
    <w:p w:rsidR="00C77F97" w:rsidRDefault="00C77F97" w:rsidP="00C77F97">
      <w:pPr>
        <w:pStyle w:val="ConsPlusTitle"/>
        <w:widowControl/>
        <w:jc w:val="center"/>
        <w:rPr>
          <w:rFonts w:ascii="Arial" w:hAnsi="Arial" w:cs="Arial"/>
        </w:rPr>
      </w:pPr>
    </w:p>
    <w:p w:rsidR="00C77F97" w:rsidRDefault="00C77F97" w:rsidP="00C77F9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случаях и сроках приведения муниципальных программ муниципального образования Куркинский район в соответствие с решением о бюджете муниципального образования Куркинский район на 2016 год и на плановый период 2017</w:t>
      </w:r>
    </w:p>
    <w:p w:rsidR="00C77F97" w:rsidRDefault="00C77F97" w:rsidP="00C77F97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и 2018 годов.</w:t>
      </w:r>
    </w:p>
    <w:p w:rsidR="00C77F97" w:rsidRDefault="00C77F97" w:rsidP="00C77F97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C77F97" w:rsidRDefault="00C77F97" w:rsidP="00C77F9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30.03.2016 № 71-ФЗ «О приостановлении действия абзаца четвертого пункта 2 статьи 179 Бюджетного кодекса Российской Федерации», на основании Устава муниципального  образования Куркинский район, Собрание представителей муниципального образования Куркинский район РЕШИЛО:</w:t>
      </w:r>
    </w:p>
    <w:p w:rsidR="00C77F97" w:rsidRDefault="00C77F97" w:rsidP="00C77F9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Установить, что в 2016 году муниципальные программы муниципального образования Куркинский район приводятся в соответствие с решением Собрания представителей муниципального образования Куркинский район от 24.12.2015 г. № 17-4 «О бюджете муниципального образования Куркинский</w:t>
      </w:r>
      <w:r>
        <w:rPr>
          <w:sz w:val="24"/>
          <w:szCs w:val="24"/>
        </w:rPr>
        <w:tab/>
        <w:t xml:space="preserve"> район» на 2016 и на плановый период 2017 и 2018 годов» в случае внесения в него изменений, касающихся объемов бюджетных ассигнований на финансовое обеспечение реализации муниципальных программ муниципального образования</w:t>
      </w:r>
      <w:proofErr w:type="gramEnd"/>
      <w:r>
        <w:rPr>
          <w:sz w:val="24"/>
          <w:szCs w:val="24"/>
        </w:rPr>
        <w:t xml:space="preserve"> Куркинский район не позднее трех месяцев со дня вступления в силу соответствующего решения Собрания представителей муниципального образования Куркинский район «О внесении изменений в решение Собрания представителей « О бюджете муниципального образования Куркинский район» на 2016 и на плановый период 2017 и 2018 годов».</w:t>
      </w:r>
    </w:p>
    <w:p w:rsidR="00C77F97" w:rsidRDefault="00C77F97" w:rsidP="00C77F9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Обнародовать и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настоящее решение в информационно-телекоммуникационной сети Интернет.</w:t>
      </w:r>
    </w:p>
    <w:p w:rsidR="00C77F97" w:rsidRDefault="00C77F97" w:rsidP="00C77F9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со дня обнародования.</w:t>
      </w:r>
    </w:p>
    <w:p w:rsidR="00C77F97" w:rsidRDefault="00C77F97" w:rsidP="00C77F9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77F97" w:rsidRDefault="00C77F97" w:rsidP="00C77F9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77F97" w:rsidRDefault="00C77F97" w:rsidP="00C77F97">
      <w:pPr>
        <w:pStyle w:val="ConsPlusNormal"/>
        <w:widowControl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</w:p>
    <w:p w:rsidR="00C77F97" w:rsidRDefault="00C77F97" w:rsidP="00C77F97">
      <w:pPr>
        <w:pStyle w:val="ConsPlusNormal"/>
        <w:widowControl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</w:t>
      </w:r>
    </w:p>
    <w:p w:rsidR="00C77F97" w:rsidRDefault="00C77F97" w:rsidP="00C77F97">
      <w:pPr>
        <w:pStyle w:val="ConsPlusNormal"/>
        <w:widowControl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Куркинский район                                                                                        А.И. Головин</w:t>
      </w:r>
    </w:p>
    <w:p w:rsidR="00C77F97" w:rsidRDefault="00C77F97" w:rsidP="00C77F97">
      <w:pPr>
        <w:jc w:val="right"/>
        <w:rPr>
          <w:sz w:val="28"/>
          <w:szCs w:val="28"/>
        </w:rPr>
      </w:pPr>
    </w:p>
    <w:p w:rsidR="00C77F97" w:rsidRDefault="00C77F97" w:rsidP="00C77F97">
      <w:pPr>
        <w:jc w:val="right"/>
        <w:rPr>
          <w:sz w:val="28"/>
          <w:szCs w:val="28"/>
        </w:rPr>
      </w:pPr>
    </w:p>
    <w:p w:rsidR="00C77F97" w:rsidRDefault="00C77F97" w:rsidP="00C77F97">
      <w:pPr>
        <w:jc w:val="right"/>
        <w:rPr>
          <w:sz w:val="28"/>
          <w:szCs w:val="28"/>
        </w:rPr>
      </w:pPr>
    </w:p>
    <w:p w:rsidR="00C77F97" w:rsidRDefault="00C77F97" w:rsidP="00C77F97">
      <w:pPr>
        <w:jc w:val="right"/>
        <w:rPr>
          <w:sz w:val="28"/>
          <w:szCs w:val="28"/>
        </w:rPr>
      </w:pPr>
    </w:p>
    <w:p w:rsidR="008C3DE5" w:rsidRDefault="008C3DE5"/>
    <w:sectPr w:rsidR="008C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7"/>
    <w:rsid w:val="000B7F0C"/>
    <w:rsid w:val="00382F96"/>
    <w:rsid w:val="008C3DE5"/>
    <w:rsid w:val="00C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96"/>
    <w:pPr>
      <w:spacing w:after="0" w:line="240" w:lineRule="auto"/>
    </w:pPr>
  </w:style>
  <w:style w:type="paragraph" w:customStyle="1" w:styleId="ConsPlusTitle">
    <w:name w:val="ConsPlusTitle"/>
    <w:rsid w:val="00C77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7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96"/>
    <w:pPr>
      <w:spacing w:after="0" w:line="240" w:lineRule="auto"/>
    </w:pPr>
  </w:style>
  <w:style w:type="paragraph" w:customStyle="1" w:styleId="ConsPlusTitle">
    <w:name w:val="ConsPlusTitle"/>
    <w:rsid w:val="00C77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7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cp:lastPrinted>2016-10-27T12:10:00Z</cp:lastPrinted>
  <dcterms:created xsi:type="dcterms:W3CDTF">2016-10-21T09:01:00Z</dcterms:created>
  <dcterms:modified xsi:type="dcterms:W3CDTF">2016-10-27T12:10:00Z</dcterms:modified>
</cp:coreProperties>
</file>