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07"/>
        <w:tblW w:w="0" w:type="auto"/>
        <w:tblLook w:val="04A0" w:firstRow="1" w:lastRow="0" w:firstColumn="1" w:lastColumn="0" w:noHBand="0" w:noVBand="1"/>
      </w:tblPr>
      <w:tblGrid>
        <w:gridCol w:w="4819"/>
        <w:gridCol w:w="4751"/>
      </w:tblGrid>
      <w:tr w:rsidR="00023AE1" w:rsidRPr="00FB1CAE" w:rsidTr="001805B8">
        <w:tc>
          <w:tcPr>
            <w:tcW w:w="10137" w:type="dxa"/>
            <w:gridSpan w:val="2"/>
          </w:tcPr>
          <w:p w:rsidR="00023AE1" w:rsidRPr="00FB1CAE" w:rsidRDefault="00023AE1" w:rsidP="00023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23AE1" w:rsidRPr="00FB1CAE" w:rsidTr="001805B8">
        <w:tc>
          <w:tcPr>
            <w:tcW w:w="10137" w:type="dxa"/>
            <w:gridSpan w:val="2"/>
          </w:tcPr>
          <w:p w:rsidR="00023AE1" w:rsidRPr="00FB1CAE" w:rsidRDefault="00023AE1" w:rsidP="00023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образование Куркинский район</w:t>
            </w:r>
          </w:p>
        </w:tc>
      </w:tr>
      <w:tr w:rsidR="00023AE1" w:rsidRPr="00FB1CAE" w:rsidTr="001805B8">
        <w:tc>
          <w:tcPr>
            <w:tcW w:w="10137" w:type="dxa"/>
            <w:gridSpan w:val="2"/>
          </w:tcPr>
          <w:p w:rsidR="00023AE1" w:rsidRPr="00FB1CAE" w:rsidRDefault="00023AE1" w:rsidP="00023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Собрание представителей</w:t>
            </w:r>
          </w:p>
          <w:p w:rsidR="00023AE1" w:rsidRPr="00FB1CAE" w:rsidRDefault="00023AE1" w:rsidP="00023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23AE1" w:rsidRPr="00FB1CAE" w:rsidTr="001805B8">
        <w:tc>
          <w:tcPr>
            <w:tcW w:w="10137" w:type="dxa"/>
            <w:gridSpan w:val="2"/>
          </w:tcPr>
          <w:p w:rsidR="00023AE1" w:rsidRPr="00FB1CAE" w:rsidRDefault="00023AE1" w:rsidP="001805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023AE1" w:rsidRPr="00FB1CAE" w:rsidTr="001805B8">
        <w:tc>
          <w:tcPr>
            <w:tcW w:w="10137" w:type="dxa"/>
            <w:gridSpan w:val="2"/>
          </w:tcPr>
          <w:p w:rsidR="00023AE1" w:rsidRPr="00FB1CAE" w:rsidRDefault="00023AE1" w:rsidP="001805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23AE1" w:rsidRPr="00FB1CAE" w:rsidTr="001805B8">
        <w:tc>
          <w:tcPr>
            <w:tcW w:w="5068" w:type="dxa"/>
          </w:tcPr>
          <w:p w:rsidR="00023AE1" w:rsidRPr="00FB1CAE" w:rsidRDefault="009934D1" w:rsidP="001805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 26.10.2016 г.</w:t>
            </w:r>
            <w:r w:rsidR="00023AE1" w:rsidRPr="00FB1C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5069" w:type="dxa"/>
          </w:tcPr>
          <w:p w:rsidR="00023AE1" w:rsidRPr="00FB1CAE" w:rsidRDefault="009934D1" w:rsidP="001805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20-5</w:t>
            </w:r>
          </w:p>
        </w:tc>
      </w:tr>
    </w:tbl>
    <w:p w:rsidR="00023AE1" w:rsidRPr="00FB1CAE" w:rsidRDefault="00023AE1" w:rsidP="00023AE1">
      <w:pPr>
        <w:pStyle w:val="28"/>
        <w:ind w:left="851"/>
        <w:jc w:val="right"/>
        <w:rPr>
          <w:rFonts w:ascii="Times New Roman" w:hAnsi="Times New Roman"/>
          <w:b/>
          <w:sz w:val="28"/>
          <w:szCs w:val="28"/>
        </w:rPr>
      </w:pPr>
    </w:p>
    <w:p w:rsidR="00023AE1" w:rsidRPr="00FB1CAE" w:rsidRDefault="00023AE1" w:rsidP="00023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CAE">
        <w:rPr>
          <w:rFonts w:ascii="Times New Roman" w:hAnsi="Times New Roman" w:cs="Times New Roman"/>
          <w:b/>
          <w:sz w:val="28"/>
          <w:szCs w:val="28"/>
        </w:rPr>
        <w:t>Об утверждении концепции (плана) долгосрочного социально-экономического развития муниципального образования Куркинский район до 2035 года</w:t>
      </w:r>
    </w:p>
    <w:p w:rsidR="00023AE1" w:rsidRPr="00FB1CAE" w:rsidRDefault="00023AE1" w:rsidP="00023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C1F" w:rsidRPr="001A1C1F" w:rsidRDefault="00023AE1" w:rsidP="001A1C1F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C1F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1A1C1F">
        <w:rPr>
          <w:rFonts w:ascii="Times New Roman" w:hAnsi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1A1C1F">
        <w:rPr>
          <w:rFonts w:ascii="Times New Roman" w:hAnsi="Times New Roman"/>
          <w:color w:val="000000"/>
          <w:sz w:val="28"/>
          <w:szCs w:val="28"/>
        </w:rPr>
        <w:t xml:space="preserve">, на основании Устава муниципального образования Куркинский район, </w:t>
      </w:r>
      <w:r w:rsidR="001A1C1F" w:rsidRPr="001A1C1F">
        <w:rPr>
          <w:rFonts w:ascii="Times New Roman" w:hAnsi="Times New Roman"/>
          <w:sz w:val="28"/>
          <w:szCs w:val="28"/>
        </w:rPr>
        <w:t>на основании статьи 17 Устава муниципального образования Куркинский район, Собрание представителей муниципального образования Куркинский  район решило:</w:t>
      </w:r>
    </w:p>
    <w:p w:rsidR="00023AE1" w:rsidRPr="001A1C1F" w:rsidRDefault="00023AE1" w:rsidP="001A1C1F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C1F">
        <w:rPr>
          <w:color w:val="000000"/>
          <w:sz w:val="28"/>
          <w:szCs w:val="28"/>
        </w:rPr>
        <w:t>1. Утвердить концепцию (план) долгосрочного социально-экономического развития муниципального образования Куркинский район до 2035 года</w:t>
      </w:r>
      <w:r w:rsidR="001A1C1F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023AE1" w:rsidRPr="001A1C1F" w:rsidRDefault="00023AE1" w:rsidP="001A1C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C1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A1C1F" w:rsidRPr="001A1C1F">
        <w:rPr>
          <w:rFonts w:ascii="Times New Roman" w:hAnsi="Times New Roman" w:cs="Times New Roman"/>
          <w:sz w:val="28"/>
          <w:szCs w:val="28"/>
        </w:rPr>
        <w:t xml:space="preserve">Обнародовать и </w:t>
      </w:r>
      <w:proofErr w:type="gramStart"/>
      <w:r w:rsidR="001A1C1F" w:rsidRPr="001A1C1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A1C1F" w:rsidRPr="001A1C1F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муниципального образования Куркинский район в информационно-телекоммуникационной сети Интернет.</w:t>
      </w:r>
      <w:r w:rsidR="001A1C1F" w:rsidRPr="001A1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3AE1" w:rsidRPr="001A1C1F" w:rsidRDefault="00023AE1" w:rsidP="001A1C1F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1C1F">
        <w:rPr>
          <w:color w:val="000000"/>
          <w:sz w:val="28"/>
          <w:szCs w:val="28"/>
        </w:rPr>
        <w:t xml:space="preserve">3. Настоящее </w:t>
      </w:r>
      <w:r w:rsidR="001A1C1F" w:rsidRPr="001A1C1F">
        <w:rPr>
          <w:color w:val="000000"/>
          <w:sz w:val="28"/>
          <w:szCs w:val="28"/>
        </w:rPr>
        <w:t>решение</w:t>
      </w:r>
      <w:r w:rsidRPr="001A1C1F">
        <w:rPr>
          <w:color w:val="000000"/>
          <w:sz w:val="28"/>
          <w:szCs w:val="28"/>
        </w:rPr>
        <w:t xml:space="preserve"> вступает в силу со дня обнародования.</w:t>
      </w:r>
    </w:p>
    <w:p w:rsidR="00023AE1" w:rsidRPr="00FB1CAE" w:rsidRDefault="00023AE1" w:rsidP="00023AE1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C1F" w:rsidRDefault="00023AE1" w:rsidP="00023A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CAE">
        <w:rPr>
          <w:rFonts w:ascii="Times New Roman" w:hAnsi="Times New Roman" w:cs="Times New Roman"/>
          <w:b/>
          <w:bCs/>
          <w:sz w:val="28"/>
          <w:szCs w:val="28"/>
        </w:rPr>
        <w:t xml:space="preserve">  Глава </w:t>
      </w:r>
    </w:p>
    <w:p w:rsidR="00023AE1" w:rsidRPr="00FB1CAE" w:rsidRDefault="00023AE1" w:rsidP="00023A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CAE">
        <w:rPr>
          <w:rFonts w:ascii="Times New Roman" w:hAnsi="Times New Roman" w:cs="Times New Roman"/>
          <w:b/>
          <w:bCs/>
          <w:sz w:val="28"/>
          <w:szCs w:val="28"/>
        </w:rPr>
        <w:t xml:space="preserve">  МО Куркинский район                                                 </w:t>
      </w:r>
      <w:proofErr w:type="spellStart"/>
      <w:r w:rsidR="001A1C1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B1C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1C1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B1C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1C1F">
        <w:rPr>
          <w:rFonts w:ascii="Times New Roman" w:hAnsi="Times New Roman" w:cs="Times New Roman"/>
          <w:b/>
          <w:bCs/>
          <w:sz w:val="28"/>
          <w:szCs w:val="28"/>
        </w:rPr>
        <w:t>Головин</w:t>
      </w:r>
      <w:proofErr w:type="spellEnd"/>
      <w:r w:rsidRPr="00FB1CA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023AE1" w:rsidRDefault="00023AE1" w:rsidP="00023AE1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023AE1" w:rsidRDefault="00023AE1" w:rsidP="00023AE1">
      <w:pPr>
        <w:jc w:val="both"/>
        <w:rPr>
          <w:b/>
          <w:bCs/>
          <w:sz w:val="28"/>
          <w:szCs w:val="28"/>
        </w:rPr>
      </w:pPr>
    </w:p>
    <w:p w:rsidR="00023AE1" w:rsidRDefault="00023AE1" w:rsidP="00023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AE1" w:rsidRDefault="00023AE1" w:rsidP="00023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AE1" w:rsidRDefault="00023AE1" w:rsidP="00023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AE1" w:rsidRDefault="00023AE1" w:rsidP="00023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C1F" w:rsidRDefault="001A1C1F" w:rsidP="00023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C1F" w:rsidRDefault="001A1C1F" w:rsidP="00023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5B8" w:rsidRDefault="001805B8" w:rsidP="005966B7">
      <w:pPr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05B8" w:rsidRDefault="001805B8" w:rsidP="005966B7">
      <w:pPr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05B8" w:rsidRDefault="001805B8" w:rsidP="005966B7">
      <w:pPr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34D1" w:rsidRDefault="009934D1" w:rsidP="005966B7">
      <w:pPr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34D1" w:rsidRDefault="009934D1" w:rsidP="005966B7">
      <w:pPr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05B8" w:rsidRDefault="001805B8" w:rsidP="005966B7">
      <w:pPr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05B8" w:rsidRDefault="001805B8" w:rsidP="005966B7">
      <w:pPr>
        <w:tabs>
          <w:tab w:val="left" w:pos="6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66B7" w:rsidRPr="005966B7" w:rsidRDefault="005966B7" w:rsidP="005966B7">
      <w:pPr>
        <w:tabs>
          <w:tab w:val="left" w:pos="67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  </w:t>
      </w:r>
    </w:p>
    <w:p w:rsidR="00023AE1" w:rsidRDefault="005966B7" w:rsidP="005966B7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r w:rsidR="00023A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решению</w:t>
      </w:r>
    </w:p>
    <w:p w:rsidR="005966B7" w:rsidRDefault="00023AE1" w:rsidP="005966B7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Собрания Представителей</w:t>
      </w:r>
    </w:p>
    <w:p w:rsidR="005966B7" w:rsidRPr="005966B7" w:rsidRDefault="005966B7" w:rsidP="005966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</w:t>
      </w:r>
    </w:p>
    <w:p w:rsidR="005966B7" w:rsidRPr="005966B7" w:rsidRDefault="005966B7" w:rsidP="005966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6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Куркинский район</w:t>
      </w:r>
    </w:p>
    <w:p w:rsidR="005966B7" w:rsidRPr="005966B7" w:rsidRDefault="009934D1" w:rsidP="005966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от 26.10.2016 г.</w:t>
      </w:r>
      <w:r w:rsidR="005966B7" w:rsidRPr="005966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20-5</w:t>
      </w:r>
    </w:p>
    <w:p w:rsidR="00995D4D" w:rsidRPr="009E60E8" w:rsidRDefault="00995D4D" w:rsidP="00C26C05">
      <w:pPr>
        <w:pStyle w:val="ac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26C05" w:rsidRPr="009E60E8" w:rsidRDefault="00C26C05" w:rsidP="00C26C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66D" w:rsidRPr="009E60E8" w:rsidRDefault="009E60E8" w:rsidP="00C26C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0E8">
        <w:rPr>
          <w:rFonts w:ascii="Times New Roman" w:hAnsi="Times New Roman" w:cs="Times New Roman"/>
          <w:b/>
          <w:sz w:val="28"/>
          <w:szCs w:val="28"/>
        </w:rPr>
        <w:t>Концепция (</w:t>
      </w:r>
      <w:r w:rsidR="0016466D" w:rsidRPr="009E60E8">
        <w:rPr>
          <w:rFonts w:ascii="Times New Roman" w:hAnsi="Times New Roman" w:cs="Times New Roman"/>
          <w:b/>
          <w:sz w:val="28"/>
          <w:szCs w:val="28"/>
        </w:rPr>
        <w:t>план) социально-экономического развития</w:t>
      </w:r>
      <w:r w:rsidR="00C26C05" w:rsidRPr="009E60E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Куркинский район</w:t>
      </w:r>
    </w:p>
    <w:p w:rsidR="00C26C05" w:rsidRPr="009E60E8" w:rsidRDefault="0016466D" w:rsidP="00C26C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0E8">
        <w:rPr>
          <w:rFonts w:ascii="Times New Roman" w:hAnsi="Times New Roman" w:cs="Times New Roman"/>
          <w:b/>
          <w:sz w:val="28"/>
          <w:szCs w:val="28"/>
        </w:rPr>
        <w:t>до 2035 года</w:t>
      </w:r>
    </w:p>
    <w:p w:rsidR="00C26C05" w:rsidRPr="009E60E8" w:rsidRDefault="00C26C05" w:rsidP="00C26C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936" w:rsidRPr="009E60E8" w:rsidRDefault="00DC2936" w:rsidP="00DC29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0E8">
        <w:rPr>
          <w:rFonts w:ascii="Times New Roman" w:hAnsi="Times New Roman" w:cs="Times New Roman"/>
          <w:color w:val="000000"/>
          <w:sz w:val="28"/>
          <w:szCs w:val="28"/>
        </w:rPr>
        <w:t>Концепция долгосрочного</w:t>
      </w:r>
      <w:r w:rsidRPr="009E60E8">
        <w:rPr>
          <w:rFonts w:ascii="Times New Roman" w:hAnsi="Times New Roman" w:cs="Times New Roman"/>
          <w:sz w:val="28"/>
          <w:szCs w:val="28"/>
        </w:rPr>
        <w:t xml:space="preserve"> социально-экономического </w:t>
      </w:r>
      <w:r w:rsidR="005966B7" w:rsidRPr="009E60E8">
        <w:rPr>
          <w:rFonts w:ascii="Times New Roman" w:hAnsi="Times New Roman" w:cs="Times New Roman"/>
          <w:sz w:val="28"/>
          <w:szCs w:val="28"/>
        </w:rPr>
        <w:t>развития муниципального</w:t>
      </w:r>
      <w:r w:rsidRPr="009E60E8">
        <w:rPr>
          <w:rFonts w:ascii="Times New Roman" w:hAnsi="Times New Roman" w:cs="Times New Roman"/>
          <w:sz w:val="28"/>
          <w:szCs w:val="28"/>
        </w:rPr>
        <w:t xml:space="preserve"> образования Куркинский </w:t>
      </w:r>
      <w:r w:rsidR="005966B7" w:rsidRPr="009E60E8">
        <w:rPr>
          <w:rFonts w:ascii="Times New Roman" w:hAnsi="Times New Roman" w:cs="Times New Roman"/>
          <w:sz w:val="28"/>
          <w:szCs w:val="28"/>
        </w:rPr>
        <w:t>район до</w:t>
      </w:r>
      <w:r w:rsidRPr="009E60E8">
        <w:rPr>
          <w:rFonts w:ascii="Times New Roman" w:hAnsi="Times New Roman" w:cs="Times New Roman"/>
          <w:sz w:val="28"/>
          <w:szCs w:val="28"/>
        </w:rPr>
        <w:t xml:space="preserve"> 2035 разработана в соответствии с поручением Главы Администрации района и с учетом решения расширенного заседания Координационного совета Тульской области по стратегическому планированию министерства экономического развития Тульской области. </w:t>
      </w:r>
    </w:p>
    <w:p w:rsidR="00DC2936" w:rsidRPr="009E60E8" w:rsidRDefault="00DC2936" w:rsidP="00DC29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0E8">
        <w:rPr>
          <w:rFonts w:ascii="Times New Roman" w:hAnsi="Times New Roman" w:cs="Times New Roman"/>
          <w:sz w:val="28"/>
          <w:szCs w:val="28"/>
        </w:rPr>
        <w:t xml:space="preserve">Целью разработки </w:t>
      </w:r>
      <w:r w:rsidRPr="009E60E8">
        <w:rPr>
          <w:rFonts w:ascii="Times New Roman" w:hAnsi="Times New Roman" w:cs="Times New Roman"/>
          <w:color w:val="000000"/>
          <w:sz w:val="28"/>
          <w:szCs w:val="28"/>
        </w:rPr>
        <w:t>Концепции</w:t>
      </w:r>
      <w:r w:rsidRPr="009E60E8">
        <w:rPr>
          <w:rFonts w:ascii="Times New Roman" w:hAnsi="Times New Roman" w:cs="Times New Roman"/>
          <w:sz w:val="28"/>
          <w:szCs w:val="28"/>
        </w:rPr>
        <w:t xml:space="preserve"> является определение долгосрочных стратегических направлений, целей и </w:t>
      </w:r>
      <w:proofErr w:type="gramStart"/>
      <w:r w:rsidRPr="009E60E8">
        <w:rPr>
          <w:rFonts w:ascii="Times New Roman" w:hAnsi="Times New Roman" w:cs="Times New Roman"/>
          <w:sz w:val="28"/>
          <w:szCs w:val="28"/>
        </w:rPr>
        <w:t>приоритетов на период</w:t>
      </w:r>
      <w:proofErr w:type="gramEnd"/>
      <w:r w:rsidRPr="009E60E8">
        <w:rPr>
          <w:rFonts w:ascii="Times New Roman" w:hAnsi="Times New Roman" w:cs="Times New Roman"/>
          <w:sz w:val="28"/>
          <w:szCs w:val="28"/>
        </w:rPr>
        <w:t xml:space="preserve"> 2016 - 2035 гг., обеспечивающих:</w:t>
      </w:r>
    </w:p>
    <w:p w:rsidR="00DC2936" w:rsidRPr="009E60E8" w:rsidRDefault="00DC2936" w:rsidP="00DC2936">
      <w:pPr>
        <w:shd w:val="clear" w:color="auto" w:fill="FFFFFF"/>
        <w:tabs>
          <w:tab w:val="left" w:pos="7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0E8">
        <w:rPr>
          <w:rFonts w:ascii="Times New Roman" w:hAnsi="Times New Roman" w:cs="Times New Roman"/>
          <w:sz w:val="28"/>
          <w:szCs w:val="28"/>
        </w:rPr>
        <w:t>- устойчивое и комплексное социально-экономическое развитие района;</w:t>
      </w:r>
    </w:p>
    <w:p w:rsidR="00DC2936" w:rsidRPr="009E60E8" w:rsidRDefault="00DC2936" w:rsidP="00DC2936">
      <w:pPr>
        <w:shd w:val="clear" w:color="auto" w:fill="FFFFFF"/>
        <w:tabs>
          <w:tab w:val="left" w:pos="7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0E8">
        <w:rPr>
          <w:rFonts w:ascii="Times New Roman" w:hAnsi="Times New Roman" w:cs="Times New Roman"/>
          <w:sz w:val="28"/>
          <w:szCs w:val="28"/>
        </w:rPr>
        <w:t>- рост уровня жизни населения;</w:t>
      </w:r>
    </w:p>
    <w:p w:rsidR="00DC2936" w:rsidRPr="009E60E8" w:rsidRDefault="00DC2936" w:rsidP="00DC2936">
      <w:pPr>
        <w:shd w:val="clear" w:color="auto" w:fill="FFFFFF"/>
        <w:tabs>
          <w:tab w:val="left" w:pos="7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0E8">
        <w:rPr>
          <w:rFonts w:ascii="Times New Roman" w:hAnsi="Times New Roman" w:cs="Times New Roman"/>
          <w:sz w:val="28"/>
          <w:szCs w:val="28"/>
        </w:rPr>
        <w:t>- совершенствование организации производительных сил на основе оптимального использования природно-экономического, производственного, кадрового потенциала района.</w:t>
      </w:r>
    </w:p>
    <w:p w:rsidR="00975E61" w:rsidRPr="009E60E8" w:rsidRDefault="00DD5E94" w:rsidP="00975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5E61" w:rsidRPr="009E60E8">
        <w:rPr>
          <w:rFonts w:ascii="Times New Roman" w:hAnsi="Times New Roman" w:cs="Times New Roman"/>
          <w:sz w:val="28"/>
          <w:szCs w:val="28"/>
        </w:rPr>
        <w:t xml:space="preserve">Оценка   настоящего    положения    и потенциала   </w:t>
      </w:r>
      <w:proofErr w:type="gramStart"/>
      <w:r w:rsidR="00975E61" w:rsidRPr="009E60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5E61" w:rsidRPr="009E60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5E61" w:rsidRPr="009E60E8" w:rsidRDefault="00975E61" w:rsidP="00975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0E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9E60E8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9E60E8">
        <w:rPr>
          <w:rFonts w:ascii="Times New Roman" w:hAnsi="Times New Roman" w:cs="Times New Roman"/>
          <w:sz w:val="28"/>
          <w:szCs w:val="28"/>
        </w:rPr>
        <w:t xml:space="preserve"> Куркинский район</w:t>
      </w:r>
    </w:p>
    <w:p w:rsidR="00975E61" w:rsidRPr="009E60E8" w:rsidRDefault="00975E61" w:rsidP="00975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0E8">
        <w:rPr>
          <w:rFonts w:ascii="Times New Roman" w:hAnsi="Times New Roman" w:cs="Times New Roman"/>
          <w:sz w:val="28"/>
          <w:szCs w:val="28"/>
        </w:rPr>
        <w:t xml:space="preserve">        Границы территории района установлены Законом Т</w:t>
      </w:r>
      <w:r w:rsidR="008C648F">
        <w:rPr>
          <w:rFonts w:ascii="Times New Roman" w:hAnsi="Times New Roman" w:cs="Times New Roman"/>
          <w:sz w:val="28"/>
          <w:szCs w:val="28"/>
        </w:rPr>
        <w:t>уль</w:t>
      </w:r>
      <w:r w:rsidRPr="009E60E8">
        <w:rPr>
          <w:rFonts w:ascii="Times New Roman" w:hAnsi="Times New Roman" w:cs="Times New Roman"/>
          <w:sz w:val="28"/>
          <w:szCs w:val="28"/>
        </w:rPr>
        <w:t>ской области от 01. 04. 2013 г. № 1903-ЗТО «О преобразовании муниципальных образований на территории Куркинского района Тульской области и о внесении изменений в Закон Тульской области «О переименовании муниципального образования «Курк</w:t>
      </w:r>
      <w:r>
        <w:rPr>
          <w:rFonts w:ascii="Times New Roman" w:hAnsi="Times New Roman" w:cs="Times New Roman"/>
          <w:sz w:val="28"/>
          <w:szCs w:val="28"/>
        </w:rPr>
        <w:t>инский район Тульской области».</w:t>
      </w:r>
    </w:p>
    <w:p w:rsidR="00975E61" w:rsidRPr="009E60E8" w:rsidRDefault="00975E61" w:rsidP="00975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4B2F">
        <w:rPr>
          <w:rFonts w:ascii="Times New Roman" w:hAnsi="Times New Roman" w:cs="Times New Roman"/>
          <w:sz w:val="28"/>
          <w:szCs w:val="28"/>
        </w:rPr>
        <w:t xml:space="preserve">    </w:t>
      </w:r>
      <w:r w:rsidRPr="009E60E8">
        <w:rPr>
          <w:rFonts w:ascii="Times New Roman" w:hAnsi="Times New Roman" w:cs="Times New Roman"/>
          <w:sz w:val="28"/>
          <w:szCs w:val="28"/>
        </w:rPr>
        <w:t xml:space="preserve">Муниципальное образование Куркинский район расположено в юго-восточной части Тульской области. Протяженность района с севера на юг – </w:t>
      </w:r>
      <w:smartTag w:uri="urn:schemas-microsoft-com:office:smarttags" w:element="metricconverter">
        <w:smartTagPr>
          <w:attr w:name="ProductID" w:val="35,5 км"/>
        </w:smartTagPr>
        <w:r w:rsidRPr="009E60E8">
          <w:rPr>
            <w:rFonts w:ascii="Times New Roman" w:hAnsi="Times New Roman" w:cs="Times New Roman"/>
            <w:sz w:val="28"/>
            <w:szCs w:val="28"/>
          </w:rPr>
          <w:t>35,5 км</w:t>
        </w:r>
      </w:smartTag>
      <w:r w:rsidRPr="009E60E8">
        <w:rPr>
          <w:rFonts w:ascii="Times New Roman" w:hAnsi="Times New Roman" w:cs="Times New Roman"/>
          <w:sz w:val="28"/>
          <w:szCs w:val="28"/>
        </w:rPr>
        <w:t xml:space="preserve">, с запада на восток – </w:t>
      </w:r>
      <w:smartTag w:uri="urn:schemas-microsoft-com:office:smarttags" w:element="metricconverter">
        <w:smartTagPr>
          <w:attr w:name="ProductID" w:val="40 км"/>
        </w:smartTagPr>
        <w:r w:rsidRPr="009E60E8">
          <w:rPr>
            <w:rFonts w:ascii="Times New Roman" w:hAnsi="Times New Roman" w:cs="Times New Roman"/>
            <w:sz w:val="28"/>
            <w:szCs w:val="28"/>
          </w:rPr>
          <w:t>40 км</w:t>
        </w:r>
      </w:smartTag>
      <w:r w:rsidRPr="009E60E8">
        <w:rPr>
          <w:rFonts w:ascii="Times New Roman" w:hAnsi="Times New Roman" w:cs="Times New Roman"/>
          <w:sz w:val="28"/>
          <w:szCs w:val="28"/>
        </w:rPr>
        <w:t>.</w:t>
      </w:r>
    </w:p>
    <w:p w:rsidR="00975E61" w:rsidRPr="00CC0B0F" w:rsidRDefault="00975E61" w:rsidP="000A4B2F">
      <w:pPr>
        <w:pStyle w:val="27"/>
        <w:shd w:val="clear" w:color="auto" w:fill="auto"/>
        <w:spacing w:before="0"/>
        <w:ind w:firstLine="0"/>
        <w:rPr>
          <w:sz w:val="28"/>
          <w:szCs w:val="28"/>
        </w:rPr>
      </w:pPr>
      <w:r w:rsidRPr="009E60E8">
        <w:rPr>
          <w:sz w:val="28"/>
          <w:szCs w:val="28"/>
        </w:rPr>
        <w:t xml:space="preserve">     Всего в административно-территориальных границах района находится </w:t>
      </w:r>
      <w:smartTag w:uri="urn:schemas-microsoft-com:office:smarttags" w:element="metricconverter">
        <w:smartTagPr>
          <w:attr w:name="ProductID" w:val="94925 гектаров"/>
        </w:smartTagPr>
        <w:r w:rsidRPr="009E60E8">
          <w:rPr>
            <w:sz w:val="28"/>
            <w:szCs w:val="28"/>
          </w:rPr>
          <w:t>94925 гектаров</w:t>
        </w:r>
      </w:smartTag>
      <w:r w:rsidRPr="009E60E8">
        <w:rPr>
          <w:sz w:val="28"/>
          <w:szCs w:val="28"/>
        </w:rPr>
        <w:t xml:space="preserve"> земли</w:t>
      </w:r>
      <w:r w:rsidRPr="002C77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C77B2">
        <w:rPr>
          <w:sz w:val="28"/>
          <w:szCs w:val="28"/>
        </w:rPr>
        <w:t xml:space="preserve">На одного жителя района (включая все возрасты) приходится по 7,02 га пашни. </w:t>
      </w:r>
    </w:p>
    <w:p w:rsidR="00975E61" w:rsidRPr="00CC0B0F" w:rsidRDefault="00975E61" w:rsidP="00975E61">
      <w:pPr>
        <w:pStyle w:val="27"/>
        <w:shd w:val="clear" w:color="auto" w:fill="auto"/>
        <w:spacing w:before="0"/>
        <w:ind w:left="20" w:right="40" w:firstLine="689"/>
        <w:rPr>
          <w:sz w:val="28"/>
          <w:szCs w:val="28"/>
        </w:rPr>
      </w:pPr>
      <w:r w:rsidRPr="00CC0B0F">
        <w:rPr>
          <w:sz w:val="28"/>
          <w:szCs w:val="28"/>
        </w:rPr>
        <w:t>Население муниципальног</w:t>
      </w:r>
      <w:r>
        <w:rPr>
          <w:sz w:val="28"/>
          <w:szCs w:val="28"/>
        </w:rPr>
        <w:t xml:space="preserve">о образования на 31 декабря 2015 года - 9,9 </w:t>
      </w:r>
      <w:r w:rsidRPr="00CC0B0F">
        <w:rPr>
          <w:sz w:val="28"/>
          <w:szCs w:val="28"/>
        </w:rPr>
        <w:t>тыс. чел.,</w:t>
      </w:r>
      <w:r>
        <w:rPr>
          <w:sz w:val="28"/>
          <w:szCs w:val="28"/>
        </w:rPr>
        <w:t xml:space="preserve"> в том числе - 5,01</w:t>
      </w:r>
      <w:r w:rsidRPr="00CC0B0F">
        <w:rPr>
          <w:sz w:val="28"/>
          <w:szCs w:val="28"/>
        </w:rPr>
        <w:t xml:space="preserve"> тыс. чел. городское.</w:t>
      </w:r>
      <w:r>
        <w:rPr>
          <w:sz w:val="28"/>
          <w:szCs w:val="28"/>
        </w:rPr>
        <w:t xml:space="preserve"> Численность экономически активного населения составляет 4,6 тыс. чел.</w:t>
      </w:r>
    </w:p>
    <w:p w:rsidR="00975E61" w:rsidRDefault="00975E61" w:rsidP="00975E61">
      <w:pPr>
        <w:pStyle w:val="aff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0A4B2F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Численность работников органов местного самоуправления на 31 декабря 2015 года составляет 65,5 единиц, замещающих муниципальные </w:t>
      </w:r>
      <w:r>
        <w:rPr>
          <w:b w:val="0"/>
          <w:sz w:val="28"/>
          <w:szCs w:val="28"/>
        </w:rPr>
        <w:lastRenderedPageBreak/>
        <w:t>должности 1 единица, фактическая численность муниципальных служащих 33,5 единиц.</w:t>
      </w:r>
    </w:p>
    <w:p w:rsidR="00190C45" w:rsidRDefault="00190C45" w:rsidP="00190C45">
      <w:pPr>
        <w:widowControl w:val="0"/>
        <w:spacing w:after="0" w:line="317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инвестиций в экономику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Куркинский район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одной из наиболее важных задач, решение которой позволит достичь динамичного социально -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развития муниципального 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образования. Это приоритетное и перспективное направление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дминистрации. </w:t>
      </w:r>
    </w:p>
    <w:p w:rsidR="00190C45" w:rsidRDefault="00190C45" w:rsidP="00190C45">
      <w:pPr>
        <w:widowControl w:val="0"/>
        <w:spacing w:after="0" w:line="319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Куркинский район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территория, на которой выгодно размещение новых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сельскохозяйственных и 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промышленных предприятий. </w:t>
      </w:r>
    </w:p>
    <w:p w:rsidR="00190C45" w:rsidRPr="00047973" w:rsidRDefault="00190C45" w:rsidP="00190C45">
      <w:pPr>
        <w:widowControl w:val="0"/>
        <w:spacing w:after="0" w:line="319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целью инвестиционной политики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Куркинский район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повышение уровня жизни населения. Привлечение инвестиций необходимо для обеспечения полной занятости и повышения уровня доходов населения, а также решения социальных проблем за счет увеличения доходов местного бюджета.</w:t>
      </w:r>
    </w:p>
    <w:p w:rsidR="00190C45" w:rsidRPr="00047973" w:rsidRDefault="00190C45" w:rsidP="00190C45">
      <w:pPr>
        <w:widowControl w:val="0"/>
        <w:spacing w:after="0" w:line="319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ведется работа по обеспечению партнерства администрации и потенциальных инвесторов, результатом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подписанные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инвестиционные соглашения.</w:t>
      </w:r>
    </w:p>
    <w:p w:rsidR="00190C45" w:rsidRPr="00CC0B0F" w:rsidRDefault="00190C45" w:rsidP="00190C45">
      <w:pPr>
        <w:widowControl w:val="0"/>
        <w:spacing w:after="0" w:line="319" w:lineRule="exact"/>
        <w:ind w:left="20" w:firstLine="689"/>
        <w:jc w:val="both"/>
        <w:rPr>
          <w:sz w:val="28"/>
          <w:szCs w:val="28"/>
        </w:rPr>
      </w:pP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инвестиций </w:t>
      </w:r>
      <w:r w:rsidR="006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источникам финансирования 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2015 год в расчете на 1 жителя составил </w:t>
      </w:r>
      <w:r w:rsidR="0064574C">
        <w:rPr>
          <w:rFonts w:ascii="Times New Roman" w:eastAsia="Times New Roman" w:hAnsi="Times New Roman" w:cs="Times New Roman"/>
          <w:sz w:val="28"/>
          <w:szCs w:val="28"/>
          <w:lang w:eastAsia="ru-RU"/>
        </w:rPr>
        <w:t>58,5 тыс. рублей</w:t>
      </w: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5966B7" w:rsidRDefault="00190C45" w:rsidP="0064574C">
      <w:pPr>
        <w:widowControl w:val="0"/>
        <w:spacing w:after="0" w:line="317" w:lineRule="exact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4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перспективными являются инвестиционные проекты </w:t>
      </w:r>
      <w:r w:rsidR="006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агропромышленном комплексе района.</w:t>
      </w:r>
    </w:p>
    <w:p w:rsidR="00975E61" w:rsidRPr="007F6124" w:rsidRDefault="00975E61" w:rsidP="00975E6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Pr="007F6124">
        <w:rPr>
          <w:rFonts w:ascii="Times New Roman" w:hAnsi="Times New Roman" w:cs="Times New Roman"/>
          <w:snapToGrid w:val="0"/>
          <w:sz w:val="28"/>
          <w:szCs w:val="28"/>
        </w:rPr>
        <w:t xml:space="preserve">Положительные тенденции в сфере сельского хозяйства (интенсификация производства, внедрение ресурсосберегающих технологий, наращивание генетического потенциала в молочном животноводстве, использование </w:t>
      </w:r>
      <w:proofErr w:type="spellStart"/>
      <w:r w:rsidRPr="007F6124">
        <w:rPr>
          <w:rFonts w:ascii="Times New Roman" w:hAnsi="Times New Roman" w:cs="Times New Roman"/>
          <w:snapToGrid w:val="0"/>
          <w:sz w:val="28"/>
          <w:szCs w:val="28"/>
        </w:rPr>
        <w:t>высокорепродуктивных</w:t>
      </w:r>
      <w:proofErr w:type="spellEnd"/>
      <w:r w:rsidRPr="007F6124">
        <w:rPr>
          <w:rFonts w:ascii="Times New Roman" w:hAnsi="Times New Roman" w:cs="Times New Roman"/>
          <w:snapToGrid w:val="0"/>
          <w:sz w:val="28"/>
          <w:szCs w:val="28"/>
        </w:rPr>
        <w:t xml:space="preserve"> сортов сельскохозяйственных культур) поддерживаются комплексными мерами государственной поддержки, стимулирующими товаропроизводителей к созданию принципиально новой технологической и технической базы в отраслях агропромышленного производства. </w:t>
      </w:r>
      <w:r w:rsidRPr="007F6124">
        <w:rPr>
          <w:rFonts w:ascii="Times New Roman" w:hAnsi="Times New Roman" w:cs="Times New Roman"/>
          <w:sz w:val="28"/>
          <w:szCs w:val="28"/>
        </w:rPr>
        <w:t xml:space="preserve">Сельское хозяйство в районе позитивно развивается почти по всем направлениям, что видно по табличным данным. Несмотря на снижение поголовья коров на 0,8 % от уровня 2013 года, за счет замены </w:t>
      </w:r>
      <w:proofErr w:type="spellStart"/>
      <w:r w:rsidRPr="007F6124">
        <w:rPr>
          <w:rFonts w:ascii="Times New Roman" w:hAnsi="Times New Roman" w:cs="Times New Roman"/>
          <w:sz w:val="28"/>
          <w:szCs w:val="28"/>
        </w:rPr>
        <w:t>низкопродуктивных</w:t>
      </w:r>
      <w:proofErr w:type="spellEnd"/>
      <w:r w:rsidRPr="007F6124">
        <w:rPr>
          <w:rFonts w:ascii="Times New Roman" w:hAnsi="Times New Roman" w:cs="Times New Roman"/>
          <w:sz w:val="28"/>
          <w:szCs w:val="28"/>
        </w:rPr>
        <w:t xml:space="preserve"> животных крупно рогатого скота на   высокопродуктивный, с хорошим генетическим потенциалом, повысился валовый годовой надой на 8,4%.</w:t>
      </w:r>
    </w:p>
    <w:p w:rsidR="00975E61" w:rsidRPr="007F6124" w:rsidRDefault="00975E61" w:rsidP="00975E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 xml:space="preserve">    Возросло производство зерна и зернобобовых культур на 11,2,8 %. В районе проводится планомерное восстановление заброшенных земель сельскохозяйственного назначения, решается задача активизации оборота земель сельскохозяйственного назначения.</w:t>
      </w:r>
      <w:r w:rsidRPr="007F6124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975E61" w:rsidRPr="007F6124" w:rsidRDefault="00975E61" w:rsidP="00975E6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124">
        <w:rPr>
          <w:rFonts w:ascii="Times New Roman" w:eastAsia="Calibri" w:hAnsi="Times New Roman" w:cs="Times New Roman"/>
          <w:sz w:val="28"/>
          <w:szCs w:val="28"/>
        </w:rPr>
        <w:t xml:space="preserve">Из 74,2 тыс. га земель сельскохозяйственного назначения пашня составляет 69,5 тыс. га, из нее 12,6 тыс. га - районный фонд перераспределения полностью передан в собственность и аренду хозяйствующим субъектам. По состоянию на 01.04.2016 площадь обрабатываемой пашни 69,5 тыс. га – 100%. </w:t>
      </w:r>
    </w:p>
    <w:p w:rsidR="00280109" w:rsidRPr="009E60E8" w:rsidRDefault="00280109" w:rsidP="00DC2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  <w:gridCol w:w="1410"/>
        <w:gridCol w:w="1229"/>
        <w:gridCol w:w="1307"/>
      </w:tblGrid>
      <w:tr w:rsidR="00DC2936" w:rsidRPr="007F6124" w:rsidTr="00D67E55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C2936" w:rsidP="00975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975E61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азатели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C2936" w:rsidP="00D67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7E55" w:rsidRPr="007F61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C2936" w:rsidP="00D67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7E55" w:rsidRPr="007F61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C2936" w:rsidP="00D67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7E55" w:rsidRPr="007F61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C2936" w:rsidRPr="007F6124" w:rsidTr="00D67E55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C2936" w:rsidP="00D67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Производство сельскохозяйственной продукции в действующих ценах (</w:t>
            </w:r>
            <w:r w:rsidR="00D67E55" w:rsidRPr="007F6124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. руб.)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67E55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1209,3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67E55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1548,1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67E55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1816,5</w:t>
            </w:r>
          </w:p>
        </w:tc>
      </w:tr>
      <w:tr w:rsidR="00DC2936" w:rsidRPr="007F6124" w:rsidTr="00D67E55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5966B7" w:rsidP="00D67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Объем сельскохозяйственной</w:t>
            </w:r>
            <w:r w:rsidR="00DC2936" w:rsidRPr="007F6124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в расчете на одного жителя (</w:t>
            </w:r>
            <w:proofErr w:type="spellStart"/>
            <w:r w:rsidR="00D67E55" w:rsidRPr="007F6124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r w:rsidR="00DC2936" w:rsidRPr="007F612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DC2936" w:rsidRPr="007F612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67E55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117,4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67E55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154,8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AD1637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185,4</w:t>
            </w:r>
          </w:p>
        </w:tc>
      </w:tr>
      <w:tr w:rsidR="00D97FAE" w:rsidRPr="007F6124" w:rsidTr="00D67E55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AE" w:rsidRPr="007F6124" w:rsidRDefault="00D97FAE" w:rsidP="00D97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Производство зер</w:t>
            </w:r>
            <w:r w:rsidR="005966B7">
              <w:rPr>
                <w:rFonts w:ascii="Times New Roman" w:hAnsi="Times New Roman" w:cs="Times New Roman"/>
                <w:sz w:val="28"/>
                <w:szCs w:val="28"/>
              </w:rPr>
              <w:t>на (</w:t>
            </w: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в весе после доработки),</w:t>
            </w:r>
            <w:proofErr w:type="spellStart"/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тыс.тн</w:t>
            </w:r>
            <w:proofErr w:type="spellEnd"/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AE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AE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AE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110,2</w:t>
            </w:r>
          </w:p>
        </w:tc>
      </w:tr>
      <w:tr w:rsidR="00DC2936" w:rsidRPr="007F6124" w:rsidTr="00E97587">
        <w:trPr>
          <w:trHeight w:val="825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7" w:rsidRPr="007F6124" w:rsidRDefault="00AD1637" w:rsidP="005C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Продукция сельского хозяйства по категориям хозяйств</w:t>
            </w:r>
            <w:r w:rsidR="005C2E08" w:rsidRPr="007F6124">
              <w:rPr>
                <w:rFonts w:ascii="Times New Roman" w:hAnsi="Times New Roman" w:cs="Times New Roman"/>
                <w:sz w:val="28"/>
                <w:szCs w:val="28"/>
              </w:rPr>
              <w:t>, млн. рублей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5C2E08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758,14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5C2E08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1176,56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5C2E08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1380,5</w:t>
            </w:r>
          </w:p>
        </w:tc>
      </w:tr>
      <w:tr w:rsidR="00E97587" w:rsidRPr="007F6124" w:rsidTr="00D67E55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7" w:rsidRPr="007F6124" w:rsidRDefault="00E97587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Продукция в сельскохозяйственных</w:t>
            </w:r>
          </w:p>
          <w:p w:rsidR="00E97587" w:rsidRPr="007F6124" w:rsidRDefault="00E97587" w:rsidP="005C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7" w:rsidRPr="007F6124" w:rsidRDefault="005C2E08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305,52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7" w:rsidRPr="007F6124" w:rsidRDefault="005C2E08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325,1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7" w:rsidRPr="007F6124" w:rsidRDefault="005C2E08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381,5</w:t>
            </w:r>
          </w:p>
        </w:tc>
      </w:tr>
      <w:tr w:rsidR="00E97587" w:rsidRPr="007F6124" w:rsidTr="00D67E55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7" w:rsidRPr="007F6124" w:rsidRDefault="005C2E08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Продукция КФХ и ИП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7" w:rsidRPr="007F6124" w:rsidRDefault="005C2E08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67,89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7" w:rsidRPr="007F6124" w:rsidRDefault="005C2E08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46,44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7" w:rsidRPr="007F6124" w:rsidRDefault="005C2E08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E97587" w:rsidRPr="007F6124" w:rsidTr="00D67E55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7" w:rsidRPr="007F6124" w:rsidRDefault="005C2E08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Продукция в хозяйствах населения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7" w:rsidRPr="007F6124" w:rsidRDefault="00E97587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7" w:rsidRPr="007F6124" w:rsidRDefault="00E97587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87" w:rsidRPr="007F6124" w:rsidRDefault="00E97587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936" w:rsidRPr="007F6124" w:rsidTr="00D67E55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C2936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Среднегодовая численность, занятых в сельском хозяйстве (чел.)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5C2E08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5C2E08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5C2E08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1031</w:t>
            </w:r>
          </w:p>
        </w:tc>
      </w:tr>
      <w:tr w:rsidR="00DC2936" w:rsidRPr="007F6124" w:rsidTr="00D67E55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C2936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на 1 работника сельского хозяйства (руб.)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5C2E08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11940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5C2E08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12650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14620</w:t>
            </w:r>
          </w:p>
        </w:tc>
      </w:tr>
      <w:tr w:rsidR="00DC2936" w:rsidRPr="007F6124" w:rsidTr="00D67E55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C2936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Поголовье скота в хозяйствах всех категорий, в том числе:</w:t>
            </w:r>
          </w:p>
          <w:p w:rsidR="00DC2936" w:rsidRPr="007F6124" w:rsidRDefault="00DC2936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- крупный рогатый скот (гол.)</w:t>
            </w:r>
          </w:p>
          <w:p w:rsidR="00DC2936" w:rsidRPr="007F6124" w:rsidRDefault="00DC2936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- из них коровы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2757</w:t>
            </w:r>
          </w:p>
          <w:p w:rsidR="00D97FAE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AE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AE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1231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2326</w:t>
            </w:r>
          </w:p>
          <w:p w:rsidR="00D97FAE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AE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AE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2757</w:t>
            </w:r>
          </w:p>
          <w:p w:rsidR="00D97FAE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AE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AE" w:rsidRPr="007F6124" w:rsidRDefault="00D97FAE" w:rsidP="00D97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</w:p>
        </w:tc>
      </w:tr>
      <w:tr w:rsidR="00DC2936" w:rsidRPr="007F6124" w:rsidTr="00D67E55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C2936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- свиньи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</w:tr>
      <w:tr w:rsidR="00DC2936" w:rsidRPr="007F6124" w:rsidTr="00D67E55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C2936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- овцы и козы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2522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2313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36" w:rsidRPr="007F6124" w:rsidRDefault="00D97FAE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2507</w:t>
            </w:r>
          </w:p>
        </w:tc>
      </w:tr>
    </w:tbl>
    <w:p w:rsidR="00DC2936" w:rsidRPr="007F6124" w:rsidRDefault="00DC2936" w:rsidP="00DC293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4526" w:rsidRPr="007F6124" w:rsidRDefault="00FF046A" w:rsidP="00975E6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</w:p>
    <w:p w:rsidR="00FF046A" w:rsidRDefault="00FF046A" w:rsidP="00DC2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936" w:rsidRPr="007F6124" w:rsidRDefault="00DD5E94" w:rsidP="00DC2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2936" w:rsidRPr="007F6124">
        <w:rPr>
          <w:rFonts w:ascii="Times New Roman" w:hAnsi="Times New Roman" w:cs="Times New Roman"/>
          <w:sz w:val="28"/>
          <w:szCs w:val="28"/>
        </w:rPr>
        <w:t>Целевые ориентиры долгосрочного социально-экономического</w:t>
      </w:r>
    </w:p>
    <w:p w:rsidR="00DC2936" w:rsidRPr="007F6124" w:rsidRDefault="00DC2936" w:rsidP="00DC2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E377D" w:rsidRPr="007F6124">
        <w:rPr>
          <w:rFonts w:ascii="Times New Roman" w:hAnsi="Times New Roman" w:cs="Times New Roman"/>
          <w:sz w:val="28"/>
          <w:szCs w:val="28"/>
        </w:rPr>
        <w:t>МО Куркинский район</w:t>
      </w:r>
    </w:p>
    <w:p w:rsidR="00DC2936" w:rsidRPr="007F6124" w:rsidRDefault="00DC2936" w:rsidP="00DC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6B7" w:rsidRDefault="00DC2936" w:rsidP="00DC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 xml:space="preserve">            Основной стратегической целью является повышение уровня жизни населения вследствие инновационного социально-ориентированного развития </w:t>
      </w:r>
      <w:r w:rsidR="005966B7" w:rsidRPr="007F6124">
        <w:rPr>
          <w:rFonts w:ascii="Times New Roman" w:hAnsi="Times New Roman" w:cs="Times New Roman"/>
          <w:sz w:val="28"/>
          <w:szCs w:val="28"/>
        </w:rPr>
        <w:t>района на</w:t>
      </w:r>
      <w:r w:rsidRPr="007F6124">
        <w:rPr>
          <w:rFonts w:ascii="Times New Roman" w:hAnsi="Times New Roman" w:cs="Times New Roman"/>
          <w:sz w:val="28"/>
          <w:szCs w:val="28"/>
        </w:rPr>
        <w:t xml:space="preserve"> основе оптимального использования природно-экономического, </w:t>
      </w:r>
      <w:r w:rsidR="005966B7" w:rsidRPr="007F6124">
        <w:rPr>
          <w:rFonts w:ascii="Times New Roman" w:hAnsi="Times New Roman" w:cs="Times New Roman"/>
          <w:sz w:val="28"/>
          <w:szCs w:val="28"/>
        </w:rPr>
        <w:t>производственного</w:t>
      </w:r>
      <w:r w:rsidRPr="007F6124">
        <w:rPr>
          <w:rFonts w:ascii="Times New Roman" w:hAnsi="Times New Roman" w:cs="Times New Roman"/>
          <w:sz w:val="28"/>
          <w:szCs w:val="28"/>
        </w:rPr>
        <w:t>, кадрового потенциала, совершенствования организации производительных сил района.</w:t>
      </w:r>
    </w:p>
    <w:p w:rsidR="00DC2936" w:rsidRPr="007F6124" w:rsidRDefault="00DC2936" w:rsidP="00DC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 xml:space="preserve">       При определении перспектив развития экономики района были выделены следующие приоритетные направления:</w:t>
      </w:r>
    </w:p>
    <w:p w:rsidR="00DC2936" w:rsidRDefault="00DC2936" w:rsidP="00DC293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>Сельское хозяйство;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C2936" w:rsidRPr="007F6124" w:rsidTr="00975E61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DC2936" w:rsidRPr="007F6124" w:rsidRDefault="00DC2936" w:rsidP="00DC293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Перерабатывающая </w:t>
            </w:r>
            <w:r w:rsidR="005966B7" w:rsidRPr="007F6124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  <w:r w:rsidR="005966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C2936" w:rsidRPr="007F6124" w:rsidRDefault="00DC2936" w:rsidP="00DC293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>Развитие малого и среднего бизнеса;</w:t>
      </w:r>
    </w:p>
    <w:p w:rsidR="00DC2936" w:rsidRPr="007F6124" w:rsidRDefault="00DC2936" w:rsidP="00DC293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>Развитие различных форм внутреннего туризма;</w:t>
      </w:r>
    </w:p>
    <w:p w:rsidR="00DC2936" w:rsidRPr="007F6124" w:rsidRDefault="00DC2936" w:rsidP="00DC293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>Развитие социальной сферы.</w:t>
      </w:r>
    </w:p>
    <w:p w:rsidR="00DC2936" w:rsidRPr="007F6124" w:rsidRDefault="00DC2936" w:rsidP="00DC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 xml:space="preserve">               Согласно, определенными перспективами развития и утвержденной схемы территориального планирования, намечены «точки роста» на нескольких площадках, которые возможно использовать для реализации </w:t>
      </w:r>
      <w:r w:rsidRPr="007F6124">
        <w:rPr>
          <w:rFonts w:ascii="Times New Roman" w:hAnsi="Times New Roman" w:cs="Times New Roman"/>
          <w:sz w:val="28"/>
          <w:szCs w:val="28"/>
        </w:rPr>
        <w:lastRenderedPageBreak/>
        <w:t xml:space="preserve">проектов развития промышленных, сельскохозяйственных предприятий, строительства малоэтажного жилья. Учитывая эффективность размещения транспортной, инженерной </w:t>
      </w:r>
      <w:r w:rsidR="00763F88" w:rsidRPr="007F6124">
        <w:rPr>
          <w:rFonts w:ascii="Times New Roman" w:hAnsi="Times New Roman" w:cs="Times New Roman"/>
          <w:sz w:val="28"/>
          <w:szCs w:val="28"/>
        </w:rPr>
        <w:t>инфраструктуры</w:t>
      </w:r>
      <w:r w:rsidRPr="007F6124">
        <w:rPr>
          <w:rFonts w:ascii="Times New Roman" w:hAnsi="Times New Roman" w:cs="Times New Roman"/>
          <w:sz w:val="28"/>
          <w:szCs w:val="28"/>
        </w:rPr>
        <w:t xml:space="preserve">, социальную ситуацию, </w:t>
      </w:r>
      <w:r w:rsidR="00763F88" w:rsidRPr="007F6124">
        <w:rPr>
          <w:rFonts w:ascii="Times New Roman" w:hAnsi="Times New Roman" w:cs="Times New Roman"/>
          <w:sz w:val="28"/>
          <w:szCs w:val="28"/>
        </w:rPr>
        <w:t xml:space="preserve">все </w:t>
      </w:r>
      <w:r w:rsidR="006F32DE" w:rsidRPr="007F6124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="00763F88" w:rsidRPr="007F6124">
        <w:rPr>
          <w:rFonts w:ascii="Times New Roman" w:hAnsi="Times New Roman" w:cs="Times New Roman"/>
          <w:sz w:val="28"/>
          <w:szCs w:val="28"/>
        </w:rPr>
        <w:t>, входящие в состав муниципального образования Куркинский район</w:t>
      </w:r>
      <w:r w:rsidR="00FF046A">
        <w:rPr>
          <w:rFonts w:ascii="Times New Roman" w:hAnsi="Times New Roman" w:cs="Times New Roman"/>
          <w:sz w:val="28"/>
          <w:szCs w:val="28"/>
        </w:rPr>
        <w:t xml:space="preserve"> </w:t>
      </w:r>
      <w:r w:rsidRPr="007F6124">
        <w:rPr>
          <w:rFonts w:ascii="Times New Roman" w:hAnsi="Times New Roman" w:cs="Times New Roman"/>
          <w:sz w:val="28"/>
          <w:szCs w:val="28"/>
        </w:rPr>
        <w:t>являю</w:t>
      </w:r>
      <w:r w:rsidR="00763F88" w:rsidRPr="007F6124">
        <w:rPr>
          <w:rFonts w:ascii="Times New Roman" w:hAnsi="Times New Roman" w:cs="Times New Roman"/>
          <w:sz w:val="28"/>
          <w:szCs w:val="28"/>
        </w:rPr>
        <w:t>тся</w:t>
      </w:r>
      <w:r w:rsidRPr="007F6124">
        <w:rPr>
          <w:rFonts w:ascii="Times New Roman" w:hAnsi="Times New Roman" w:cs="Times New Roman"/>
          <w:sz w:val="28"/>
          <w:szCs w:val="28"/>
        </w:rPr>
        <w:t xml:space="preserve"> привлекательными для экономического развития:  </w:t>
      </w:r>
      <w:r w:rsidR="00763F88" w:rsidRPr="007F6124">
        <w:rPr>
          <w:rFonts w:ascii="Times New Roman" w:hAnsi="Times New Roman" w:cs="Times New Roman"/>
          <w:sz w:val="28"/>
          <w:szCs w:val="28"/>
        </w:rPr>
        <w:t>муниципальное образование рабочий поселок Куркино Куркинского район ( промышленное производство</w:t>
      </w:r>
      <w:r w:rsidR="00BA062E" w:rsidRPr="007F6124">
        <w:rPr>
          <w:rFonts w:ascii="Times New Roman" w:hAnsi="Times New Roman" w:cs="Times New Roman"/>
          <w:sz w:val="28"/>
          <w:szCs w:val="28"/>
        </w:rPr>
        <w:t>) муниципальное образование Самарское Куркинского района</w:t>
      </w:r>
      <w:r w:rsidRPr="007F6124">
        <w:rPr>
          <w:rFonts w:ascii="Times New Roman" w:hAnsi="Times New Roman" w:cs="Times New Roman"/>
          <w:sz w:val="28"/>
          <w:szCs w:val="28"/>
        </w:rPr>
        <w:t xml:space="preserve"> (сельское хозяйство, переработка сельхозпродукции</w:t>
      </w:r>
      <w:r w:rsidR="00BA062E" w:rsidRPr="007F6124">
        <w:rPr>
          <w:rFonts w:ascii="Times New Roman" w:hAnsi="Times New Roman" w:cs="Times New Roman"/>
          <w:sz w:val="28"/>
          <w:szCs w:val="28"/>
        </w:rPr>
        <w:t>)</w:t>
      </w:r>
      <w:r w:rsidRPr="007F6124">
        <w:rPr>
          <w:rFonts w:ascii="Times New Roman" w:hAnsi="Times New Roman" w:cs="Times New Roman"/>
          <w:sz w:val="28"/>
          <w:szCs w:val="28"/>
        </w:rPr>
        <w:t xml:space="preserve">, </w:t>
      </w:r>
      <w:r w:rsidR="00BA062E" w:rsidRPr="007F6124">
        <w:rPr>
          <w:rFonts w:ascii="Times New Roman" w:hAnsi="Times New Roman" w:cs="Times New Roman"/>
          <w:sz w:val="28"/>
          <w:szCs w:val="28"/>
        </w:rPr>
        <w:t xml:space="preserve">муниципальное образование Михайловское </w:t>
      </w:r>
      <w:r w:rsidRPr="007F6124">
        <w:rPr>
          <w:rFonts w:ascii="Times New Roman" w:hAnsi="Times New Roman" w:cs="Times New Roman"/>
          <w:sz w:val="28"/>
          <w:szCs w:val="28"/>
        </w:rPr>
        <w:t>(сельское хозяйство,</w:t>
      </w:r>
      <w:r w:rsidR="00BA062E" w:rsidRPr="007F6124">
        <w:rPr>
          <w:rFonts w:ascii="Times New Roman" w:hAnsi="Times New Roman" w:cs="Times New Roman"/>
          <w:sz w:val="28"/>
          <w:szCs w:val="28"/>
        </w:rPr>
        <w:t xml:space="preserve"> переработка сельхозпродукции, рыбоводство и рыболовство, охота, </w:t>
      </w:r>
      <w:r w:rsidRPr="007F6124">
        <w:rPr>
          <w:rFonts w:ascii="Times New Roman" w:hAnsi="Times New Roman" w:cs="Times New Roman"/>
          <w:sz w:val="28"/>
          <w:szCs w:val="28"/>
        </w:rPr>
        <w:t xml:space="preserve"> туризм), </w:t>
      </w:r>
    </w:p>
    <w:p w:rsidR="00DC2936" w:rsidRPr="007F6124" w:rsidRDefault="00DC2936" w:rsidP="00DC2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936" w:rsidRPr="007F6124" w:rsidRDefault="00DD5E94" w:rsidP="00DC2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2936" w:rsidRPr="007F6124">
        <w:rPr>
          <w:rFonts w:ascii="Times New Roman" w:hAnsi="Times New Roman" w:cs="Times New Roman"/>
          <w:sz w:val="28"/>
          <w:szCs w:val="28"/>
        </w:rPr>
        <w:t>Этапы социально-экономического развития</w:t>
      </w:r>
    </w:p>
    <w:p w:rsidR="00DC2936" w:rsidRPr="007F6124" w:rsidRDefault="00BA062E" w:rsidP="00DC2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</w:t>
      </w:r>
    </w:p>
    <w:p w:rsidR="00DC2936" w:rsidRPr="007F6124" w:rsidRDefault="00DC2936" w:rsidP="00DC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936" w:rsidRPr="007F6124" w:rsidRDefault="00DC2936" w:rsidP="00DC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 xml:space="preserve">             В </w:t>
      </w:r>
      <w:r w:rsidR="005966B7" w:rsidRPr="007F6124">
        <w:rPr>
          <w:rFonts w:ascii="Times New Roman" w:hAnsi="Times New Roman" w:cs="Times New Roman"/>
          <w:sz w:val="28"/>
          <w:szCs w:val="28"/>
        </w:rPr>
        <w:t>соответствии с</w:t>
      </w:r>
      <w:r w:rsidRPr="007F6124">
        <w:rPr>
          <w:rFonts w:ascii="Times New Roman" w:hAnsi="Times New Roman" w:cs="Times New Roman"/>
          <w:sz w:val="28"/>
          <w:szCs w:val="28"/>
        </w:rPr>
        <w:t xml:space="preserve"> обозначенным </w:t>
      </w:r>
      <w:r w:rsidR="00BA062E" w:rsidRPr="007F6124">
        <w:rPr>
          <w:rFonts w:ascii="Times New Roman" w:hAnsi="Times New Roman" w:cs="Times New Roman"/>
          <w:sz w:val="28"/>
          <w:szCs w:val="28"/>
        </w:rPr>
        <w:t xml:space="preserve">Правительством Тульской </w:t>
      </w:r>
      <w:r w:rsidR="005966B7" w:rsidRPr="007F6124">
        <w:rPr>
          <w:rFonts w:ascii="Times New Roman" w:hAnsi="Times New Roman" w:cs="Times New Roman"/>
          <w:sz w:val="28"/>
          <w:szCs w:val="28"/>
        </w:rPr>
        <w:t>области инновационным</w:t>
      </w:r>
      <w:r w:rsidRPr="007F6124">
        <w:rPr>
          <w:rFonts w:ascii="Times New Roman" w:hAnsi="Times New Roman" w:cs="Times New Roman"/>
          <w:sz w:val="28"/>
          <w:szCs w:val="28"/>
        </w:rPr>
        <w:t xml:space="preserve"> социально-ориентированным путем развития </w:t>
      </w:r>
      <w:r w:rsidR="00BA062E" w:rsidRPr="007F6124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7F6124">
        <w:rPr>
          <w:rFonts w:ascii="Times New Roman" w:hAnsi="Times New Roman" w:cs="Times New Roman"/>
          <w:sz w:val="28"/>
          <w:szCs w:val="28"/>
        </w:rPr>
        <w:t xml:space="preserve">, определены этапы развития экономики района </w:t>
      </w:r>
      <w:r w:rsidR="00BA062E" w:rsidRPr="007F6124">
        <w:rPr>
          <w:rFonts w:ascii="Times New Roman" w:hAnsi="Times New Roman" w:cs="Times New Roman"/>
          <w:sz w:val="28"/>
          <w:szCs w:val="28"/>
        </w:rPr>
        <w:t>(</w:t>
      </w:r>
      <w:r w:rsidR="005966B7" w:rsidRPr="007F6124">
        <w:rPr>
          <w:rFonts w:ascii="Times New Roman" w:hAnsi="Times New Roman" w:cs="Times New Roman"/>
          <w:sz w:val="28"/>
          <w:szCs w:val="28"/>
        </w:rPr>
        <w:t>приложение)</w:t>
      </w:r>
    </w:p>
    <w:p w:rsidR="00DC2936" w:rsidRPr="007F6124" w:rsidRDefault="00DC2936" w:rsidP="00DC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>*предыдущий этап - 20</w:t>
      </w:r>
      <w:r w:rsidR="00DD7B5F" w:rsidRPr="007F6124">
        <w:rPr>
          <w:rFonts w:ascii="Times New Roman" w:hAnsi="Times New Roman" w:cs="Times New Roman"/>
          <w:sz w:val="28"/>
          <w:szCs w:val="28"/>
        </w:rPr>
        <w:t>15</w:t>
      </w:r>
      <w:r w:rsidRPr="007F6124">
        <w:rPr>
          <w:rFonts w:ascii="Times New Roman" w:hAnsi="Times New Roman" w:cs="Times New Roman"/>
          <w:sz w:val="28"/>
          <w:szCs w:val="28"/>
        </w:rPr>
        <w:t xml:space="preserve"> г.           </w:t>
      </w:r>
    </w:p>
    <w:p w:rsidR="00DC2936" w:rsidRPr="007F6124" w:rsidRDefault="00DC2936" w:rsidP="00DC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 xml:space="preserve">            Для достижения поставленных целей разработа</w:t>
      </w:r>
      <w:r w:rsidR="00975E61">
        <w:rPr>
          <w:rFonts w:ascii="Times New Roman" w:hAnsi="Times New Roman" w:cs="Times New Roman"/>
          <w:sz w:val="28"/>
          <w:szCs w:val="28"/>
        </w:rPr>
        <w:t>ны</w:t>
      </w:r>
      <w:r w:rsidRPr="007F6124">
        <w:rPr>
          <w:rFonts w:ascii="Times New Roman" w:hAnsi="Times New Roman" w:cs="Times New Roman"/>
          <w:sz w:val="28"/>
          <w:szCs w:val="28"/>
        </w:rPr>
        <w:t xml:space="preserve"> инвестиционные программы</w:t>
      </w:r>
      <w:r w:rsidR="00975E61">
        <w:rPr>
          <w:rFonts w:ascii="Times New Roman" w:hAnsi="Times New Roman" w:cs="Times New Roman"/>
          <w:sz w:val="28"/>
          <w:szCs w:val="28"/>
        </w:rPr>
        <w:t xml:space="preserve">, </w:t>
      </w:r>
      <w:r w:rsidRPr="007F6124">
        <w:rPr>
          <w:rFonts w:ascii="Times New Roman" w:hAnsi="Times New Roman" w:cs="Times New Roman"/>
          <w:sz w:val="28"/>
          <w:szCs w:val="28"/>
        </w:rPr>
        <w:t>сформирова</w:t>
      </w:r>
      <w:r w:rsidR="00975E61">
        <w:rPr>
          <w:rFonts w:ascii="Times New Roman" w:hAnsi="Times New Roman" w:cs="Times New Roman"/>
          <w:sz w:val="28"/>
          <w:szCs w:val="28"/>
        </w:rPr>
        <w:t>на</w:t>
      </w:r>
      <w:r w:rsidRPr="007F6124">
        <w:rPr>
          <w:rFonts w:ascii="Times New Roman" w:hAnsi="Times New Roman" w:cs="Times New Roman"/>
          <w:sz w:val="28"/>
          <w:szCs w:val="28"/>
        </w:rPr>
        <w:t xml:space="preserve"> долгосрочн</w:t>
      </w:r>
      <w:r w:rsidR="00975E61">
        <w:rPr>
          <w:rFonts w:ascii="Times New Roman" w:hAnsi="Times New Roman" w:cs="Times New Roman"/>
          <w:sz w:val="28"/>
          <w:szCs w:val="28"/>
        </w:rPr>
        <w:t>ая</w:t>
      </w:r>
      <w:r w:rsidRPr="007F6124">
        <w:rPr>
          <w:rFonts w:ascii="Times New Roman" w:hAnsi="Times New Roman" w:cs="Times New Roman"/>
          <w:sz w:val="28"/>
          <w:szCs w:val="28"/>
        </w:rPr>
        <w:t xml:space="preserve"> стратегию градостроительного развития</w:t>
      </w:r>
      <w:r w:rsidR="00975E61">
        <w:rPr>
          <w:rFonts w:ascii="Times New Roman" w:hAnsi="Times New Roman" w:cs="Times New Roman"/>
          <w:sz w:val="28"/>
          <w:szCs w:val="28"/>
        </w:rPr>
        <w:t>,</w:t>
      </w:r>
      <w:r w:rsidRPr="007F6124"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="00975E61">
        <w:rPr>
          <w:rFonts w:ascii="Times New Roman" w:hAnsi="Times New Roman" w:cs="Times New Roman"/>
          <w:sz w:val="28"/>
          <w:szCs w:val="28"/>
        </w:rPr>
        <w:t>ан</w:t>
      </w:r>
      <w:r w:rsidRPr="007F6124">
        <w:rPr>
          <w:rFonts w:ascii="Times New Roman" w:hAnsi="Times New Roman" w:cs="Times New Roman"/>
          <w:sz w:val="28"/>
          <w:szCs w:val="28"/>
        </w:rPr>
        <w:t xml:space="preserve"> прогноз социально</w:t>
      </w:r>
      <w:r w:rsidR="00DD7B5F" w:rsidRPr="007F6124">
        <w:rPr>
          <w:rFonts w:ascii="Times New Roman" w:hAnsi="Times New Roman" w:cs="Times New Roman"/>
          <w:sz w:val="28"/>
          <w:szCs w:val="28"/>
        </w:rPr>
        <w:t>-экономического развития до 202</w:t>
      </w:r>
      <w:r w:rsidR="00975E61">
        <w:rPr>
          <w:rFonts w:ascii="Times New Roman" w:hAnsi="Times New Roman" w:cs="Times New Roman"/>
          <w:sz w:val="28"/>
          <w:szCs w:val="28"/>
        </w:rPr>
        <w:t>1</w:t>
      </w:r>
      <w:r w:rsidRPr="007F6124">
        <w:rPr>
          <w:rFonts w:ascii="Times New Roman" w:hAnsi="Times New Roman" w:cs="Times New Roman"/>
          <w:sz w:val="28"/>
          <w:szCs w:val="28"/>
        </w:rPr>
        <w:t xml:space="preserve"> </w:t>
      </w:r>
      <w:r w:rsidR="00975E61">
        <w:rPr>
          <w:rFonts w:ascii="Times New Roman" w:hAnsi="Times New Roman" w:cs="Times New Roman"/>
          <w:sz w:val="28"/>
          <w:szCs w:val="28"/>
        </w:rPr>
        <w:t xml:space="preserve">и на перспективу </w:t>
      </w:r>
      <w:r w:rsidRPr="007F6124">
        <w:rPr>
          <w:rFonts w:ascii="Times New Roman" w:hAnsi="Times New Roman" w:cs="Times New Roman"/>
          <w:sz w:val="28"/>
          <w:szCs w:val="28"/>
        </w:rPr>
        <w:t xml:space="preserve"> до 203</w:t>
      </w:r>
      <w:r w:rsidR="00DD7B5F" w:rsidRPr="007F6124">
        <w:rPr>
          <w:rFonts w:ascii="Times New Roman" w:hAnsi="Times New Roman" w:cs="Times New Roman"/>
          <w:sz w:val="28"/>
          <w:szCs w:val="28"/>
        </w:rPr>
        <w:t>5</w:t>
      </w:r>
      <w:r w:rsidRPr="007F61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E61">
        <w:rPr>
          <w:rFonts w:ascii="Times New Roman" w:hAnsi="Times New Roman" w:cs="Times New Roman"/>
          <w:sz w:val="28"/>
          <w:szCs w:val="28"/>
        </w:rPr>
        <w:t>,</w:t>
      </w:r>
      <w:r w:rsidR="00975E61" w:rsidRPr="00975E61">
        <w:rPr>
          <w:rFonts w:ascii="Times New Roman" w:hAnsi="Times New Roman" w:cs="Times New Roman"/>
          <w:sz w:val="28"/>
          <w:szCs w:val="28"/>
        </w:rPr>
        <w:t xml:space="preserve"> </w:t>
      </w:r>
      <w:r w:rsidR="00975E61" w:rsidRPr="007F6124">
        <w:rPr>
          <w:rFonts w:ascii="Times New Roman" w:hAnsi="Times New Roman" w:cs="Times New Roman"/>
          <w:sz w:val="28"/>
          <w:szCs w:val="28"/>
        </w:rPr>
        <w:t>разработа</w:t>
      </w:r>
      <w:r w:rsidR="00975E61">
        <w:rPr>
          <w:rFonts w:ascii="Times New Roman" w:hAnsi="Times New Roman" w:cs="Times New Roman"/>
          <w:sz w:val="28"/>
          <w:szCs w:val="28"/>
        </w:rPr>
        <w:t>ны</w:t>
      </w:r>
      <w:r w:rsidR="00975E61" w:rsidRPr="007F6124">
        <w:rPr>
          <w:rFonts w:ascii="Times New Roman" w:hAnsi="Times New Roman" w:cs="Times New Roman"/>
          <w:sz w:val="28"/>
          <w:szCs w:val="28"/>
        </w:rPr>
        <w:t xml:space="preserve"> долгосрочные программы комплексного социально-экономического развития района</w:t>
      </w:r>
      <w:r w:rsidR="00975E61">
        <w:rPr>
          <w:rFonts w:ascii="Times New Roman" w:hAnsi="Times New Roman" w:cs="Times New Roman"/>
          <w:sz w:val="28"/>
          <w:szCs w:val="28"/>
        </w:rPr>
        <w:t>,</w:t>
      </w:r>
      <w:r w:rsidR="00975E61" w:rsidRPr="00975E61">
        <w:rPr>
          <w:rFonts w:ascii="Times New Roman" w:hAnsi="Times New Roman" w:cs="Times New Roman"/>
          <w:sz w:val="28"/>
          <w:szCs w:val="28"/>
        </w:rPr>
        <w:t xml:space="preserve"> </w:t>
      </w:r>
      <w:r w:rsidR="00975E61" w:rsidRPr="007F6124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975E61">
        <w:rPr>
          <w:rFonts w:ascii="Times New Roman" w:hAnsi="Times New Roman" w:cs="Times New Roman"/>
          <w:sz w:val="28"/>
          <w:szCs w:val="28"/>
        </w:rPr>
        <w:t>формируется</w:t>
      </w:r>
      <w:r w:rsidR="00975E61" w:rsidRPr="007F6124">
        <w:rPr>
          <w:rFonts w:ascii="Times New Roman" w:hAnsi="Times New Roman" w:cs="Times New Roman"/>
          <w:sz w:val="28"/>
          <w:szCs w:val="28"/>
        </w:rPr>
        <w:t xml:space="preserve"> сводный доклад о достигнутых значениях показателей эффективности деятельности органов местного самоуправления</w:t>
      </w:r>
      <w:r w:rsidR="00975E61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Pr="007F6124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975E61">
        <w:rPr>
          <w:rFonts w:ascii="Times New Roman" w:hAnsi="Times New Roman" w:cs="Times New Roman"/>
          <w:sz w:val="28"/>
          <w:szCs w:val="28"/>
        </w:rPr>
        <w:t>я</w:t>
      </w:r>
      <w:r w:rsidRPr="007F6124">
        <w:rPr>
          <w:rFonts w:ascii="Times New Roman" w:hAnsi="Times New Roman" w:cs="Times New Roman"/>
          <w:sz w:val="28"/>
          <w:szCs w:val="28"/>
        </w:rPr>
        <w:t xml:space="preserve"> </w:t>
      </w:r>
      <w:r w:rsidR="00975E61">
        <w:rPr>
          <w:rFonts w:ascii="Times New Roman" w:hAnsi="Times New Roman" w:cs="Times New Roman"/>
          <w:sz w:val="28"/>
          <w:szCs w:val="28"/>
        </w:rPr>
        <w:t xml:space="preserve">19 </w:t>
      </w:r>
      <w:r w:rsidRPr="007F6124">
        <w:rPr>
          <w:rFonts w:ascii="Times New Roman" w:hAnsi="Times New Roman" w:cs="Times New Roman"/>
          <w:sz w:val="28"/>
          <w:szCs w:val="28"/>
        </w:rPr>
        <w:t>действующих муниципальных программ</w:t>
      </w:r>
      <w:r w:rsidR="00975E61">
        <w:rPr>
          <w:rFonts w:ascii="Times New Roman" w:hAnsi="Times New Roman" w:cs="Times New Roman"/>
          <w:sz w:val="28"/>
          <w:szCs w:val="28"/>
        </w:rPr>
        <w:t>.</w:t>
      </w:r>
    </w:p>
    <w:p w:rsidR="00DC2936" w:rsidRPr="007F6124" w:rsidRDefault="00DC2936" w:rsidP="00DC2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>Основные направления развития агропромышленного комплекса.</w:t>
      </w:r>
    </w:p>
    <w:p w:rsidR="00DC2936" w:rsidRPr="007F6124" w:rsidRDefault="00DC2936" w:rsidP="00DC2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992"/>
        <w:gridCol w:w="1135"/>
        <w:gridCol w:w="1133"/>
        <w:gridCol w:w="1134"/>
        <w:gridCol w:w="1065"/>
      </w:tblGrid>
      <w:tr w:rsidR="00DD7B5F" w:rsidRPr="007F6124" w:rsidTr="00DD7B5F">
        <w:tc>
          <w:tcPr>
            <w:tcW w:w="3936" w:type="dxa"/>
            <w:shd w:val="clear" w:color="auto" w:fill="auto"/>
          </w:tcPr>
          <w:p w:rsidR="00DD7B5F" w:rsidRPr="007F6124" w:rsidRDefault="00DD7B5F" w:rsidP="00DC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</w:tcPr>
          <w:p w:rsidR="00DD7B5F" w:rsidRPr="007F6124" w:rsidRDefault="00DD7B5F" w:rsidP="00DC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35" w:type="dxa"/>
          </w:tcPr>
          <w:p w:rsidR="00DD7B5F" w:rsidRPr="007F6124" w:rsidRDefault="00DD7B5F" w:rsidP="00DD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133" w:type="dxa"/>
          </w:tcPr>
          <w:p w:rsidR="00DD7B5F" w:rsidRPr="007F6124" w:rsidRDefault="00DD7B5F" w:rsidP="00DD7B5F">
            <w:pPr>
              <w:spacing w:after="0" w:line="240" w:lineRule="auto"/>
              <w:ind w:left="1097" w:hanging="10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1134" w:type="dxa"/>
          </w:tcPr>
          <w:p w:rsidR="00DD7B5F" w:rsidRPr="007F6124" w:rsidRDefault="00DD7B5F" w:rsidP="00DD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2030г.</w:t>
            </w:r>
          </w:p>
        </w:tc>
        <w:tc>
          <w:tcPr>
            <w:tcW w:w="1065" w:type="dxa"/>
          </w:tcPr>
          <w:p w:rsidR="00DD7B5F" w:rsidRPr="007F6124" w:rsidRDefault="00DD7B5F" w:rsidP="00DC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2035г.</w:t>
            </w:r>
          </w:p>
        </w:tc>
      </w:tr>
      <w:tr w:rsidR="00DD7B5F" w:rsidRPr="007F6124" w:rsidTr="00DD7B5F">
        <w:tc>
          <w:tcPr>
            <w:tcW w:w="3936" w:type="dxa"/>
            <w:shd w:val="clear" w:color="auto" w:fill="auto"/>
          </w:tcPr>
          <w:p w:rsidR="00DD7B5F" w:rsidRPr="007F6124" w:rsidRDefault="00DD7B5F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Объем произведенной сельхозпродукции</w:t>
            </w:r>
          </w:p>
        </w:tc>
        <w:tc>
          <w:tcPr>
            <w:tcW w:w="992" w:type="dxa"/>
            <w:shd w:val="clear" w:color="auto" w:fill="auto"/>
          </w:tcPr>
          <w:p w:rsidR="00DD7B5F" w:rsidRPr="007F6124" w:rsidRDefault="00DD7B5F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135" w:type="dxa"/>
          </w:tcPr>
          <w:p w:rsidR="00DD7B5F" w:rsidRPr="007F6124" w:rsidRDefault="00DD7B5F" w:rsidP="00D1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2062</w:t>
            </w:r>
          </w:p>
        </w:tc>
        <w:tc>
          <w:tcPr>
            <w:tcW w:w="1133" w:type="dxa"/>
          </w:tcPr>
          <w:p w:rsidR="00DD7B5F" w:rsidRPr="007F6124" w:rsidRDefault="00D1227B" w:rsidP="00DC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3216</w:t>
            </w:r>
          </w:p>
        </w:tc>
        <w:tc>
          <w:tcPr>
            <w:tcW w:w="1134" w:type="dxa"/>
          </w:tcPr>
          <w:p w:rsidR="00DD7B5F" w:rsidRPr="007F6124" w:rsidRDefault="00D1227B" w:rsidP="00DC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1065" w:type="dxa"/>
          </w:tcPr>
          <w:p w:rsidR="00DD7B5F" w:rsidRPr="007F6124" w:rsidRDefault="00D1227B" w:rsidP="00DC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</w:tr>
      <w:tr w:rsidR="00DD7B5F" w:rsidRPr="007F6124" w:rsidTr="00DD7B5F">
        <w:tc>
          <w:tcPr>
            <w:tcW w:w="3936" w:type="dxa"/>
            <w:shd w:val="clear" w:color="auto" w:fill="auto"/>
          </w:tcPr>
          <w:p w:rsidR="00DD7B5F" w:rsidRPr="007F6124" w:rsidRDefault="00DD7B5F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Производство зерна</w:t>
            </w:r>
          </w:p>
        </w:tc>
        <w:tc>
          <w:tcPr>
            <w:tcW w:w="992" w:type="dxa"/>
            <w:shd w:val="clear" w:color="auto" w:fill="auto"/>
          </w:tcPr>
          <w:p w:rsidR="00DD7B5F" w:rsidRPr="007F6124" w:rsidRDefault="00DD7B5F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тыс. т.</w:t>
            </w:r>
          </w:p>
        </w:tc>
        <w:tc>
          <w:tcPr>
            <w:tcW w:w="1135" w:type="dxa"/>
          </w:tcPr>
          <w:p w:rsidR="00DD7B5F" w:rsidRPr="007F6124" w:rsidRDefault="00D1227B" w:rsidP="00DC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  <w:tc>
          <w:tcPr>
            <w:tcW w:w="1133" w:type="dxa"/>
          </w:tcPr>
          <w:p w:rsidR="00DD7B5F" w:rsidRPr="007F6124" w:rsidRDefault="00D1227B" w:rsidP="00DC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  <w:tc>
          <w:tcPr>
            <w:tcW w:w="1134" w:type="dxa"/>
          </w:tcPr>
          <w:p w:rsidR="00DD7B5F" w:rsidRPr="007F6124" w:rsidRDefault="00D1227B" w:rsidP="00DC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  <w:tc>
          <w:tcPr>
            <w:tcW w:w="1065" w:type="dxa"/>
          </w:tcPr>
          <w:p w:rsidR="00DD7B5F" w:rsidRPr="007F6124" w:rsidRDefault="00944FA5" w:rsidP="00DC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</w:tr>
      <w:tr w:rsidR="00DD7B5F" w:rsidRPr="007F6124" w:rsidTr="00DD7B5F">
        <w:tc>
          <w:tcPr>
            <w:tcW w:w="3936" w:type="dxa"/>
            <w:shd w:val="clear" w:color="auto" w:fill="auto"/>
          </w:tcPr>
          <w:p w:rsidR="00DD7B5F" w:rsidRPr="007F6124" w:rsidRDefault="00DD7B5F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Уровень заработной платы в сельском хозяйстве на 1 работающего, в месяц</w:t>
            </w:r>
          </w:p>
        </w:tc>
        <w:tc>
          <w:tcPr>
            <w:tcW w:w="992" w:type="dxa"/>
            <w:shd w:val="clear" w:color="auto" w:fill="auto"/>
          </w:tcPr>
          <w:p w:rsidR="00DD7B5F" w:rsidRPr="007F6124" w:rsidRDefault="00DD7B5F" w:rsidP="00D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5" w:type="dxa"/>
          </w:tcPr>
          <w:p w:rsidR="00DD7B5F" w:rsidRPr="007F6124" w:rsidRDefault="00D1227B" w:rsidP="00DC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D7B5F" w:rsidRPr="007F6124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133" w:type="dxa"/>
          </w:tcPr>
          <w:p w:rsidR="00DD7B5F" w:rsidRPr="007F6124" w:rsidRDefault="00D1227B" w:rsidP="00DC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D7B5F" w:rsidRPr="007F612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</w:tcPr>
          <w:p w:rsidR="00DD7B5F" w:rsidRPr="007F6124" w:rsidRDefault="00D1227B" w:rsidP="00DC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7B5F" w:rsidRPr="007F6124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065" w:type="dxa"/>
          </w:tcPr>
          <w:p w:rsidR="00DD7B5F" w:rsidRPr="007F6124" w:rsidRDefault="00944FA5" w:rsidP="00DC2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24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</w:tr>
    </w:tbl>
    <w:p w:rsidR="00DC2936" w:rsidRPr="007F6124" w:rsidRDefault="00DC2936" w:rsidP="00DC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936" w:rsidRPr="007F6124" w:rsidRDefault="00DC2936" w:rsidP="00DC29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6124">
        <w:rPr>
          <w:rFonts w:ascii="Times New Roman" w:hAnsi="Times New Roman" w:cs="Times New Roman"/>
          <w:sz w:val="28"/>
          <w:szCs w:val="28"/>
        </w:rPr>
        <w:t>Целью долгосрочного развития АПК является развитие и реализация стимулов для эффективного производства сельскохозяйственной продукции, как материальной основы обеспечения экономического роста в агропромышленном комплексе (АПК), повышения качества жизни сельского населения и достижения конкурентоспособности сельскохозяйственной продукции.</w:t>
      </w:r>
    </w:p>
    <w:p w:rsidR="00975E61" w:rsidRDefault="00975E61" w:rsidP="00FF046A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F046A" w:rsidRDefault="00FF046A" w:rsidP="00FF046A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приоритетные направления долгосрочного</w:t>
      </w:r>
    </w:p>
    <w:p w:rsidR="00FF046A" w:rsidRDefault="00FF046A" w:rsidP="00FF046A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FF046A" w:rsidRDefault="00FF046A" w:rsidP="00FF046A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</w:t>
      </w:r>
    </w:p>
    <w:p w:rsidR="00FF046A" w:rsidRDefault="00FF046A" w:rsidP="00FF046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4748"/>
        <w:gridCol w:w="3013"/>
      </w:tblGrid>
      <w:tr w:rsidR="00FF046A" w:rsidTr="009934D1">
        <w:tc>
          <w:tcPr>
            <w:tcW w:w="2268" w:type="dxa"/>
          </w:tcPr>
          <w:p w:rsidR="00FF046A" w:rsidRDefault="0092654A" w:rsidP="00926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  <w:p w:rsidR="0092654A" w:rsidRDefault="0092654A" w:rsidP="00926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748" w:type="dxa"/>
          </w:tcPr>
          <w:p w:rsidR="00FF046A" w:rsidRDefault="0092654A" w:rsidP="00926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проекты (мероприятия) для достижения заданных</w:t>
            </w:r>
          </w:p>
          <w:p w:rsidR="0092654A" w:rsidRDefault="0092654A" w:rsidP="00926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параметров</w:t>
            </w:r>
          </w:p>
        </w:tc>
        <w:tc>
          <w:tcPr>
            <w:tcW w:w="3013" w:type="dxa"/>
          </w:tcPr>
          <w:p w:rsidR="00FF046A" w:rsidRDefault="0092654A" w:rsidP="00926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</w:tr>
      <w:tr w:rsidR="00FF046A" w:rsidTr="009934D1">
        <w:trPr>
          <w:trHeight w:val="6682"/>
        </w:trPr>
        <w:tc>
          <w:tcPr>
            <w:tcW w:w="2268" w:type="dxa"/>
          </w:tcPr>
          <w:p w:rsidR="00FF046A" w:rsidRPr="000B5B1A" w:rsidRDefault="0092654A" w:rsidP="009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A">
              <w:rPr>
                <w:rFonts w:ascii="Times New Roman" w:hAnsi="Times New Roman" w:cs="Times New Roman"/>
                <w:sz w:val="24"/>
                <w:szCs w:val="24"/>
              </w:rPr>
              <w:t>1. Приоритет по формированию устойчивой продовольственной базы агропромышленного комплекса</w:t>
            </w:r>
          </w:p>
        </w:tc>
        <w:tc>
          <w:tcPr>
            <w:tcW w:w="4748" w:type="dxa"/>
          </w:tcPr>
          <w:p w:rsidR="0092654A" w:rsidRPr="000B5B1A" w:rsidRDefault="00DE7545" w:rsidP="009934D1">
            <w:pPr>
              <w:shd w:val="clear" w:color="auto" w:fill="FFFFFF"/>
              <w:tabs>
                <w:tab w:val="left" w:pos="883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2654A" w:rsidRPr="000B5B1A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производственных площадей </w:t>
            </w:r>
          </w:p>
          <w:p w:rsidR="0092654A" w:rsidRDefault="0092654A" w:rsidP="009934D1">
            <w:pPr>
              <w:shd w:val="clear" w:color="auto" w:fill="FFFFFF"/>
              <w:tabs>
                <w:tab w:val="left" w:pos="883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D1" w:rsidRPr="000B5B1A" w:rsidRDefault="009934D1" w:rsidP="009934D1">
            <w:pPr>
              <w:shd w:val="clear" w:color="auto" w:fill="FFFFFF"/>
              <w:tabs>
                <w:tab w:val="left" w:pos="883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5E" w:rsidRPr="000B5B1A" w:rsidRDefault="00DE7545" w:rsidP="009934D1">
            <w:pPr>
              <w:shd w:val="clear" w:color="auto" w:fill="FFFFFF"/>
              <w:tabs>
                <w:tab w:val="left" w:pos="902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92654A" w:rsidRPr="000B5B1A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062B5E" w:rsidRPr="000B5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654A" w:rsidRPr="000B5B1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качественными продовольственными товарами; устойчивое развитие территории района, обеспечение занятости и повышение уровня жизни населения;</w:t>
            </w:r>
            <w:r w:rsidR="00062B5E" w:rsidRPr="000B5B1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материального уровня жизни, улучшение условий труда и занятости населения;</w:t>
            </w:r>
          </w:p>
          <w:p w:rsidR="00062B5E" w:rsidRPr="000B5B1A" w:rsidRDefault="00062B5E" w:rsidP="009934D1">
            <w:pPr>
              <w:shd w:val="clear" w:color="auto" w:fill="FFFFFF"/>
              <w:tabs>
                <w:tab w:val="left" w:pos="902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A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и социальных условий жизни населения в сельских поселениях;  </w:t>
            </w:r>
          </w:p>
          <w:p w:rsidR="0092654A" w:rsidRPr="000B5B1A" w:rsidRDefault="00DE7545" w:rsidP="009934D1">
            <w:pPr>
              <w:shd w:val="clear" w:color="auto" w:fill="FFFFFF"/>
              <w:tabs>
                <w:tab w:val="left" w:pos="883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1.3.</w:t>
            </w:r>
            <w:r w:rsidR="0092654A" w:rsidRPr="000B5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увеличение производства продукции растениеводства на основе повышения урожайности основных ви</w:t>
            </w:r>
            <w:r w:rsidR="0092654A" w:rsidRPr="000B5B1A">
              <w:rPr>
                <w:rFonts w:ascii="Times New Roman" w:hAnsi="Times New Roman" w:cs="Times New Roman"/>
                <w:sz w:val="24"/>
                <w:szCs w:val="24"/>
              </w:rPr>
              <w:t>дов сельскохозяйственных культур;</w:t>
            </w:r>
          </w:p>
          <w:p w:rsidR="00FF046A" w:rsidRPr="000B5B1A" w:rsidRDefault="00062B5E" w:rsidP="009934D1">
            <w:pPr>
              <w:shd w:val="clear" w:color="auto" w:fill="FFFFFF"/>
              <w:tabs>
                <w:tab w:val="left" w:pos="902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A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="0092654A" w:rsidRPr="000B5B1A">
              <w:rPr>
                <w:rFonts w:ascii="Times New Roman" w:hAnsi="Times New Roman" w:cs="Times New Roman"/>
                <w:sz w:val="24"/>
                <w:szCs w:val="24"/>
              </w:rPr>
              <w:t>повышение уровней потребления основных видов сельскохозяйственной продукции и</w:t>
            </w:r>
            <w:r w:rsidR="00DD5E94" w:rsidRPr="000B5B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654A" w:rsidRPr="000B5B1A">
              <w:rPr>
                <w:rFonts w:ascii="Times New Roman" w:hAnsi="Times New Roman" w:cs="Times New Roman"/>
                <w:sz w:val="24"/>
                <w:szCs w:val="24"/>
              </w:rPr>
              <w:t xml:space="preserve"> продовольствия, их доступности и экологической безопасности для населения</w:t>
            </w:r>
            <w:r w:rsidRPr="000B5B1A">
              <w:rPr>
                <w:rFonts w:ascii="Times New Roman" w:hAnsi="Times New Roman" w:cs="Times New Roman"/>
                <w:sz w:val="24"/>
                <w:szCs w:val="24"/>
              </w:rPr>
              <w:t xml:space="preserve"> (молочная продукция)</w:t>
            </w:r>
            <w:r w:rsidR="0092654A" w:rsidRPr="000B5B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13" w:type="dxa"/>
          </w:tcPr>
          <w:p w:rsidR="0092654A" w:rsidRPr="000B5B1A" w:rsidRDefault="00DE7545" w:rsidP="009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="0092654A" w:rsidRPr="000B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54A" w:rsidRPr="000B5B1A">
              <w:rPr>
                <w:rFonts w:ascii="Times New Roman" w:hAnsi="Times New Roman" w:cs="Times New Roman"/>
                <w:sz w:val="24"/>
                <w:szCs w:val="24"/>
              </w:rPr>
              <w:t>,0 млн. рублей,</w:t>
            </w:r>
            <w:r w:rsidRPr="000B5B1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инвестора</w:t>
            </w:r>
          </w:p>
          <w:p w:rsidR="00FF046A" w:rsidRPr="000B5B1A" w:rsidRDefault="0092654A" w:rsidP="00DC2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A">
              <w:rPr>
                <w:rFonts w:ascii="Times New Roman" w:hAnsi="Times New Roman" w:cs="Times New Roman"/>
                <w:sz w:val="24"/>
                <w:szCs w:val="24"/>
              </w:rPr>
              <w:t xml:space="preserve">СХП «Прогресс» по выращиванию индейки;  </w:t>
            </w:r>
          </w:p>
          <w:p w:rsidR="00DE7545" w:rsidRPr="000B5B1A" w:rsidRDefault="00DE7545" w:rsidP="00DE7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A">
              <w:rPr>
                <w:rFonts w:ascii="Times New Roman" w:hAnsi="Times New Roman" w:cs="Times New Roman"/>
                <w:sz w:val="24"/>
                <w:szCs w:val="24"/>
              </w:rPr>
              <w:t xml:space="preserve">1.2.  4,78 </w:t>
            </w:r>
            <w:proofErr w:type="spellStart"/>
            <w:r w:rsidRPr="000B5B1A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062B5E" w:rsidRPr="000B5B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0B5B1A">
              <w:rPr>
                <w:rFonts w:ascii="Times New Roman" w:hAnsi="Times New Roman" w:cs="Times New Roman"/>
                <w:sz w:val="24"/>
                <w:szCs w:val="24"/>
              </w:rPr>
              <w:t>. руб., за счет средств инвестора</w:t>
            </w:r>
          </w:p>
          <w:p w:rsidR="00DE7545" w:rsidRPr="000B5B1A" w:rsidRDefault="00DE7545" w:rsidP="00DE7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A">
              <w:rPr>
                <w:rFonts w:ascii="Times New Roman" w:hAnsi="Times New Roman" w:cs="Times New Roman"/>
                <w:sz w:val="24"/>
                <w:szCs w:val="24"/>
              </w:rPr>
              <w:t xml:space="preserve">ООО «АПК АГРОЭКО» по строительству агропромышленного предприятия по выращиванию свиней ООО «Тульская мясная компания» </w:t>
            </w:r>
          </w:p>
          <w:p w:rsidR="00062B5E" w:rsidRPr="000B5B1A" w:rsidRDefault="00062B5E" w:rsidP="00DE7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54A" w:rsidRPr="000B5B1A" w:rsidRDefault="00062B5E" w:rsidP="00DE7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7545" w:rsidRPr="000B5B1A">
              <w:rPr>
                <w:rFonts w:ascii="Times New Roman" w:hAnsi="Times New Roman" w:cs="Times New Roman"/>
                <w:sz w:val="24"/>
                <w:szCs w:val="24"/>
              </w:rPr>
              <w:t xml:space="preserve">3. 400,0 тыс. рублей; за счет средств </w:t>
            </w:r>
            <w:r w:rsidRPr="000B5B1A">
              <w:rPr>
                <w:rFonts w:ascii="Times New Roman" w:hAnsi="Times New Roman" w:cs="Times New Roman"/>
                <w:sz w:val="24"/>
                <w:szCs w:val="24"/>
              </w:rPr>
              <w:t xml:space="preserve">инвестора </w:t>
            </w:r>
            <w:r w:rsidR="00DE7545" w:rsidRPr="000B5B1A">
              <w:rPr>
                <w:rFonts w:ascii="Times New Roman" w:hAnsi="Times New Roman" w:cs="Times New Roman"/>
                <w:sz w:val="24"/>
                <w:szCs w:val="24"/>
              </w:rPr>
              <w:t>СХП «Хлебороб»; 300,0 тыс. рублей</w:t>
            </w:r>
            <w:r w:rsidRPr="000B5B1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инвестор</w:t>
            </w:r>
            <w:proofErr w:type="gramStart"/>
            <w:r w:rsidRPr="000B5B1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E7545" w:rsidRPr="000B5B1A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  <w:r w:rsidR="00DE7545" w:rsidRPr="000B5B1A">
              <w:rPr>
                <w:rFonts w:ascii="Times New Roman" w:hAnsi="Times New Roman" w:cs="Times New Roman"/>
                <w:sz w:val="24"/>
                <w:szCs w:val="24"/>
              </w:rPr>
              <w:t xml:space="preserve"> «Куркинская МТС»</w:t>
            </w:r>
          </w:p>
          <w:p w:rsidR="00062B5E" w:rsidRPr="000B5B1A" w:rsidRDefault="00062B5E" w:rsidP="00DE7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5E" w:rsidRPr="000B5B1A" w:rsidRDefault="00062B5E" w:rsidP="00DE7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1A">
              <w:rPr>
                <w:rFonts w:ascii="Times New Roman" w:hAnsi="Times New Roman" w:cs="Times New Roman"/>
                <w:sz w:val="24"/>
                <w:szCs w:val="24"/>
              </w:rPr>
              <w:t>1.4. 700,0 тыс. рублей ООО «Ясная Зоренька»</w:t>
            </w:r>
          </w:p>
        </w:tc>
      </w:tr>
      <w:tr w:rsidR="00975E61" w:rsidTr="009934D1">
        <w:tc>
          <w:tcPr>
            <w:tcW w:w="2268" w:type="dxa"/>
          </w:tcPr>
          <w:p w:rsidR="00975E61" w:rsidRPr="00DD5E94" w:rsidRDefault="00975E61" w:rsidP="009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00B77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образования в муниципальном образовании Куркинский район</w:t>
            </w:r>
          </w:p>
        </w:tc>
        <w:tc>
          <w:tcPr>
            <w:tcW w:w="4748" w:type="dxa"/>
          </w:tcPr>
          <w:p w:rsidR="00D279A3" w:rsidRPr="00DD5E94" w:rsidRDefault="00DD5E94" w:rsidP="009934D1">
            <w:pPr>
              <w:shd w:val="clear" w:color="auto" w:fill="FFFFFF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  <w:r w:rsidR="00D279A3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доступности дошкольного образования (увеличение доли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школе), до 100%;</w:t>
            </w:r>
          </w:p>
          <w:p w:rsidR="00D279A3" w:rsidRPr="00DD5E94" w:rsidRDefault="00DD5E94" w:rsidP="009934D1">
            <w:pPr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2.2.П</w:t>
            </w:r>
            <w:r w:rsidR="00D279A3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среднемесячной заработной платы педагогических работников  муниципальных дошкольных образовательных организаций до средней заработной платы в общем образовании региона;</w:t>
            </w:r>
          </w:p>
          <w:p w:rsidR="00D279A3" w:rsidRPr="00DD5E94" w:rsidRDefault="00DD5E94" w:rsidP="009934D1">
            <w:pPr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2.3.У</w:t>
            </w:r>
            <w:r w:rsidR="00D279A3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величение доли лиц, сдавших единый государственный экзамен, от числа выпускников, участвовавших в едином государственном экзамене, до 96,9 %;</w:t>
            </w:r>
          </w:p>
          <w:p w:rsidR="00D279A3" w:rsidRPr="00DD5E94" w:rsidRDefault="00DD5E94" w:rsidP="009934D1">
            <w:pPr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 П</w:t>
            </w:r>
            <w:r w:rsidR="00D279A3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овышение удельного веса численности обучающихся муниципальных </w:t>
            </w:r>
            <w:r w:rsidR="00D279A3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обучающихся, до 100%;</w:t>
            </w:r>
          </w:p>
          <w:p w:rsidR="00D279A3" w:rsidRPr="00DD5E94" w:rsidRDefault="00DD5E94" w:rsidP="009934D1">
            <w:pPr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2.5.П</w:t>
            </w:r>
            <w:r w:rsidR="00D279A3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среднемесячной заработной платы педагогических работников муниципальных образовательных организаций общего образования до средней заработной платы в экономике региона;</w:t>
            </w:r>
          </w:p>
          <w:p w:rsidR="00D279A3" w:rsidRPr="00DD5E94" w:rsidRDefault="00DD5E94" w:rsidP="009934D1">
            <w:pPr>
              <w:shd w:val="clear" w:color="auto" w:fill="FFFFFF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2,6.У</w:t>
            </w:r>
            <w:r w:rsidR="00D279A3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величение доли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до 50%;</w:t>
            </w:r>
          </w:p>
          <w:p w:rsidR="00D279A3" w:rsidRPr="00DD5E94" w:rsidRDefault="00D279A3" w:rsidP="009934D1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9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не менее 33% педагогических работников муниципального образования Куркинский район ежегодно;</w:t>
            </w:r>
          </w:p>
          <w:p w:rsidR="00D279A3" w:rsidRPr="00DD5E94" w:rsidRDefault="00DD5E94" w:rsidP="009934D1">
            <w:pPr>
              <w:shd w:val="clear" w:color="auto" w:fill="FFFFFF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2.7.У</w:t>
            </w:r>
            <w:r w:rsidR="00D279A3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величение количества учителей русского языка, прошедших повышение квалификации по проблемам введения ФГОС нового поколения и поддержки российской культуры и русского языка как общенационального достояния народов Российской Федерации с 5 до 16 человек;</w:t>
            </w:r>
          </w:p>
          <w:p w:rsidR="00D279A3" w:rsidRPr="00DD5E94" w:rsidRDefault="00DD5E94" w:rsidP="009934D1">
            <w:pPr>
              <w:pStyle w:val="affff6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2.7.У</w:t>
            </w:r>
            <w:r w:rsidR="00D279A3" w:rsidRPr="00DD5E94">
              <w:rPr>
                <w:rFonts w:ascii="Times New Roman" w:hAnsi="Times New Roman" w:cs="Times New Roman"/>
              </w:rPr>
              <w:t>величение доли детей в возрасте 5-18 лет, охваченных образовательными программами дополнительного образования, с 54% до 75%;</w:t>
            </w:r>
          </w:p>
          <w:p w:rsidR="00D279A3" w:rsidRPr="00DD5E94" w:rsidRDefault="00DD5E94" w:rsidP="009934D1">
            <w:pPr>
              <w:pStyle w:val="affff6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  <w:r w:rsidR="00D279A3" w:rsidRPr="00DD5E94">
              <w:rPr>
                <w:rFonts w:ascii="Times New Roman" w:hAnsi="Times New Roman" w:cs="Times New Roman"/>
              </w:rPr>
              <w:t>увеличение доли муниципальных образовательных учреждений дополнительного образования детей, материально-техническая база которых обновлена, с 39% до 55%;</w:t>
            </w:r>
          </w:p>
          <w:p w:rsidR="00D279A3" w:rsidRPr="00DD5E94" w:rsidRDefault="00DD5E94" w:rsidP="009934D1">
            <w:pPr>
              <w:pStyle w:val="affff5"/>
              <w:ind w:lef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2.9.П</w:t>
            </w:r>
            <w:r w:rsidR="00D279A3" w:rsidRPr="00DD5E94">
              <w:rPr>
                <w:rFonts w:ascii="Times New Roman" w:hAnsi="Times New Roman" w:cs="Times New Roman"/>
              </w:rPr>
              <w:t>овышение квалификации педагогических работников по тематике духовно-нравственного воспитания в количестве 15 человек;</w:t>
            </w:r>
          </w:p>
          <w:p w:rsidR="00D279A3" w:rsidRPr="00DD5E94" w:rsidRDefault="00D279A3" w:rsidP="009934D1">
            <w:pPr>
              <w:shd w:val="clear" w:color="auto" w:fill="FFFFFF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охват 1200 человек массовыми мероприятиями в сфере духовно-нравственного воспитания детей и молодежи;</w:t>
            </w:r>
          </w:p>
          <w:p w:rsidR="00D279A3" w:rsidRPr="00DD5E94" w:rsidRDefault="00DD5E94" w:rsidP="009934D1">
            <w:pPr>
              <w:widowControl w:val="0"/>
              <w:shd w:val="clear" w:color="auto" w:fill="FFFFFF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3.0.О</w:t>
            </w:r>
            <w:r w:rsidR="00D279A3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своевременного исполнения мероприятий Программа и информирование общественности о ходе ее реализации;</w:t>
            </w:r>
          </w:p>
          <w:p w:rsidR="00D279A3" w:rsidRPr="00DD5E94" w:rsidRDefault="00DD5E94" w:rsidP="009934D1">
            <w:pPr>
              <w:widowControl w:val="0"/>
              <w:shd w:val="clear" w:color="auto" w:fill="FFFFFF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3.1.С</w:t>
            </w:r>
            <w:r w:rsidR="00D279A3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оздание условий для реализации обучающимися права на получение психолого-педагогической и медико-социальной помощи, а также на участие в мероприятиях по поддержке талантливой молодежи;</w:t>
            </w:r>
          </w:p>
          <w:p w:rsidR="00D279A3" w:rsidRPr="00DD5E94" w:rsidRDefault="00DD5E94" w:rsidP="009934D1">
            <w:pPr>
              <w:widowControl w:val="0"/>
              <w:shd w:val="clear" w:color="auto" w:fill="FFFFFF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3.2.О</w:t>
            </w:r>
            <w:r w:rsidR="00D279A3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функционирования муниципальных организаций образования в соответствии с нормативными требованиями; </w:t>
            </w:r>
          </w:p>
          <w:p w:rsidR="00D279A3" w:rsidRPr="00DD5E94" w:rsidRDefault="00824541" w:rsidP="009934D1">
            <w:pPr>
              <w:shd w:val="clear" w:color="auto" w:fill="FFFFFF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3.3.О</w:t>
            </w:r>
            <w:r w:rsidR="00D279A3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беспеч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="00D279A3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D279A3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проведения итоговой аттестации обучающихся общего образования;</w:t>
            </w:r>
          </w:p>
          <w:p w:rsidR="00975E61" w:rsidRPr="00DD5E94" w:rsidRDefault="00824541" w:rsidP="009934D1">
            <w:pPr>
              <w:shd w:val="clear" w:color="auto" w:fill="FFFFFF"/>
              <w:tabs>
                <w:tab w:val="left" w:pos="883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3.4.У</w:t>
            </w:r>
            <w:r w:rsidR="00D279A3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величение доли общеобразовательных организаций, в которых создана </w:t>
            </w:r>
            <w:proofErr w:type="spellStart"/>
            <w:r w:rsidR="00D279A3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="00D279A3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среда, позволяющая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3.5.О</w:t>
            </w:r>
            <w:r w:rsidR="00D279A3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беспечить инклюзивное обучение детей-инвалидов, в общем количестве общеобразовательных организаций до 15,4%</w:t>
            </w:r>
          </w:p>
        </w:tc>
        <w:tc>
          <w:tcPr>
            <w:tcW w:w="3013" w:type="dxa"/>
          </w:tcPr>
          <w:p w:rsidR="00900B77" w:rsidRPr="00DD5E94" w:rsidRDefault="00900B77" w:rsidP="00900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Общий объем финансирования</w:t>
            </w:r>
            <w:r w:rsidR="00DD5E94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1315444,24  тыс. рублей, </w:t>
            </w:r>
          </w:p>
          <w:p w:rsidR="00900B77" w:rsidRPr="00DD5E94" w:rsidRDefault="00900B77" w:rsidP="00900B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5315,54 тыс. рублей,</w:t>
            </w:r>
          </w:p>
          <w:p w:rsidR="00900B77" w:rsidRPr="00DD5E94" w:rsidRDefault="00900B77" w:rsidP="00900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Тульской области – 1015566,7 тыс. рублей, </w:t>
            </w:r>
          </w:p>
          <w:p w:rsidR="00900B77" w:rsidRPr="00DD5E94" w:rsidRDefault="00900B77" w:rsidP="00900B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</w:t>
            </w:r>
            <w:r w:rsidR="00DA33B5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294562,0 тыс. рублей, </w:t>
            </w:r>
          </w:p>
          <w:p w:rsidR="00975E61" w:rsidRPr="00DD5E94" w:rsidRDefault="00D279A3" w:rsidP="009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9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на 2022-2035 годы будут определены в ходе реализации Концепции</w:t>
            </w:r>
          </w:p>
        </w:tc>
      </w:tr>
      <w:tr w:rsidR="00975E61" w:rsidTr="009934D1">
        <w:tc>
          <w:tcPr>
            <w:tcW w:w="2268" w:type="dxa"/>
          </w:tcPr>
          <w:p w:rsidR="00975E61" w:rsidRPr="00DD5E94" w:rsidRDefault="00824541" w:rsidP="009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D279A3" w:rsidRPr="00DD5E94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муниципального образования Куркинский район</w:t>
            </w:r>
          </w:p>
        </w:tc>
        <w:tc>
          <w:tcPr>
            <w:tcW w:w="4748" w:type="dxa"/>
          </w:tcPr>
          <w:p w:rsidR="00D279A3" w:rsidRPr="00DD5E94" w:rsidRDefault="00824541" w:rsidP="009934D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993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79A3" w:rsidRPr="00DD5E94">
              <w:rPr>
                <w:rFonts w:ascii="Times New Roman" w:hAnsi="Times New Roman" w:cs="Times New Roman"/>
                <w:sz w:val="24"/>
                <w:szCs w:val="24"/>
              </w:rPr>
              <w:t>Оптимизация состава муниципального имущества муниципального образования Куркинский район в соответствии с полномочиями органов местного самоуправления, обеспечение его сохранности и надлежащего использования в соответствии с целевым назначением.</w:t>
            </w:r>
          </w:p>
          <w:p w:rsidR="00D279A3" w:rsidRPr="00DD5E94" w:rsidRDefault="00824541" w:rsidP="009934D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D279A3" w:rsidRPr="00DD5E94">
              <w:rPr>
                <w:rFonts w:ascii="Times New Roman" w:hAnsi="Times New Roman" w:cs="Times New Roman"/>
                <w:sz w:val="24"/>
                <w:szCs w:val="24"/>
              </w:rPr>
              <w:t>Обеспечение полноты постановки на государственный кадастровый учет объектов недвижимого муниципального имущества до 100% текущего состава объектов, подлежащих постановке на государственный кадастровый учет.</w:t>
            </w:r>
          </w:p>
          <w:p w:rsidR="00D279A3" w:rsidRPr="00DD5E94" w:rsidRDefault="00824541" w:rsidP="009934D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D279A3" w:rsidRPr="00DD5E9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полноты государственной регистрации права муниципальной собственности  на объекты муниципального имущества. </w:t>
            </w:r>
          </w:p>
          <w:p w:rsidR="00D279A3" w:rsidRPr="00DD5E94" w:rsidRDefault="00824541" w:rsidP="009934D1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D279A3" w:rsidRPr="00DD5E94">
              <w:rPr>
                <w:rFonts w:ascii="Times New Roman" w:hAnsi="Times New Roman" w:cs="Times New Roman"/>
                <w:sz w:val="24"/>
                <w:szCs w:val="24"/>
              </w:rPr>
              <w:t>Эффективное оказание муниципальных услуг в сфере управления муниципальным имуществом, исключающее наличие обоснованных жалоб и претензий со стороны лиц, имеющих право обратиться за предоставлением муниципальных услуг.</w:t>
            </w:r>
          </w:p>
          <w:p w:rsidR="00D279A3" w:rsidRPr="00DD5E94" w:rsidRDefault="00824541" w:rsidP="009934D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D279A3" w:rsidRPr="00DD5E9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земельными участками, находящимися в муниципальной собственности  и земельными участками, государственная собственность на которые не разграничена.</w:t>
            </w:r>
          </w:p>
          <w:p w:rsidR="00D279A3" w:rsidRPr="00DD5E94" w:rsidRDefault="00824541" w:rsidP="009934D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  <w:r w:rsidR="00D279A3" w:rsidRPr="00DD5E94">
              <w:rPr>
                <w:rFonts w:ascii="Times New Roman" w:hAnsi="Times New Roman" w:cs="Times New Roman"/>
                <w:sz w:val="24"/>
                <w:szCs w:val="24"/>
              </w:rPr>
              <w:t>Увеличение доходов консолидированного бюджета муниципального образования Куркинский район за счет платежей за использование земель.</w:t>
            </w:r>
          </w:p>
          <w:p w:rsidR="00D279A3" w:rsidRPr="00DD5E94" w:rsidRDefault="00824541" w:rsidP="009934D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  <w:r w:rsidR="00D279A3" w:rsidRPr="00DD5E94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многодетных граждан в земельных участках для индивидуального жилищного строительства.</w:t>
            </w:r>
          </w:p>
          <w:p w:rsidR="00975E61" w:rsidRPr="00DD5E94" w:rsidRDefault="00D279A3" w:rsidP="009934D1">
            <w:pPr>
              <w:shd w:val="clear" w:color="auto" w:fill="FFFFFF"/>
              <w:tabs>
                <w:tab w:val="left" w:pos="883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9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государственный  кадастр недвижимости сведений о точных границах земельных участков и местоположении </w:t>
            </w:r>
            <w:r w:rsidRPr="00DD5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и  сооружений.</w:t>
            </w:r>
          </w:p>
        </w:tc>
        <w:tc>
          <w:tcPr>
            <w:tcW w:w="3013" w:type="dxa"/>
          </w:tcPr>
          <w:p w:rsidR="00D279A3" w:rsidRPr="00DD5E94" w:rsidRDefault="00824541" w:rsidP="00D279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3.2.</w:t>
            </w:r>
            <w:r w:rsidR="00D279A3" w:rsidRPr="00DD5E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Общий объем финансирования -18156,1 тыс. рублей, в том числе: </w:t>
            </w:r>
          </w:p>
          <w:p w:rsidR="00975E61" w:rsidRPr="00DD5E94" w:rsidRDefault="00D279A3" w:rsidP="00D279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5E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средства бюджета муниципального образования Куркинский район-18156,1 тыс. рублей</w:t>
            </w:r>
          </w:p>
          <w:p w:rsidR="00D279A3" w:rsidRPr="00DD5E94" w:rsidRDefault="00D279A3" w:rsidP="00D279A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5E94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финансирования на 2022-2035 годы будут определены в ходе реализации Концепции</w:t>
            </w:r>
          </w:p>
        </w:tc>
      </w:tr>
      <w:tr w:rsidR="00DA33B5" w:rsidTr="009934D1">
        <w:tc>
          <w:tcPr>
            <w:tcW w:w="2268" w:type="dxa"/>
          </w:tcPr>
          <w:p w:rsidR="00DA33B5" w:rsidRPr="00DD5E94" w:rsidRDefault="00824541" w:rsidP="009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4.</w:t>
            </w:r>
            <w:r w:rsidR="00DA33B5" w:rsidRPr="00DD5E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субъектов малого и среднего предпринимательства в муниципальном образовании Куркинский район</w:t>
            </w:r>
          </w:p>
        </w:tc>
        <w:tc>
          <w:tcPr>
            <w:tcW w:w="4748" w:type="dxa"/>
          </w:tcPr>
          <w:p w:rsidR="00DA33B5" w:rsidRPr="00DD5E94" w:rsidRDefault="00824541" w:rsidP="009934D1">
            <w:pPr>
              <w:ind w:left="-1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4.1.О</w:t>
            </w:r>
            <w:r w:rsidR="00DA33B5" w:rsidRPr="00DD5E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беспечение увеличения доли объема отгруженной продукции, работ, услуг собственного производства субъектами малого и среднего предпринимательства в общем объеме отгруженной продукции, работ, услуг собственного производства всеми предприятиями и организациями района;</w:t>
            </w:r>
          </w:p>
          <w:p w:rsidR="00DA33B5" w:rsidRPr="00DD5E94" w:rsidRDefault="00824541" w:rsidP="009934D1">
            <w:pPr>
              <w:pStyle w:val="ac"/>
              <w:spacing w:before="0" w:beforeAutospacing="0" w:after="0" w:afterAutospacing="0"/>
              <w:ind w:lef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</w:t>
            </w:r>
            <w:r w:rsidR="00DA33B5" w:rsidRPr="00DD5E9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r w:rsidR="00DA33B5" w:rsidRPr="00DD5E94">
              <w:rPr>
                <w:color w:val="000000"/>
                <w:sz w:val="24"/>
                <w:szCs w:val="24"/>
              </w:rPr>
              <w:t>величение количества субъектов малого и среднего предпринимательства, получивших финансовую поддержку</w:t>
            </w:r>
          </w:p>
        </w:tc>
        <w:tc>
          <w:tcPr>
            <w:tcW w:w="3013" w:type="dxa"/>
          </w:tcPr>
          <w:p w:rsidR="00DD5E94" w:rsidRDefault="00824541" w:rsidP="00DA33B5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  <w:r w:rsidR="00DD5E94">
              <w:rPr>
                <w:color w:val="000000"/>
                <w:sz w:val="24"/>
                <w:szCs w:val="24"/>
              </w:rPr>
              <w:t xml:space="preserve">Общий объем финансирования – </w:t>
            </w:r>
          </w:p>
          <w:p w:rsidR="00DA33B5" w:rsidRPr="00DD5E94" w:rsidRDefault="00DA33B5" w:rsidP="00DA33B5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DD5E94">
              <w:rPr>
                <w:color w:val="000000"/>
                <w:sz w:val="24"/>
                <w:szCs w:val="24"/>
              </w:rPr>
              <w:t>963,1 тыс. руб.,</w:t>
            </w:r>
          </w:p>
          <w:p w:rsidR="00DA33B5" w:rsidRPr="00DD5E94" w:rsidRDefault="00DA33B5" w:rsidP="00DA33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E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них: средства бюджета муниципального образования Куркинский район 160,0 тыс. рублей</w:t>
            </w:r>
          </w:p>
          <w:p w:rsidR="00DA33B5" w:rsidRPr="00DD5E94" w:rsidRDefault="00DA33B5" w:rsidP="00DA3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9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на 2022-2035 годы будут определены в ходе реализации Концепции</w:t>
            </w:r>
          </w:p>
        </w:tc>
      </w:tr>
      <w:tr w:rsidR="00DA33B5" w:rsidTr="009934D1">
        <w:tc>
          <w:tcPr>
            <w:tcW w:w="2268" w:type="dxa"/>
          </w:tcPr>
          <w:p w:rsidR="00DA33B5" w:rsidRPr="00DD5E94" w:rsidRDefault="00824541" w:rsidP="009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A33B5" w:rsidRPr="00DD5E94">
              <w:rPr>
                <w:rFonts w:ascii="Times New Roman" w:hAnsi="Times New Roman" w:cs="Times New Roman"/>
                <w:sz w:val="24"/>
                <w:szCs w:val="24"/>
              </w:rPr>
              <w:t>Улучшение демографической ситуации и поддержка семей, воспитывающих детей, в муниципальном образовании Куркинский район</w:t>
            </w:r>
          </w:p>
        </w:tc>
        <w:tc>
          <w:tcPr>
            <w:tcW w:w="4748" w:type="dxa"/>
          </w:tcPr>
          <w:p w:rsidR="00DA33B5" w:rsidRPr="00DD5E94" w:rsidRDefault="00824541" w:rsidP="009934D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DA33B5" w:rsidRPr="00DD5E94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организованным отдыхом и оздоровлением не менее 95% детей в возрасте от 7 до 17 лет от общего количества детей данной возрастной категории;</w:t>
            </w:r>
          </w:p>
          <w:p w:rsidR="00DA33B5" w:rsidRPr="00DD5E94" w:rsidRDefault="00DA33B5" w:rsidP="009934D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94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организованным отдыхом и оздоровлением не менее 82% детей, находящихся в трудной жизненной ситуации, от общего количества детей данной категории;</w:t>
            </w:r>
          </w:p>
          <w:p w:rsidR="00DA33B5" w:rsidRPr="00DD5E94" w:rsidRDefault="00824541" w:rsidP="009934D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5.2.П</w:t>
            </w:r>
            <w:r w:rsidR="00DA33B5" w:rsidRPr="00DD5E94">
              <w:rPr>
                <w:rFonts w:ascii="Times New Roman" w:hAnsi="Times New Roman" w:cs="Times New Roman"/>
                <w:sz w:val="24"/>
                <w:szCs w:val="24"/>
              </w:rPr>
              <w:t>олное удовлетворение потребности в оздоровлении на базе муниципальных общеобразовательных организаций детей-сирот и детей, оставшихся без попечения родителей, от общего количества детей данной категории;</w:t>
            </w:r>
          </w:p>
          <w:p w:rsidR="00DA33B5" w:rsidRPr="00DD5E94" w:rsidRDefault="00824541" w:rsidP="009934D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5.3.У</w:t>
            </w:r>
            <w:r w:rsidR="00DA33B5" w:rsidRPr="00DD5E94">
              <w:rPr>
                <w:rFonts w:ascii="Times New Roman" w:hAnsi="Times New Roman" w:cs="Times New Roman"/>
                <w:sz w:val="24"/>
                <w:szCs w:val="24"/>
              </w:rPr>
              <w:t>величение доли детей – участников муниципальных профильных программ отдыха и оздоровления, от общего количества получивших оздоровление в летний период детей, на 0,3 %;</w:t>
            </w:r>
          </w:p>
          <w:p w:rsidR="00DA33B5" w:rsidRPr="00DD5E94" w:rsidRDefault="00824541" w:rsidP="009934D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DA33B5" w:rsidRPr="00DD5E9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муниципальных общеобразовательных организаций  муниципального образования Куркинский район, в которых условия для организации медицинской помощи учащимся и воспитанникам соответствуют санитарно-гигиеническим требованиям, с </w:t>
            </w:r>
            <w:r w:rsidR="00DA33B5" w:rsidRPr="00DD5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 до 75%;</w:t>
            </w:r>
          </w:p>
          <w:p w:rsidR="00DA33B5" w:rsidRPr="00DD5E94" w:rsidRDefault="00DA33B5" w:rsidP="009934D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94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организаций  муниципального образования Куркинский район, в которых условия для организации питания учащихся и воспитанников соответствуют санитарно-гигиеническим требованиям, </w:t>
            </w:r>
            <w:r w:rsidRPr="00DD5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60% до 70%;</w:t>
            </w:r>
          </w:p>
          <w:p w:rsidR="00DA33B5" w:rsidRPr="00DD5E94" w:rsidRDefault="00824541" w:rsidP="009934D1">
            <w:pPr>
              <w:shd w:val="clear" w:color="auto" w:fill="FFFFFF"/>
              <w:tabs>
                <w:tab w:val="left" w:pos="883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5.5.У</w:t>
            </w:r>
            <w:r w:rsidR="00DA33B5" w:rsidRPr="00DD5E94">
              <w:rPr>
                <w:rFonts w:ascii="Times New Roman" w:hAnsi="Times New Roman" w:cs="Times New Roman"/>
                <w:sz w:val="24"/>
                <w:szCs w:val="24"/>
              </w:rPr>
              <w:t>крепление материально-технической базы  муниципальных общеобразовательных организаций.</w:t>
            </w:r>
          </w:p>
        </w:tc>
        <w:tc>
          <w:tcPr>
            <w:tcW w:w="3013" w:type="dxa"/>
          </w:tcPr>
          <w:p w:rsidR="00DD5E94" w:rsidRDefault="00824541" w:rsidP="0090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DA33B5" w:rsidRPr="00DD5E9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DD5E9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A33B5" w:rsidRPr="00DD5E94">
              <w:rPr>
                <w:rFonts w:ascii="Times New Roman" w:hAnsi="Times New Roman" w:cs="Times New Roman"/>
                <w:sz w:val="24"/>
                <w:szCs w:val="24"/>
              </w:rPr>
              <w:t xml:space="preserve"> 5954,0 </w:t>
            </w:r>
            <w:proofErr w:type="spellStart"/>
            <w:r w:rsidR="00DA33B5" w:rsidRPr="00DD5E94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DA33B5" w:rsidRPr="00DD5E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33B5" w:rsidRPr="00DD5E94" w:rsidRDefault="00DA33B5" w:rsidP="0090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9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бюджета Тульской области – 5003,37 тыс. рублей; средства  бюджета</w:t>
            </w:r>
            <w:r w:rsidR="00DD5E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DD5E94">
              <w:rPr>
                <w:rFonts w:ascii="Times New Roman" w:hAnsi="Times New Roman" w:cs="Times New Roman"/>
                <w:sz w:val="24"/>
                <w:szCs w:val="24"/>
              </w:rPr>
              <w:t xml:space="preserve">- 950,6 тыс. рублей </w:t>
            </w:r>
          </w:p>
          <w:p w:rsidR="00DA33B5" w:rsidRPr="00900B77" w:rsidRDefault="00DA33B5" w:rsidP="00900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E9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на 2022-2035 годы будут определены в ходе реализации Концепции</w:t>
            </w:r>
          </w:p>
        </w:tc>
      </w:tr>
      <w:tr w:rsidR="00DA33B5" w:rsidTr="009934D1">
        <w:tc>
          <w:tcPr>
            <w:tcW w:w="2268" w:type="dxa"/>
          </w:tcPr>
          <w:p w:rsidR="00DA33B5" w:rsidRPr="00DD5E94" w:rsidRDefault="00824541" w:rsidP="009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DA33B5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Энергоэффективность муниципального образования </w:t>
            </w:r>
            <w:r w:rsidR="00DA33B5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Куркинский район</w:t>
            </w:r>
          </w:p>
        </w:tc>
        <w:tc>
          <w:tcPr>
            <w:tcW w:w="4748" w:type="dxa"/>
          </w:tcPr>
          <w:p w:rsidR="00DA33B5" w:rsidRPr="00DD5E94" w:rsidRDefault="00824541" w:rsidP="009934D1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  <w:r w:rsidR="00DA33B5" w:rsidRPr="00DD5E94">
              <w:rPr>
                <w:rFonts w:ascii="Times New Roman" w:hAnsi="Times New Roman" w:cs="Times New Roman"/>
                <w:sz w:val="24"/>
                <w:szCs w:val="24"/>
              </w:rPr>
              <w:t>В бюджетной сфере - минимальные затраты на ТЭР.</w:t>
            </w:r>
          </w:p>
          <w:p w:rsidR="00DA33B5" w:rsidRPr="00DD5E94" w:rsidRDefault="00824541" w:rsidP="009934D1">
            <w:pPr>
              <w:shd w:val="clear" w:color="auto" w:fill="FFFFFF"/>
              <w:tabs>
                <w:tab w:val="left" w:pos="883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  <w:r w:rsidR="00DA33B5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 топливно-энергетических ресурсов, их экономия, нормирование и </w:t>
            </w:r>
            <w:proofErr w:type="spellStart"/>
            <w:r w:rsidR="00DA33B5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лимитирование</w:t>
            </w:r>
            <w:proofErr w:type="spellEnd"/>
            <w:r w:rsidR="00DA33B5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оптимизация топливно - </w:t>
            </w:r>
            <w:proofErr w:type="spellStart"/>
            <w:r w:rsidR="00DA33B5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энгергетического</w:t>
            </w:r>
            <w:proofErr w:type="spellEnd"/>
            <w:r w:rsidR="00DA33B5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баланса позволяет снизить удельные показатели расхода энергоносителей, кризис неплатежей, уменьшить бюджетные затраты на приобретение ТЭР.</w:t>
            </w:r>
          </w:p>
        </w:tc>
        <w:tc>
          <w:tcPr>
            <w:tcW w:w="3013" w:type="dxa"/>
          </w:tcPr>
          <w:p w:rsidR="00DA33B5" w:rsidRPr="00DD5E94" w:rsidRDefault="00824541" w:rsidP="00DA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6.2.</w:t>
            </w:r>
            <w:r w:rsidR="00DA33B5"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программы – 9907,5тыс.руб. : </w:t>
            </w:r>
          </w:p>
          <w:p w:rsidR="00DA33B5" w:rsidRPr="00DD5E94" w:rsidRDefault="00DA33B5" w:rsidP="00DA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за счет средств местного бюджета муниципального образования Куркинский район   – 800,0 </w:t>
            </w:r>
            <w:proofErr w:type="spellStart"/>
            <w:r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A33B5" w:rsidRPr="00DD5E94" w:rsidRDefault="00DA33B5" w:rsidP="00DA3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D5E94">
              <w:rPr>
                <w:rFonts w:ascii="Times New Roman" w:hAnsi="Times New Roman" w:cs="Times New Roman"/>
                <w:sz w:val="24"/>
                <w:szCs w:val="24"/>
              </w:rPr>
              <w:t>средства инвесторов</w:t>
            </w:r>
            <w:r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9107,5 </w:t>
            </w:r>
            <w:proofErr w:type="spellStart"/>
            <w:r w:rsidRPr="00DD5E9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DA33B5" w:rsidRPr="00DD5E94" w:rsidRDefault="00DA33B5" w:rsidP="00DA3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9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на 2022-2035 годы будут определены в ходе реализации Концепции</w:t>
            </w:r>
          </w:p>
        </w:tc>
      </w:tr>
      <w:tr w:rsidR="00DA33B5" w:rsidTr="009934D1">
        <w:tc>
          <w:tcPr>
            <w:tcW w:w="2268" w:type="dxa"/>
          </w:tcPr>
          <w:p w:rsidR="00DA33B5" w:rsidRPr="00824541" w:rsidRDefault="00824541" w:rsidP="009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  <w:r w:rsidR="00DA33B5" w:rsidRPr="00824541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и развитие автомобильных дорог общего пользования в муниципальном образовании Куркинский район</w:t>
            </w:r>
          </w:p>
        </w:tc>
        <w:tc>
          <w:tcPr>
            <w:tcW w:w="4748" w:type="dxa"/>
          </w:tcPr>
          <w:p w:rsidR="00DA33B5" w:rsidRPr="00824541" w:rsidRDefault="00824541" w:rsidP="009934D1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  <w:r w:rsidR="00DA33B5" w:rsidRPr="0082454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общей аварийности на автомобильных дорогах местного значения до 1 чел. в год.</w:t>
            </w:r>
          </w:p>
          <w:p w:rsidR="00DA33B5" w:rsidRPr="00824541" w:rsidRDefault="00824541" w:rsidP="009934D1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  <w:r w:rsidR="00DA33B5" w:rsidRPr="0082454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количества обращений в органы местного самоуправления муниципального образования Куркинский район  о неудовлетворительном состоянии местных автомобильных дорог  на 50%.</w:t>
            </w:r>
          </w:p>
          <w:p w:rsidR="00DA33B5" w:rsidRPr="00824541" w:rsidRDefault="00824541" w:rsidP="009934D1">
            <w:pPr>
              <w:shd w:val="clear" w:color="auto" w:fill="FFFFFF"/>
              <w:tabs>
                <w:tab w:val="left" w:pos="883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7.3.</w:t>
            </w:r>
            <w:r w:rsidR="00DA33B5" w:rsidRPr="00824541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и достижения показателя для оценки эффективности деятельности муниципального образования Куркинский район по уменьшению доли автомобильных дорог местного значения не отвечающих нормативным требованиям на 5%.</w:t>
            </w:r>
          </w:p>
        </w:tc>
        <w:tc>
          <w:tcPr>
            <w:tcW w:w="3013" w:type="dxa"/>
          </w:tcPr>
          <w:p w:rsidR="00DA33B5" w:rsidRPr="00824541" w:rsidRDefault="00824541" w:rsidP="00DA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7.3.</w:t>
            </w:r>
            <w:r w:rsidR="00DA33B5" w:rsidRPr="00824541">
              <w:rPr>
                <w:rFonts w:ascii="Times New Roman" w:eastAsia="Calibri" w:hAnsi="Times New Roman" w:cs="Times New Roman"/>
                <w:sz w:val="24"/>
                <w:szCs w:val="24"/>
              </w:rPr>
              <w:t>Всего средств на 2014-2021 гг. –57538,925 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</w:t>
            </w:r>
          </w:p>
          <w:p w:rsidR="00DA33B5" w:rsidRPr="00824541" w:rsidRDefault="00DA33B5" w:rsidP="00DA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54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образования  - 38770,119 т</w:t>
            </w:r>
            <w:r w:rsidR="00824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ыс. </w:t>
            </w:r>
            <w:r w:rsidRPr="00824541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DA33B5" w:rsidRPr="00824541" w:rsidRDefault="00824541" w:rsidP="00DA33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A33B5" w:rsidRPr="00824541">
              <w:rPr>
                <w:rFonts w:ascii="Times New Roman" w:eastAsia="Calibri" w:hAnsi="Times New Roman" w:cs="Times New Roman"/>
                <w:sz w:val="24"/>
                <w:szCs w:val="24"/>
              </w:rPr>
              <w:t>редства бюджета Тульской области- 18768,806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ыс. </w:t>
            </w:r>
            <w:r w:rsidR="00DA33B5" w:rsidRPr="00824541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DA33B5" w:rsidRPr="00824541" w:rsidRDefault="00E94859" w:rsidP="009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9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на 2022-2035 годы будут определены в ходе реализации Концепции</w:t>
            </w:r>
          </w:p>
        </w:tc>
      </w:tr>
      <w:tr w:rsidR="000947F9" w:rsidTr="009934D1">
        <w:trPr>
          <w:trHeight w:val="1265"/>
        </w:trPr>
        <w:tc>
          <w:tcPr>
            <w:tcW w:w="2268" w:type="dxa"/>
          </w:tcPr>
          <w:p w:rsidR="000947F9" w:rsidRPr="00824541" w:rsidRDefault="00824541" w:rsidP="00094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947F9" w:rsidRPr="0082454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 жильем и услугами жилищно-коммунального хозяйства населения муниципального образования  Куркинский район</w:t>
            </w:r>
          </w:p>
        </w:tc>
        <w:tc>
          <w:tcPr>
            <w:tcW w:w="4748" w:type="dxa"/>
            <w:vMerge w:val="restart"/>
          </w:tcPr>
          <w:p w:rsidR="00DD5E94" w:rsidRPr="00824541" w:rsidRDefault="00824541" w:rsidP="009934D1">
            <w:pPr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8.1.М</w:t>
            </w:r>
            <w:r w:rsidR="00DD5E94" w:rsidRPr="00824541">
              <w:rPr>
                <w:rFonts w:ascii="Times New Roman" w:hAnsi="Times New Roman" w:cs="Times New Roman"/>
                <w:sz w:val="24"/>
                <w:szCs w:val="24"/>
              </w:rPr>
              <w:t>одернизация и капитальный ремонт объектов коммунальной инфраструктуры, в том числе путем привлечения долгосрочных частных инвестиций;</w:t>
            </w:r>
          </w:p>
          <w:p w:rsidR="00DD5E94" w:rsidRPr="00824541" w:rsidRDefault="00824541" w:rsidP="009934D1">
            <w:pPr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8.2.С</w:t>
            </w:r>
            <w:r w:rsidR="00DD5E94" w:rsidRPr="00824541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износа объектов коммунальной инфраструктуры; </w:t>
            </w:r>
          </w:p>
          <w:p w:rsidR="00DD5E94" w:rsidRPr="00824541" w:rsidRDefault="00824541" w:rsidP="009934D1">
            <w:pPr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8.3.П</w:t>
            </w:r>
            <w:r w:rsidR="00DD5E94" w:rsidRPr="00824541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управления объектами коммунальной инфраструктуры;</w:t>
            </w:r>
          </w:p>
          <w:p w:rsidR="00DD5E94" w:rsidRPr="00824541" w:rsidRDefault="00824541" w:rsidP="009934D1">
            <w:pPr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8.4.О</w:t>
            </w:r>
            <w:r w:rsidR="00DD5E94" w:rsidRPr="00824541">
              <w:rPr>
                <w:rFonts w:ascii="Times New Roman" w:hAnsi="Times New Roman" w:cs="Times New Roman"/>
                <w:sz w:val="24"/>
                <w:szCs w:val="24"/>
              </w:rPr>
              <w:t>беспечение населения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DD5E94" w:rsidRPr="00824541" w:rsidRDefault="00824541" w:rsidP="009934D1">
            <w:pPr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8.5.У</w:t>
            </w:r>
            <w:r w:rsidR="00DD5E94" w:rsidRPr="00824541">
              <w:rPr>
                <w:rFonts w:ascii="Times New Roman" w:hAnsi="Times New Roman" w:cs="Times New Roman"/>
                <w:sz w:val="24"/>
                <w:szCs w:val="24"/>
              </w:rPr>
              <w:t>лучшение экологической ситуации в районе;</w:t>
            </w:r>
          </w:p>
          <w:p w:rsidR="00DD5E94" w:rsidRPr="00824541" w:rsidRDefault="00E94859" w:rsidP="009934D1">
            <w:pPr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8.5.В</w:t>
            </w:r>
            <w:r w:rsidR="00DD5E94" w:rsidRPr="00824541">
              <w:rPr>
                <w:rFonts w:ascii="Times New Roman" w:hAnsi="Times New Roman" w:cs="Times New Roman"/>
                <w:sz w:val="24"/>
                <w:szCs w:val="24"/>
              </w:rPr>
              <w:t>недрение ресурсосберегающих технологий;</w:t>
            </w:r>
          </w:p>
          <w:p w:rsidR="00DD5E94" w:rsidRPr="00824541" w:rsidRDefault="00E94859" w:rsidP="009934D1">
            <w:pPr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8.5.К</w:t>
            </w:r>
            <w:r w:rsidR="00DD5E94" w:rsidRPr="00824541">
              <w:rPr>
                <w:rFonts w:ascii="Times New Roman" w:hAnsi="Times New Roman" w:cs="Times New Roman"/>
                <w:sz w:val="24"/>
                <w:szCs w:val="24"/>
              </w:rPr>
              <w:t xml:space="preserve">апитальный ремонт многоквартирных жилых домов  и переселение граждан из аварийного жилищного фонда на территории муниципального образования </w:t>
            </w:r>
          </w:p>
        </w:tc>
        <w:tc>
          <w:tcPr>
            <w:tcW w:w="3013" w:type="dxa"/>
            <w:vMerge w:val="restart"/>
          </w:tcPr>
          <w:p w:rsidR="000947F9" w:rsidRPr="00824541" w:rsidRDefault="00824541" w:rsidP="00824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="000947F9" w:rsidRPr="0082454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111030,54 </w:t>
            </w:r>
            <w:proofErr w:type="spellStart"/>
            <w:r w:rsidR="000947F9" w:rsidRPr="0082454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0947F9" w:rsidRPr="00824541">
              <w:rPr>
                <w:rFonts w:ascii="Times New Roman" w:hAnsi="Times New Roman" w:cs="Times New Roman"/>
                <w:sz w:val="24"/>
                <w:szCs w:val="24"/>
              </w:rPr>
              <w:t xml:space="preserve">., в том числе </w:t>
            </w:r>
          </w:p>
          <w:p w:rsidR="000947F9" w:rsidRDefault="000947F9" w:rsidP="00824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4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Тульской области – 10179,0 </w:t>
            </w:r>
            <w:proofErr w:type="spellStart"/>
            <w:r w:rsidRPr="0082454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24541">
              <w:rPr>
                <w:rFonts w:ascii="Times New Roman" w:hAnsi="Times New Roman" w:cs="Times New Roman"/>
                <w:sz w:val="24"/>
                <w:szCs w:val="24"/>
              </w:rPr>
              <w:t xml:space="preserve">., за счет средств бюджета муниципального образования Куркинский район – 2343,4 </w:t>
            </w:r>
            <w:proofErr w:type="spellStart"/>
            <w:r w:rsidRPr="0082454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24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859" w:rsidRPr="00824541" w:rsidRDefault="00E94859" w:rsidP="00993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E9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на 2022-2035 годы будут определены в ходе реализации Концепции</w:t>
            </w:r>
          </w:p>
        </w:tc>
      </w:tr>
      <w:tr w:rsidR="00824541" w:rsidTr="009934D1">
        <w:trPr>
          <w:trHeight w:val="368"/>
        </w:trPr>
        <w:tc>
          <w:tcPr>
            <w:tcW w:w="2268" w:type="dxa"/>
            <w:vMerge w:val="restart"/>
            <w:tcBorders>
              <w:top w:val="nil"/>
            </w:tcBorders>
          </w:tcPr>
          <w:p w:rsidR="00824541" w:rsidRPr="00CA6943" w:rsidRDefault="00824541" w:rsidP="000947F9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748" w:type="dxa"/>
            <w:vMerge/>
          </w:tcPr>
          <w:p w:rsidR="00824541" w:rsidRPr="0041071C" w:rsidRDefault="00824541" w:rsidP="000947F9">
            <w:pPr>
              <w:rPr>
                <w:rFonts w:ascii="Arial" w:hAnsi="Arial" w:cs="Arial"/>
              </w:rPr>
            </w:pPr>
          </w:p>
        </w:tc>
        <w:tc>
          <w:tcPr>
            <w:tcW w:w="3013" w:type="dxa"/>
            <w:vMerge/>
          </w:tcPr>
          <w:p w:rsidR="00824541" w:rsidRPr="00BE067D" w:rsidRDefault="00824541" w:rsidP="000947F9">
            <w:pPr>
              <w:jc w:val="both"/>
              <w:rPr>
                <w:rFonts w:ascii="Arial" w:hAnsi="Arial" w:cs="Arial"/>
              </w:rPr>
            </w:pPr>
          </w:p>
        </w:tc>
      </w:tr>
      <w:tr w:rsidR="009934D1" w:rsidTr="009934D1">
        <w:trPr>
          <w:trHeight w:val="1698"/>
        </w:trPr>
        <w:tc>
          <w:tcPr>
            <w:tcW w:w="2268" w:type="dxa"/>
            <w:vMerge/>
          </w:tcPr>
          <w:p w:rsidR="009934D1" w:rsidRPr="00CA6943" w:rsidRDefault="009934D1" w:rsidP="000947F9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748" w:type="dxa"/>
            <w:vMerge/>
          </w:tcPr>
          <w:p w:rsidR="009934D1" w:rsidRPr="0041071C" w:rsidRDefault="009934D1" w:rsidP="000947F9">
            <w:pPr>
              <w:rPr>
                <w:rFonts w:ascii="Arial" w:hAnsi="Arial" w:cs="Arial"/>
              </w:rPr>
            </w:pPr>
          </w:p>
        </w:tc>
        <w:tc>
          <w:tcPr>
            <w:tcW w:w="3013" w:type="dxa"/>
            <w:vMerge w:val="restart"/>
          </w:tcPr>
          <w:p w:rsidR="009934D1" w:rsidRPr="00BE067D" w:rsidRDefault="009934D1" w:rsidP="000947F9">
            <w:pPr>
              <w:jc w:val="both"/>
              <w:rPr>
                <w:rFonts w:ascii="Arial" w:hAnsi="Arial" w:cs="Arial"/>
              </w:rPr>
            </w:pPr>
          </w:p>
        </w:tc>
      </w:tr>
      <w:tr w:rsidR="009934D1" w:rsidTr="009934D1">
        <w:trPr>
          <w:trHeight w:val="70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934D1" w:rsidRPr="00CA6943" w:rsidRDefault="009934D1" w:rsidP="000947F9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748" w:type="dxa"/>
            <w:vMerge/>
            <w:tcBorders>
              <w:bottom w:val="single" w:sz="4" w:space="0" w:color="auto"/>
            </w:tcBorders>
          </w:tcPr>
          <w:p w:rsidR="009934D1" w:rsidRPr="0041071C" w:rsidRDefault="009934D1" w:rsidP="000947F9">
            <w:pPr>
              <w:rPr>
                <w:rFonts w:ascii="Arial" w:hAnsi="Arial" w:cs="Arial"/>
              </w:rPr>
            </w:pPr>
          </w:p>
        </w:tc>
        <w:tc>
          <w:tcPr>
            <w:tcW w:w="3013" w:type="dxa"/>
            <w:vMerge/>
            <w:tcBorders>
              <w:bottom w:val="single" w:sz="4" w:space="0" w:color="auto"/>
            </w:tcBorders>
          </w:tcPr>
          <w:p w:rsidR="009934D1" w:rsidRPr="00BE067D" w:rsidRDefault="009934D1" w:rsidP="000947F9">
            <w:pPr>
              <w:jc w:val="both"/>
              <w:rPr>
                <w:rFonts w:ascii="Arial" w:hAnsi="Arial" w:cs="Arial"/>
              </w:rPr>
            </w:pPr>
          </w:p>
        </w:tc>
      </w:tr>
    </w:tbl>
    <w:p w:rsidR="00975E61" w:rsidRDefault="00975E61" w:rsidP="00DC29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54A" w:rsidRDefault="0092654A" w:rsidP="00DC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6F0" w:rsidRDefault="00C076F0" w:rsidP="00DC29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C076F0" w:rsidSect="009934D1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062B5E" w:rsidRDefault="00CC23F1" w:rsidP="009934D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62B5E" w:rsidRDefault="00CC23F1" w:rsidP="00C07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целевые ориентиры до 2035 года</w:t>
      </w:r>
    </w:p>
    <w:p w:rsidR="00062B5E" w:rsidRDefault="00062B5E" w:rsidP="00C07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06"/>
        <w:gridCol w:w="1322"/>
        <w:gridCol w:w="1276"/>
        <w:gridCol w:w="1134"/>
        <w:gridCol w:w="1134"/>
        <w:gridCol w:w="1134"/>
        <w:gridCol w:w="1134"/>
        <w:gridCol w:w="992"/>
        <w:gridCol w:w="1637"/>
      </w:tblGrid>
      <w:tr w:rsidR="00062B5E" w:rsidTr="009934D1">
        <w:trPr>
          <w:trHeight w:val="450"/>
        </w:trPr>
        <w:tc>
          <w:tcPr>
            <w:tcW w:w="534" w:type="dxa"/>
            <w:vMerge w:val="restart"/>
          </w:tcPr>
          <w:p w:rsidR="00062B5E" w:rsidRDefault="00062B5E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6" w:type="dxa"/>
            <w:tcBorders>
              <w:bottom w:val="single" w:sz="4" w:space="0" w:color="auto"/>
            </w:tcBorders>
          </w:tcPr>
          <w:p w:rsidR="00062B5E" w:rsidRPr="00FF046A" w:rsidRDefault="00062B5E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Индикаторы реализации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062B5E" w:rsidRPr="00FF046A" w:rsidRDefault="00062B5E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2B5E" w:rsidRPr="00FF046A" w:rsidRDefault="00062B5E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2B5E" w:rsidRPr="00FF046A" w:rsidRDefault="00062B5E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2B5E" w:rsidRPr="00FF046A" w:rsidRDefault="00062B5E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2B5E" w:rsidRPr="00FF046A" w:rsidRDefault="00062B5E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2B5E" w:rsidRPr="00FF046A" w:rsidRDefault="00062B5E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2B5E" w:rsidRPr="00FF046A" w:rsidRDefault="00062B5E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062B5E" w:rsidRDefault="00062B5E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062B5E" w:rsidTr="009934D1">
        <w:trPr>
          <w:trHeight w:val="825"/>
        </w:trPr>
        <w:tc>
          <w:tcPr>
            <w:tcW w:w="534" w:type="dxa"/>
            <w:vMerge/>
          </w:tcPr>
          <w:p w:rsidR="00062B5E" w:rsidRDefault="00062B5E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</w:tcBorders>
          </w:tcPr>
          <w:p w:rsidR="00062B5E" w:rsidRDefault="00062B5E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062B5E" w:rsidRDefault="00062B5E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2B5E" w:rsidRPr="00FF046A" w:rsidRDefault="00062B5E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 год факт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2B5E" w:rsidRPr="00FF046A" w:rsidRDefault="00062B5E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 год оценка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2B5E" w:rsidRPr="00FF046A" w:rsidRDefault="00062B5E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год прогноз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2B5E" w:rsidRPr="00FF046A" w:rsidRDefault="00062B5E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 год прогноз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2B5E" w:rsidRPr="00FF046A" w:rsidRDefault="00062B5E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2030 год прогноз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2B5E" w:rsidRPr="00FF046A" w:rsidRDefault="00062B5E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2035 год прогноз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062B5E" w:rsidRDefault="00062B5E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Собственные доходы бюджета- всего, в том числе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27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65 389,10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75 790,20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86 669,00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91 002,60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95 552,80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100 330,50</w:t>
            </w:r>
          </w:p>
        </w:tc>
        <w:tc>
          <w:tcPr>
            <w:tcW w:w="1637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</w:p>
        </w:tc>
        <w:tc>
          <w:tcPr>
            <w:tcW w:w="127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21 936,30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22 597,60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28 698,90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31 568,80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34 725,70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38 198,20</w:t>
            </w:r>
          </w:p>
        </w:tc>
        <w:tc>
          <w:tcPr>
            <w:tcW w:w="1637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 xml:space="preserve">единый налог на </w:t>
            </w:r>
            <w:proofErr w:type="spellStart"/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вменнный</w:t>
            </w:r>
            <w:proofErr w:type="spellEnd"/>
            <w:r w:rsidRPr="00FF046A">
              <w:rPr>
                <w:rFonts w:ascii="Times New Roman" w:hAnsi="Times New Roman" w:cs="Times New Roman"/>
                <w:sz w:val="18"/>
                <w:szCs w:val="18"/>
              </w:rPr>
              <w:t xml:space="preserve"> доход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</w:p>
        </w:tc>
        <w:tc>
          <w:tcPr>
            <w:tcW w:w="127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3 605,20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3 615,00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</w:p>
        </w:tc>
        <w:tc>
          <w:tcPr>
            <w:tcW w:w="127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600,20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767,00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805,30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845,60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887,90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932,30</w:t>
            </w:r>
          </w:p>
        </w:tc>
        <w:tc>
          <w:tcPr>
            <w:tcW w:w="1637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27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5 827,20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6 026,60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6 327,90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6 644,30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6 976,50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7 325,40</w:t>
            </w:r>
          </w:p>
        </w:tc>
        <w:tc>
          <w:tcPr>
            <w:tcW w:w="1637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27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8 456,70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12 246,00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13 470,60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14 847,60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16 299,40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17 929,40</w:t>
            </w:r>
          </w:p>
        </w:tc>
        <w:tc>
          <w:tcPr>
            <w:tcW w:w="1637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Среднегодовая численность постоянного населения</w:t>
            </w:r>
          </w:p>
        </w:tc>
        <w:tc>
          <w:tcPr>
            <w:tcW w:w="1322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9,90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10,20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10,30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10,40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10,60</w:t>
            </w:r>
          </w:p>
        </w:tc>
        <w:tc>
          <w:tcPr>
            <w:tcW w:w="1637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Уровень рождаемости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 xml:space="preserve">чел на 1 </w:t>
            </w:r>
            <w:proofErr w:type="spellStart"/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тыс.населения</w:t>
            </w:r>
            <w:proofErr w:type="spellEnd"/>
          </w:p>
        </w:tc>
        <w:tc>
          <w:tcPr>
            <w:tcW w:w="127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8,40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8,30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9,30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9,50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9,60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  <w:tc>
          <w:tcPr>
            <w:tcW w:w="1637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Уровень смертности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 xml:space="preserve">чел на 1 </w:t>
            </w:r>
            <w:proofErr w:type="spellStart"/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тыс.населения</w:t>
            </w:r>
            <w:proofErr w:type="spellEnd"/>
          </w:p>
        </w:tc>
        <w:tc>
          <w:tcPr>
            <w:tcW w:w="127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19,20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14,70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14,70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14,70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14,70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14,70</w:t>
            </w:r>
          </w:p>
        </w:tc>
        <w:tc>
          <w:tcPr>
            <w:tcW w:w="1637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 xml:space="preserve">Общие коэффициенты естественного </w:t>
            </w:r>
            <w:proofErr w:type="spellStart"/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прирости</w:t>
            </w:r>
            <w:proofErr w:type="spellEnd"/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промилле</w:t>
            </w:r>
          </w:p>
        </w:tc>
        <w:tc>
          <w:tcPr>
            <w:tcW w:w="127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-10,80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-6,40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-5,40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-5,20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-5,10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-4,90</w:t>
            </w:r>
          </w:p>
        </w:tc>
        <w:tc>
          <w:tcPr>
            <w:tcW w:w="1637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Среднемеячная</w:t>
            </w:r>
            <w:proofErr w:type="spellEnd"/>
            <w:r w:rsidRPr="00FF046A">
              <w:rPr>
                <w:rFonts w:ascii="Times New Roman" w:hAnsi="Times New Roman" w:cs="Times New Roman"/>
                <w:sz w:val="18"/>
                <w:szCs w:val="18"/>
              </w:rPr>
              <w:t xml:space="preserve"> заработная плата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27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23 366,00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24 002,00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31 542,00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39 603,00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49 899,00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62 872,00</w:t>
            </w:r>
          </w:p>
        </w:tc>
        <w:tc>
          <w:tcPr>
            <w:tcW w:w="1637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Количество работающих субъектов малого и среднего бизнеса по состоянию на конец соответствующего года - всего,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27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637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работающих в малом и среднем бизнесе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27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9 650,50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15 554,30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15 295,70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16 201,30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17 309,90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17 888,00</w:t>
            </w:r>
          </w:p>
        </w:tc>
        <w:tc>
          <w:tcPr>
            <w:tcW w:w="1637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Колличество</w:t>
            </w:r>
            <w:proofErr w:type="spellEnd"/>
            <w:r w:rsidRPr="00FF046A">
              <w:rPr>
                <w:rFonts w:ascii="Times New Roman" w:hAnsi="Times New Roman" w:cs="Times New Roman"/>
                <w:sz w:val="18"/>
                <w:szCs w:val="18"/>
              </w:rPr>
              <w:t xml:space="preserve"> созданных рабочих мест, в том числе малом и среднем бизнесе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27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637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Объем инвестиций в основной капитал, за исключением бюджетных средств, в расчете на 1 жителя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127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16,96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27,10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637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CC23F1" w:rsidRPr="00CC23F1" w:rsidRDefault="00CC23F1" w:rsidP="00C076F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23F1"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637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 в возрасте 5 - 18 лет, получающих услуги по дополнительному образованию в </w:t>
            </w:r>
            <w:r w:rsidRPr="00FF04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276" w:type="dxa"/>
          </w:tcPr>
          <w:p w:rsidR="00CC23F1" w:rsidRPr="00CC23F1" w:rsidRDefault="00CC23F1" w:rsidP="00C076F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23F1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1637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CC23F1" w:rsidRPr="00CC23F1" w:rsidRDefault="00CC23F1" w:rsidP="00C076F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23F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37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CC23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C23F1" w:rsidRDefault="00CC23F1" w:rsidP="00C0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клубами и учреждениями клубного типа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1637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показателя связано с тем, что в 2016 году планируется закрытие </w:t>
            </w:r>
            <w:proofErr w:type="spellStart"/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Моховского</w:t>
            </w:r>
            <w:proofErr w:type="spellEnd"/>
            <w:r w:rsidRPr="00FF046A">
              <w:rPr>
                <w:rFonts w:ascii="Times New Roman" w:hAnsi="Times New Roman" w:cs="Times New Roman"/>
                <w:sz w:val="16"/>
                <w:szCs w:val="16"/>
              </w:rPr>
              <w:t xml:space="preserve"> и Масловского сельских клубов. Обслуживание население будет выездное.</w:t>
            </w: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Доля населения, систематически занимающегося физической культурой и спортом, процентов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16,00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  <w:tc>
          <w:tcPr>
            <w:tcW w:w="1637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3,90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637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3F1" w:rsidTr="009934D1">
        <w:tc>
          <w:tcPr>
            <w:tcW w:w="5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0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046A">
              <w:rPr>
                <w:rFonts w:ascii="Times New Roman" w:hAnsi="Times New Roman" w:cs="Times New Roman"/>
                <w:sz w:val="18"/>
                <w:szCs w:val="18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32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72,00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86,00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1134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992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46A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1637" w:type="dxa"/>
          </w:tcPr>
          <w:p w:rsidR="00CC23F1" w:rsidRPr="00FF046A" w:rsidRDefault="00CC23F1" w:rsidP="002C77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2B5E" w:rsidRDefault="00062B5E" w:rsidP="00C07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2B5E" w:rsidRDefault="00062B5E" w:rsidP="00C07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2B5E" w:rsidRDefault="00062B5E" w:rsidP="00C07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2B5E" w:rsidRPr="007F6124" w:rsidRDefault="00062B5E" w:rsidP="00C07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62B5E" w:rsidRPr="007F6124" w:rsidSect="00C076F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5E" w:rsidRDefault="00730F5E" w:rsidP="00ED3CDA">
      <w:pPr>
        <w:spacing w:after="0" w:line="240" w:lineRule="auto"/>
      </w:pPr>
      <w:r>
        <w:separator/>
      </w:r>
    </w:p>
  </w:endnote>
  <w:endnote w:type="continuationSeparator" w:id="0">
    <w:p w:rsidR="00730F5E" w:rsidRDefault="00730F5E" w:rsidP="00ED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B8" w:rsidRDefault="001805B8" w:rsidP="006B0C9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19</w:t>
    </w:r>
    <w:r>
      <w:rPr>
        <w:rStyle w:val="a6"/>
      </w:rPr>
      <w:fldChar w:fldCharType="end"/>
    </w:r>
  </w:p>
  <w:p w:rsidR="001805B8" w:rsidRDefault="001805B8" w:rsidP="006B0C9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B8" w:rsidRDefault="001805B8" w:rsidP="006B0C9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5E" w:rsidRDefault="00730F5E" w:rsidP="00ED3CDA">
      <w:pPr>
        <w:spacing w:after="0" w:line="240" w:lineRule="auto"/>
      </w:pPr>
      <w:r>
        <w:separator/>
      </w:r>
    </w:p>
  </w:footnote>
  <w:footnote w:type="continuationSeparator" w:id="0">
    <w:p w:rsidR="00730F5E" w:rsidRDefault="00730F5E" w:rsidP="00ED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B8" w:rsidRDefault="001805B8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B8" w:rsidRDefault="001805B8" w:rsidP="006B0C9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601D6A"/>
    <w:lvl w:ilvl="0">
      <w:numFmt w:val="bullet"/>
      <w:lvlText w:val="*"/>
      <w:lvlJc w:val="left"/>
    </w:lvl>
  </w:abstractNum>
  <w:abstractNum w:abstractNumId="1">
    <w:nsid w:val="0F027E80"/>
    <w:multiLevelType w:val="multilevel"/>
    <w:tmpl w:val="6134A5D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953571"/>
    <w:multiLevelType w:val="singleLevel"/>
    <w:tmpl w:val="8092C184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254F0729"/>
    <w:multiLevelType w:val="hybridMultilevel"/>
    <w:tmpl w:val="8318D88E"/>
    <w:lvl w:ilvl="0" w:tplc="23642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9B0B1E"/>
    <w:multiLevelType w:val="hybridMultilevel"/>
    <w:tmpl w:val="77A689C2"/>
    <w:lvl w:ilvl="0" w:tplc="EDD8366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90030D0"/>
    <w:multiLevelType w:val="hybridMultilevel"/>
    <w:tmpl w:val="37A2BC44"/>
    <w:lvl w:ilvl="0" w:tplc="C4B28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6">
    <w:nsid w:val="33AA4456"/>
    <w:multiLevelType w:val="hybridMultilevel"/>
    <w:tmpl w:val="0EB2042A"/>
    <w:lvl w:ilvl="0" w:tplc="381C0D3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365AA"/>
    <w:multiLevelType w:val="hybridMultilevel"/>
    <w:tmpl w:val="5D04D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C23A5C"/>
    <w:multiLevelType w:val="multilevel"/>
    <w:tmpl w:val="6C6C085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39703876"/>
    <w:multiLevelType w:val="hybridMultilevel"/>
    <w:tmpl w:val="F432A836"/>
    <w:lvl w:ilvl="0" w:tplc="0C2E8A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938E8"/>
    <w:multiLevelType w:val="hybridMultilevel"/>
    <w:tmpl w:val="1758DA4A"/>
    <w:lvl w:ilvl="0" w:tplc="A26819D2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1">
    <w:nsid w:val="3E312782"/>
    <w:multiLevelType w:val="hybridMultilevel"/>
    <w:tmpl w:val="99189C6A"/>
    <w:lvl w:ilvl="0" w:tplc="153A9F8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CB0252"/>
    <w:multiLevelType w:val="singleLevel"/>
    <w:tmpl w:val="71345D06"/>
    <w:lvl w:ilvl="0">
      <w:numFmt w:val="bullet"/>
      <w:lvlText w:val="•"/>
      <w:lvlJc w:val="left"/>
    </w:lvl>
  </w:abstractNum>
  <w:abstractNum w:abstractNumId="13">
    <w:nsid w:val="40E25FAC"/>
    <w:multiLevelType w:val="multilevel"/>
    <w:tmpl w:val="0310EDD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>
    <w:nsid w:val="43AC696F"/>
    <w:multiLevelType w:val="hybridMultilevel"/>
    <w:tmpl w:val="C632E822"/>
    <w:lvl w:ilvl="0" w:tplc="27ECD3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2C7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07F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C5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8433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668A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1AD9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820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E1A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D7B3BAF"/>
    <w:multiLevelType w:val="multilevel"/>
    <w:tmpl w:val="75E447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54256854"/>
    <w:multiLevelType w:val="hybridMultilevel"/>
    <w:tmpl w:val="9938606A"/>
    <w:lvl w:ilvl="0" w:tplc="A51A3F5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4F59AE"/>
    <w:multiLevelType w:val="singleLevel"/>
    <w:tmpl w:val="4BE85BC8"/>
    <w:lvl w:ilvl="0">
      <w:start w:val="6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8">
    <w:nsid w:val="60A72796"/>
    <w:multiLevelType w:val="hybridMultilevel"/>
    <w:tmpl w:val="D2E2CA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B10D2C"/>
    <w:multiLevelType w:val="singleLevel"/>
    <w:tmpl w:val="EAD823F4"/>
    <w:lvl w:ilvl="0">
      <w:start w:val="10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0">
    <w:nsid w:val="6B7A78B7"/>
    <w:multiLevelType w:val="hybridMultilevel"/>
    <w:tmpl w:val="EF8EA3F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CE6F77"/>
    <w:multiLevelType w:val="hybridMultilevel"/>
    <w:tmpl w:val="EFE497DC"/>
    <w:lvl w:ilvl="0" w:tplc="381C0D32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06C10"/>
    <w:multiLevelType w:val="hybridMultilevel"/>
    <w:tmpl w:val="81D0A7F4"/>
    <w:lvl w:ilvl="0" w:tplc="E4402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7A6C28"/>
    <w:multiLevelType w:val="hybridMultilevel"/>
    <w:tmpl w:val="FD6E1232"/>
    <w:lvl w:ilvl="0" w:tplc="4DCC12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21F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830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6C0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250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1A85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0D9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3CB4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683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AF3E26"/>
    <w:multiLevelType w:val="hybridMultilevel"/>
    <w:tmpl w:val="CA2C93D4"/>
    <w:lvl w:ilvl="0" w:tplc="4748117A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0"/>
  </w:num>
  <w:num w:numId="3">
    <w:abstractNumId w:val="5"/>
  </w:num>
  <w:num w:numId="4">
    <w:abstractNumId w:val="9"/>
  </w:num>
  <w:num w:numId="5">
    <w:abstractNumId w:val="15"/>
  </w:num>
  <w:num w:numId="6">
    <w:abstractNumId w:val="13"/>
  </w:num>
  <w:num w:numId="7">
    <w:abstractNumId w:val="1"/>
  </w:num>
  <w:num w:numId="8">
    <w:abstractNumId w:val="6"/>
  </w:num>
  <w:num w:numId="9">
    <w:abstractNumId w:val="8"/>
  </w:num>
  <w:num w:numId="10">
    <w:abstractNumId w:val="21"/>
  </w:num>
  <w:num w:numId="11">
    <w:abstractNumId w:val="16"/>
  </w:num>
  <w:num w:numId="12">
    <w:abstractNumId w:val="11"/>
  </w:num>
  <w:num w:numId="13">
    <w:abstractNumId w:val="24"/>
  </w:num>
  <w:num w:numId="14">
    <w:abstractNumId w:val="18"/>
  </w:num>
  <w:num w:numId="15">
    <w:abstractNumId w:val="20"/>
  </w:num>
  <w:num w:numId="16">
    <w:abstractNumId w:val="14"/>
  </w:num>
  <w:num w:numId="17">
    <w:abstractNumId w:val="23"/>
  </w:num>
  <w:num w:numId="18">
    <w:abstractNumId w:val="17"/>
  </w:num>
  <w:num w:numId="19">
    <w:abstractNumId w:val="2"/>
  </w:num>
  <w:num w:numId="20">
    <w:abstractNumId w:val="1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22">
    <w:abstractNumId w:val="7"/>
  </w:num>
  <w:num w:numId="23">
    <w:abstractNumId w:val="3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05"/>
    <w:rsid w:val="00000D56"/>
    <w:rsid w:val="00004A42"/>
    <w:rsid w:val="000139F2"/>
    <w:rsid w:val="00022D2D"/>
    <w:rsid w:val="00023AE1"/>
    <w:rsid w:val="00026B14"/>
    <w:rsid w:val="000334D6"/>
    <w:rsid w:val="00034220"/>
    <w:rsid w:val="00037DC3"/>
    <w:rsid w:val="0004136A"/>
    <w:rsid w:val="00047882"/>
    <w:rsid w:val="000506EE"/>
    <w:rsid w:val="00062B5E"/>
    <w:rsid w:val="00062FA7"/>
    <w:rsid w:val="00063C2F"/>
    <w:rsid w:val="00063F0C"/>
    <w:rsid w:val="00073793"/>
    <w:rsid w:val="0008337F"/>
    <w:rsid w:val="0009347C"/>
    <w:rsid w:val="000947F9"/>
    <w:rsid w:val="0009481A"/>
    <w:rsid w:val="000979DE"/>
    <w:rsid w:val="000A1817"/>
    <w:rsid w:val="000A34EF"/>
    <w:rsid w:val="000A4B2F"/>
    <w:rsid w:val="000B0964"/>
    <w:rsid w:val="000B280D"/>
    <w:rsid w:val="000B5B1A"/>
    <w:rsid w:val="000B6DB7"/>
    <w:rsid w:val="000C4EF5"/>
    <w:rsid w:val="000D1111"/>
    <w:rsid w:val="000D1532"/>
    <w:rsid w:val="000D4CB0"/>
    <w:rsid w:val="000D6EAE"/>
    <w:rsid w:val="000F1A48"/>
    <w:rsid w:val="000F4AA5"/>
    <w:rsid w:val="000F5855"/>
    <w:rsid w:val="00100EC5"/>
    <w:rsid w:val="0011353E"/>
    <w:rsid w:val="00141C30"/>
    <w:rsid w:val="0015249F"/>
    <w:rsid w:val="001538F8"/>
    <w:rsid w:val="001627F1"/>
    <w:rsid w:val="0016466D"/>
    <w:rsid w:val="001805B8"/>
    <w:rsid w:val="0018424E"/>
    <w:rsid w:val="0019050F"/>
    <w:rsid w:val="00190C45"/>
    <w:rsid w:val="001A1C1F"/>
    <w:rsid w:val="001A34FF"/>
    <w:rsid w:val="001A3A92"/>
    <w:rsid w:val="001A5EEA"/>
    <w:rsid w:val="001B220F"/>
    <w:rsid w:val="001B754D"/>
    <w:rsid w:val="001C17A6"/>
    <w:rsid w:val="001C3251"/>
    <w:rsid w:val="001C5CF0"/>
    <w:rsid w:val="001D043E"/>
    <w:rsid w:val="001D5EBB"/>
    <w:rsid w:val="001D6CD6"/>
    <w:rsid w:val="001E0952"/>
    <w:rsid w:val="001E27AE"/>
    <w:rsid w:val="001E377D"/>
    <w:rsid w:val="001E6433"/>
    <w:rsid w:val="001F22D9"/>
    <w:rsid w:val="001F7866"/>
    <w:rsid w:val="001F7E9B"/>
    <w:rsid w:val="0022085C"/>
    <w:rsid w:val="00226F6B"/>
    <w:rsid w:val="002436C9"/>
    <w:rsid w:val="0026571A"/>
    <w:rsid w:val="0027039D"/>
    <w:rsid w:val="00273E7B"/>
    <w:rsid w:val="00274AB2"/>
    <w:rsid w:val="002777F0"/>
    <w:rsid w:val="00280109"/>
    <w:rsid w:val="002867BB"/>
    <w:rsid w:val="0029000A"/>
    <w:rsid w:val="002A1BD3"/>
    <w:rsid w:val="002A5006"/>
    <w:rsid w:val="002C57EB"/>
    <w:rsid w:val="002C77B2"/>
    <w:rsid w:val="002D05D1"/>
    <w:rsid w:val="002D09CE"/>
    <w:rsid w:val="002F04B9"/>
    <w:rsid w:val="002F31EF"/>
    <w:rsid w:val="003136A2"/>
    <w:rsid w:val="0032556E"/>
    <w:rsid w:val="00332DD7"/>
    <w:rsid w:val="00334556"/>
    <w:rsid w:val="00340A05"/>
    <w:rsid w:val="0034659C"/>
    <w:rsid w:val="0035322A"/>
    <w:rsid w:val="00382D01"/>
    <w:rsid w:val="00391242"/>
    <w:rsid w:val="003973DC"/>
    <w:rsid w:val="003A3D7B"/>
    <w:rsid w:val="003B0E9A"/>
    <w:rsid w:val="003B6721"/>
    <w:rsid w:val="003B6838"/>
    <w:rsid w:val="003C068B"/>
    <w:rsid w:val="003C1816"/>
    <w:rsid w:val="003C78C2"/>
    <w:rsid w:val="003E55BB"/>
    <w:rsid w:val="003F54C3"/>
    <w:rsid w:val="0040010D"/>
    <w:rsid w:val="00400C31"/>
    <w:rsid w:val="004041B8"/>
    <w:rsid w:val="00405A0C"/>
    <w:rsid w:val="004113F5"/>
    <w:rsid w:val="0042373B"/>
    <w:rsid w:val="00423D8B"/>
    <w:rsid w:val="004276A3"/>
    <w:rsid w:val="00430863"/>
    <w:rsid w:val="00434AF0"/>
    <w:rsid w:val="0044633C"/>
    <w:rsid w:val="00450950"/>
    <w:rsid w:val="00450DC1"/>
    <w:rsid w:val="0045162D"/>
    <w:rsid w:val="0045762A"/>
    <w:rsid w:val="00475E5C"/>
    <w:rsid w:val="00476234"/>
    <w:rsid w:val="00477F66"/>
    <w:rsid w:val="00484896"/>
    <w:rsid w:val="00486504"/>
    <w:rsid w:val="00486FD4"/>
    <w:rsid w:val="004A08B2"/>
    <w:rsid w:val="004A4DCB"/>
    <w:rsid w:val="004B2E8D"/>
    <w:rsid w:val="004C1921"/>
    <w:rsid w:val="004C4151"/>
    <w:rsid w:val="004C75B0"/>
    <w:rsid w:val="004D25F6"/>
    <w:rsid w:val="004D533A"/>
    <w:rsid w:val="004D7D7C"/>
    <w:rsid w:val="004E12D2"/>
    <w:rsid w:val="004E4457"/>
    <w:rsid w:val="004F062A"/>
    <w:rsid w:val="004F0DE0"/>
    <w:rsid w:val="004F76E7"/>
    <w:rsid w:val="00522DB9"/>
    <w:rsid w:val="00522FC9"/>
    <w:rsid w:val="00526E7A"/>
    <w:rsid w:val="005305B6"/>
    <w:rsid w:val="00532525"/>
    <w:rsid w:val="00533D07"/>
    <w:rsid w:val="00534AD3"/>
    <w:rsid w:val="005424AB"/>
    <w:rsid w:val="005458E7"/>
    <w:rsid w:val="005479C3"/>
    <w:rsid w:val="0055073E"/>
    <w:rsid w:val="00561738"/>
    <w:rsid w:val="005749CA"/>
    <w:rsid w:val="00576127"/>
    <w:rsid w:val="00590B35"/>
    <w:rsid w:val="00594128"/>
    <w:rsid w:val="005966B7"/>
    <w:rsid w:val="005A5127"/>
    <w:rsid w:val="005B39E7"/>
    <w:rsid w:val="005B7A26"/>
    <w:rsid w:val="005C2E08"/>
    <w:rsid w:val="005D5B14"/>
    <w:rsid w:val="005E47DF"/>
    <w:rsid w:val="005F4E98"/>
    <w:rsid w:val="005F63FB"/>
    <w:rsid w:val="005F724D"/>
    <w:rsid w:val="0062713B"/>
    <w:rsid w:val="00637877"/>
    <w:rsid w:val="006413B1"/>
    <w:rsid w:val="0064211A"/>
    <w:rsid w:val="0064485E"/>
    <w:rsid w:val="0064574C"/>
    <w:rsid w:val="00651BC2"/>
    <w:rsid w:val="00651DD1"/>
    <w:rsid w:val="00652430"/>
    <w:rsid w:val="00661761"/>
    <w:rsid w:val="006623CB"/>
    <w:rsid w:val="006712DD"/>
    <w:rsid w:val="00674BA2"/>
    <w:rsid w:val="00683CF8"/>
    <w:rsid w:val="00684931"/>
    <w:rsid w:val="00685889"/>
    <w:rsid w:val="006863D9"/>
    <w:rsid w:val="00693E80"/>
    <w:rsid w:val="006B0C91"/>
    <w:rsid w:val="006B11D4"/>
    <w:rsid w:val="006B4644"/>
    <w:rsid w:val="006B4ED9"/>
    <w:rsid w:val="006B5987"/>
    <w:rsid w:val="006B675F"/>
    <w:rsid w:val="006C42E6"/>
    <w:rsid w:val="006C5A40"/>
    <w:rsid w:val="006D223F"/>
    <w:rsid w:val="006D2F17"/>
    <w:rsid w:val="006D3888"/>
    <w:rsid w:val="006E47FE"/>
    <w:rsid w:val="006E7760"/>
    <w:rsid w:val="006F026D"/>
    <w:rsid w:val="006F32DE"/>
    <w:rsid w:val="006F4218"/>
    <w:rsid w:val="00703328"/>
    <w:rsid w:val="00712A64"/>
    <w:rsid w:val="00712B66"/>
    <w:rsid w:val="0071447D"/>
    <w:rsid w:val="007175AC"/>
    <w:rsid w:val="007215D9"/>
    <w:rsid w:val="00730C20"/>
    <w:rsid w:val="00730F5E"/>
    <w:rsid w:val="0073161E"/>
    <w:rsid w:val="00734DFC"/>
    <w:rsid w:val="00736772"/>
    <w:rsid w:val="00742161"/>
    <w:rsid w:val="00743BDE"/>
    <w:rsid w:val="00744EB8"/>
    <w:rsid w:val="00753937"/>
    <w:rsid w:val="00763F88"/>
    <w:rsid w:val="00771F41"/>
    <w:rsid w:val="00772991"/>
    <w:rsid w:val="00784357"/>
    <w:rsid w:val="00784517"/>
    <w:rsid w:val="00796829"/>
    <w:rsid w:val="007A770E"/>
    <w:rsid w:val="007B20B4"/>
    <w:rsid w:val="007B4F90"/>
    <w:rsid w:val="007B5AD1"/>
    <w:rsid w:val="007C2AA2"/>
    <w:rsid w:val="007C2DAC"/>
    <w:rsid w:val="007C3B4B"/>
    <w:rsid w:val="007C6297"/>
    <w:rsid w:val="007C717F"/>
    <w:rsid w:val="007D286B"/>
    <w:rsid w:val="007E0CDD"/>
    <w:rsid w:val="007F6124"/>
    <w:rsid w:val="00803993"/>
    <w:rsid w:val="008110B8"/>
    <w:rsid w:val="008140BC"/>
    <w:rsid w:val="008213F4"/>
    <w:rsid w:val="00823373"/>
    <w:rsid w:val="00824541"/>
    <w:rsid w:val="00832054"/>
    <w:rsid w:val="00842D8B"/>
    <w:rsid w:val="00842EBA"/>
    <w:rsid w:val="00844DCF"/>
    <w:rsid w:val="00845F6B"/>
    <w:rsid w:val="008475D4"/>
    <w:rsid w:val="008552F5"/>
    <w:rsid w:val="00855459"/>
    <w:rsid w:val="00856C7A"/>
    <w:rsid w:val="00866A01"/>
    <w:rsid w:val="00890037"/>
    <w:rsid w:val="00891329"/>
    <w:rsid w:val="00896C1A"/>
    <w:rsid w:val="008A296E"/>
    <w:rsid w:val="008A29B7"/>
    <w:rsid w:val="008A77FF"/>
    <w:rsid w:val="008B4C7E"/>
    <w:rsid w:val="008B50EE"/>
    <w:rsid w:val="008B5A67"/>
    <w:rsid w:val="008C648F"/>
    <w:rsid w:val="008D0607"/>
    <w:rsid w:val="008D3FFB"/>
    <w:rsid w:val="008E1A2F"/>
    <w:rsid w:val="008E5310"/>
    <w:rsid w:val="008E6C95"/>
    <w:rsid w:val="008F07A0"/>
    <w:rsid w:val="00900B77"/>
    <w:rsid w:val="00912EF4"/>
    <w:rsid w:val="00917F7A"/>
    <w:rsid w:val="0092166B"/>
    <w:rsid w:val="009231FA"/>
    <w:rsid w:val="0092654A"/>
    <w:rsid w:val="00926E32"/>
    <w:rsid w:val="009417EA"/>
    <w:rsid w:val="00944D3A"/>
    <w:rsid w:val="00944FA5"/>
    <w:rsid w:val="00951B64"/>
    <w:rsid w:val="009527D8"/>
    <w:rsid w:val="0095288B"/>
    <w:rsid w:val="00955EE4"/>
    <w:rsid w:val="00962FBA"/>
    <w:rsid w:val="00966DE0"/>
    <w:rsid w:val="00972266"/>
    <w:rsid w:val="009733C1"/>
    <w:rsid w:val="009749E5"/>
    <w:rsid w:val="00975E61"/>
    <w:rsid w:val="00976F36"/>
    <w:rsid w:val="00985345"/>
    <w:rsid w:val="009934D1"/>
    <w:rsid w:val="00995D4D"/>
    <w:rsid w:val="009B3A4B"/>
    <w:rsid w:val="009B464D"/>
    <w:rsid w:val="009B4C60"/>
    <w:rsid w:val="009C0F47"/>
    <w:rsid w:val="009D1556"/>
    <w:rsid w:val="009D1F77"/>
    <w:rsid w:val="009D7303"/>
    <w:rsid w:val="009E3D2E"/>
    <w:rsid w:val="009E60E8"/>
    <w:rsid w:val="00A0157E"/>
    <w:rsid w:val="00A01AFD"/>
    <w:rsid w:val="00A023ED"/>
    <w:rsid w:val="00A1768D"/>
    <w:rsid w:val="00A25149"/>
    <w:rsid w:val="00A36667"/>
    <w:rsid w:val="00A513BA"/>
    <w:rsid w:val="00A5754F"/>
    <w:rsid w:val="00A634DA"/>
    <w:rsid w:val="00A66B5B"/>
    <w:rsid w:val="00A67DA6"/>
    <w:rsid w:val="00A80341"/>
    <w:rsid w:val="00A80C76"/>
    <w:rsid w:val="00A823EC"/>
    <w:rsid w:val="00A92011"/>
    <w:rsid w:val="00A96617"/>
    <w:rsid w:val="00AA79EF"/>
    <w:rsid w:val="00AC258D"/>
    <w:rsid w:val="00AC33BF"/>
    <w:rsid w:val="00AD1637"/>
    <w:rsid w:val="00AE542F"/>
    <w:rsid w:val="00AE561D"/>
    <w:rsid w:val="00AE58F0"/>
    <w:rsid w:val="00B0134F"/>
    <w:rsid w:val="00B018AB"/>
    <w:rsid w:val="00B064ED"/>
    <w:rsid w:val="00B15A34"/>
    <w:rsid w:val="00B16326"/>
    <w:rsid w:val="00B209CA"/>
    <w:rsid w:val="00B25CAC"/>
    <w:rsid w:val="00B32529"/>
    <w:rsid w:val="00B34402"/>
    <w:rsid w:val="00B4111C"/>
    <w:rsid w:val="00B46527"/>
    <w:rsid w:val="00B47D54"/>
    <w:rsid w:val="00B47E84"/>
    <w:rsid w:val="00B56A59"/>
    <w:rsid w:val="00B57AF0"/>
    <w:rsid w:val="00B75FFA"/>
    <w:rsid w:val="00B9475A"/>
    <w:rsid w:val="00BA0286"/>
    <w:rsid w:val="00BA062E"/>
    <w:rsid w:val="00BA5097"/>
    <w:rsid w:val="00BC0CA8"/>
    <w:rsid w:val="00BD101C"/>
    <w:rsid w:val="00BD7C4B"/>
    <w:rsid w:val="00BE3C52"/>
    <w:rsid w:val="00BF0A56"/>
    <w:rsid w:val="00BF3094"/>
    <w:rsid w:val="00BF5517"/>
    <w:rsid w:val="00C053F6"/>
    <w:rsid w:val="00C076F0"/>
    <w:rsid w:val="00C15FA7"/>
    <w:rsid w:val="00C2381C"/>
    <w:rsid w:val="00C26C05"/>
    <w:rsid w:val="00C2728D"/>
    <w:rsid w:val="00C32C41"/>
    <w:rsid w:val="00C36BFC"/>
    <w:rsid w:val="00C42DAF"/>
    <w:rsid w:val="00C44C3E"/>
    <w:rsid w:val="00C45EC9"/>
    <w:rsid w:val="00C4662B"/>
    <w:rsid w:val="00C50D34"/>
    <w:rsid w:val="00C546F0"/>
    <w:rsid w:val="00C60C9E"/>
    <w:rsid w:val="00C6364C"/>
    <w:rsid w:val="00C63CED"/>
    <w:rsid w:val="00C64D9C"/>
    <w:rsid w:val="00C72581"/>
    <w:rsid w:val="00C7490A"/>
    <w:rsid w:val="00C7569B"/>
    <w:rsid w:val="00CA5243"/>
    <w:rsid w:val="00CA6ED8"/>
    <w:rsid w:val="00CB13B7"/>
    <w:rsid w:val="00CB3605"/>
    <w:rsid w:val="00CC075A"/>
    <w:rsid w:val="00CC23F1"/>
    <w:rsid w:val="00CE0DC3"/>
    <w:rsid w:val="00CF1C6D"/>
    <w:rsid w:val="00CF3DF1"/>
    <w:rsid w:val="00CF4B34"/>
    <w:rsid w:val="00D06524"/>
    <w:rsid w:val="00D1227B"/>
    <w:rsid w:val="00D12929"/>
    <w:rsid w:val="00D16054"/>
    <w:rsid w:val="00D22305"/>
    <w:rsid w:val="00D279A3"/>
    <w:rsid w:val="00D3656D"/>
    <w:rsid w:val="00D4210B"/>
    <w:rsid w:val="00D46E9B"/>
    <w:rsid w:val="00D47E18"/>
    <w:rsid w:val="00D50907"/>
    <w:rsid w:val="00D67926"/>
    <w:rsid w:val="00D67E55"/>
    <w:rsid w:val="00D72C81"/>
    <w:rsid w:val="00D82686"/>
    <w:rsid w:val="00D92C23"/>
    <w:rsid w:val="00D97FAE"/>
    <w:rsid w:val="00DA124D"/>
    <w:rsid w:val="00DA33B5"/>
    <w:rsid w:val="00DC168F"/>
    <w:rsid w:val="00DC2936"/>
    <w:rsid w:val="00DC39A6"/>
    <w:rsid w:val="00DD0437"/>
    <w:rsid w:val="00DD5229"/>
    <w:rsid w:val="00DD5E94"/>
    <w:rsid w:val="00DD6811"/>
    <w:rsid w:val="00DD7B5F"/>
    <w:rsid w:val="00DE5212"/>
    <w:rsid w:val="00DE6B19"/>
    <w:rsid w:val="00DE7545"/>
    <w:rsid w:val="00E002F2"/>
    <w:rsid w:val="00E01DCA"/>
    <w:rsid w:val="00E2774F"/>
    <w:rsid w:val="00E3243A"/>
    <w:rsid w:val="00E33D8E"/>
    <w:rsid w:val="00E34526"/>
    <w:rsid w:val="00E443B1"/>
    <w:rsid w:val="00E46FD6"/>
    <w:rsid w:val="00E50931"/>
    <w:rsid w:val="00E521AD"/>
    <w:rsid w:val="00E618B3"/>
    <w:rsid w:val="00E65DF3"/>
    <w:rsid w:val="00E82C7F"/>
    <w:rsid w:val="00E91674"/>
    <w:rsid w:val="00E94859"/>
    <w:rsid w:val="00E9646D"/>
    <w:rsid w:val="00E97587"/>
    <w:rsid w:val="00EA1A65"/>
    <w:rsid w:val="00EA3B37"/>
    <w:rsid w:val="00EB2F03"/>
    <w:rsid w:val="00EB69C7"/>
    <w:rsid w:val="00EB74F2"/>
    <w:rsid w:val="00EB7C7F"/>
    <w:rsid w:val="00EC1794"/>
    <w:rsid w:val="00ED24DD"/>
    <w:rsid w:val="00ED3CDA"/>
    <w:rsid w:val="00EE6F5B"/>
    <w:rsid w:val="00EF1F48"/>
    <w:rsid w:val="00EF4DE4"/>
    <w:rsid w:val="00F0197B"/>
    <w:rsid w:val="00F06FCC"/>
    <w:rsid w:val="00F167D1"/>
    <w:rsid w:val="00F22EBA"/>
    <w:rsid w:val="00F36A30"/>
    <w:rsid w:val="00F4488F"/>
    <w:rsid w:val="00F47A05"/>
    <w:rsid w:val="00F5153E"/>
    <w:rsid w:val="00F55D11"/>
    <w:rsid w:val="00F64251"/>
    <w:rsid w:val="00F64B34"/>
    <w:rsid w:val="00F70ECB"/>
    <w:rsid w:val="00F71B20"/>
    <w:rsid w:val="00F75243"/>
    <w:rsid w:val="00F766A4"/>
    <w:rsid w:val="00F834AD"/>
    <w:rsid w:val="00F86FC2"/>
    <w:rsid w:val="00F97AD6"/>
    <w:rsid w:val="00FA0111"/>
    <w:rsid w:val="00FA3498"/>
    <w:rsid w:val="00FA5A7F"/>
    <w:rsid w:val="00FB014B"/>
    <w:rsid w:val="00FB6A06"/>
    <w:rsid w:val="00FC0A93"/>
    <w:rsid w:val="00FC28C2"/>
    <w:rsid w:val="00FC304A"/>
    <w:rsid w:val="00FC4CEA"/>
    <w:rsid w:val="00FC5F7C"/>
    <w:rsid w:val="00FD182E"/>
    <w:rsid w:val="00FD75F0"/>
    <w:rsid w:val="00FE61AA"/>
    <w:rsid w:val="00FF046A"/>
    <w:rsid w:val="00FF3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8F"/>
  </w:style>
  <w:style w:type="paragraph" w:styleId="1">
    <w:name w:val="heading 1"/>
    <w:basedOn w:val="a"/>
    <w:next w:val="a"/>
    <w:link w:val="10"/>
    <w:qFormat/>
    <w:rsid w:val="00C26C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2">
    <w:name w:val="heading 2"/>
    <w:basedOn w:val="a"/>
    <w:next w:val="a"/>
    <w:link w:val="20"/>
    <w:qFormat/>
    <w:rsid w:val="00DC29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2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2936"/>
    <w:pPr>
      <w:keepNext/>
      <w:spacing w:after="0" w:line="228" w:lineRule="auto"/>
      <w:ind w:left="34" w:right="57" w:hanging="34"/>
      <w:jc w:val="right"/>
      <w:outlineLvl w:val="3"/>
    </w:pPr>
    <w:rPr>
      <w:rFonts w:ascii="Times New Roman" w:eastAsia="Times New Roman" w:hAnsi="Times New Roman" w:cs="Times New Roman"/>
      <w:i/>
      <w:sz w:val="19"/>
      <w:szCs w:val="20"/>
      <w:lang w:val="en-US" w:eastAsia="ru-RU"/>
    </w:rPr>
  </w:style>
  <w:style w:type="paragraph" w:styleId="5">
    <w:name w:val="heading 5"/>
    <w:basedOn w:val="a"/>
    <w:next w:val="a"/>
    <w:link w:val="50"/>
    <w:unhideWhenUsed/>
    <w:qFormat/>
    <w:rsid w:val="00C26C0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26C05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DC2936"/>
    <w:pPr>
      <w:keepNext/>
      <w:tabs>
        <w:tab w:val="left" w:pos="459"/>
        <w:tab w:val="left" w:pos="601"/>
      </w:tabs>
      <w:spacing w:after="0" w:line="391" w:lineRule="auto"/>
      <w:ind w:right="227"/>
      <w:jc w:val="center"/>
      <w:outlineLvl w:val="6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2936"/>
    <w:pPr>
      <w:keepNext/>
      <w:spacing w:after="0" w:line="360" w:lineRule="auto"/>
      <w:ind w:left="57" w:right="-108"/>
      <w:outlineLvl w:val="7"/>
    </w:pPr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2936"/>
    <w:pPr>
      <w:keepNext/>
      <w:spacing w:after="0" w:line="240" w:lineRule="auto"/>
      <w:ind w:left="34"/>
      <w:outlineLvl w:val="8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6C05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26C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6C05"/>
    <w:rPr>
      <w:rFonts w:ascii="Calibri" w:eastAsia="Times New Roman" w:hAnsi="Calibri" w:cs="Times New Roman"/>
      <w:b/>
      <w:bCs/>
    </w:rPr>
  </w:style>
  <w:style w:type="paragraph" w:styleId="a4">
    <w:name w:val="header"/>
    <w:basedOn w:val="a"/>
    <w:link w:val="a5"/>
    <w:rsid w:val="00C26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26C0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C26C05"/>
  </w:style>
  <w:style w:type="paragraph" w:styleId="a7">
    <w:name w:val="footer"/>
    <w:basedOn w:val="a"/>
    <w:link w:val="a8"/>
    <w:rsid w:val="00C26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C26C0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C26C0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34"/>
    <w:qFormat/>
    <w:rsid w:val="00C26C0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C26C05"/>
    <w:rPr>
      <w:rFonts w:ascii="Calibri" w:eastAsia="Calibri" w:hAnsi="Calibri" w:cs="Times New Roman"/>
    </w:rPr>
  </w:style>
  <w:style w:type="paragraph" w:styleId="ac">
    <w:name w:val="Normal (Web)"/>
    <w:basedOn w:val="a"/>
    <w:rsid w:val="00C2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rsid w:val="00C26C0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C26C0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6C05"/>
    <w:rPr>
      <w:rFonts w:ascii="Tahoma" w:eastAsia="Times New Roman" w:hAnsi="Tahoma" w:cs="Times New Roman"/>
      <w:sz w:val="16"/>
      <w:szCs w:val="16"/>
    </w:rPr>
  </w:style>
  <w:style w:type="paragraph" w:customStyle="1" w:styleId="11">
    <w:name w:val="Обычный1"/>
    <w:rsid w:val="00C26C0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rsid w:val="00C26C05"/>
    <w:rPr>
      <w:bCs/>
      <w:sz w:val="28"/>
    </w:rPr>
  </w:style>
  <w:style w:type="paragraph" w:styleId="af1">
    <w:name w:val="Body Text Indent"/>
    <w:basedOn w:val="a"/>
    <w:link w:val="af0"/>
    <w:rsid w:val="00C26C05"/>
    <w:pPr>
      <w:spacing w:after="0" w:line="240" w:lineRule="auto"/>
      <w:ind w:firstLine="720"/>
      <w:jc w:val="both"/>
    </w:pPr>
    <w:rPr>
      <w:bCs/>
      <w:sz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C26C05"/>
  </w:style>
  <w:style w:type="paragraph" w:customStyle="1" w:styleId="ConsPlusTitle">
    <w:name w:val="ConsPlusTitle"/>
    <w:rsid w:val="00C26C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C26C05"/>
    <w:rPr>
      <w:sz w:val="24"/>
      <w:szCs w:val="24"/>
    </w:rPr>
  </w:style>
  <w:style w:type="paragraph" w:styleId="22">
    <w:name w:val="Body Text Indent 2"/>
    <w:basedOn w:val="a"/>
    <w:link w:val="21"/>
    <w:unhideWhenUsed/>
    <w:rsid w:val="00C26C05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26C05"/>
  </w:style>
  <w:style w:type="paragraph" w:customStyle="1" w:styleId="ConsPlusNonformat">
    <w:name w:val="ConsPlusNonformat"/>
    <w:uiPriority w:val="99"/>
    <w:rsid w:val="00C26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C26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Верхний колонтитул Знак1"/>
    <w:uiPriority w:val="99"/>
    <w:semiHidden/>
    <w:rsid w:val="00C26C05"/>
    <w:rPr>
      <w:rFonts w:ascii="Calibri" w:eastAsia="Calibri" w:hAnsi="Calibri" w:cs="Times New Roman"/>
    </w:rPr>
  </w:style>
  <w:style w:type="paragraph" w:customStyle="1" w:styleId="ConsPlusCell">
    <w:name w:val="ConsPlusCell"/>
    <w:rsid w:val="00C26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 2 Знак"/>
    <w:link w:val="24"/>
    <w:rsid w:val="00C26C05"/>
    <w:rPr>
      <w:rFonts w:cs="Arial"/>
      <w:sz w:val="24"/>
      <w:lang w:val="en-US"/>
    </w:rPr>
  </w:style>
  <w:style w:type="paragraph" w:styleId="24">
    <w:name w:val="Body Text 2"/>
    <w:basedOn w:val="a"/>
    <w:link w:val="23"/>
    <w:rsid w:val="00C26C05"/>
    <w:pPr>
      <w:spacing w:after="0" w:line="240" w:lineRule="auto"/>
      <w:jc w:val="both"/>
    </w:pPr>
    <w:rPr>
      <w:rFonts w:cs="Arial"/>
      <w:sz w:val="24"/>
      <w:lang w:val="en-US"/>
    </w:rPr>
  </w:style>
  <w:style w:type="character" w:customStyle="1" w:styleId="211">
    <w:name w:val="Основной текст 2 Знак1"/>
    <w:basedOn w:val="a0"/>
    <w:uiPriority w:val="99"/>
    <w:rsid w:val="00C26C05"/>
  </w:style>
  <w:style w:type="character" w:customStyle="1" w:styleId="31">
    <w:name w:val="Основной текст с отступом 3 Знак"/>
    <w:basedOn w:val="a0"/>
    <w:link w:val="32"/>
    <w:rsid w:val="00C26C05"/>
    <w:rPr>
      <w:rFonts w:ascii="Calibri" w:eastAsia="Calibri" w:hAnsi="Calibri"/>
      <w:sz w:val="16"/>
      <w:szCs w:val="16"/>
    </w:rPr>
  </w:style>
  <w:style w:type="paragraph" w:styleId="32">
    <w:name w:val="Body Text Indent 3"/>
    <w:basedOn w:val="a"/>
    <w:link w:val="31"/>
    <w:rsid w:val="00C26C05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26C05"/>
    <w:rPr>
      <w:sz w:val="16"/>
      <w:szCs w:val="16"/>
    </w:rPr>
  </w:style>
  <w:style w:type="paragraph" w:customStyle="1" w:styleId="ConsNonformat">
    <w:name w:val="ConsNonformat"/>
    <w:rsid w:val="00C26C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2">
    <w:name w:val="Текст сноски Знак"/>
    <w:link w:val="af3"/>
    <w:uiPriority w:val="99"/>
    <w:rsid w:val="00C26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unhideWhenUsed/>
    <w:rsid w:val="00C26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uiPriority w:val="99"/>
    <w:rsid w:val="00C26C05"/>
    <w:rPr>
      <w:sz w:val="20"/>
      <w:szCs w:val="20"/>
    </w:rPr>
  </w:style>
  <w:style w:type="paragraph" w:styleId="af4">
    <w:name w:val="Body Text"/>
    <w:basedOn w:val="a"/>
    <w:link w:val="af5"/>
    <w:unhideWhenUsed/>
    <w:rsid w:val="00C26C05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rsid w:val="00C26C05"/>
    <w:rPr>
      <w:rFonts w:ascii="Calibri" w:eastAsia="Calibri" w:hAnsi="Calibri" w:cs="Times New Roman"/>
    </w:rPr>
  </w:style>
  <w:style w:type="paragraph" w:customStyle="1" w:styleId="ConsNormal">
    <w:name w:val="ConsNormal"/>
    <w:rsid w:val="00C26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caption"/>
    <w:basedOn w:val="a"/>
    <w:next w:val="a"/>
    <w:qFormat/>
    <w:rsid w:val="00C26C05"/>
    <w:pPr>
      <w:spacing w:before="120" w:after="120" w:line="240" w:lineRule="auto"/>
      <w:ind w:left="709" w:hanging="709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5">
    <w:name w:val="Текст выноски Знак1"/>
    <w:uiPriority w:val="99"/>
    <w:semiHidden/>
    <w:rsid w:val="00C26C05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C26C05"/>
    <w:rPr>
      <w:rFonts w:cs="Times New Roman"/>
    </w:rPr>
  </w:style>
  <w:style w:type="paragraph" w:customStyle="1" w:styleId="25">
    <w:name w:val="Обычный2"/>
    <w:rsid w:val="00C26C0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7">
    <w:name w:val="Текст примечания Знак"/>
    <w:link w:val="af8"/>
    <w:uiPriority w:val="99"/>
    <w:rsid w:val="00C26C05"/>
  </w:style>
  <w:style w:type="paragraph" w:styleId="af8">
    <w:name w:val="annotation text"/>
    <w:basedOn w:val="a"/>
    <w:link w:val="af7"/>
    <w:uiPriority w:val="99"/>
    <w:unhideWhenUsed/>
    <w:rsid w:val="00C26C05"/>
    <w:pPr>
      <w:spacing w:line="240" w:lineRule="auto"/>
    </w:pPr>
  </w:style>
  <w:style w:type="character" w:customStyle="1" w:styleId="16">
    <w:name w:val="Текст примечания Знак1"/>
    <w:basedOn w:val="a0"/>
    <w:uiPriority w:val="99"/>
    <w:rsid w:val="00C26C05"/>
    <w:rPr>
      <w:sz w:val="20"/>
      <w:szCs w:val="20"/>
    </w:rPr>
  </w:style>
  <w:style w:type="character" w:customStyle="1" w:styleId="af9">
    <w:name w:val="Тема примечания Знак"/>
    <w:link w:val="afa"/>
    <w:uiPriority w:val="99"/>
    <w:rsid w:val="00C26C05"/>
    <w:rPr>
      <w:b/>
      <w:bCs/>
    </w:rPr>
  </w:style>
  <w:style w:type="paragraph" w:styleId="afa">
    <w:name w:val="annotation subject"/>
    <w:basedOn w:val="af8"/>
    <w:next w:val="af8"/>
    <w:link w:val="af9"/>
    <w:uiPriority w:val="99"/>
    <w:unhideWhenUsed/>
    <w:rsid w:val="00C26C05"/>
    <w:rPr>
      <w:b/>
      <w:bCs/>
    </w:rPr>
  </w:style>
  <w:style w:type="character" w:customStyle="1" w:styleId="17">
    <w:name w:val="Тема примечания Знак1"/>
    <w:basedOn w:val="16"/>
    <w:uiPriority w:val="99"/>
    <w:rsid w:val="00C26C05"/>
    <w:rPr>
      <w:b/>
      <w:bCs/>
      <w:sz w:val="20"/>
      <w:szCs w:val="20"/>
    </w:rPr>
  </w:style>
  <w:style w:type="character" w:styleId="afb">
    <w:name w:val="Book Title"/>
    <w:uiPriority w:val="33"/>
    <w:qFormat/>
    <w:rsid w:val="00C26C05"/>
    <w:rPr>
      <w:b/>
      <w:bCs/>
      <w:smallCaps/>
      <w:spacing w:val="5"/>
    </w:rPr>
  </w:style>
  <w:style w:type="character" w:customStyle="1" w:styleId="afc">
    <w:name w:val="Схема документа Знак"/>
    <w:basedOn w:val="a0"/>
    <w:link w:val="afd"/>
    <w:uiPriority w:val="99"/>
    <w:rsid w:val="00C26C05"/>
    <w:rPr>
      <w:rFonts w:ascii="Tahoma" w:eastAsia="Calibri" w:hAnsi="Tahoma"/>
      <w:sz w:val="16"/>
      <w:szCs w:val="16"/>
    </w:rPr>
  </w:style>
  <w:style w:type="paragraph" w:styleId="afd">
    <w:name w:val="Document Map"/>
    <w:basedOn w:val="a"/>
    <w:link w:val="afc"/>
    <w:uiPriority w:val="99"/>
    <w:unhideWhenUsed/>
    <w:rsid w:val="00C26C0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18">
    <w:name w:val="Схема документа Знак1"/>
    <w:basedOn w:val="a0"/>
    <w:uiPriority w:val="99"/>
    <w:semiHidden/>
    <w:rsid w:val="00C26C05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C26C05"/>
    <w:pPr>
      <w:tabs>
        <w:tab w:val="decimal" w:pos="360"/>
      </w:tabs>
    </w:pPr>
    <w:rPr>
      <w:rFonts w:ascii="Calibri" w:eastAsia="Calibri" w:hAnsi="Calibri" w:cs="Times New Roman"/>
      <w:lang w:eastAsia="ru-RU"/>
    </w:rPr>
  </w:style>
  <w:style w:type="character" w:styleId="afe">
    <w:name w:val="Subtle Emphasis"/>
    <w:uiPriority w:val="19"/>
    <w:qFormat/>
    <w:rsid w:val="00C26C05"/>
    <w:rPr>
      <w:i/>
      <w:iCs/>
      <w:color w:val="000000"/>
    </w:rPr>
  </w:style>
  <w:style w:type="paragraph" w:customStyle="1" w:styleId="aff">
    <w:name w:val="Знак Знак Знак Знак"/>
    <w:basedOn w:val="a"/>
    <w:rsid w:val="00C26C0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DC293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2936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2936"/>
    <w:rPr>
      <w:rFonts w:ascii="Times New Roman" w:eastAsia="Times New Roman" w:hAnsi="Times New Roman" w:cs="Times New Roman"/>
      <w:i/>
      <w:sz w:val="19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C2936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2936"/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293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ff0">
    <w:name w:val="Subtitle"/>
    <w:basedOn w:val="a"/>
    <w:link w:val="aff1"/>
    <w:qFormat/>
    <w:rsid w:val="00DC2936"/>
    <w:pPr>
      <w:spacing w:after="0" w:line="252" w:lineRule="auto"/>
      <w:ind w:left="-108" w:right="-108"/>
      <w:jc w:val="center"/>
    </w:pPr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DC2936"/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paragraph" w:customStyle="1" w:styleId="26">
    <w:name w:val="Верхний колонтитул2"/>
    <w:basedOn w:val="a"/>
    <w:rsid w:val="00DC293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ВидИздани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3">
    <w:name w:val="ВыпускныеДанные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Заголовок раздела"/>
    <w:basedOn w:val="a"/>
    <w:next w:val="a"/>
    <w:rsid w:val="00DC293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f5">
    <w:name w:val="ИмяИздателяОбложка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aff6">
    <w:name w:val="Сноска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7">
    <w:name w:val="ШапкаТаблицы"/>
    <w:basedOn w:val="a"/>
    <w:next w:val="a"/>
    <w:rsid w:val="00DC293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customStyle="1" w:styleId="aff8">
    <w:name w:val="Продолжение"/>
    <w:basedOn w:val="a"/>
    <w:next w:val="aff7"/>
    <w:rsid w:val="00DC2936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2">
    <w:name w:val="Основной текст 21"/>
    <w:basedOn w:val="a"/>
    <w:rsid w:val="00DC2936"/>
    <w:pPr>
      <w:spacing w:after="0" w:line="252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заголовок 31"/>
    <w:basedOn w:val="a"/>
    <w:next w:val="a"/>
    <w:rsid w:val="00DC2936"/>
    <w:pPr>
      <w:keepNext/>
      <w:spacing w:after="0" w:line="21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9">
    <w:name w:val="Текст1"/>
    <w:basedOn w:val="a"/>
    <w:rsid w:val="00DC29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DC2936"/>
    <w:pPr>
      <w:keepNext/>
      <w:spacing w:before="120" w:after="0" w:line="300" w:lineRule="exact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0">
    <w:name w:val="xl30"/>
    <w:basedOn w:val="a"/>
    <w:rsid w:val="00DC2936"/>
    <w:pPr>
      <w:pBdr>
        <w:left w:val="single" w:sz="4" w:space="0" w:color="auto"/>
      </w:pBdr>
      <w:spacing w:before="100" w:after="100" w:line="240" w:lineRule="auto"/>
      <w:jc w:val="right"/>
    </w:pPr>
    <w:rPr>
      <w:rFonts w:ascii="Times New Roman" w:eastAsia="Arial Unicode MS" w:hAnsi="Times New Roman" w:cs="Times New Roman"/>
      <w:b/>
      <w:sz w:val="16"/>
      <w:szCs w:val="20"/>
      <w:lang w:eastAsia="ru-RU"/>
    </w:rPr>
  </w:style>
  <w:style w:type="paragraph" w:customStyle="1" w:styleId="xl25">
    <w:name w:val="xl25"/>
    <w:basedOn w:val="a"/>
    <w:rsid w:val="00DC2936"/>
    <w:pPr>
      <w:pBdr>
        <w:bottom w:val="single" w:sz="4" w:space="0" w:color="auto"/>
      </w:pBdr>
      <w:spacing w:before="100" w:after="100" w:line="240" w:lineRule="auto"/>
      <w:jc w:val="right"/>
      <w:textAlignment w:val="center"/>
    </w:pPr>
    <w:rPr>
      <w:rFonts w:ascii="Times New Roman" w:eastAsia="Arial Unicode MS" w:hAnsi="Times New Roman" w:cs="Times New Roman"/>
      <w:sz w:val="19"/>
      <w:szCs w:val="20"/>
      <w:lang w:eastAsia="ru-RU"/>
    </w:rPr>
  </w:style>
  <w:style w:type="paragraph" w:customStyle="1" w:styleId="xl35">
    <w:name w:val="xl35"/>
    <w:basedOn w:val="a"/>
    <w:rsid w:val="00DC2936"/>
    <w:pPr>
      <w:pBdr>
        <w:left w:val="single" w:sz="4" w:space="0" w:color="auto"/>
        <w:right w:val="single" w:sz="4" w:space="0" w:color="auto"/>
      </w:pBdr>
      <w:spacing w:before="100" w:after="100" w:line="240" w:lineRule="auto"/>
      <w:jc w:val="right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9">
    <w:name w:val="Title"/>
    <w:basedOn w:val="a"/>
    <w:link w:val="affa"/>
    <w:qFormat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ffa">
    <w:name w:val="Название Знак"/>
    <w:basedOn w:val="a0"/>
    <w:link w:val="aff9"/>
    <w:rsid w:val="00DC293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affb">
    <w:name w:val="ИмяИздател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c">
    <w:name w:val="Индекс верхний"/>
    <w:basedOn w:val="a0"/>
    <w:rsid w:val="00DC2936"/>
    <w:rPr>
      <w:noProof w:val="0"/>
      <w:vertAlign w:val="superscript"/>
      <w:lang w:val="ru-RU"/>
    </w:rPr>
  </w:style>
  <w:style w:type="paragraph" w:customStyle="1" w:styleId="affd">
    <w:name w:val="ГодИзданияОбложка"/>
    <w:basedOn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e">
    <w:name w:val="ГрафикиДанные"/>
    <w:basedOn w:val="a"/>
    <w:next w:val="a"/>
    <w:rsid w:val="00DC2936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afff">
    <w:name w:val="ГрафикиПодписиТекст"/>
    <w:basedOn w:val="a"/>
    <w:next w:val="a"/>
    <w:rsid w:val="00DC2936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ff0">
    <w:name w:val="ИмяИзданияОбложка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fff1">
    <w:name w:val="ИмяИздани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f2">
    <w:name w:val="КодИздания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3">
    <w:name w:val="МестоГод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4">
    <w:name w:val="НомерВыпускаТитул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25">
    <w:name w:val="Обычный 0_25"/>
    <w:basedOn w:val="a"/>
    <w:next w:val="a"/>
    <w:rsid w:val="00DC2936"/>
    <w:pPr>
      <w:spacing w:after="0" w:line="240" w:lineRule="auto"/>
      <w:ind w:left="142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50">
    <w:name w:val="Обычный0_50"/>
    <w:basedOn w:val="a"/>
    <w:next w:val="a"/>
    <w:rsid w:val="00DC2936"/>
    <w:pPr>
      <w:spacing w:after="0" w:line="240" w:lineRule="auto"/>
      <w:ind w:left="28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75">
    <w:name w:val="Обычный0_75"/>
    <w:basedOn w:val="a"/>
    <w:next w:val="a"/>
    <w:rsid w:val="00DC2936"/>
    <w:pPr>
      <w:spacing w:after="0" w:line="240" w:lineRule="auto"/>
      <w:ind w:left="425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5">
    <w:name w:val="ОбычныйЖ"/>
    <w:basedOn w:val="a"/>
    <w:rsid w:val="00DC2936"/>
    <w:pPr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afff6">
    <w:name w:val="Таблица ячейка по ширине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7">
    <w:name w:val="Таблица ячейка по левому кр."/>
    <w:basedOn w:val="a"/>
    <w:next w:val="a"/>
    <w:rsid w:val="00DC293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8">
    <w:name w:val="Таблица ячека по центру"/>
    <w:basedOn w:val="a"/>
    <w:next w:val="a"/>
    <w:rsid w:val="00DC293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9">
    <w:name w:val="Таблица ячейка по правому кр."/>
    <w:basedOn w:val="a"/>
    <w:next w:val="a"/>
    <w:rsid w:val="00DC2936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3">
    <w:name w:val="ОбычныйКурсив_и1.03"/>
    <w:basedOn w:val="a"/>
    <w:autoRedefine/>
    <w:rsid w:val="00DC293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i/>
      <w:sz w:val="56"/>
      <w:szCs w:val="20"/>
      <w:lang w:eastAsia="ru-RU"/>
    </w:rPr>
  </w:style>
  <w:style w:type="paragraph" w:customStyle="1" w:styleId="025100">
    <w:name w:val="ОбычныйОтступ0.25и1.00"/>
    <w:basedOn w:val="a"/>
    <w:autoRedefine/>
    <w:rsid w:val="00DC2936"/>
    <w:pPr>
      <w:spacing w:after="0" w:line="240" w:lineRule="auto"/>
      <w:ind w:left="142"/>
    </w:pPr>
    <w:rPr>
      <w:rFonts w:ascii="Times New Roman" w:eastAsia="Times New Roman" w:hAnsi="Times New Roman" w:cs="Times New Roman"/>
      <w:i/>
      <w:sz w:val="56"/>
      <w:szCs w:val="20"/>
      <w:lang w:eastAsia="ru-RU"/>
    </w:rPr>
  </w:style>
  <w:style w:type="paragraph" w:customStyle="1" w:styleId="100">
    <w:name w:val="ОбычныйПолужирн_и1.00"/>
    <w:basedOn w:val="a"/>
    <w:autoRedefine/>
    <w:rsid w:val="00DC2936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customStyle="1" w:styleId="1030">
    <w:name w:val="ОбычныйПоЦентру_и1.03"/>
    <w:basedOn w:val="a"/>
    <w:autoRedefine/>
    <w:rsid w:val="00DC2936"/>
    <w:pPr>
      <w:spacing w:after="0" w:line="246" w:lineRule="auto"/>
      <w:jc w:val="center"/>
    </w:pPr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styleId="afffa">
    <w:name w:val="Block Text"/>
    <w:basedOn w:val="a"/>
    <w:rsid w:val="00DC2936"/>
    <w:pPr>
      <w:spacing w:after="0" w:line="192" w:lineRule="auto"/>
      <w:ind w:left="284" w:right="-108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fb">
    <w:name w:val="footnote reference"/>
    <w:basedOn w:val="a0"/>
    <w:semiHidden/>
    <w:rsid w:val="00DC2936"/>
    <w:rPr>
      <w:vertAlign w:val="superscript"/>
    </w:rPr>
  </w:style>
  <w:style w:type="paragraph" w:styleId="afffc">
    <w:name w:val="Plain Text"/>
    <w:basedOn w:val="a"/>
    <w:link w:val="afffd"/>
    <w:rsid w:val="00DC29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d">
    <w:name w:val="Текст Знак"/>
    <w:basedOn w:val="a0"/>
    <w:link w:val="afffc"/>
    <w:rsid w:val="00DC29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DC2936"/>
    <w:pPr>
      <w:spacing w:after="0" w:line="288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DC293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8">
    <w:name w:val="Обычный_и1.68"/>
    <w:basedOn w:val="a"/>
    <w:rsid w:val="00DC2936"/>
    <w:pPr>
      <w:spacing w:after="0" w:line="403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50100">
    <w:name w:val="Обычный_отступ0.50и1.00"/>
    <w:basedOn w:val="a"/>
    <w:rsid w:val="00DC2936"/>
    <w:pPr>
      <w:spacing w:after="0" w:line="240" w:lineRule="auto"/>
      <w:ind w:left="28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50103">
    <w:name w:val="обычный_отступ0.50и103"/>
    <w:basedOn w:val="a"/>
    <w:rsid w:val="00DC2936"/>
    <w:pPr>
      <w:spacing w:after="0" w:line="246" w:lineRule="auto"/>
      <w:ind w:left="28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25103">
    <w:name w:val="ОбычныйОтступ0.25и1.03"/>
    <w:basedOn w:val="a"/>
    <w:rsid w:val="00DC2936"/>
    <w:pPr>
      <w:spacing w:after="0" w:line="246" w:lineRule="auto"/>
      <w:ind w:left="142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25168">
    <w:name w:val="ОбычныйОтступ0.25и1.68"/>
    <w:basedOn w:val="a"/>
    <w:rsid w:val="00DC2936"/>
    <w:pPr>
      <w:spacing w:after="0" w:line="403" w:lineRule="auto"/>
      <w:ind w:left="142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50168">
    <w:name w:val="ОбычныйОтступ0.50и1.68"/>
    <w:basedOn w:val="a"/>
    <w:rsid w:val="00DC2936"/>
    <w:pPr>
      <w:spacing w:after="0" w:line="403" w:lineRule="auto"/>
      <w:ind w:left="28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075103">
    <w:name w:val="ОбычныйОтступ0.75и1.03"/>
    <w:basedOn w:val="a"/>
    <w:rsid w:val="00DC2936"/>
    <w:pPr>
      <w:spacing w:after="0" w:line="246" w:lineRule="auto"/>
      <w:ind w:left="425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0103">
    <w:name w:val="ОбычныйОтступ1.00и1.03"/>
    <w:basedOn w:val="a"/>
    <w:rsid w:val="00DC2936"/>
    <w:pPr>
      <w:spacing w:after="0" w:line="246" w:lineRule="auto"/>
      <w:ind w:left="567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80">
    <w:name w:val="ОбычныйПоЦентру_и1.68"/>
    <w:basedOn w:val="a"/>
    <w:rsid w:val="00DC2936"/>
    <w:pPr>
      <w:spacing w:after="0" w:line="403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31">
    <w:name w:val="ОбычныйПоЦентруи1.03"/>
    <w:basedOn w:val="a"/>
    <w:rsid w:val="00DC2936"/>
    <w:pPr>
      <w:spacing w:after="0" w:line="246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fe">
    <w:name w:val="FollowedHyperlink"/>
    <w:basedOn w:val="a0"/>
    <w:rsid w:val="00DC2936"/>
    <w:rPr>
      <w:color w:val="800080"/>
      <w:u w:val="single"/>
    </w:rPr>
  </w:style>
  <w:style w:type="paragraph" w:styleId="affff">
    <w:name w:val="endnote text"/>
    <w:basedOn w:val="a"/>
    <w:link w:val="affff0"/>
    <w:semiHidden/>
    <w:rsid w:val="00DC2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0"/>
    <w:link w:val="affff"/>
    <w:semiHidden/>
    <w:rsid w:val="00DC2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">
    <w:name w:val="xl29"/>
    <w:basedOn w:val="a"/>
    <w:rsid w:val="00DC2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fff1">
    <w:name w:val="Body Text First Indent"/>
    <w:basedOn w:val="af4"/>
    <w:link w:val="affff2"/>
    <w:rsid w:val="00DC2936"/>
    <w:pPr>
      <w:spacing w:line="240" w:lineRule="auto"/>
      <w:ind w:firstLine="21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2">
    <w:name w:val="Красная строка Знак"/>
    <w:basedOn w:val="af5"/>
    <w:link w:val="affff1"/>
    <w:rsid w:val="00DC2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3">
    <w:name w:val="Таблица"/>
    <w:basedOn w:val="a"/>
    <w:rsid w:val="00DC2936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xtbody">
    <w:name w:val="txtbody"/>
    <w:basedOn w:val="a"/>
    <w:rsid w:val="00DC2936"/>
    <w:pPr>
      <w:spacing w:before="90" w:after="90" w:line="240" w:lineRule="auto"/>
      <w:textAlignment w:val="top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character" w:customStyle="1" w:styleId="affff4">
    <w:name w:val="Основной текст_"/>
    <w:link w:val="27"/>
    <w:rsid w:val="002C77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ff4"/>
    <w:rsid w:val="002C77B2"/>
    <w:pPr>
      <w:widowControl w:val="0"/>
      <w:shd w:val="clear" w:color="auto" w:fill="FFFFFF"/>
      <w:spacing w:before="360" w:after="0" w:line="367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5">
    <w:name w:val="Нормальный (таблица)"/>
    <w:basedOn w:val="a"/>
    <w:next w:val="a"/>
    <w:uiPriority w:val="99"/>
    <w:rsid w:val="00900B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Прижатый влево"/>
    <w:basedOn w:val="a"/>
    <w:next w:val="a"/>
    <w:rsid w:val="00D27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Содержимое таблицы"/>
    <w:basedOn w:val="a"/>
    <w:uiPriority w:val="99"/>
    <w:rsid w:val="00094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28">
    <w:name w:val="Текст2"/>
    <w:basedOn w:val="a"/>
    <w:rsid w:val="00023A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3B42-911C-4C75-A667-2EF01B69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3669</Words>
  <Characters>20917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User2</cp:lastModifiedBy>
  <cp:revision>7</cp:revision>
  <cp:lastPrinted>2016-10-27T12:09:00Z</cp:lastPrinted>
  <dcterms:created xsi:type="dcterms:W3CDTF">2016-10-24T05:03:00Z</dcterms:created>
  <dcterms:modified xsi:type="dcterms:W3CDTF">2016-10-27T12:09:00Z</dcterms:modified>
</cp:coreProperties>
</file>