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A14440" w:rsidRPr="003B198F" w:rsidRDefault="00A14440" w:rsidP="00506E09">
      <w:pPr>
        <w:ind w:firstLine="709"/>
        <w:contextualSpacing/>
        <w:jc w:val="center"/>
        <w:rPr>
          <w:rFonts w:eastAsia="Arial" w:cs="Arial"/>
          <w:b/>
          <w:bCs/>
        </w:rPr>
      </w:pPr>
    </w:p>
    <w:p w:rsidR="000B517A" w:rsidRPr="003B198F" w:rsidRDefault="000B517A" w:rsidP="00506E09">
      <w:pPr>
        <w:ind w:firstLine="709"/>
        <w:contextualSpacing/>
        <w:jc w:val="center"/>
        <w:rPr>
          <w:rFonts w:eastAsia="Arial" w:cs="Arial"/>
          <w:b/>
          <w:bCs/>
        </w:rPr>
      </w:pPr>
    </w:p>
    <w:p w:rsidR="00D36463" w:rsidRPr="003B198F" w:rsidRDefault="00D36463" w:rsidP="00506E09">
      <w:pPr>
        <w:ind w:firstLine="709"/>
        <w:contextualSpacing/>
        <w:jc w:val="center"/>
        <w:rPr>
          <w:rFonts w:eastAsia="Arial" w:cs="Arial"/>
          <w:b/>
          <w:bCs/>
        </w:rPr>
      </w:pPr>
    </w:p>
    <w:p w:rsidR="003457BB" w:rsidRPr="00893825" w:rsidRDefault="003457BB" w:rsidP="003457BB">
      <w:pPr>
        <w:ind w:firstLine="709"/>
        <w:contextualSpacing/>
        <w:jc w:val="center"/>
        <w:rPr>
          <w:sz w:val="28"/>
          <w:szCs w:val="28"/>
        </w:rPr>
      </w:pPr>
      <w:r w:rsidRPr="00893825">
        <w:rPr>
          <w:b/>
          <w:sz w:val="28"/>
          <w:szCs w:val="28"/>
        </w:rPr>
        <w:t>Заказчик:</w:t>
      </w:r>
      <w:r w:rsidRPr="00893825">
        <w:rPr>
          <w:sz w:val="28"/>
          <w:szCs w:val="28"/>
        </w:rPr>
        <w:t xml:space="preserve"> </w:t>
      </w:r>
      <w:r w:rsidRPr="009F53BB">
        <w:rPr>
          <w:sz w:val="28"/>
          <w:szCs w:val="28"/>
        </w:rPr>
        <w:t>Администрация муниципального образования Куркинский район</w:t>
      </w: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b/>
          <w:lang w:eastAsia="ru-RU"/>
        </w:rPr>
      </w:pPr>
    </w:p>
    <w:p w:rsidR="008B1504" w:rsidRDefault="008B1504" w:rsidP="003457BB">
      <w:pPr>
        <w:ind w:firstLine="709"/>
        <w:contextualSpacing/>
        <w:jc w:val="center"/>
        <w:rPr>
          <w:b/>
          <w:sz w:val="32"/>
          <w:szCs w:val="32"/>
        </w:rPr>
      </w:pPr>
      <w:r>
        <w:rPr>
          <w:b/>
          <w:sz w:val="32"/>
          <w:szCs w:val="32"/>
        </w:rPr>
        <w:t xml:space="preserve">Внесение изменений в </w:t>
      </w:r>
    </w:p>
    <w:p w:rsidR="003457BB" w:rsidRPr="00893825" w:rsidRDefault="003457BB" w:rsidP="003457BB">
      <w:pPr>
        <w:ind w:firstLine="709"/>
        <w:contextualSpacing/>
        <w:jc w:val="center"/>
        <w:rPr>
          <w:b/>
          <w:sz w:val="32"/>
          <w:szCs w:val="32"/>
        </w:rPr>
      </w:pPr>
      <w:r w:rsidRPr="00893825">
        <w:rPr>
          <w:b/>
          <w:sz w:val="32"/>
          <w:szCs w:val="32"/>
        </w:rPr>
        <w:t>ПРАВИЛА ЗЕМЛЕПОЛЬЗОВАНИЯ И ЗАСТРОЙКИ</w:t>
      </w:r>
    </w:p>
    <w:p w:rsidR="003457BB" w:rsidRPr="009F53BB" w:rsidRDefault="003457BB" w:rsidP="003457BB">
      <w:pPr>
        <w:ind w:firstLine="709"/>
        <w:contextualSpacing/>
        <w:jc w:val="center"/>
        <w:rPr>
          <w:b/>
          <w:sz w:val="32"/>
          <w:szCs w:val="32"/>
        </w:rPr>
      </w:pPr>
      <w:r w:rsidRPr="009F53BB">
        <w:rPr>
          <w:b/>
          <w:sz w:val="32"/>
          <w:szCs w:val="32"/>
        </w:rPr>
        <w:t>муниципально</w:t>
      </w:r>
      <w:r>
        <w:rPr>
          <w:b/>
          <w:sz w:val="32"/>
          <w:szCs w:val="32"/>
        </w:rPr>
        <w:t>е</w:t>
      </w:r>
      <w:r w:rsidRPr="009F53BB">
        <w:rPr>
          <w:b/>
          <w:sz w:val="32"/>
          <w:szCs w:val="32"/>
        </w:rPr>
        <w:t xml:space="preserve"> образовани</w:t>
      </w:r>
      <w:r>
        <w:rPr>
          <w:b/>
          <w:sz w:val="32"/>
          <w:szCs w:val="32"/>
        </w:rPr>
        <w:t>е</w:t>
      </w:r>
      <w:r w:rsidRPr="009F53BB">
        <w:rPr>
          <w:b/>
          <w:sz w:val="32"/>
          <w:szCs w:val="32"/>
        </w:rPr>
        <w:t xml:space="preserve"> </w:t>
      </w:r>
      <w:r w:rsidR="00C71570">
        <w:rPr>
          <w:b/>
          <w:sz w:val="32"/>
          <w:szCs w:val="32"/>
        </w:rPr>
        <w:t>Михайловское</w:t>
      </w:r>
      <w:r w:rsidRPr="009F53BB">
        <w:rPr>
          <w:b/>
          <w:sz w:val="32"/>
          <w:szCs w:val="32"/>
        </w:rPr>
        <w:t xml:space="preserve"> Куркинского района Тульской области</w:t>
      </w:r>
    </w:p>
    <w:p w:rsidR="00A927BB" w:rsidRPr="003B198F" w:rsidRDefault="00A927BB" w:rsidP="00506E09">
      <w:pPr>
        <w:ind w:firstLine="709"/>
        <w:contextualSpacing/>
        <w:jc w:val="center"/>
        <w:rPr>
          <w:b/>
        </w:rPr>
      </w:pPr>
    </w:p>
    <w:p w:rsidR="00A927BB" w:rsidRPr="003B198F" w:rsidRDefault="00A927BB" w:rsidP="00506E09">
      <w:pPr>
        <w:ind w:firstLine="709"/>
        <w:contextualSpacing/>
        <w:jc w:val="center"/>
        <w:rPr>
          <w:b/>
        </w:rPr>
      </w:pPr>
    </w:p>
    <w:p w:rsidR="00A927BB" w:rsidRPr="003B198F" w:rsidRDefault="00A927BB" w:rsidP="00506E09">
      <w:pPr>
        <w:ind w:firstLine="709"/>
        <w:contextualSpacing/>
        <w:jc w:val="center"/>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6F4B58" w:rsidP="00506E09">
      <w:pPr>
        <w:ind w:firstLine="709"/>
        <w:contextualSpacing/>
        <w:jc w:val="both"/>
        <w:rPr>
          <w:b/>
          <w:i/>
        </w:rPr>
      </w:pPr>
      <w:r>
        <w:rPr>
          <w:b/>
          <w:i/>
        </w:rPr>
        <w:t xml:space="preserve"> </w:t>
      </w: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p w:rsidR="00A927BB" w:rsidRDefault="00A927BB" w:rsidP="00506E09">
      <w:pPr>
        <w:ind w:firstLine="709"/>
        <w:contextualSpacing/>
        <w:jc w:val="center"/>
        <w:rPr>
          <w:b/>
        </w:rPr>
      </w:pPr>
    </w:p>
    <w:p w:rsidR="006F4B58" w:rsidRDefault="006F4B58" w:rsidP="00506E09">
      <w:pPr>
        <w:ind w:firstLine="709"/>
        <w:contextualSpacing/>
        <w:jc w:val="center"/>
        <w:rPr>
          <w:b/>
        </w:rPr>
      </w:pPr>
    </w:p>
    <w:p w:rsidR="006F4B58" w:rsidRDefault="006F4B58" w:rsidP="00506E09">
      <w:pPr>
        <w:ind w:firstLine="709"/>
        <w:contextualSpacing/>
        <w:jc w:val="center"/>
        <w:rPr>
          <w:b/>
        </w:rPr>
      </w:pPr>
    </w:p>
    <w:p w:rsidR="006F4B58" w:rsidRPr="003B198F" w:rsidRDefault="006F4B58" w:rsidP="00506E09">
      <w:pPr>
        <w:ind w:firstLine="709"/>
        <w:contextualSpacing/>
        <w:jc w:val="center"/>
        <w:rPr>
          <w:b/>
        </w:rPr>
      </w:pPr>
    </w:p>
    <w:p w:rsidR="00980FF7" w:rsidRPr="003B198F" w:rsidRDefault="00980FF7" w:rsidP="00506E09">
      <w:pPr>
        <w:ind w:firstLine="709"/>
        <w:contextualSpacing/>
        <w:jc w:val="center"/>
        <w:rPr>
          <w:b/>
        </w:rPr>
      </w:pPr>
    </w:p>
    <w:p w:rsidR="00980FF7" w:rsidRDefault="00980FF7" w:rsidP="00506E09">
      <w:pPr>
        <w:ind w:firstLine="709"/>
        <w:contextualSpacing/>
        <w:jc w:val="center"/>
        <w:rPr>
          <w:b/>
        </w:rPr>
      </w:pPr>
    </w:p>
    <w:p w:rsidR="00A927BB" w:rsidRPr="003B198F" w:rsidRDefault="00A927BB" w:rsidP="00506E09">
      <w:pPr>
        <w:ind w:firstLine="709"/>
        <w:contextualSpacing/>
        <w:jc w:val="center"/>
        <w:rPr>
          <w:b/>
        </w:rPr>
      </w:pPr>
    </w:p>
    <w:p w:rsidR="000F3F55" w:rsidRPr="003B198F" w:rsidRDefault="00A927BB" w:rsidP="00506E09">
      <w:pPr>
        <w:ind w:firstLine="709"/>
        <w:contextualSpacing/>
        <w:jc w:val="center"/>
        <w:rPr>
          <w:b/>
        </w:rPr>
      </w:pPr>
      <w:r w:rsidRPr="003B198F">
        <w:rPr>
          <w:b/>
        </w:rPr>
        <w:t>20</w:t>
      </w:r>
      <w:r w:rsidR="00333FE7">
        <w:rPr>
          <w:b/>
        </w:rPr>
        <w:t>21</w:t>
      </w:r>
    </w:p>
    <w:p w:rsidR="00B258B5" w:rsidRPr="003B198F" w:rsidRDefault="00B258B5" w:rsidP="00506E09">
      <w:pPr>
        <w:ind w:firstLine="709"/>
        <w:contextualSpacing/>
        <w:jc w:val="center"/>
        <w:rPr>
          <w:b/>
          <w:caps/>
        </w:rPr>
      </w:pPr>
    </w:p>
    <w:p w:rsidR="006F4B58" w:rsidRDefault="006F4B58" w:rsidP="003B7BDD">
      <w:pPr>
        <w:spacing w:line="276" w:lineRule="auto"/>
        <w:contextualSpacing/>
        <w:jc w:val="center"/>
        <w:rPr>
          <w:b/>
          <w:caps/>
          <w:color w:val="000000" w:themeColor="text1"/>
          <w:sz w:val="28"/>
          <w:szCs w:val="28"/>
        </w:rPr>
      </w:pPr>
    </w:p>
    <w:p w:rsidR="003B7BDD" w:rsidRPr="003B198F" w:rsidRDefault="006F4B58" w:rsidP="003B7BDD">
      <w:pPr>
        <w:spacing w:line="276" w:lineRule="auto"/>
        <w:contextualSpacing/>
        <w:jc w:val="center"/>
        <w:rPr>
          <w:b/>
          <w:caps/>
          <w:color w:val="000000"/>
        </w:rPr>
      </w:pPr>
      <w:r>
        <w:rPr>
          <w:b/>
          <w:caps/>
          <w:color w:val="000000" w:themeColor="text1"/>
          <w:sz w:val="28"/>
          <w:szCs w:val="28"/>
        </w:rPr>
        <w:lastRenderedPageBreak/>
        <w:t xml:space="preserve"> </w:t>
      </w:r>
      <w:r w:rsidR="003B7BDD" w:rsidRPr="003B198F">
        <w:rPr>
          <w:b/>
          <w:caps/>
          <w:color w:val="000000"/>
        </w:rPr>
        <w:t>Общество с ограниченной ответственностью</w:t>
      </w:r>
    </w:p>
    <w:p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rsidR="00A14440" w:rsidRPr="003B198F" w:rsidRDefault="00A14440" w:rsidP="00506E09">
      <w:pPr>
        <w:ind w:firstLine="709"/>
        <w:contextualSpacing/>
      </w:pPr>
    </w:p>
    <w:p w:rsidR="00A14440" w:rsidRPr="003B198F" w:rsidRDefault="00A14440" w:rsidP="00506E09">
      <w:pPr>
        <w:ind w:firstLine="709"/>
        <w:contextualSpacing/>
      </w:pPr>
    </w:p>
    <w:p w:rsidR="00A14440" w:rsidRPr="003B198F" w:rsidRDefault="00A14440" w:rsidP="00506E09">
      <w:pPr>
        <w:ind w:firstLine="709"/>
        <w:contextualSpacing/>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3B7BDD" w:rsidRPr="003B198F" w:rsidRDefault="003B7BDD" w:rsidP="003B7BDD">
      <w:pPr>
        <w:ind w:firstLine="709"/>
        <w:contextualSpacing/>
        <w:jc w:val="center"/>
        <w:rPr>
          <w:rFonts w:eastAsia="Arial" w:cs="Arial"/>
          <w:b/>
          <w:bCs/>
        </w:rPr>
      </w:pPr>
    </w:p>
    <w:p w:rsidR="003457BB" w:rsidRPr="00893825" w:rsidRDefault="003457BB" w:rsidP="003457BB">
      <w:pPr>
        <w:ind w:firstLine="709"/>
        <w:contextualSpacing/>
        <w:jc w:val="center"/>
        <w:rPr>
          <w:sz w:val="28"/>
          <w:szCs w:val="28"/>
        </w:rPr>
      </w:pPr>
      <w:r w:rsidRPr="00893825">
        <w:rPr>
          <w:b/>
          <w:sz w:val="28"/>
          <w:szCs w:val="28"/>
        </w:rPr>
        <w:t>Заказчик:</w:t>
      </w:r>
      <w:r w:rsidRPr="00893825">
        <w:rPr>
          <w:sz w:val="28"/>
          <w:szCs w:val="28"/>
        </w:rPr>
        <w:t xml:space="preserve"> </w:t>
      </w:r>
      <w:r w:rsidRPr="009F53BB">
        <w:rPr>
          <w:sz w:val="28"/>
          <w:szCs w:val="28"/>
        </w:rPr>
        <w:t>Администрация муниципального образования Куркинский район</w:t>
      </w: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b/>
          <w:lang w:eastAsia="ru-RU"/>
        </w:rPr>
      </w:pPr>
    </w:p>
    <w:p w:rsidR="008B1504" w:rsidRDefault="008B1504" w:rsidP="003457BB">
      <w:pPr>
        <w:ind w:firstLine="709"/>
        <w:contextualSpacing/>
        <w:jc w:val="center"/>
        <w:rPr>
          <w:b/>
          <w:sz w:val="32"/>
          <w:szCs w:val="32"/>
        </w:rPr>
      </w:pPr>
      <w:r>
        <w:rPr>
          <w:b/>
          <w:sz w:val="32"/>
          <w:szCs w:val="32"/>
        </w:rPr>
        <w:t>Внесение изменений в</w:t>
      </w:r>
    </w:p>
    <w:p w:rsidR="003457BB" w:rsidRPr="00893825" w:rsidRDefault="003457BB" w:rsidP="003457BB">
      <w:pPr>
        <w:ind w:firstLine="709"/>
        <w:contextualSpacing/>
        <w:jc w:val="center"/>
        <w:rPr>
          <w:b/>
          <w:sz w:val="32"/>
          <w:szCs w:val="32"/>
        </w:rPr>
      </w:pPr>
      <w:r w:rsidRPr="00893825">
        <w:rPr>
          <w:b/>
          <w:sz w:val="32"/>
          <w:szCs w:val="32"/>
        </w:rPr>
        <w:t>ПРАВИЛА ЗЕМЛЕПОЛЬЗОВАНИЯ И ЗАСТРОЙКИ</w:t>
      </w:r>
    </w:p>
    <w:p w:rsidR="003457BB" w:rsidRPr="009F53BB" w:rsidRDefault="003457BB" w:rsidP="003457BB">
      <w:pPr>
        <w:ind w:firstLine="709"/>
        <w:contextualSpacing/>
        <w:jc w:val="center"/>
        <w:rPr>
          <w:b/>
          <w:sz w:val="32"/>
          <w:szCs w:val="32"/>
        </w:rPr>
      </w:pPr>
      <w:r w:rsidRPr="009F53BB">
        <w:rPr>
          <w:b/>
          <w:sz w:val="32"/>
          <w:szCs w:val="32"/>
        </w:rPr>
        <w:t>муниципально</w:t>
      </w:r>
      <w:r>
        <w:rPr>
          <w:b/>
          <w:sz w:val="32"/>
          <w:szCs w:val="32"/>
        </w:rPr>
        <w:t>е</w:t>
      </w:r>
      <w:r w:rsidRPr="009F53BB">
        <w:rPr>
          <w:b/>
          <w:sz w:val="32"/>
          <w:szCs w:val="32"/>
        </w:rPr>
        <w:t xml:space="preserve"> образовани</w:t>
      </w:r>
      <w:r>
        <w:rPr>
          <w:b/>
          <w:sz w:val="32"/>
          <w:szCs w:val="32"/>
        </w:rPr>
        <w:t>е</w:t>
      </w:r>
      <w:r w:rsidRPr="009F53BB">
        <w:rPr>
          <w:b/>
          <w:sz w:val="32"/>
          <w:szCs w:val="32"/>
        </w:rPr>
        <w:t xml:space="preserve"> </w:t>
      </w:r>
      <w:r w:rsidR="00C71570">
        <w:rPr>
          <w:b/>
          <w:sz w:val="32"/>
          <w:szCs w:val="32"/>
        </w:rPr>
        <w:t>Михайловское</w:t>
      </w:r>
      <w:r w:rsidRPr="009F53BB">
        <w:rPr>
          <w:b/>
          <w:sz w:val="32"/>
          <w:szCs w:val="32"/>
        </w:rPr>
        <w:t xml:space="preserve"> Куркинского района Тульской области</w:t>
      </w: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rPr>
          <w:b/>
        </w:rPr>
      </w:pPr>
    </w:p>
    <w:p w:rsidR="00BE00F5" w:rsidRPr="003B198F" w:rsidRDefault="00BE00F5" w:rsidP="00506E09">
      <w:pPr>
        <w:ind w:firstLine="709"/>
        <w:contextualSpacing/>
        <w:jc w:val="center"/>
        <w:rPr>
          <w:b/>
        </w:rPr>
      </w:pPr>
    </w:p>
    <w:p w:rsidR="00C9763C" w:rsidRPr="003B198F" w:rsidRDefault="00C9763C" w:rsidP="00506E09">
      <w:pPr>
        <w:ind w:firstLine="709"/>
        <w:contextualSpacing/>
        <w:jc w:val="center"/>
        <w:rPr>
          <w:b/>
        </w:rPr>
      </w:pPr>
    </w:p>
    <w:p w:rsidR="00BE00F5" w:rsidRPr="003B198F" w:rsidRDefault="00BE00F5" w:rsidP="00506E09">
      <w:pPr>
        <w:ind w:firstLine="709"/>
        <w:contextualSpacing/>
        <w:jc w:val="center"/>
        <w:rPr>
          <w:b/>
        </w:rPr>
      </w:pPr>
    </w:p>
    <w:p w:rsidR="00BE00F5" w:rsidRPr="003B198F" w:rsidRDefault="00BE00F5" w:rsidP="00506E09">
      <w:pPr>
        <w:ind w:firstLine="709"/>
        <w:contextualSpacing/>
        <w:jc w:val="center"/>
        <w:rPr>
          <w:b/>
        </w:rPr>
      </w:pPr>
    </w:p>
    <w:p w:rsidR="00BE00F5" w:rsidRPr="003B198F" w:rsidRDefault="00BE00F5" w:rsidP="00506E09">
      <w:pPr>
        <w:ind w:firstLine="709"/>
        <w:contextualSpacing/>
        <w:jc w:val="center"/>
        <w:rPr>
          <w:b/>
        </w:rPr>
      </w:pPr>
    </w:p>
    <w:p w:rsidR="00E0512F" w:rsidRPr="003B198F" w:rsidRDefault="00E0512F"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tbl>
      <w:tblPr>
        <w:tblW w:w="8070" w:type="dxa"/>
        <w:tblInd w:w="1350" w:type="dxa"/>
        <w:tblLayout w:type="fixed"/>
        <w:tblLook w:val="0000" w:firstRow="0" w:lastRow="0" w:firstColumn="0" w:lastColumn="0" w:noHBand="0" w:noVBand="0"/>
      </w:tblPr>
      <w:tblGrid>
        <w:gridCol w:w="2868"/>
        <w:gridCol w:w="1949"/>
        <w:gridCol w:w="3253"/>
      </w:tblGrid>
      <w:tr w:rsidR="00606BBB" w:rsidRPr="00CD20C4" w:rsidTr="00807FFA">
        <w:trPr>
          <w:trHeight w:val="1"/>
        </w:trPr>
        <w:tc>
          <w:tcPr>
            <w:tcW w:w="2871" w:type="dxa"/>
            <w:tcBorders>
              <w:top w:val="nil"/>
              <w:left w:val="nil"/>
              <w:bottom w:val="nil"/>
              <w:right w:val="nil"/>
            </w:tcBorders>
            <w:shd w:val="clear" w:color="auto" w:fill="FFFFFF"/>
            <w:vAlign w:val="center"/>
          </w:tcPr>
          <w:p w:rsidR="00606BBB" w:rsidRPr="00CD20C4" w:rsidRDefault="00606BBB" w:rsidP="00807FFA">
            <w:pPr>
              <w:rPr>
                <w:rFonts w:cs="Times New Roman"/>
              </w:rPr>
            </w:pPr>
            <w:r w:rsidRPr="00CD20C4">
              <w:rPr>
                <w:rFonts w:cs="Times New Roman"/>
              </w:rPr>
              <w:t>Генеральный директор</w:t>
            </w:r>
          </w:p>
          <w:p w:rsidR="00606BBB" w:rsidRPr="00CD20C4" w:rsidRDefault="00606BBB" w:rsidP="00807FFA">
            <w:pPr>
              <w:rPr>
                <w:rFonts w:cs="Times New Roman"/>
              </w:rPr>
            </w:pPr>
          </w:p>
          <w:p w:rsidR="00606BBB" w:rsidRPr="00CD20C4" w:rsidRDefault="00606BBB" w:rsidP="00807FFA">
            <w:pPr>
              <w:rPr>
                <w:rFonts w:cs="Times New Roman"/>
              </w:rPr>
            </w:pPr>
            <w:r w:rsidRPr="00CD20C4">
              <w:rPr>
                <w:rFonts w:cs="Times New Roman"/>
              </w:rPr>
              <w:t>ГАП</w:t>
            </w:r>
          </w:p>
        </w:tc>
        <w:tc>
          <w:tcPr>
            <w:tcW w:w="1950" w:type="dxa"/>
            <w:tcBorders>
              <w:top w:val="nil"/>
              <w:left w:val="nil"/>
              <w:bottom w:val="nil"/>
              <w:right w:val="nil"/>
            </w:tcBorders>
            <w:shd w:val="clear" w:color="auto" w:fill="FFFFFF"/>
          </w:tcPr>
          <w:p w:rsidR="00606BBB" w:rsidRPr="00CD20C4" w:rsidRDefault="00606BBB" w:rsidP="00807FFA">
            <w:pPr>
              <w:rPr>
                <w:rFonts w:ascii="Calibri" w:hAnsi="Calibri"/>
                <w:sz w:val="22"/>
                <w:szCs w:val="22"/>
              </w:rPr>
            </w:pPr>
          </w:p>
        </w:tc>
        <w:tc>
          <w:tcPr>
            <w:tcW w:w="3255" w:type="dxa"/>
            <w:tcBorders>
              <w:top w:val="nil"/>
              <w:left w:val="nil"/>
              <w:bottom w:val="nil"/>
              <w:right w:val="nil"/>
            </w:tcBorders>
            <w:shd w:val="clear" w:color="auto" w:fill="FFFFFF"/>
            <w:vAlign w:val="center"/>
          </w:tcPr>
          <w:p w:rsidR="00606BBB" w:rsidRPr="00CD20C4" w:rsidRDefault="00606BBB" w:rsidP="00807FFA">
            <w:pPr>
              <w:jc w:val="right"/>
              <w:rPr>
                <w:rFonts w:cs="Times New Roman"/>
              </w:rPr>
            </w:pPr>
            <w:r w:rsidRPr="00CD20C4">
              <w:rPr>
                <w:rFonts w:cs="Times New Roman"/>
              </w:rPr>
              <w:t xml:space="preserve"> Е.В. Губанова</w:t>
            </w:r>
          </w:p>
          <w:p w:rsidR="00606BBB" w:rsidRPr="00CD20C4" w:rsidRDefault="00606BBB" w:rsidP="00807FFA">
            <w:pPr>
              <w:jc w:val="right"/>
              <w:rPr>
                <w:rFonts w:cs="Times New Roman"/>
              </w:rPr>
            </w:pPr>
            <w:r w:rsidRPr="00CD20C4">
              <w:rPr>
                <w:rFonts w:cs="Times New Roman"/>
              </w:rPr>
              <w:t xml:space="preserve"> </w:t>
            </w:r>
          </w:p>
          <w:p w:rsidR="00606BBB" w:rsidRPr="00CD20C4" w:rsidRDefault="00606BBB" w:rsidP="00807FFA">
            <w:pPr>
              <w:jc w:val="right"/>
              <w:rPr>
                <w:rFonts w:cs="Times New Roman"/>
              </w:rPr>
            </w:pPr>
            <w:r w:rsidRPr="00CD20C4">
              <w:rPr>
                <w:rFonts w:cs="Times New Roman"/>
              </w:rPr>
              <w:t xml:space="preserve"> С.М. Царахов</w:t>
            </w:r>
          </w:p>
        </w:tc>
      </w:tr>
    </w:tbl>
    <w:p w:rsidR="00333BD5" w:rsidRPr="00606BBB" w:rsidRDefault="00333BD5"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BE00F5" w:rsidRDefault="00BE00F5" w:rsidP="00506E09">
      <w:pPr>
        <w:ind w:firstLine="709"/>
        <w:contextualSpacing/>
        <w:jc w:val="center"/>
        <w:rPr>
          <w:b/>
        </w:rPr>
      </w:pPr>
    </w:p>
    <w:p w:rsidR="00606BBB" w:rsidRDefault="00606BBB" w:rsidP="00506E09">
      <w:pPr>
        <w:ind w:firstLine="709"/>
        <w:contextualSpacing/>
        <w:jc w:val="center"/>
        <w:rPr>
          <w:b/>
        </w:rPr>
      </w:pPr>
    </w:p>
    <w:p w:rsidR="00606BBB" w:rsidRDefault="00606BBB" w:rsidP="00506E09">
      <w:pPr>
        <w:ind w:firstLine="709"/>
        <w:contextualSpacing/>
        <w:jc w:val="center"/>
        <w:rPr>
          <w:b/>
        </w:rPr>
      </w:pPr>
    </w:p>
    <w:p w:rsidR="00606BBB" w:rsidRDefault="00606BBB" w:rsidP="00506E09">
      <w:pPr>
        <w:ind w:firstLine="709"/>
        <w:contextualSpacing/>
        <w:jc w:val="center"/>
        <w:rPr>
          <w:b/>
        </w:rPr>
      </w:pPr>
    </w:p>
    <w:p w:rsidR="00BE00F5" w:rsidRPr="003B198F" w:rsidRDefault="00BE00F5" w:rsidP="00506E09">
      <w:pPr>
        <w:ind w:firstLine="709"/>
        <w:contextualSpacing/>
        <w:jc w:val="center"/>
        <w:rPr>
          <w:b/>
        </w:rPr>
      </w:pPr>
    </w:p>
    <w:p w:rsidR="00462308" w:rsidRPr="003B198F" w:rsidRDefault="00462308"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B258B5" w:rsidP="00506E09">
      <w:pPr>
        <w:ind w:firstLine="709"/>
        <w:contextualSpacing/>
        <w:jc w:val="center"/>
        <w:rPr>
          <w:b/>
        </w:rPr>
      </w:pPr>
      <w:r w:rsidRPr="003B198F">
        <w:rPr>
          <w:b/>
        </w:rPr>
        <w:t>20</w:t>
      </w:r>
      <w:r w:rsidR="00333FE7">
        <w:rPr>
          <w:b/>
        </w:rPr>
        <w:t>21</w:t>
      </w:r>
      <w:bookmarkStart w:id="0" w:name="_GoBack"/>
      <w:bookmarkEnd w:id="0"/>
    </w:p>
    <w:p w:rsidR="00462308" w:rsidRPr="003B198F" w:rsidRDefault="00462308" w:rsidP="00506E09">
      <w:pPr>
        <w:ind w:firstLine="709"/>
        <w:contextualSpacing/>
        <w:jc w:val="center"/>
        <w:rPr>
          <w:b/>
        </w:rPr>
        <w:sectPr w:rsidR="00462308" w:rsidRPr="003B198F" w:rsidSect="00251FC7">
          <w:headerReference w:type="default" r:id="rId9"/>
          <w:headerReference w:type="first" r:id="rId10"/>
          <w:pgSz w:w="11905" w:h="16837" w:code="9"/>
          <w:pgMar w:top="397" w:right="851" w:bottom="295" w:left="1134" w:header="567" w:footer="454" w:gutter="0"/>
          <w:cols w:space="720"/>
          <w:titlePg/>
          <w:docGrid w:linePitch="360"/>
        </w:sectPr>
      </w:pPr>
    </w:p>
    <w:p w:rsidR="000F3F55" w:rsidRPr="003B198F" w:rsidRDefault="000F3F55" w:rsidP="00506E09">
      <w:pPr>
        <w:pStyle w:val="ac"/>
        <w:ind w:left="0" w:firstLine="709"/>
        <w:contextualSpacing/>
        <w:jc w:val="center"/>
      </w:pPr>
      <w:r w:rsidRPr="003B198F">
        <w:lastRenderedPageBreak/>
        <w:t>ИСПОЛНИТЕЛИ</w:t>
      </w:r>
    </w:p>
    <w:p w:rsidR="000F3F55" w:rsidRPr="003B198F" w:rsidRDefault="000F3F55" w:rsidP="00506E09">
      <w:pPr>
        <w:ind w:firstLine="709"/>
        <w:contextualSpacing/>
      </w:pPr>
    </w:p>
    <w:p w:rsidR="000F3F55" w:rsidRPr="003B198F" w:rsidRDefault="000F3F55" w:rsidP="00506E09">
      <w:pPr>
        <w:ind w:firstLine="709"/>
        <w:contextualSpacing/>
      </w:pPr>
    </w:p>
    <w:tbl>
      <w:tblPr>
        <w:tblW w:w="9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977"/>
        <w:gridCol w:w="1637"/>
      </w:tblGrid>
      <w:tr w:rsidR="00606BBB" w:rsidRPr="00853C91" w:rsidTr="00807FFA">
        <w:tc>
          <w:tcPr>
            <w:tcW w:w="4678" w:type="dxa"/>
            <w:tcBorders>
              <w:top w:val="single" w:sz="4" w:space="0" w:color="auto"/>
              <w:left w:val="single" w:sz="4" w:space="0" w:color="auto"/>
              <w:bottom w:val="single" w:sz="4" w:space="0" w:color="auto"/>
              <w:right w:val="single" w:sz="4" w:space="0" w:color="auto"/>
            </w:tcBorders>
            <w:vAlign w:val="center"/>
            <w:hideMark/>
          </w:tcPr>
          <w:p w:rsidR="00606BBB" w:rsidRPr="00853C91" w:rsidRDefault="00606BBB" w:rsidP="00807FFA">
            <w:pPr>
              <w:jc w:val="center"/>
              <w:rPr>
                <w:rFonts w:cs="Times New Roman"/>
                <w:b/>
                <w:sz w:val="28"/>
                <w:szCs w:val="28"/>
              </w:rPr>
            </w:pPr>
            <w:r w:rsidRPr="00853C91">
              <w:rPr>
                <w:rFonts w:cs="Times New Roman"/>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606BBB" w:rsidRPr="00853C91" w:rsidRDefault="00606BBB" w:rsidP="00807FFA">
            <w:pPr>
              <w:jc w:val="center"/>
              <w:rPr>
                <w:rFonts w:cs="Times New Roman"/>
                <w:b/>
                <w:bCs/>
                <w:sz w:val="28"/>
                <w:szCs w:val="28"/>
              </w:rPr>
            </w:pPr>
            <w:r w:rsidRPr="00853C91">
              <w:rPr>
                <w:rFonts w:cs="Times New Roman"/>
                <w:b/>
                <w:sz w:val="28"/>
                <w:szCs w:val="28"/>
              </w:rPr>
              <w:t>Фамилия, инициалы</w:t>
            </w:r>
          </w:p>
        </w:tc>
        <w:tc>
          <w:tcPr>
            <w:tcW w:w="1637" w:type="dxa"/>
            <w:tcBorders>
              <w:top w:val="single" w:sz="4" w:space="0" w:color="auto"/>
              <w:left w:val="single" w:sz="4" w:space="0" w:color="auto"/>
              <w:bottom w:val="single" w:sz="4" w:space="0" w:color="auto"/>
              <w:right w:val="single" w:sz="4" w:space="0" w:color="auto"/>
            </w:tcBorders>
            <w:vAlign w:val="center"/>
            <w:hideMark/>
          </w:tcPr>
          <w:p w:rsidR="00606BBB" w:rsidRPr="00853C91" w:rsidRDefault="00606BBB" w:rsidP="00807FFA">
            <w:pPr>
              <w:jc w:val="center"/>
              <w:rPr>
                <w:rFonts w:cs="Times New Roman"/>
                <w:b/>
                <w:sz w:val="28"/>
                <w:szCs w:val="28"/>
              </w:rPr>
            </w:pPr>
            <w:r w:rsidRPr="00853C91">
              <w:rPr>
                <w:rFonts w:cs="Times New Roman"/>
                <w:b/>
                <w:sz w:val="28"/>
                <w:szCs w:val="28"/>
              </w:rPr>
              <w:t>Подпись</w:t>
            </w:r>
          </w:p>
        </w:tc>
      </w:tr>
      <w:tr w:rsidR="00606BBB" w:rsidRPr="00853C91" w:rsidTr="00807FFA">
        <w:tc>
          <w:tcPr>
            <w:tcW w:w="4678" w:type="dxa"/>
            <w:tcBorders>
              <w:top w:val="single" w:sz="4" w:space="0" w:color="auto"/>
              <w:left w:val="single" w:sz="4" w:space="0" w:color="auto"/>
              <w:bottom w:val="single" w:sz="4" w:space="0" w:color="auto"/>
              <w:right w:val="single" w:sz="4" w:space="0" w:color="auto"/>
            </w:tcBorders>
          </w:tcPr>
          <w:p w:rsidR="00606BBB" w:rsidRPr="00853C91" w:rsidRDefault="00606BBB" w:rsidP="00807FFA">
            <w:pPr>
              <w:ind w:firstLine="567"/>
              <w:rPr>
                <w:rFonts w:cs="Times New Roman"/>
                <w:sz w:val="28"/>
                <w:szCs w:val="28"/>
              </w:rPr>
            </w:pPr>
          </w:p>
          <w:p w:rsidR="00606BBB" w:rsidRDefault="00606BBB" w:rsidP="00807FFA">
            <w:pPr>
              <w:ind w:firstLine="567"/>
              <w:rPr>
                <w:rFonts w:cs="Times New Roman"/>
                <w:sz w:val="28"/>
                <w:szCs w:val="28"/>
              </w:rPr>
            </w:pPr>
            <w:r w:rsidRPr="00853C91">
              <w:rPr>
                <w:rFonts w:cs="Times New Roman"/>
                <w:sz w:val="28"/>
                <w:szCs w:val="28"/>
              </w:rPr>
              <w:t>ГАП</w:t>
            </w:r>
          </w:p>
          <w:p w:rsidR="00606BBB" w:rsidRPr="00853C91" w:rsidRDefault="00606BBB" w:rsidP="00807FFA">
            <w:pPr>
              <w:ind w:firstLine="567"/>
              <w:rPr>
                <w:rFonts w:cs="Times New Roman"/>
                <w:sz w:val="28"/>
                <w:szCs w:val="28"/>
              </w:rPr>
            </w:pPr>
          </w:p>
          <w:p w:rsidR="00606BBB" w:rsidRDefault="00606BBB" w:rsidP="00807FFA">
            <w:pPr>
              <w:ind w:firstLine="567"/>
              <w:rPr>
                <w:rFonts w:cs="Times New Roman"/>
                <w:sz w:val="28"/>
                <w:szCs w:val="28"/>
              </w:rPr>
            </w:pPr>
            <w:r w:rsidRPr="00853C91">
              <w:rPr>
                <w:rFonts w:cs="Times New Roman"/>
                <w:sz w:val="28"/>
                <w:szCs w:val="28"/>
              </w:rPr>
              <w:t>Вед. Архитектор</w:t>
            </w:r>
          </w:p>
          <w:p w:rsidR="00606BBB" w:rsidRPr="00853C91" w:rsidRDefault="00606BBB" w:rsidP="00807FFA">
            <w:pPr>
              <w:ind w:firstLine="567"/>
              <w:rPr>
                <w:rFonts w:cs="Times New Roman"/>
                <w:sz w:val="28"/>
                <w:szCs w:val="28"/>
              </w:rPr>
            </w:pPr>
          </w:p>
          <w:p w:rsidR="00606BBB" w:rsidRDefault="00606BBB" w:rsidP="00807FFA">
            <w:pPr>
              <w:ind w:firstLine="567"/>
              <w:rPr>
                <w:rFonts w:cs="Times New Roman"/>
                <w:sz w:val="28"/>
                <w:szCs w:val="28"/>
              </w:rPr>
            </w:pPr>
            <w:r w:rsidRPr="00853C91">
              <w:rPr>
                <w:rFonts w:cs="Times New Roman"/>
                <w:sz w:val="28"/>
                <w:szCs w:val="28"/>
              </w:rPr>
              <w:t>Архитектор</w:t>
            </w:r>
          </w:p>
          <w:p w:rsidR="00606BBB" w:rsidRPr="00853C91" w:rsidRDefault="00606BBB" w:rsidP="00807FFA">
            <w:pPr>
              <w:ind w:firstLine="567"/>
              <w:rPr>
                <w:rFonts w:cs="Times New Roman"/>
                <w:sz w:val="28"/>
                <w:szCs w:val="28"/>
              </w:rPr>
            </w:pPr>
          </w:p>
          <w:p w:rsidR="00606BBB" w:rsidRDefault="00606BBB" w:rsidP="00807FFA">
            <w:pPr>
              <w:ind w:firstLine="567"/>
              <w:rPr>
                <w:rFonts w:cs="Times New Roman"/>
                <w:sz w:val="28"/>
                <w:szCs w:val="28"/>
              </w:rPr>
            </w:pPr>
            <w:r w:rsidRPr="00853C91">
              <w:rPr>
                <w:rFonts w:cs="Times New Roman"/>
                <w:sz w:val="28"/>
                <w:szCs w:val="28"/>
              </w:rPr>
              <w:t>Архитектор</w:t>
            </w:r>
          </w:p>
          <w:p w:rsidR="00606BBB" w:rsidRPr="00853C91" w:rsidRDefault="00606BBB" w:rsidP="00807FFA">
            <w:pPr>
              <w:ind w:firstLine="567"/>
              <w:rPr>
                <w:rFonts w:cs="Times New Roman"/>
                <w:sz w:val="28"/>
                <w:szCs w:val="28"/>
              </w:rPr>
            </w:pPr>
          </w:p>
          <w:p w:rsidR="00606BBB" w:rsidRDefault="00606BBB" w:rsidP="00807FFA">
            <w:pPr>
              <w:ind w:firstLine="567"/>
              <w:rPr>
                <w:rFonts w:cs="Times New Roman"/>
                <w:sz w:val="28"/>
                <w:szCs w:val="28"/>
              </w:rPr>
            </w:pPr>
            <w:r w:rsidRPr="00853C91">
              <w:rPr>
                <w:rFonts w:cs="Times New Roman"/>
                <w:sz w:val="28"/>
                <w:szCs w:val="28"/>
              </w:rPr>
              <w:t>Архитектор</w:t>
            </w:r>
          </w:p>
          <w:p w:rsidR="00606BBB" w:rsidRPr="00853C91" w:rsidRDefault="00606BBB" w:rsidP="00807FFA">
            <w:pPr>
              <w:ind w:firstLine="567"/>
              <w:rPr>
                <w:rFonts w:cs="Times New Roman"/>
                <w:sz w:val="28"/>
                <w:szCs w:val="28"/>
              </w:rPr>
            </w:pPr>
          </w:p>
          <w:p w:rsidR="00606BBB" w:rsidRDefault="00606BBB" w:rsidP="00807FFA">
            <w:pPr>
              <w:ind w:firstLine="567"/>
              <w:rPr>
                <w:rFonts w:cs="Times New Roman"/>
                <w:sz w:val="28"/>
                <w:szCs w:val="28"/>
              </w:rPr>
            </w:pPr>
            <w:r w:rsidRPr="00853C91">
              <w:rPr>
                <w:rFonts w:cs="Times New Roman"/>
                <w:sz w:val="28"/>
                <w:szCs w:val="28"/>
              </w:rPr>
              <w:t>Ведущий инженер</w:t>
            </w:r>
          </w:p>
          <w:p w:rsidR="00606BBB" w:rsidRPr="00853C91" w:rsidRDefault="00606BBB" w:rsidP="00807FFA">
            <w:pPr>
              <w:ind w:firstLine="567"/>
              <w:rPr>
                <w:rFonts w:cs="Times New Roman"/>
                <w:sz w:val="28"/>
                <w:szCs w:val="28"/>
              </w:rPr>
            </w:pPr>
          </w:p>
          <w:p w:rsidR="00606BBB" w:rsidRPr="00853C91" w:rsidRDefault="00606BBB" w:rsidP="00807FFA">
            <w:pPr>
              <w:ind w:firstLine="567"/>
              <w:rPr>
                <w:rFonts w:cs="Times New Roman"/>
                <w:sz w:val="28"/>
                <w:szCs w:val="28"/>
              </w:rPr>
            </w:pPr>
            <w:r w:rsidRPr="00853C91">
              <w:rPr>
                <w:rFonts w:cs="Times New Roman"/>
                <w:sz w:val="28"/>
                <w:szCs w:val="28"/>
              </w:rPr>
              <w:t>Н. контроль</w:t>
            </w:r>
          </w:p>
          <w:p w:rsidR="00606BBB" w:rsidRPr="00853C91" w:rsidRDefault="00606BBB" w:rsidP="00807FFA">
            <w:pPr>
              <w:ind w:firstLine="567"/>
              <w:rPr>
                <w:rFonts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606BBB" w:rsidRPr="00853C91" w:rsidRDefault="00606BBB" w:rsidP="00807FFA">
            <w:pPr>
              <w:ind w:firstLine="567"/>
              <w:rPr>
                <w:rFonts w:cs="Times New Roman"/>
                <w:sz w:val="28"/>
                <w:szCs w:val="28"/>
              </w:rPr>
            </w:pPr>
            <w:r w:rsidRPr="00853C91">
              <w:rPr>
                <w:rFonts w:cs="Times New Roman"/>
                <w:sz w:val="28"/>
                <w:szCs w:val="28"/>
              </w:rPr>
              <w:t xml:space="preserve"> </w:t>
            </w:r>
          </w:p>
          <w:p w:rsidR="00606BBB" w:rsidRDefault="00606BBB" w:rsidP="00807FFA">
            <w:pPr>
              <w:ind w:firstLine="567"/>
              <w:rPr>
                <w:rFonts w:cs="Times New Roman"/>
                <w:sz w:val="28"/>
                <w:szCs w:val="28"/>
              </w:rPr>
            </w:pPr>
            <w:r w:rsidRPr="00853C91">
              <w:rPr>
                <w:rFonts w:cs="Times New Roman"/>
                <w:sz w:val="28"/>
                <w:szCs w:val="28"/>
              </w:rPr>
              <w:t>С.М. Царахов</w:t>
            </w:r>
          </w:p>
          <w:p w:rsidR="00606BBB" w:rsidRPr="00853C91" w:rsidRDefault="00606BBB" w:rsidP="00807FFA">
            <w:pPr>
              <w:ind w:firstLine="567"/>
              <w:rPr>
                <w:rFonts w:cs="Times New Roman"/>
                <w:sz w:val="28"/>
                <w:szCs w:val="28"/>
              </w:rPr>
            </w:pPr>
          </w:p>
          <w:p w:rsidR="00606BBB" w:rsidRDefault="00606BBB" w:rsidP="00807FFA">
            <w:pPr>
              <w:ind w:firstLine="567"/>
              <w:rPr>
                <w:rFonts w:cs="Times New Roman"/>
                <w:sz w:val="28"/>
                <w:szCs w:val="28"/>
              </w:rPr>
            </w:pPr>
            <w:r w:rsidRPr="00853C91">
              <w:rPr>
                <w:rFonts w:cs="Times New Roman"/>
                <w:sz w:val="28"/>
                <w:szCs w:val="28"/>
              </w:rPr>
              <w:t>О.Б. Шишова</w:t>
            </w:r>
          </w:p>
          <w:p w:rsidR="00606BBB" w:rsidRPr="00853C91" w:rsidRDefault="00606BBB" w:rsidP="00807FFA">
            <w:pPr>
              <w:ind w:firstLine="567"/>
              <w:rPr>
                <w:rFonts w:cs="Times New Roman"/>
                <w:sz w:val="28"/>
                <w:szCs w:val="28"/>
              </w:rPr>
            </w:pPr>
          </w:p>
          <w:p w:rsidR="00606BBB" w:rsidRDefault="00606BBB" w:rsidP="00807FFA">
            <w:pPr>
              <w:ind w:firstLine="567"/>
              <w:rPr>
                <w:rFonts w:cs="Times New Roman"/>
                <w:sz w:val="28"/>
                <w:szCs w:val="28"/>
              </w:rPr>
            </w:pPr>
            <w:r w:rsidRPr="00853C91">
              <w:rPr>
                <w:rFonts w:cs="Times New Roman"/>
                <w:sz w:val="28"/>
                <w:szCs w:val="28"/>
              </w:rPr>
              <w:t>А.И. Оводкова</w:t>
            </w:r>
          </w:p>
          <w:p w:rsidR="00606BBB" w:rsidRPr="00853C91" w:rsidRDefault="00606BBB" w:rsidP="00807FFA">
            <w:pPr>
              <w:ind w:firstLine="567"/>
              <w:rPr>
                <w:rFonts w:cs="Times New Roman"/>
                <w:sz w:val="28"/>
                <w:szCs w:val="28"/>
              </w:rPr>
            </w:pPr>
          </w:p>
          <w:p w:rsidR="00606BBB" w:rsidRDefault="00606BBB" w:rsidP="00807FFA">
            <w:pPr>
              <w:ind w:firstLine="567"/>
              <w:rPr>
                <w:rFonts w:cs="Times New Roman"/>
                <w:sz w:val="28"/>
                <w:szCs w:val="28"/>
              </w:rPr>
            </w:pPr>
            <w:r>
              <w:rPr>
                <w:rFonts w:cs="Times New Roman"/>
                <w:sz w:val="28"/>
                <w:szCs w:val="28"/>
              </w:rPr>
              <w:t>А.С. Абрамова</w:t>
            </w:r>
          </w:p>
          <w:p w:rsidR="00606BBB" w:rsidRPr="00853C91" w:rsidRDefault="00606BBB" w:rsidP="00807FFA">
            <w:pPr>
              <w:ind w:firstLine="567"/>
              <w:rPr>
                <w:rFonts w:cs="Times New Roman"/>
                <w:sz w:val="28"/>
                <w:szCs w:val="28"/>
              </w:rPr>
            </w:pPr>
          </w:p>
          <w:p w:rsidR="00606BBB" w:rsidRDefault="00606BBB" w:rsidP="00807FFA">
            <w:pPr>
              <w:ind w:firstLine="567"/>
              <w:rPr>
                <w:rFonts w:cs="Times New Roman"/>
                <w:sz w:val="28"/>
                <w:szCs w:val="28"/>
              </w:rPr>
            </w:pPr>
            <w:r>
              <w:rPr>
                <w:rFonts w:cs="Times New Roman"/>
                <w:sz w:val="28"/>
                <w:szCs w:val="28"/>
              </w:rPr>
              <w:t>А.А. Коневецкая</w:t>
            </w:r>
          </w:p>
          <w:p w:rsidR="00606BBB" w:rsidRPr="00853C91" w:rsidRDefault="00606BBB" w:rsidP="00807FFA">
            <w:pPr>
              <w:ind w:firstLine="567"/>
              <w:rPr>
                <w:rFonts w:cs="Times New Roman"/>
                <w:sz w:val="28"/>
                <w:szCs w:val="28"/>
              </w:rPr>
            </w:pPr>
          </w:p>
          <w:p w:rsidR="00606BBB" w:rsidRDefault="00606BBB" w:rsidP="00807FFA">
            <w:pPr>
              <w:ind w:firstLine="567"/>
              <w:rPr>
                <w:rFonts w:cs="Times New Roman"/>
                <w:sz w:val="28"/>
                <w:szCs w:val="28"/>
              </w:rPr>
            </w:pPr>
            <w:r w:rsidRPr="00853C91">
              <w:rPr>
                <w:rFonts w:cs="Times New Roman"/>
                <w:sz w:val="28"/>
                <w:szCs w:val="28"/>
              </w:rPr>
              <w:t>С.В. Казаков</w:t>
            </w:r>
          </w:p>
          <w:p w:rsidR="00606BBB" w:rsidRPr="00853C91" w:rsidRDefault="00606BBB" w:rsidP="00807FFA">
            <w:pPr>
              <w:ind w:firstLine="567"/>
              <w:rPr>
                <w:rFonts w:cs="Times New Roman"/>
                <w:sz w:val="28"/>
                <w:szCs w:val="28"/>
              </w:rPr>
            </w:pPr>
          </w:p>
          <w:p w:rsidR="00606BBB" w:rsidRPr="00853C91" w:rsidRDefault="00606BBB" w:rsidP="00807FFA">
            <w:pPr>
              <w:ind w:firstLine="567"/>
              <w:rPr>
                <w:rFonts w:cs="Times New Roman"/>
                <w:sz w:val="28"/>
                <w:szCs w:val="28"/>
              </w:rPr>
            </w:pPr>
            <w:r w:rsidRPr="00853C91">
              <w:rPr>
                <w:rFonts w:cs="Times New Roman"/>
                <w:sz w:val="28"/>
                <w:szCs w:val="28"/>
              </w:rPr>
              <w:t>И.В. Кудинова</w:t>
            </w:r>
          </w:p>
          <w:p w:rsidR="00606BBB" w:rsidRPr="00853C91" w:rsidRDefault="00606BBB" w:rsidP="00807FFA">
            <w:pPr>
              <w:ind w:firstLine="567"/>
              <w:rPr>
                <w:rFonts w:cs="Times New Roman"/>
                <w:sz w:val="28"/>
                <w:szCs w:val="28"/>
              </w:rPr>
            </w:pPr>
          </w:p>
        </w:tc>
        <w:tc>
          <w:tcPr>
            <w:tcW w:w="1637" w:type="dxa"/>
            <w:tcBorders>
              <w:top w:val="single" w:sz="4" w:space="0" w:color="auto"/>
              <w:left w:val="single" w:sz="4" w:space="0" w:color="auto"/>
              <w:bottom w:val="single" w:sz="4" w:space="0" w:color="auto"/>
              <w:right w:val="single" w:sz="4" w:space="0" w:color="auto"/>
            </w:tcBorders>
          </w:tcPr>
          <w:p w:rsidR="00606BBB" w:rsidRPr="00853C91" w:rsidRDefault="00606BBB" w:rsidP="00807FFA">
            <w:pPr>
              <w:ind w:firstLine="567"/>
              <w:rPr>
                <w:rFonts w:cs="Times New Roman"/>
                <w:sz w:val="28"/>
                <w:szCs w:val="28"/>
              </w:rPr>
            </w:pPr>
            <w:r>
              <w:rPr>
                <w:rFonts w:cs="Times New Roman"/>
                <w:noProof/>
                <w:sz w:val="28"/>
                <w:szCs w:val="28"/>
                <w:lang w:eastAsia="ru-RU"/>
              </w:rPr>
              <w:drawing>
                <wp:anchor distT="0" distB="0" distL="114300" distR="114300" simplePos="0" relativeHeight="251663360" behindDoc="0" locked="0" layoutInCell="1" allowOverlap="1">
                  <wp:simplePos x="0" y="0"/>
                  <wp:positionH relativeFrom="column">
                    <wp:posOffset>41275</wp:posOffset>
                  </wp:positionH>
                  <wp:positionV relativeFrom="paragraph">
                    <wp:posOffset>25400</wp:posOffset>
                  </wp:positionV>
                  <wp:extent cx="902335" cy="540385"/>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anchor>
              </w:drawing>
            </w:r>
            <w:r>
              <w:rPr>
                <w:rFonts w:cs="Times New Roman"/>
                <w:noProof/>
                <w:sz w:val="28"/>
                <w:szCs w:val="28"/>
                <w:lang w:eastAsia="ru-RU"/>
              </w:rPr>
              <w:drawing>
                <wp:anchor distT="0" distB="0" distL="114300" distR="114300" simplePos="0" relativeHeight="251665408" behindDoc="1" locked="0" layoutInCell="1" allowOverlap="1">
                  <wp:simplePos x="0" y="0"/>
                  <wp:positionH relativeFrom="column">
                    <wp:posOffset>10160</wp:posOffset>
                  </wp:positionH>
                  <wp:positionV relativeFrom="paragraph">
                    <wp:posOffset>1528445</wp:posOffset>
                  </wp:positionV>
                  <wp:extent cx="902335" cy="65532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Коневецкая А.А..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02335" cy="655320"/>
                          </a:xfrm>
                          <a:prstGeom prst="rect">
                            <a:avLst/>
                          </a:prstGeom>
                        </pic:spPr>
                      </pic:pic>
                    </a:graphicData>
                  </a:graphic>
                </wp:anchor>
              </w:drawing>
            </w:r>
            <w:r>
              <w:rPr>
                <w:rFonts w:cs="Times New Roman"/>
                <w:noProof/>
                <w:sz w:val="28"/>
                <w:szCs w:val="28"/>
                <w:lang w:eastAsia="ru-RU"/>
              </w:rPr>
              <w:drawing>
                <wp:anchor distT="0" distB="0" distL="114300" distR="114300" simplePos="0" relativeHeight="251664384" behindDoc="0" locked="0" layoutInCell="1" allowOverlap="1">
                  <wp:simplePos x="0" y="0"/>
                  <wp:positionH relativeFrom="column">
                    <wp:posOffset>10160</wp:posOffset>
                  </wp:positionH>
                  <wp:positionV relativeFrom="paragraph">
                    <wp:posOffset>1374140</wp:posOffset>
                  </wp:positionV>
                  <wp:extent cx="902335" cy="398145"/>
                  <wp:effectExtent l="0" t="0" r="0" b="190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02335" cy="39814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60288" behindDoc="0" locked="0" layoutInCell="1" allowOverlap="1">
                  <wp:simplePos x="0" y="0"/>
                  <wp:positionH relativeFrom="column">
                    <wp:posOffset>37953</wp:posOffset>
                  </wp:positionH>
                  <wp:positionV relativeFrom="paragraph">
                    <wp:posOffset>363318</wp:posOffset>
                  </wp:positionV>
                  <wp:extent cx="895350" cy="63817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r w:rsidRPr="00C32E17">
              <w:rPr>
                <w:rFonts w:cs="Times New Roman"/>
                <w:noProof/>
                <w:sz w:val="28"/>
                <w:szCs w:val="28"/>
                <w:lang w:eastAsia="ru-RU"/>
              </w:rPr>
              <w:drawing>
                <wp:anchor distT="0" distB="0" distL="114300" distR="114300" simplePos="0" relativeHeight="251662336" behindDoc="0" locked="0" layoutInCell="1" allowOverlap="1">
                  <wp:simplePos x="0" y="0"/>
                  <wp:positionH relativeFrom="column">
                    <wp:posOffset>10160</wp:posOffset>
                  </wp:positionH>
                  <wp:positionV relativeFrom="paragraph">
                    <wp:posOffset>2187575</wp:posOffset>
                  </wp:positionV>
                  <wp:extent cx="919480" cy="589280"/>
                  <wp:effectExtent l="0" t="0" r="0" b="127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19480" cy="589280"/>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61312" behindDoc="0" locked="0" layoutInCell="1" allowOverlap="1">
                  <wp:simplePos x="0" y="0"/>
                  <wp:positionH relativeFrom="column">
                    <wp:posOffset>-52901</wp:posOffset>
                  </wp:positionH>
                  <wp:positionV relativeFrom="paragraph">
                    <wp:posOffset>2568575</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02335" cy="53530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59264" behindDoc="0" locked="0" layoutInCell="1" allowOverlap="1">
                  <wp:simplePos x="0" y="0"/>
                  <wp:positionH relativeFrom="column">
                    <wp:posOffset>-48260</wp:posOffset>
                  </wp:positionH>
                  <wp:positionV relativeFrom="paragraph">
                    <wp:posOffset>838200</wp:posOffset>
                  </wp:positionV>
                  <wp:extent cx="904875"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anchor>
              </w:drawing>
            </w:r>
          </w:p>
        </w:tc>
      </w:tr>
    </w:tbl>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Pr="003B198F" w:rsidRDefault="007F5C2E" w:rsidP="00506E09">
      <w:pPr>
        <w:ind w:firstLine="709"/>
        <w:contextualSpacing/>
        <w:jc w:val="center"/>
      </w:pPr>
    </w:p>
    <w:p w:rsidR="007F5C2E" w:rsidRPr="003B198F" w:rsidRDefault="007F5C2E"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rPr>
          <w:b/>
        </w:rPr>
      </w:pPr>
    </w:p>
    <w:p w:rsidR="006F4B58" w:rsidRDefault="006F4B58" w:rsidP="00570EE3">
      <w:pPr>
        <w:contextualSpacing/>
        <w:jc w:val="center"/>
      </w:pPr>
    </w:p>
    <w:p w:rsidR="006F4B58" w:rsidRDefault="006F4B58" w:rsidP="00570EE3">
      <w:pPr>
        <w:contextualSpacing/>
        <w:jc w:val="center"/>
      </w:pPr>
    </w:p>
    <w:p w:rsidR="002D5AD6" w:rsidRPr="003B198F" w:rsidRDefault="00B1319A" w:rsidP="00570EE3">
      <w:pPr>
        <w:contextualSpacing/>
        <w:jc w:val="center"/>
      </w:pPr>
      <w:r w:rsidRPr="003B198F">
        <w:t>СОСТАВ ПРОЕКТА</w:t>
      </w:r>
    </w:p>
    <w:p w:rsidR="00B1319A" w:rsidRPr="003B198F" w:rsidRDefault="00B1319A" w:rsidP="00570EE3">
      <w:pPr>
        <w:ind w:firstLine="709"/>
        <w:contextualSpacing/>
        <w:jc w:val="center"/>
      </w:pPr>
    </w:p>
    <w:p w:rsidR="008B1504" w:rsidRDefault="008B1504" w:rsidP="006F4B58">
      <w:pPr>
        <w:ind w:firstLine="709"/>
        <w:contextualSpacing/>
        <w:jc w:val="center"/>
      </w:pPr>
      <w:r w:rsidRPr="008B1504">
        <w:t>Внесение изменений в</w:t>
      </w:r>
    </w:p>
    <w:p w:rsidR="003457BB" w:rsidRDefault="003A64F4" w:rsidP="006F4B58">
      <w:pPr>
        <w:ind w:firstLine="709"/>
        <w:contextualSpacing/>
        <w:jc w:val="center"/>
      </w:pPr>
      <w:r w:rsidRPr="003B198F">
        <w:t>ПРАВИЛА ЗЕМЛЕПОЛЬЗОВАНИЯ И ЗАСТРОЙКИ</w:t>
      </w:r>
      <w:r w:rsidR="003B7BDD" w:rsidRPr="003B198F">
        <w:t xml:space="preserve"> </w:t>
      </w:r>
    </w:p>
    <w:p w:rsidR="003457BB" w:rsidRPr="003457BB" w:rsidRDefault="003457BB" w:rsidP="003457BB">
      <w:pPr>
        <w:ind w:firstLine="709"/>
        <w:contextualSpacing/>
        <w:jc w:val="center"/>
      </w:pPr>
      <w:r w:rsidRPr="003457BB">
        <w:t xml:space="preserve">муниципальное образование </w:t>
      </w:r>
      <w:r w:rsidR="00C71570">
        <w:t>Михайловское</w:t>
      </w:r>
      <w:r w:rsidRPr="003457BB">
        <w:t xml:space="preserve"> Куркинского района Тульской области</w:t>
      </w:r>
    </w:p>
    <w:p w:rsidR="003457BB" w:rsidRPr="009F53BB" w:rsidRDefault="003457BB" w:rsidP="003457BB">
      <w:pPr>
        <w:ind w:firstLine="709"/>
        <w:contextualSpacing/>
        <w:jc w:val="center"/>
        <w:rPr>
          <w:b/>
          <w:sz w:val="32"/>
          <w:szCs w:val="32"/>
        </w:rPr>
      </w:pPr>
    </w:p>
    <w:p w:rsidR="006F4B58" w:rsidRDefault="00D36463" w:rsidP="006F4B58">
      <w:pPr>
        <w:ind w:firstLine="709"/>
        <w:contextualSpacing/>
        <w:jc w:val="center"/>
        <w:rPr>
          <w:b/>
        </w:rPr>
      </w:pPr>
      <w:r w:rsidRPr="003B198F">
        <w:rPr>
          <w:b/>
        </w:rPr>
        <w:t>Текстовая часть.</w:t>
      </w:r>
    </w:p>
    <w:p w:rsidR="00D36463" w:rsidRPr="003B198F" w:rsidRDefault="00D36463" w:rsidP="006F4B58">
      <w:pPr>
        <w:ind w:firstLine="709"/>
        <w:contextualSpacing/>
        <w:jc w:val="center"/>
        <w:rPr>
          <w:b/>
        </w:rPr>
      </w:pPr>
      <w:r w:rsidRPr="003B198F">
        <w:rPr>
          <w:b/>
        </w:rPr>
        <w:t>Графическая часть.</w:t>
      </w:r>
    </w:p>
    <w:p w:rsidR="00ED6DD3" w:rsidRPr="003B198F" w:rsidRDefault="00ED6DD3" w:rsidP="00570EE3">
      <w:pPr>
        <w:ind w:firstLine="709"/>
        <w:contextualSpacing/>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0A79D4" w:rsidRPr="003B198F" w:rsidRDefault="000A79D4"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0A79D4" w:rsidRPr="003B198F" w:rsidRDefault="000A79D4"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0A79D4" w:rsidRPr="003B198F" w:rsidRDefault="000A79D4"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ac"/>
        <w:ind w:left="0" w:firstLine="709"/>
        <w:contextualSpacing/>
        <w:jc w:val="center"/>
      </w:pPr>
      <w:r w:rsidRPr="003B198F">
        <w:t>СОДЕРЖАНИЕ</w:t>
      </w:r>
    </w:p>
    <w:p w:rsidR="00980FF7" w:rsidRPr="003B198F" w:rsidRDefault="00980FF7" w:rsidP="00506E09">
      <w:pPr>
        <w:ind w:firstLine="709"/>
        <w:contextualSpacing/>
      </w:pPr>
    </w:p>
    <w:bookmarkStart w:id="1" w:name="_Toc492973626"/>
    <w:p w:rsidR="00CC60CC" w:rsidRDefault="00AE4E92">
      <w:pPr>
        <w:pStyle w:val="17"/>
        <w:tabs>
          <w:tab w:val="right" w:leader="underscore" w:pos="9910"/>
        </w:tabs>
        <w:rPr>
          <w:rFonts w:eastAsiaTheme="minorEastAsia" w:cstheme="minorBidi"/>
          <w:b w:val="0"/>
          <w:bCs w:val="0"/>
          <w:i w:val="0"/>
          <w:iCs w:val="0"/>
          <w:noProof/>
          <w:sz w:val="22"/>
          <w:szCs w:val="22"/>
          <w:lang w:eastAsia="ru-RU"/>
        </w:rPr>
      </w:pPr>
      <w:r>
        <w:rPr>
          <w:b w:val="0"/>
          <w:bCs w:val="0"/>
          <w:caps/>
          <w:sz w:val="28"/>
          <w:szCs w:val="28"/>
        </w:rPr>
        <w:fldChar w:fldCharType="begin"/>
      </w:r>
      <w:r w:rsidR="003457BB">
        <w:rPr>
          <w:b w:val="0"/>
          <w:bCs w:val="0"/>
          <w:caps/>
          <w:sz w:val="28"/>
          <w:szCs w:val="28"/>
        </w:rPr>
        <w:instrText xml:space="preserve"> TOC \o "1-3" \h \z \u </w:instrText>
      </w:r>
      <w:r>
        <w:rPr>
          <w:b w:val="0"/>
          <w:bCs w:val="0"/>
          <w:caps/>
          <w:sz w:val="28"/>
          <w:szCs w:val="28"/>
        </w:rPr>
        <w:fldChar w:fldCharType="separate"/>
      </w:r>
      <w:hyperlink w:anchor="_Toc4763267" w:history="1">
        <w:r w:rsidR="00CC60CC" w:rsidRPr="00496094">
          <w:rPr>
            <w:rStyle w:val="af5"/>
            <w:caps/>
            <w:noProof/>
          </w:rPr>
          <w:t>Введение</w:t>
        </w:r>
        <w:r w:rsidR="00CC60CC">
          <w:rPr>
            <w:noProof/>
            <w:webHidden/>
          </w:rPr>
          <w:tab/>
        </w:r>
        <w:r>
          <w:rPr>
            <w:noProof/>
            <w:webHidden/>
          </w:rPr>
          <w:fldChar w:fldCharType="begin"/>
        </w:r>
        <w:r w:rsidR="00CC60CC">
          <w:rPr>
            <w:noProof/>
            <w:webHidden/>
          </w:rPr>
          <w:instrText xml:space="preserve"> PAGEREF _Toc4763267 \h </w:instrText>
        </w:r>
        <w:r>
          <w:rPr>
            <w:noProof/>
            <w:webHidden/>
          </w:rPr>
        </w:r>
        <w:r>
          <w:rPr>
            <w:noProof/>
            <w:webHidden/>
          </w:rPr>
          <w:fldChar w:fldCharType="separate"/>
        </w:r>
        <w:r w:rsidR="00893B59">
          <w:rPr>
            <w:noProof/>
            <w:webHidden/>
          </w:rPr>
          <w:t>6</w:t>
        </w:r>
        <w:r>
          <w:rPr>
            <w:noProof/>
            <w:webHidden/>
          </w:rPr>
          <w:fldChar w:fldCharType="end"/>
        </w:r>
      </w:hyperlink>
    </w:p>
    <w:p w:rsidR="00CC60CC" w:rsidRDefault="00EC69B4">
      <w:pPr>
        <w:pStyle w:val="17"/>
        <w:tabs>
          <w:tab w:val="right" w:leader="underscore" w:pos="9910"/>
        </w:tabs>
        <w:rPr>
          <w:rFonts w:eastAsiaTheme="minorEastAsia" w:cstheme="minorBidi"/>
          <w:b w:val="0"/>
          <w:bCs w:val="0"/>
          <w:i w:val="0"/>
          <w:iCs w:val="0"/>
          <w:noProof/>
          <w:sz w:val="22"/>
          <w:szCs w:val="22"/>
          <w:lang w:eastAsia="ru-RU"/>
        </w:rPr>
      </w:pPr>
      <w:hyperlink w:anchor="_Toc4763268" w:history="1">
        <w:r w:rsidR="00CC60CC" w:rsidRPr="00496094">
          <w:rPr>
            <w:rStyle w:val="af5"/>
            <w:noProof/>
          </w:rPr>
          <w:t>ГЛАВА I. ПОРЯДОК ПРИМЕНЕНИЯ ПРАВИЛ ЗЕМЛЕПОЛЬЗОВАНИЯ И ЗАСТРОЙКИ И ВНЕСЕНИЯ В НИХ ИЗМЕНЕНИЙ</w:t>
        </w:r>
        <w:r w:rsidR="00CC60CC">
          <w:rPr>
            <w:noProof/>
            <w:webHidden/>
          </w:rPr>
          <w:tab/>
        </w:r>
        <w:r w:rsidR="00AE4E92">
          <w:rPr>
            <w:noProof/>
            <w:webHidden/>
          </w:rPr>
          <w:fldChar w:fldCharType="begin"/>
        </w:r>
        <w:r w:rsidR="00CC60CC">
          <w:rPr>
            <w:noProof/>
            <w:webHidden/>
          </w:rPr>
          <w:instrText xml:space="preserve"> PAGEREF _Toc4763268 \h </w:instrText>
        </w:r>
        <w:r w:rsidR="00AE4E92">
          <w:rPr>
            <w:noProof/>
            <w:webHidden/>
          </w:rPr>
        </w:r>
        <w:r w:rsidR="00AE4E92">
          <w:rPr>
            <w:noProof/>
            <w:webHidden/>
          </w:rPr>
          <w:fldChar w:fldCharType="separate"/>
        </w:r>
        <w:r w:rsidR="00893B59">
          <w:rPr>
            <w:noProof/>
            <w:webHidden/>
          </w:rPr>
          <w:t>7</w:t>
        </w:r>
        <w:r w:rsidR="00AE4E92">
          <w:rPr>
            <w:noProof/>
            <w:webHidden/>
          </w:rPr>
          <w:fldChar w:fldCharType="end"/>
        </w:r>
      </w:hyperlink>
    </w:p>
    <w:p w:rsidR="00CC60CC" w:rsidRDefault="00EC69B4">
      <w:pPr>
        <w:pStyle w:val="25"/>
        <w:tabs>
          <w:tab w:val="right" w:leader="underscore" w:pos="9910"/>
        </w:tabs>
        <w:rPr>
          <w:rFonts w:eastAsiaTheme="minorEastAsia" w:cstheme="minorBidi"/>
          <w:b w:val="0"/>
          <w:bCs w:val="0"/>
          <w:noProof/>
          <w:lang w:eastAsia="ru-RU"/>
        </w:rPr>
      </w:pPr>
      <w:hyperlink w:anchor="_Toc4763269" w:history="1">
        <w:r w:rsidR="00CC60CC" w:rsidRPr="00496094">
          <w:rPr>
            <w:rStyle w:val="af5"/>
            <w:noProof/>
          </w:rPr>
          <w:t>РАЗДЕЛ 1. О РЕГУЛИРОВАНИИ ЗЕМЛЕПОЛЬЗОВАНИЯ И ЗАСТРОЙКИ ОРГАНАМИ МЕСТНОГО САМОУПРАВЛЕНИЯ.</w:t>
        </w:r>
        <w:r w:rsidR="00CC60CC">
          <w:rPr>
            <w:noProof/>
            <w:webHidden/>
          </w:rPr>
          <w:tab/>
        </w:r>
        <w:r w:rsidR="00AE4E92">
          <w:rPr>
            <w:noProof/>
            <w:webHidden/>
          </w:rPr>
          <w:fldChar w:fldCharType="begin"/>
        </w:r>
        <w:r w:rsidR="00CC60CC">
          <w:rPr>
            <w:noProof/>
            <w:webHidden/>
          </w:rPr>
          <w:instrText xml:space="preserve"> PAGEREF _Toc4763269 \h </w:instrText>
        </w:r>
        <w:r w:rsidR="00AE4E92">
          <w:rPr>
            <w:noProof/>
            <w:webHidden/>
          </w:rPr>
        </w:r>
        <w:r w:rsidR="00AE4E92">
          <w:rPr>
            <w:noProof/>
            <w:webHidden/>
          </w:rPr>
          <w:fldChar w:fldCharType="separate"/>
        </w:r>
        <w:r w:rsidR="00893B59">
          <w:rPr>
            <w:noProof/>
            <w:webHidden/>
          </w:rPr>
          <w:t>7</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70" w:history="1">
        <w:r w:rsidR="00CC60CC" w:rsidRPr="00496094">
          <w:rPr>
            <w:rStyle w:val="af5"/>
            <w:noProof/>
          </w:rPr>
          <w:t>Статья 1. Основные понятия, используемые в Правилах землепользования и застройки</w:t>
        </w:r>
        <w:r w:rsidR="00CC60CC">
          <w:rPr>
            <w:noProof/>
            <w:webHidden/>
          </w:rPr>
          <w:tab/>
        </w:r>
        <w:r w:rsidR="00AE4E92">
          <w:rPr>
            <w:noProof/>
            <w:webHidden/>
          </w:rPr>
          <w:fldChar w:fldCharType="begin"/>
        </w:r>
        <w:r w:rsidR="00CC60CC">
          <w:rPr>
            <w:noProof/>
            <w:webHidden/>
          </w:rPr>
          <w:instrText xml:space="preserve"> PAGEREF _Toc4763270 \h </w:instrText>
        </w:r>
        <w:r w:rsidR="00AE4E92">
          <w:rPr>
            <w:noProof/>
            <w:webHidden/>
          </w:rPr>
        </w:r>
        <w:r w:rsidR="00AE4E92">
          <w:rPr>
            <w:noProof/>
            <w:webHidden/>
          </w:rPr>
          <w:fldChar w:fldCharType="separate"/>
        </w:r>
        <w:r w:rsidR="00893B59">
          <w:rPr>
            <w:noProof/>
            <w:webHidden/>
          </w:rPr>
          <w:t>7</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71" w:history="1">
        <w:r w:rsidR="00CC60CC" w:rsidRPr="00496094">
          <w:rPr>
            <w:rStyle w:val="af5"/>
            <w:noProof/>
          </w:rPr>
          <w:t>Статья 2. Основания введения, цели и назначение Правил</w:t>
        </w:r>
        <w:r w:rsidR="00CC60CC">
          <w:rPr>
            <w:noProof/>
            <w:webHidden/>
          </w:rPr>
          <w:tab/>
        </w:r>
        <w:r w:rsidR="00AE4E92">
          <w:rPr>
            <w:noProof/>
            <w:webHidden/>
          </w:rPr>
          <w:fldChar w:fldCharType="begin"/>
        </w:r>
        <w:r w:rsidR="00CC60CC">
          <w:rPr>
            <w:noProof/>
            <w:webHidden/>
          </w:rPr>
          <w:instrText xml:space="preserve"> PAGEREF _Toc4763271 \h </w:instrText>
        </w:r>
        <w:r w:rsidR="00AE4E92">
          <w:rPr>
            <w:noProof/>
            <w:webHidden/>
          </w:rPr>
        </w:r>
        <w:r w:rsidR="00AE4E92">
          <w:rPr>
            <w:noProof/>
            <w:webHidden/>
          </w:rPr>
          <w:fldChar w:fldCharType="separate"/>
        </w:r>
        <w:r w:rsidR="00893B59">
          <w:rPr>
            <w:noProof/>
            <w:webHidden/>
          </w:rPr>
          <w:t>10</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72" w:history="1">
        <w:r w:rsidR="00CC60CC" w:rsidRPr="00496094">
          <w:rPr>
            <w:rStyle w:val="af5"/>
            <w:noProof/>
          </w:rPr>
          <w:t>Статья 3. Состав Правил землепользования и застройки</w:t>
        </w:r>
        <w:r w:rsidR="00CC60CC">
          <w:rPr>
            <w:noProof/>
            <w:webHidden/>
          </w:rPr>
          <w:tab/>
        </w:r>
        <w:r w:rsidR="00AE4E92">
          <w:rPr>
            <w:noProof/>
            <w:webHidden/>
          </w:rPr>
          <w:fldChar w:fldCharType="begin"/>
        </w:r>
        <w:r w:rsidR="00CC60CC">
          <w:rPr>
            <w:noProof/>
            <w:webHidden/>
          </w:rPr>
          <w:instrText xml:space="preserve"> PAGEREF _Toc4763272 \h </w:instrText>
        </w:r>
        <w:r w:rsidR="00AE4E92">
          <w:rPr>
            <w:noProof/>
            <w:webHidden/>
          </w:rPr>
        </w:r>
        <w:r w:rsidR="00AE4E92">
          <w:rPr>
            <w:noProof/>
            <w:webHidden/>
          </w:rPr>
          <w:fldChar w:fldCharType="separate"/>
        </w:r>
        <w:r w:rsidR="00893B59">
          <w:rPr>
            <w:noProof/>
            <w:webHidden/>
          </w:rPr>
          <w:t>10</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73" w:history="1">
        <w:r w:rsidR="00CC60CC" w:rsidRPr="00496094">
          <w:rPr>
            <w:rStyle w:val="af5"/>
            <w:noProof/>
          </w:rPr>
          <w:t>Статья 4. Открытость и доступность информации о землепользовании и застройке</w:t>
        </w:r>
        <w:r w:rsidR="00CC60CC">
          <w:rPr>
            <w:noProof/>
            <w:webHidden/>
          </w:rPr>
          <w:tab/>
        </w:r>
        <w:r w:rsidR="00AE4E92">
          <w:rPr>
            <w:noProof/>
            <w:webHidden/>
          </w:rPr>
          <w:fldChar w:fldCharType="begin"/>
        </w:r>
        <w:r w:rsidR="00CC60CC">
          <w:rPr>
            <w:noProof/>
            <w:webHidden/>
          </w:rPr>
          <w:instrText xml:space="preserve"> PAGEREF _Toc4763273 \h </w:instrText>
        </w:r>
        <w:r w:rsidR="00AE4E92">
          <w:rPr>
            <w:noProof/>
            <w:webHidden/>
          </w:rPr>
        </w:r>
        <w:r w:rsidR="00AE4E92">
          <w:rPr>
            <w:noProof/>
            <w:webHidden/>
          </w:rPr>
          <w:fldChar w:fldCharType="separate"/>
        </w:r>
        <w:r w:rsidR="00893B59">
          <w:rPr>
            <w:noProof/>
            <w:webHidden/>
          </w:rPr>
          <w:t>11</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74" w:history="1">
        <w:r w:rsidR="00CC60CC" w:rsidRPr="00496094">
          <w:rPr>
            <w:rStyle w:val="af5"/>
            <w:noProof/>
          </w:rPr>
          <w:t>Статья 5. Ответственность за нарушение Правил землепользования и застройки</w:t>
        </w:r>
        <w:r w:rsidR="00CC60CC">
          <w:rPr>
            <w:noProof/>
            <w:webHidden/>
          </w:rPr>
          <w:tab/>
        </w:r>
        <w:r w:rsidR="00AE4E92">
          <w:rPr>
            <w:noProof/>
            <w:webHidden/>
          </w:rPr>
          <w:fldChar w:fldCharType="begin"/>
        </w:r>
        <w:r w:rsidR="00CC60CC">
          <w:rPr>
            <w:noProof/>
            <w:webHidden/>
          </w:rPr>
          <w:instrText xml:space="preserve"> PAGEREF _Toc4763274 \h </w:instrText>
        </w:r>
        <w:r w:rsidR="00AE4E92">
          <w:rPr>
            <w:noProof/>
            <w:webHidden/>
          </w:rPr>
        </w:r>
        <w:r w:rsidR="00AE4E92">
          <w:rPr>
            <w:noProof/>
            <w:webHidden/>
          </w:rPr>
          <w:fldChar w:fldCharType="separate"/>
        </w:r>
        <w:r w:rsidR="00893B59">
          <w:rPr>
            <w:noProof/>
            <w:webHidden/>
          </w:rPr>
          <w:t>11</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75" w:history="1">
        <w:r w:rsidR="00CC60CC" w:rsidRPr="00496094">
          <w:rPr>
            <w:rStyle w:val="af5"/>
            <w:noProof/>
          </w:rPr>
          <w:t>Статья 6. Общие положения, относящиеся к ранее возникшим правам</w:t>
        </w:r>
        <w:r w:rsidR="00CC60CC">
          <w:rPr>
            <w:noProof/>
            <w:webHidden/>
          </w:rPr>
          <w:tab/>
        </w:r>
        <w:r w:rsidR="00AE4E92">
          <w:rPr>
            <w:noProof/>
            <w:webHidden/>
          </w:rPr>
          <w:fldChar w:fldCharType="begin"/>
        </w:r>
        <w:r w:rsidR="00CC60CC">
          <w:rPr>
            <w:noProof/>
            <w:webHidden/>
          </w:rPr>
          <w:instrText xml:space="preserve"> PAGEREF _Toc4763275 \h </w:instrText>
        </w:r>
        <w:r w:rsidR="00AE4E92">
          <w:rPr>
            <w:noProof/>
            <w:webHidden/>
          </w:rPr>
        </w:r>
        <w:r w:rsidR="00AE4E92">
          <w:rPr>
            <w:noProof/>
            <w:webHidden/>
          </w:rPr>
          <w:fldChar w:fldCharType="separate"/>
        </w:r>
        <w:r w:rsidR="00893B59">
          <w:rPr>
            <w:noProof/>
            <w:webHidden/>
          </w:rPr>
          <w:t>11</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76" w:history="1">
        <w:r w:rsidR="00CC60CC" w:rsidRPr="00496094">
          <w:rPr>
            <w:rStyle w:val="af5"/>
            <w:noProof/>
          </w:rPr>
          <w:t>Статья 7. Использование и строительные изменения объектов недвижимости, не соответствующих Правилам</w:t>
        </w:r>
        <w:r w:rsidR="00CC60CC">
          <w:rPr>
            <w:noProof/>
            <w:webHidden/>
          </w:rPr>
          <w:tab/>
        </w:r>
        <w:r w:rsidR="00AE4E92">
          <w:rPr>
            <w:noProof/>
            <w:webHidden/>
          </w:rPr>
          <w:fldChar w:fldCharType="begin"/>
        </w:r>
        <w:r w:rsidR="00CC60CC">
          <w:rPr>
            <w:noProof/>
            <w:webHidden/>
          </w:rPr>
          <w:instrText xml:space="preserve"> PAGEREF _Toc4763276 \h </w:instrText>
        </w:r>
        <w:r w:rsidR="00AE4E92">
          <w:rPr>
            <w:noProof/>
            <w:webHidden/>
          </w:rPr>
        </w:r>
        <w:r w:rsidR="00AE4E92">
          <w:rPr>
            <w:noProof/>
            <w:webHidden/>
          </w:rPr>
          <w:fldChar w:fldCharType="separate"/>
        </w:r>
        <w:r w:rsidR="00893B59">
          <w:rPr>
            <w:noProof/>
            <w:webHidden/>
          </w:rPr>
          <w:t>12</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77" w:history="1">
        <w:r w:rsidR="00CC60CC" w:rsidRPr="00496094">
          <w:rPr>
            <w:rStyle w:val="af5"/>
            <w:noProof/>
          </w:rPr>
          <w:t>Статья 8. Градостроительное зонирование территории и установление градостроительных регламентов</w:t>
        </w:r>
        <w:r w:rsidR="00CC60CC">
          <w:rPr>
            <w:noProof/>
            <w:webHidden/>
          </w:rPr>
          <w:tab/>
        </w:r>
        <w:r w:rsidR="00AE4E92">
          <w:rPr>
            <w:noProof/>
            <w:webHidden/>
          </w:rPr>
          <w:fldChar w:fldCharType="begin"/>
        </w:r>
        <w:r w:rsidR="00CC60CC">
          <w:rPr>
            <w:noProof/>
            <w:webHidden/>
          </w:rPr>
          <w:instrText xml:space="preserve"> PAGEREF _Toc4763277 \h </w:instrText>
        </w:r>
        <w:r w:rsidR="00AE4E92">
          <w:rPr>
            <w:noProof/>
            <w:webHidden/>
          </w:rPr>
        </w:r>
        <w:r w:rsidR="00AE4E92">
          <w:rPr>
            <w:noProof/>
            <w:webHidden/>
          </w:rPr>
          <w:fldChar w:fldCharType="separate"/>
        </w:r>
        <w:r w:rsidR="00893B59">
          <w:rPr>
            <w:noProof/>
            <w:webHidden/>
          </w:rPr>
          <w:t>13</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78" w:history="1">
        <w:r w:rsidR="00CC60CC" w:rsidRPr="00496094">
          <w:rPr>
            <w:rStyle w:val="af5"/>
            <w:noProof/>
          </w:rPr>
          <w:t>Статья 9. Комиссия по подготовке проекта правил землепользования и застройки</w:t>
        </w:r>
        <w:r w:rsidR="00CC60CC">
          <w:rPr>
            <w:noProof/>
            <w:webHidden/>
          </w:rPr>
          <w:tab/>
        </w:r>
        <w:r w:rsidR="00AE4E92">
          <w:rPr>
            <w:noProof/>
            <w:webHidden/>
          </w:rPr>
          <w:fldChar w:fldCharType="begin"/>
        </w:r>
        <w:r w:rsidR="00CC60CC">
          <w:rPr>
            <w:noProof/>
            <w:webHidden/>
          </w:rPr>
          <w:instrText xml:space="preserve"> PAGEREF _Toc4763278 \h </w:instrText>
        </w:r>
        <w:r w:rsidR="00AE4E92">
          <w:rPr>
            <w:noProof/>
            <w:webHidden/>
          </w:rPr>
        </w:r>
        <w:r w:rsidR="00AE4E92">
          <w:rPr>
            <w:noProof/>
            <w:webHidden/>
          </w:rPr>
          <w:fldChar w:fldCharType="separate"/>
        </w:r>
        <w:r w:rsidR="00893B59">
          <w:rPr>
            <w:noProof/>
            <w:webHidden/>
          </w:rPr>
          <w:t>15</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79" w:history="1">
        <w:r w:rsidR="00CC60CC" w:rsidRPr="00496094">
          <w:rPr>
            <w:rStyle w:val="af5"/>
            <w:noProof/>
          </w:rPr>
          <w:t>Статья 10. Полномочия органов местного самоуправления в области землепользования и застройки</w:t>
        </w:r>
        <w:r w:rsidR="00CC60CC">
          <w:rPr>
            <w:noProof/>
            <w:webHidden/>
          </w:rPr>
          <w:tab/>
        </w:r>
        <w:r w:rsidR="00AE4E92">
          <w:rPr>
            <w:noProof/>
            <w:webHidden/>
          </w:rPr>
          <w:fldChar w:fldCharType="begin"/>
        </w:r>
        <w:r w:rsidR="00CC60CC">
          <w:rPr>
            <w:noProof/>
            <w:webHidden/>
          </w:rPr>
          <w:instrText xml:space="preserve"> PAGEREF _Toc4763279 \h </w:instrText>
        </w:r>
        <w:r w:rsidR="00AE4E92">
          <w:rPr>
            <w:noProof/>
            <w:webHidden/>
          </w:rPr>
        </w:r>
        <w:r w:rsidR="00AE4E92">
          <w:rPr>
            <w:noProof/>
            <w:webHidden/>
          </w:rPr>
          <w:fldChar w:fldCharType="separate"/>
        </w:r>
        <w:r w:rsidR="00893B59">
          <w:rPr>
            <w:noProof/>
            <w:webHidden/>
          </w:rPr>
          <w:t>16</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80" w:history="1">
        <w:r w:rsidR="00CC60CC" w:rsidRPr="00496094">
          <w:rPr>
            <w:rStyle w:val="af5"/>
            <w:noProof/>
          </w:rPr>
          <w:t>Статья 12. Резервирование земель для государственных или муниципальных нужд</w:t>
        </w:r>
        <w:r w:rsidR="00CC60CC">
          <w:rPr>
            <w:noProof/>
            <w:webHidden/>
          </w:rPr>
          <w:tab/>
        </w:r>
        <w:r w:rsidR="00AE4E92">
          <w:rPr>
            <w:noProof/>
            <w:webHidden/>
          </w:rPr>
          <w:fldChar w:fldCharType="begin"/>
        </w:r>
        <w:r w:rsidR="00CC60CC">
          <w:rPr>
            <w:noProof/>
            <w:webHidden/>
          </w:rPr>
          <w:instrText xml:space="preserve"> PAGEREF _Toc4763280 \h </w:instrText>
        </w:r>
        <w:r w:rsidR="00AE4E92">
          <w:rPr>
            <w:noProof/>
            <w:webHidden/>
          </w:rPr>
        </w:r>
        <w:r w:rsidR="00AE4E92">
          <w:rPr>
            <w:noProof/>
            <w:webHidden/>
          </w:rPr>
          <w:fldChar w:fldCharType="separate"/>
        </w:r>
        <w:r w:rsidR="00893B59">
          <w:rPr>
            <w:noProof/>
            <w:webHidden/>
          </w:rPr>
          <w:t>16</w:t>
        </w:r>
        <w:r w:rsidR="00AE4E92">
          <w:rPr>
            <w:noProof/>
            <w:webHidden/>
          </w:rPr>
          <w:fldChar w:fldCharType="end"/>
        </w:r>
      </w:hyperlink>
    </w:p>
    <w:p w:rsidR="00CC60CC" w:rsidRDefault="00EC69B4">
      <w:pPr>
        <w:pStyle w:val="25"/>
        <w:tabs>
          <w:tab w:val="right" w:leader="underscore" w:pos="9910"/>
        </w:tabs>
        <w:rPr>
          <w:rFonts w:eastAsiaTheme="minorEastAsia" w:cstheme="minorBidi"/>
          <w:b w:val="0"/>
          <w:bCs w:val="0"/>
          <w:noProof/>
          <w:lang w:eastAsia="ru-RU"/>
        </w:rPr>
      </w:pPr>
      <w:hyperlink w:anchor="_Toc4763281" w:history="1">
        <w:r w:rsidR="00CC60CC" w:rsidRPr="00496094">
          <w:rPr>
            <w:rStyle w:val="af5"/>
            <w:noProof/>
          </w:rPr>
          <w:t>РАЗДЕЛ 2. ПРОВЕДЕНИЕ ПУБЛИЧНЫХ СЛУШАНИЙ ПО ВОПРОСАМ ЗЕМЛЕПОЛЬЗОВАНИЯ И ЗАСТРОЙКИ</w:t>
        </w:r>
        <w:r w:rsidR="00CC60CC">
          <w:rPr>
            <w:noProof/>
            <w:webHidden/>
          </w:rPr>
          <w:tab/>
        </w:r>
        <w:r w:rsidR="00AE4E92">
          <w:rPr>
            <w:noProof/>
            <w:webHidden/>
          </w:rPr>
          <w:fldChar w:fldCharType="begin"/>
        </w:r>
        <w:r w:rsidR="00CC60CC">
          <w:rPr>
            <w:noProof/>
            <w:webHidden/>
          </w:rPr>
          <w:instrText xml:space="preserve"> PAGEREF _Toc4763281 \h </w:instrText>
        </w:r>
        <w:r w:rsidR="00AE4E92">
          <w:rPr>
            <w:noProof/>
            <w:webHidden/>
          </w:rPr>
        </w:r>
        <w:r w:rsidR="00AE4E92">
          <w:rPr>
            <w:noProof/>
            <w:webHidden/>
          </w:rPr>
          <w:fldChar w:fldCharType="separate"/>
        </w:r>
        <w:r w:rsidR="00893B59">
          <w:rPr>
            <w:noProof/>
            <w:webHidden/>
          </w:rPr>
          <w:t>18</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82" w:history="1">
        <w:r w:rsidR="00CC60CC" w:rsidRPr="00496094">
          <w:rPr>
            <w:rStyle w:val="af5"/>
            <w:noProof/>
          </w:rPr>
          <w:t>Статья 13. Проведение публичных слушаний по вопросам землепользования и застройки</w:t>
        </w:r>
        <w:r w:rsidR="00CC60CC">
          <w:rPr>
            <w:noProof/>
            <w:webHidden/>
          </w:rPr>
          <w:tab/>
        </w:r>
        <w:r w:rsidR="00AE4E92">
          <w:rPr>
            <w:noProof/>
            <w:webHidden/>
          </w:rPr>
          <w:fldChar w:fldCharType="begin"/>
        </w:r>
        <w:r w:rsidR="00CC60CC">
          <w:rPr>
            <w:noProof/>
            <w:webHidden/>
          </w:rPr>
          <w:instrText xml:space="preserve"> PAGEREF _Toc4763282 \h </w:instrText>
        </w:r>
        <w:r w:rsidR="00AE4E92">
          <w:rPr>
            <w:noProof/>
            <w:webHidden/>
          </w:rPr>
        </w:r>
        <w:r w:rsidR="00AE4E92">
          <w:rPr>
            <w:noProof/>
            <w:webHidden/>
          </w:rPr>
          <w:fldChar w:fldCharType="separate"/>
        </w:r>
        <w:r w:rsidR="00893B59">
          <w:rPr>
            <w:noProof/>
            <w:webHidden/>
          </w:rPr>
          <w:t>18</w:t>
        </w:r>
        <w:r w:rsidR="00AE4E92">
          <w:rPr>
            <w:noProof/>
            <w:webHidden/>
          </w:rPr>
          <w:fldChar w:fldCharType="end"/>
        </w:r>
      </w:hyperlink>
    </w:p>
    <w:p w:rsidR="00CC60CC" w:rsidRDefault="00EC69B4">
      <w:pPr>
        <w:pStyle w:val="25"/>
        <w:tabs>
          <w:tab w:val="right" w:leader="underscore" w:pos="9910"/>
        </w:tabs>
        <w:rPr>
          <w:rFonts w:eastAsiaTheme="minorEastAsia" w:cstheme="minorBidi"/>
          <w:b w:val="0"/>
          <w:bCs w:val="0"/>
          <w:noProof/>
          <w:lang w:eastAsia="ru-RU"/>
        </w:rPr>
      </w:pPr>
      <w:hyperlink w:anchor="_Toc4763283" w:history="1">
        <w:r w:rsidR="00CC60CC" w:rsidRPr="00496094">
          <w:rPr>
            <w:rStyle w:val="af5"/>
            <w:noProof/>
          </w:rPr>
          <w:t>РАЗДЕЛ 3. ИЗМЕНЕНИЕ ВИДОВ РАЗРЕШЕННОГО ИСПОЛЬЗОВАНИЯ ЗЕМЕЛЬНЫХ УЧАСТКОВ И ОБЪЕКТОВ КАПИТАЛЬНОГО СТРОИТЕЛЬСТВА ФИЗИЧЕСКИМИ И ЮРИДИЧЕСКИМИ ЛИЦАМИ</w:t>
        </w:r>
        <w:r w:rsidR="00CC60CC">
          <w:rPr>
            <w:noProof/>
            <w:webHidden/>
          </w:rPr>
          <w:tab/>
        </w:r>
        <w:r w:rsidR="00AE4E92">
          <w:rPr>
            <w:noProof/>
            <w:webHidden/>
          </w:rPr>
          <w:fldChar w:fldCharType="begin"/>
        </w:r>
        <w:r w:rsidR="00CC60CC">
          <w:rPr>
            <w:noProof/>
            <w:webHidden/>
          </w:rPr>
          <w:instrText xml:space="preserve"> PAGEREF _Toc4763283 \h </w:instrText>
        </w:r>
        <w:r w:rsidR="00AE4E92">
          <w:rPr>
            <w:noProof/>
            <w:webHidden/>
          </w:rPr>
        </w:r>
        <w:r w:rsidR="00AE4E92">
          <w:rPr>
            <w:noProof/>
            <w:webHidden/>
          </w:rPr>
          <w:fldChar w:fldCharType="separate"/>
        </w:r>
        <w:r w:rsidR="00893B59">
          <w:rPr>
            <w:noProof/>
            <w:webHidden/>
          </w:rPr>
          <w:t>19</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84" w:history="1">
        <w:r w:rsidR="00CC60CC" w:rsidRPr="00496094">
          <w:rPr>
            <w:rStyle w:val="af5"/>
            <w:noProof/>
          </w:rPr>
          <w:t>Статья 14. Изменение видов разрешенного использования земельных участков и объектов капитального строительства</w:t>
        </w:r>
        <w:r w:rsidR="00CC60CC">
          <w:rPr>
            <w:noProof/>
            <w:webHidden/>
          </w:rPr>
          <w:tab/>
        </w:r>
        <w:r w:rsidR="00AE4E92">
          <w:rPr>
            <w:noProof/>
            <w:webHidden/>
          </w:rPr>
          <w:fldChar w:fldCharType="begin"/>
        </w:r>
        <w:r w:rsidR="00CC60CC">
          <w:rPr>
            <w:noProof/>
            <w:webHidden/>
          </w:rPr>
          <w:instrText xml:space="preserve"> PAGEREF _Toc4763284 \h </w:instrText>
        </w:r>
        <w:r w:rsidR="00AE4E92">
          <w:rPr>
            <w:noProof/>
            <w:webHidden/>
          </w:rPr>
        </w:r>
        <w:r w:rsidR="00AE4E92">
          <w:rPr>
            <w:noProof/>
            <w:webHidden/>
          </w:rPr>
          <w:fldChar w:fldCharType="separate"/>
        </w:r>
        <w:r w:rsidR="00893B59">
          <w:rPr>
            <w:noProof/>
            <w:webHidden/>
          </w:rPr>
          <w:t>19</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85" w:history="1">
        <w:r w:rsidR="00CC60CC" w:rsidRPr="00496094">
          <w:rPr>
            <w:rStyle w:val="af5"/>
            <w:noProof/>
          </w:rPr>
          <w:t>Статья 15. Порядок предоставления разрешения на условно разрешенный вид использования земельного участка или объекта капитального строительства</w:t>
        </w:r>
        <w:r w:rsidR="00CC60CC">
          <w:rPr>
            <w:noProof/>
            <w:webHidden/>
          </w:rPr>
          <w:tab/>
        </w:r>
        <w:r w:rsidR="00AE4E92">
          <w:rPr>
            <w:noProof/>
            <w:webHidden/>
          </w:rPr>
          <w:fldChar w:fldCharType="begin"/>
        </w:r>
        <w:r w:rsidR="00CC60CC">
          <w:rPr>
            <w:noProof/>
            <w:webHidden/>
          </w:rPr>
          <w:instrText xml:space="preserve"> PAGEREF _Toc4763285 \h </w:instrText>
        </w:r>
        <w:r w:rsidR="00AE4E92">
          <w:rPr>
            <w:noProof/>
            <w:webHidden/>
          </w:rPr>
        </w:r>
        <w:r w:rsidR="00AE4E92">
          <w:rPr>
            <w:noProof/>
            <w:webHidden/>
          </w:rPr>
          <w:fldChar w:fldCharType="separate"/>
        </w:r>
        <w:r w:rsidR="00893B59">
          <w:rPr>
            <w:noProof/>
            <w:webHidden/>
          </w:rPr>
          <w:t>21</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86" w:history="1">
        <w:r w:rsidR="00CC60CC" w:rsidRPr="00496094">
          <w:rPr>
            <w:rStyle w:val="af5"/>
            <w:noProof/>
          </w:rPr>
          <w:t>Статья 16.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CC60CC">
          <w:rPr>
            <w:noProof/>
            <w:webHidden/>
          </w:rPr>
          <w:tab/>
        </w:r>
        <w:r w:rsidR="00AE4E92">
          <w:rPr>
            <w:noProof/>
            <w:webHidden/>
          </w:rPr>
          <w:fldChar w:fldCharType="begin"/>
        </w:r>
        <w:r w:rsidR="00CC60CC">
          <w:rPr>
            <w:noProof/>
            <w:webHidden/>
          </w:rPr>
          <w:instrText xml:space="preserve"> PAGEREF _Toc4763286 \h </w:instrText>
        </w:r>
        <w:r w:rsidR="00AE4E92">
          <w:rPr>
            <w:noProof/>
            <w:webHidden/>
          </w:rPr>
        </w:r>
        <w:r w:rsidR="00AE4E92">
          <w:rPr>
            <w:noProof/>
            <w:webHidden/>
          </w:rPr>
          <w:fldChar w:fldCharType="separate"/>
        </w:r>
        <w:r w:rsidR="00893B59">
          <w:rPr>
            <w:noProof/>
            <w:webHidden/>
          </w:rPr>
          <w:t>21</w:t>
        </w:r>
        <w:r w:rsidR="00AE4E92">
          <w:rPr>
            <w:noProof/>
            <w:webHidden/>
          </w:rPr>
          <w:fldChar w:fldCharType="end"/>
        </w:r>
      </w:hyperlink>
    </w:p>
    <w:p w:rsidR="00CC60CC" w:rsidRDefault="00EC69B4">
      <w:pPr>
        <w:pStyle w:val="25"/>
        <w:tabs>
          <w:tab w:val="right" w:leader="underscore" w:pos="9910"/>
        </w:tabs>
        <w:rPr>
          <w:rFonts w:eastAsiaTheme="minorEastAsia" w:cstheme="minorBidi"/>
          <w:b w:val="0"/>
          <w:bCs w:val="0"/>
          <w:noProof/>
          <w:lang w:eastAsia="ru-RU"/>
        </w:rPr>
      </w:pPr>
      <w:hyperlink w:anchor="_Toc4763287" w:history="1">
        <w:r w:rsidR="00CC60CC" w:rsidRPr="00496094">
          <w:rPr>
            <w:rStyle w:val="af5"/>
            <w:noProof/>
          </w:rPr>
          <w:t>РАЗДЕЛ 4. О ПОДГОТОВКЕ ДОКУМЕНТАЦИИ ПО ПЛАНИРОВКЕ ТЕРРИТОРИИ ОРГАНАМИ МЕСТНОГО САМОУПРАВЛЕНИЯ</w:t>
        </w:r>
        <w:r w:rsidR="00CC60CC">
          <w:rPr>
            <w:noProof/>
            <w:webHidden/>
          </w:rPr>
          <w:tab/>
        </w:r>
        <w:r w:rsidR="00AE4E92">
          <w:rPr>
            <w:noProof/>
            <w:webHidden/>
          </w:rPr>
          <w:fldChar w:fldCharType="begin"/>
        </w:r>
        <w:r w:rsidR="00CC60CC">
          <w:rPr>
            <w:noProof/>
            <w:webHidden/>
          </w:rPr>
          <w:instrText xml:space="preserve"> PAGEREF _Toc4763287 \h </w:instrText>
        </w:r>
        <w:r w:rsidR="00AE4E92">
          <w:rPr>
            <w:noProof/>
            <w:webHidden/>
          </w:rPr>
        </w:r>
        <w:r w:rsidR="00AE4E92">
          <w:rPr>
            <w:noProof/>
            <w:webHidden/>
          </w:rPr>
          <w:fldChar w:fldCharType="separate"/>
        </w:r>
        <w:r w:rsidR="00893B59">
          <w:rPr>
            <w:noProof/>
            <w:webHidden/>
          </w:rPr>
          <w:t>22</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88" w:history="1">
        <w:r w:rsidR="00CC60CC" w:rsidRPr="00496094">
          <w:rPr>
            <w:rStyle w:val="af5"/>
            <w:noProof/>
          </w:rPr>
          <w:t>Статья 17. Порядок утверждения правил землепользования и застройки</w:t>
        </w:r>
        <w:r w:rsidR="00CC60CC">
          <w:rPr>
            <w:noProof/>
            <w:webHidden/>
          </w:rPr>
          <w:tab/>
        </w:r>
        <w:r w:rsidR="00AE4E92">
          <w:rPr>
            <w:noProof/>
            <w:webHidden/>
          </w:rPr>
          <w:fldChar w:fldCharType="begin"/>
        </w:r>
        <w:r w:rsidR="00CC60CC">
          <w:rPr>
            <w:noProof/>
            <w:webHidden/>
          </w:rPr>
          <w:instrText xml:space="preserve"> PAGEREF _Toc4763288 \h </w:instrText>
        </w:r>
        <w:r w:rsidR="00AE4E92">
          <w:rPr>
            <w:noProof/>
            <w:webHidden/>
          </w:rPr>
        </w:r>
        <w:r w:rsidR="00AE4E92">
          <w:rPr>
            <w:noProof/>
            <w:webHidden/>
          </w:rPr>
          <w:fldChar w:fldCharType="separate"/>
        </w:r>
        <w:r w:rsidR="00893B59">
          <w:rPr>
            <w:noProof/>
            <w:webHidden/>
          </w:rPr>
          <w:t>22</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89" w:history="1">
        <w:r w:rsidR="00CC60CC" w:rsidRPr="00496094">
          <w:rPr>
            <w:rStyle w:val="af5"/>
            <w:noProof/>
          </w:rPr>
          <w:t>Статья 18. Порядок подготовки документации по планировке территории</w:t>
        </w:r>
        <w:r w:rsidR="00CC60CC">
          <w:rPr>
            <w:noProof/>
            <w:webHidden/>
          </w:rPr>
          <w:tab/>
        </w:r>
        <w:r w:rsidR="00AE4E92">
          <w:rPr>
            <w:noProof/>
            <w:webHidden/>
          </w:rPr>
          <w:fldChar w:fldCharType="begin"/>
        </w:r>
        <w:r w:rsidR="00CC60CC">
          <w:rPr>
            <w:noProof/>
            <w:webHidden/>
          </w:rPr>
          <w:instrText xml:space="preserve"> PAGEREF _Toc4763289 \h </w:instrText>
        </w:r>
        <w:r w:rsidR="00AE4E92">
          <w:rPr>
            <w:noProof/>
            <w:webHidden/>
          </w:rPr>
        </w:r>
        <w:r w:rsidR="00AE4E92">
          <w:rPr>
            <w:noProof/>
            <w:webHidden/>
          </w:rPr>
          <w:fldChar w:fldCharType="separate"/>
        </w:r>
        <w:r w:rsidR="00893B59">
          <w:rPr>
            <w:noProof/>
            <w:webHidden/>
          </w:rPr>
          <w:t>24</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90" w:history="1">
        <w:r w:rsidR="00CC60CC" w:rsidRPr="00496094">
          <w:rPr>
            <w:rStyle w:val="af5"/>
            <w:noProof/>
          </w:rPr>
          <w:t>Статья 19. Применение правил землепользования и застройки при подготовке  проектов планировки территорий</w:t>
        </w:r>
        <w:r w:rsidR="00CC60CC">
          <w:rPr>
            <w:noProof/>
            <w:webHidden/>
          </w:rPr>
          <w:tab/>
        </w:r>
        <w:r w:rsidR="00AE4E92">
          <w:rPr>
            <w:noProof/>
            <w:webHidden/>
          </w:rPr>
          <w:fldChar w:fldCharType="begin"/>
        </w:r>
        <w:r w:rsidR="00CC60CC">
          <w:rPr>
            <w:noProof/>
            <w:webHidden/>
          </w:rPr>
          <w:instrText xml:space="preserve"> PAGEREF _Toc4763290 \h </w:instrText>
        </w:r>
        <w:r w:rsidR="00AE4E92">
          <w:rPr>
            <w:noProof/>
            <w:webHidden/>
          </w:rPr>
        </w:r>
        <w:r w:rsidR="00AE4E92">
          <w:rPr>
            <w:noProof/>
            <w:webHidden/>
          </w:rPr>
          <w:fldChar w:fldCharType="separate"/>
        </w:r>
        <w:r w:rsidR="00893B59">
          <w:rPr>
            <w:noProof/>
            <w:webHidden/>
          </w:rPr>
          <w:t>26</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91" w:history="1">
        <w:r w:rsidR="00CC60CC" w:rsidRPr="00496094">
          <w:rPr>
            <w:rStyle w:val="af5"/>
            <w:noProof/>
          </w:rPr>
          <w:t>Статья 20. Применение правил землепользования и застройки при подготовке проектов межевания территорий</w:t>
        </w:r>
        <w:r w:rsidR="00CC60CC">
          <w:rPr>
            <w:noProof/>
            <w:webHidden/>
          </w:rPr>
          <w:tab/>
        </w:r>
        <w:r w:rsidR="00AE4E92">
          <w:rPr>
            <w:noProof/>
            <w:webHidden/>
          </w:rPr>
          <w:fldChar w:fldCharType="begin"/>
        </w:r>
        <w:r w:rsidR="00CC60CC">
          <w:rPr>
            <w:noProof/>
            <w:webHidden/>
          </w:rPr>
          <w:instrText xml:space="preserve"> PAGEREF _Toc4763291 \h </w:instrText>
        </w:r>
        <w:r w:rsidR="00AE4E92">
          <w:rPr>
            <w:noProof/>
            <w:webHidden/>
          </w:rPr>
        </w:r>
        <w:r w:rsidR="00AE4E92">
          <w:rPr>
            <w:noProof/>
            <w:webHidden/>
          </w:rPr>
          <w:fldChar w:fldCharType="separate"/>
        </w:r>
        <w:r w:rsidR="00893B59">
          <w:rPr>
            <w:noProof/>
            <w:webHidden/>
          </w:rPr>
          <w:t>27</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92" w:history="1">
        <w:r w:rsidR="00CC60CC" w:rsidRPr="00496094">
          <w:rPr>
            <w:rStyle w:val="af5"/>
            <w:noProof/>
          </w:rPr>
          <w:t>Статья 21. Применение правил землепользования и застройки при подготовке градостроительных планов земельных участков</w:t>
        </w:r>
        <w:r w:rsidR="00CC60CC">
          <w:rPr>
            <w:noProof/>
            <w:webHidden/>
          </w:rPr>
          <w:tab/>
        </w:r>
        <w:r w:rsidR="00AE4E92">
          <w:rPr>
            <w:noProof/>
            <w:webHidden/>
          </w:rPr>
          <w:fldChar w:fldCharType="begin"/>
        </w:r>
        <w:r w:rsidR="00CC60CC">
          <w:rPr>
            <w:noProof/>
            <w:webHidden/>
          </w:rPr>
          <w:instrText xml:space="preserve"> PAGEREF _Toc4763292 \h </w:instrText>
        </w:r>
        <w:r w:rsidR="00AE4E92">
          <w:rPr>
            <w:noProof/>
            <w:webHidden/>
          </w:rPr>
        </w:r>
        <w:r w:rsidR="00AE4E92">
          <w:rPr>
            <w:noProof/>
            <w:webHidden/>
          </w:rPr>
          <w:fldChar w:fldCharType="separate"/>
        </w:r>
        <w:r w:rsidR="00893B59">
          <w:rPr>
            <w:noProof/>
            <w:webHidden/>
          </w:rPr>
          <w:t>27</w:t>
        </w:r>
        <w:r w:rsidR="00AE4E92">
          <w:rPr>
            <w:noProof/>
            <w:webHidden/>
          </w:rPr>
          <w:fldChar w:fldCharType="end"/>
        </w:r>
      </w:hyperlink>
    </w:p>
    <w:p w:rsidR="00CC60CC" w:rsidRDefault="00EC69B4">
      <w:pPr>
        <w:pStyle w:val="25"/>
        <w:tabs>
          <w:tab w:val="right" w:leader="underscore" w:pos="9910"/>
        </w:tabs>
        <w:rPr>
          <w:rFonts w:eastAsiaTheme="minorEastAsia" w:cstheme="minorBidi"/>
          <w:b w:val="0"/>
          <w:bCs w:val="0"/>
          <w:noProof/>
          <w:lang w:eastAsia="ru-RU"/>
        </w:rPr>
      </w:pPr>
      <w:hyperlink w:anchor="_Toc4763293" w:history="1">
        <w:r w:rsidR="00CC60CC" w:rsidRPr="00496094">
          <w:rPr>
            <w:rStyle w:val="af5"/>
            <w:noProof/>
          </w:rPr>
          <w:t>РАЗДЕЛ 5. ВНЕСЕНИЕ ИЗМЕНЕНИЙ В ПРАВИЛА ЗЕМЛЕПОЛЬЗОВАНИЯ И ЗАСТРОЙКИ</w:t>
        </w:r>
        <w:r w:rsidR="00CC60CC">
          <w:rPr>
            <w:noProof/>
            <w:webHidden/>
          </w:rPr>
          <w:tab/>
        </w:r>
        <w:r w:rsidR="00AE4E92">
          <w:rPr>
            <w:noProof/>
            <w:webHidden/>
          </w:rPr>
          <w:fldChar w:fldCharType="begin"/>
        </w:r>
        <w:r w:rsidR="00CC60CC">
          <w:rPr>
            <w:noProof/>
            <w:webHidden/>
          </w:rPr>
          <w:instrText xml:space="preserve"> PAGEREF _Toc4763293 \h </w:instrText>
        </w:r>
        <w:r w:rsidR="00AE4E92">
          <w:rPr>
            <w:noProof/>
            <w:webHidden/>
          </w:rPr>
        </w:r>
        <w:r w:rsidR="00AE4E92">
          <w:rPr>
            <w:noProof/>
            <w:webHidden/>
          </w:rPr>
          <w:fldChar w:fldCharType="separate"/>
        </w:r>
        <w:r w:rsidR="00893B59">
          <w:rPr>
            <w:noProof/>
            <w:webHidden/>
          </w:rPr>
          <w:t>27</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94" w:history="1">
        <w:r w:rsidR="00CC60CC" w:rsidRPr="00496094">
          <w:rPr>
            <w:rStyle w:val="af5"/>
            <w:noProof/>
          </w:rPr>
          <w:t>Статья 22. Порядок внесения изменений в Правила землепользования и застройки</w:t>
        </w:r>
        <w:r w:rsidR="00CC60CC">
          <w:rPr>
            <w:noProof/>
            <w:webHidden/>
          </w:rPr>
          <w:tab/>
        </w:r>
        <w:r w:rsidR="00AE4E92">
          <w:rPr>
            <w:noProof/>
            <w:webHidden/>
          </w:rPr>
          <w:fldChar w:fldCharType="begin"/>
        </w:r>
        <w:r w:rsidR="00CC60CC">
          <w:rPr>
            <w:noProof/>
            <w:webHidden/>
          </w:rPr>
          <w:instrText xml:space="preserve"> PAGEREF _Toc4763294 \h </w:instrText>
        </w:r>
        <w:r w:rsidR="00AE4E92">
          <w:rPr>
            <w:noProof/>
            <w:webHidden/>
          </w:rPr>
        </w:r>
        <w:r w:rsidR="00AE4E92">
          <w:rPr>
            <w:noProof/>
            <w:webHidden/>
          </w:rPr>
          <w:fldChar w:fldCharType="separate"/>
        </w:r>
        <w:r w:rsidR="00893B59">
          <w:rPr>
            <w:noProof/>
            <w:webHidden/>
          </w:rPr>
          <w:t>27</w:t>
        </w:r>
        <w:r w:rsidR="00AE4E92">
          <w:rPr>
            <w:noProof/>
            <w:webHidden/>
          </w:rPr>
          <w:fldChar w:fldCharType="end"/>
        </w:r>
      </w:hyperlink>
    </w:p>
    <w:p w:rsidR="00CC60CC" w:rsidRDefault="00EC69B4">
      <w:pPr>
        <w:pStyle w:val="25"/>
        <w:tabs>
          <w:tab w:val="right" w:leader="underscore" w:pos="9910"/>
        </w:tabs>
        <w:rPr>
          <w:rFonts w:eastAsiaTheme="minorEastAsia" w:cstheme="minorBidi"/>
          <w:b w:val="0"/>
          <w:bCs w:val="0"/>
          <w:noProof/>
          <w:lang w:eastAsia="ru-RU"/>
        </w:rPr>
      </w:pPr>
      <w:hyperlink w:anchor="_Toc4763295" w:history="1">
        <w:r w:rsidR="00CC60CC" w:rsidRPr="00496094">
          <w:rPr>
            <w:rStyle w:val="af5"/>
            <w:noProof/>
          </w:rPr>
          <w:t>РАЗДЕЛ 6. ПОЛОЖЕНИЯ О РЕГУЛИРОВАНИИ ИНЫХ ВОПРОСОВ ЗЕМЛЕПОЛЬЗОВАНИЯ И ЗАСТРОЙКИ</w:t>
        </w:r>
        <w:r w:rsidR="00CC60CC">
          <w:rPr>
            <w:noProof/>
            <w:webHidden/>
          </w:rPr>
          <w:tab/>
        </w:r>
        <w:r w:rsidR="00AE4E92">
          <w:rPr>
            <w:noProof/>
            <w:webHidden/>
          </w:rPr>
          <w:fldChar w:fldCharType="begin"/>
        </w:r>
        <w:r w:rsidR="00CC60CC">
          <w:rPr>
            <w:noProof/>
            <w:webHidden/>
          </w:rPr>
          <w:instrText xml:space="preserve"> PAGEREF _Toc4763295 \h </w:instrText>
        </w:r>
        <w:r w:rsidR="00AE4E92">
          <w:rPr>
            <w:noProof/>
            <w:webHidden/>
          </w:rPr>
        </w:r>
        <w:r w:rsidR="00AE4E92">
          <w:rPr>
            <w:noProof/>
            <w:webHidden/>
          </w:rPr>
          <w:fldChar w:fldCharType="separate"/>
        </w:r>
        <w:r w:rsidR="00893B59">
          <w:rPr>
            <w:noProof/>
            <w:webHidden/>
          </w:rPr>
          <w:t>29</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96" w:history="1">
        <w:r w:rsidR="00CC60CC" w:rsidRPr="00496094">
          <w:rPr>
            <w:rStyle w:val="af5"/>
            <w:noProof/>
          </w:rPr>
          <w:t>Статья 23. Особенности применения видов разрешенного использования земельных участков и объектов капитального строительства</w:t>
        </w:r>
        <w:r w:rsidR="00CC60CC">
          <w:rPr>
            <w:noProof/>
            <w:webHidden/>
          </w:rPr>
          <w:tab/>
        </w:r>
        <w:r w:rsidR="00AE4E92">
          <w:rPr>
            <w:noProof/>
            <w:webHidden/>
          </w:rPr>
          <w:fldChar w:fldCharType="begin"/>
        </w:r>
        <w:r w:rsidR="00CC60CC">
          <w:rPr>
            <w:noProof/>
            <w:webHidden/>
          </w:rPr>
          <w:instrText xml:space="preserve"> PAGEREF _Toc4763296 \h </w:instrText>
        </w:r>
        <w:r w:rsidR="00AE4E92">
          <w:rPr>
            <w:noProof/>
            <w:webHidden/>
          </w:rPr>
        </w:r>
        <w:r w:rsidR="00AE4E92">
          <w:rPr>
            <w:noProof/>
            <w:webHidden/>
          </w:rPr>
          <w:fldChar w:fldCharType="separate"/>
        </w:r>
        <w:r w:rsidR="00893B59">
          <w:rPr>
            <w:noProof/>
            <w:webHidden/>
          </w:rPr>
          <w:t>29</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97" w:history="1">
        <w:r w:rsidR="00CC60CC" w:rsidRPr="00496094">
          <w:rPr>
            <w:rStyle w:val="af5"/>
            <w:noProof/>
          </w:rPr>
          <w:t>Статья 24. Особенности применения предельных параметров разрешенного строительства, реконструкции объектов капитального строительства</w:t>
        </w:r>
        <w:r w:rsidR="00CC60CC">
          <w:rPr>
            <w:noProof/>
            <w:webHidden/>
          </w:rPr>
          <w:tab/>
        </w:r>
        <w:r w:rsidR="00AE4E92">
          <w:rPr>
            <w:noProof/>
            <w:webHidden/>
          </w:rPr>
          <w:fldChar w:fldCharType="begin"/>
        </w:r>
        <w:r w:rsidR="00CC60CC">
          <w:rPr>
            <w:noProof/>
            <w:webHidden/>
          </w:rPr>
          <w:instrText xml:space="preserve"> PAGEREF _Toc4763297 \h </w:instrText>
        </w:r>
        <w:r w:rsidR="00AE4E92">
          <w:rPr>
            <w:noProof/>
            <w:webHidden/>
          </w:rPr>
        </w:r>
        <w:r w:rsidR="00AE4E92">
          <w:rPr>
            <w:noProof/>
            <w:webHidden/>
          </w:rPr>
          <w:fldChar w:fldCharType="separate"/>
        </w:r>
        <w:r w:rsidR="00893B59">
          <w:rPr>
            <w:noProof/>
            <w:webHidden/>
          </w:rPr>
          <w:t>30</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298" w:history="1">
        <w:r w:rsidR="00CC60CC" w:rsidRPr="00496094">
          <w:rPr>
            <w:rStyle w:val="af5"/>
            <w:noProof/>
          </w:rPr>
          <w:t>Статья 25. Ограждения</w:t>
        </w:r>
        <w:r w:rsidR="00CC60CC">
          <w:rPr>
            <w:noProof/>
            <w:webHidden/>
          </w:rPr>
          <w:tab/>
        </w:r>
        <w:r w:rsidR="00AE4E92">
          <w:rPr>
            <w:noProof/>
            <w:webHidden/>
          </w:rPr>
          <w:fldChar w:fldCharType="begin"/>
        </w:r>
        <w:r w:rsidR="00CC60CC">
          <w:rPr>
            <w:noProof/>
            <w:webHidden/>
          </w:rPr>
          <w:instrText xml:space="preserve"> PAGEREF _Toc4763298 \h </w:instrText>
        </w:r>
        <w:r w:rsidR="00AE4E92">
          <w:rPr>
            <w:noProof/>
            <w:webHidden/>
          </w:rPr>
        </w:r>
        <w:r w:rsidR="00AE4E92">
          <w:rPr>
            <w:noProof/>
            <w:webHidden/>
          </w:rPr>
          <w:fldChar w:fldCharType="separate"/>
        </w:r>
        <w:r w:rsidR="00893B59">
          <w:rPr>
            <w:noProof/>
            <w:webHidden/>
          </w:rPr>
          <w:t>30</w:t>
        </w:r>
        <w:r w:rsidR="00AE4E92">
          <w:rPr>
            <w:noProof/>
            <w:webHidden/>
          </w:rPr>
          <w:fldChar w:fldCharType="end"/>
        </w:r>
      </w:hyperlink>
    </w:p>
    <w:p w:rsidR="00CC60CC" w:rsidRDefault="00EC69B4">
      <w:pPr>
        <w:pStyle w:val="17"/>
        <w:tabs>
          <w:tab w:val="right" w:leader="underscore" w:pos="9910"/>
        </w:tabs>
        <w:rPr>
          <w:rFonts w:eastAsiaTheme="minorEastAsia" w:cstheme="minorBidi"/>
          <w:b w:val="0"/>
          <w:bCs w:val="0"/>
          <w:i w:val="0"/>
          <w:iCs w:val="0"/>
          <w:noProof/>
          <w:sz w:val="22"/>
          <w:szCs w:val="22"/>
          <w:lang w:eastAsia="ru-RU"/>
        </w:rPr>
      </w:pPr>
      <w:hyperlink w:anchor="_Toc4763299" w:history="1">
        <w:r w:rsidR="00CC60CC" w:rsidRPr="00496094">
          <w:rPr>
            <w:rStyle w:val="af5"/>
            <w:noProof/>
          </w:rPr>
          <w:t>ГЛАВА 2. ГРАДОСТРОИТЕЛЬНЫЕ РЕГЛАМЕНТЫ</w:t>
        </w:r>
        <w:r w:rsidR="00CC60CC">
          <w:rPr>
            <w:noProof/>
            <w:webHidden/>
          </w:rPr>
          <w:tab/>
        </w:r>
        <w:r w:rsidR="00AE4E92">
          <w:rPr>
            <w:noProof/>
            <w:webHidden/>
          </w:rPr>
          <w:fldChar w:fldCharType="begin"/>
        </w:r>
        <w:r w:rsidR="00CC60CC">
          <w:rPr>
            <w:noProof/>
            <w:webHidden/>
          </w:rPr>
          <w:instrText xml:space="preserve"> PAGEREF _Toc4763299 \h </w:instrText>
        </w:r>
        <w:r w:rsidR="00AE4E92">
          <w:rPr>
            <w:noProof/>
            <w:webHidden/>
          </w:rPr>
        </w:r>
        <w:r w:rsidR="00AE4E92">
          <w:rPr>
            <w:noProof/>
            <w:webHidden/>
          </w:rPr>
          <w:fldChar w:fldCharType="separate"/>
        </w:r>
        <w:r w:rsidR="00893B59">
          <w:rPr>
            <w:noProof/>
            <w:webHidden/>
          </w:rPr>
          <w:t>32</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00" w:history="1">
        <w:r w:rsidR="00CC60CC" w:rsidRPr="00496094">
          <w:rPr>
            <w:rStyle w:val="af5"/>
            <w:noProof/>
          </w:rPr>
          <w:t>Статья 26. Градостроительные регламенты. Порядок установления и применения</w:t>
        </w:r>
        <w:r w:rsidR="00CC60CC">
          <w:rPr>
            <w:noProof/>
            <w:webHidden/>
          </w:rPr>
          <w:tab/>
        </w:r>
        <w:r w:rsidR="00AE4E92">
          <w:rPr>
            <w:noProof/>
            <w:webHidden/>
          </w:rPr>
          <w:fldChar w:fldCharType="begin"/>
        </w:r>
        <w:r w:rsidR="00CC60CC">
          <w:rPr>
            <w:noProof/>
            <w:webHidden/>
          </w:rPr>
          <w:instrText xml:space="preserve"> PAGEREF _Toc4763300 \h </w:instrText>
        </w:r>
        <w:r w:rsidR="00AE4E92">
          <w:rPr>
            <w:noProof/>
            <w:webHidden/>
          </w:rPr>
        </w:r>
        <w:r w:rsidR="00AE4E92">
          <w:rPr>
            <w:noProof/>
            <w:webHidden/>
          </w:rPr>
          <w:fldChar w:fldCharType="separate"/>
        </w:r>
        <w:r w:rsidR="00893B59">
          <w:rPr>
            <w:noProof/>
            <w:webHidden/>
          </w:rPr>
          <w:t>32</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01" w:history="1">
        <w:r w:rsidR="00CC60CC" w:rsidRPr="00496094">
          <w:rPr>
            <w:rStyle w:val="af5"/>
            <w:noProof/>
          </w:rPr>
          <w:t>Статья 27. Земельные участки, на которые действие градостроительного регламента не распространяется.</w:t>
        </w:r>
        <w:r w:rsidR="00CC60CC">
          <w:rPr>
            <w:noProof/>
            <w:webHidden/>
          </w:rPr>
          <w:tab/>
        </w:r>
        <w:r w:rsidR="00AE4E92">
          <w:rPr>
            <w:noProof/>
            <w:webHidden/>
          </w:rPr>
          <w:fldChar w:fldCharType="begin"/>
        </w:r>
        <w:r w:rsidR="00CC60CC">
          <w:rPr>
            <w:noProof/>
            <w:webHidden/>
          </w:rPr>
          <w:instrText xml:space="preserve"> PAGEREF _Toc4763301 \h </w:instrText>
        </w:r>
        <w:r w:rsidR="00AE4E92">
          <w:rPr>
            <w:noProof/>
            <w:webHidden/>
          </w:rPr>
        </w:r>
        <w:r w:rsidR="00AE4E92">
          <w:rPr>
            <w:noProof/>
            <w:webHidden/>
          </w:rPr>
          <w:fldChar w:fldCharType="separate"/>
        </w:r>
        <w:r w:rsidR="00893B59">
          <w:rPr>
            <w:noProof/>
            <w:webHidden/>
          </w:rPr>
          <w:t>36</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02" w:history="1">
        <w:r w:rsidR="00CC60CC" w:rsidRPr="00496094">
          <w:rPr>
            <w:rStyle w:val="af5"/>
            <w:noProof/>
          </w:rPr>
          <w:t>Статья 28. Градостроительные регламенты. Жилые зоны - "Ж".</w:t>
        </w:r>
        <w:r w:rsidR="00CC60CC">
          <w:rPr>
            <w:noProof/>
            <w:webHidden/>
          </w:rPr>
          <w:tab/>
        </w:r>
        <w:r w:rsidR="00AE4E92">
          <w:rPr>
            <w:noProof/>
            <w:webHidden/>
          </w:rPr>
          <w:fldChar w:fldCharType="begin"/>
        </w:r>
        <w:r w:rsidR="00CC60CC">
          <w:rPr>
            <w:noProof/>
            <w:webHidden/>
          </w:rPr>
          <w:instrText xml:space="preserve"> PAGEREF _Toc4763302 \h </w:instrText>
        </w:r>
        <w:r w:rsidR="00AE4E92">
          <w:rPr>
            <w:noProof/>
            <w:webHidden/>
          </w:rPr>
        </w:r>
        <w:r w:rsidR="00AE4E92">
          <w:rPr>
            <w:noProof/>
            <w:webHidden/>
          </w:rPr>
          <w:fldChar w:fldCharType="separate"/>
        </w:r>
        <w:r w:rsidR="00893B59">
          <w:rPr>
            <w:noProof/>
            <w:webHidden/>
          </w:rPr>
          <w:t>37</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03" w:history="1">
        <w:r w:rsidR="00CC60CC" w:rsidRPr="00496094">
          <w:rPr>
            <w:rStyle w:val="af5"/>
            <w:noProof/>
          </w:rPr>
          <w:t>Статья 29. Градостроительные регламенты. Общественно деловая зона - "О".</w:t>
        </w:r>
        <w:r w:rsidR="00CC60CC">
          <w:rPr>
            <w:noProof/>
            <w:webHidden/>
          </w:rPr>
          <w:tab/>
        </w:r>
        <w:r w:rsidR="00AE4E92">
          <w:rPr>
            <w:noProof/>
            <w:webHidden/>
          </w:rPr>
          <w:fldChar w:fldCharType="begin"/>
        </w:r>
        <w:r w:rsidR="00CC60CC">
          <w:rPr>
            <w:noProof/>
            <w:webHidden/>
          </w:rPr>
          <w:instrText xml:space="preserve"> PAGEREF _Toc4763303 \h </w:instrText>
        </w:r>
        <w:r w:rsidR="00AE4E92">
          <w:rPr>
            <w:noProof/>
            <w:webHidden/>
          </w:rPr>
        </w:r>
        <w:r w:rsidR="00AE4E92">
          <w:rPr>
            <w:noProof/>
            <w:webHidden/>
          </w:rPr>
          <w:fldChar w:fldCharType="separate"/>
        </w:r>
        <w:r w:rsidR="00893B59">
          <w:rPr>
            <w:noProof/>
            <w:webHidden/>
          </w:rPr>
          <w:t>47</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04" w:history="1">
        <w:r w:rsidR="00CC60CC" w:rsidRPr="00496094">
          <w:rPr>
            <w:rStyle w:val="af5"/>
            <w:noProof/>
          </w:rPr>
          <w:t>Статья 30. Градостроительные регламенты. Производственные зоны, зоны инженерной и транспортной инфраструктур - "П".</w:t>
        </w:r>
        <w:r w:rsidR="00CC60CC">
          <w:rPr>
            <w:noProof/>
            <w:webHidden/>
          </w:rPr>
          <w:tab/>
        </w:r>
        <w:r w:rsidR="00AE4E92">
          <w:rPr>
            <w:noProof/>
            <w:webHidden/>
          </w:rPr>
          <w:fldChar w:fldCharType="begin"/>
        </w:r>
        <w:r w:rsidR="00CC60CC">
          <w:rPr>
            <w:noProof/>
            <w:webHidden/>
          </w:rPr>
          <w:instrText xml:space="preserve"> PAGEREF _Toc4763304 \h </w:instrText>
        </w:r>
        <w:r w:rsidR="00AE4E92">
          <w:rPr>
            <w:noProof/>
            <w:webHidden/>
          </w:rPr>
        </w:r>
        <w:r w:rsidR="00AE4E92">
          <w:rPr>
            <w:noProof/>
            <w:webHidden/>
          </w:rPr>
          <w:fldChar w:fldCharType="separate"/>
        </w:r>
        <w:r w:rsidR="00893B59">
          <w:rPr>
            <w:noProof/>
            <w:webHidden/>
          </w:rPr>
          <w:t>57</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05" w:history="1">
        <w:r w:rsidR="00CC60CC" w:rsidRPr="00496094">
          <w:rPr>
            <w:rStyle w:val="af5"/>
            <w:noProof/>
          </w:rPr>
          <w:t>Статья 31. Градостроительные регламенты. Зона инженерной инфраструктуры - "И".</w:t>
        </w:r>
        <w:r w:rsidR="00CC60CC">
          <w:rPr>
            <w:noProof/>
            <w:webHidden/>
          </w:rPr>
          <w:tab/>
        </w:r>
        <w:r w:rsidR="00AE4E92">
          <w:rPr>
            <w:noProof/>
            <w:webHidden/>
          </w:rPr>
          <w:fldChar w:fldCharType="begin"/>
        </w:r>
        <w:r w:rsidR="00CC60CC">
          <w:rPr>
            <w:noProof/>
            <w:webHidden/>
          </w:rPr>
          <w:instrText xml:space="preserve"> PAGEREF _Toc4763305 \h </w:instrText>
        </w:r>
        <w:r w:rsidR="00AE4E92">
          <w:rPr>
            <w:noProof/>
            <w:webHidden/>
          </w:rPr>
        </w:r>
        <w:r w:rsidR="00AE4E92">
          <w:rPr>
            <w:noProof/>
            <w:webHidden/>
          </w:rPr>
          <w:fldChar w:fldCharType="separate"/>
        </w:r>
        <w:r w:rsidR="00893B59">
          <w:rPr>
            <w:noProof/>
            <w:webHidden/>
          </w:rPr>
          <w:t>61</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06" w:history="1">
        <w:r w:rsidR="00CC60CC" w:rsidRPr="00496094">
          <w:rPr>
            <w:rStyle w:val="af5"/>
            <w:noProof/>
          </w:rPr>
          <w:t>Статья 32. Градостроительные регламенты. Зоны транспортной инфраструктуры – "Т".</w:t>
        </w:r>
        <w:r w:rsidR="00CC60CC">
          <w:rPr>
            <w:noProof/>
            <w:webHidden/>
          </w:rPr>
          <w:tab/>
        </w:r>
        <w:r w:rsidR="00AE4E92">
          <w:rPr>
            <w:noProof/>
            <w:webHidden/>
          </w:rPr>
          <w:fldChar w:fldCharType="begin"/>
        </w:r>
        <w:r w:rsidR="00CC60CC">
          <w:rPr>
            <w:noProof/>
            <w:webHidden/>
          </w:rPr>
          <w:instrText xml:space="preserve"> PAGEREF _Toc4763306 \h </w:instrText>
        </w:r>
        <w:r w:rsidR="00AE4E92">
          <w:rPr>
            <w:noProof/>
            <w:webHidden/>
          </w:rPr>
        </w:r>
        <w:r w:rsidR="00AE4E92">
          <w:rPr>
            <w:noProof/>
            <w:webHidden/>
          </w:rPr>
          <w:fldChar w:fldCharType="separate"/>
        </w:r>
        <w:r w:rsidR="00893B59">
          <w:rPr>
            <w:noProof/>
            <w:webHidden/>
          </w:rPr>
          <w:t>63</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07" w:history="1">
        <w:r w:rsidR="00CC60CC" w:rsidRPr="00496094">
          <w:rPr>
            <w:rStyle w:val="af5"/>
            <w:noProof/>
          </w:rPr>
          <w:t>Статья 33. Градостроительные регламенты. Зоны сельскохозяйственного использования – "Сх".</w:t>
        </w:r>
        <w:r w:rsidR="00CC60CC">
          <w:rPr>
            <w:noProof/>
            <w:webHidden/>
          </w:rPr>
          <w:tab/>
        </w:r>
        <w:r w:rsidR="00AE4E92">
          <w:rPr>
            <w:noProof/>
            <w:webHidden/>
          </w:rPr>
          <w:fldChar w:fldCharType="begin"/>
        </w:r>
        <w:r w:rsidR="00CC60CC">
          <w:rPr>
            <w:noProof/>
            <w:webHidden/>
          </w:rPr>
          <w:instrText xml:space="preserve"> PAGEREF _Toc4763307 \h </w:instrText>
        </w:r>
        <w:r w:rsidR="00AE4E92">
          <w:rPr>
            <w:noProof/>
            <w:webHidden/>
          </w:rPr>
        </w:r>
        <w:r w:rsidR="00AE4E92">
          <w:rPr>
            <w:noProof/>
            <w:webHidden/>
          </w:rPr>
          <w:fldChar w:fldCharType="separate"/>
        </w:r>
        <w:r w:rsidR="00893B59">
          <w:rPr>
            <w:noProof/>
            <w:webHidden/>
          </w:rPr>
          <w:t>65</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08" w:history="1">
        <w:r w:rsidR="00CC60CC" w:rsidRPr="00496094">
          <w:rPr>
            <w:rStyle w:val="af5"/>
            <w:noProof/>
          </w:rPr>
          <w:t>Статья 34. Градостроительные регламенты. Зоны специального назначения - "Сп".</w:t>
        </w:r>
        <w:r w:rsidR="00CC60CC">
          <w:rPr>
            <w:noProof/>
            <w:webHidden/>
          </w:rPr>
          <w:tab/>
        </w:r>
        <w:r w:rsidR="00AE4E92">
          <w:rPr>
            <w:noProof/>
            <w:webHidden/>
          </w:rPr>
          <w:fldChar w:fldCharType="begin"/>
        </w:r>
        <w:r w:rsidR="00CC60CC">
          <w:rPr>
            <w:noProof/>
            <w:webHidden/>
          </w:rPr>
          <w:instrText xml:space="preserve"> PAGEREF _Toc4763308 \h </w:instrText>
        </w:r>
        <w:r w:rsidR="00AE4E92">
          <w:rPr>
            <w:noProof/>
            <w:webHidden/>
          </w:rPr>
        </w:r>
        <w:r w:rsidR="00AE4E92">
          <w:rPr>
            <w:noProof/>
            <w:webHidden/>
          </w:rPr>
          <w:fldChar w:fldCharType="separate"/>
        </w:r>
        <w:r w:rsidR="00893B59">
          <w:rPr>
            <w:noProof/>
            <w:webHidden/>
          </w:rPr>
          <w:t>69</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09" w:history="1">
        <w:r w:rsidR="00CC60CC" w:rsidRPr="00496094">
          <w:rPr>
            <w:rStyle w:val="af5"/>
            <w:noProof/>
          </w:rPr>
          <w:t>Статья 35. Градостроительные регламенты. Зоны рекреационного назначения – "Р"</w:t>
        </w:r>
        <w:r w:rsidR="00CC60CC">
          <w:rPr>
            <w:noProof/>
            <w:webHidden/>
          </w:rPr>
          <w:tab/>
        </w:r>
        <w:r w:rsidR="00AE4E92">
          <w:rPr>
            <w:noProof/>
            <w:webHidden/>
          </w:rPr>
          <w:fldChar w:fldCharType="begin"/>
        </w:r>
        <w:r w:rsidR="00CC60CC">
          <w:rPr>
            <w:noProof/>
            <w:webHidden/>
          </w:rPr>
          <w:instrText xml:space="preserve"> PAGEREF _Toc4763309 \h </w:instrText>
        </w:r>
        <w:r w:rsidR="00AE4E92">
          <w:rPr>
            <w:noProof/>
            <w:webHidden/>
          </w:rPr>
        </w:r>
        <w:r w:rsidR="00AE4E92">
          <w:rPr>
            <w:noProof/>
            <w:webHidden/>
          </w:rPr>
          <w:fldChar w:fldCharType="separate"/>
        </w:r>
        <w:r w:rsidR="00893B59">
          <w:rPr>
            <w:noProof/>
            <w:webHidden/>
          </w:rPr>
          <w:t>71</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10" w:history="1">
        <w:r w:rsidR="00CC60CC" w:rsidRPr="00496094">
          <w:rPr>
            <w:rStyle w:val="af5"/>
            <w:noProof/>
          </w:rPr>
          <w:t>Статья 36. Градостроительные регламенты. Земли лесного фонда.</w:t>
        </w:r>
        <w:r w:rsidR="00CC60CC">
          <w:rPr>
            <w:noProof/>
            <w:webHidden/>
          </w:rPr>
          <w:tab/>
        </w:r>
        <w:r w:rsidR="00AE4E92">
          <w:rPr>
            <w:noProof/>
            <w:webHidden/>
          </w:rPr>
          <w:fldChar w:fldCharType="begin"/>
        </w:r>
        <w:r w:rsidR="00CC60CC">
          <w:rPr>
            <w:noProof/>
            <w:webHidden/>
          </w:rPr>
          <w:instrText xml:space="preserve"> PAGEREF _Toc4763310 \h </w:instrText>
        </w:r>
        <w:r w:rsidR="00AE4E92">
          <w:rPr>
            <w:noProof/>
            <w:webHidden/>
          </w:rPr>
        </w:r>
        <w:r w:rsidR="00AE4E92">
          <w:rPr>
            <w:noProof/>
            <w:webHidden/>
          </w:rPr>
          <w:fldChar w:fldCharType="separate"/>
        </w:r>
        <w:r w:rsidR="00893B59">
          <w:rPr>
            <w:noProof/>
            <w:webHidden/>
          </w:rPr>
          <w:t>75</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11" w:history="1">
        <w:r w:rsidR="00CC60CC" w:rsidRPr="00496094">
          <w:rPr>
            <w:rStyle w:val="af5"/>
            <w:noProof/>
          </w:rPr>
          <w:t>Статья 37. Градостроительные регламенты. Земли запаса</w:t>
        </w:r>
        <w:r w:rsidR="00CC60CC">
          <w:rPr>
            <w:noProof/>
            <w:webHidden/>
          </w:rPr>
          <w:tab/>
        </w:r>
        <w:r w:rsidR="00AE4E92">
          <w:rPr>
            <w:noProof/>
            <w:webHidden/>
          </w:rPr>
          <w:fldChar w:fldCharType="begin"/>
        </w:r>
        <w:r w:rsidR="00CC60CC">
          <w:rPr>
            <w:noProof/>
            <w:webHidden/>
          </w:rPr>
          <w:instrText xml:space="preserve"> PAGEREF _Toc4763311 \h </w:instrText>
        </w:r>
        <w:r w:rsidR="00AE4E92">
          <w:rPr>
            <w:noProof/>
            <w:webHidden/>
          </w:rPr>
        </w:r>
        <w:r w:rsidR="00AE4E92">
          <w:rPr>
            <w:noProof/>
            <w:webHidden/>
          </w:rPr>
          <w:fldChar w:fldCharType="separate"/>
        </w:r>
        <w:r w:rsidR="00893B59">
          <w:rPr>
            <w:noProof/>
            <w:webHidden/>
          </w:rPr>
          <w:t>75</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12" w:history="1">
        <w:r w:rsidR="00CC60CC" w:rsidRPr="00496094">
          <w:rPr>
            <w:rStyle w:val="af5"/>
            <w:noProof/>
          </w:rPr>
          <w:t>Статья 38. Градостроительные регламенты. Зоны особо охраняемых природных территорий (ООПТ)</w:t>
        </w:r>
        <w:r w:rsidR="00CC60CC">
          <w:rPr>
            <w:noProof/>
            <w:webHidden/>
          </w:rPr>
          <w:tab/>
        </w:r>
        <w:r w:rsidR="00AE4E92">
          <w:rPr>
            <w:noProof/>
            <w:webHidden/>
          </w:rPr>
          <w:fldChar w:fldCharType="begin"/>
        </w:r>
        <w:r w:rsidR="00CC60CC">
          <w:rPr>
            <w:noProof/>
            <w:webHidden/>
          </w:rPr>
          <w:instrText xml:space="preserve"> PAGEREF _Toc4763312 \h </w:instrText>
        </w:r>
        <w:r w:rsidR="00AE4E92">
          <w:rPr>
            <w:noProof/>
            <w:webHidden/>
          </w:rPr>
        </w:r>
        <w:r w:rsidR="00AE4E92">
          <w:rPr>
            <w:noProof/>
            <w:webHidden/>
          </w:rPr>
          <w:fldChar w:fldCharType="separate"/>
        </w:r>
        <w:r w:rsidR="00893B59">
          <w:rPr>
            <w:noProof/>
            <w:webHidden/>
          </w:rPr>
          <w:t>75</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13" w:history="1">
        <w:r w:rsidR="00CC60CC" w:rsidRPr="00496094">
          <w:rPr>
            <w:rStyle w:val="af5"/>
            <w:noProof/>
          </w:rPr>
          <w:t>Статья 39. Градостроительные регламенты. Зоны резервных территорий.</w:t>
        </w:r>
        <w:r w:rsidR="00CC60CC">
          <w:rPr>
            <w:noProof/>
            <w:webHidden/>
          </w:rPr>
          <w:tab/>
        </w:r>
        <w:r w:rsidR="00AE4E92">
          <w:rPr>
            <w:noProof/>
            <w:webHidden/>
          </w:rPr>
          <w:fldChar w:fldCharType="begin"/>
        </w:r>
        <w:r w:rsidR="00CC60CC">
          <w:rPr>
            <w:noProof/>
            <w:webHidden/>
          </w:rPr>
          <w:instrText xml:space="preserve"> PAGEREF _Toc4763313 \h </w:instrText>
        </w:r>
        <w:r w:rsidR="00AE4E92">
          <w:rPr>
            <w:noProof/>
            <w:webHidden/>
          </w:rPr>
        </w:r>
        <w:r w:rsidR="00AE4E92">
          <w:rPr>
            <w:noProof/>
            <w:webHidden/>
          </w:rPr>
          <w:fldChar w:fldCharType="separate"/>
        </w:r>
        <w:r w:rsidR="00893B59">
          <w:rPr>
            <w:noProof/>
            <w:webHidden/>
          </w:rPr>
          <w:t>76</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14" w:history="1">
        <w:r w:rsidR="00CC60CC" w:rsidRPr="00496094">
          <w:rPr>
            <w:rStyle w:val="af5"/>
            <w:noProof/>
          </w:rPr>
          <w:t>Статья 40. Общие требования в части видов разрешенного использования земельных участков и объектов капитального строительства.</w:t>
        </w:r>
        <w:r w:rsidR="00CC60CC">
          <w:rPr>
            <w:noProof/>
            <w:webHidden/>
          </w:rPr>
          <w:tab/>
        </w:r>
        <w:r w:rsidR="00AE4E92">
          <w:rPr>
            <w:noProof/>
            <w:webHidden/>
          </w:rPr>
          <w:fldChar w:fldCharType="begin"/>
        </w:r>
        <w:r w:rsidR="00CC60CC">
          <w:rPr>
            <w:noProof/>
            <w:webHidden/>
          </w:rPr>
          <w:instrText xml:space="preserve"> PAGEREF _Toc4763314 \h </w:instrText>
        </w:r>
        <w:r w:rsidR="00AE4E92">
          <w:rPr>
            <w:noProof/>
            <w:webHidden/>
          </w:rPr>
        </w:r>
        <w:r w:rsidR="00AE4E92">
          <w:rPr>
            <w:noProof/>
            <w:webHidden/>
          </w:rPr>
          <w:fldChar w:fldCharType="separate"/>
        </w:r>
        <w:r w:rsidR="00893B59">
          <w:rPr>
            <w:noProof/>
            <w:webHidden/>
          </w:rPr>
          <w:t>76</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15" w:history="1">
        <w:r w:rsidR="00CC60CC" w:rsidRPr="00496094">
          <w:rPr>
            <w:rStyle w:val="af5"/>
            <w:noProof/>
          </w:rPr>
          <w:t>Статья 41. Общие требования в части ограничений использования земельных участков и объектов капитального строительства.</w:t>
        </w:r>
        <w:r w:rsidR="00CC60CC">
          <w:rPr>
            <w:noProof/>
            <w:webHidden/>
          </w:rPr>
          <w:tab/>
        </w:r>
        <w:r w:rsidR="00AE4E92">
          <w:rPr>
            <w:noProof/>
            <w:webHidden/>
          </w:rPr>
          <w:fldChar w:fldCharType="begin"/>
        </w:r>
        <w:r w:rsidR="00CC60CC">
          <w:rPr>
            <w:noProof/>
            <w:webHidden/>
          </w:rPr>
          <w:instrText xml:space="preserve"> PAGEREF _Toc4763315 \h </w:instrText>
        </w:r>
        <w:r w:rsidR="00AE4E92">
          <w:rPr>
            <w:noProof/>
            <w:webHidden/>
          </w:rPr>
        </w:r>
        <w:r w:rsidR="00AE4E92">
          <w:rPr>
            <w:noProof/>
            <w:webHidden/>
          </w:rPr>
          <w:fldChar w:fldCharType="separate"/>
        </w:r>
        <w:r w:rsidR="00893B59">
          <w:rPr>
            <w:noProof/>
            <w:webHidden/>
          </w:rPr>
          <w:t>79</w:t>
        </w:r>
        <w:r w:rsidR="00AE4E92">
          <w:rPr>
            <w:noProof/>
            <w:webHidden/>
          </w:rPr>
          <w:fldChar w:fldCharType="end"/>
        </w:r>
      </w:hyperlink>
    </w:p>
    <w:p w:rsidR="00CC60CC" w:rsidRDefault="00EC69B4">
      <w:pPr>
        <w:pStyle w:val="31"/>
        <w:tabs>
          <w:tab w:val="right" w:leader="underscore" w:pos="9910"/>
        </w:tabs>
        <w:rPr>
          <w:rFonts w:eastAsiaTheme="minorEastAsia" w:cstheme="minorBidi"/>
          <w:noProof/>
          <w:sz w:val="22"/>
          <w:szCs w:val="22"/>
          <w:lang w:eastAsia="ru-RU"/>
        </w:rPr>
      </w:pPr>
      <w:hyperlink w:anchor="_Toc4763316" w:history="1">
        <w:r w:rsidR="00CC60CC" w:rsidRPr="00496094">
          <w:rPr>
            <w:rStyle w:val="af5"/>
            <w:noProof/>
          </w:rPr>
          <w:t>Статья 42.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CC60CC">
          <w:rPr>
            <w:noProof/>
            <w:webHidden/>
          </w:rPr>
          <w:tab/>
        </w:r>
        <w:r w:rsidR="00AE4E92">
          <w:rPr>
            <w:noProof/>
            <w:webHidden/>
          </w:rPr>
          <w:fldChar w:fldCharType="begin"/>
        </w:r>
        <w:r w:rsidR="00CC60CC">
          <w:rPr>
            <w:noProof/>
            <w:webHidden/>
          </w:rPr>
          <w:instrText xml:space="preserve"> PAGEREF _Toc4763316 \h </w:instrText>
        </w:r>
        <w:r w:rsidR="00AE4E92">
          <w:rPr>
            <w:noProof/>
            <w:webHidden/>
          </w:rPr>
        </w:r>
        <w:r w:rsidR="00AE4E92">
          <w:rPr>
            <w:noProof/>
            <w:webHidden/>
          </w:rPr>
          <w:fldChar w:fldCharType="separate"/>
        </w:r>
        <w:r w:rsidR="00893B59">
          <w:rPr>
            <w:noProof/>
            <w:webHidden/>
          </w:rPr>
          <w:t>79</w:t>
        </w:r>
        <w:r w:rsidR="00AE4E92">
          <w:rPr>
            <w:noProof/>
            <w:webHidden/>
          </w:rPr>
          <w:fldChar w:fldCharType="end"/>
        </w:r>
      </w:hyperlink>
    </w:p>
    <w:p w:rsidR="00CC60CC" w:rsidRDefault="00EC69B4">
      <w:pPr>
        <w:pStyle w:val="17"/>
        <w:tabs>
          <w:tab w:val="right" w:leader="underscore" w:pos="9910"/>
        </w:tabs>
        <w:rPr>
          <w:rFonts w:eastAsiaTheme="minorEastAsia" w:cstheme="minorBidi"/>
          <w:b w:val="0"/>
          <w:bCs w:val="0"/>
          <w:i w:val="0"/>
          <w:iCs w:val="0"/>
          <w:noProof/>
          <w:sz w:val="22"/>
          <w:szCs w:val="22"/>
          <w:lang w:eastAsia="ru-RU"/>
        </w:rPr>
      </w:pPr>
      <w:hyperlink w:anchor="_Toc4763317" w:history="1">
        <w:r w:rsidR="00CC60CC" w:rsidRPr="00496094">
          <w:rPr>
            <w:rStyle w:val="af5"/>
            <w:caps/>
            <w:noProof/>
          </w:rPr>
          <w:t>графическая часть</w:t>
        </w:r>
        <w:r w:rsidR="00CC60CC">
          <w:rPr>
            <w:noProof/>
            <w:webHidden/>
          </w:rPr>
          <w:tab/>
        </w:r>
        <w:r w:rsidR="00AE4E92">
          <w:rPr>
            <w:noProof/>
            <w:webHidden/>
          </w:rPr>
          <w:fldChar w:fldCharType="begin"/>
        </w:r>
        <w:r w:rsidR="00CC60CC">
          <w:rPr>
            <w:noProof/>
            <w:webHidden/>
          </w:rPr>
          <w:instrText xml:space="preserve"> PAGEREF _Toc4763317 \h </w:instrText>
        </w:r>
        <w:r w:rsidR="00AE4E92">
          <w:rPr>
            <w:noProof/>
            <w:webHidden/>
          </w:rPr>
        </w:r>
        <w:r w:rsidR="00AE4E92">
          <w:rPr>
            <w:noProof/>
            <w:webHidden/>
          </w:rPr>
          <w:fldChar w:fldCharType="separate"/>
        </w:r>
        <w:r w:rsidR="00893B59">
          <w:rPr>
            <w:noProof/>
            <w:webHidden/>
          </w:rPr>
          <w:t>98</w:t>
        </w:r>
        <w:r w:rsidR="00AE4E92">
          <w:rPr>
            <w:noProof/>
            <w:webHidden/>
          </w:rPr>
          <w:fldChar w:fldCharType="end"/>
        </w:r>
      </w:hyperlink>
    </w:p>
    <w:p w:rsidR="00CF0BA1" w:rsidRPr="003B198F" w:rsidRDefault="00AE4E92" w:rsidP="008B1504">
      <w:pPr>
        <w:sectPr w:rsidR="00CF0BA1" w:rsidRPr="003B198F" w:rsidSect="007F5C2E">
          <w:headerReference w:type="default" r:id="rId18"/>
          <w:footerReference w:type="default" r:id="rId19"/>
          <w:headerReference w:type="first" r:id="rId20"/>
          <w:footerReference w:type="first" r:id="rId21"/>
          <w:pgSz w:w="11905" w:h="16837" w:code="9"/>
          <w:pgMar w:top="397" w:right="851" w:bottom="295" w:left="1134" w:header="567" w:footer="454" w:gutter="0"/>
          <w:pgNumType w:start="2"/>
          <w:cols w:space="720"/>
          <w:docGrid w:linePitch="360"/>
        </w:sectPr>
      </w:pPr>
      <w:r>
        <w:fldChar w:fldCharType="end"/>
      </w:r>
    </w:p>
    <w:p w:rsidR="007F5C2E" w:rsidRPr="003B198F" w:rsidRDefault="007B7A3A" w:rsidP="00506E09">
      <w:pPr>
        <w:keepNext/>
        <w:tabs>
          <w:tab w:val="left" w:pos="0"/>
          <w:tab w:val="left" w:pos="240"/>
          <w:tab w:val="left" w:pos="560"/>
        </w:tabs>
        <w:ind w:firstLine="709"/>
        <w:contextualSpacing/>
        <w:jc w:val="center"/>
        <w:outlineLvl w:val="0"/>
        <w:rPr>
          <w:b/>
          <w:bCs/>
          <w:caps/>
          <w:sz w:val="28"/>
          <w:szCs w:val="28"/>
        </w:rPr>
      </w:pPr>
      <w:bookmarkStart w:id="2" w:name="_Toc529951918"/>
      <w:bookmarkStart w:id="3" w:name="_Toc4763267"/>
      <w:r w:rsidRPr="003B198F">
        <w:rPr>
          <w:b/>
          <w:bCs/>
          <w:caps/>
          <w:sz w:val="28"/>
          <w:szCs w:val="28"/>
        </w:rPr>
        <w:lastRenderedPageBreak/>
        <w:t>В</w:t>
      </w:r>
      <w:r w:rsidR="003457BB">
        <w:rPr>
          <w:b/>
          <w:bCs/>
          <w:caps/>
          <w:sz w:val="28"/>
          <w:szCs w:val="28"/>
        </w:rPr>
        <w:t>в</w:t>
      </w:r>
      <w:r w:rsidRPr="003B198F">
        <w:rPr>
          <w:b/>
          <w:bCs/>
          <w:caps/>
          <w:sz w:val="28"/>
          <w:szCs w:val="28"/>
        </w:rPr>
        <w:t>едение</w:t>
      </w:r>
      <w:bookmarkEnd w:id="1"/>
      <w:bookmarkEnd w:id="2"/>
      <w:bookmarkEnd w:id="3"/>
    </w:p>
    <w:p w:rsidR="007F5C2E" w:rsidRPr="003B198F" w:rsidRDefault="007F5C2E" w:rsidP="00506E09">
      <w:pPr>
        <w:widowControl w:val="0"/>
        <w:autoSpaceDE w:val="0"/>
        <w:autoSpaceDN w:val="0"/>
        <w:adjustRightInd w:val="0"/>
        <w:ind w:firstLine="709"/>
        <w:contextualSpacing/>
        <w:jc w:val="both"/>
        <w:rPr>
          <w:rFonts w:ascii="Arial" w:hAnsi="Arial" w:cs="Arial"/>
          <w:sz w:val="16"/>
          <w:szCs w:val="16"/>
        </w:rPr>
      </w:pPr>
    </w:p>
    <w:p w:rsidR="007F5C2E" w:rsidRPr="003B198F" w:rsidRDefault="007F5C2E" w:rsidP="003457BB">
      <w:pPr>
        <w:ind w:firstLine="709"/>
        <w:contextualSpacing/>
        <w:jc w:val="both"/>
      </w:pPr>
      <w:r w:rsidRPr="003B198F">
        <w:t xml:space="preserve">Настоящие Правила разработаны в соответствии с Градостроительным </w:t>
      </w:r>
      <w:hyperlink r:id="rId22" w:history="1">
        <w:r w:rsidRPr="003B198F">
          <w:t>кодексом</w:t>
        </w:r>
      </w:hyperlink>
      <w:r w:rsidRPr="003B198F">
        <w:t xml:space="preserve"> Российской Федерации, Земельным </w:t>
      </w:r>
      <w:hyperlink r:id="rId23" w:history="1">
        <w:r w:rsidRPr="003B198F">
          <w:t>кодексом</w:t>
        </w:r>
      </w:hyperlink>
      <w:r w:rsidRPr="003B198F">
        <w:t xml:space="preserve"> Российской Федерации, Федеральным </w:t>
      </w:r>
      <w:hyperlink r:id="rId24" w:history="1">
        <w:r w:rsidRPr="003B198F">
          <w:t>законом</w:t>
        </w:r>
      </w:hyperlink>
      <w:r w:rsidRPr="003B198F">
        <w:t xml:space="preserve"> </w:t>
      </w:r>
      <w:r w:rsidRPr="003457BB">
        <w:rPr>
          <w:rFonts w:cs="Times New Roman"/>
          <w:szCs w:val="20"/>
        </w:rPr>
        <w:t xml:space="preserve">"Об общих принципах организации местного самоуправления в Российской Федерации", иными нормативными правовыми актами Российской Федерации, </w:t>
      </w:r>
      <w:r w:rsidR="003457BB" w:rsidRPr="003457BB">
        <w:rPr>
          <w:rFonts w:cs="Times New Roman"/>
          <w:szCs w:val="20"/>
        </w:rPr>
        <w:t>Тульской области</w:t>
      </w:r>
      <w:r w:rsidRPr="003457BB">
        <w:rPr>
          <w:rFonts w:cs="Times New Roman"/>
          <w:szCs w:val="20"/>
        </w:rPr>
        <w:t xml:space="preserve">, </w:t>
      </w:r>
      <w:hyperlink r:id="rId25" w:history="1">
        <w:r w:rsidRPr="003457BB">
          <w:rPr>
            <w:rFonts w:cs="Times New Roman"/>
            <w:szCs w:val="20"/>
          </w:rPr>
          <w:t>Уставом</w:t>
        </w:r>
      </w:hyperlink>
      <w:r w:rsidRPr="003457BB">
        <w:rPr>
          <w:rFonts w:cs="Times New Roman"/>
          <w:szCs w:val="20"/>
        </w:rPr>
        <w:t xml:space="preserve"> </w:t>
      </w:r>
      <w:r w:rsidR="003457BB" w:rsidRPr="003457BB">
        <w:rPr>
          <w:rFonts w:cs="Times New Roman"/>
          <w:szCs w:val="20"/>
        </w:rPr>
        <w:t>муниципальн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r w:rsidR="00C71570">
        <w:rPr>
          <w:rFonts w:cs="Times New Roman"/>
          <w:szCs w:val="20"/>
        </w:rPr>
        <w:t>Михайловское</w:t>
      </w:r>
      <w:r w:rsidR="003457BB" w:rsidRPr="003457BB">
        <w:rPr>
          <w:rFonts w:cs="Times New Roman"/>
          <w:szCs w:val="20"/>
        </w:rPr>
        <w:t xml:space="preserve"> Куркинского района Тульской области</w:t>
      </w:r>
      <w:r w:rsidRPr="003B198F">
        <w:t xml:space="preserve">, Генеральным планом </w:t>
      </w:r>
      <w:r w:rsidR="003457BB">
        <w:t>м</w:t>
      </w:r>
      <w:r w:rsidR="003457BB" w:rsidRPr="003457BB">
        <w:rPr>
          <w:rFonts w:cs="Times New Roman"/>
          <w:szCs w:val="20"/>
        </w:rPr>
        <w:t>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r w:rsidR="00C71570">
        <w:rPr>
          <w:rFonts w:cs="Times New Roman"/>
          <w:szCs w:val="20"/>
        </w:rPr>
        <w:t>Михайловское</w:t>
      </w:r>
      <w:r w:rsidR="003457BB" w:rsidRPr="003457BB">
        <w:rPr>
          <w:rFonts w:cs="Times New Roman"/>
          <w:szCs w:val="20"/>
        </w:rPr>
        <w:t xml:space="preserve"> Куркинского района Тульской области</w:t>
      </w:r>
      <w:r w:rsidR="00ED4DF9" w:rsidRPr="003B198F">
        <w:t>,</w:t>
      </w:r>
      <w:r w:rsidRPr="003B198F">
        <w:t xml:space="preserve"> а также с учетом положений иных правовых актов, определяющих основные направления социально-экономического и градостроительного развития </w:t>
      </w:r>
      <w:r w:rsidR="003457BB">
        <w:t>м</w:t>
      </w:r>
      <w:r w:rsidR="003457BB" w:rsidRPr="003457BB">
        <w:rPr>
          <w:rFonts w:cs="Times New Roman"/>
          <w:szCs w:val="20"/>
        </w:rPr>
        <w:t>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r w:rsidR="00C71570">
        <w:rPr>
          <w:rFonts w:cs="Times New Roman"/>
          <w:szCs w:val="20"/>
        </w:rPr>
        <w:t>Михайловское</w:t>
      </w:r>
      <w:r w:rsidR="003457BB" w:rsidRPr="003457BB">
        <w:rPr>
          <w:rFonts w:cs="Times New Roman"/>
          <w:szCs w:val="20"/>
        </w:rPr>
        <w:t xml:space="preserve"> Куркинского района Тульской области</w:t>
      </w:r>
      <w:r w:rsidR="00ED4DF9" w:rsidRPr="003B198F">
        <w:t>,</w:t>
      </w:r>
      <w:r w:rsidRPr="003B198F">
        <w:t xml:space="preserve"> охраны культурного наследия, окружающей среды и рационального использования природных ресурсов.</w:t>
      </w:r>
    </w:p>
    <w:p w:rsidR="007F5C2E" w:rsidRPr="003B198F" w:rsidRDefault="007F5C2E" w:rsidP="00506E09">
      <w:pPr>
        <w:pStyle w:val="1250"/>
      </w:pPr>
      <w:r w:rsidRPr="003B198F">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7F5C2E" w:rsidRPr="003B198F" w:rsidRDefault="007F5C2E" w:rsidP="00506E09">
      <w:pPr>
        <w:pStyle w:val="1250"/>
      </w:pPr>
      <w:r w:rsidRPr="003B198F">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7F5C2E" w:rsidRPr="003B198F" w:rsidRDefault="007F5C2E" w:rsidP="00506E09">
      <w:pPr>
        <w:pStyle w:val="1250"/>
      </w:pPr>
      <w:r w:rsidRPr="003B198F">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rsidR="003A434B">
        <w:t>м</w:t>
      </w:r>
      <w:r w:rsidR="003A434B" w:rsidRPr="003457BB">
        <w:t>униципальн</w:t>
      </w:r>
      <w:r w:rsidR="003A434B">
        <w:t>ого</w:t>
      </w:r>
      <w:r w:rsidR="003A434B" w:rsidRPr="003457BB">
        <w:t xml:space="preserve"> образовани</w:t>
      </w:r>
      <w:r w:rsidR="003A434B">
        <w:t>я</w:t>
      </w:r>
      <w:r w:rsidR="003A434B" w:rsidRPr="003457BB">
        <w:t xml:space="preserve"> </w:t>
      </w:r>
      <w:r w:rsidR="00C71570">
        <w:t>Михайловское</w:t>
      </w:r>
      <w:r w:rsidR="003A434B" w:rsidRPr="003457BB">
        <w:t xml:space="preserve"> Куркинского района Тульской области</w:t>
      </w:r>
      <w:r w:rsidRPr="003B198F">
        <w:t>.</w:t>
      </w: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F5C2E" w:rsidRPr="003B198F" w:rsidRDefault="007F5C2E" w:rsidP="00506E09">
      <w:pPr>
        <w:pStyle w:val="1"/>
        <w:spacing w:before="0" w:after="0"/>
        <w:ind w:firstLine="709"/>
        <w:contextualSpacing/>
        <w:rPr>
          <w:lang w:val="ru-RU"/>
        </w:rPr>
      </w:pPr>
      <w:bookmarkStart w:id="4" w:name="_Toc468262219"/>
      <w:bookmarkStart w:id="5" w:name="_Toc529951919"/>
      <w:bookmarkStart w:id="6" w:name="_Toc4763268"/>
      <w:r w:rsidRPr="003B198F">
        <w:rPr>
          <w:lang w:val="ru-RU"/>
        </w:rPr>
        <w:lastRenderedPageBreak/>
        <w:t xml:space="preserve">ГЛАВА </w:t>
      </w:r>
      <w:r w:rsidRPr="003B198F">
        <w:t>I</w:t>
      </w:r>
      <w:r w:rsidRPr="003B198F">
        <w:rPr>
          <w:lang w:val="ru-RU"/>
        </w:rPr>
        <w:t>. ПОРЯДОК ПРИМЕНЕНИЯ ПРАВИЛ ЗЕМЛЕПОЛЬЗОВАНИЯ И ЗАСТРОЙКИ И ВНЕСЕНИЯ В НИХ ИЗМЕНЕНИЙ</w:t>
      </w:r>
      <w:bookmarkEnd w:id="4"/>
      <w:bookmarkEnd w:id="5"/>
      <w:bookmarkEnd w:id="6"/>
    </w:p>
    <w:p w:rsidR="007F5C2E" w:rsidRPr="003B198F" w:rsidRDefault="007F5C2E" w:rsidP="00570EE3">
      <w:pPr>
        <w:pStyle w:val="2"/>
      </w:pPr>
      <w:bookmarkStart w:id="7" w:name="_Toc468262220"/>
      <w:bookmarkStart w:id="8" w:name="_Toc492973627"/>
      <w:bookmarkStart w:id="9" w:name="_Toc529951920"/>
      <w:bookmarkStart w:id="10" w:name="_Toc4763269"/>
      <w:r w:rsidRPr="003B198F">
        <w:t>РАЗДЕЛ 1. О РЕГУЛИРОВАНИИ ЗЕМЛЕПОЛЬЗОВАНИЯ И ЗАСТРОЙКИ ОРГАНАМИ МЕСТНОГО САМОУПРАВЛЕНИЯ.</w:t>
      </w:r>
      <w:bookmarkEnd w:id="7"/>
      <w:bookmarkEnd w:id="8"/>
      <w:bookmarkEnd w:id="9"/>
      <w:bookmarkEnd w:id="10"/>
    </w:p>
    <w:p w:rsidR="007F5C2E" w:rsidRPr="003B198F" w:rsidRDefault="007F5C2E" w:rsidP="00506E09">
      <w:pPr>
        <w:widowControl w:val="0"/>
        <w:autoSpaceDE w:val="0"/>
        <w:ind w:firstLine="709"/>
        <w:contextualSpacing/>
        <w:jc w:val="both"/>
        <w:rPr>
          <w:rFonts w:ascii="Arial" w:hAnsi="Arial" w:cs="Arial"/>
          <w:sz w:val="16"/>
          <w:szCs w:val="16"/>
        </w:rPr>
      </w:pPr>
    </w:p>
    <w:p w:rsidR="007F5C2E" w:rsidRPr="003B198F" w:rsidRDefault="007F5C2E" w:rsidP="00D24C16">
      <w:pPr>
        <w:pStyle w:val="39"/>
      </w:pPr>
      <w:bookmarkStart w:id="11" w:name="_Toc468262221"/>
      <w:bookmarkStart w:id="12" w:name="_Toc492973628"/>
      <w:bookmarkStart w:id="13" w:name="_Toc529951921"/>
      <w:bookmarkStart w:id="14" w:name="_Toc4763270"/>
      <w:r w:rsidRPr="00632EB0">
        <w:t>Статья 1. Основные понятия, используемые в Правилах землепользования и застройки</w:t>
      </w:r>
      <w:bookmarkEnd w:id="11"/>
      <w:bookmarkEnd w:id="12"/>
      <w:bookmarkEnd w:id="13"/>
      <w:bookmarkEnd w:id="14"/>
    </w:p>
    <w:p w:rsidR="007F5C2E" w:rsidRPr="003B198F" w:rsidRDefault="007F5C2E" w:rsidP="00506E09">
      <w:pPr>
        <w:pStyle w:val="1250"/>
      </w:pPr>
      <w:r w:rsidRPr="003B198F">
        <w:t>В настоящих Правилах приведенные понятия применяются в следующем значении:</w:t>
      </w:r>
    </w:p>
    <w:p w:rsidR="007F5C2E" w:rsidRPr="003B198F" w:rsidRDefault="007F5C2E" w:rsidP="00506E09">
      <w:pPr>
        <w:pStyle w:val="1250"/>
      </w:pPr>
      <w:r w:rsidRPr="003B198F">
        <w:rPr>
          <w:b/>
        </w:rPr>
        <w:t xml:space="preserve">Вспомогательные виды разрешенного использования </w:t>
      </w:r>
      <w:r w:rsidRPr="003B198F">
        <w:t>–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3B198F" w:rsidRDefault="007F5C2E" w:rsidP="00506E09">
      <w:pPr>
        <w:pStyle w:val="1250"/>
      </w:pPr>
      <w:r w:rsidRPr="003B198F">
        <w:rPr>
          <w:b/>
        </w:rPr>
        <w:t>Водоохранная зона</w:t>
      </w:r>
      <w:r w:rsidRPr="003B198F">
        <w:rPr>
          <w:noProof/>
        </w:rPr>
        <w:t xml:space="preserve"> —</w:t>
      </w:r>
      <w:r w:rsidRPr="003B198F">
        <w:t xml:space="preserve"> территории, примыкающие к береговой линии морей, рек, ручьев, каналов, озер, водохранилищ,</w:t>
      </w:r>
      <w:r w:rsidR="006F4B58">
        <w:t xml:space="preserve"> </w:t>
      </w:r>
      <w:r w:rsidRPr="003B198F">
        <w:t>на которые устанавливается</w:t>
      </w:r>
      <w:r w:rsidR="006F4B58">
        <w:t xml:space="preserve"> </w:t>
      </w:r>
      <w:r w:rsidRPr="003B198F">
        <w:t>специальный режим осуществления</w:t>
      </w:r>
      <w:r w:rsidR="006F4B58">
        <w:t xml:space="preserve"> </w:t>
      </w:r>
      <w:r w:rsidRPr="003B198F">
        <w:t>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F5C2E" w:rsidRPr="003B198F" w:rsidRDefault="007F5C2E" w:rsidP="00506E09">
      <w:pPr>
        <w:pStyle w:val="1250"/>
      </w:pPr>
      <w:r w:rsidRPr="003B198F">
        <w:rPr>
          <w:b/>
        </w:rPr>
        <w:t>Градостроительная деятельность –</w:t>
      </w:r>
      <w:r w:rsidR="00807FFA">
        <w:t xml:space="preserve"> </w:t>
      </w:r>
      <w:r w:rsidR="00807FFA" w:rsidRPr="00807FFA">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3B198F">
        <w:t>;</w:t>
      </w:r>
    </w:p>
    <w:p w:rsidR="007F5C2E" w:rsidRPr="003B198F" w:rsidRDefault="007F5C2E" w:rsidP="00506E09">
      <w:pPr>
        <w:pStyle w:val="1250"/>
      </w:pPr>
      <w:r w:rsidRPr="003B198F">
        <w:rPr>
          <w:b/>
        </w:rPr>
        <w:t>Градостроительное зонирование</w:t>
      </w:r>
      <w:r w:rsidRPr="003B198F">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B7171" w:rsidRDefault="007F5C2E" w:rsidP="00506E09">
      <w:pPr>
        <w:pStyle w:val="1250"/>
      </w:pPr>
      <w:r w:rsidRPr="003B198F">
        <w:rPr>
          <w:b/>
        </w:rPr>
        <w:t>Градостроительный регламент</w:t>
      </w:r>
      <w:r w:rsidRPr="003B198F">
        <w:rPr>
          <w:noProof/>
        </w:rPr>
        <w:t xml:space="preserve"> —</w:t>
      </w:r>
      <w:r w:rsidRPr="003B198F">
        <w:t xml:space="preserve"> </w:t>
      </w:r>
      <w:r w:rsidR="009B7171" w:rsidRPr="009B7171">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7F5C2E" w:rsidRPr="003B198F" w:rsidRDefault="007F5C2E" w:rsidP="00506E09">
      <w:pPr>
        <w:pStyle w:val="1250"/>
      </w:pPr>
      <w:r w:rsidRPr="003B198F">
        <w:rPr>
          <w:b/>
        </w:rPr>
        <w:t>Документация по планировке территории</w:t>
      </w:r>
      <w:r w:rsidRPr="003B198F">
        <w:t xml:space="preserve"> – документация, подготовка которой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7F5C2E" w:rsidRPr="003B198F" w:rsidRDefault="007F5C2E" w:rsidP="00506E09">
      <w:pPr>
        <w:pStyle w:val="1250"/>
      </w:pPr>
      <w:r w:rsidRPr="003B198F">
        <w:rPr>
          <w:b/>
        </w:rPr>
        <w:t xml:space="preserve">Жилой дом блокированной застройки </w:t>
      </w:r>
      <w:r w:rsidRPr="003B198F">
        <w:t>–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7F5C2E" w:rsidRPr="003B198F" w:rsidRDefault="007F5C2E" w:rsidP="00506E09">
      <w:pPr>
        <w:pStyle w:val="1250"/>
        <w:rPr>
          <w:lang w:eastAsia="ru-RU"/>
        </w:rPr>
      </w:pPr>
      <w:bookmarkStart w:id="15" w:name="_Toc492973629"/>
      <w:r w:rsidRPr="003B198F">
        <w:rPr>
          <w:b/>
          <w:lang w:eastAsia="ru-RU"/>
        </w:rPr>
        <w:t>Земельный участок</w:t>
      </w:r>
      <w:r w:rsidRPr="003B198F">
        <w:rPr>
          <w:lang w:eastAsia="ru-RU"/>
        </w:rPr>
        <w:t xml:space="preserve"> - часть земной поверхности, границы которой определены в соответствии с федеральными законами;</w:t>
      </w:r>
      <w:bookmarkEnd w:id="15"/>
    </w:p>
    <w:p w:rsidR="007F5C2E" w:rsidRPr="003B198F" w:rsidRDefault="007F5C2E" w:rsidP="00506E09">
      <w:pPr>
        <w:pStyle w:val="1250"/>
      </w:pPr>
      <w:bookmarkStart w:id="16" w:name="_Toc492973630"/>
      <w:r w:rsidRPr="003B198F">
        <w:rPr>
          <w:b/>
          <w:lang w:eastAsia="ru-RU"/>
        </w:rPr>
        <w:t>Зоны с особыми условиями использования территорий</w:t>
      </w:r>
      <w:r w:rsidRPr="003B198F">
        <w:rPr>
          <w:lang w:eastAsia="ru-RU"/>
        </w:rPr>
        <w:t xml:space="preserve"> – зоны с особыми условиями использования территорий - охранные, санитарно-защитные зоны, зоны охраны объектов </w:t>
      </w:r>
      <w:r w:rsidRPr="003B198F">
        <w:rPr>
          <w:lang w:eastAsia="ru-RU"/>
        </w:rPr>
        <w:lastRenderedPageBreak/>
        <w:t>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bookmarkEnd w:id="16"/>
    </w:p>
    <w:p w:rsidR="007F5C2E" w:rsidRPr="003B198F" w:rsidRDefault="007F5C2E" w:rsidP="00506E09">
      <w:pPr>
        <w:pStyle w:val="1250"/>
      </w:pPr>
      <w:r w:rsidRPr="003B198F">
        <w:rPr>
          <w:b/>
        </w:rPr>
        <w:t xml:space="preserve">Капитальный ремонт </w:t>
      </w:r>
      <w:r w:rsidRPr="003B198F">
        <w:t>– для целей настоящих Правил землепользования и застройки под капитальным ремонтом понимается</w:t>
      </w:r>
      <w:r w:rsidR="006F4B58">
        <w:t xml:space="preserve"> </w:t>
      </w:r>
      <w:r w:rsidRPr="003B198F">
        <w:t>ремонт, выполняемый для восстановления технических и экономических характеристик объекта до значений, близких к проектным, с заменой или восстановлением любых составных частей,</w:t>
      </w:r>
      <w:r w:rsidR="006F4B58">
        <w:t xml:space="preserve"> </w:t>
      </w:r>
      <w:r w:rsidRPr="003B198F">
        <w:t>при проведении которого затрагиваются конструктивные и другие характеристики надежности и безопасности таких объектов, и при этом не производится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9B7171" w:rsidRDefault="007F5C2E" w:rsidP="009B7171">
      <w:pPr>
        <w:pStyle w:val="1250"/>
      </w:pPr>
      <w:r w:rsidRPr="003B198F">
        <w:rPr>
          <w:b/>
        </w:rPr>
        <w:t>Красные линии</w:t>
      </w:r>
      <w:r w:rsidRPr="003B198F">
        <w:t xml:space="preserve"> — </w:t>
      </w:r>
      <w:r w:rsidR="009B7171" w:rsidRPr="009B7171">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009B7171">
        <w:t>;</w:t>
      </w:r>
    </w:p>
    <w:p w:rsidR="007F5C2E" w:rsidRPr="003B198F" w:rsidRDefault="007F5C2E" w:rsidP="009B7171">
      <w:pPr>
        <w:pStyle w:val="1250"/>
        <w:rPr>
          <w:lang w:eastAsia="ru-RU"/>
        </w:rPr>
      </w:pPr>
      <w:r w:rsidRPr="003B198F">
        <w:rPr>
          <w:b/>
        </w:rPr>
        <w:t>Линейные объекты</w:t>
      </w:r>
      <w:r w:rsidRPr="003B198F">
        <w:rPr>
          <w:noProof/>
        </w:rPr>
        <w:t xml:space="preserve"> —</w:t>
      </w:r>
      <w:r w:rsidRPr="003B198F">
        <w:t xml:space="preserve"> </w:t>
      </w:r>
      <w:r w:rsidRPr="003B198F">
        <w:rPr>
          <w:lang w:eastAsia="ru-RU"/>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7F5C2E" w:rsidRPr="003B198F" w:rsidRDefault="007F5C2E" w:rsidP="00506E09">
      <w:pPr>
        <w:pStyle w:val="1250"/>
        <w:rPr>
          <w:b/>
        </w:rPr>
      </w:pPr>
      <w:r w:rsidRPr="003B198F">
        <w:rPr>
          <w:b/>
        </w:rPr>
        <w:t xml:space="preserve">Межевание земельного участка - </w:t>
      </w:r>
      <w:r w:rsidRPr="003B198F">
        <w:t>мероприятия по определению местоположения и границ земельного участка на местности;</w:t>
      </w:r>
    </w:p>
    <w:p w:rsidR="007F5C2E" w:rsidRPr="003B198F" w:rsidRDefault="007F5C2E" w:rsidP="00506E09">
      <w:pPr>
        <w:pStyle w:val="1250"/>
      </w:pPr>
      <w:r w:rsidRPr="003B198F">
        <w:rPr>
          <w:b/>
        </w:rPr>
        <w:t>Недвижимость</w:t>
      </w:r>
      <w:r w:rsidRPr="003B198F">
        <w:t xml:space="preserve">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7F5C2E" w:rsidRPr="003B198F" w:rsidRDefault="007F5C2E" w:rsidP="00506E09">
      <w:pPr>
        <w:pStyle w:val="1250"/>
      </w:pPr>
      <w:r w:rsidRPr="003B198F">
        <w:rPr>
          <w:b/>
        </w:rPr>
        <w:t xml:space="preserve">Объект индивидуального жилищного строительства – </w:t>
      </w:r>
      <w:r w:rsidRPr="003B198F">
        <w:t>отдельно стоящий</w:t>
      </w:r>
      <w:r w:rsidRPr="003B198F">
        <w:rPr>
          <w:b/>
        </w:rPr>
        <w:t xml:space="preserve"> </w:t>
      </w:r>
      <w:r w:rsidRPr="003B198F">
        <w:t>жилой дом с количеством этажей не более чем три, предназначенный для проживания одной семьи;</w:t>
      </w:r>
    </w:p>
    <w:p w:rsidR="007F5C2E" w:rsidRPr="003B198F" w:rsidRDefault="007F5C2E" w:rsidP="00506E09">
      <w:pPr>
        <w:pStyle w:val="1250"/>
      </w:pPr>
      <w:r w:rsidRPr="003B198F">
        <w:rPr>
          <w:b/>
        </w:rPr>
        <w:t>Объект капитального строительства</w:t>
      </w:r>
      <w:r w:rsidRPr="003B198F">
        <w:t xml:space="preserve"> – </w:t>
      </w:r>
      <w:r w:rsidR="009B7171" w:rsidRPr="009B7171">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3B198F">
        <w:t>;</w:t>
      </w:r>
    </w:p>
    <w:p w:rsidR="007F5C2E" w:rsidRPr="003B198F" w:rsidRDefault="007F5C2E" w:rsidP="00506E09">
      <w:pPr>
        <w:pStyle w:val="1250"/>
      </w:pPr>
      <w:r w:rsidRPr="003B198F">
        <w:rPr>
          <w:b/>
        </w:rPr>
        <w:t>Основные виды разрешенного использования</w:t>
      </w:r>
      <w:r w:rsidRPr="003B198F">
        <w:rPr>
          <w:noProof/>
        </w:rPr>
        <w:t xml:space="preserve"> — </w:t>
      </w:r>
      <w:r w:rsidRPr="003B198F">
        <w:t>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3B198F" w:rsidRDefault="007F5C2E" w:rsidP="00506E09">
      <w:pPr>
        <w:pStyle w:val="1250"/>
      </w:pPr>
      <w:r w:rsidRPr="003B198F">
        <w:rPr>
          <w:b/>
        </w:rPr>
        <w:t xml:space="preserve">Правила землепользования и застройки – </w:t>
      </w:r>
      <w:r w:rsidRPr="003B198F">
        <w:t>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F5C2E" w:rsidRPr="003B198F" w:rsidRDefault="007F5C2E" w:rsidP="00506E09">
      <w:pPr>
        <w:pStyle w:val="1250"/>
      </w:pPr>
      <w:r w:rsidRPr="003B198F">
        <w:rPr>
          <w:b/>
        </w:rPr>
        <w:t>Прибрежные защитные полосы</w:t>
      </w:r>
      <w:r w:rsidRPr="003B198F">
        <w:t xml:space="preserve"> – территории, установленные в границах водоохранных зон, на которых вводятся дополнительные ограничения хозяйственной и иной деятельности.</w:t>
      </w:r>
    </w:p>
    <w:p w:rsidR="007F5C2E" w:rsidRPr="003B198F" w:rsidRDefault="007F5C2E" w:rsidP="00506E09">
      <w:pPr>
        <w:pStyle w:val="1250"/>
      </w:pPr>
      <w:r w:rsidRPr="003B198F">
        <w:rPr>
          <w:b/>
        </w:rPr>
        <w:t>Проектная документация</w:t>
      </w:r>
      <w:r w:rsidRPr="003B198F">
        <w:rPr>
          <w:noProof/>
        </w:rPr>
        <w:t xml:space="preserve"> —</w:t>
      </w:r>
      <w:r w:rsidRPr="003B198F">
        <w:t xml:space="preserve">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b/>
        </w:rPr>
        <w:t>Публичный сервитут</w:t>
      </w:r>
      <w:r w:rsidRPr="003B198F">
        <w:rPr>
          <w:rFonts w:eastAsia="Arial" w:cs="Times New Roman"/>
        </w:rPr>
        <w:t xml:space="preserve"> –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b/>
        </w:rPr>
        <w:t>Разрешение на строительство</w:t>
      </w:r>
      <w:r w:rsidRPr="003B198F">
        <w:rPr>
          <w:rFonts w:eastAsia="Arial" w:cs="Times New Roman"/>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w:t>
      </w:r>
      <w:r w:rsidRPr="003B198F">
        <w:rPr>
          <w:rFonts w:eastAsia="Arial" w:cs="Times New Roman"/>
        </w:rPr>
        <w:lastRenderedPageBreak/>
        <w:t xml:space="preserve">строительства, а также их капитальный ремонт, за исключением </w:t>
      </w:r>
      <w:r w:rsidR="006F4B58" w:rsidRPr="003B198F">
        <w:rPr>
          <w:rFonts w:eastAsia="Arial" w:cs="Times New Roman"/>
        </w:rPr>
        <w:t>случаев,</w:t>
      </w:r>
      <w:r w:rsidRPr="003B198F">
        <w:rPr>
          <w:rFonts w:eastAsia="Arial" w:cs="Times New Roman"/>
        </w:rPr>
        <w:t xml:space="preserve"> предусмотренных Градостроительным кодексом Российской Федерации;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b/>
        </w:rPr>
        <w:t>Реконструкция (за исключением линейных объектов)</w:t>
      </w:r>
      <w:r w:rsidRPr="003B198F">
        <w:rPr>
          <w:rFonts w:eastAsia="Arial"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7F5C2E" w:rsidRPr="003B198F" w:rsidRDefault="007F5C2E" w:rsidP="00506E09">
      <w:pPr>
        <w:pStyle w:val="1250"/>
        <w:rPr>
          <w:lang w:eastAsia="ru-RU"/>
        </w:rPr>
      </w:pPr>
      <w:r w:rsidRPr="003B198F">
        <w:rPr>
          <w:b/>
        </w:rPr>
        <w:t xml:space="preserve">Санитарно-защитная зона – </w:t>
      </w:r>
      <w:r w:rsidRPr="003B198F">
        <w:rPr>
          <w:lang w:eastAsia="ru-RU"/>
        </w:rPr>
        <w:t>специальная территория с особым режимом использования, устанавливается в целях обеспечения безопасности населения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7F5C2E" w:rsidRPr="003B198F" w:rsidRDefault="007F5C2E" w:rsidP="00506E09">
      <w:pPr>
        <w:pStyle w:val="1250"/>
      </w:pPr>
      <w:r w:rsidRPr="003B198F">
        <w:rPr>
          <w:b/>
        </w:rPr>
        <w:t>Собственник земельного участка</w:t>
      </w:r>
      <w:r w:rsidRPr="003B198F">
        <w:rPr>
          <w:noProof/>
        </w:rPr>
        <w:t xml:space="preserve"> —</w:t>
      </w:r>
      <w:r w:rsidRPr="003B198F">
        <w:t xml:space="preserve"> лицо, обладающее правом собственности на земельный участок.</w:t>
      </w:r>
    </w:p>
    <w:p w:rsidR="007F5C2E" w:rsidRPr="003B198F" w:rsidRDefault="007F5C2E" w:rsidP="00506E09">
      <w:pPr>
        <w:pStyle w:val="1250"/>
      </w:pPr>
      <w:r w:rsidRPr="003B198F">
        <w:rPr>
          <w:b/>
        </w:rPr>
        <w:t>Строительство</w:t>
      </w:r>
      <w:r w:rsidRPr="003B198F">
        <w:t xml:space="preserve"> – создание зданий, строений, сооружений (в том числе на месте сносимых объектов капитального строительства);</w:t>
      </w:r>
    </w:p>
    <w:p w:rsidR="007F5C2E" w:rsidRPr="003B198F" w:rsidRDefault="007F5C2E" w:rsidP="00506E09">
      <w:pPr>
        <w:pStyle w:val="1250"/>
      </w:pPr>
      <w:r w:rsidRPr="003B198F">
        <w:rPr>
          <w:b/>
        </w:rPr>
        <w:t>Территориальные зоны</w:t>
      </w:r>
      <w:r w:rsidRPr="003B198F">
        <w:t xml:space="preserve"> – зоны, для которых в правилах землепользования и застройки определены границы и установлены градостроительные регламенты;</w:t>
      </w:r>
    </w:p>
    <w:p w:rsidR="007F5C2E" w:rsidRPr="003B198F" w:rsidRDefault="007F5C2E" w:rsidP="00506E09">
      <w:pPr>
        <w:pStyle w:val="1250"/>
      </w:pPr>
      <w:r w:rsidRPr="003B198F">
        <w:rPr>
          <w:b/>
        </w:rPr>
        <w:t xml:space="preserve">Территориальное планирование – </w:t>
      </w:r>
      <w:r w:rsidRPr="003B198F">
        <w:t>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7F5C2E" w:rsidRPr="003B198F" w:rsidRDefault="007F5C2E" w:rsidP="00506E09">
      <w:pPr>
        <w:pStyle w:val="1250"/>
      </w:pPr>
      <w:r w:rsidRPr="003B198F">
        <w:rPr>
          <w:b/>
        </w:rPr>
        <w:t xml:space="preserve">Территории общего пользования – </w:t>
      </w:r>
      <w:r w:rsidRPr="003B198F">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F5C2E" w:rsidRPr="003B198F" w:rsidRDefault="007F5C2E" w:rsidP="00506E09">
      <w:pPr>
        <w:pStyle w:val="1250"/>
      </w:pPr>
      <w:r w:rsidRPr="003B198F">
        <w:rPr>
          <w:b/>
        </w:rPr>
        <w:t>Технический регламент</w:t>
      </w:r>
      <w:r w:rsidRPr="003B198F">
        <w:t xml:space="preserve"> - документ, который принят международным договором Российской Федерации, ратифицированным в порядке, установленном </w:t>
      </w:r>
      <w:hyperlink r:id="rId26" w:history="1">
        <w:r w:rsidRPr="003B198F">
          <w:t>законодательством</w:t>
        </w:r>
      </w:hyperlink>
      <w:r w:rsidRPr="003B198F">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7F5C2E" w:rsidRPr="003B198F" w:rsidRDefault="007F5C2E" w:rsidP="00506E09">
      <w:pPr>
        <w:pStyle w:val="1250"/>
      </w:pPr>
      <w:r w:rsidRPr="003B198F">
        <w:rPr>
          <w:b/>
        </w:rPr>
        <w:t>Условно разрешенные виды использования</w:t>
      </w:r>
      <w:r w:rsidRPr="003B198F">
        <w:t xml:space="preserve"> – виды использования, которые допустимы при соблюдении определенной статьей 39 Градостроительного кодекса Российской Федерации процедуры получения соответствующего разрешения, с проведением публичных слушаний;</w:t>
      </w:r>
    </w:p>
    <w:p w:rsidR="007F5C2E" w:rsidRPr="003B198F" w:rsidRDefault="007F5C2E" w:rsidP="00506E09">
      <w:pPr>
        <w:pStyle w:val="1250"/>
      </w:pPr>
      <w:r w:rsidRPr="003B198F">
        <w:rPr>
          <w:b/>
        </w:rPr>
        <w:t>Частный сервитут</w:t>
      </w:r>
      <w:r w:rsidRPr="003B198F">
        <w:t xml:space="preserve"> — право ограниченного пользования чужой недвижимостью, установленное догово</w:t>
      </w:r>
      <w:r w:rsidRPr="003B198F">
        <w:softHyphen/>
        <w:t>ром между физическими или юридическими лицами, и подлежащее регистрации в порядке, установленном для регистрации прав на недвижимое имущество;</w:t>
      </w:r>
    </w:p>
    <w:p w:rsidR="007F5C2E" w:rsidRPr="003B198F" w:rsidRDefault="007F5C2E" w:rsidP="00506E09">
      <w:pPr>
        <w:pStyle w:val="1250"/>
        <w:rPr>
          <w:lang w:eastAsia="ru-RU"/>
        </w:rPr>
      </w:pPr>
      <w:r w:rsidRPr="003B198F">
        <w:rPr>
          <w:b/>
        </w:rPr>
        <w:t>Элемент планировочной структуры</w:t>
      </w:r>
      <w:r w:rsidRPr="003B198F">
        <w:rPr>
          <w:lang w:eastAsia="ru-RU"/>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7F5C2E" w:rsidRPr="003B198F" w:rsidRDefault="007F5C2E" w:rsidP="00D24C16">
      <w:pPr>
        <w:pStyle w:val="39"/>
      </w:pPr>
      <w:bookmarkStart w:id="17" w:name="_Toc468262222"/>
      <w:bookmarkStart w:id="18" w:name="_Toc492973631"/>
      <w:bookmarkStart w:id="19" w:name="_Toc529951922"/>
      <w:bookmarkStart w:id="20" w:name="_Toc4763271"/>
      <w:r w:rsidRPr="003B198F">
        <w:lastRenderedPageBreak/>
        <w:t>Статья 2. Основания введения, цели и назначение Правил</w:t>
      </w:r>
      <w:bookmarkEnd w:id="17"/>
      <w:bookmarkEnd w:id="18"/>
      <w:bookmarkEnd w:id="19"/>
      <w:bookmarkEnd w:id="20"/>
    </w:p>
    <w:p w:rsidR="007F5C2E" w:rsidRPr="003B198F" w:rsidRDefault="007F5C2E" w:rsidP="00506E09">
      <w:pPr>
        <w:pStyle w:val="1250"/>
      </w:pPr>
      <w:r w:rsidRPr="003B198F">
        <w:t xml:space="preserve">1. Настоящие Правила в соответствии с Градостроительным </w:t>
      </w:r>
      <w:hyperlink r:id="rId27" w:history="1">
        <w:r w:rsidRPr="003B198F">
          <w:t>кодексом</w:t>
        </w:r>
      </w:hyperlink>
      <w:r w:rsidRPr="003B198F">
        <w:t xml:space="preserve"> Российской Федерации, Земельным </w:t>
      </w:r>
      <w:hyperlink r:id="rId28" w:history="1">
        <w:r w:rsidRPr="003B198F">
          <w:t>кодексом</w:t>
        </w:r>
      </w:hyperlink>
      <w:r w:rsidRPr="003B198F">
        <w:t xml:space="preserve"> Российской Федерации вводят в</w:t>
      </w:r>
      <w:r w:rsidR="006F4B58">
        <w:t xml:space="preserve"> </w:t>
      </w:r>
      <w:r w:rsidR="003A434B">
        <w:t>м</w:t>
      </w:r>
      <w:r w:rsidR="003A434B" w:rsidRPr="003457BB">
        <w:t>униципальн</w:t>
      </w:r>
      <w:r w:rsidR="003A434B">
        <w:t>ом</w:t>
      </w:r>
      <w:r w:rsidR="003A434B" w:rsidRPr="003457BB">
        <w:t xml:space="preserve"> образовани</w:t>
      </w:r>
      <w:r w:rsidR="003A434B">
        <w:t xml:space="preserve">е </w:t>
      </w:r>
      <w:r w:rsidR="00C71570">
        <w:t>Михайловское</w:t>
      </w:r>
      <w:r w:rsidR="003A434B" w:rsidRPr="003457BB">
        <w:t xml:space="preserve"> Куркинского района Тульской области</w:t>
      </w:r>
      <w:r w:rsidRPr="003B198F">
        <w:t xml:space="preserve"> систему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3B198F" w:rsidRDefault="007F5C2E" w:rsidP="00506E09">
      <w:pPr>
        <w:pStyle w:val="1250"/>
      </w:pPr>
      <w:r w:rsidRPr="003B198F">
        <w:t>2. Целями введения Правил землепользования и застройки являются:</w:t>
      </w:r>
    </w:p>
    <w:p w:rsidR="007F5C2E" w:rsidRPr="003B198F" w:rsidRDefault="007F5C2E" w:rsidP="00506E09">
      <w:pPr>
        <w:pStyle w:val="1250"/>
      </w:pPr>
      <w:r w:rsidRPr="003B198F">
        <w:t>- создание условий для устойчивого развития территории</w:t>
      </w:r>
      <w:r w:rsidR="006F4B58">
        <w:t xml:space="preserve"> </w:t>
      </w:r>
      <w:r w:rsidR="003A434B">
        <w:t>муниципального образования</w:t>
      </w:r>
      <w:r w:rsidRPr="003B198F">
        <w:t>, сохранения окружающей среды и объектов культурного наследия;</w:t>
      </w:r>
    </w:p>
    <w:p w:rsidR="007F5C2E" w:rsidRPr="003B198F" w:rsidRDefault="007F5C2E" w:rsidP="00506E09">
      <w:pPr>
        <w:pStyle w:val="1250"/>
      </w:pPr>
      <w:r w:rsidRPr="003B198F">
        <w:t>- создание условий для планировки территории</w:t>
      </w:r>
      <w:r w:rsidR="006F4B58">
        <w:t xml:space="preserve"> </w:t>
      </w:r>
      <w:r w:rsidR="003A434B">
        <w:t>муниципального образования</w:t>
      </w:r>
      <w:r w:rsidR="00286D25" w:rsidRPr="003B198F">
        <w:t>;</w:t>
      </w:r>
    </w:p>
    <w:p w:rsidR="007F5C2E" w:rsidRPr="003B198F" w:rsidRDefault="007F5C2E" w:rsidP="00506E09">
      <w:pPr>
        <w:pStyle w:val="1250"/>
      </w:pPr>
      <w:r w:rsidRPr="003B198F">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F5C2E" w:rsidRPr="003B198F" w:rsidRDefault="007F5C2E" w:rsidP="00506E09">
      <w:pPr>
        <w:pStyle w:val="1250"/>
      </w:pPr>
      <w:r w:rsidRPr="003B198F">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3. Настоящие Правила регламентируют деятельность по:</w:t>
      </w:r>
    </w:p>
    <w:p w:rsidR="007F5C2E" w:rsidRPr="003B198F" w:rsidRDefault="007F5C2E" w:rsidP="00506E09">
      <w:pPr>
        <w:pStyle w:val="1250"/>
      </w:pPr>
      <w:r w:rsidRPr="003B198F">
        <w:t>- проведению градостроительного зонирования территории</w:t>
      </w:r>
      <w:r w:rsidR="006F4B58">
        <w:t xml:space="preserve"> </w:t>
      </w:r>
      <w:r w:rsidR="003A434B">
        <w:t>муниципального образования</w:t>
      </w:r>
      <w:r w:rsidR="006F4B58">
        <w:t xml:space="preserve"> </w:t>
      </w:r>
      <w:r w:rsidRPr="003B198F">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7F5C2E" w:rsidRPr="003B198F" w:rsidRDefault="007F5C2E" w:rsidP="00506E09">
      <w:pPr>
        <w:pStyle w:val="1250"/>
      </w:pPr>
      <w:r w:rsidRPr="003B198F">
        <w:t>- формированию земельных участков, посредством подготовки планировки территории из состава муниципальных земель;</w:t>
      </w:r>
    </w:p>
    <w:p w:rsidR="007F5C2E" w:rsidRPr="003B198F" w:rsidRDefault="007F5C2E" w:rsidP="00506E09">
      <w:pPr>
        <w:pStyle w:val="1250"/>
      </w:pPr>
      <w:r w:rsidRPr="003B198F">
        <w:t>- изменению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 предоставлению разрешений на строительство, разрешений на ввод в эксплуатацию вновь построенных, реконструированных объектов;</w:t>
      </w:r>
    </w:p>
    <w:p w:rsidR="007F5C2E" w:rsidRPr="003B198F" w:rsidRDefault="007F5C2E" w:rsidP="00506E09">
      <w:pPr>
        <w:pStyle w:val="1250"/>
      </w:pPr>
      <w:r w:rsidRPr="003B198F">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7F5C2E" w:rsidRPr="003B198F" w:rsidRDefault="007F5C2E" w:rsidP="00506E09">
      <w:pPr>
        <w:pStyle w:val="1250"/>
      </w:pPr>
      <w:r w:rsidRPr="003B198F">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7F5C2E" w:rsidRPr="003B198F" w:rsidRDefault="007F5C2E" w:rsidP="00506E09">
      <w:pPr>
        <w:pStyle w:val="1250"/>
      </w:pPr>
      <w:r w:rsidRPr="003B198F">
        <w:t>4. Настоящие Правила применяются наряду с:</w:t>
      </w:r>
    </w:p>
    <w:p w:rsidR="007F5C2E" w:rsidRPr="003B198F" w:rsidRDefault="007F5C2E" w:rsidP="00506E09">
      <w:pPr>
        <w:pStyle w:val="1250"/>
      </w:pPr>
      <w:r w:rsidRPr="003B198F">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F5C2E" w:rsidRPr="003B198F" w:rsidRDefault="007F5C2E" w:rsidP="00506E09">
      <w:pPr>
        <w:pStyle w:val="1250"/>
      </w:pPr>
      <w:r w:rsidRPr="003B198F">
        <w:t>- иными нормативными правовыми актами</w:t>
      </w:r>
      <w:r w:rsidR="006F4B58">
        <w:t xml:space="preserve"> </w:t>
      </w:r>
      <w:r w:rsidR="003A434B">
        <w:t>муниципального образования</w:t>
      </w:r>
      <w:r w:rsidR="006F4B58">
        <w:t xml:space="preserve"> </w:t>
      </w:r>
      <w:r w:rsidRPr="003B198F">
        <w:t>по вопросам регулирования землепользования и застройки. Указанные акты применяются в части, не противоречащей настоящим Правилам.</w:t>
      </w:r>
    </w:p>
    <w:p w:rsidR="00A600E4" w:rsidRPr="003B198F" w:rsidRDefault="007F5C2E" w:rsidP="00506E09">
      <w:pPr>
        <w:pStyle w:val="1250"/>
      </w:pPr>
      <w:r w:rsidRPr="003B198F">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rsidR="006F4B58">
        <w:t xml:space="preserve"> </w:t>
      </w:r>
      <w:r w:rsidR="003A434B">
        <w:t>муниципального образования</w:t>
      </w:r>
      <w:r w:rsidRPr="003B198F">
        <w:t>.</w:t>
      </w:r>
    </w:p>
    <w:p w:rsidR="007F5C2E" w:rsidRPr="003B198F" w:rsidRDefault="007F5C2E" w:rsidP="00D24C16">
      <w:pPr>
        <w:pStyle w:val="39"/>
      </w:pPr>
      <w:bookmarkStart w:id="21" w:name="_Toc468262223"/>
      <w:bookmarkStart w:id="22" w:name="_Toc492973632"/>
      <w:bookmarkStart w:id="23" w:name="_Toc529951923"/>
      <w:bookmarkStart w:id="24" w:name="_Toc4763272"/>
      <w:r w:rsidRPr="003B198F">
        <w:t>Статья 3. Состав Правил землепользования и застройки</w:t>
      </w:r>
      <w:bookmarkEnd w:id="21"/>
      <w:bookmarkEnd w:id="22"/>
      <w:bookmarkEnd w:id="23"/>
      <w:bookmarkEnd w:id="24"/>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Настоящие Правила содержат </w:t>
      </w:r>
      <w:r w:rsidR="00DC379F" w:rsidRPr="003B198F">
        <w:rPr>
          <w:rFonts w:cs="Times New Roman"/>
        </w:rPr>
        <w:t>две</w:t>
      </w:r>
      <w:r w:rsidRPr="003B198F">
        <w:rPr>
          <w:rFonts w:cs="Times New Roman"/>
        </w:rPr>
        <w:t xml:space="preserve"> части:</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w:t>
      </w:r>
      <w:r w:rsidRPr="003B198F">
        <w:rPr>
          <w:rFonts w:cs="Times New Roman"/>
        </w:rPr>
        <w:t xml:space="preserve"> - "Порядок применения Правил землепользования и застройки и внесения в них изменений";</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 xml:space="preserve">- Глава </w:t>
      </w:r>
      <w:r w:rsidRPr="003B198F">
        <w:rPr>
          <w:rFonts w:cs="Times New Roman"/>
          <w:lang w:val="en-US"/>
        </w:rPr>
        <w:t>II</w:t>
      </w:r>
      <w:r w:rsidRPr="003B198F">
        <w:rPr>
          <w:rFonts w:cs="Times New Roman"/>
        </w:rPr>
        <w:t xml:space="preserve"> - Градостроительные регламенты</w:t>
      </w:r>
    </w:p>
    <w:p w:rsidR="007F5C2E" w:rsidRPr="003B198F" w:rsidRDefault="007F5C2E" w:rsidP="00506E09">
      <w:pPr>
        <w:widowControl w:val="0"/>
        <w:tabs>
          <w:tab w:val="num" w:pos="-851"/>
          <w:tab w:val="left" w:pos="-426"/>
          <w:tab w:val="left" w:pos="1040"/>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w:t>
      </w:r>
      <w:r w:rsidRPr="003B198F">
        <w:rPr>
          <w:rFonts w:cs="Times New Roman"/>
        </w:rPr>
        <w:t xml:space="preserve"> Правил - "Порядок применения Правил землепользования и застройки и </w:t>
      </w:r>
      <w:r w:rsidRPr="003B198F">
        <w:rPr>
          <w:rFonts w:cs="Times New Roman"/>
        </w:rPr>
        <w:lastRenderedPageBreak/>
        <w:t>внесения в них изменений " - представлена в форме текста правовых и процедурных норм, регламентирующих:</w:t>
      </w:r>
    </w:p>
    <w:p w:rsidR="007F5C2E" w:rsidRPr="003B198F" w:rsidRDefault="007F5C2E" w:rsidP="007463B2">
      <w:pPr>
        <w:pStyle w:val="ac"/>
        <w:widowControl w:val="0"/>
        <w:numPr>
          <w:ilvl w:val="0"/>
          <w:numId w:val="10"/>
        </w:numPr>
        <w:tabs>
          <w:tab w:val="num" w:pos="-851"/>
          <w:tab w:val="left" w:pos="-426"/>
          <w:tab w:val="left" w:pos="1040"/>
        </w:tabs>
        <w:autoSpaceDE w:val="0"/>
        <w:contextualSpacing/>
        <w:jc w:val="both"/>
        <w:rPr>
          <w:rFonts w:cs="Times New Roman"/>
        </w:rPr>
      </w:pPr>
      <w:r w:rsidRPr="003B198F">
        <w:rPr>
          <w:rFonts w:cs="Times New Roman"/>
        </w:rPr>
        <w:t>регулирование землепользования и застройки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органами местного самоуправления;</w:t>
      </w:r>
    </w:p>
    <w:p w:rsidR="007F5C2E" w:rsidRPr="003B198F" w:rsidRDefault="007F5C2E" w:rsidP="007463B2">
      <w:pPr>
        <w:pStyle w:val="ac"/>
        <w:widowControl w:val="0"/>
        <w:numPr>
          <w:ilvl w:val="0"/>
          <w:numId w:val="10"/>
        </w:numPr>
        <w:tabs>
          <w:tab w:val="num" w:pos="-851"/>
          <w:tab w:val="left" w:pos="-426"/>
          <w:tab w:val="left" w:pos="1040"/>
        </w:tabs>
        <w:autoSpaceDE w:val="0"/>
        <w:contextualSpacing/>
        <w:jc w:val="both"/>
        <w:rPr>
          <w:rFonts w:cs="Times New Roman"/>
        </w:rPr>
      </w:pPr>
      <w:r w:rsidRPr="003B198F">
        <w:rPr>
          <w:rFonts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7F5C2E" w:rsidRPr="003B198F" w:rsidRDefault="007F5C2E" w:rsidP="007463B2">
      <w:pPr>
        <w:pStyle w:val="1250"/>
        <w:numPr>
          <w:ilvl w:val="0"/>
          <w:numId w:val="10"/>
        </w:numPr>
      </w:pPr>
      <w:r w:rsidRPr="003B198F">
        <w:t>подготовку документации по планировке территории органами местного самоуправления;</w:t>
      </w:r>
    </w:p>
    <w:p w:rsidR="007F5C2E" w:rsidRPr="003B198F" w:rsidRDefault="007F5C2E" w:rsidP="007463B2">
      <w:pPr>
        <w:pStyle w:val="1250"/>
        <w:numPr>
          <w:ilvl w:val="0"/>
          <w:numId w:val="10"/>
        </w:numPr>
      </w:pPr>
      <w:r w:rsidRPr="003B198F">
        <w:t>проведение публичных слушаний по вопросам землепользования и застройки;</w:t>
      </w:r>
    </w:p>
    <w:p w:rsidR="007F5C2E" w:rsidRPr="003B198F" w:rsidRDefault="007F5C2E" w:rsidP="007463B2">
      <w:pPr>
        <w:pStyle w:val="1250"/>
        <w:numPr>
          <w:ilvl w:val="0"/>
          <w:numId w:val="10"/>
        </w:numPr>
      </w:pPr>
      <w:r w:rsidRPr="003B198F">
        <w:t>внесение изменений в Правила землепользования и застройки;</w:t>
      </w:r>
    </w:p>
    <w:p w:rsidR="007F5C2E" w:rsidRPr="003B198F" w:rsidRDefault="007F5C2E" w:rsidP="007463B2">
      <w:pPr>
        <w:pStyle w:val="1250"/>
        <w:numPr>
          <w:ilvl w:val="0"/>
          <w:numId w:val="10"/>
        </w:numPr>
      </w:pPr>
      <w:r w:rsidRPr="003B198F">
        <w:t>регулирование иных вопросов землепользования и застройки.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II</w:t>
      </w:r>
      <w:r w:rsidRPr="003B198F">
        <w:rPr>
          <w:rFonts w:cs="Times New Roman"/>
        </w:rPr>
        <w:t xml:space="preserve">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7F5C2E" w:rsidRPr="003B198F" w:rsidRDefault="007F5C2E" w:rsidP="00506E09">
      <w:pPr>
        <w:pStyle w:val="1250"/>
      </w:pPr>
      <w:r w:rsidRPr="003B198F">
        <w:t>виды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F5C2E" w:rsidRPr="003B198F" w:rsidRDefault="007F5C2E" w:rsidP="00506E09">
      <w:pPr>
        <w:pStyle w:val="1250"/>
      </w:pPr>
      <w:r w:rsidRPr="003B198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00E4" w:rsidRPr="003B198F" w:rsidRDefault="00A600E4" w:rsidP="00506E09">
      <w:pPr>
        <w:pStyle w:val="1250"/>
      </w:pPr>
      <w:r w:rsidRPr="003B198F">
        <w:t>Так же правила землепользования и застройки включают в себя карту градостроительного зонирования.</w:t>
      </w:r>
    </w:p>
    <w:p w:rsidR="007F5C2E" w:rsidRPr="003B198F" w:rsidRDefault="007F5C2E" w:rsidP="00D24C16">
      <w:pPr>
        <w:pStyle w:val="39"/>
      </w:pPr>
      <w:bookmarkStart w:id="25" w:name="_Toc468262224"/>
      <w:bookmarkStart w:id="26" w:name="_Toc492973633"/>
      <w:bookmarkStart w:id="27" w:name="_Toc529951924"/>
      <w:bookmarkStart w:id="28" w:name="_Toc4763273"/>
      <w:r w:rsidRPr="003B198F">
        <w:t>Статья 4. Открытость и доступность информации о землепользовании и застройке</w:t>
      </w:r>
      <w:bookmarkEnd w:id="25"/>
      <w:bookmarkEnd w:id="26"/>
      <w:bookmarkEnd w:id="27"/>
      <w:bookmarkEnd w:id="28"/>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7F5C2E" w:rsidRPr="003B198F" w:rsidRDefault="006F4B58"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Администрация </w:t>
      </w:r>
      <w:r w:rsidR="003A434B">
        <w:rPr>
          <w:rFonts w:cs="Times New Roman"/>
        </w:rPr>
        <w:t>муниципального образования</w:t>
      </w:r>
      <w:r>
        <w:rPr>
          <w:rFonts w:cs="Times New Roman"/>
        </w:rPr>
        <w:t xml:space="preserve"> </w:t>
      </w:r>
      <w:r w:rsidR="007F5C2E" w:rsidRPr="003B198F">
        <w:rPr>
          <w:rFonts w:cs="Times New Roman"/>
        </w:rPr>
        <w:t>обеспечивает возможность ознакомления с настоящими Правилами всем желающим путем: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публикации Правил;</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помещения Правил в сети Интернет;</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7F5C2E" w:rsidRPr="003B198F" w:rsidRDefault="007F5C2E" w:rsidP="00D24C16">
      <w:pPr>
        <w:pStyle w:val="39"/>
      </w:pPr>
      <w:bookmarkStart w:id="29" w:name="_Toc468262225"/>
      <w:bookmarkStart w:id="30" w:name="_Toc492973634"/>
      <w:bookmarkStart w:id="31" w:name="_Toc529951925"/>
      <w:bookmarkStart w:id="32" w:name="_Toc4763274"/>
      <w:r w:rsidRPr="003B198F">
        <w:t>Статья 5. Ответственность за нарушение Правил землепользования и застройки</w:t>
      </w:r>
      <w:bookmarkEnd w:id="29"/>
      <w:bookmarkEnd w:id="30"/>
      <w:bookmarkEnd w:id="31"/>
      <w:bookmarkEnd w:id="32"/>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За нарушение норм, установленных настоящими Правилами, физические, юридические и должностные лица несут ответственность в соответствии с действующим законодательством.</w:t>
      </w:r>
    </w:p>
    <w:p w:rsidR="007F5C2E" w:rsidRPr="003B198F" w:rsidRDefault="007F5C2E" w:rsidP="00D24C16">
      <w:pPr>
        <w:pStyle w:val="39"/>
      </w:pPr>
      <w:bookmarkStart w:id="33" w:name="_Toc468262226"/>
      <w:bookmarkStart w:id="34" w:name="_Toc492973635"/>
      <w:bookmarkStart w:id="35" w:name="_Toc529951926"/>
      <w:bookmarkStart w:id="36" w:name="_Toc4763275"/>
      <w:r w:rsidRPr="003B198F">
        <w:t>Статья 6. Общие положения, относящиеся к ранее возникшим правам</w:t>
      </w:r>
      <w:bookmarkEnd w:id="33"/>
      <w:bookmarkEnd w:id="34"/>
      <w:bookmarkEnd w:id="35"/>
      <w:bookmarkEnd w:id="36"/>
    </w:p>
    <w:p w:rsidR="007F5C2E" w:rsidRPr="003B198F" w:rsidRDefault="007F5C2E" w:rsidP="00506E09">
      <w:pPr>
        <w:pStyle w:val="1250"/>
      </w:pPr>
      <w:r w:rsidRPr="003B198F">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7F5C2E" w:rsidRPr="003B198F" w:rsidRDefault="007F5C2E" w:rsidP="00506E09">
      <w:pPr>
        <w:pStyle w:val="1250"/>
      </w:pPr>
      <w:r w:rsidRPr="003B198F">
        <w:t xml:space="preserve">2. Принятые до введения в действие настоящих Правил нормативные правовые </w:t>
      </w:r>
      <w:r w:rsidR="006F4B58" w:rsidRPr="003B198F">
        <w:t xml:space="preserve">акты </w:t>
      </w:r>
      <w:r w:rsidR="003A434B">
        <w:t>муниципального образования</w:t>
      </w:r>
      <w:r w:rsidR="006F4B58">
        <w:t xml:space="preserve"> </w:t>
      </w:r>
      <w:r w:rsidRPr="003B198F">
        <w:t>по вопросам землепользования и застройки применяются в части, не противоречащей настоящим Правилам.</w:t>
      </w:r>
    </w:p>
    <w:p w:rsidR="007F5C2E" w:rsidRPr="003B198F" w:rsidRDefault="007F5C2E" w:rsidP="00506E09">
      <w:pPr>
        <w:pStyle w:val="1250"/>
      </w:pPr>
      <w:r w:rsidRPr="003B198F">
        <w:lastRenderedPageBreak/>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7F5C2E" w:rsidRPr="003B198F" w:rsidRDefault="007F5C2E" w:rsidP="00506E09">
      <w:pPr>
        <w:pStyle w:val="1250"/>
      </w:pPr>
      <w:r w:rsidRPr="003B198F">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7F5C2E" w:rsidRPr="003B198F" w:rsidRDefault="007F5C2E" w:rsidP="00506E09">
      <w:pPr>
        <w:pStyle w:val="1250"/>
      </w:pPr>
      <w:r w:rsidRPr="003B198F">
        <w:t>1) имеют вид, виды использования, которые не поименованы как разрешенные для соответствующих территориальных зон;</w:t>
      </w:r>
    </w:p>
    <w:p w:rsidR="007F5C2E" w:rsidRPr="003B198F" w:rsidRDefault="007F5C2E" w:rsidP="00506E09">
      <w:pPr>
        <w:pStyle w:val="1250"/>
      </w:pPr>
      <w:r w:rsidRPr="003B198F">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7F5C2E" w:rsidRPr="003B198F" w:rsidRDefault="007F5C2E" w:rsidP="00506E09">
      <w:pPr>
        <w:pStyle w:val="1250"/>
      </w:pPr>
      <w:r w:rsidRPr="003B198F">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7F5C2E" w:rsidRPr="003B198F" w:rsidRDefault="007F5C2E" w:rsidP="00506E09">
      <w:pPr>
        <w:pStyle w:val="1250"/>
      </w:pPr>
      <w:r w:rsidRPr="003B198F">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F5C2E" w:rsidRPr="003B198F" w:rsidRDefault="007F5C2E" w:rsidP="00506E09">
      <w:pPr>
        <w:pStyle w:val="1250"/>
      </w:pPr>
      <w:r w:rsidRPr="003B198F">
        <w:t xml:space="preserve">5. Правовым актом </w:t>
      </w:r>
      <w:r w:rsidR="006F4B58" w:rsidRPr="003B198F">
        <w:t xml:space="preserve">главы </w:t>
      </w:r>
      <w:r w:rsidR="003A434B">
        <w:t>муниципального образования</w:t>
      </w:r>
      <w:r w:rsidR="006F4B58">
        <w:t xml:space="preserve"> </w:t>
      </w:r>
      <w:r w:rsidRPr="003B198F">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7F5C2E" w:rsidRPr="003B198F" w:rsidRDefault="007F5C2E" w:rsidP="00D24C16">
      <w:pPr>
        <w:pStyle w:val="39"/>
      </w:pPr>
      <w:bookmarkStart w:id="37" w:name="_Toc468262227"/>
      <w:bookmarkStart w:id="38" w:name="_Toc492973636"/>
      <w:bookmarkStart w:id="39" w:name="_Toc529951927"/>
      <w:bookmarkStart w:id="40" w:name="_Toc4763276"/>
      <w:r w:rsidRPr="003B198F">
        <w:t>Статья 7. Использование и строительные изменения объектов недвижимости, не соответствующих Правилам</w:t>
      </w:r>
      <w:bookmarkEnd w:id="37"/>
      <w:bookmarkEnd w:id="38"/>
      <w:bookmarkEnd w:id="39"/>
      <w:bookmarkEnd w:id="40"/>
    </w:p>
    <w:p w:rsidR="007F5C2E" w:rsidRPr="003B198F" w:rsidRDefault="007F5C2E" w:rsidP="00506E09">
      <w:pPr>
        <w:pStyle w:val="1250"/>
      </w:pPr>
      <w:r w:rsidRPr="003B198F">
        <w:t xml:space="preserve">1. Объекты недвижимости, поименованные в </w:t>
      </w:r>
      <w:hyperlink r:id="rId29" w:history="1">
        <w:r w:rsidRPr="003B198F">
          <w:t>статье 6</w:t>
        </w:r>
      </w:hyperlink>
      <w:r w:rsidRPr="003B198F">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7F5C2E" w:rsidRPr="003B198F" w:rsidRDefault="007F5C2E" w:rsidP="00506E09">
      <w:pPr>
        <w:pStyle w:val="1250"/>
      </w:pPr>
      <w:r w:rsidRPr="003B198F">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7F5C2E" w:rsidRPr="003B198F" w:rsidRDefault="007F5C2E" w:rsidP="00506E09">
      <w:pPr>
        <w:pStyle w:val="1250"/>
      </w:pPr>
      <w:r w:rsidRPr="003B198F">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7F5C2E" w:rsidRPr="003B198F" w:rsidRDefault="007F5C2E" w:rsidP="00506E09">
      <w:pPr>
        <w:pStyle w:val="1250"/>
      </w:pPr>
      <w:r w:rsidRPr="003B198F">
        <w:t xml:space="preserve">Не допускается увеличивать площадь и строительный объем объектов недвижимости, указанных в </w:t>
      </w:r>
      <w:hyperlink r:id="rId30" w:history="1">
        <w:r w:rsidRPr="003B198F">
          <w:t>подпунктах 1</w:t>
        </w:r>
      </w:hyperlink>
      <w:r w:rsidRPr="003B198F">
        <w:t xml:space="preserve">, </w:t>
      </w:r>
      <w:hyperlink r:id="rId31" w:history="1">
        <w:r w:rsidRPr="003B198F">
          <w:t>2 части 4 статьи 6</w:t>
        </w:r>
      </w:hyperlink>
      <w:r w:rsidRPr="003B198F">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7F5C2E" w:rsidRPr="003B198F" w:rsidRDefault="007F5C2E" w:rsidP="00506E09">
      <w:pPr>
        <w:pStyle w:val="1250"/>
      </w:pPr>
      <w:r w:rsidRPr="003B198F">
        <w:t xml:space="preserve">Указанные в </w:t>
      </w:r>
      <w:hyperlink r:id="rId32" w:history="1">
        <w:r w:rsidRPr="003B198F">
          <w:t>подпункте 3 части 4 статьи 6</w:t>
        </w:r>
      </w:hyperlink>
      <w:r w:rsidRPr="003B198F">
        <w:t xml:space="preserve"> настоящих Правил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w:t>
      </w:r>
      <w:r w:rsidRPr="003B198F">
        <w:lastRenderedPageBreak/>
        <w:t>строительство, должны быть направлены на устранение несоответствия таких объектов настоящим Правилам.</w:t>
      </w:r>
    </w:p>
    <w:p w:rsidR="007F5C2E" w:rsidRPr="003B198F" w:rsidRDefault="007F5C2E" w:rsidP="00506E09">
      <w:pPr>
        <w:pStyle w:val="1250"/>
      </w:pPr>
      <w:r w:rsidRPr="003B198F">
        <w:t>Несоответствующий вид использования недвижимости не может быть заменен на иной несоответствующий вид использования.</w:t>
      </w:r>
    </w:p>
    <w:p w:rsidR="007F5C2E" w:rsidRPr="003B198F" w:rsidRDefault="007F5C2E" w:rsidP="00506E09">
      <w:pPr>
        <w:pStyle w:val="1250"/>
        <w:rPr>
          <w:lang w:eastAsia="ru-RU"/>
        </w:rPr>
      </w:pPr>
      <w:r w:rsidRPr="003B198F">
        <w:rPr>
          <w:lang w:eastAsia="ru-RU"/>
        </w:rPr>
        <w:t>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w:t>
      </w:r>
      <w:r w:rsidR="006F4B58">
        <w:rPr>
          <w:lang w:eastAsia="ru-RU"/>
        </w:rPr>
        <w:t xml:space="preserve"> </w:t>
      </w:r>
      <w:r w:rsidR="003A434B">
        <w:rPr>
          <w:lang w:eastAsia="ru-RU"/>
        </w:rPr>
        <w:t>муниципального образования</w:t>
      </w:r>
      <w:r w:rsidR="006F4B58">
        <w:rPr>
          <w:lang w:eastAsia="ru-RU"/>
        </w:rPr>
        <w:t xml:space="preserve"> </w:t>
      </w:r>
      <w:r w:rsidRPr="003B198F">
        <w:rPr>
          <w:lang w:eastAsia="ru-RU"/>
        </w:rPr>
        <w:t xml:space="preserve">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 таких объектов, застройщиков к административной ответственности, предусмотренной </w:t>
      </w:r>
      <w:hyperlink r:id="rId33" w:history="1">
        <w:r w:rsidRPr="003B198F">
          <w:rPr>
            <w:lang w:eastAsia="ru-RU"/>
          </w:rPr>
          <w:t>частью 5 статьи 7.13</w:t>
        </w:r>
      </w:hyperlink>
      <w:r w:rsidRPr="003B198F">
        <w:rPr>
          <w:lang w:eastAsia="ru-RU"/>
        </w:rPr>
        <w:t xml:space="preserve"> Кодекса Российской Федерации об административных правонарушениях (в редакции настоящего Федерального закона).</w:t>
      </w:r>
    </w:p>
    <w:p w:rsidR="007F5C2E" w:rsidRPr="003B198F" w:rsidRDefault="007F5C2E" w:rsidP="00D24C16">
      <w:pPr>
        <w:pStyle w:val="39"/>
      </w:pPr>
      <w:bookmarkStart w:id="41" w:name="_Toc468262228"/>
      <w:bookmarkStart w:id="42" w:name="_Toc492973637"/>
      <w:bookmarkStart w:id="43" w:name="_Toc529951928"/>
      <w:bookmarkStart w:id="44" w:name="_Toc4763277"/>
      <w:r w:rsidRPr="003B198F">
        <w:t>Статья 8. Градостроительное зонирование территории и установление градостроительных регламентов</w:t>
      </w:r>
      <w:bookmarkEnd w:id="41"/>
      <w:bookmarkEnd w:id="42"/>
      <w:bookmarkEnd w:id="43"/>
      <w:bookmarkEnd w:id="44"/>
    </w:p>
    <w:p w:rsidR="007F5C2E" w:rsidRPr="003B198F" w:rsidRDefault="007F5C2E" w:rsidP="00506E09">
      <w:pPr>
        <w:pStyle w:val="1250"/>
      </w:pPr>
      <w:r w:rsidRPr="003B198F">
        <w:t>1. На территории</w:t>
      </w:r>
      <w:r w:rsidR="006F4B58">
        <w:t xml:space="preserve"> </w:t>
      </w:r>
      <w:r w:rsidR="003A434B">
        <w:t>муниципального образования</w:t>
      </w:r>
      <w:r w:rsidR="006F4B58">
        <w:t xml:space="preserve"> </w:t>
      </w:r>
      <w:r w:rsidRPr="003B198F">
        <w:t>вводится система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w:t>
      </w:r>
      <w:r w:rsidR="006F4B58">
        <w:rPr>
          <w:rFonts w:cs="Times New Roman"/>
        </w:rPr>
        <w:t xml:space="preserve"> </w:t>
      </w:r>
      <w:r w:rsidR="003A434B">
        <w:rPr>
          <w:rFonts w:cs="Times New Roman"/>
        </w:rPr>
        <w:t>муниципального образования</w:t>
      </w:r>
      <w:r w:rsidRPr="003B198F">
        <w:rPr>
          <w:rFonts w:cs="Times New Roman"/>
        </w:rPr>
        <w:t>.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Границы зон на карте градостроительного зонирования устанавливаются по:</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линиям магистралей, улиц, проездов, разделяющим транспортные потоки противоположных направлений;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красным линиям;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границам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границам населенных пунктов в пределах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границам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6) естественным границам природных объектов;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7) иным границам.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Для каждой территориальной зоны устанавливаются градостроительные регламенты.</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xml:space="preserve">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w:t>
      </w:r>
      <w:r w:rsidRPr="003B198F">
        <w:rPr>
          <w:rFonts w:eastAsia="Arial" w:cs="Times New Roman"/>
        </w:rPr>
        <w:lastRenderedPageBreak/>
        <w:t>са</w:t>
      </w:r>
      <w:r w:rsidR="00255144" w:rsidRPr="003B198F">
        <w:rPr>
          <w:rFonts w:eastAsia="Arial" w:cs="Times New Roman"/>
        </w:rPr>
        <w:t>нитарных норм, правил</w:t>
      </w:r>
      <w:r w:rsidRPr="003B198F">
        <w:rPr>
          <w:rFonts w:eastAsia="Arial" w:cs="Times New Roman"/>
        </w:rPr>
        <w:t xml:space="preserve"> и ограничений, установленных в статье 24 настоящих Правил.</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5. Градостроительный регламент по видам разрешенного использования земельных участков и объектов капитального строительства включает:</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6.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1) </w:t>
      </w:r>
      <w:r w:rsidRPr="003B198F">
        <w:rPr>
          <w:rFonts w:cs="Times New Roman"/>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4" w:history="1">
        <w:r w:rsidRPr="003B198F">
          <w:rPr>
            <w:rFonts w:cs="Times New Roman"/>
            <w:lang w:eastAsia="ru-RU"/>
          </w:rPr>
          <w:t>законодательством</w:t>
        </w:r>
      </w:hyperlink>
      <w:r w:rsidRPr="003B198F">
        <w:rPr>
          <w:rFonts w:cs="Times New Roman"/>
          <w:lang w:eastAsia="ru-RU"/>
        </w:rPr>
        <w:t xml:space="preserve"> Российской Федерации об охране объектов культурного наследия</w:t>
      </w:r>
      <w:r w:rsidRPr="003B198F">
        <w:rPr>
          <w:rFonts w:eastAsia="Arial" w:cs="Times New Roman"/>
        </w:rPr>
        <w:t>;</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в границах территорий общего пользования;</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3) предназначенные для размещения линейных объектов и (или) занятые линейными объектами;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4) предоставленные для добычи полезных ископаемых.</w:t>
      </w:r>
    </w:p>
    <w:p w:rsidR="007F5C2E" w:rsidRPr="003B198F" w:rsidRDefault="007F5C2E" w:rsidP="00506E09">
      <w:pPr>
        <w:tabs>
          <w:tab w:val="num" w:pos="-851"/>
          <w:tab w:val="left" w:pos="-426"/>
        </w:tabs>
        <w:autoSpaceDE w:val="0"/>
        <w:ind w:firstLine="709"/>
        <w:contextualSpacing/>
        <w:jc w:val="both"/>
        <w:rPr>
          <w:rFonts w:cs="Times New Roman"/>
          <w:lang w:eastAsia="ru-RU"/>
        </w:rPr>
      </w:pPr>
      <w:r w:rsidRPr="003B198F">
        <w:rPr>
          <w:rFonts w:cs="Times New Roman"/>
          <w:lang w:eastAsia="ru-RU"/>
        </w:rPr>
        <w:t>9. В соответствии с Градостроительным кодексом Российской Федерации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F5C2E" w:rsidRPr="001A39AD" w:rsidRDefault="007F5C2E" w:rsidP="00506E09">
      <w:pPr>
        <w:widowControl w:val="0"/>
        <w:tabs>
          <w:tab w:val="num" w:pos="-851"/>
          <w:tab w:val="left" w:pos="-426"/>
        </w:tabs>
        <w:autoSpaceDE w:val="0"/>
        <w:ind w:firstLine="709"/>
        <w:contextualSpacing/>
        <w:jc w:val="both"/>
        <w:rPr>
          <w:rFonts w:cs="Times New Roman"/>
        </w:rPr>
      </w:pPr>
      <w:r w:rsidRPr="001A39AD">
        <w:rPr>
          <w:rFonts w:cs="Times New Roman"/>
        </w:rPr>
        <w:t>10. На территории</w:t>
      </w:r>
      <w:r w:rsidR="006F4B58" w:rsidRPr="001A39AD">
        <w:rPr>
          <w:rFonts w:cs="Times New Roman"/>
        </w:rPr>
        <w:t xml:space="preserve"> </w:t>
      </w:r>
      <w:r w:rsidR="003A434B" w:rsidRPr="001A39AD">
        <w:rPr>
          <w:rFonts w:cs="Times New Roman"/>
        </w:rPr>
        <w:t>муниципального образования</w:t>
      </w:r>
      <w:r w:rsidR="006F4B58" w:rsidRPr="001A39AD">
        <w:rPr>
          <w:rFonts w:cs="Times New Roman"/>
        </w:rPr>
        <w:t xml:space="preserve"> </w:t>
      </w:r>
      <w:r w:rsidRPr="001A39AD">
        <w:rPr>
          <w:rFonts w:cs="Times New Roman"/>
        </w:rPr>
        <w:t>установлены следующие зоны с особыми условиями использования территорий:</w:t>
      </w:r>
    </w:p>
    <w:p w:rsidR="007F5C2E" w:rsidRPr="001A39AD" w:rsidRDefault="007F5C2E" w:rsidP="007463B2">
      <w:pPr>
        <w:widowControl w:val="0"/>
        <w:numPr>
          <w:ilvl w:val="0"/>
          <w:numId w:val="3"/>
        </w:numPr>
        <w:tabs>
          <w:tab w:val="left" w:pos="-1276"/>
        </w:tabs>
        <w:autoSpaceDE w:val="0"/>
        <w:ind w:left="0" w:firstLine="709"/>
        <w:contextualSpacing/>
        <w:jc w:val="both"/>
        <w:rPr>
          <w:rFonts w:cs="Times New Roman"/>
        </w:rPr>
      </w:pPr>
      <w:r w:rsidRPr="001A39AD">
        <w:rPr>
          <w:rFonts w:cs="Times New Roman"/>
        </w:rPr>
        <w:t>водоохранная зона;</w:t>
      </w:r>
    </w:p>
    <w:p w:rsidR="00854433" w:rsidRPr="001A39AD" w:rsidRDefault="00854433" w:rsidP="007463B2">
      <w:pPr>
        <w:widowControl w:val="0"/>
        <w:numPr>
          <w:ilvl w:val="0"/>
          <w:numId w:val="3"/>
        </w:numPr>
        <w:tabs>
          <w:tab w:val="left" w:pos="-1276"/>
        </w:tabs>
        <w:autoSpaceDE w:val="0"/>
        <w:ind w:left="0" w:firstLine="709"/>
        <w:contextualSpacing/>
        <w:jc w:val="both"/>
        <w:rPr>
          <w:rFonts w:cs="Times New Roman"/>
        </w:rPr>
      </w:pPr>
      <w:r w:rsidRPr="001A39AD">
        <w:t>прибрежная защитная полоса;</w:t>
      </w:r>
    </w:p>
    <w:p w:rsidR="00854433" w:rsidRPr="001A39AD" w:rsidRDefault="00854433" w:rsidP="007463B2">
      <w:pPr>
        <w:widowControl w:val="0"/>
        <w:numPr>
          <w:ilvl w:val="0"/>
          <w:numId w:val="3"/>
        </w:numPr>
        <w:tabs>
          <w:tab w:val="left" w:pos="-1276"/>
        </w:tabs>
        <w:autoSpaceDE w:val="0"/>
        <w:ind w:left="0" w:firstLine="709"/>
        <w:contextualSpacing/>
        <w:jc w:val="both"/>
        <w:rPr>
          <w:rFonts w:cs="Times New Roman"/>
        </w:rPr>
      </w:pPr>
      <w:r w:rsidRPr="001A39AD">
        <w:t>береговая полоса;</w:t>
      </w:r>
    </w:p>
    <w:p w:rsidR="001A39AD" w:rsidRPr="001A39AD" w:rsidRDefault="001A39AD" w:rsidP="007463B2">
      <w:pPr>
        <w:widowControl w:val="0"/>
        <w:numPr>
          <w:ilvl w:val="0"/>
          <w:numId w:val="3"/>
        </w:numPr>
        <w:tabs>
          <w:tab w:val="left" w:pos="-1276"/>
        </w:tabs>
        <w:autoSpaceDE w:val="0"/>
        <w:ind w:left="0" w:firstLine="709"/>
        <w:contextualSpacing/>
        <w:jc w:val="both"/>
        <w:rPr>
          <w:rFonts w:cs="Times New Roman"/>
        </w:rPr>
      </w:pPr>
      <w:r w:rsidRPr="001A39AD">
        <w:t>охранная зона объекта культурного наследия;</w:t>
      </w:r>
    </w:p>
    <w:p w:rsidR="001A39AD" w:rsidRPr="001A39AD" w:rsidRDefault="001A39AD" w:rsidP="007463B2">
      <w:pPr>
        <w:widowControl w:val="0"/>
        <w:numPr>
          <w:ilvl w:val="0"/>
          <w:numId w:val="3"/>
        </w:numPr>
        <w:tabs>
          <w:tab w:val="left" w:pos="-1276"/>
        </w:tabs>
        <w:autoSpaceDE w:val="0"/>
        <w:ind w:left="0" w:firstLine="709"/>
        <w:contextualSpacing/>
        <w:jc w:val="both"/>
        <w:rPr>
          <w:rFonts w:cs="Times New Roman"/>
        </w:rPr>
      </w:pPr>
      <w:r w:rsidRPr="001A39AD">
        <w:t>первый пояс зоны санитарной охраны источника водоснабжения;</w:t>
      </w:r>
    </w:p>
    <w:p w:rsidR="007F5C2E" w:rsidRPr="001A39AD" w:rsidRDefault="001A39AD" w:rsidP="007463B2">
      <w:pPr>
        <w:widowControl w:val="0"/>
        <w:numPr>
          <w:ilvl w:val="0"/>
          <w:numId w:val="3"/>
        </w:numPr>
        <w:tabs>
          <w:tab w:val="left" w:pos="-1276"/>
        </w:tabs>
        <w:autoSpaceDE w:val="0"/>
        <w:ind w:left="0" w:firstLine="709"/>
        <w:contextualSpacing/>
        <w:jc w:val="both"/>
        <w:rPr>
          <w:rFonts w:cs="Times New Roman"/>
        </w:rPr>
      </w:pPr>
      <w:r w:rsidRPr="001A39AD">
        <w:rPr>
          <w:rFonts w:cs="Times New Roman"/>
        </w:rPr>
        <w:t>о</w:t>
      </w:r>
      <w:r w:rsidRPr="001A39AD">
        <w:t>хранная зона инженерных коммуникаций</w:t>
      </w:r>
      <w:r w:rsidR="007F5C2E" w:rsidRPr="001A39AD">
        <w:rPr>
          <w:rFonts w:cs="Times New Roman"/>
        </w:rPr>
        <w:t xml:space="preserve">; </w:t>
      </w:r>
    </w:p>
    <w:p w:rsidR="007F5C2E" w:rsidRPr="001A39AD" w:rsidRDefault="001A39AD" w:rsidP="007463B2">
      <w:pPr>
        <w:widowControl w:val="0"/>
        <w:numPr>
          <w:ilvl w:val="0"/>
          <w:numId w:val="3"/>
        </w:numPr>
        <w:tabs>
          <w:tab w:val="left" w:pos="-1276"/>
        </w:tabs>
        <w:autoSpaceDE w:val="0"/>
        <w:ind w:left="0" w:firstLine="709"/>
        <w:contextualSpacing/>
        <w:jc w:val="both"/>
        <w:rPr>
          <w:rFonts w:cs="Times New Roman"/>
        </w:rPr>
      </w:pPr>
      <w:r w:rsidRPr="001A39AD">
        <w:t>санитарный разрыв (санитарная полоса отчуждения) транспортных коммуникаций</w:t>
      </w:r>
      <w:r w:rsidR="007F5C2E" w:rsidRPr="001A39AD">
        <w:rPr>
          <w:rFonts w:cs="Times New Roman"/>
        </w:rPr>
        <w:t>;</w:t>
      </w:r>
    </w:p>
    <w:p w:rsidR="007F5C2E" w:rsidRPr="001A39AD" w:rsidRDefault="001A39AD" w:rsidP="007463B2">
      <w:pPr>
        <w:widowControl w:val="0"/>
        <w:numPr>
          <w:ilvl w:val="0"/>
          <w:numId w:val="3"/>
        </w:numPr>
        <w:tabs>
          <w:tab w:val="left" w:pos="-1276"/>
        </w:tabs>
        <w:autoSpaceDE w:val="0"/>
        <w:ind w:left="0" w:firstLine="709"/>
        <w:contextualSpacing/>
        <w:jc w:val="both"/>
        <w:rPr>
          <w:rFonts w:cs="Times New Roman"/>
        </w:rPr>
      </w:pPr>
      <w:r w:rsidRPr="001A39AD">
        <w:t>санитарно-защитная зона предприятий, сооружений и иных объектов</w:t>
      </w:r>
      <w:r w:rsidRPr="001A39AD">
        <w:rPr>
          <w:rFonts w:cs="Times New Roman"/>
        </w:rPr>
        <w:t>.</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w:t>
      </w:r>
      <w:r w:rsidRPr="003B198F">
        <w:rPr>
          <w:rFonts w:cs="Times New Roman"/>
        </w:rPr>
        <w:lastRenderedPageBreak/>
        <w:t>строительства для данной зоны установлены федеральным законодательством.</w:t>
      </w:r>
    </w:p>
    <w:p w:rsidR="007F5C2E" w:rsidRPr="003B198F" w:rsidRDefault="007F5C2E" w:rsidP="00D24C16">
      <w:pPr>
        <w:pStyle w:val="39"/>
      </w:pPr>
      <w:bookmarkStart w:id="45" w:name="_Toc468262229"/>
      <w:bookmarkStart w:id="46" w:name="_Toc492973638"/>
      <w:bookmarkStart w:id="47" w:name="_Toc529951929"/>
      <w:bookmarkStart w:id="48" w:name="_Toc4763278"/>
      <w:r w:rsidRPr="003B198F">
        <w:t>Статья 9. Комиссия по подготовке проекта правил землепользования и застройки</w:t>
      </w:r>
      <w:bookmarkEnd w:id="45"/>
      <w:bookmarkEnd w:id="46"/>
      <w:bookmarkEnd w:id="47"/>
      <w:bookmarkEnd w:id="48"/>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 Комиссия по подготовке проекта правил землепользования и застройки (далее - </w:t>
      </w:r>
      <w:r w:rsidR="000673B0" w:rsidRPr="003B198F">
        <w:rPr>
          <w:rFonts w:cs="Times New Roman"/>
        </w:rPr>
        <w:t>комиссия) является</w:t>
      </w:r>
      <w:r w:rsidRPr="003B198F">
        <w:rPr>
          <w:rFonts w:cs="Times New Roman"/>
        </w:rPr>
        <w:t xml:space="preserve"> постоянно действующим консультативным органом при Администрации</w:t>
      </w:r>
      <w:r w:rsidR="006F4B58">
        <w:rPr>
          <w:rFonts w:cs="Times New Roman"/>
        </w:rPr>
        <w:t xml:space="preserve"> </w:t>
      </w:r>
      <w:r w:rsidR="003A434B">
        <w:rPr>
          <w:rFonts w:cs="Times New Roman"/>
        </w:rPr>
        <w:t>муниципального образования</w:t>
      </w:r>
      <w:r w:rsidR="000673B0" w:rsidRPr="003B198F">
        <w:rPr>
          <w:rFonts w:cs="Times New Roman"/>
        </w:rPr>
        <w:t xml:space="preserve"> и</w:t>
      </w:r>
      <w:r w:rsidRPr="003B198F">
        <w:rPr>
          <w:rFonts w:cs="Times New Roman"/>
        </w:rPr>
        <w:t xml:space="preserve"> сформирована для обеспечения реализации настоящих Правил.</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Основными задачами комиссии являются: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подготовка проекта правил землепользования 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 xml:space="preserve">рассмотрение предложений юридических и физических </w:t>
      </w:r>
      <w:r w:rsidR="000673B0" w:rsidRPr="003B198F">
        <w:rPr>
          <w:rFonts w:cs="Times New Roman"/>
        </w:rPr>
        <w:t>лиц по</w:t>
      </w:r>
      <w:r w:rsidRPr="003B198F">
        <w:rPr>
          <w:rFonts w:cs="Times New Roman"/>
        </w:rPr>
        <w:t xml:space="preserve"> проекту правил;</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организация и рассмотрение результатов публичных слушаний по проекту правил;</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рассмотрение предложений о внесении изменений в утвержденные правила;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рассмотрение предложений о предоставлении условно разрешенного вида использования земельных участков или объектов капитального строительства.</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Комиссия вправе:</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привлекать к своей работе специалистов организаций и учреждений, осуществляющих свою деятельность на территории</w:t>
      </w:r>
      <w:r w:rsidR="006F4B58">
        <w:rPr>
          <w:rFonts w:cs="Times New Roman"/>
        </w:rPr>
        <w:t xml:space="preserve"> </w:t>
      </w:r>
      <w:r w:rsidR="003A434B">
        <w:rPr>
          <w:rFonts w:cs="Times New Roman"/>
        </w:rPr>
        <w:t>муниципального образования</w:t>
      </w:r>
      <w:r w:rsidRPr="003B198F">
        <w:rPr>
          <w:rFonts w:cs="Times New Roman"/>
        </w:rPr>
        <w:t>;</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запрашивать и получать сведения, справки от всех расположенных на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предприятий, организаций и учреждений по вопросам, касающимся компетенции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В состав комиссии могут быть также включены представители других территориальных служб и организаций, представители общественных и иных организаций, представляющих интересы объединений граждан.</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Заседания комиссии проходят по мере необходимости.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Работой комиссии руководит председатель комиссии либо, при его отсутствии, заместитель председателя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6. Председателем комиссии </w:t>
      </w:r>
      <w:r w:rsidR="000673B0" w:rsidRPr="003B198F">
        <w:rPr>
          <w:rFonts w:cs="Times New Roman"/>
        </w:rPr>
        <w:t>назначается глава</w:t>
      </w:r>
      <w:r w:rsidRPr="003B198F">
        <w:rPr>
          <w:rFonts w:cs="Times New Roman"/>
        </w:rPr>
        <w:t xml:space="preserve"> (глава местной администрации)</w:t>
      </w:r>
      <w:r w:rsidR="006F4B58">
        <w:rPr>
          <w:rFonts w:cs="Times New Roman"/>
        </w:rPr>
        <w:t xml:space="preserve"> </w:t>
      </w:r>
      <w:r w:rsidR="003A434B">
        <w:rPr>
          <w:rFonts w:cs="Times New Roman"/>
        </w:rPr>
        <w:t>муниципального образования</w:t>
      </w:r>
      <w:r w:rsidRPr="003B198F">
        <w:rPr>
          <w:rFonts w:cs="Times New Roman"/>
        </w:rPr>
        <w:t>. Заместителем председателя комиссии назначается муниципальный служащий, осуществляющий функции в сфере градостроительной деятельности.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7. Заседание комиссии созывается председателем комиссии по его инициативе, а при его отсутствии – заместителем председателя комиссии. Сбор членов комиссии осуществляет секретарь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8. Заседание Комиссии правомочно, если на нем присутствуют не менее половины членов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9. На заседания Комиссии могут приглашаться представители органов государственной власти и местного самоуправления, организаций, права и законные интересы которых затрагиваются при решении рассматриваемых на заседании вопросов, физические лица и представители юридических лиц при рассмотрении их обращений </w:t>
      </w:r>
      <w:r w:rsidRPr="003B198F">
        <w:rPr>
          <w:rFonts w:cs="Times New Roman"/>
        </w:rPr>
        <w:br/>
        <w:t>и предложений.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10. Решение Комиссии принимается большинством голосов членов комиссии, присутствующих на заседании. При равенстве голосов голос председателя Комиссии является решающим.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11. Решение комиссии оформляется протоколом, который подписывает председатель Комиссии или, в случае его отсутствия, заместитель председателя Комиссии и секретарь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12. Любой член Комиссии ее решением освобождается от участия в голосовании </w:t>
      </w:r>
      <w:r w:rsidRPr="003B198F">
        <w:rPr>
          <w:rFonts w:cs="Times New Roman"/>
        </w:rPr>
        <w:br/>
        <w:t>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7F5C2E" w:rsidRPr="003B198F" w:rsidRDefault="007F5C2E" w:rsidP="00D24C16">
      <w:pPr>
        <w:pStyle w:val="39"/>
      </w:pPr>
      <w:bookmarkStart w:id="49" w:name="_Toc192221218"/>
      <w:bookmarkStart w:id="50" w:name="_Toc244677427"/>
      <w:bookmarkStart w:id="51" w:name="_Toc246411583"/>
      <w:bookmarkStart w:id="52" w:name="_Toc364069228"/>
      <w:bookmarkStart w:id="53" w:name="_Toc463273756"/>
      <w:bookmarkStart w:id="54" w:name="_Toc468262230"/>
      <w:bookmarkStart w:id="55" w:name="_Toc492973639"/>
      <w:bookmarkStart w:id="56" w:name="_Toc529951930"/>
      <w:bookmarkStart w:id="57" w:name="_Toc4763279"/>
      <w:r w:rsidRPr="003B198F">
        <w:lastRenderedPageBreak/>
        <w:t>Статья 10. Полномочия органов местного самоуправления в области землепользования и застройки</w:t>
      </w:r>
      <w:bookmarkEnd w:id="49"/>
      <w:bookmarkEnd w:id="50"/>
      <w:bookmarkEnd w:id="51"/>
      <w:bookmarkEnd w:id="52"/>
      <w:bookmarkEnd w:id="53"/>
      <w:bookmarkEnd w:id="54"/>
      <w:bookmarkEnd w:id="55"/>
      <w:bookmarkEnd w:id="56"/>
      <w:bookmarkEnd w:id="57"/>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Представительный орган</w:t>
      </w:r>
      <w:r w:rsidR="006F4B58">
        <w:rPr>
          <w:rFonts w:cs="Times New Roman"/>
        </w:rPr>
        <w:t xml:space="preserve"> </w:t>
      </w:r>
      <w:r w:rsidR="003A434B">
        <w:rPr>
          <w:rFonts w:cs="Times New Roman"/>
        </w:rPr>
        <w:t>муниципального образования</w:t>
      </w:r>
      <w:r w:rsidRPr="003B198F">
        <w:rPr>
          <w:rFonts w:cs="Times New Roman"/>
        </w:rPr>
        <w:t xml:space="preserve"> осуществляет следующие полномочия в сфере землепользования и застройки: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установление порядка управления и распоряжения земельными участками, находящимися в муниципальной собственности;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генерального плана</w:t>
      </w:r>
      <w:r w:rsidR="006F4B58">
        <w:rPr>
          <w:rFonts w:cs="Times New Roman"/>
        </w:rPr>
        <w:t xml:space="preserve"> </w:t>
      </w:r>
      <w:r w:rsidR="003A434B">
        <w:rPr>
          <w:rFonts w:cs="Times New Roman"/>
        </w:rPr>
        <w:t>муниципального образования</w:t>
      </w:r>
      <w:r w:rsidRPr="003B198F">
        <w:rPr>
          <w:rFonts w:cs="Times New Roman"/>
        </w:rPr>
        <w:t>;</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правил землепользования 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местных нормативов градостроительного проектирования;</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подготовка предложений по изменению границ муниципальных образований </w:t>
      </w:r>
      <w:r w:rsidRPr="003B198F">
        <w:rPr>
          <w:rFonts w:cs="Times New Roman"/>
        </w:rPr>
        <w:br/>
        <w:t>в порядке, установленном законодательством Российской Федерации;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 резервировании земель для муниципальных нужд;</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 полномочиям главы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(далее – Глава администрации) относятся: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документации по планировке территории;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принятие решения о подготовке проекта изменений в правила землепользования </w:t>
      </w:r>
      <w:r w:rsidRPr="003B198F">
        <w:rPr>
          <w:rFonts w:cs="Times New Roman"/>
        </w:rPr>
        <w:br/>
        <w:t>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об изъятии земельных участков для муниципальных нужд;</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 полномочиям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относятся: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обеспечение разработки документации по планировке территории;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формирование земельных участков как объектов недвижимости;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выдача разрешений на строительство объектов капитального строительства, выдача разрешений на ввод объектов в эксплуатацию;</w:t>
      </w:r>
    </w:p>
    <w:p w:rsidR="007F5C2E"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другие полномочия в соответствии с действующим законодательством.</w:t>
      </w:r>
    </w:p>
    <w:p w:rsidR="00D072C6" w:rsidRPr="003B198F" w:rsidRDefault="00D072C6" w:rsidP="00D072C6">
      <w:pPr>
        <w:pStyle w:val="39"/>
      </w:pPr>
      <w:bookmarkStart w:id="58" w:name="_Toc4763280"/>
      <w:r w:rsidRPr="003B198F">
        <w:t>Статья 1</w:t>
      </w:r>
      <w:r>
        <w:t>2</w:t>
      </w:r>
      <w:r w:rsidRPr="003B198F">
        <w:t xml:space="preserve">. </w:t>
      </w:r>
      <w:r w:rsidRPr="00D072C6">
        <w:t>Резервирование земель для государственных или муниципальных нужд</w:t>
      </w:r>
      <w:bookmarkEnd w:id="58"/>
    </w:p>
    <w:p w:rsidR="00D072C6" w:rsidRPr="00D072C6" w:rsidRDefault="00D072C6" w:rsidP="00D072C6">
      <w:pPr>
        <w:tabs>
          <w:tab w:val="num" w:pos="-851"/>
          <w:tab w:val="left" w:pos="-426"/>
        </w:tabs>
        <w:ind w:firstLine="709"/>
        <w:contextualSpacing/>
        <w:jc w:val="both"/>
        <w:rPr>
          <w:rFonts w:cs="Times New Roman"/>
        </w:rPr>
      </w:pPr>
      <w:r w:rsidRPr="00D072C6">
        <w:rPr>
          <w:rFonts w:cs="Times New Roman"/>
        </w:rPr>
        <w:t>1. Резервирование земель для государственных или муниципальных нужд осуществляется в случаях, предусмотренных </w:t>
      </w:r>
      <w:hyperlink r:id="rId35" w:anchor="dst100449" w:history="1">
        <w:r w:rsidRPr="00D072C6">
          <w:rPr>
            <w:rFonts w:cs="Times New Roman"/>
          </w:rPr>
          <w:t>статьей 49</w:t>
        </w:r>
      </w:hyperlink>
      <w:r w:rsidRPr="00D072C6">
        <w:rPr>
          <w:rFonts w:cs="Times New Roman"/>
        </w:rPr>
        <w:t> </w:t>
      </w:r>
      <w:hyperlink r:id="rId36" w:history="1">
        <w:r w:rsidRPr="00D072C6">
          <w:rPr>
            <w:rFonts w:cs="Times New Roman"/>
          </w:rPr>
          <w:t>"Земельный кодекс Российской Федерации"</w:t>
        </w:r>
      </w:hyperlink>
      <w:r w:rsidRPr="00D072C6">
        <w:rPr>
          <w:rFonts w:cs="Times New Roman"/>
        </w:rPr>
        <w:t>,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D072C6" w:rsidRPr="00D072C6" w:rsidRDefault="00D072C6" w:rsidP="00D072C6">
      <w:pPr>
        <w:tabs>
          <w:tab w:val="num" w:pos="-851"/>
          <w:tab w:val="left" w:pos="-426"/>
        </w:tabs>
        <w:ind w:firstLine="709"/>
        <w:contextualSpacing/>
        <w:jc w:val="both"/>
        <w:rPr>
          <w:rFonts w:cs="Times New Roman"/>
        </w:rPr>
      </w:pPr>
      <w:bookmarkStart w:id="59" w:name="dst240"/>
      <w:bookmarkEnd w:id="59"/>
      <w:r w:rsidRPr="00D072C6">
        <w:rPr>
          <w:rFonts w:cs="Times New Roman"/>
        </w:rPr>
        <w:t>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37" w:anchor="dst0" w:history="1">
        <w:r w:rsidRPr="00D072C6">
          <w:rPr>
            <w:rFonts w:cs="Times New Roman"/>
          </w:rPr>
          <w:t>законом</w:t>
        </w:r>
      </w:hyperlink>
      <w:r w:rsidRPr="00D072C6">
        <w:rPr>
          <w:rFonts w:cs="Times New Roman"/>
        </w:rPr>
        <w:t>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D072C6" w:rsidRPr="00D072C6" w:rsidRDefault="00F77A21" w:rsidP="00D072C6">
      <w:pPr>
        <w:tabs>
          <w:tab w:val="num" w:pos="-851"/>
          <w:tab w:val="left" w:pos="-426"/>
        </w:tabs>
        <w:ind w:firstLine="709"/>
        <w:contextualSpacing/>
        <w:jc w:val="both"/>
        <w:rPr>
          <w:rFonts w:cs="Times New Roman"/>
        </w:rPr>
      </w:pPr>
      <w:r>
        <w:rPr>
          <w:rFonts w:cs="Times New Roman"/>
        </w:rPr>
        <w:lastRenderedPageBreak/>
        <w:t>(</w:t>
      </w:r>
      <w:r w:rsidR="00D072C6" w:rsidRPr="00D072C6">
        <w:rPr>
          <w:rFonts w:cs="Times New Roman"/>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w:t>
      </w:r>
      <w:r>
        <w:rPr>
          <w:rFonts w:cs="Times New Roman"/>
        </w:rPr>
        <w:t>настоящих ПРАВИЛ</w:t>
      </w:r>
      <w:r w:rsidR="00D072C6" w:rsidRPr="00D072C6">
        <w:rPr>
          <w:rFonts w:cs="Times New Roman"/>
        </w:rPr>
        <w:t xml:space="preserve"> (ФЗ от 31.12.2014 </w:t>
      </w:r>
      <w:hyperlink r:id="rId38" w:anchor="dst100467" w:history="1">
        <w:r w:rsidR="00D072C6" w:rsidRPr="00D072C6">
          <w:rPr>
            <w:rFonts w:cs="Times New Roman"/>
          </w:rPr>
          <w:t>N 499-ФЗ</w:t>
        </w:r>
      </w:hyperlink>
      <w:r w:rsidR="00D072C6" w:rsidRPr="00D072C6">
        <w:rPr>
          <w:rFonts w:cs="Times New Roman"/>
        </w:rPr>
        <w:t>).</w:t>
      </w:r>
      <w:r>
        <w:rPr>
          <w:rFonts w:cs="Times New Roman"/>
        </w:rPr>
        <w:t>)</w:t>
      </w:r>
    </w:p>
    <w:p w:rsidR="00D072C6" w:rsidRPr="00D072C6" w:rsidRDefault="00D072C6" w:rsidP="00D072C6">
      <w:pPr>
        <w:tabs>
          <w:tab w:val="num" w:pos="-851"/>
          <w:tab w:val="left" w:pos="-426"/>
        </w:tabs>
        <w:ind w:firstLine="709"/>
        <w:contextualSpacing/>
        <w:jc w:val="both"/>
        <w:rPr>
          <w:rFonts w:cs="Times New Roman"/>
        </w:rPr>
      </w:pPr>
      <w:bookmarkStart w:id="60" w:name="dst1486"/>
      <w:bookmarkEnd w:id="60"/>
      <w:r w:rsidRPr="00D072C6">
        <w:rPr>
          <w:rFonts w:cs="Times New Roman"/>
        </w:rPr>
        <w:t>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39" w:anchor="dst100034" w:history="1">
        <w:r w:rsidRPr="00D072C6">
          <w:rPr>
            <w:rFonts w:cs="Times New Roman"/>
          </w:rPr>
          <w:t>законом</w:t>
        </w:r>
      </w:hyperlink>
      <w:r w:rsidRPr="00D072C6">
        <w:rPr>
          <w:rFonts w:cs="Times New Roman"/>
        </w:rPr>
        <w:t>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D072C6" w:rsidRDefault="00D072C6" w:rsidP="00D072C6">
      <w:pPr>
        <w:tabs>
          <w:tab w:val="num" w:pos="-851"/>
          <w:tab w:val="left" w:pos="-426"/>
        </w:tabs>
        <w:ind w:firstLine="709"/>
        <w:contextualSpacing/>
        <w:jc w:val="both"/>
        <w:rPr>
          <w:rFonts w:cs="Times New Roman"/>
        </w:rPr>
      </w:pPr>
      <w:bookmarkStart w:id="61" w:name="dst101068"/>
      <w:bookmarkEnd w:id="61"/>
      <w:r w:rsidRPr="00D072C6">
        <w:rPr>
          <w:rFonts w:cs="Times New Roman"/>
        </w:rPr>
        <w:t>4. </w:t>
      </w:r>
      <w:hyperlink r:id="rId40" w:anchor="dst100013" w:history="1">
        <w:r w:rsidRPr="00D072C6">
          <w:rPr>
            <w:rFonts w:cs="Times New Roman"/>
          </w:rPr>
          <w:t>Порядок</w:t>
        </w:r>
      </w:hyperlink>
      <w:r w:rsidRPr="00D072C6">
        <w:rPr>
          <w:rFonts w:cs="Times New Roman"/>
        </w:rPr>
        <w:t> резервирования земель для государственных или муниципальных нужд определяется Правительством Российской Федерации.</w:t>
      </w:r>
    </w:p>
    <w:p w:rsidR="00F77A21" w:rsidRDefault="00F77A21" w:rsidP="00D072C6">
      <w:pPr>
        <w:tabs>
          <w:tab w:val="num" w:pos="-851"/>
          <w:tab w:val="left" w:pos="-426"/>
        </w:tabs>
        <w:ind w:firstLine="709"/>
        <w:contextualSpacing/>
        <w:jc w:val="both"/>
        <w:rPr>
          <w:rFonts w:cs="Times New Roman"/>
        </w:rPr>
      </w:pPr>
      <w:r>
        <w:rPr>
          <w:rFonts w:cs="Times New Roman"/>
        </w:rPr>
        <w:t xml:space="preserve">5. </w:t>
      </w:r>
      <w:r w:rsidRPr="00F77A21">
        <w:rPr>
          <w:rFonts w:cs="Times New Roman"/>
        </w:rPr>
        <w:t>Основания изъятия земельных участков для государственных или муниципальных нужд</w:t>
      </w:r>
      <w:r>
        <w:rPr>
          <w:rFonts w:cs="Times New Roman"/>
        </w:rPr>
        <w:t>.</w:t>
      </w:r>
    </w:p>
    <w:p w:rsidR="00F77A21" w:rsidRPr="00F77A21" w:rsidRDefault="00F77A21" w:rsidP="00F77A21">
      <w:pPr>
        <w:tabs>
          <w:tab w:val="num" w:pos="-851"/>
          <w:tab w:val="left" w:pos="-426"/>
        </w:tabs>
        <w:ind w:firstLine="709"/>
        <w:contextualSpacing/>
        <w:jc w:val="both"/>
        <w:rPr>
          <w:rFonts w:cs="Times New Roman"/>
        </w:rPr>
      </w:pPr>
      <w:r w:rsidRPr="00F77A21">
        <w:rPr>
          <w:rFonts w:cs="Times New Roman"/>
        </w:rPr>
        <w:t>Изъятие земельных участков для государственных или муниципальных нужд осуществляется в исключительных случаях по основаниям, связанным с:</w:t>
      </w:r>
    </w:p>
    <w:p w:rsidR="00F77A21" w:rsidRPr="00F77A21" w:rsidRDefault="00F77A21" w:rsidP="00F77A21">
      <w:pPr>
        <w:tabs>
          <w:tab w:val="num" w:pos="-851"/>
          <w:tab w:val="left" w:pos="-426"/>
        </w:tabs>
        <w:ind w:firstLine="709"/>
        <w:contextualSpacing/>
        <w:jc w:val="both"/>
        <w:rPr>
          <w:rFonts w:cs="Times New Roman"/>
        </w:rPr>
      </w:pPr>
      <w:bookmarkStart w:id="62" w:name="dst1266"/>
      <w:bookmarkEnd w:id="62"/>
      <w:r w:rsidRPr="00F77A21">
        <w:rPr>
          <w:rFonts w:cs="Times New Roman"/>
        </w:rPr>
        <w:t>1) выполнением международных договоров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63" w:name="dst1267"/>
      <w:bookmarkEnd w:id="63"/>
      <w:r w:rsidRPr="00F77A21">
        <w:rPr>
          <w:rFonts w:cs="Times New Roman"/>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F77A21" w:rsidRPr="00F77A21" w:rsidRDefault="00F77A21" w:rsidP="00F77A21">
      <w:pPr>
        <w:tabs>
          <w:tab w:val="num" w:pos="-851"/>
          <w:tab w:val="left" w:pos="-426"/>
        </w:tabs>
        <w:ind w:firstLine="709"/>
        <w:contextualSpacing/>
        <w:jc w:val="both"/>
        <w:rPr>
          <w:rFonts w:cs="Times New Roman"/>
        </w:rPr>
      </w:pPr>
      <w:bookmarkStart w:id="64" w:name="dst1268"/>
      <w:bookmarkEnd w:id="64"/>
      <w:r w:rsidRPr="00F77A21">
        <w:rPr>
          <w:rFonts w:cs="Times New Roman"/>
        </w:rPr>
        <w:t>объекты федеральных энергетических систем и объекты энергетических систем регионального значения;</w:t>
      </w:r>
    </w:p>
    <w:p w:rsidR="00F77A21" w:rsidRPr="00F77A21" w:rsidRDefault="00F77A21" w:rsidP="00F77A21">
      <w:pPr>
        <w:tabs>
          <w:tab w:val="num" w:pos="-851"/>
          <w:tab w:val="left" w:pos="-426"/>
        </w:tabs>
        <w:ind w:firstLine="709"/>
        <w:contextualSpacing/>
        <w:jc w:val="both"/>
        <w:rPr>
          <w:rFonts w:cs="Times New Roman"/>
        </w:rPr>
      </w:pPr>
      <w:bookmarkStart w:id="65" w:name="dst1269"/>
      <w:bookmarkEnd w:id="65"/>
      <w:r w:rsidRPr="00F77A21">
        <w:rPr>
          <w:rFonts w:cs="Times New Roman"/>
        </w:rPr>
        <w:t>объекты использования атомной энергии;</w:t>
      </w:r>
    </w:p>
    <w:p w:rsidR="00F77A21" w:rsidRPr="00F77A21" w:rsidRDefault="00F77A21" w:rsidP="00F77A21">
      <w:pPr>
        <w:tabs>
          <w:tab w:val="num" w:pos="-851"/>
          <w:tab w:val="left" w:pos="-426"/>
        </w:tabs>
        <w:ind w:firstLine="709"/>
        <w:contextualSpacing/>
        <w:jc w:val="both"/>
        <w:rPr>
          <w:rFonts w:cs="Times New Roman"/>
        </w:rPr>
      </w:pPr>
      <w:bookmarkStart w:id="66" w:name="dst1270"/>
      <w:bookmarkEnd w:id="66"/>
      <w:r w:rsidRPr="00F77A21">
        <w:rPr>
          <w:rFonts w:cs="Times New Roman"/>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67" w:name="dst1271"/>
      <w:bookmarkEnd w:id="67"/>
      <w:r w:rsidRPr="00F77A21">
        <w:rPr>
          <w:rFonts w:cs="Times New Roman"/>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F77A21" w:rsidRPr="00F77A21" w:rsidRDefault="00F77A21" w:rsidP="00F77A21">
      <w:pPr>
        <w:tabs>
          <w:tab w:val="num" w:pos="-851"/>
          <w:tab w:val="left" w:pos="-426"/>
        </w:tabs>
        <w:ind w:firstLine="709"/>
        <w:contextualSpacing/>
        <w:jc w:val="both"/>
        <w:rPr>
          <w:rFonts w:cs="Times New Roman"/>
        </w:rPr>
      </w:pPr>
      <w:bookmarkStart w:id="68" w:name="dst1272"/>
      <w:bookmarkEnd w:id="68"/>
      <w:r w:rsidRPr="00F77A21">
        <w:rPr>
          <w:rFonts w:cs="Times New Roman"/>
        </w:rPr>
        <w:t>объекты, обеспечивающие космическую деятельность;</w:t>
      </w:r>
    </w:p>
    <w:p w:rsidR="00F77A21" w:rsidRPr="00F77A21" w:rsidRDefault="00F77A21" w:rsidP="00F77A21">
      <w:pPr>
        <w:tabs>
          <w:tab w:val="num" w:pos="-851"/>
          <w:tab w:val="left" w:pos="-426"/>
        </w:tabs>
        <w:ind w:firstLine="709"/>
        <w:contextualSpacing/>
        <w:jc w:val="both"/>
        <w:rPr>
          <w:rFonts w:cs="Times New Roman"/>
        </w:rPr>
      </w:pPr>
      <w:bookmarkStart w:id="69" w:name="dst1273"/>
      <w:bookmarkEnd w:id="69"/>
      <w:r w:rsidRPr="00F77A21">
        <w:rPr>
          <w:rFonts w:cs="Times New Roman"/>
        </w:rPr>
        <w:t>линейные объекты федерального и регионального значения, обеспечивающие деятельность субъектов естественных монополий;</w:t>
      </w:r>
    </w:p>
    <w:p w:rsidR="00F77A21" w:rsidRPr="00F77A21" w:rsidRDefault="00F77A21" w:rsidP="00F77A21">
      <w:pPr>
        <w:tabs>
          <w:tab w:val="num" w:pos="-851"/>
          <w:tab w:val="left" w:pos="-426"/>
        </w:tabs>
        <w:ind w:firstLine="709"/>
        <w:contextualSpacing/>
        <w:jc w:val="both"/>
        <w:rPr>
          <w:rFonts w:cs="Times New Roman"/>
        </w:rPr>
      </w:pPr>
      <w:bookmarkStart w:id="70" w:name="dst1274"/>
      <w:bookmarkEnd w:id="70"/>
      <w:r w:rsidRPr="00F77A21">
        <w:rPr>
          <w:rFonts w:cs="Times New Roman"/>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F77A21" w:rsidRPr="00F77A21" w:rsidRDefault="00F77A21" w:rsidP="00F77A21">
      <w:pPr>
        <w:tabs>
          <w:tab w:val="num" w:pos="-851"/>
          <w:tab w:val="left" w:pos="-426"/>
        </w:tabs>
        <w:ind w:firstLine="709"/>
        <w:contextualSpacing/>
        <w:jc w:val="both"/>
        <w:rPr>
          <w:rFonts w:cs="Times New Roman"/>
        </w:rPr>
      </w:pPr>
      <w:bookmarkStart w:id="71" w:name="dst1275"/>
      <w:bookmarkEnd w:id="71"/>
      <w:r w:rsidRPr="00F77A21">
        <w:rPr>
          <w:rFonts w:cs="Times New Roman"/>
        </w:rPr>
        <w:t>автомобильные дороги федерального, регионального или межмуниципального, местного значения;</w:t>
      </w:r>
    </w:p>
    <w:p w:rsidR="00F77A21" w:rsidRDefault="00F77A21" w:rsidP="00F77A21">
      <w:pPr>
        <w:tabs>
          <w:tab w:val="num" w:pos="-851"/>
          <w:tab w:val="left" w:pos="-426"/>
        </w:tabs>
        <w:ind w:firstLine="709"/>
        <w:contextualSpacing/>
        <w:jc w:val="both"/>
        <w:rPr>
          <w:rFonts w:cs="Times New Roman"/>
        </w:rPr>
      </w:pPr>
      <w:bookmarkStart w:id="72" w:name="dst1276"/>
      <w:bookmarkEnd w:id="72"/>
      <w:r w:rsidRPr="00F77A21">
        <w:rPr>
          <w:rFonts w:cs="Times New Roman"/>
        </w:rPr>
        <w:t>3) иными основаниями, предусмотренными федеральными законами.</w:t>
      </w:r>
    </w:p>
    <w:p w:rsidR="007F5C2E" w:rsidRPr="003B198F" w:rsidRDefault="007F5C2E" w:rsidP="00570EE3">
      <w:pPr>
        <w:pStyle w:val="2"/>
      </w:pPr>
      <w:bookmarkStart w:id="73" w:name="_Toc468262231"/>
      <w:bookmarkStart w:id="74" w:name="_Toc492973640"/>
      <w:bookmarkStart w:id="75" w:name="_Toc529951931"/>
      <w:bookmarkStart w:id="76" w:name="_Toc4763281"/>
      <w:r w:rsidRPr="003B198F">
        <w:lastRenderedPageBreak/>
        <w:t>РАЗДЕЛ 2. ПРОВЕДЕНИЕ ПУБЛИЧНЫХ СЛУШАНИЙ ПО ВОПРОСАМ ЗЕМЛЕПОЛЬЗОВАНИЯ И ЗАСТРОЙКИ</w:t>
      </w:r>
      <w:bookmarkEnd w:id="73"/>
      <w:bookmarkEnd w:id="74"/>
      <w:bookmarkEnd w:id="75"/>
      <w:bookmarkEnd w:id="76"/>
    </w:p>
    <w:p w:rsidR="00707B56" w:rsidRPr="00707B56" w:rsidRDefault="00707B56" w:rsidP="00707B56">
      <w:pPr>
        <w:pStyle w:val="39"/>
      </w:pPr>
      <w:bookmarkStart w:id="77" w:name="_Toc4763282"/>
      <w:bookmarkStart w:id="78" w:name="_Toc468262233"/>
      <w:bookmarkStart w:id="79" w:name="_Toc492973642"/>
      <w:bookmarkStart w:id="80" w:name="_Toc529951933"/>
      <w:r w:rsidRPr="00707B56">
        <w:t>Статья 1</w:t>
      </w:r>
      <w:r>
        <w:t>3</w:t>
      </w:r>
      <w:r w:rsidRPr="00707B56">
        <w:t>. Проведение публичных слушаний по вопросам землепользования и застройки</w:t>
      </w:r>
      <w:bookmarkEnd w:id="77"/>
    </w:p>
    <w:p w:rsidR="00707B56" w:rsidRPr="009B0CA5" w:rsidRDefault="00707B56" w:rsidP="00707B56">
      <w:pPr>
        <w:shd w:val="clear" w:color="auto" w:fill="FFFFFF"/>
        <w:ind w:left="142" w:firstLine="709"/>
        <w:jc w:val="center"/>
        <w:rPr>
          <w:rFonts w:ascii="Arial" w:hAnsi="Arial" w:cs="Arial"/>
          <w:color w:val="FF0000"/>
        </w:rPr>
      </w:pP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1. Публичные слушания по вопросам землепользования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2. Публичные слушания по проекту правил землепользования и застройки проводятся Комиссией по землепользованию и застройки.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3. Порядок организации и проведения публичных слушаний определяется Градостроительным кодексом.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4.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5. Обсуждению на публичных слушаниях подлежат:</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проекты правил землепользования и застройки, проект нормативного правового акта о внесении в них изменений;</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 проекты планировки территорий и проекты межевания территорий,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 вопросы предоставления разрешений на условно разрешенный вид использования земельных участков и объектов капитального строительства,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вопросы отклонения от предельных параметров разрешенного строительства, реконструкции объектов капитального строительства.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6. Предложения физических и юридических лиц, заинтересованных по проекту Правил, а также в период реализации Правил направляются в администрацию муниципального образования на имя председателя Комиссии.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7. Правом обсуждения документации по планировке территории на публичных слушаниях обладают лица: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проживающие на территории, применительно к которой подготовлена документация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иные лица, чьи интересы затрагиваются в связи с планируемой реализацией документации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8.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w:t>
      </w:r>
      <w:r w:rsidRPr="00707B56">
        <w:rPr>
          <w:rFonts w:cs="Times New Roman"/>
        </w:rPr>
        <w:lastRenderedPageBreak/>
        <w:t>муниципального образования решения о проведении публичных слушаний по предложениям о внесении изменений в правила землепользования и застройки.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9. Комиссия по землепользованию и застройке осуществляет проверку документации по планировке территории на соответствие требованиям. По результатам проверки комиссия принимает соответствующее решение о направлении документации по планировке территории главе муниципального образования.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Глава поселения в течение семи дней со дня поступления документации обеспечивает информирование граждан путем публикации сообщения в местной прессе или путем распространения его иным способом. В сообщении указывается: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дата, время и место проведения публичного слушания, телефон лица, ответственного за проведение публичного слушания;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дата, время и место предварительного ознакомления с документацией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Дата проведения публичного слушания назначается не позднее двадцати дней со дня публикации, распространения сообщения о его проведении. Срок проведения публичных слушаний со дня оповещения жителей муниципального образования о месте и времени их проведения до дня опубликования заключения о результатах публичных слушаний не может быть менее одного месяца и более трех месяцев.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10. Во время проведения публичного слушания ведется протокол. Участники публичных слушаний вправе представить в Комиссию свои предложения и замечания, касающиеся обсуждаемого вопроса для включения их протокол слушаний. По итогам обсуждений Комиссия готовит заключение, которое вместе с материалами и протоколами публичных слушаний передается Главе муниципального образования </w:t>
      </w:r>
      <w:r>
        <w:rPr>
          <w:rFonts w:cs="Times New Roman"/>
        </w:rPr>
        <w:t>для</w:t>
      </w:r>
      <w:r w:rsidRPr="00707B56">
        <w:rPr>
          <w:rFonts w:cs="Times New Roman"/>
        </w:rPr>
        <w:t xml:space="preserve"> принятия окончательного решения.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11. Г</w:t>
      </w:r>
      <w:r>
        <w:rPr>
          <w:rFonts w:cs="Times New Roman"/>
        </w:rPr>
        <w:t>лава муниципального образования</w:t>
      </w:r>
      <w:r w:rsidRPr="00707B56">
        <w:rPr>
          <w:rFonts w:cs="Times New Roman"/>
        </w:rPr>
        <w:t xml:space="preserve"> в течение десяти дней после представления ему проекта правил землепользования и застройки с учетом протокола публичных слушаний и заключения о результатах публичных слушаний может принять решение о:</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утверждение документации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доработке документации по планировке территории с учетом рекомендаций Комиссии;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 отклонение документации по планировке территории.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12. Физические и юридические лица могут оспорить в суде решение об утверждении документации по планировке территории.</w:t>
      </w:r>
    </w:p>
    <w:p w:rsidR="007F5C2E" w:rsidRPr="003B198F" w:rsidRDefault="007F5C2E" w:rsidP="00570EE3">
      <w:pPr>
        <w:pStyle w:val="2"/>
      </w:pPr>
      <w:bookmarkStart w:id="81" w:name="_Toc468262237"/>
      <w:bookmarkStart w:id="82" w:name="_Toc492973646"/>
      <w:bookmarkStart w:id="83" w:name="_Toc529951937"/>
      <w:bookmarkStart w:id="84" w:name="_Toc4763283"/>
      <w:bookmarkEnd w:id="78"/>
      <w:bookmarkEnd w:id="79"/>
      <w:bookmarkEnd w:id="80"/>
      <w:r w:rsidRPr="003B198F">
        <w:t>РАЗДЕЛ 3. ИЗМЕНЕНИЕ ВИДОВ РАЗРЕШЕННОГО ИСПОЛЬЗОВАНИЯ ЗЕМЕЛЬНЫХ УЧАСТКОВ И ОБЪЕКТОВ КАПИТАЛЬНОГО СТРОИТЕЛЬСТВА ФИЗИЧЕСКИМИ И ЮРИДИЧЕСКИМИ ЛИЦАМИ</w:t>
      </w:r>
      <w:bookmarkEnd w:id="81"/>
      <w:bookmarkEnd w:id="82"/>
      <w:bookmarkEnd w:id="83"/>
      <w:bookmarkEnd w:id="84"/>
    </w:p>
    <w:p w:rsidR="007F5C2E" w:rsidRPr="003B198F" w:rsidRDefault="007F5C2E" w:rsidP="00D24C16">
      <w:pPr>
        <w:pStyle w:val="39"/>
      </w:pPr>
      <w:bookmarkStart w:id="85" w:name="_Toc468262238"/>
      <w:bookmarkStart w:id="86" w:name="_Toc492973647"/>
      <w:bookmarkStart w:id="87" w:name="_Toc529951938"/>
      <w:bookmarkStart w:id="88" w:name="_Toc4763284"/>
      <w:r w:rsidRPr="00E52269">
        <w:t>Статья 1</w:t>
      </w:r>
      <w:r w:rsidR="00707B56" w:rsidRPr="00E52269">
        <w:t>4</w:t>
      </w:r>
      <w:r w:rsidRPr="00E52269">
        <w:t>. Изменение видов разрешенного использования земельных участков и объектов капитального строительства</w:t>
      </w:r>
      <w:bookmarkEnd w:id="85"/>
      <w:bookmarkEnd w:id="86"/>
      <w:bookmarkEnd w:id="87"/>
      <w:bookmarkEnd w:id="88"/>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Положения настоящей статьи не применяются в отношении земельных участков, на которые, в соответствии с пунктом 4 статьи 36 Градостроительного кодекса Российской Федерации, не распространяется действие градостроительных регламентов и на земельные участки, для которых, в соответствии с пунктом 6 статьи 36 Градостроительного кодекса Российской Федерации, градостроительные регламенты не подлежит установлению, а также на объекты капитального строительства, расположенные на таких земельных участках.</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w:t>
      </w:r>
      <w:r w:rsidRPr="003B198F">
        <w:rPr>
          <w:rFonts w:cs="Times New Roman"/>
        </w:rPr>
        <w:lastRenderedPageBreak/>
        <w:t>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подлежит установлению,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5. Самостоятельный выбор вида разрешенного использования или получение разрешения на условно-разрешенный вид использования не исключает прохождения </w:t>
      </w:r>
      <w:r w:rsidR="00F027B1" w:rsidRPr="003B198F">
        <w:rPr>
          <w:rFonts w:cs="Times New Roman"/>
        </w:rPr>
        <w:t>правообладателем процедур</w:t>
      </w:r>
      <w:r w:rsidRPr="003B198F">
        <w:rPr>
          <w:rFonts w:cs="Times New Roman"/>
        </w:rPr>
        <w:t xml:space="preserve">, связанных с оформлением проектной, разрешительной, правоустанавливающей, правоудостоверяющей документации, предусмотренной законодательством Российской Федерации. </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 xml:space="preserve">6.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 и застройки, при условии соблюдения требований технических регламентов, санитарных норм и </w:t>
      </w:r>
      <w:r w:rsidR="00F027B1" w:rsidRPr="003B198F">
        <w:rPr>
          <w:rFonts w:cs="Times New Roman"/>
          <w:lang w:eastAsia="zh-CN"/>
        </w:rPr>
        <w:t>правил,</w:t>
      </w:r>
      <w:r w:rsidRPr="003B198F">
        <w:rPr>
          <w:rFonts w:cs="Times New Roman"/>
          <w:lang w:eastAsia="zh-CN"/>
        </w:rPr>
        <w:t xml:space="preserve"> и ограничений, установленных в зонах с особыми условиями использования территорий.</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7. 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8. Изменение вида разрешенного использования земельных участков и объектов капитального строительства не может быть осуществлено в следующих случаях:</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в случае, если после такого изменения размеры земельного участка не будут соответствовать градостроительному регламенту;</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в случае, если после такого изменения параметры объекта капитального строительства не будут соответствовать градостроительному регламенту.</w:t>
      </w:r>
    </w:p>
    <w:p w:rsidR="007F5C2E" w:rsidRDefault="007F5C2E" w:rsidP="00506E09">
      <w:pPr>
        <w:suppressAutoHyphens w:val="0"/>
        <w:ind w:firstLine="709"/>
        <w:contextualSpacing/>
        <w:jc w:val="both"/>
        <w:rPr>
          <w:rFonts w:cs="Times New Roman"/>
          <w:lang w:eastAsia="zh-CN"/>
        </w:rPr>
      </w:pPr>
      <w:r w:rsidRPr="003B198F">
        <w:rPr>
          <w:rFonts w:cs="Times New Roman"/>
          <w:lang w:eastAsia="zh-CN"/>
        </w:rPr>
        <w:t>9. 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 или для которых градостроительные регламенты не подлежит установлению, указанных в пункте 4 статьи 36 и в пункте 6 статьи 36 Градостроительного кодекса Российской Федерации, а также объектов капитального строительства, расположенных на таких земельных участках, осуществляется в соответствии с федеральными законами.</w:t>
      </w:r>
    </w:p>
    <w:p w:rsidR="00E52269" w:rsidRPr="003B198F" w:rsidRDefault="00E52269" w:rsidP="00506E09">
      <w:pPr>
        <w:suppressAutoHyphens w:val="0"/>
        <w:ind w:firstLine="709"/>
        <w:contextualSpacing/>
        <w:jc w:val="both"/>
        <w:rPr>
          <w:rFonts w:cs="Times New Roman"/>
          <w:lang w:eastAsia="zh-CN"/>
        </w:rPr>
      </w:pPr>
      <w:r>
        <w:rPr>
          <w:rFonts w:cs="Times New Roman"/>
          <w:lang w:eastAsia="zh-CN"/>
        </w:rPr>
        <w:t xml:space="preserve">10. </w:t>
      </w:r>
      <w:r w:rsidRPr="00E52269">
        <w:rPr>
          <w:rFonts w:cs="Times New Roman"/>
          <w:lang w:eastAsia="zh-CN"/>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7F5C2E" w:rsidRPr="003B198F" w:rsidRDefault="007F5C2E" w:rsidP="00D24C16">
      <w:pPr>
        <w:pStyle w:val="39"/>
      </w:pPr>
      <w:bookmarkStart w:id="89" w:name="_Toc468262239"/>
      <w:bookmarkStart w:id="90" w:name="_Toc492973648"/>
      <w:bookmarkStart w:id="91" w:name="_Toc529951939"/>
      <w:bookmarkStart w:id="92" w:name="_Toc4763285"/>
      <w:r w:rsidRPr="003B198F">
        <w:lastRenderedPageBreak/>
        <w:t>Статья 1</w:t>
      </w:r>
      <w:r w:rsidR="00707B56">
        <w:t>5</w:t>
      </w:r>
      <w:r w:rsidRPr="003B198F">
        <w:t>. Порядок предоставления разрешения на условно разрешенный вид использования земельного участка или объекта капитального строительства</w:t>
      </w:r>
      <w:bookmarkEnd w:id="89"/>
      <w:bookmarkEnd w:id="90"/>
      <w:bookmarkEnd w:id="91"/>
      <w:bookmarkEnd w:id="92"/>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Вопрос о предоставлении разрешения на условно разрешенный вид использования подлежит обсуждению на публичных слушаниях.</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3. На основании указанных в пункте 2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может быть размещено на официальном сайте</w:t>
      </w:r>
      <w:r w:rsidR="006F4B58">
        <w:rPr>
          <w:rFonts w:eastAsia="Arial" w:cs="Times New Roman"/>
        </w:rPr>
        <w:t xml:space="preserve"> </w:t>
      </w:r>
      <w:r w:rsidR="003A434B">
        <w:rPr>
          <w:rFonts w:eastAsia="Arial" w:cs="Times New Roman"/>
        </w:rPr>
        <w:t>муниципального образования</w:t>
      </w:r>
      <w:r w:rsidR="00506E09" w:rsidRPr="003B198F">
        <w:rPr>
          <w:rFonts w:eastAsia="Arial" w:cs="Times New Roman"/>
        </w:rPr>
        <w:t xml:space="preserve"> (</w:t>
      </w:r>
      <w:r w:rsidRPr="003B198F">
        <w:rPr>
          <w:rFonts w:eastAsia="Arial" w:cs="Times New Roman"/>
        </w:rPr>
        <w:t>при наличии официального сайта) в сети Интернет.</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4.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F5C2E" w:rsidRPr="003B198F" w:rsidRDefault="007F5C2E" w:rsidP="00D24C16">
      <w:pPr>
        <w:pStyle w:val="39"/>
      </w:pPr>
      <w:bookmarkStart w:id="93" w:name="_Toc468262240"/>
      <w:bookmarkStart w:id="94" w:name="_Toc492973649"/>
      <w:bookmarkStart w:id="95" w:name="_Toc529951940"/>
      <w:bookmarkStart w:id="96" w:name="_Toc4763286"/>
      <w:r w:rsidRPr="00632EB0">
        <w:t>Статья 1</w:t>
      </w:r>
      <w:r w:rsidR="00707B56" w:rsidRPr="00632EB0">
        <w:t>6</w:t>
      </w:r>
      <w:r w:rsidRPr="00632EB0">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93"/>
      <w:bookmarkEnd w:id="94"/>
      <w:bookmarkEnd w:id="95"/>
      <w:bookmarkEnd w:id="96"/>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506E09" w:rsidRPr="003B198F">
        <w:rPr>
          <w:rFonts w:eastAsia="Arial" w:cs="Times New Roman"/>
        </w:rPr>
        <w:t>иные характеристики,</w:t>
      </w:r>
      <w:r w:rsidRPr="003B198F">
        <w:rPr>
          <w:rFonts w:eastAsia="Arial" w:cs="Times New Roman"/>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F5C2E" w:rsidRPr="003B198F" w:rsidRDefault="00DD7E2A" w:rsidP="00506E09">
      <w:pPr>
        <w:tabs>
          <w:tab w:val="num" w:pos="-851"/>
          <w:tab w:val="left" w:pos="-426"/>
        </w:tabs>
        <w:autoSpaceDE w:val="0"/>
        <w:ind w:firstLine="709"/>
        <w:contextualSpacing/>
        <w:jc w:val="both"/>
        <w:rPr>
          <w:rFonts w:eastAsia="Arial" w:cs="Times New Roman"/>
        </w:rPr>
      </w:pPr>
      <w:r>
        <w:rPr>
          <w:rFonts w:eastAsia="Arial" w:cs="Times New Roman"/>
        </w:rPr>
        <w:t>П</w:t>
      </w:r>
      <w:r w:rsidRPr="00DD7E2A">
        <w:rPr>
          <w:rFonts w:eastAsia="Arial" w:cs="Times New Roman"/>
        </w:rPr>
        <w:t>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Pr>
          <w:rFonts w:eastAsia="Arial" w:cs="Times New Roman"/>
        </w:rPr>
        <w:t>.</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2. </w:t>
      </w:r>
      <w:r w:rsidR="00795B5A" w:rsidRPr="00795B5A">
        <w:rPr>
          <w:rFonts w:eastAsia="Arial" w:cs="Times New Roman"/>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w:t>
      </w:r>
      <w:r w:rsidR="00795B5A">
        <w:rPr>
          <w:rFonts w:eastAsia="Arial" w:cs="Times New Roman"/>
        </w:rPr>
        <w:t>ального значения не допускается</w:t>
      </w:r>
      <w:r w:rsidRPr="003B198F">
        <w:rPr>
          <w:rFonts w:eastAsia="Arial" w:cs="Times New Roman"/>
        </w:rPr>
        <w:t>.</w:t>
      </w:r>
    </w:p>
    <w:p w:rsidR="00795B5A" w:rsidRDefault="007F5C2E" w:rsidP="00795B5A">
      <w:pPr>
        <w:tabs>
          <w:tab w:val="num" w:pos="-851"/>
          <w:tab w:val="left" w:pos="-426"/>
        </w:tabs>
        <w:autoSpaceDE w:val="0"/>
        <w:ind w:firstLine="709"/>
        <w:contextualSpacing/>
        <w:jc w:val="both"/>
        <w:rPr>
          <w:rFonts w:eastAsia="Arial" w:cs="Times New Roman"/>
        </w:rPr>
      </w:pPr>
      <w:r w:rsidRPr="003B198F">
        <w:rPr>
          <w:rFonts w:eastAsia="Arial" w:cs="Times New Roman"/>
        </w:rPr>
        <w:t xml:space="preserve">3. </w:t>
      </w:r>
      <w:r w:rsidR="00795B5A" w:rsidRPr="00795B5A">
        <w:rPr>
          <w:rFonts w:eastAsia="Arial" w:cs="Times New Roman"/>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w:t>
      </w:r>
      <w:r w:rsidR="00795B5A" w:rsidRPr="00795B5A">
        <w:rPr>
          <w:rFonts w:eastAsia="Arial" w:cs="Times New Roman"/>
        </w:rPr>
        <w:lastRenderedPageBreak/>
        <w:t>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F5C2E" w:rsidRPr="003B198F" w:rsidRDefault="007F5C2E" w:rsidP="00DD7E2A">
      <w:pPr>
        <w:tabs>
          <w:tab w:val="num" w:pos="-851"/>
          <w:tab w:val="left" w:pos="-426"/>
        </w:tabs>
        <w:autoSpaceDE w:val="0"/>
        <w:ind w:firstLine="709"/>
        <w:contextualSpacing/>
        <w:jc w:val="both"/>
        <w:rPr>
          <w:rFonts w:eastAsia="Arial" w:cs="Times New Roman"/>
        </w:rPr>
      </w:pPr>
      <w:r w:rsidRPr="003B198F">
        <w:rPr>
          <w:rFonts w:eastAsia="Arial" w:cs="Times New Roman"/>
        </w:rPr>
        <w:t xml:space="preserve">4. </w:t>
      </w:r>
      <w:r w:rsidR="00DD7E2A" w:rsidRPr="00DD7E2A">
        <w:rPr>
          <w:rFonts w:eastAsia="Arial" w:cs="Times New Roman"/>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5. </w:t>
      </w:r>
      <w:r w:rsidR="00DD7E2A" w:rsidRPr="00DD7E2A">
        <w:rPr>
          <w:rFonts w:eastAsia="Arial" w:cs="Times New Roman"/>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w:t>
      </w:r>
      <w:r w:rsidR="00DD7E2A">
        <w:rPr>
          <w:rFonts w:eastAsia="Arial" w:cs="Times New Roman"/>
        </w:rPr>
        <w:t>ции главе местной администрации</w:t>
      </w:r>
      <w:r w:rsidRPr="003B198F">
        <w:rPr>
          <w:rFonts w:eastAsia="Arial" w:cs="Times New Roman"/>
        </w:rPr>
        <w:t>.</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F5C2E"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7.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DD7E2A" w:rsidRDefault="00DD7E2A" w:rsidP="00506E09">
      <w:pPr>
        <w:tabs>
          <w:tab w:val="num" w:pos="-851"/>
          <w:tab w:val="left" w:pos="-426"/>
        </w:tabs>
        <w:autoSpaceDE w:val="0"/>
        <w:ind w:firstLine="709"/>
        <w:contextualSpacing/>
        <w:jc w:val="both"/>
        <w:rPr>
          <w:rFonts w:eastAsia="Arial" w:cs="Times New Roman"/>
        </w:rPr>
      </w:pPr>
      <w:r>
        <w:rPr>
          <w:rFonts w:eastAsia="Arial" w:cs="Times New Roman"/>
        </w:rPr>
        <w:t xml:space="preserve">8. </w:t>
      </w:r>
      <w:r w:rsidRPr="00DD7E2A">
        <w:rPr>
          <w:rFonts w:eastAsia="Arial" w:cs="Times New Roman"/>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E52269" w:rsidRDefault="00E52269" w:rsidP="00506E09">
      <w:pPr>
        <w:tabs>
          <w:tab w:val="num" w:pos="-851"/>
          <w:tab w:val="left" w:pos="-426"/>
        </w:tabs>
        <w:autoSpaceDE w:val="0"/>
        <w:ind w:firstLine="709"/>
        <w:contextualSpacing/>
        <w:jc w:val="both"/>
        <w:rPr>
          <w:rFonts w:eastAsia="Arial" w:cs="Times New Roman"/>
        </w:rPr>
      </w:pPr>
    </w:p>
    <w:p w:rsidR="007F5C2E" w:rsidRPr="003B198F" w:rsidRDefault="007F5C2E" w:rsidP="00570EE3">
      <w:pPr>
        <w:pStyle w:val="2"/>
      </w:pPr>
      <w:bookmarkStart w:id="97" w:name="_Toc468262241"/>
      <w:bookmarkStart w:id="98" w:name="_Toc492973650"/>
      <w:bookmarkStart w:id="99" w:name="_Toc529951941"/>
      <w:bookmarkStart w:id="100" w:name="_Toc4763287"/>
      <w:r w:rsidRPr="003B198F">
        <w:t>РАЗДЕЛ 4. О ПОДГОТОВКЕ ДОКУМЕНТАЦИИ ПО ПЛАНИРОВКЕ ТЕРРИТОРИИ ОРГАНАМИ МЕСТНОГО САМОУПРАВЛЕНИЯ</w:t>
      </w:r>
      <w:bookmarkEnd w:id="97"/>
      <w:bookmarkEnd w:id="98"/>
      <w:bookmarkEnd w:id="99"/>
      <w:bookmarkEnd w:id="100"/>
    </w:p>
    <w:p w:rsidR="00111579" w:rsidRPr="003B198F" w:rsidRDefault="00111579" w:rsidP="00111579">
      <w:pPr>
        <w:pStyle w:val="39"/>
      </w:pPr>
      <w:bookmarkStart w:id="101" w:name="_Toc529951943"/>
      <w:bookmarkStart w:id="102" w:name="_Toc4763288"/>
      <w:bookmarkStart w:id="103" w:name="_Toc468262242"/>
      <w:bookmarkStart w:id="104" w:name="_Toc492973651"/>
      <w:bookmarkStart w:id="105" w:name="_Toc529951942"/>
      <w:r w:rsidRPr="006D0895">
        <w:t>Статья 17. Порядок утверждения правил землепользования и застройки</w:t>
      </w:r>
      <w:bookmarkEnd w:id="101"/>
      <w:bookmarkEnd w:id="102"/>
    </w:p>
    <w:p w:rsidR="00111579" w:rsidRPr="003B198F" w:rsidRDefault="00111579" w:rsidP="00111579">
      <w:pPr>
        <w:suppressAutoHyphens w:val="0"/>
        <w:ind w:firstLine="709"/>
        <w:contextualSpacing/>
        <w:jc w:val="both"/>
        <w:rPr>
          <w:rFonts w:cs="Times New Roman"/>
          <w:lang w:eastAsia="zh-CN"/>
        </w:rPr>
      </w:pPr>
      <w:r w:rsidRPr="003B198F">
        <w:rPr>
          <w:rFonts w:cs="Times New Roman"/>
          <w:lang w:eastAsia="zh-CN"/>
        </w:rPr>
        <w:t xml:space="preserve">1. </w:t>
      </w:r>
      <w:r w:rsidR="00667338" w:rsidRPr="00667338">
        <w:rPr>
          <w:rFonts w:cs="Times New Roman"/>
          <w:lang w:eastAsia="zh-CN"/>
        </w:rPr>
        <w:t xml:space="preserve">Правила землепользования и застройки утверждаются представительным органом местного самоуправления или, если это предусмотрено законодательством субъекта Российской Федерации о градостроительной деятельности, местной администрацией, за исключением случаев, предусмотренных статьей 63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w:t>
      </w:r>
      <w:r w:rsidR="00667338" w:rsidRPr="00667338">
        <w:rPr>
          <w:rFonts w:cs="Times New Roman"/>
          <w:lang w:eastAsia="zh-CN"/>
        </w:rPr>
        <w:lastRenderedPageBreak/>
        <w:t>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111579" w:rsidRPr="003B198F" w:rsidRDefault="00111579" w:rsidP="00111579">
      <w:pPr>
        <w:suppressAutoHyphens w:val="0"/>
        <w:ind w:firstLine="709"/>
        <w:contextualSpacing/>
        <w:jc w:val="both"/>
        <w:rPr>
          <w:rFonts w:cs="Times New Roman"/>
          <w:lang w:eastAsia="zh-CN"/>
        </w:rPr>
      </w:pPr>
      <w:bookmarkStart w:id="106" w:name="dst2192"/>
      <w:bookmarkEnd w:id="106"/>
      <w:r w:rsidRPr="003B198F">
        <w:rPr>
          <w:rFonts w:cs="Times New Roman"/>
          <w:lang w:eastAsia="zh-CN"/>
        </w:rPr>
        <w:t xml:space="preserve">2. </w:t>
      </w:r>
      <w:r w:rsidR="00667338" w:rsidRPr="00667338">
        <w:rPr>
          <w:rFonts w:cs="Times New Roman"/>
          <w:lang w:eastAsia="zh-CN"/>
        </w:rPr>
        <w:t>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субъекта Российской Федерации о градостроительной деятельности.</w:t>
      </w:r>
    </w:p>
    <w:p w:rsidR="00111579" w:rsidRPr="003B198F" w:rsidRDefault="00111579" w:rsidP="00111579">
      <w:pPr>
        <w:suppressAutoHyphens w:val="0"/>
        <w:ind w:firstLine="709"/>
        <w:contextualSpacing/>
        <w:jc w:val="both"/>
        <w:rPr>
          <w:rFonts w:cs="Times New Roman"/>
          <w:lang w:eastAsia="zh-CN"/>
        </w:rPr>
      </w:pPr>
      <w:bookmarkStart w:id="107" w:name="dst101024"/>
      <w:bookmarkEnd w:id="107"/>
      <w:r w:rsidRPr="003B198F">
        <w:rPr>
          <w:rFonts w:cs="Times New Roman"/>
          <w:lang w:eastAsia="zh-CN"/>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rsidR="00111579" w:rsidRPr="003B198F" w:rsidRDefault="00111579" w:rsidP="00111579">
      <w:pPr>
        <w:suppressAutoHyphens w:val="0"/>
        <w:ind w:firstLine="709"/>
        <w:contextualSpacing/>
        <w:jc w:val="both"/>
        <w:rPr>
          <w:rFonts w:cs="Times New Roman"/>
          <w:lang w:eastAsia="zh-CN"/>
        </w:rPr>
      </w:pPr>
      <w:bookmarkStart w:id="108" w:name="dst1968"/>
      <w:bookmarkEnd w:id="108"/>
      <w:r w:rsidRPr="003B198F">
        <w:rPr>
          <w:rFonts w:cs="Times New Roman"/>
          <w:lang w:eastAsia="zh-CN"/>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w:t>
      </w:r>
      <w:hyperlink r:id="rId41" w:anchor="dst0" w:history="1">
        <w:r w:rsidRPr="003B198F">
          <w:rPr>
            <w:rFonts w:cs="Times New Roman"/>
            <w:lang w:eastAsia="zh-CN"/>
          </w:rPr>
          <w:t>кодексом</w:t>
        </w:r>
      </w:hyperlink>
      <w:r w:rsidRPr="003B198F">
        <w:rPr>
          <w:rFonts w:cs="Times New Roman"/>
          <w:lang w:eastAsia="zh-CN"/>
        </w:rPr>
        <w:t> Российской Федерации приаэродромная территория полностью или частично расположена в границах</w:t>
      </w:r>
      <w:r>
        <w:rPr>
          <w:rFonts w:cs="Times New Roman"/>
          <w:lang w:eastAsia="zh-CN"/>
        </w:rPr>
        <w:t xml:space="preserve"> муниципального образования</w:t>
      </w:r>
      <w:r w:rsidRPr="003B198F">
        <w:rPr>
          <w:rFonts w:cs="Times New Roman"/>
          <w:lang w:eastAsia="zh-CN"/>
        </w:rPr>
        <w:t>, орган местного самоуправления такого</w:t>
      </w:r>
      <w:r>
        <w:rPr>
          <w:rFonts w:cs="Times New Roman"/>
          <w:lang w:eastAsia="zh-CN"/>
        </w:rPr>
        <w:t xml:space="preserve"> муниципального образования</w:t>
      </w:r>
      <w:r w:rsidRPr="003B198F">
        <w:rPr>
          <w:rFonts w:cs="Times New Roman"/>
          <w:lang w:eastAsia="zh-CN"/>
        </w:rPr>
        <w:t xml:space="preserve">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111579" w:rsidRPr="003B198F" w:rsidRDefault="00111579" w:rsidP="00111579">
      <w:pPr>
        <w:suppressAutoHyphens w:val="0"/>
        <w:ind w:firstLine="709"/>
        <w:contextualSpacing/>
        <w:jc w:val="both"/>
        <w:rPr>
          <w:rFonts w:cs="Times New Roman"/>
          <w:lang w:eastAsia="zh-CN"/>
        </w:rPr>
      </w:pPr>
      <w:bookmarkStart w:id="109" w:name="dst100514"/>
      <w:bookmarkEnd w:id="109"/>
      <w:r w:rsidRPr="003B198F">
        <w:rPr>
          <w:rFonts w:cs="Times New Roman"/>
          <w:lang w:eastAsia="zh-CN"/>
        </w:rPr>
        <w:t>4. Физические и юридические лица вправе оспорить решение об утверждении правил землепользования и застройки в судебном порядке.</w:t>
      </w:r>
    </w:p>
    <w:p w:rsidR="00111579" w:rsidRPr="003B198F" w:rsidRDefault="00111579" w:rsidP="00111579">
      <w:pPr>
        <w:suppressAutoHyphens w:val="0"/>
        <w:ind w:firstLine="709"/>
        <w:contextualSpacing/>
        <w:jc w:val="both"/>
        <w:rPr>
          <w:rFonts w:cs="Times New Roman"/>
          <w:lang w:eastAsia="zh-CN"/>
        </w:rPr>
      </w:pPr>
      <w:bookmarkStart w:id="110" w:name="dst2311"/>
      <w:bookmarkEnd w:id="110"/>
      <w:r w:rsidRPr="003B198F">
        <w:rPr>
          <w:rFonts w:cs="Times New Roman"/>
          <w:lang w:eastAsia="zh-CN"/>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111579" w:rsidRPr="003B198F" w:rsidRDefault="00111579" w:rsidP="00111579">
      <w:pPr>
        <w:suppressAutoHyphens w:val="0"/>
        <w:ind w:firstLine="709"/>
        <w:contextualSpacing/>
        <w:jc w:val="both"/>
        <w:rPr>
          <w:rFonts w:cs="Times New Roman"/>
          <w:lang w:eastAsia="zh-CN"/>
        </w:rPr>
      </w:pPr>
      <w:bookmarkStart w:id="111" w:name="dst2097"/>
      <w:bookmarkEnd w:id="111"/>
      <w:r w:rsidRPr="003B198F">
        <w:rPr>
          <w:rFonts w:cs="Times New Roman"/>
          <w:lang w:eastAsia="zh-CN"/>
        </w:rPr>
        <w:t xml:space="preserve">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w:t>
      </w:r>
      <w:r w:rsidRPr="003B198F">
        <w:rPr>
          <w:rFonts w:cs="Times New Roman"/>
          <w:lang w:eastAsia="zh-CN"/>
        </w:rPr>
        <w:lastRenderedPageBreak/>
        <w:t>истечении одного года со дня включения указанных земельных участков в границы населенных пунктов.</w:t>
      </w:r>
    </w:p>
    <w:p w:rsidR="007F5C2E" w:rsidRPr="003B198F" w:rsidRDefault="007F5C2E" w:rsidP="00D24C16">
      <w:pPr>
        <w:pStyle w:val="39"/>
      </w:pPr>
      <w:bookmarkStart w:id="112" w:name="_Toc4763289"/>
      <w:r w:rsidRPr="003B198F">
        <w:t>Статья 1</w:t>
      </w:r>
      <w:r w:rsidR="00111579">
        <w:t>8</w:t>
      </w:r>
      <w:r w:rsidR="00707B56">
        <w:t>.</w:t>
      </w:r>
      <w:r w:rsidRPr="003B198F">
        <w:t xml:space="preserve"> Порядок подготовки документации по планировке территории</w:t>
      </w:r>
      <w:bookmarkEnd w:id="103"/>
      <w:bookmarkEnd w:id="104"/>
      <w:bookmarkEnd w:id="105"/>
      <w:bookmarkEnd w:id="112"/>
    </w:p>
    <w:p w:rsidR="009920A8" w:rsidRPr="003B198F" w:rsidRDefault="009920A8" w:rsidP="009920A8">
      <w:pPr>
        <w:suppressAutoHyphens w:val="0"/>
        <w:ind w:firstLine="709"/>
        <w:contextualSpacing/>
        <w:jc w:val="both"/>
        <w:rPr>
          <w:rFonts w:cs="Times New Roman"/>
          <w:lang w:eastAsia="zh-CN"/>
        </w:rPr>
      </w:pPr>
      <w:bookmarkStart w:id="113" w:name="_Toc421696717"/>
      <w:bookmarkStart w:id="114" w:name="_Toc468262243"/>
      <w:bookmarkStart w:id="115" w:name="_Toc492973652"/>
      <w:r w:rsidRPr="003B198F">
        <w:rPr>
          <w:rFonts w:cs="Times New Roman"/>
          <w:lang w:eastAsia="zh-CN"/>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9920A8" w:rsidRPr="003B198F" w:rsidRDefault="009920A8" w:rsidP="009920A8">
      <w:pPr>
        <w:suppressAutoHyphens w:val="0"/>
        <w:ind w:firstLine="709"/>
        <w:contextualSpacing/>
        <w:jc w:val="both"/>
        <w:rPr>
          <w:rFonts w:cs="Times New Roman"/>
          <w:lang w:eastAsia="zh-CN"/>
        </w:rPr>
      </w:pPr>
      <w:bookmarkStart w:id="116" w:name="dst100489"/>
      <w:bookmarkEnd w:id="116"/>
      <w:r w:rsidRPr="003B198F">
        <w:rPr>
          <w:rFonts w:cs="Times New Roman"/>
          <w:lang w:eastAsia="zh-CN"/>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9920A8" w:rsidRPr="003B198F" w:rsidRDefault="009920A8" w:rsidP="009920A8">
      <w:pPr>
        <w:suppressAutoHyphens w:val="0"/>
        <w:ind w:firstLine="709"/>
        <w:contextualSpacing/>
        <w:jc w:val="both"/>
        <w:rPr>
          <w:rFonts w:cs="Times New Roman"/>
          <w:lang w:eastAsia="zh-CN"/>
        </w:rPr>
      </w:pPr>
      <w:r w:rsidRPr="003B198F">
        <w:rPr>
          <w:rFonts w:cs="Times New Roman"/>
          <w:lang w:eastAsia="zh-CN"/>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9920A8" w:rsidRPr="003B198F" w:rsidRDefault="009920A8" w:rsidP="009920A8">
      <w:pPr>
        <w:suppressAutoHyphens w:val="0"/>
        <w:ind w:firstLine="709"/>
        <w:contextualSpacing/>
        <w:jc w:val="both"/>
        <w:rPr>
          <w:rFonts w:cs="Times New Roman"/>
          <w:lang w:eastAsia="zh-CN"/>
        </w:rPr>
      </w:pPr>
      <w:bookmarkStart w:id="117" w:name="dst1345"/>
      <w:bookmarkEnd w:id="117"/>
      <w:r w:rsidRPr="003B198F">
        <w:rPr>
          <w:rFonts w:cs="Times New Roman"/>
          <w:lang w:eastAsia="zh-CN"/>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9920A8" w:rsidRPr="003B198F" w:rsidRDefault="009920A8" w:rsidP="009920A8">
      <w:pPr>
        <w:suppressAutoHyphens w:val="0"/>
        <w:ind w:firstLine="709"/>
        <w:contextualSpacing/>
        <w:jc w:val="both"/>
        <w:rPr>
          <w:rFonts w:cs="Times New Roman"/>
          <w:lang w:eastAsia="zh-CN"/>
        </w:rPr>
      </w:pPr>
      <w:bookmarkStart w:id="118" w:name="dst100491"/>
      <w:bookmarkEnd w:id="118"/>
      <w:r w:rsidRPr="003B198F">
        <w:rPr>
          <w:rFonts w:cs="Times New Roman"/>
          <w:lang w:eastAsia="zh-CN"/>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9920A8" w:rsidRPr="003B198F" w:rsidRDefault="009920A8" w:rsidP="009920A8">
      <w:pPr>
        <w:suppressAutoHyphens w:val="0"/>
        <w:ind w:firstLine="709"/>
        <w:contextualSpacing/>
        <w:jc w:val="both"/>
        <w:rPr>
          <w:rFonts w:cs="Times New Roman"/>
          <w:lang w:eastAsia="zh-CN"/>
        </w:rPr>
      </w:pPr>
      <w:bookmarkStart w:id="119" w:name="dst100492"/>
      <w:bookmarkEnd w:id="119"/>
      <w:r w:rsidRPr="003B198F">
        <w:rPr>
          <w:rFonts w:cs="Times New Roman"/>
          <w:lang w:eastAsia="zh-CN"/>
        </w:rPr>
        <w:t>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9920A8" w:rsidRPr="003B198F" w:rsidRDefault="009920A8" w:rsidP="009920A8">
      <w:pPr>
        <w:suppressAutoHyphens w:val="0"/>
        <w:ind w:firstLine="709"/>
        <w:contextualSpacing/>
        <w:jc w:val="both"/>
        <w:rPr>
          <w:rFonts w:cs="Times New Roman"/>
          <w:lang w:eastAsia="zh-CN"/>
        </w:rPr>
      </w:pPr>
      <w:bookmarkStart w:id="120" w:name="dst2184"/>
      <w:bookmarkEnd w:id="120"/>
      <w:r w:rsidRPr="003B198F">
        <w:rPr>
          <w:rFonts w:cs="Times New Roman"/>
          <w:lang w:eastAsia="zh-CN"/>
        </w:rP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9920A8" w:rsidRPr="003B198F" w:rsidRDefault="009920A8" w:rsidP="009920A8">
      <w:pPr>
        <w:suppressAutoHyphens w:val="0"/>
        <w:ind w:firstLine="709"/>
        <w:contextualSpacing/>
        <w:jc w:val="both"/>
        <w:rPr>
          <w:rFonts w:cs="Times New Roman"/>
          <w:lang w:eastAsia="zh-CN"/>
        </w:rPr>
      </w:pPr>
      <w:bookmarkStart w:id="121" w:name="dst101023"/>
      <w:bookmarkEnd w:id="121"/>
      <w:r w:rsidRPr="003B198F">
        <w:rPr>
          <w:rFonts w:cs="Times New Roman"/>
          <w:lang w:eastAsia="zh-CN"/>
        </w:rP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(при наличии официального сайта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в сети "Интернет". Сообщение о принятии такого решения также может быть распространено по радио и телевидению.</w:t>
      </w:r>
    </w:p>
    <w:p w:rsidR="009920A8" w:rsidRPr="003B198F" w:rsidRDefault="009920A8" w:rsidP="009920A8">
      <w:pPr>
        <w:suppressAutoHyphens w:val="0"/>
        <w:ind w:firstLine="709"/>
        <w:contextualSpacing/>
        <w:jc w:val="both"/>
        <w:rPr>
          <w:rFonts w:cs="Times New Roman"/>
          <w:lang w:eastAsia="zh-CN"/>
        </w:rPr>
      </w:pPr>
      <w:bookmarkStart w:id="122" w:name="dst1963"/>
      <w:bookmarkEnd w:id="122"/>
      <w:r w:rsidRPr="003B198F">
        <w:rPr>
          <w:rFonts w:cs="Times New Roman"/>
          <w:lang w:eastAsia="zh-CN"/>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9920A8" w:rsidRPr="003B198F" w:rsidRDefault="009920A8" w:rsidP="009920A8">
      <w:pPr>
        <w:suppressAutoHyphens w:val="0"/>
        <w:ind w:firstLine="709"/>
        <w:contextualSpacing/>
        <w:jc w:val="both"/>
        <w:rPr>
          <w:rFonts w:cs="Times New Roman"/>
          <w:lang w:eastAsia="zh-CN"/>
        </w:rPr>
      </w:pPr>
      <w:bookmarkStart w:id="123" w:name="dst100495"/>
      <w:bookmarkEnd w:id="123"/>
      <w:r w:rsidRPr="003B198F">
        <w:rPr>
          <w:rFonts w:cs="Times New Roman"/>
          <w:lang w:eastAsia="zh-CN"/>
        </w:rPr>
        <w:t>8. В указанном в </w:t>
      </w:r>
      <w:hyperlink r:id="rId42" w:anchor="dst100494" w:history="1">
        <w:r w:rsidRPr="003B198F">
          <w:rPr>
            <w:rFonts w:cs="Times New Roman"/>
            <w:lang w:eastAsia="zh-CN"/>
          </w:rPr>
          <w:t>части 7</w:t>
        </w:r>
      </w:hyperlink>
      <w:r w:rsidRPr="003B198F">
        <w:rPr>
          <w:rFonts w:cs="Times New Roman"/>
          <w:lang w:eastAsia="zh-CN"/>
        </w:rPr>
        <w:t> настоящей статьи сообщении о принятии решения о подготовке проекта правил землепользования и застройки указываются:</w:t>
      </w:r>
    </w:p>
    <w:p w:rsidR="009920A8" w:rsidRPr="003B198F" w:rsidRDefault="009920A8" w:rsidP="009920A8">
      <w:pPr>
        <w:suppressAutoHyphens w:val="0"/>
        <w:ind w:firstLine="709"/>
        <w:contextualSpacing/>
        <w:jc w:val="both"/>
        <w:rPr>
          <w:rFonts w:cs="Times New Roman"/>
          <w:lang w:eastAsia="zh-CN"/>
        </w:rPr>
      </w:pPr>
      <w:bookmarkStart w:id="124" w:name="dst100496"/>
      <w:bookmarkEnd w:id="124"/>
      <w:r w:rsidRPr="003B198F">
        <w:rPr>
          <w:rFonts w:cs="Times New Roman"/>
          <w:lang w:eastAsia="zh-CN"/>
        </w:rPr>
        <w:lastRenderedPageBreak/>
        <w:t>1) состав и порядок деятельности комиссии;</w:t>
      </w:r>
    </w:p>
    <w:p w:rsidR="009920A8" w:rsidRPr="003B198F" w:rsidRDefault="009920A8" w:rsidP="009920A8">
      <w:pPr>
        <w:suppressAutoHyphens w:val="0"/>
        <w:ind w:firstLine="709"/>
        <w:contextualSpacing/>
        <w:jc w:val="both"/>
        <w:rPr>
          <w:rFonts w:cs="Times New Roman"/>
          <w:lang w:eastAsia="zh-CN"/>
        </w:rPr>
      </w:pPr>
      <w:bookmarkStart w:id="125" w:name="dst100497"/>
      <w:bookmarkEnd w:id="125"/>
      <w:r w:rsidRPr="003B198F">
        <w:rPr>
          <w:rFonts w:cs="Times New Roman"/>
          <w:lang w:eastAsia="zh-CN"/>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9920A8" w:rsidRPr="003B198F" w:rsidRDefault="009920A8" w:rsidP="009920A8">
      <w:pPr>
        <w:suppressAutoHyphens w:val="0"/>
        <w:ind w:firstLine="709"/>
        <w:contextualSpacing/>
        <w:jc w:val="both"/>
        <w:rPr>
          <w:rFonts w:cs="Times New Roman"/>
          <w:lang w:eastAsia="zh-CN"/>
        </w:rPr>
      </w:pPr>
      <w:bookmarkStart w:id="126" w:name="dst100498"/>
      <w:bookmarkEnd w:id="126"/>
      <w:r w:rsidRPr="003B198F">
        <w:rPr>
          <w:rFonts w:cs="Times New Roman"/>
          <w:lang w:eastAsia="zh-CN"/>
        </w:rPr>
        <w:t>3) порядок и сроки проведения работ по подготовке проекта правил землепользования и застройки;</w:t>
      </w:r>
    </w:p>
    <w:p w:rsidR="009920A8" w:rsidRPr="003B198F" w:rsidRDefault="009920A8" w:rsidP="009920A8">
      <w:pPr>
        <w:suppressAutoHyphens w:val="0"/>
        <w:ind w:firstLine="709"/>
        <w:contextualSpacing/>
        <w:jc w:val="both"/>
        <w:rPr>
          <w:rFonts w:cs="Times New Roman"/>
          <w:lang w:eastAsia="zh-CN"/>
        </w:rPr>
      </w:pPr>
      <w:bookmarkStart w:id="127" w:name="dst100499"/>
      <w:bookmarkEnd w:id="127"/>
      <w:r w:rsidRPr="003B198F">
        <w:rPr>
          <w:rFonts w:cs="Times New Roman"/>
          <w:lang w:eastAsia="zh-CN"/>
        </w:rPr>
        <w:t>4) порядок направления в комиссию предложений заинтересованных лиц по подготовке проекта правил землепользования и застройки;</w:t>
      </w:r>
    </w:p>
    <w:p w:rsidR="009920A8" w:rsidRPr="003B198F" w:rsidRDefault="009920A8" w:rsidP="009920A8">
      <w:pPr>
        <w:suppressAutoHyphens w:val="0"/>
        <w:ind w:firstLine="709"/>
        <w:contextualSpacing/>
        <w:jc w:val="both"/>
        <w:rPr>
          <w:rFonts w:cs="Times New Roman"/>
          <w:lang w:eastAsia="zh-CN"/>
        </w:rPr>
      </w:pPr>
      <w:bookmarkStart w:id="128" w:name="dst100500"/>
      <w:bookmarkEnd w:id="128"/>
      <w:r w:rsidRPr="003B198F">
        <w:rPr>
          <w:rFonts w:cs="Times New Roman"/>
          <w:lang w:eastAsia="zh-CN"/>
        </w:rPr>
        <w:t>5) иные вопросы организации работ.</w:t>
      </w:r>
    </w:p>
    <w:p w:rsidR="009920A8" w:rsidRPr="003B198F" w:rsidRDefault="009920A8" w:rsidP="009920A8">
      <w:pPr>
        <w:suppressAutoHyphens w:val="0"/>
        <w:ind w:firstLine="709"/>
        <w:contextualSpacing/>
        <w:jc w:val="both"/>
        <w:rPr>
          <w:rFonts w:cs="Times New Roman"/>
          <w:lang w:eastAsia="zh-CN"/>
        </w:rPr>
      </w:pPr>
      <w:bookmarkStart w:id="129" w:name="dst626"/>
      <w:bookmarkEnd w:id="129"/>
      <w:r w:rsidRPr="003B198F">
        <w:rPr>
          <w:rFonts w:cs="Times New Roman"/>
          <w:lang w:eastAsia="zh-CN"/>
        </w:rPr>
        <w:t>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w:t>
      </w:r>
      <w:hyperlink r:id="rId43" w:anchor="dst100010" w:history="1">
        <w:r w:rsidRPr="003B198F">
          <w:rPr>
            <w:rFonts w:cs="Times New Roman"/>
            <w:lang w:eastAsia="zh-CN"/>
          </w:rPr>
          <w:t>согласованию</w:t>
        </w:r>
      </w:hyperlink>
      <w:r w:rsidRPr="003B198F">
        <w:rPr>
          <w:rFonts w:cs="Times New Roman"/>
          <w:lang w:eastAsia="zh-CN"/>
        </w:rPr>
        <w:t>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44" w:anchor="dst222" w:history="1">
        <w:r w:rsidRPr="003B198F">
          <w:rPr>
            <w:rFonts w:cs="Times New Roman"/>
            <w:lang w:eastAsia="zh-CN"/>
          </w:rPr>
          <w:t>законом</w:t>
        </w:r>
      </w:hyperlink>
      <w:r w:rsidRPr="003B198F">
        <w:rPr>
          <w:rFonts w:cs="Times New Roman"/>
          <w:lang w:eastAsia="zh-CN"/>
        </w:rPr>
        <w:t> от 25 июня 2002 года N 73-ФЗ "Об объектах культурного наследия (памятниках истории и культуры) народов Российской Федерации".</w:t>
      </w:r>
    </w:p>
    <w:p w:rsidR="009920A8" w:rsidRPr="003B198F" w:rsidRDefault="009920A8" w:rsidP="009920A8">
      <w:pPr>
        <w:suppressAutoHyphens w:val="0"/>
        <w:ind w:firstLine="709"/>
        <w:contextualSpacing/>
        <w:jc w:val="both"/>
        <w:rPr>
          <w:rFonts w:cs="Times New Roman"/>
          <w:lang w:eastAsia="zh-CN"/>
        </w:rPr>
      </w:pPr>
      <w:bookmarkStart w:id="130" w:name="dst2185"/>
      <w:bookmarkEnd w:id="130"/>
      <w:r w:rsidRPr="003B198F">
        <w:rPr>
          <w:rFonts w:cs="Times New Roman"/>
          <w:lang w:eastAsia="zh-CN"/>
        </w:rPr>
        <w:t>8.2. Проект правил землепользования и застройки, подготовленный применительно к территории</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общественных обсуждений или публичных слушаний по такому проекту в соответствии с </w:t>
      </w:r>
      <w:hyperlink r:id="rId45" w:anchor="dst2186" w:history="1">
        <w:r w:rsidRPr="003B198F">
          <w:rPr>
            <w:rFonts w:cs="Times New Roman"/>
            <w:lang w:eastAsia="zh-CN"/>
          </w:rPr>
          <w:t>частью 11</w:t>
        </w:r>
      </w:hyperlink>
      <w:r w:rsidRPr="003B198F">
        <w:rPr>
          <w:rFonts w:cs="Times New Roman"/>
          <w:lang w:eastAsia="zh-CN"/>
        </w:rPr>
        <w:t> настоящей статьи подлежит направлению в уполномоченный Правительством Российской Федерации федеральный орган исполнительной власти.</w:t>
      </w:r>
    </w:p>
    <w:p w:rsidR="009920A8" w:rsidRPr="003B198F" w:rsidRDefault="009920A8" w:rsidP="009920A8">
      <w:pPr>
        <w:suppressAutoHyphens w:val="0"/>
        <w:ind w:firstLine="709"/>
        <w:contextualSpacing/>
        <w:jc w:val="both"/>
        <w:rPr>
          <w:rFonts w:cs="Times New Roman"/>
          <w:lang w:eastAsia="zh-CN"/>
        </w:rPr>
      </w:pPr>
      <w:bookmarkStart w:id="131" w:name="dst1965"/>
      <w:bookmarkEnd w:id="131"/>
      <w:r w:rsidRPr="003B198F">
        <w:rPr>
          <w:rFonts w:cs="Times New Roman"/>
          <w:lang w:eastAsia="zh-CN"/>
        </w:rPr>
        <w:t>8.3. Уполномоченный Правительством Российской Федерации федеральный орган исполнительной власти в случае, если проект правил землепользования и застройки противоречит ограничениям использования объектов недвижимости, установленным на приаэродромной территории, не позднее чем по истечении десяти дней с даты поступления проекта правил землепользования и застройки направляет в орган местного самоуправления соответствующего</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предписание о приведении проекта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которое подлежит обязательному исполнению при утверждении правил землепользования и застройки. Указанное предписание может быть обжаловано органом местного самоуправления соответствующего</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в суд.</w:t>
      </w:r>
    </w:p>
    <w:p w:rsidR="009920A8" w:rsidRPr="003B198F" w:rsidRDefault="009920A8" w:rsidP="009920A8">
      <w:pPr>
        <w:suppressAutoHyphens w:val="0"/>
        <w:ind w:firstLine="709"/>
        <w:contextualSpacing/>
        <w:jc w:val="both"/>
        <w:rPr>
          <w:rFonts w:cs="Times New Roman"/>
          <w:lang w:eastAsia="zh-CN"/>
        </w:rPr>
      </w:pPr>
      <w:bookmarkStart w:id="132" w:name="dst2310"/>
      <w:bookmarkEnd w:id="132"/>
      <w:r w:rsidRPr="003B198F">
        <w:rPr>
          <w:rFonts w:cs="Times New Roman"/>
          <w:lang w:eastAsia="zh-CN"/>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w:t>
      </w:r>
    </w:p>
    <w:p w:rsidR="009920A8" w:rsidRPr="003B198F" w:rsidRDefault="009920A8" w:rsidP="009920A8">
      <w:pPr>
        <w:suppressAutoHyphens w:val="0"/>
        <w:ind w:firstLine="709"/>
        <w:contextualSpacing/>
        <w:jc w:val="both"/>
        <w:rPr>
          <w:rFonts w:cs="Times New Roman"/>
          <w:lang w:eastAsia="zh-CN"/>
        </w:rPr>
      </w:pPr>
      <w:bookmarkStart w:id="133" w:name="dst100502"/>
      <w:bookmarkEnd w:id="133"/>
      <w:r w:rsidRPr="003B198F">
        <w:rPr>
          <w:rFonts w:cs="Times New Roman"/>
          <w:lang w:eastAsia="zh-CN"/>
        </w:rPr>
        <w:t>10. По результатам указанной в </w:t>
      </w:r>
      <w:hyperlink r:id="rId46" w:anchor="dst100501" w:history="1">
        <w:r w:rsidRPr="003B198F">
          <w:rPr>
            <w:rFonts w:cs="Times New Roman"/>
            <w:lang w:eastAsia="zh-CN"/>
          </w:rPr>
          <w:t>части 9</w:t>
        </w:r>
      </w:hyperlink>
      <w:r w:rsidRPr="003B198F">
        <w:rPr>
          <w:rFonts w:cs="Times New Roman"/>
          <w:lang w:eastAsia="zh-CN"/>
        </w:rPr>
        <w:t> настоящей статьи проверки орган местного самоуправления направляет проект правил землепользования и застройки главе</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или в случае обнаружения его несоответствия требованиям и документам, указанным в </w:t>
      </w:r>
      <w:hyperlink r:id="rId47" w:anchor="dst100501" w:history="1">
        <w:r w:rsidRPr="003B198F">
          <w:rPr>
            <w:rFonts w:cs="Times New Roman"/>
            <w:lang w:eastAsia="zh-CN"/>
          </w:rPr>
          <w:t>части 9</w:t>
        </w:r>
      </w:hyperlink>
      <w:r w:rsidRPr="003B198F">
        <w:rPr>
          <w:rFonts w:cs="Times New Roman"/>
          <w:lang w:eastAsia="zh-CN"/>
        </w:rPr>
        <w:t> настоящей статьи, в комиссию на доработку.</w:t>
      </w:r>
    </w:p>
    <w:p w:rsidR="009920A8" w:rsidRPr="003B198F" w:rsidRDefault="009920A8" w:rsidP="009920A8">
      <w:pPr>
        <w:suppressAutoHyphens w:val="0"/>
        <w:ind w:firstLine="709"/>
        <w:contextualSpacing/>
        <w:jc w:val="both"/>
        <w:rPr>
          <w:rFonts w:cs="Times New Roman"/>
          <w:lang w:eastAsia="zh-CN"/>
        </w:rPr>
      </w:pPr>
      <w:bookmarkStart w:id="134" w:name="dst2186"/>
      <w:bookmarkEnd w:id="134"/>
      <w:r w:rsidRPr="003B198F">
        <w:rPr>
          <w:rFonts w:cs="Times New Roman"/>
          <w:lang w:eastAsia="zh-CN"/>
        </w:rPr>
        <w:t>11. Глава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9920A8" w:rsidRPr="003B198F" w:rsidRDefault="009920A8" w:rsidP="009920A8">
      <w:pPr>
        <w:suppressAutoHyphens w:val="0"/>
        <w:ind w:firstLine="709"/>
        <w:contextualSpacing/>
        <w:jc w:val="both"/>
        <w:rPr>
          <w:rFonts w:cs="Times New Roman"/>
          <w:lang w:eastAsia="zh-CN"/>
        </w:rPr>
      </w:pPr>
      <w:bookmarkStart w:id="135" w:name="dst2187"/>
      <w:bookmarkEnd w:id="135"/>
      <w:r w:rsidRPr="003B198F">
        <w:rPr>
          <w:rFonts w:cs="Times New Roman"/>
          <w:lang w:eastAsia="zh-CN"/>
        </w:rPr>
        <w:lastRenderedPageBreak/>
        <w:t>12. Общественные обсуждения или публичные слушания по проекту правил землепользования и застройки проводятся в порядке, определяемом уставом</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и (или) нормативным правовым актом представительного органа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в соответствии со </w:t>
      </w:r>
      <w:hyperlink r:id="rId48" w:anchor="dst2104" w:history="1">
        <w:r w:rsidRPr="003B198F">
          <w:rPr>
            <w:rFonts w:cs="Times New Roman"/>
            <w:lang w:eastAsia="zh-CN"/>
          </w:rPr>
          <w:t>статьями 5.1</w:t>
        </w:r>
      </w:hyperlink>
      <w:r w:rsidRPr="003B198F">
        <w:rPr>
          <w:rFonts w:cs="Times New Roman"/>
          <w:lang w:eastAsia="zh-CN"/>
        </w:rPr>
        <w:t> и </w:t>
      </w:r>
      <w:hyperlink r:id="rId49" w:anchor="dst2175" w:history="1">
        <w:r w:rsidRPr="003B198F">
          <w:rPr>
            <w:rFonts w:cs="Times New Roman"/>
            <w:lang w:eastAsia="zh-CN"/>
          </w:rPr>
          <w:t>28</w:t>
        </w:r>
      </w:hyperlink>
      <w:r w:rsidRPr="003B198F">
        <w:rPr>
          <w:rFonts w:cs="Times New Roman"/>
          <w:lang w:eastAsia="zh-CN"/>
        </w:rPr>
        <w:t> настоящего Кодекса и с </w:t>
      </w:r>
      <w:hyperlink r:id="rId50" w:anchor="dst100505" w:history="1">
        <w:r w:rsidRPr="003B198F">
          <w:rPr>
            <w:rFonts w:cs="Times New Roman"/>
            <w:lang w:eastAsia="zh-CN"/>
          </w:rPr>
          <w:t>частями 13</w:t>
        </w:r>
      </w:hyperlink>
      <w:r w:rsidRPr="003B198F">
        <w:rPr>
          <w:rFonts w:cs="Times New Roman"/>
          <w:lang w:eastAsia="zh-CN"/>
        </w:rPr>
        <w:t> и </w:t>
      </w:r>
      <w:hyperlink r:id="rId51" w:anchor="dst100506" w:history="1">
        <w:r w:rsidRPr="003B198F">
          <w:rPr>
            <w:rFonts w:cs="Times New Roman"/>
            <w:lang w:eastAsia="zh-CN"/>
          </w:rPr>
          <w:t>14</w:t>
        </w:r>
      </w:hyperlink>
      <w:r w:rsidRPr="003B198F">
        <w:rPr>
          <w:rFonts w:cs="Times New Roman"/>
          <w:lang w:eastAsia="zh-CN"/>
        </w:rPr>
        <w:t> настоящей статьи.</w:t>
      </w:r>
    </w:p>
    <w:p w:rsidR="009920A8" w:rsidRPr="003B198F" w:rsidRDefault="009920A8" w:rsidP="009920A8">
      <w:pPr>
        <w:suppressAutoHyphens w:val="0"/>
        <w:ind w:firstLine="709"/>
        <w:contextualSpacing/>
        <w:jc w:val="both"/>
        <w:rPr>
          <w:rFonts w:cs="Times New Roman"/>
          <w:lang w:eastAsia="zh-CN"/>
        </w:rPr>
      </w:pPr>
      <w:bookmarkStart w:id="136" w:name="dst2188"/>
      <w:bookmarkEnd w:id="136"/>
      <w:r w:rsidRPr="003B198F">
        <w:rPr>
          <w:rFonts w:cs="Times New Roman"/>
          <w:lang w:eastAsia="zh-CN"/>
        </w:rPr>
        <w:t>13.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9920A8" w:rsidRPr="003B198F" w:rsidRDefault="009920A8" w:rsidP="009920A8">
      <w:pPr>
        <w:suppressAutoHyphens w:val="0"/>
        <w:ind w:firstLine="709"/>
        <w:contextualSpacing/>
        <w:jc w:val="both"/>
        <w:rPr>
          <w:rFonts w:cs="Times New Roman"/>
          <w:lang w:eastAsia="zh-CN"/>
        </w:rPr>
      </w:pPr>
      <w:bookmarkStart w:id="137" w:name="dst2189"/>
      <w:bookmarkEnd w:id="137"/>
      <w:r w:rsidRPr="003B198F">
        <w:rPr>
          <w:rFonts w:cs="Times New Roman"/>
          <w:lang w:eastAsia="zh-CN"/>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9920A8" w:rsidRPr="003B198F" w:rsidRDefault="009920A8" w:rsidP="009920A8">
      <w:pPr>
        <w:suppressAutoHyphens w:val="0"/>
        <w:ind w:firstLine="709"/>
        <w:contextualSpacing/>
        <w:jc w:val="both"/>
        <w:rPr>
          <w:rFonts w:cs="Times New Roman"/>
          <w:lang w:eastAsia="zh-CN"/>
        </w:rPr>
      </w:pPr>
      <w:bookmarkStart w:id="138" w:name="dst2190"/>
      <w:bookmarkEnd w:id="138"/>
      <w:r w:rsidRPr="003B198F">
        <w:rPr>
          <w:rFonts w:cs="Times New Roman"/>
          <w:lang w:eastAsia="zh-CN"/>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9920A8" w:rsidRPr="003B198F" w:rsidRDefault="009920A8" w:rsidP="009920A8">
      <w:pPr>
        <w:suppressAutoHyphens w:val="0"/>
        <w:ind w:firstLine="709"/>
        <w:contextualSpacing/>
        <w:jc w:val="both"/>
        <w:rPr>
          <w:rFonts w:cs="Times New Roman"/>
          <w:lang w:eastAsia="zh-CN"/>
        </w:rPr>
      </w:pPr>
      <w:bookmarkStart w:id="139" w:name="dst100508"/>
      <w:bookmarkEnd w:id="139"/>
      <w:r w:rsidRPr="003B198F">
        <w:rPr>
          <w:rFonts w:cs="Times New Roman"/>
          <w:lang w:eastAsia="zh-CN"/>
        </w:rPr>
        <w:t>16. Глава местной администрации в течение десяти дней после представления ему проекта правил землепользования и застройки и указанных в </w:t>
      </w:r>
      <w:hyperlink r:id="rId52" w:anchor="dst100507" w:history="1">
        <w:r w:rsidRPr="003B198F">
          <w:rPr>
            <w:rFonts w:cs="Times New Roman"/>
            <w:lang w:eastAsia="zh-CN"/>
          </w:rPr>
          <w:t>части 15</w:t>
        </w:r>
      </w:hyperlink>
      <w:r w:rsidRPr="003B198F">
        <w:rPr>
          <w:rFonts w:cs="Times New Roman"/>
          <w:lang w:eastAsia="zh-CN"/>
        </w:rPr>
        <w:t>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9920A8" w:rsidRPr="003B198F" w:rsidRDefault="009920A8" w:rsidP="009920A8">
      <w:pPr>
        <w:suppressAutoHyphens w:val="0"/>
        <w:ind w:firstLine="709"/>
        <w:contextualSpacing/>
        <w:jc w:val="both"/>
        <w:rPr>
          <w:rFonts w:cs="Times New Roman"/>
          <w:lang w:eastAsia="zh-CN"/>
        </w:rPr>
      </w:pPr>
      <w:bookmarkStart w:id="140" w:name="dst101766"/>
      <w:bookmarkEnd w:id="140"/>
      <w:r w:rsidRPr="003B198F">
        <w:rPr>
          <w:rFonts w:cs="Times New Roman"/>
          <w:lang w:eastAsia="zh-CN"/>
        </w:rPr>
        <w:t xml:space="preserve">17. Требования к составу и порядку деятельности комиссии устанавливаются в соответствии с </w:t>
      </w:r>
      <w:r w:rsidR="00D24C16" w:rsidRPr="003B198F">
        <w:rPr>
          <w:rFonts w:cs="Times New Roman"/>
          <w:lang w:eastAsia="zh-CN"/>
        </w:rPr>
        <w:t>Градостроительным кодексом Российской Федерации,</w:t>
      </w:r>
      <w:r w:rsidRPr="003B198F">
        <w:rPr>
          <w:rFonts w:cs="Times New Roman"/>
          <w:lang w:eastAsia="zh-CN"/>
        </w:rPr>
        <w:t xml:space="preserve"> законами субъектов Российской Федерации, нормативными правовыми актами органов местного самоуправления.</w:t>
      </w:r>
    </w:p>
    <w:p w:rsidR="007F5C2E" w:rsidRPr="003B198F" w:rsidRDefault="007F5C2E" w:rsidP="00D24C16">
      <w:pPr>
        <w:pStyle w:val="39"/>
      </w:pPr>
      <w:bookmarkStart w:id="141" w:name="_Toc529951944"/>
      <w:bookmarkStart w:id="142" w:name="_Toc4763290"/>
      <w:r w:rsidRPr="003B198F">
        <w:t xml:space="preserve">Статья </w:t>
      </w:r>
      <w:r w:rsidR="00111579">
        <w:t>19</w:t>
      </w:r>
      <w:r w:rsidRPr="003B198F">
        <w:t xml:space="preserve">. Применение правил землепользования и застройки при подготовке </w:t>
      </w:r>
      <w:r w:rsidRPr="003B198F">
        <w:br/>
        <w:t>проектов планировки территорий</w:t>
      </w:r>
      <w:bookmarkEnd w:id="113"/>
      <w:bookmarkEnd w:id="114"/>
      <w:bookmarkEnd w:id="115"/>
      <w:bookmarkEnd w:id="141"/>
      <w:bookmarkEnd w:id="142"/>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Подготовка документации по планировке территории</w:t>
      </w:r>
      <w:r w:rsidR="006F4B58">
        <w:rPr>
          <w:rFonts w:cs="Times New Roman"/>
          <w:lang w:eastAsia="zh-CN"/>
        </w:rPr>
        <w:t xml:space="preserve"> </w:t>
      </w:r>
      <w:r w:rsidR="003A434B">
        <w:rPr>
          <w:rFonts w:cs="Times New Roman"/>
          <w:lang w:eastAsia="zh-CN"/>
        </w:rPr>
        <w:t>муниципального образования</w:t>
      </w:r>
      <w:r w:rsidR="006F4B58">
        <w:rPr>
          <w:rFonts w:cs="Times New Roman"/>
          <w:lang w:eastAsia="zh-CN"/>
        </w:rPr>
        <w:t xml:space="preserve"> </w:t>
      </w:r>
      <w:r w:rsidRPr="003B198F">
        <w:rPr>
          <w:rFonts w:cs="Times New Roman"/>
          <w:lang w:eastAsia="zh-CN"/>
        </w:rPr>
        <w:t>осуществляется на основании настоящих правил землепользования и застройки и Генерального плана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указанных в части 4 статьи 36 Градостроительного кодекса Российской Федерации, и земельных участков, расположенных на землях, указанных в части 6 статьи 36 Градостроительного кодекса Российской Федерации.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Настоящие правила землепользования и застройки применяются при подготовке планировки территорий</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следующим образом: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границы зон планируемого размещения объектов социально-культурного и коммунально-бытового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границы зон планируемого размещения объектов федерального значения, объектов регионального значения, объектов местного 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lastRenderedPageBreak/>
        <w:t>3) 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соответствующих территориальных зон.</w:t>
      </w:r>
    </w:p>
    <w:p w:rsidR="007F5C2E" w:rsidRPr="003B198F" w:rsidRDefault="007F5C2E" w:rsidP="00D24C16">
      <w:pPr>
        <w:pStyle w:val="39"/>
      </w:pPr>
      <w:bookmarkStart w:id="143" w:name="_Toc421696718"/>
      <w:bookmarkStart w:id="144" w:name="_Toc468262244"/>
      <w:bookmarkStart w:id="145" w:name="_Toc492973653"/>
      <w:bookmarkStart w:id="146" w:name="_Toc529951945"/>
      <w:bookmarkStart w:id="147" w:name="_Toc4763291"/>
      <w:r w:rsidRPr="003B198F">
        <w:t>Статья 2</w:t>
      </w:r>
      <w:r w:rsidR="00111579">
        <w:t>0</w:t>
      </w:r>
      <w:r w:rsidRPr="003B198F">
        <w:t>. Применение правил землепользования и застройки при подготовке проектов межевания территорий</w:t>
      </w:r>
      <w:bookmarkEnd w:id="143"/>
      <w:bookmarkEnd w:id="144"/>
      <w:bookmarkEnd w:id="145"/>
      <w:bookmarkEnd w:id="146"/>
      <w:bookmarkEnd w:id="147"/>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проектов межевания территорий</w:t>
      </w:r>
      <w:r w:rsidR="006F4B58">
        <w:rPr>
          <w:rFonts w:cs="Times New Roman"/>
          <w:lang w:eastAsia="zh-CN"/>
        </w:rPr>
        <w:t xml:space="preserve"> </w:t>
      </w:r>
      <w:r w:rsidR="003A434B">
        <w:rPr>
          <w:rFonts w:cs="Times New Roman"/>
          <w:lang w:eastAsia="zh-CN"/>
        </w:rPr>
        <w:t>муниципального образования</w:t>
      </w:r>
      <w:r w:rsidR="006F4B58">
        <w:rPr>
          <w:rFonts w:cs="Times New Roman"/>
          <w:lang w:eastAsia="zh-CN"/>
        </w:rPr>
        <w:t xml:space="preserve"> </w:t>
      </w:r>
      <w:r w:rsidRPr="003B198F">
        <w:rPr>
          <w:rFonts w:cs="Times New Roman"/>
          <w:lang w:eastAsia="zh-CN"/>
        </w:rPr>
        <w:t>следующим образом: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линии минимального отступа от красных линий в целях определения мест допустимого размещения зданий, строений, сооружений, должны устанавливаться в соответствии с требованиями градостроительных регламентов соответствующих территориальных зон о минимальных отступах от красных линий;</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образуемые и изменяемые земельные участки, должны соответствовать требованиям градостроительных регламентов соответствующих территориальных зон о предельных размерах земельных участков;</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границы образуемых и изменяемых земельных участков не должны пересекать границы территориальных зон (за исключением случаев, указанных в пункте 7 статьи 11.9 Земельного кодекса Российской Федерации);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4) виды разрешенного использования образуемых земельных участков должны соответствовать градостроительным регламентам соответствующих территориальных зон.</w:t>
      </w:r>
    </w:p>
    <w:p w:rsidR="007F5C2E" w:rsidRPr="003B198F" w:rsidRDefault="007F5C2E" w:rsidP="00D24C16">
      <w:pPr>
        <w:pStyle w:val="39"/>
      </w:pPr>
      <w:bookmarkStart w:id="148" w:name="_Toc421696719"/>
      <w:bookmarkStart w:id="149" w:name="_Toc468262245"/>
      <w:bookmarkStart w:id="150" w:name="_Toc492973654"/>
      <w:bookmarkStart w:id="151" w:name="_Toc529951946"/>
      <w:bookmarkStart w:id="152" w:name="_Toc4763292"/>
      <w:r w:rsidRPr="003B198F">
        <w:t>Статья 2</w:t>
      </w:r>
      <w:r w:rsidR="00111579">
        <w:t>1</w:t>
      </w:r>
      <w:r w:rsidRPr="003B198F">
        <w:t>. Применение правил землепользования и застройки при подготовке градостроительных планов земельных участков</w:t>
      </w:r>
      <w:bookmarkEnd w:id="148"/>
      <w:bookmarkEnd w:id="149"/>
      <w:bookmarkEnd w:id="150"/>
      <w:bookmarkEnd w:id="151"/>
      <w:bookmarkEnd w:id="152"/>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градостроительных планов земельных участков, расположенных на территории</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следующим образом: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минимальные отступы от границ земельного участка в целях определения мест допустимого размещения зданий, строений, сооружений в составе градостроительного плана земельного участка определяются в соответствии с градостроительным регламентом соответствующей территориальной зоны;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информация о градостроительном регламенте в составе градостроительного плана земельного участка (в случае, если на земельный участок распространяется действие градостроительного регламента) приводится в соответствии с настоящими правилами землепользования и застройки.</w:t>
      </w:r>
    </w:p>
    <w:p w:rsidR="007F5C2E" w:rsidRPr="003B198F" w:rsidRDefault="007F5C2E" w:rsidP="00570EE3">
      <w:pPr>
        <w:pStyle w:val="2"/>
      </w:pPr>
      <w:bookmarkStart w:id="153" w:name="_Toc468262246"/>
      <w:bookmarkStart w:id="154" w:name="_Toc492973655"/>
      <w:bookmarkStart w:id="155" w:name="_Toc529951947"/>
      <w:bookmarkStart w:id="156" w:name="_Toc4763293"/>
      <w:r w:rsidRPr="003B198F">
        <w:t>РАЗДЕЛ 5. ВНЕСЕНИЕ ИЗМЕНЕНИЙ В ПРАВИЛА ЗЕМЛЕПОЛЬЗОВАНИЯ И ЗАСТРОЙКИ</w:t>
      </w:r>
      <w:bookmarkEnd w:id="153"/>
      <w:bookmarkEnd w:id="154"/>
      <w:bookmarkEnd w:id="155"/>
      <w:bookmarkEnd w:id="156"/>
    </w:p>
    <w:p w:rsidR="007F5C2E" w:rsidRPr="003B198F" w:rsidRDefault="007F5C2E" w:rsidP="00D24C16">
      <w:pPr>
        <w:pStyle w:val="39"/>
      </w:pPr>
      <w:bookmarkStart w:id="157" w:name="_Toc468262247"/>
      <w:bookmarkStart w:id="158" w:name="_Toc492973656"/>
      <w:bookmarkStart w:id="159" w:name="_Toc529951948"/>
      <w:bookmarkStart w:id="160" w:name="_Toc4763294"/>
      <w:r w:rsidRPr="006D0895">
        <w:t>Статья 2</w:t>
      </w:r>
      <w:r w:rsidR="00111579" w:rsidRPr="006D0895">
        <w:t>2</w:t>
      </w:r>
      <w:r w:rsidRPr="006D0895">
        <w:t>. Порядок внесения изменений в Правила землепользования и застройки</w:t>
      </w:r>
      <w:bookmarkEnd w:id="157"/>
      <w:bookmarkEnd w:id="158"/>
      <w:bookmarkEnd w:id="159"/>
      <w:bookmarkEnd w:id="160"/>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1.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принимается Главой администрации.</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1" w:name="dst100519"/>
      <w:bookmarkEnd w:id="161"/>
      <w:r w:rsidRPr="003B198F">
        <w:rPr>
          <w:rFonts w:eastAsia="Arial" w:cs="Times New Roman"/>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2" w:name="dst1969"/>
      <w:bookmarkEnd w:id="162"/>
      <w:r w:rsidRPr="003B198F">
        <w:rPr>
          <w:rFonts w:eastAsia="Arial" w:cs="Times New Roman"/>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w:t>
      </w:r>
      <w:r w:rsidRPr="003B198F">
        <w:rPr>
          <w:rFonts w:eastAsia="Arial" w:cs="Times New Roman"/>
        </w:rPr>
        <w:lastRenderedPageBreak/>
        <w:t>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3" w:name="dst100520"/>
      <w:bookmarkEnd w:id="163"/>
      <w:r w:rsidRPr="003B198F">
        <w:rPr>
          <w:rFonts w:eastAsia="Arial" w:cs="Times New Roman"/>
        </w:rPr>
        <w:t>2) поступление предложений об изменении границ территориальных зон, изменении градостроительных регламентов;</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4" w:name="dst2456"/>
      <w:bookmarkEnd w:id="164"/>
      <w:r w:rsidRPr="003B198F">
        <w:rPr>
          <w:rFonts w:eastAsia="Arial" w:cs="Times New Roman"/>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5" w:name="dst2457"/>
      <w:bookmarkEnd w:id="165"/>
      <w:r w:rsidRPr="003B198F">
        <w:rPr>
          <w:rFonts w:eastAsia="Arial" w:cs="Times New Roman"/>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CC0FB1" w:rsidRDefault="00CC0FB1" w:rsidP="00CC0FB1">
      <w:pPr>
        <w:widowControl w:val="0"/>
        <w:tabs>
          <w:tab w:val="num" w:pos="-851"/>
          <w:tab w:val="left" w:pos="-426"/>
        </w:tabs>
        <w:autoSpaceDE w:val="0"/>
        <w:ind w:firstLine="709"/>
        <w:contextualSpacing/>
        <w:jc w:val="both"/>
        <w:rPr>
          <w:rFonts w:eastAsia="Arial" w:cs="Times New Roman"/>
        </w:rPr>
      </w:pPr>
      <w:bookmarkStart w:id="166" w:name="dst2458"/>
      <w:bookmarkEnd w:id="166"/>
      <w:r w:rsidRPr="003B198F">
        <w:rPr>
          <w:rFonts w:eastAsia="Arial"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D54ED8">
        <w:rPr>
          <w:rFonts w:eastAsia="Arial" w:cs="Times New Roman"/>
        </w:rPr>
        <w:t>оселения регионального значения;</w:t>
      </w:r>
    </w:p>
    <w:p w:rsidR="00D54ED8" w:rsidRPr="003B198F" w:rsidRDefault="00D54ED8" w:rsidP="00CC0FB1">
      <w:pPr>
        <w:widowControl w:val="0"/>
        <w:tabs>
          <w:tab w:val="num" w:pos="-851"/>
          <w:tab w:val="left" w:pos="-426"/>
        </w:tabs>
        <w:autoSpaceDE w:val="0"/>
        <w:ind w:firstLine="709"/>
        <w:contextualSpacing/>
        <w:jc w:val="both"/>
        <w:rPr>
          <w:rFonts w:eastAsia="Arial" w:cs="Times New Roman"/>
        </w:rPr>
      </w:pPr>
      <w:r>
        <w:rPr>
          <w:rFonts w:eastAsia="Arial" w:cs="Times New Roman"/>
        </w:rPr>
        <w:t>6) принятие решения о комплексном развитии территории.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Предложения по внесению изменений в Правила землепользования и застройки направляются в комиссию по землепользованию и застройке.</w:t>
      </w:r>
    </w:p>
    <w:p w:rsidR="00412DAF" w:rsidRPr="003B198F" w:rsidRDefault="00412DAF" w:rsidP="00412DAF">
      <w:pPr>
        <w:shd w:val="clear" w:color="auto" w:fill="FFFFFF"/>
        <w:spacing w:line="309" w:lineRule="atLeast"/>
        <w:ind w:firstLine="540"/>
        <w:jc w:val="both"/>
        <w:rPr>
          <w:rFonts w:eastAsia="Arial" w:cs="Times New Roman"/>
        </w:rPr>
      </w:pPr>
      <w:r w:rsidRPr="003B198F">
        <w:rPr>
          <w:rFonts w:eastAsia="Arial" w:cs="Times New Roman"/>
        </w:rPr>
        <w:t>Предложения о внесении изменений в правила землепользования и застройки в комиссию направляются:</w:t>
      </w:r>
    </w:p>
    <w:p w:rsidR="00412DAF" w:rsidRPr="003B198F" w:rsidRDefault="00412DAF" w:rsidP="00412DAF">
      <w:pPr>
        <w:shd w:val="clear" w:color="auto" w:fill="FFFFFF"/>
        <w:spacing w:line="309" w:lineRule="atLeast"/>
        <w:ind w:firstLine="540"/>
        <w:jc w:val="both"/>
        <w:rPr>
          <w:rFonts w:eastAsia="Arial" w:cs="Times New Roman"/>
        </w:rPr>
      </w:pPr>
      <w:bookmarkStart w:id="167" w:name="dst100522"/>
      <w:bookmarkEnd w:id="167"/>
      <w:r w:rsidRPr="003B198F">
        <w:rPr>
          <w:rFonts w:eastAsia="Arial"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412DAF" w:rsidRPr="003B198F" w:rsidRDefault="00412DAF" w:rsidP="00412DAF">
      <w:pPr>
        <w:shd w:val="clear" w:color="auto" w:fill="FFFFFF"/>
        <w:spacing w:line="309" w:lineRule="atLeast"/>
        <w:ind w:firstLine="540"/>
        <w:jc w:val="both"/>
        <w:rPr>
          <w:rFonts w:eastAsia="Arial" w:cs="Times New Roman"/>
        </w:rPr>
      </w:pPr>
      <w:bookmarkStart w:id="168" w:name="dst100523"/>
      <w:bookmarkEnd w:id="168"/>
      <w:r w:rsidRPr="003B198F">
        <w:rPr>
          <w:rFonts w:eastAsia="Arial"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412DAF" w:rsidRPr="003B198F" w:rsidRDefault="00412DAF" w:rsidP="00412DAF">
      <w:pPr>
        <w:shd w:val="clear" w:color="auto" w:fill="FFFFFF"/>
        <w:spacing w:line="309" w:lineRule="atLeast"/>
        <w:ind w:firstLine="540"/>
        <w:jc w:val="both"/>
        <w:rPr>
          <w:rFonts w:eastAsia="Arial" w:cs="Times New Roman"/>
        </w:rPr>
      </w:pPr>
      <w:bookmarkStart w:id="169" w:name="dst100524"/>
      <w:bookmarkEnd w:id="169"/>
      <w:r w:rsidRPr="003B198F">
        <w:rPr>
          <w:rFonts w:eastAsia="Arial"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412DAF" w:rsidRPr="003B198F" w:rsidRDefault="00412DAF" w:rsidP="00412DAF">
      <w:pPr>
        <w:shd w:val="clear" w:color="auto" w:fill="FFFFFF"/>
        <w:spacing w:line="309" w:lineRule="atLeast"/>
        <w:ind w:firstLine="540"/>
        <w:jc w:val="both"/>
        <w:rPr>
          <w:rFonts w:eastAsia="Arial" w:cs="Times New Roman"/>
        </w:rPr>
      </w:pPr>
      <w:bookmarkStart w:id="170" w:name="dst100525"/>
      <w:bookmarkEnd w:id="170"/>
      <w:r w:rsidRPr="003B198F">
        <w:rPr>
          <w:rFonts w:eastAsia="Arial" w:cs="Times New Roman"/>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412DAF" w:rsidRDefault="00412DAF" w:rsidP="00412DAF">
      <w:pPr>
        <w:shd w:val="clear" w:color="auto" w:fill="FFFFFF"/>
        <w:spacing w:line="309" w:lineRule="atLeast"/>
        <w:ind w:firstLine="540"/>
        <w:jc w:val="both"/>
        <w:rPr>
          <w:rFonts w:eastAsia="Arial" w:cs="Times New Roman"/>
        </w:rPr>
      </w:pPr>
      <w:bookmarkStart w:id="171" w:name="dst100526"/>
      <w:bookmarkEnd w:id="171"/>
      <w:r w:rsidRPr="003B198F">
        <w:rPr>
          <w:rFonts w:eastAsia="Arial"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B96FC5">
        <w:rPr>
          <w:rFonts w:eastAsia="Arial" w:cs="Times New Roman"/>
        </w:rPr>
        <w:t>тересы граждан и их объединений;</w:t>
      </w:r>
    </w:p>
    <w:p w:rsidR="00B96FC5" w:rsidRPr="00B96FC5" w:rsidRDefault="00B96FC5" w:rsidP="00B96FC5">
      <w:pPr>
        <w:shd w:val="clear" w:color="auto" w:fill="FFFFFF"/>
        <w:spacing w:line="309" w:lineRule="atLeast"/>
        <w:ind w:firstLine="540"/>
        <w:jc w:val="both"/>
        <w:rPr>
          <w:rFonts w:eastAsia="Arial" w:cs="Times New Roman"/>
        </w:rPr>
      </w:pPr>
      <w:r w:rsidRPr="00B96FC5">
        <w:rPr>
          <w:rFonts w:eastAsia="Arial" w:cs="Times New Roma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B96FC5" w:rsidRPr="003B198F" w:rsidRDefault="00B96FC5" w:rsidP="00B96FC5">
      <w:pPr>
        <w:shd w:val="clear" w:color="auto" w:fill="FFFFFF"/>
        <w:spacing w:line="309" w:lineRule="atLeast"/>
        <w:ind w:firstLine="540"/>
        <w:jc w:val="both"/>
        <w:rPr>
          <w:rFonts w:eastAsia="Arial" w:cs="Times New Roman"/>
        </w:rPr>
      </w:pPr>
      <w:r w:rsidRPr="00B96FC5">
        <w:rPr>
          <w:rFonts w:eastAsia="Arial" w:cs="Times New Roman"/>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w:t>
      </w:r>
      <w:r w:rsidRPr="00B96FC5">
        <w:rPr>
          <w:rFonts w:eastAsia="Arial" w:cs="Times New Roman"/>
        </w:rPr>
        <w:lastRenderedPageBreak/>
        <w:t>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412DAF" w:rsidRPr="003B198F" w:rsidRDefault="00412DAF" w:rsidP="00412DAF">
      <w:pPr>
        <w:shd w:val="clear" w:color="auto" w:fill="FFFFFF"/>
        <w:spacing w:line="309" w:lineRule="atLeast"/>
        <w:ind w:firstLine="540"/>
        <w:jc w:val="both"/>
        <w:rPr>
          <w:rFonts w:eastAsia="Arial" w:cs="Times New Roman"/>
        </w:rPr>
      </w:pPr>
      <w:bookmarkStart w:id="172" w:name="dst1346"/>
      <w:bookmarkEnd w:id="172"/>
      <w:r w:rsidRPr="003B198F">
        <w:rPr>
          <w:rFonts w:eastAsia="Arial" w:cs="Times New Roman"/>
        </w:rPr>
        <w:t>2.1. В случае, если правилами землепользования и застройки не обеспечена в соответствии с </w:t>
      </w:r>
      <w:hyperlink r:id="rId53" w:anchor="dst1345" w:history="1">
        <w:r w:rsidRPr="003B198F">
          <w:rPr>
            <w:rFonts w:eastAsia="Arial" w:cs="Times New Roman"/>
          </w:rPr>
          <w:t>частью 3.1 статьи 31</w:t>
        </w:r>
      </w:hyperlink>
      <w:r w:rsidRPr="003B198F">
        <w:rPr>
          <w:rFonts w:eastAsia="Arial" w:cs="Times New Roman"/>
        </w:rPr>
        <w:t>  Градостроительного кодекса Российской Федерации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412DAF" w:rsidRPr="003B198F" w:rsidRDefault="00412DAF" w:rsidP="00412DAF">
      <w:pPr>
        <w:shd w:val="clear" w:color="auto" w:fill="FFFFFF"/>
        <w:spacing w:line="309" w:lineRule="atLeast"/>
        <w:ind w:firstLine="540"/>
        <w:jc w:val="both"/>
        <w:rPr>
          <w:rFonts w:eastAsia="Arial" w:cs="Times New Roman"/>
        </w:rPr>
      </w:pPr>
      <w:bookmarkStart w:id="173" w:name="dst1347"/>
      <w:bookmarkEnd w:id="173"/>
      <w:r w:rsidRPr="003B198F">
        <w:rPr>
          <w:rFonts w:eastAsia="Arial" w:cs="Times New Roman"/>
        </w:rPr>
        <w:t>2.2. В случае, предусмотренном </w:t>
      </w:r>
      <w:hyperlink r:id="rId54" w:anchor="dst1346" w:history="1">
        <w:r w:rsidRPr="003B198F">
          <w:rPr>
            <w:rFonts w:eastAsia="Arial" w:cs="Times New Roman"/>
          </w:rPr>
          <w:t>частью 2.1</w:t>
        </w:r>
      </w:hyperlink>
      <w:r w:rsidRPr="003B198F">
        <w:rPr>
          <w:rFonts w:eastAsia="Arial" w:cs="Times New Roman"/>
        </w:rPr>
        <w:t>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55" w:anchor="dst1346" w:history="1">
        <w:r w:rsidRPr="003B198F">
          <w:rPr>
            <w:rFonts w:eastAsia="Arial" w:cs="Times New Roman"/>
          </w:rPr>
          <w:t>части 2.1</w:t>
        </w:r>
      </w:hyperlink>
      <w:r w:rsidRPr="003B198F">
        <w:rPr>
          <w:rFonts w:eastAsia="Arial" w:cs="Times New Roman"/>
        </w:rPr>
        <w:t> настоящей статьи требования.</w:t>
      </w:r>
    </w:p>
    <w:p w:rsidR="00B96FC5" w:rsidRDefault="00412DAF" w:rsidP="00412DAF">
      <w:pPr>
        <w:shd w:val="clear" w:color="auto" w:fill="FFFFFF"/>
        <w:spacing w:line="309" w:lineRule="atLeast"/>
        <w:ind w:firstLine="540"/>
        <w:jc w:val="both"/>
        <w:rPr>
          <w:rFonts w:eastAsia="Arial" w:cs="Times New Roman"/>
        </w:rPr>
      </w:pPr>
      <w:bookmarkStart w:id="174" w:name="dst2459"/>
      <w:bookmarkEnd w:id="174"/>
      <w:r w:rsidRPr="003B198F">
        <w:rPr>
          <w:rFonts w:eastAsia="Arial" w:cs="Times New Roman"/>
        </w:rPr>
        <w:t xml:space="preserve">2.3. </w:t>
      </w:r>
      <w:r w:rsidR="00B96FC5" w:rsidRPr="00B96FC5">
        <w:rPr>
          <w:rFonts w:eastAsia="Arial" w:cs="Times New Roman"/>
        </w:rPr>
        <w:t xml:space="preserve">В целях внесения изменений в правила землепользования и застройки в случаях, предусмотренных пунктами 3 - 6 части 2 и частью </w:t>
      </w:r>
      <w:r w:rsidR="00B96FC5">
        <w:rPr>
          <w:rFonts w:eastAsia="Arial" w:cs="Times New Roman"/>
        </w:rPr>
        <w:t>2</w:t>
      </w:r>
      <w:r w:rsidR="00B96FC5" w:rsidRPr="00B96FC5">
        <w:rPr>
          <w:rFonts w:eastAsia="Arial" w:cs="Times New Roman"/>
        </w:rPr>
        <w:t>.1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настоящей статьи заключения комиссии не требуются.</w:t>
      </w:r>
    </w:p>
    <w:p w:rsidR="00B96FC5" w:rsidRPr="003B198F" w:rsidRDefault="00B96FC5" w:rsidP="00412DAF">
      <w:pPr>
        <w:shd w:val="clear" w:color="auto" w:fill="FFFFFF"/>
        <w:spacing w:line="309" w:lineRule="atLeast"/>
        <w:ind w:firstLine="540"/>
        <w:jc w:val="both"/>
        <w:rPr>
          <w:rFonts w:eastAsia="Arial" w:cs="Times New Roman"/>
        </w:rPr>
      </w:pPr>
      <w:r>
        <w:rPr>
          <w:rFonts w:eastAsia="Arial" w:cs="Times New Roman"/>
        </w:rPr>
        <w:t>2.4</w:t>
      </w:r>
      <w:r w:rsidRPr="00B96FC5">
        <w:rPr>
          <w:rFonts w:eastAsia="Arial" w:cs="Times New Roman"/>
        </w:rPr>
        <w:t>.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xml:space="preserve">3. </w:t>
      </w:r>
      <w:r w:rsidR="006D0895" w:rsidRPr="006D0895">
        <w:rPr>
          <w:rFonts w:eastAsia="Arial" w:cs="Times New Roman"/>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w:t>
      </w:r>
      <w:r w:rsidR="006D0895">
        <w:rPr>
          <w:rFonts w:eastAsia="Arial" w:cs="Times New Roman"/>
        </w:rPr>
        <w:t>ение главе местной администрации.</w:t>
      </w:r>
    </w:p>
    <w:p w:rsidR="00412DAF" w:rsidRPr="003B198F" w:rsidRDefault="00412DAF" w:rsidP="00412DAF">
      <w:pPr>
        <w:shd w:val="clear" w:color="auto" w:fill="FFFFFF"/>
        <w:spacing w:line="309" w:lineRule="atLeast"/>
        <w:ind w:firstLine="540"/>
        <w:jc w:val="both"/>
        <w:rPr>
          <w:rFonts w:eastAsia="Arial" w:cs="Times New Roman"/>
        </w:rPr>
      </w:pPr>
      <w:bookmarkStart w:id="175" w:name="_Toc421696728"/>
      <w:bookmarkStart w:id="176" w:name="_Toc468262248"/>
      <w:bookmarkStart w:id="177" w:name="_Toc492973657"/>
      <w:r w:rsidRPr="003B198F">
        <w:rPr>
          <w:rFonts w:eastAsia="Arial" w:cs="Times New Roman"/>
        </w:rPr>
        <w:t xml:space="preserve">4. </w:t>
      </w:r>
      <w:r w:rsidR="006D0895" w:rsidRPr="006D0895">
        <w:rPr>
          <w:rFonts w:eastAsia="Arial" w:cs="Times New Roman"/>
        </w:rPr>
        <w:t>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Pr="003B198F">
        <w:rPr>
          <w:rFonts w:eastAsia="Arial" w:cs="Times New Roman"/>
        </w:rPr>
        <w:t>.</w:t>
      </w:r>
    </w:p>
    <w:p w:rsidR="00412DAF" w:rsidRPr="003B198F" w:rsidRDefault="00412DAF" w:rsidP="00412DAF">
      <w:pPr>
        <w:shd w:val="clear" w:color="auto" w:fill="FFFFFF"/>
        <w:spacing w:line="309" w:lineRule="atLeast"/>
        <w:ind w:firstLine="540"/>
        <w:jc w:val="both"/>
        <w:rPr>
          <w:rFonts w:eastAsia="Arial" w:cs="Times New Roman"/>
        </w:rPr>
      </w:pPr>
      <w:bookmarkStart w:id="178" w:name="dst1971"/>
      <w:bookmarkEnd w:id="178"/>
      <w:r w:rsidRPr="003B198F">
        <w:rPr>
          <w:rFonts w:eastAsia="Arial" w:cs="Times New Roman"/>
        </w:rPr>
        <w:t>5.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56" w:anchor="dst1969" w:history="1">
        <w:r w:rsidRPr="003B198F">
          <w:rPr>
            <w:rFonts w:eastAsia="Arial" w:cs="Times New Roman"/>
          </w:rPr>
          <w:t>пункте 1.1 части 1</w:t>
        </w:r>
      </w:hyperlink>
      <w:r w:rsidRPr="003B198F">
        <w:rPr>
          <w:rFonts w:eastAsia="Arial" w:cs="Times New Roman"/>
        </w:rPr>
        <w:t> настоящей статьи, обязан принять решение о внесении изменений в правила землепользования и застройки. Предписание, указанное в </w:t>
      </w:r>
      <w:hyperlink r:id="rId57" w:anchor="dst1969" w:history="1">
        <w:r w:rsidRPr="003B198F">
          <w:rPr>
            <w:rFonts w:eastAsia="Arial" w:cs="Times New Roman"/>
          </w:rPr>
          <w:t>пункте 1.1 части 1</w:t>
        </w:r>
      </w:hyperlink>
      <w:r w:rsidRPr="003B198F">
        <w:rPr>
          <w:rFonts w:eastAsia="Arial" w:cs="Times New Roman"/>
        </w:rPr>
        <w:t> настоящей статьи, может быть обжаловано главой местной администрации в суд.</w:t>
      </w:r>
    </w:p>
    <w:p w:rsidR="007F5C2E" w:rsidRPr="003B198F" w:rsidRDefault="007F5C2E" w:rsidP="00412DAF">
      <w:pPr>
        <w:pStyle w:val="2"/>
      </w:pPr>
      <w:bookmarkStart w:id="179" w:name="dst2460"/>
      <w:bookmarkStart w:id="180" w:name="dst2463"/>
      <w:bookmarkStart w:id="181" w:name="_Toc529951949"/>
      <w:bookmarkStart w:id="182" w:name="_Toc4763295"/>
      <w:bookmarkEnd w:id="179"/>
      <w:bookmarkEnd w:id="180"/>
      <w:r w:rsidRPr="003B198F">
        <w:lastRenderedPageBreak/>
        <w:t>РАЗДЕЛ 6. ПОЛОЖЕНИЯ О РЕГУЛИРОВАНИИ ИНЫХ ВОПРОСОВ ЗЕМЛЕПОЛЬЗОВАНИЯ И ЗАСТРОЙКИ</w:t>
      </w:r>
      <w:bookmarkEnd w:id="175"/>
      <w:bookmarkEnd w:id="176"/>
      <w:bookmarkEnd w:id="177"/>
      <w:bookmarkEnd w:id="181"/>
      <w:bookmarkEnd w:id="182"/>
    </w:p>
    <w:p w:rsidR="007F5C2E" w:rsidRPr="003B198F" w:rsidRDefault="007F5C2E" w:rsidP="00D24C16">
      <w:pPr>
        <w:pStyle w:val="39"/>
      </w:pPr>
      <w:bookmarkStart w:id="183" w:name="_Toc468262249"/>
      <w:bookmarkStart w:id="184" w:name="_Toc492973658"/>
      <w:bookmarkStart w:id="185" w:name="_Toc529951950"/>
      <w:bookmarkStart w:id="186" w:name="_Toc4763296"/>
      <w:r w:rsidRPr="003B198F">
        <w:t>Статья 2</w:t>
      </w:r>
      <w:r w:rsidR="00E641B3">
        <w:t>3</w:t>
      </w:r>
      <w:r w:rsidRPr="003B198F">
        <w:t>. Особенности применения видов разрешенного использования земельных участков и объектов капитального строительства</w:t>
      </w:r>
      <w:bookmarkEnd w:id="183"/>
      <w:bookmarkEnd w:id="184"/>
      <w:bookmarkEnd w:id="185"/>
      <w:bookmarkEnd w:id="186"/>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На земельных участках может размещаться несколько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 технические регламенты и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rsidRPr="003B198F">
        <w:rPr>
          <w:rFonts w:ascii="Arial" w:hAnsi="Arial" w:cs="Arial"/>
          <w:b/>
          <w:bCs/>
          <w:sz w:val="12"/>
          <w:szCs w:val="12"/>
          <w:shd w:val="clear" w:color="auto" w:fill="FFFFFF"/>
          <w:lang w:eastAsia="zh-CN"/>
        </w:rPr>
        <w:t>.</w:t>
      </w:r>
    </w:p>
    <w:p w:rsidR="007F5C2E" w:rsidRPr="003B198F" w:rsidRDefault="007F5C2E" w:rsidP="00D24C16">
      <w:pPr>
        <w:pStyle w:val="39"/>
      </w:pPr>
      <w:bookmarkStart w:id="187" w:name="_Toc468262250"/>
      <w:bookmarkStart w:id="188" w:name="_Toc492973659"/>
      <w:bookmarkStart w:id="189" w:name="_Toc529951951"/>
      <w:bookmarkStart w:id="190" w:name="_Toc4763297"/>
      <w:r w:rsidRPr="003B198F">
        <w:t>Статья 2</w:t>
      </w:r>
      <w:r w:rsidR="00E641B3">
        <w:t>4</w:t>
      </w:r>
      <w:r w:rsidRPr="003B198F">
        <w:t>. Особенности применения предельных параметров разрешенного строительства, реконструкции объектов капитального строительства</w:t>
      </w:r>
      <w:bookmarkEnd w:id="187"/>
      <w:bookmarkEnd w:id="188"/>
      <w:bookmarkEnd w:id="189"/>
      <w:bookmarkEnd w:id="190"/>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Размеры образуемых и изменяемых земельных участков должны соответствовать требованиям градостроительных регламентов о максимальной и минимальной площади земельных участков.</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Минимальные отступы от красных линий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определяются только в том случае, если красные линии установлены в проекте планировки территории.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В случае, если границы земельных участков совпадают с красными линиями, минимальные отступы от границ таких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равны минимальным отступам от красных линий.</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4. Предельная (максимальная) высота объектов капитального строительства определяется в метрах по вертикали от максимальной планировочной отметки земли по периметру отмостки объекта капитального строительства до наивысшей точки конька или плоской кровли объекта капитального строительства.</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Требования градостроительных регламентов в части предельной (максимальной) высоты объектов капитального строительства не распространяются на:</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антенны;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вентиляционные и дымовые трубы;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шпили;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4) аттики;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5) балюстрады (ограждения);</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6) выходы на кровлю максимальной площадью 16 м</w:t>
      </w:r>
      <w:r w:rsidRPr="003B198F">
        <w:rPr>
          <w:rFonts w:cs="Times New Roman"/>
          <w:vertAlign w:val="superscript"/>
          <w:lang w:eastAsia="zh-CN"/>
        </w:rPr>
        <w:t>2</w:t>
      </w:r>
      <w:r w:rsidRPr="003B198F">
        <w:rPr>
          <w:rFonts w:cs="Times New Roman"/>
          <w:lang w:eastAsia="zh-CN"/>
        </w:rPr>
        <w:t xml:space="preserve"> и высотой 2,5 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7) остекленные световые фонари, максимальной высотой 2,5 м, суммарная площадь которых не превышает 25 % площади кровли;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8) машинные помещения лифтов высотой до 5 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 xml:space="preserve">5.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w:t>
      </w:r>
      <w:r w:rsidRPr="003B198F">
        <w:rPr>
          <w:rFonts w:cs="Times New Roman"/>
          <w:lang w:eastAsia="zh-CN"/>
        </w:rPr>
        <w:lastRenderedPageBreak/>
        <w:t>площади земельного участка. При этом площадь земельного участка, которая может быть застроена, определяется как сумма площадей горизонтальных сечений по внешним обводам объектов капитального строительства на уровне цоколей, включая выступающие части, в том числе крыльца и террасы.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В площадь земельного участка, которая может быть застроена, включается площадь под зданием, расположенным на столбах, а также проезды под таким зданием.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В случае размещения парковки в подземных, цокольном и (или) первых двух надземных этажах здания, площадь земельного участка, которая может быть застроена, определяется как площадь горизонтального сечения по внешнему обводу данного здания (включая выступающие части) на уровне верха перекрытия парковки.</w:t>
      </w:r>
    </w:p>
    <w:p w:rsidR="007F5C2E" w:rsidRPr="003B198F" w:rsidRDefault="007F5C2E" w:rsidP="00D24C16">
      <w:pPr>
        <w:pStyle w:val="39"/>
      </w:pPr>
      <w:bookmarkStart w:id="191" w:name="_Toc107645141"/>
      <w:bookmarkStart w:id="192" w:name="_Toc157238798"/>
      <w:bookmarkStart w:id="193" w:name="_Toc244677458"/>
      <w:bookmarkStart w:id="194" w:name="_Toc246411606"/>
      <w:bookmarkStart w:id="195" w:name="_Toc374432559"/>
      <w:bookmarkStart w:id="196" w:name="_Toc492973665"/>
      <w:bookmarkStart w:id="197" w:name="_Toc529951955"/>
      <w:bookmarkStart w:id="198" w:name="_Toc4763298"/>
      <w:bookmarkStart w:id="199" w:name="_Toc107645126"/>
      <w:r w:rsidRPr="003B198F">
        <w:t>Статья 2</w:t>
      </w:r>
      <w:r w:rsidR="00E641B3">
        <w:t>5</w:t>
      </w:r>
      <w:r w:rsidRPr="003B198F">
        <w:t xml:space="preserve">. </w:t>
      </w:r>
      <w:bookmarkEnd w:id="191"/>
      <w:bookmarkEnd w:id="192"/>
      <w:bookmarkEnd w:id="193"/>
      <w:bookmarkEnd w:id="194"/>
      <w:r w:rsidRPr="003B198F">
        <w:t>Ограждения</w:t>
      </w:r>
      <w:bookmarkEnd w:id="195"/>
      <w:bookmarkEnd w:id="196"/>
      <w:bookmarkEnd w:id="197"/>
      <w:bookmarkEnd w:id="198"/>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1. Архитектурно-художественное решение ограждений должно соответствовать масштабу и характеру архитектурного окружения.</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2. Требования к ограждению земельных участков.</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2.1. Ограждение участков коллективных садоводств:</w:t>
      </w:r>
    </w:p>
    <w:p w:rsidR="001C47B2" w:rsidRPr="003B198F" w:rsidRDefault="001C47B2" w:rsidP="00506E09">
      <w:pPr>
        <w:widowControl w:val="0"/>
        <w:autoSpaceDE w:val="0"/>
        <w:autoSpaceDN w:val="0"/>
        <w:adjustRightInd w:val="0"/>
        <w:ind w:firstLine="709"/>
        <w:contextualSpacing/>
        <w:jc w:val="both"/>
        <w:rPr>
          <w:rFonts w:cs="Times New Roman"/>
        </w:rPr>
      </w:pPr>
      <w:r w:rsidRPr="003B198F">
        <w:rPr>
          <w:rFonts w:cs="Times New Roman"/>
        </w:rPr>
        <w:t>-</w:t>
      </w:r>
      <w:r w:rsidR="007F5C2E" w:rsidRPr="003B198F">
        <w:rPr>
          <w:rFonts w:cs="Times New Roman"/>
        </w:rPr>
        <w:t>лицевые ограждения проволочные, сетчатые, решетчатые высотой не более 1,8 м;</w:t>
      </w:r>
    </w:p>
    <w:p w:rsidR="007F5C2E" w:rsidRPr="003B198F" w:rsidRDefault="001C47B2" w:rsidP="00506E09">
      <w:pPr>
        <w:widowControl w:val="0"/>
        <w:autoSpaceDE w:val="0"/>
        <w:autoSpaceDN w:val="0"/>
        <w:adjustRightInd w:val="0"/>
        <w:ind w:firstLine="709"/>
        <w:contextualSpacing/>
        <w:jc w:val="both"/>
        <w:rPr>
          <w:rFonts w:cs="Times New Roman"/>
        </w:rPr>
      </w:pPr>
      <w:r w:rsidRPr="003B198F">
        <w:rPr>
          <w:rFonts w:cs="Times New Roman"/>
        </w:rPr>
        <w:t>-</w:t>
      </w:r>
      <w:r w:rsidR="007F5C2E" w:rsidRPr="003B198F">
        <w:rPr>
          <w:rFonts w:cs="Times New Roman"/>
        </w:rPr>
        <w:t xml:space="preserve">межевые ограждения проволочные, сетчатые, решетчатые с высотой </w:t>
      </w:r>
      <w:r w:rsidR="007F5C2E" w:rsidRPr="003B198F">
        <w:rPr>
          <w:rFonts w:cs="Times New Roman"/>
        </w:rPr>
        <w:br/>
        <w:t>по соглашению сторон, но не более 1,8 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2.2. Ограждение приусадебных земельных участков и земельных участков, предоставленных для индивидуального жилищного строительства:</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Максимально допустимая высота ограждений принимается не более 2,0 м. На границе </w:t>
      </w:r>
      <w:r w:rsidRPr="003B198F">
        <w:rPr>
          <w:rFonts w:cs="Times New Roman"/>
        </w:rPr>
        <w:br/>
        <w:t xml:space="preserve">с соседним земельным участком допускается устанавливать ограждения сетчатые </w:t>
      </w:r>
      <w:r w:rsidRPr="003B198F">
        <w:rPr>
          <w:rFonts w:cs="Times New Roman"/>
        </w:rPr>
        <w:br/>
        <w:t>или решетчатые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с согласия смежных землепользователей.</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Перед фасадами многоквартирных жилых домов разрешается устройство палисадов </w:t>
      </w:r>
      <w:r w:rsidRPr="003B198F">
        <w:rPr>
          <w:rFonts w:cs="Times New Roman"/>
        </w:rPr>
        <w:br/>
        <w:t>для улучшения эстетического восприятия. Размер палисадников: глубина не более 3 метров, длина не более длины фасада дома. Ограждение палисада выполняется прозрачным (решетчатым) материалом, высотой не более 90 см.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2.3. Ограждение земельных участков многоквартирных жилых домов секционного типа допускается только в соответствии с планировочной организацией земельного участка </w:t>
      </w:r>
      <w:r w:rsidRPr="003B198F">
        <w:rPr>
          <w:rFonts w:cs="Times New Roman"/>
        </w:rPr>
        <w:br/>
        <w:t xml:space="preserve">в составе проекта.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 с нормативными размерами. Не допускается ограждение отдельных земельных участков многоквартирных жилых домов секционного типа, если при этом нарушаются сложившиеся пешеходные связи, создаются препятствия для подъезда к жилым </w:t>
      </w:r>
      <w:r w:rsidRPr="003B198F">
        <w:rPr>
          <w:rFonts w:cs="Times New Roman"/>
        </w:rPr>
        <w:br/>
        <w:t xml:space="preserve">и общественным зданиям (при невозможности организации подъезда к этим объектам </w:t>
      </w:r>
      <w:r w:rsidRPr="003B198F">
        <w:rPr>
          <w:rFonts w:cs="Times New Roman"/>
        </w:rPr>
        <w:br/>
        <w:t xml:space="preserve">с территорий общего пользования), детским, хозяйственным площадкам, площадкам </w:t>
      </w:r>
      <w:r w:rsidRPr="003B198F">
        <w:rPr>
          <w:rFonts w:cs="Times New Roman"/>
        </w:rPr>
        <w:br/>
        <w:t xml:space="preserve">для сбора ТБО, если данные площадки предусмотрены на группу жилых домов. </w:t>
      </w:r>
      <w:r w:rsidRPr="003B198F">
        <w:rPr>
          <w:rFonts w:cs="Times New Roman"/>
        </w:rPr>
        <w:br/>
        <w:t>Высота ограждения не более 1,8 м с глухим ограждением.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2.4. На территории общественно-деловых зон допускается устройство лицевых </w:t>
      </w:r>
      <w:r w:rsidRPr="003B198F">
        <w:rPr>
          <w:rFonts w:cs="Times New Roman"/>
        </w:rPr>
        <w:br/>
        <w:t>и межевых декоративных решетчатых ограждений высотой до 0,8 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2.5. Для зданий - памятников истории и культуры допускается только реставрация сохранившихся исторических ограждений или воссоздание утраченных ограждений </w:t>
      </w:r>
      <w:r w:rsidRPr="003B198F">
        <w:rPr>
          <w:rFonts w:cs="Times New Roman"/>
        </w:rPr>
        <w:br/>
        <w:t>по сохранившимся фрагментам или историческим аналогам.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2.6. При проектировании ограждений следует соблюдать требования строительных норм СН 441-72* "Указания по проектированию ограждений площадок и участков предприятий, зданий и сооружений", а также требования, изложенные в </w:t>
      </w:r>
      <w:hyperlink r:id="rId58" w:history="1">
        <w:r w:rsidRPr="003B198F">
          <w:rPr>
            <w:rFonts w:cs="Times New Roman"/>
          </w:rPr>
          <w:t>пункте 2</w:t>
        </w:r>
      </w:hyperlink>
      <w:r w:rsidRPr="003B198F">
        <w:rPr>
          <w:rFonts w:cs="Times New Roman"/>
        </w:rPr>
        <w:t xml:space="preserve"> настоящего подраздела Правил.</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2.7. Строительные площадки, а также площадки объектов при их реконструкции </w:t>
      </w:r>
      <w:r w:rsidRPr="003B198F">
        <w:rPr>
          <w:rFonts w:cs="Times New Roman"/>
        </w:rPr>
        <w:br/>
        <w:t xml:space="preserve">и капитальном ремонте должны ограждаться на период строительных работ сплошным (глухим) забором высотой не менее 2,0 м, выполненным в едином конструктивно-дизайнерском </w:t>
      </w:r>
      <w:r w:rsidRPr="003B198F">
        <w:rPr>
          <w:rFonts w:cs="Times New Roman"/>
        </w:rPr>
        <w:lastRenderedPageBreak/>
        <w:t>решении. 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местным отделом Государственной инспекции безопасности дорожного движения устраивать временный тротуар с разделяющим ограждением</w:t>
      </w:r>
      <w:r w:rsidR="00365D35" w:rsidRPr="003B198F">
        <w:rPr>
          <w:rFonts w:cs="Times New Roman"/>
        </w:rPr>
        <w:t xml:space="preserve"> </w:t>
      </w:r>
      <w:r w:rsidRPr="003B198F">
        <w:rPr>
          <w:rFonts w:cs="Times New Roman"/>
        </w:rPr>
        <w:t>на проезжей части улицы.</w:t>
      </w:r>
    </w:p>
    <w:p w:rsidR="007F5C2E" w:rsidRPr="003B198F" w:rsidRDefault="007F5C2E" w:rsidP="00506E09">
      <w:pPr>
        <w:widowControl w:val="0"/>
        <w:autoSpaceDE w:val="0"/>
        <w:ind w:firstLine="709"/>
        <w:contextualSpacing/>
        <w:jc w:val="both"/>
        <w:rPr>
          <w:rFonts w:cs="Times New Roman"/>
        </w:rPr>
      </w:pPr>
      <w:r w:rsidRPr="003B198F">
        <w:rPr>
          <w:rFonts w:cs="Times New Roman"/>
        </w:rPr>
        <w:t>2.8. Установка шлагбаумов допускается только на железнодорожных переездах, платных автостоянках, контрольно-пропускных пунктах.</w:t>
      </w:r>
    </w:p>
    <w:bookmarkEnd w:id="199"/>
    <w:p w:rsidR="007F5C2E" w:rsidRPr="003B198F" w:rsidRDefault="007F5C2E" w:rsidP="00506E09">
      <w:pPr>
        <w:widowControl w:val="0"/>
        <w:autoSpaceDE w:val="0"/>
        <w:ind w:firstLine="709"/>
        <w:contextualSpacing/>
        <w:jc w:val="both"/>
        <w:rPr>
          <w:rFonts w:ascii="Arial" w:hAnsi="Arial" w:cs="Arial"/>
          <w:sz w:val="22"/>
          <w:szCs w:val="22"/>
        </w:rPr>
      </w:pPr>
      <w:r w:rsidRPr="003B198F">
        <w:rPr>
          <w:rFonts w:cs="Times New Roman"/>
        </w:rPr>
        <w:br w:type="page"/>
      </w:r>
      <w:bookmarkStart w:id="200" w:name="_Toc364069274"/>
    </w:p>
    <w:p w:rsidR="007F5C2E" w:rsidRPr="003B198F" w:rsidRDefault="007F5C2E" w:rsidP="00506E09">
      <w:pPr>
        <w:pStyle w:val="1"/>
        <w:spacing w:before="0" w:after="0"/>
        <w:ind w:firstLine="709"/>
        <w:contextualSpacing/>
        <w:rPr>
          <w:lang w:val="ru-RU"/>
        </w:rPr>
      </w:pPr>
      <w:bookmarkStart w:id="201" w:name="_Toc464038306"/>
      <w:bookmarkStart w:id="202" w:name="_Toc468262251"/>
      <w:bookmarkStart w:id="203" w:name="_Toc492973669"/>
      <w:bookmarkStart w:id="204" w:name="_Toc529951959"/>
      <w:bookmarkStart w:id="205" w:name="_Toc4763299"/>
      <w:r w:rsidRPr="003B198F">
        <w:rPr>
          <w:lang w:val="ru-RU"/>
        </w:rPr>
        <w:lastRenderedPageBreak/>
        <w:t>ГЛАВА 2. ГРАДОСТРОИТЕЛЬНЫЕ РЕГЛАМЕНТЫ</w:t>
      </w:r>
      <w:bookmarkEnd w:id="200"/>
      <w:bookmarkEnd w:id="201"/>
      <w:bookmarkEnd w:id="202"/>
      <w:bookmarkEnd w:id="203"/>
      <w:bookmarkEnd w:id="204"/>
      <w:bookmarkEnd w:id="205"/>
    </w:p>
    <w:p w:rsidR="007F5C2E" w:rsidRPr="003B198F" w:rsidRDefault="007F5C2E" w:rsidP="00D24C16">
      <w:pPr>
        <w:pStyle w:val="39"/>
      </w:pPr>
      <w:bookmarkStart w:id="206" w:name="_Toc364069275"/>
      <w:bookmarkStart w:id="207" w:name="_Toc464038307"/>
      <w:bookmarkStart w:id="208" w:name="_Toc468262252"/>
      <w:bookmarkStart w:id="209" w:name="_Toc492973670"/>
      <w:bookmarkStart w:id="210" w:name="_Toc529951960"/>
      <w:bookmarkStart w:id="211" w:name="_Toc4763300"/>
      <w:r w:rsidRPr="006D0895">
        <w:t xml:space="preserve">Статья </w:t>
      </w:r>
      <w:r w:rsidR="00F65B93" w:rsidRPr="006D0895">
        <w:t>2</w:t>
      </w:r>
      <w:r w:rsidR="00E641B3" w:rsidRPr="006D0895">
        <w:t>6</w:t>
      </w:r>
      <w:r w:rsidRPr="006D0895">
        <w:t>.</w:t>
      </w:r>
      <w:r w:rsidR="006F4B58" w:rsidRPr="006D0895">
        <w:t xml:space="preserve"> </w:t>
      </w:r>
      <w:bookmarkEnd w:id="206"/>
      <w:bookmarkEnd w:id="207"/>
      <w:bookmarkEnd w:id="208"/>
      <w:bookmarkEnd w:id="209"/>
      <w:r w:rsidR="001C47B2" w:rsidRPr="006D0895">
        <w:t>Градостроительные регламенты. Порядок установления и применения</w:t>
      </w:r>
      <w:bookmarkEnd w:id="210"/>
      <w:bookmarkEnd w:id="211"/>
    </w:p>
    <w:p w:rsidR="001C47B2" w:rsidRPr="003B198F" w:rsidRDefault="001C47B2" w:rsidP="00506E09">
      <w:pPr>
        <w:pStyle w:val="afffffd"/>
        <w:contextualSpacing/>
      </w:pPr>
      <w:r w:rsidRPr="003B198F">
        <w:t>1. Территориальные зоны определены с учетом:</w:t>
      </w:r>
    </w:p>
    <w:p w:rsidR="002703D3" w:rsidRPr="003B198F" w:rsidRDefault="002703D3" w:rsidP="002703D3">
      <w:pPr>
        <w:pStyle w:val="afffffd"/>
        <w:contextualSpacing/>
      </w:pPr>
      <w:r w:rsidRPr="003B198F">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703D3" w:rsidRPr="003B198F" w:rsidRDefault="002703D3" w:rsidP="002703D3">
      <w:pPr>
        <w:pStyle w:val="afffffd"/>
        <w:contextualSpacing/>
      </w:pPr>
      <w:bookmarkStart w:id="212" w:name="dst101767"/>
      <w:bookmarkEnd w:id="212"/>
      <w:r w:rsidRPr="003B198F">
        <w:t>2) функциональных зон и параметров их планируемого развития, определенных генеральным планом поселения (за исключением случая, установленного </w:t>
      </w:r>
      <w:hyperlink r:id="rId59" w:anchor="dst101612" w:history="1">
        <w:r w:rsidRPr="003B198F">
          <w:t>частью 6 статьи 18</w:t>
        </w:r>
      </w:hyperlink>
      <w:r w:rsidRPr="003B198F">
        <w:t> настоящего Кодекса), генеральным планом городского округа, схемой территориального планирования муниципального района;</w:t>
      </w:r>
    </w:p>
    <w:p w:rsidR="002703D3" w:rsidRPr="003B198F" w:rsidRDefault="002703D3" w:rsidP="002703D3">
      <w:pPr>
        <w:pStyle w:val="afffffd"/>
        <w:contextualSpacing/>
      </w:pPr>
      <w:bookmarkStart w:id="213" w:name="dst100533"/>
      <w:bookmarkEnd w:id="213"/>
      <w:r w:rsidRPr="003B198F">
        <w:t>3) определенных настоящим Кодексом территориальных зон;</w:t>
      </w:r>
    </w:p>
    <w:p w:rsidR="002703D3" w:rsidRPr="003B198F" w:rsidRDefault="002703D3" w:rsidP="002703D3">
      <w:pPr>
        <w:pStyle w:val="afffffd"/>
        <w:contextualSpacing/>
      </w:pPr>
      <w:bookmarkStart w:id="214" w:name="dst100534"/>
      <w:bookmarkEnd w:id="214"/>
      <w:r w:rsidRPr="003B198F">
        <w:t>4) сложившейся планировки территории и существующего землепользования;</w:t>
      </w:r>
    </w:p>
    <w:p w:rsidR="002703D3" w:rsidRPr="003B198F" w:rsidRDefault="002703D3" w:rsidP="002703D3">
      <w:pPr>
        <w:pStyle w:val="afffffd"/>
        <w:contextualSpacing/>
      </w:pPr>
      <w:bookmarkStart w:id="215" w:name="dst101768"/>
      <w:bookmarkEnd w:id="215"/>
      <w:r w:rsidRPr="003B198F">
        <w:t>5) планируемых изменений границ земель различных категорий;</w:t>
      </w:r>
    </w:p>
    <w:p w:rsidR="002703D3" w:rsidRPr="003B198F" w:rsidRDefault="002703D3" w:rsidP="002703D3">
      <w:pPr>
        <w:pStyle w:val="afffffd"/>
        <w:contextualSpacing/>
      </w:pPr>
      <w:bookmarkStart w:id="216" w:name="dst100536"/>
      <w:bookmarkEnd w:id="216"/>
      <w:r w:rsidRPr="003B198F">
        <w:t>6) предотвращения возможности причинения вреда объектам капитального строительства, расположенным на смежных земельных участках;</w:t>
      </w:r>
    </w:p>
    <w:p w:rsidR="002703D3" w:rsidRPr="003B198F" w:rsidRDefault="002703D3" w:rsidP="002703D3">
      <w:pPr>
        <w:pStyle w:val="afffffd"/>
        <w:contextualSpacing/>
      </w:pPr>
      <w:bookmarkStart w:id="217" w:name="dst628"/>
      <w:bookmarkEnd w:id="217"/>
      <w:r w:rsidRPr="003B198F">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47B2" w:rsidRPr="003B198F" w:rsidRDefault="001C47B2" w:rsidP="00506E09">
      <w:pPr>
        <w:pStyle w:val="afffffd"/>
        <w:contextualSpacing/>
      </w:pPr>
      <w:r w:rsidRPr="003B198F">
        <w:t>2. Границы территориальных зон установлены по:</w:t>
      </w:r>
    </w:p>
    <w:p w:rsidR="002703D3" w:rsidRPr="003B198F" w:rsidRDefault="002703D3" w:rsidP="002703D3">
      <w:pPr>
        <w:pStyle w:val="afffffd"/>
        <w:contextualSpacing/>
      </w:pPr>
      <w:r w:rsidRPr="003B198F">
        <w:t>1) линиям магистралей, улиц, проездов, разделяющим транспортные потоки противоположных направлений;</w:t>
      </w:r>
    </w:p>
    <w:p w:rsidR="002703D3" w:rsidRPr="003B198F" w:rsidRDefault="002703D3" w:rsidP="002703D3">
      <w:pPr>
        <w:pStyle w:val="afffffd"/>
        <w:contextualSpacing/>
      </w:pPr>
      <w:bookmarkStart w:id="218" w:name="dst100539"/>
      <w:bookmarkEnd w:id="218"/>
      <w:r w:rsidRPr="003B198F">
        <w:t>2) красным линиям;</w:t>
      </w:r>
    </w:p>
    <w:p w:rsidR="002703D3" w:rsidRPr="003B198F" w:rsidRDefault="002703D3" w:rsidP="002703D3">
      <w:pPr>
        <w:pStyle w:val="afffffd"/>
        <w:contextualSpacing/>
      </w:pPr>
      <w:bookmarkStart w:id="219" w:name="dst100540"/>
      <w:bookmarkEnd w:id="219"/>
      <w:r w:rsidRPr="003B198F">
        <w:t>3) границам земельных участков;</w:t>
      </w:r>
    </w:p>
    <w:p w:rsidR="002703D3" w:rsidRPr="003B198F" w:rsidRDefault="002703D3" w:rsidP="002703D3">
      <w:pPr>
        <w:pStyle w:val="afffffd"/>
        <w:contextualSpacing/>
      </w:pPr>
      <w:bookmarkStart w:id="220" w:name="dst100541"/>
      <w:bookmarkEnd w:id="220"/>
      <w:r w:rsidRPr="003B198F">
        <w:t>4) границам населенных пунктов в пределах муниципальных образований;</w:t>
      </w:r>
    </w:p>
    <w:p w:rsidR="002703D3" w:rsidRPr="003B198F" w:rsidRDefault="002703D3" w:rsidP="002703D3">
      <w:pPr>
        <w:pStyle w:val="afffffd"/>
        <w:contextualSpacing/>
      </w:pPr>
      <w:bookmarkStart w:id="221" w:name="dst100542"/>
      <w:bookmarkEnd w:id="221"/>
      <w:r w:rsidRPr="003B198F">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2703D3" w:rsidRPr="003B198F" w:rsidRDefault="002703D3" w:rsidP="002703D3">
      <w:pPr>
        <w:pStyle w:val="afffffd"/>
        <w:contextualSpacing/>
      </w:pPr>
      <w:bookmarkStart w:id="222" w:name="dst100543"/>
      <w:bookmarkEnd w:id="222"/>
      <w:r w:rsidRPr="003B198F">
        <w:t>6) естественным границам природных объектов;</w:t>
      </w:r>
    </w:p>
    <w:p w:rsidR="002703D3" w:rsidRPr="003B198F" w:rsidRDefault="002703D3" w:rsidP="002703D3">
      <w:pPr>
        <w:pStyle w:val="afffffd"/>
        <w:contextualSpacing/>
      </w:pPr>
      <w:bookmarkStart w:id="223" w:name="dst100544"/>
      <w:bookmarkEnd w:id="223"/>
      <w:r w:rsidRPr="003B198F">
        <w:t>7) иным границам.</w:t>
      </w:r>
    </w:p>
    <w:p w:rsidR="002703D3" w:rsidRPr="003B198F" w:rsidRDefault="002703D3" w:rsidP="002703D3">
      <w:pPr>
        <w:pStyle w:val="afffffd"/>
        <w:contextualSpacing/>
      </w:pPr>
      <w:r w:rsidRPr="003B198F">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47B2" w:rsidRPr="003B198F" w:rsidRDefault="001C47B2" w:rsidP="00506E09">
      <w:pPr>
        <w:pStyle w:val="afffffd"/>
        <w:contextualSpacing/>
      </w:pPr>
      <w:r w:rsidRPr="003B198F">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1C47B2" w:rsidRPr="003B198F" w:rsidRDefault="001C47B2" w:rsidP="00506E09">
      <w:pPr>
        <w:pStyle w:val="afffffd"/>
        <w:contextualSpacing/>
      </w:pPr>
      <w:r w:rsidRPr="003B198F">
        <w:t>Действие градостроительного регламента не распространяется на земельные участки:</w:t>
      </w:r>
    </w:p>
    <w:p w:rsidR="002703D3" w:rsidRPr="003B198F" w:rsidRDefault="001C47B2" w:rsidP="002703D3">
      <w:pPr>
        <w:pStyle w:val="afffffd"/>
        <w:contextualSpacing/>
      </w:pPr>
      <w:r w:rsidRPr="003B198F">
        <w:t xml:space="preserve"> </w:t>
      </w:r>
      <w:r w:rsidR="002703D3" w:rsidRPr="003B198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703D3" w:rsidRPr="003B198F" w:rsidRDefault="002703D3" w:rsidP="002703D3">
      <w:pPr>
        <w:pStyle w:val="afffffd"/>
        <w:contextualSpacing/>
      </w:pPr>
      <w:bookmarkStart w:id="224" w:name="dst100587"/>
      <w:bookmarkEnd w:id="224"/>
      <w:r w:rsidRPr="003B198F">
        <w:t>2) в границах территорий общего пользования;</w:t>
      </w:r>
    </w:p>
    <w:p w:rsidR="002703D3" w:rsidRPr="003B198F" w:rsidRDefault="002703D3" w:rsidP="002703D3">
      <w:pPr>
        <w:pStyle w:val="afffffd"/>
        <w:contextualSpacing/>
      </w:pPr>
      <w:bookmarkStart w:id="225" w:name="dst101769"/>
      <w:bookmarkEnd w:id="225"/>
      <w:r w:rsidRPr="003B198F">
        <w:t>3) предназначенные для размещения линейных объектов и (или) занятые линейными объектами;</w:t>
      </w:r>
    </w:p>
    <w:p w:rsidR="002703D3" w:rsidRPr="003B198F" w:rsidRDefault="002703D3" w:rsidP="002703D3">
      <w:pPr>
        <w:pStyle w:val="afffffd"/>
        <w:contextualSpacing/>
      </w:pPr>
      <w:bookmarkStart w:id="226" w:name="dst101025"/>
      <w:bookmarkEnd w:id="226"/>
      <w:r w:rsidRPr="003B198F">
        <w:t>4) предоставленные для добычи полезных ископаемых.</w:t>
      </w:r>
    </w:p>
    <w:p w:rsidR="001C47B2" w:rsidRPr="003B198F" w:rsidRDefault="001C47B2" w:rsidP="002703D3">
      <w:pPr>
        <w:pStyle w:val="afffffd"/>
        <w:contextualSpacing/>
      </w:pPr>
      <w:r w:rsidRPr="003B198F">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1C47B2" w:rsidRPr="003B198F" w:rsidRDefault="001C47B2" w:rsidP="00506E09">
      <w:pPr>
        <w:pStyle w:val="afffffd"/>
        <w:contextualSpacing/>
      </w:pPr>
      <w:r w:rsidRPr="003B198F">
        <w:t xml:space="preserve">5. В 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w:t>
      </w:r>
      <w:r w:rsidRPr="003B198F">
        <w:lastRenderedPageBreak/>
        <w:t>общественных интересов населения. Порядок использования земель общего пользования определяется органами местного самоуправления.</w:t>
      </w:r>
    </w:p>
    <w:p w:rsidR="001C47B2" w:rsidRPr="003B198F" w:rsidRDefault="001C47B2" w:rsidP="00506E09">
      <w:pPr>
        <w:pStyle w:val="afffffd"/>
        <w:contextualSpacing/>
      </w:pPr>
      <w:r w:rsidRPr="003B198F">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2703D3" w:rsidRPr="003B198F" w:rsidRDefault="001C47B2" w:rsidP="00506E09">
      <w:pPr>
        <w:pStyle w:val="afffffd"/>
        <w:contextualSpacing/>
      </w:pPr>
      <w:r w:rsidRPr="003B198F">
        <w:t>7.</w:t>
      </w:r>
      <w:r w:rsidR="002703D3" w:rsidRPr="003B198F">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703D3" w:rsidRPr="003B198F" w:rsidRDefault="002703D3" w:rsidP="00506E09">
      <w:pPr>
        <w:pStyle w:val="afffffd"/>
        <w:contextualSpacing/>
      </w:pPr>
      <w:r w:rsidRPr="003B198F">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703D3" w:rsidRPr="003B198F" w:rsidRDefault="005C3564" w:rsidP="00506E09">
      <w:pPr>
        <w:pStyle w:val="afffffd"/>
        <w:contextualSpacing/>
      </w:pPr>
      <w:r w:rsidRPr="005C3564">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r>
        <w:t>.</w:t>
      </w:r>
    </w:p>
    <w:p w:rsidR="001C47B2" w:rsidRPr="003B198F" w:rsidRDefault="001C47B2" w:rsidP="00506E09">
      <w:pPr>
        <w:pStyle w:val="afffffd"/>
        <w:contextualSpacing/>
      </w:pPr>
      <w:r w:rsidRPr="003B198F">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C47B2" w:rsidRPr="003B198F" w:rsidRDefault="001C47B2" w:rsidP="00506E09">
      <w:pPr>
        <w:pStyle w:val="afffffd"/>
        <w:contextualSpacing/>
      </w:pPr>
      <w:r w:rsidRPr="003B198F">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C47B2" w:rsidRPr="003B198F" w:rsidRDefault="001C47B2" w:rsidP="00506E09">
      <w:pPr>
        <w:pStyle w:val="afffffd"/>
        <w:contextualSpacing/>
      </w:pPr>
      <w:r w:rsidRPr="003B198F">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C47B2" w:rsidRPr="003B198F" w:rsidRDefault="001C47B2" w:rsidP="00506E09">
      <w:pPr>
        <w:pStyle w:val="afffffd"/>
        <w:contextualSpacing/>
      </w:pPr>
      <w:r w:rsidRPr="003B198F">
        <w:lastRenderedPageBreak/>
        <w:t>11.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2703D3" w:rsidRPr="003B198F" w:rsidRDefault="002703D3" w:rsidP="00506E09">
      <w:pPr>
        <w:pStyle w:val="afffffd"/>
        <w:contextualSpacing/>
      </w:pPr>
    </w:p>
    <w:p w:rsidR="001C47B2" w:rsidRPr="003B198F" w:rsidRDefault="001C47B2" w:rsidP="00506E09">
      <w:pPr>
        <w:ind w:firstLine="709"/>
        <w:contextualSpacing/>
        <w:jc w:val="center"/>
      </w:pPr>
      <w:r w:rsidRPr="003B198F">
        <w:t>Виды территориальных зон.</w:t>
      </w:r>
    </w:p>
    <w:tbl>
      <w:tblPr>
        <w:tblStyle w:val="af6"/>
        <w:tblW w:w="10173" w:type="dxa"/>
        <w:tblLook w:val="04A0" w:firstRow="1" w:lastRow="0" w:firstColumn="1" w:lastColumn="0" w:noHBand="0" w:noVBand="1"/>
      </w:tblPr>
      <w:tblGrid>
        <w:gridCol w:w="2660"/>
        <w:gridCol w:w="2926"/>
        <w:gridCol w:w="759"/>
        <w:gridCol w:w="3828"/>
      </w:tblGrid>
      <w:tr w:rsidR="00ED30DD" w:rsidRPr="003B198F" w:rsidTr="008D2D5C">
        <w:trPr>
          <w:tblHeader/>
        </w:trPr>
        <w:tc>
          <w:tcPr>
            <w:tcW w:w="2660" w:type="dxa"/>
            <w:vAlign w:val="center"/>
          </w:tcPr>
          <w:p w:rsidR="001C47B2" w:rsidRPr="003B198F" w:rsidRDefault="001C47B2" w:rsidP="00F53CAA">
            <w:pPr>
              <w:pStyle w:val="afffff7"/>
              <w:spacing w:before="0" w:after="0"/>
              <w:rPr>
                <w:szCs w:val="24"/>
              </w:rPr>
            </w:pPr>
            <w:r w:rsidRPr="003B198F">
              <w:rPr>
                <w:szCs w:val="24"/>
              </w:rPr>
              <w:t>Тип территориальной зоны</w:t>
            </w:r>
          </w:p>
        </w:tc>
        <w:tc>
          <w:tcPr>
            <w:tcW w:w="2926" w:type="dxa"/>
            <w:vAlign w:val="center"/>
          </w:tcPr>
          <w:p w:rsidR="001C47B2" w:rsidRPr="003B198F" w:rsidRDefault="001C47B2" w:rsidP="00F53CAA">
            <w:pPr>
              <w:pStyle w:val="afffff7"/>
              <w:spacing w:before="0" w:after="0"/>
              <w:rPr>
                <w:szCs w:val="24"/>
              </w:rPr>
            </w:pPr>
            <w:r w:rsidRPr="003B198F">
              <w:rPr>
                <w:szCs w:val="24"/>
              </w:rPr>
              <w:t>Виды зон</w:t>
            </w:r>
          </w:p>
        </w:tc>
        <w:tc>
          <w:tcPr>
            <w:tcW w:w="759" w:type="dxa"/>
            <w:vAlign w:val="center"/>
          </w:tcPr>
          <w:p w:rsidR="001C47B2" w:rsidRPr="003B198F" w:rsidRDefault="001C47B2" w:rsidP="00F53CAA">
            <w:pPr>
              <w:pStyle w:val="afffff7"/>
              <w:spacing w:before="0" w:after="0"/>
              <w:rPr>
                <w:szCs w:val="24"/>
              </w:rPr>
            </w:pPr>
            <w:r w:rsidRPr="003B198F">
              <w:rPr>
                <w:szCs w:val="24"/>
              </w:rPr>
              <w:t>Имя зоны</w:t>
            </w:r>
          </w:p>
        </w:tc>
        <w:tc>
          <w:tcPr>
            <w:tcW w:w="3828" w:type="dxa"/>
            <w:vAlign w:val="center"/>
          </w:tcPr>
          <w:p w:rsidR="001C47B2" w:rsidRPr="003B198F" w:rsidRDefault="001C47B2" w:rsidP="00F53CAA">
            <w:pPr>
              <w:pStyle w:val="afffff7"/>
              <w:spacing w:before="0" w:after="0"/>
              <w:rPr>
                <w:szCs w:val="24"/>
              </w:rPr>
            </w:pPr>
            <w:r w:rsidRPr="003B198F">
              <w:rPr>
                <w:szCs w:val="24"/>
              </w:rPr>
              <w:t>Описание</w:t>
            </w:r>
          </w:p>
        </w:tc>
      </w:tr>
      <w:tr w:rsidR="00ED30DD" w:rsidRPr="003B198F" w:rsidTr="008D2D5C">
        <w:tc>
          <w:tcPr>
            <w:tcW w:w="2660" w:type="dxa"/>
            <w:vMerge w:val="restart"/>
            <w:vAlign w:val="center"/>
          </w:tcPr>
          <w:p w:rsidR="00AD5867" w:rsidRPr="003B198F" w:rsidRDefault="00AD5867" w:rsidP="00ED30DD">
            <w:pPr>
              <w:contextualSpacing/>
              <w:jc w:val="center"/>
              <w:rPr>
                <w:rFonts w:cs="Times New Roman"/>
                <w:sz w:val="22"/>
                <w:szCs w:val="22"/>
                <w:lang w:eastAsia="ru-RU"/>
              </w:rPr>
            </w:pPr>
          </w:p>
          <w:p w:rsidR="00AD5867" w:rsidRPr="003B198F" w:rsidRDefault="00AD5867" w:rsidP="00ED30DD">
            <w:pPr>
              <w:contextualSpacing/>
              <w:jc w:val="center"/>
              <w:rPr>
                <w:rFonts w:cs="Times New Roman"/>
                <w:sz w:val="22"/>
                <w:szCs w:val="22"/>
                <w:lang w:eastAsia="ru-RU"/>
              </w:rPr>
            </w:pPr>
            <w:r w:rsidRPr="003B198F">
              <w:rPr>
                <w:rFonts w:cs="Times New Roman"/>
                <w:sz w:val="22"/>
                <w:szCs w:val="22"/>
                <w:lang w:eastAsia="ru-RU"/>
              </w:rPr>
              <w:t>Жилые зоны</w:t>
            </w:r>
          </w:p>
          <w:p w:rsidR="00AD5867" w:rsidRPr="003B198F" w:rsidRDefault="00AD5867" w:rsidP="00ED30DD">
            <w:pPr>
              <w:contextualSpacing/>
              <w:jc w:val="center"/>
              <w:rPr>
                <w:rFonts w:cs="Times New Roman"/>
                <w:sz w:val="22"/>
                <w:szCs w:val="22"/>
                <w:lang w:eastAsia="ru-RU"/>
              </w:rPr>
            </w:pPr>
            <w:r w:rsidRPr="003B198F">
              <w:rPr>
                <w:rFonts w:cs="Times New Roman"/>
                <w:sz w:val="22"/>
                <w:szCs w:val="22"/>
                <w:lang w:eastAsia="ru-RU"/>
              </w:rPr>
              <w:t>(Ж)</w:t>
            </w:r>
          </w:p>
        </w:tc>
        <w:tc>
          <w:tcPr>
            <w:tcW w:w="2926" w:type="dxa"/>
            <w:vAlign w:val="center"/>
          </w:tcPr>
          <w:p w:rsidR="00AD5867" w:rsidRPr="003B198F" w:rsidRDefault="00AD5867" w:rsidP="00ED30DD">
            <w:pPr>
              <w:pStyle w:val="afffff6"/>
              <w:spacing w:before="0" w:after="0"/>
              <w:ind w:hanging="9"/>
              <w:jc w:val="center"/>
              <w:rPr>
                <w:sz w:val="22"/>
                <w:szCs w:val="22"/>
              </w:rPr>
            </w:pPr>
            <w:r w:rsidRPr="003B198F">
              <w:rPr>
                <w:sz w:val="22"/>
                <w:szCs w:val="22"/>
              </w:rPr>
              <w:t>Зоны застройки индивидуальными жилыми домами</w:t>
            </w:r>
          </w:p>
        </w:tc>
        <w:tc>
          <w:tcPr>
            <w:tcW w:w="759" w:type="dxa"/>
            <w:vAlign w:val="center"/>
          </w:tcPr>
          <w:p w:rsidR="00AD5867" w:rsidRPr="003B198F" w:rsidRDefault="00AD5867" w:rsidP="00ED30DD">
            <w:pPr>
              <w:pStyle w:val="afffff6"/>
              <w:spacing w:before="0" w:after="0"/>
              <w:jc w:val="center"/>
              <w:rPr>
                <w:sz w:val="22"/>
                <w:szCs w:val="22"/>
              </w:rPr>
            </w:pPr>
            <w:r w:rsidRPr="003B198F">
              <w:rPr>
                <w:sz w:val="22"/>
                <w:szCs w:val="22"/>
              </w:rPr>
              <w:t>Ж1</w:t>
            </w:r>
          </w:p>
        </w:tc>
        <w:tc>
          <w:tcPr>
            <w:tcW w:w="3828" w:type="dxa"/>
          </w:tcPr>
          <w:p w:rsidR="00AD5867" w:rsidRPr="003B198F" w:rsidRDefault="00AD5867" w:rsidP="00E40E1E">
            <w:pPr>
              <w:pStyle w:val="afffff6"/>
              <w:spacing w:before="0" w:after="0"/>
              <w:rPr>
                <w:sz w:val="22"/>
                <w:szCs w:val="22"/>
              </w:rPr>
            </w:pPr>
            <w:r w:rsidRPr="003B198F">
              <w:rPr>
                <w:sz w:val="22"/>
                <w:szCs w:val="22"/>
              </w:rPr>
              <w:t>Зона застройки индивидуальными жилыми домами коттеджного и усадебного типа высотой 1-3 этажа.</w:t>
            </w:r>
          </w:p>
        </w:tc>
      </w:tr>
      <w:tr w:rsidR="00ED30DD" w:rsidRPr="003B198F" w:rsidTr="008D2D5C">
        <w:tc>
          <w:tcPr>
            <w:tcW w:w="2660" w:type="dxa"/>
            <w:vMerge/>
            <w:vAlign w:val="center"/>
          </w:tcPr>
          <w:p w:rsidR="00AD5867" w:rsidRPr="003B198F" w:rsidRDefault="00AD5867" w:rsidP="00ED30DD">
            <w:pPr>
              <w:contextualSpacing/>
              <w:jc w:val="center"/>
              <w:rPr>
                <w:rFonts w:cs="Times New Roman"/>
                <w:sz w:val="22"/>
                <w:szCs w:val="22"/>
                <w:lang w:eastAsia="ru-RU"/>
              </w:rPr>
            </w:pPr>
          </w:p>
        </w:tc>
        <w:tc>
          <w:tcPr>
            <w:tcW w:w="2926" w:type="dxa"/>
            <w:vAlign w:val="center"/>
          </w:tcPr>
          <w:p w:rsidR="00AD5867" w:rsidRPr="003B198F" w:rsidRDefault="008D2D5C" w:rsidP="00ED30DD">
            <w:pPr>
              <w:pStyle w:val="afffff6"/>
              <w:spacing w:before="0" w:after="0"/>
              <w:ind w:hanging="9"/>
              <w:jc w:val="center"/>
              <w:rPr>
                <w:sz w:val="22"/>
                <w:szCs w:val="22"/>
              </w:rPr>
            </w:pPr>
            <w:r w:rsidRPr="008D2D5C">
              <w:rPr>
                <w:sz w:val="22"/>
                <w:szCs w:val="22"/>
              </w:rPr>
              <w:t>Зона застройки малоэтажными жилыми домами (до 4 этажей, включая мансардный)</w:t>
            </w:r>
          </w:p>
        </w:tc>
        <w:tc>
          <w:tcPr>
            <w:tcW w:w="759" w:type="dxa"/>
            <w:vAlign w:val="center"/>
          </w:tcPr>
          <w:p w:rsidR="00AD5867" w:rsidRPr="003B198F" w:rsidRDefault="00AD5867" w:rsidP="008D2D5C">
            <w:pPr>
              <w:pStyle w:val="afffff6"/>
              <w:spacing w:before="0" w:after="0"/>
              <w:jc w:val="center"/>
              <w:rPr>
                <w:sz w:val="22"/>
                <w:szCs w:val="22"/>
              </w:rPr>
            </w:pPr>
            <w:r w:rsidRPr="003B198F">
              <w:rPr>
                <w:sz w:val="22"/>
                <w:szCs w:val="22"/>
              </w:rPr>
              <w:t>Ж</w:t>
            </w:r>
            <w:r w:rsidR="008D2D5C">
              <w:rPr>
                <w:sz w:val="22"/>
                <w:szCs w:val="22"/>
              </w:rPr>
              <w:t>2</w:t>
            </w:r>
          </w:p>
        </w:tc>
        <w:tc>
          <w:tcPr>
            <w:tcW w:w="3828" w:type="dxa"/>
          </w:tcPr>
          <w:p w:rsidR="00AD5867" w:rsidRPr="003B198F" w:rsidRDefault="008D2D5C" w:rsidP="008D2D5C">
            <w:pPr>
              <w:pStyle w:val="afffff6"/>
              <w:spacing w:before="0" w:after="0"/>
              <w:ind w:hanging="9"/>
              <w:jc w:val="both"/>
              <w:rPr>
                <w:sz w:val="22"/>
                <w:szCs w:val="22"/>
              </w:rPr>
            </w:pPr>
            <w:r w:rsidRPr="008D2D5C">
              <w:rPr>
                <w:sz w:val="22"/>
                <w:szCs w:val="22"/>
              </w:rPr>
              <w:t>Зона застройки малоэтажными жилыми домами (до 4 этажей, включая мансардный)</w:t>
            </w:r>
          </w:p>
        </w:tc>
      </w:tr>
      <w:tr w:rsidR="00ED30DD" w:rsidRPr="003B198F" w:rsidTr="008D2D5C">
        <w:tc>
          <w:tcPr>
            <w:tcW w:w="2660" w:type="dxa"/>
            <w:vMerge w:val="restart"/>
            <w:vAlign w:val="center"/>
          </w:tcPr>
          <w:p w:rsidR="00AD5867" w:rsidRPr="003B198F" w:rsidRDefault="00AD5867" w:rsidP="00ED30DD">
            <w:pPr>
              <w:contextualSpacing/>
              <w:jc w:val="center"/>
              <w:rPr>
                <w:rFonts w:cs="Times New Roman"/>
                <w:sz w:val="22"/>
                <w:szCs w:val="22"/>
                <w:lang w:eastAsia="ru-RU"/>
              </w:rPr>
            </w:pPr>
            <w:r w:rsidRPr="003B198F">
              <w:rPr>
                <w:rFonts w:cs="Times New Roman"/>
                <w:sz w:val="22"/>
                <w:szCs w:val="22"/>
                <w:lang w:eastAsia="ru-RU"/>
              </w:rPr>
              <w:t>Общественно-деловые зоны</w:t>
            </w:r>
          </w:p>
          <w:p w:rsidR="00AD5867" w:rsidRPr="003B198F" w:rsidRDefault="00AD5867" w:rsidP="00ED30DD">
            <w:pPr>
              <w:contextualSpacing/>
              <w:jc w:val="center"/>
              <w:rPr>
                <w:rFonts w:cs="Times New Roman"/>
                <w:sz w:val="22"/>
                <w:szCs w:val="22"/>
                <w:lang w:eastAsia="ru-RU"/>
              </w:rPr>
            </w:pPr>
            <w:r w:rsidRPr="003B198F">
              <w:rPr>
                <w:rFonts w:cs="Times New Roman"/>
                <w:sz w:val="22"/>
                <w:szCs w:val="22"/>
                <w:lang w:eastAsia="ru-RU"/>
              </w:rPr>
              <w:t>(О)</w:t>
            </w:r>
          </w:p>
        </w:tc>
        <w:tc>
          <w:tcPr>
            <w:tcW w:w="2926" w:type="dxa"/>
            <w:vAlign w:val="center"/>
          </w:tcPr>
          <w:p w:rsidR="00AD5867" w:rsidRPr="003B198F" w:rsidRDefault="00AD5867" w:rsidP="00ED30DD">
            <w:pPr>
              <w:pStyle w:val="afffff6"/>
              <w:spacing w:before="0" w:after="0"/>
              <w:ind w:hanging="9"/>
              <w:jc w:val="center"/>
              <w:rPr>
                <w:sz w:val="22"/>
                <w:szCs w:val="22"/>
              </w:rPr>
            </w:pPr>
          </w:p>
          <w:p w:rsidR="00AD5867" w:rsidRPr="003B198F" w:rsidRDefault="00C834E1" w:rsidP="00ED30DD">
            <w:pPr>
              <w:pStyle w:val="afffff6"/>
              <w:spacing w:before="0" w:after="0"/>
              <w:ind w:hanging="9"/>
              <w:jc w:val="center"/>
              <w:rPr>
                <w:sz w:val="22"/>
                <w:szCs w:val="22"/>
              </w:rPr>
            </w:pPr>
            <w:r w:rsidRPr="003B198F">
              <w:rPr>
                <w:sz w:val="22"/>
                <w:szCs w:val="22"/>
              </w:rPr>
              <w:t>Многофункциональная общественно-деловая зона</w:t>
            </w:r>
          </w:p>
        </w:tc>
        <w:tc>
          <w:tcPr>
            <w:tcW w:w="759" w:type="dxa"/>
            <w:vAlign w:val="center"/>
          </w:tcPr>
          <w:p w:rsidR="00AD5867" w:rsidRPr="003B198F" w:rsidRDefault="00AD5867" w:rsidP="00ED30DD">
            <w:pPr>
              <w:pStyle w:val="afffff6"/>
              <w:spacing w:before="0" w:after="0"/>
              <w:jc w:val="center"/>
              <w:rPr>
                <w:sz w:val="22"/>
                <w:szCs w:val="22"/>
              </w:rPr>
            </w:pPr>
          </w:p>
          <w:p w:rsidR="00AD5867" w:rsidRPr="003B198F" w:rsidRDefault="00AD5867" w:rsidP="00ED30DD">
            <w:pPr>
              <w:pStyle w:val="afffff6"/>
              <w:spacing w:before="0" w:after="0"/>
              <w:jc w:val="center"/>
              <w:rPr>
                <w:sz w:val="22"/>
                <w:szCs w:val="22"/>
              </w:rPr>
            </w:pPr>
            <w:r w:rsidRPr="003B198F">
              <w:rPr>
                <w:sz w:val="22"/>
                <w:szCs w:val="22"/>
              </w:rPr>
              <w:t>О1</w:t>
            </w:r>
          </w:p>
        </w:tc>
        <w:tc>
          <w:tcPr>
            <w:tcW w:w="3828" w:type="dxa"/>
          </w:tcPr>
          <w:p w:rsidR="00AD5867" w:rsidRPr="003B198F" w:rsidRDefault="00C834E1" w:rsidP="00AD5867">
            <w:pPr>
              <w:pStyle w:val="afffff6"/>
              <w:spacing w:before="0" w:after="0"/>
              <w:rPr>
                <w:sz w:val="22"/>
                <w:szCs w:val="22"/>
              </w:rPr>
            </w:pPr>
            <w:r w:rsidRPr="003B198F">
              <w:rPr>
                <w:sz w:val="22"/>
                <w:szCs w:val="22"/>
              </w:rPr>
              <w:t>Зона общегородского центра. Зона делового, общественного и коммерческого назначения. Зона объектов торговли. Зона объектов общественного питания. Зона объектов коммунально-бытового назначения. Зона обслуживания объектов, необходимых для осуществления производственной и предпринимательской деятельности</w:t>
            </w:r>
            <w:r w:rsidR="00AD5867" w:rsidRPr="003B198F">
              <w:rPr>
                <w:sz w:val="22"/>
                <w:szCs w:val="22"/>
              </w:rPr>
              <w:t xml:space="preserve"> и т.п.</w:t>
            </w:r>
          </w:p>
        </w:tc>
      </w:tr>
      <w:tr w:rsidR="00ED30DD" w:rsidRPr="003B198F" w:rsidTr="008D2D5C">
        <w:tc>
          <w:tcPr>
            <w:tcW w:w="2660" w:type="dxa"/>
            <w:vMerge/>
            <w:vAlign w:val="center"/>
          </w:tcPr>
          <w:p w:rsidR="00AD5867" w:rsidRPr="003B198F" w:rsidRDefault="00AD5867" w:rsidP="00ED30DD">
            <w:pPr>
              <w:contextualSpacing/>
              <w:jc w:val="center"/>
              <w:rPr>
                <w:rFonts w:cs="Times New Roman"/>
                <w:sz w:val="22"/>
                <w:szCs w:val="22"/>
                <w:lang w:eastAsia="ru-RU"/>
              </w:rPr>
            </w:pPr>
          </w:p>
        </w:tc>
        <w:tc>
          <w:tcPr>
            <w:tcW w:w="2926" w:type="dxa"/>
            <w:vAlign w:val="center"/>
          </w:tcPr>
          <w:p w:rsidR="00AD5867" w:rsidRPr="003B198F" w:rsidRDefault="00AD5867" w:rsidP="00ED30DD">
            <w:pPr>
              <w:pStyle w:val="afffff6"/>
              <w:spacing w:before="0" w:after="0"/>
              <w:ind w:hanging="9"/>
              <w:jc w:val="center"/>
              <w:rPr>
                <w:sz w:val="22"/>
                <w:szCs w:val="22"/>
              </w:rPr>
            </w:pPr>
          </w:p>
          <w:p w:rsidR="00AD5867" w:rsidRPr="003B198F" w:rsidRDefault="00C834E1" w:rsidP="00ED30DD">
            <w:pPr>
              <w:pStyle w:val="afffff6"/>
              <w:spacing w:before="0" w:after="0"/>
              <w:ind w:hanging="9"/>
              <w:jc w:val="center"/>
              <w:rPr>
                <w:sz w:val="22"/>
                <w:szCs w:val="22"/>
              </w:rPr>
            </w:pPr>
            <w:r w:rsidRPr="003B198F">
              <w:rPr>
                <w:sz w:val="22"/>
                <w:szCs w:val="22"/>
              </w:rPr>
              <w:t>Зона специализированной общественной застройки</w:t>
            </w:r>
          </w:p>
        </w:tc>
        <w:tc>
          <w:tcPr>
            <w:tcW w:w="759" w:type="dxa"/>
            <w:vAlign w:val="center"/>
          </w:tcPr>
          <w:p w:rsidR="00AD5867" w:rsidRPr="003B198F" w:rsidRDefault="00AD5867" w:rsidP="00ED30DD">
            <w:pPr>
              <w:pStyle w:val="afffff6"/>
              <w:spacing w:before="0" w:after="0"/>
              <w:jc w:val="center"/>
              <w:rPr>
                <w:sz w:val="22"/>
                <w:szCs w:val="22"/>
              </w:rPr>
            </w:pPr>
          </w:p>
          <w:p w:rsidR="00AD5867" w:rsidRPr="003B198F" w:rsidRDefault="00AD5867" w:rsidP="00ED30DD">
            <w:pPr>
              <w:pStyle w:val="afffff6"/>
              <w:spacing w:before="0" w:after="0"/>
              <w:jc w:val="center"/>
              <w:rPr>
                <w:sz w:val="22"/>
                <w:szCs w:val="22"/>
              </w:rPr>
            </w:pPr>
            <w:r w:rsidRPr="003B198F">
              <w:rPr>
                <w:sz w:val="22"/>
                <w:szCs w:val="22"/>
              </w:rPr>
              <w:t>О2</w:t>
            </w:r>
          </w:p>
        </w:tc>
        <w:tc>
          <w:tcPr>
            <w:tcW w:w="3828" w:type="dxa"/>
          </w:tcPr>
          <w:p w:rsidR="00AD5867" w:rsidRPr="003B198F" w:rsidRDefault="00C834E1" w:rsidP="00AD5867">
            <w:pPr>
              <w:pStyle w:val="afffff6"/>
              <w:spacing w:before="0" w:after="0"/>
              <w:jc w:val="both"/>
              <w:rPr>
                <w:sz w:val="22"/>
                <w:szCs w:val="22"/>
              </w:rPr>
            </w:pPr>
            <w:r w:rsidRPr="003B198F">
              <w:rPr>
                <w:sz w:val="22"/>
                <w:szCs w:val="22"/>
              </w:rPr>
              <w:t xml:space="preserve">Зона дошкольных образовательных организаций. Зона общеобразовательных организаций. Зона организаций дополнительного образования. Зона объектов, реализующих программы профессионального и высшего образования. </w:t>
            </w:r>
            <w:r w:rsidR="00ED30DD" w:rsidRPr="003B198F">
              <w:rPr>
                <w:sz w:val="22"/>
                <w:szCs w:val="22"/>
              </w:rPr>
              <w:t>Зона специальных учебно-воспитательных учреждений для обучающихся с девиантным (общественно опасным) поведением. Зона научных организаций. Зона объектов культуры и искусства. Зона объектов здравоохранения. Зона объектов социального назначения. Зона объектов физической культуры и массового спорта. Зона культовых зданий и сооружений. Зона специализированной общественной застройки иных видов.</w:t>
            </w:r>
          </w:p>
        </w:tc>
      </w:tr>
      <w:tr w:rsidR="00DE3CFB" w:rsidRPr="003B198F" w:rsidTr="008D2D5C">
        <w:trPr>
          <w:trHeight w:val="1308"/>
        </w:trPr>
        <w:tc>
          <w:tcPr>
            <w:tcW w:w="2660" w:type="dxa"/>
            <w:vMerge w:val="restart"/>
            <w:vAlign w:val="center"/>
          </w:tcPr>
          <w:p w:rsidR="00DE3CFB" w:rsidRPr="003B198F" w:rsidRDefault="00DE3CFB" w:rsidP="00ED30DD">
            <w:pPr>
              <w:pStyle w:val="afffff6"/>
              <w:spacing w:before="0" w:after="0"/>
              <w:jc w:val="center"/>
              <w:rPr>
                <w:sz w:val="22"/>
                <w:szCs w:val="22"/>
              </w:rPr>
            </w:pPr>
            <w:r w:rsidRPr="003B198F">
              <w:rPr>
                <w:sz w:val="22"/>
                <w:szCs w:val="22"/>
              </w:rPr>
              <w:t>Производственные зоны, зоны инженерной и транспортной инфраструктур</w:t>
            </w:r>
          </w:p>
          <w:p w:rsidR="00DE3CFB" w:rsidRPr="003B198F" w:rsidRDefault="00DE3CFB" w:rsidP="00ED30DD">
            <w:pPr>
              <w:pStyle w:val="afffff6"/>
              <w:spacing w:before="0" w:after="0"/>
              <w:jc w:val="center"/>
              <w:rPr>
                <w:sz w:val="22"/>
                <w:szCs w:val="22"/>
              </w:rPr>
            </w:pPr>
            <w:r w:rsidRPr="003B198F">
              <w:rPr>
                <w:sz w:val="22"/>
                <w:szCs w:val="22"/>
              </w:rPr>
              <w:t>(П)</w:t>
            </w:r>
          </w:p>
        </w:tc>
        <w:tc>
          <w:tcPr>
            <w:tcW w:w="2926" w:type="dxa"/>
            <w:vAlign w:val="center"/>
          </w:tcPr>
          <w:p w:rsidR="00DE3CFB" w:rsidRPr="003B198F" w:rsidRDefault="00DE3CFB" w:rsidP="00ED30DD">
            <w:pPr>
              <w:pStyle w:val="afffff6"/>
              <w:spacing w:before="0" w:after="0"/>
              <w:ind w:hanging="9"/>
              <w:jc w:val="center"/>
              <w:rPr>
                <w:sz w:val="22"/>
                <w:szCs w:val="22"/>
              </w:rPr>
            </w:pPr>
            <w:r w:rsidRPr="003B198F">
              <w:rPr>
                <w:sz w:val="22"/>
                <w:szCs w:val="22"/>
              </w:rPr>
              <w:t>Производственная зона</w:t>
            </w:r>
          </w:p>
        </w:tc>
        <w:tc>
          <w:tcPr>
            <w:tcW w:w="759" w:type="dxa"/>
            <w:vAlign w:val="center"/>
          </w:tcPr>
          <w:p w:rsidR="00DE3CFB" w:rsidRPr="003B198F" w:rsidRDefault="00DE3CFB" w:rsidP="00ED30DD">
            <w:pPr>
              <w:pStyle w:val="afffff6"/>
              <w:spacing w:before="0" w:after="0"/>
              <w:jc w:val="center"/>
              <w:rPr>
                <w:sz w:val="22"/>
                <w:szCs w:val="22"/>
              </w:rPr>
            </w:pPr>
            <w:r w:rsidRPr="003B198F">
              <w:rPr>
                <w:sz w:val="22"/>
                <w:szCs w:val="22"/>
              </w:rPr>
              <w:t>П1</w:t>
            </w:r>
          </w:p>
        </w:tc>
        <w:tc>
          <w:tcPr>
            <w:tcW w:w="3828" w:type="dxa"/>
          </w:tcPr>
          <w:p w:rsidR="00DE3CFB" w:rsidRPr="003B198F" w:rsidRDefault="00DE3CFB" w:rsidP="00AD5867">
            <w:pPr>
              <w:pStyle w:val="afffff6"/>
              <w:spacing w:before="0" w:after="0"/>
              <w:rPr>
                <w:sz w:val="22"/>
                <w:szCs w:val="22"/>
              </w:rPr>
            </w:pPr>
            <w:r w:rsidRPr="003B198F">
              <w:rPr>
                <w:sz w:val="22"/>
                <w:szCs w:val="22"/>
              </w:rPr>
              <w:t xml:space="preserve">Зона предприятий I, II, III, IV, V </w:t>
            </w:r>
          </w:p>
          <w:p w:rsidR="00DE3CFB" w:rsidRPr="003B198F" w:rsidRDefault="00DE3CFB" w:rsidP="00AD5867">
            <w:pPr>
              <w:pStyle w:val="afffff6"/>
              <w:spacing w:before="0" w:after="0"/>
              <w:rPr>
                <w:sz w:val="22"/>
                <w:szCs w:val="22"/>
              </w:rPr>
            </w:pPr>
            <w:r w:rsidRPr="003B198F">
              <w:rPr>
                <w:sz w:val="22"/>
                <w:szCs w:val="22"/>
              </w:rPr>
              <w:t>классов вредности</w:t>
            </w:r>
          </w:p>
        </w:tc>
      </w:tr>
      <w:tr w:rsidR="00DE3CFB" w:rsidRPr="003B198F" w:rsidTr="008D2D5C">
        <w:trPr>
          <w:trHeight w:val="1308"/>
        </w:trPr>
        <w:tc>
          <w:tcPr>
            <w:tcW w:w="2660" w:type="dxa"/>
            <w:vMerge/>
            <w:vAlign w:val="center"/>
          </w:tcPr>
          <w:p w:rsidR="00DE3CFB" w:rsidRPr="003B198F" w:rsidRDefault="00DE3CFB" w:rsidP="00DE3CFB">
            <w:pPr>
              <w:pStyle w:val="afffff6"/>
              <w:spacing w:before="0" w:after="0"/>
              <w:jc w:val="center"/>
              <w:rPr>
                <w:sz w:val="22"/>
                <w:szCs w:val="22"/>
              </w:rPr>
            </w:pPr>
          </w:p>
        </w:tc>
        <w:tc>
          <w:tcPr>
            <w:tcW w:w="2926" w:type="dxa"/>
            <w:vAlign w:val="center"/>
          </w:tcPr>
          <w:p w:rsidR="00DE3CFB" w:rsidRPr="00254EA4" w:rsidRDefault="00DE3CFB" w:rsidP="00DE3CFB">
            <w:pPr>
              <w:pStyle w:val="afffff6"/>
              <w:spacing w:before="0" w:after="0"/>
              <w:ind w:hanging="9"/>
              <w:jc w:val="center"/>
              <w:rPr>
                <w:sz w:val="22"/>
                <w:szCs w:val="22"/>
              </w:rPr>
            </w:pPr>
          </w:p>
          <w:p w:rsidR="00DE3CFB" w:rsidRPr="00254EA4" w:rsidRDefault="00DE3CFB" w:rsidP="00DE3CFB">
            <w:pPr>
              <w:pStyle w:val="afffff6"/>
              <w:spacing w:before="0" w:after="0"/>
              <w:ind w:hanging="9"/>
              <w:jc w:val="center"/>
              <w:rPr>
                <w:sz w:val="22"/>
                <w:szCs w:val="22"/>
              </w:rPr>
            </w:pPr>
            <w:r w:rsidRPr="00254EA4">
              <w:rPr>
                <w:sz w:val="22"/>
                <w:szCs w:val="22"/>
              </w:rPr>
              <w:t>Коммунально-складская зона</w:t>
            </w:r>
          </w:p>
        </w:tc>
        <w:tc>
          <w:tcPr>
            <w:tcW w:w="759" w:type="dxa"/>
            <w:vAlign w:val="center"/>
          </w:tcPr>
          <w:p w:rsidR="00DE3CFB" w:rsidRPr="00254EA4" w:rsidRDefault="00DE3CFB" w:rsidP="00DE3CFB">
            <w:pPr>
              <w:pStyle w:val="afffff6"/>
              <w:spacing w:before="0" w:after="0"/>
              <w:jc w:val="center"/>
              <w:rPr>
                <w:sz w:val="22"/>
                <w:szCs w:val="22"/>
              </w:rPr>
            </w:pPr>
            <w:r w:rsidRPr="00254EA4">
              <w:rPr>
                <w:sz w:val="22"/>
                <w:szCs w:val="22"/>
              </w:rPr>
              <w:t>П2</w:t>
            </w:r>
          </w:p>
        </w:tc>
        <w:tc>
          <w:tcPr>
            <w:tcW w:w="3828" w:type="dxa"/>
          </w:tcPr>
          <w:p w:rsidR="00DE3CFB" w:rsidRPr="00254EA4" w:rsidRDefault="00DE3CFB" w:rsidP="00DE3CFB">
            <w:pPr>
              <w:pStyle w:val="afffff6"/>
              <w:spacing w:before="0" w:after="0"/>
              <w:rPr>
                <w:sz w:val="22"/>
                <w:szCs w:val="22"/>
              </w:rPr>
            </w:pPr>
            <w:r w:rsidRPr="00254EA4">
              <w:rPr>
                <w:sz w:val="22"/>
                <w:szCs w:val="22"/>
              </w:rPr>
              <w:t>Зоны размещения коммунальных и складских объектов, объектов жилищно-коммунального хозяйства, объектов транспорта, объектов оптовой торговли</w:t>
            </w:r>
          </w:p>
        </w:tc>
      </w:tr>
      <w:tr w:rsidR="00ED30DD" w:rsidRPr="003B198F" w:rsidTr="008D2D5C">
        <w:tc>
          <w:tcPr>
            <w:tcW w:w="2660" w:type="dxa"/>
            <w:vAlign w:val="center"/>
          </w:tcPr>
          <w:p w:rsidR="00ED30DD" w:rsidRPr="003B198F" w:rsidRDefault="00AD5867" w:rsidP="00ED30DD">
            <w:pPr>
              <w:pStyle w:val="afffff6"/>
              <w:spacing w:before="0" w:after="0"/>
              <w:jc w:val="center"/>
              <w:rPr>
                <w:sz w:val="22"/>
                <w:szCs w:val="22"/>
              </w:rPr>
            </w:pPr>
            <w:r w:rsidRPr="003B198F">
              <w:rPr>
                <w:sz w:val="22"/>
                <w:szCs w:val="22"/>
              </w:rPr>
              <w:t>Зона инженерной инфраструктуры</w:t>
            </w:r>
          </w:p>
          <w:p w:rsidR="00AD5867" w:rsidRPr="003B198F" w:rsidRDefault="00AD5867" w:rsidP="00ED30DD">
            <w:pPr>
              <w:pStyle w:val="afffff6"/>
              <w:spacing w:before="0" w:after="0"/>
              <w:jc w:val="center"/>
              <w:rPr>
                <w:sz w:val="22"/>
                <w:szCs w:val="22"/>
              </w:rPr>
            </w:pPr>
            <w:r w:rsidRPr="003B198F">
              <w:rPr>
                <w:sz w:val="22"/>
                <w:szCs w:val="22"/>
              </w:rPr>
              <w:lastRenderedPageBreak/>
              <w:t>(И)</w:t>
            </w:r>
          </w:p>
        </w:tc>
        <w:tc>
          <w:tcPr>
            <w:tcW w:w="2926" w:type="dxa"/>
            <w:vAlign w:val="center"/>
          </w:tcPr>
          <w:p w:rsidR="00AD5867" w:rsidRPr="003B198F" w:rsidRDefault="00AD5867" w:rsidP="00ED30DD">
            <w:pPr>
              <w:pStyle w:val="afffff6"/>
              <w:spacing w:before="0" w:after="0"/>
              <w:ind w:hanging="9"/>
              <w:jc w:val="center"/>
              <w:rPr>
                <w:sz w:val="22"/>
                <w:szCs w:val="22"/>
              </w:rPr>
            </w:pPr>
            <w:r w:rsidRPr="003B198F">
              <w:rPr>
                <w:sz w:val="22"/>
                <w:szCs w:val="22"/>
              </w:rPr>
              <w:lastRenderedPageBreak/>
              <w:t>Зона инженерной инфраструктуры</w:t>
            </w:r>
          </w:p>
        </w:tc>
        <w:tc>
          <w:tcPr>
            <w:tcW w:w="759" w:type="dxa"/>
            <w:vAlign w:val="center"/>
          </w:tcPr>
          <w:p w:rsidR="00AD5867" w:rsidRPr="003B198F" w:rsidRDefault="00AD5867" w:rsidP="00ED30DD">
            <w:pPr>
              <w:pStyle w:val="afffff6"/>
              <w:spacing w:before="0" w:after="0"/>
              <w:jc w:val="center"/>
              <w:rPr>
                <w:sz w:val="22"/>
                <w:szCs w:val="22"/>
              </w:rPr>
            </w:pPr>
            <w:r w:rsidRPr="003B198F">
              <w:rPr>
                <w:sz w:val="22"/>
                <w:szCs w:val="22"/>
              </w:rPr>
              <w:t>И</w:t>
            </w:r>
          </w:p>
        </w:tc>
        <w:tc>
          <w:tcPr>
            <w:tcW w:w="3828" w:type="dxa"/>
            <w:vAlign w:val="center"/>
          </w:tcPr>
          <w:p w:rsidR="00AD5867" w:rsidRPr="003B198F" w:rsidRDefault="00AD5867" w:rsidP="00AD5867">
            <w:pPr>
              <w:pStyle w:val="afffff6"/>
              <w:spacing w:before="0" w:after="0"/>
              <w:rPr>
                <w:sz w:val="22"/>
                <w:szCs w:val="22"/>
              </w:rPr>
            </w:pPr>
            <w:r w:rsidRPr="003B198F">
              <w:rPr>
                <w:sz w:val="22"/>
                <w:szCs w:val="22"/>
              </w:rPr>
              <w:t xml:space="preserve">Зона размещения объектов газоснабжения и электроснабжения, </w:t>
            </w:r>
            <w:r w:rsidRPr="003B198F">
              <w:rPr>
                <w:sz w:val="22"/>
                <w:szCs w:val="22"/>
              </w:rPr>
              <w:lastRenderedPageBreak/>
              <w:t>объектов водоснабжения и водоотведения, объектов связи и т.п.</w:t>
            </w:r>
          </w:p>
        </w:tc>
      </w:tr>
      <w:tr w:rsidR="00ED30DD" w:rsidRPr="003B198F" w:rsidTr="008D2D5C">
        <w:tc>
          <w:tcPr>
            <w:tcW w:w="2660" w:type="dxa"/>
            <w:vAlign w:val="center"/>
          </w:tcPr>
          <w:p w:rsidR="00AD5867" w:rsidRPr="003B198F" w:rsidRDefault="00AD5867" w:rsidP="00ED30DD">
            <w:pPr>
              <w:pStyle w:val="afffff6"/>
              <w:spacing w:before="0" w:after="0"/>
              <w:jc w:val="center"/>
              <w:rPr>
                <w:sz w:val="22"/>
                <w:szCs w:val="22"/>
              </w:rPr>
            </w:pPr>
            <w:r w:rsidRPr="003B198F">
              <w:rPr>
                <w:sz w:val="22"/>
                <w:szCs w:val="22"/>
              </w:rPr>
              <w:lastRenderedPageBreak/>
              <w:t>Зоны транспортной инфраструктуры</w:t>
            </w:r>
          </w:p>
          <w:p w:rsidR="00AD5867" w:rsidRPr="003B198F" w:rsidRDefault="00AD5867" w:rsidP="00ED30DD">
            <w:pPr>
              <w:pStyle w:val="afffff6"/>
              <w:spacing w:before="0" w:after="0"/>
              <w:jc w:val="center"/>
              <w:rPr>
                <w:sz w:val="22"/>
                <w:szCs w:val="22"/>
              </w:rPr>
            </w:pPr>
            <w:r w:rsidRPr="003B198F">
              <w:rPr>
                <w:sz w:val="22"/>
                <w:szCs w:val="22"/>
              </w:rPr>
              <w:t>(Т)</w:t>
            </w:r>
          </w:p>
        </w:tc>
        <w:tc>
          <w:tcPr>
            <w:tcW w:w="2926" w:type="dxa"/>
            <w:vAlign w:val="center"/>
          </w:tcPr>
          <w:p w:rsidR="00AD5867" w:rsidRPr="003B198F" w:rsidRDefault="00AD5867" w:rsidP="00ED30DD">
            <w:pPr>
              <w:pStyle w:val="afffff6"/>
              <w:spacing w:before="0" w:after="0"/>
              <w:ind w:hanging="9"/>
              <w:jc w:val="center"/>
              <w:rPr>
                <w:sz w:val="22"/>
                <w:szCs w:val="22"/>
              </w:rPr>
            </w:pPr>
          </w:p>
          <w:p w:rsidR="00AD5867" w:rsidRPr="003B198F" w:rsidRDefault="00AD5867" w:rsidP="00ED30DD">
            <w:pPr>
              <w:pStyle w:val="afffff6"/>
              <w:spacing w:before="0" w:after="0"/>
              <w:ind w:hanging="9"/>
              <w:jc w:val="center"/>
              <w:rPr>
                <w:sz w:val="22"/>
                <w:szCs w:val="22"/>
              </w:rPr>
            </w:pPr>
            <w:r w:rsidRPr="003B198F">
              <w:rPr>
                <w:sz w:val="22"/>
                <w:szCs w:val="22"/>
              </w:rPr>
              <w:t>Зона транспортной инфраструктуры</w:t>
            </w:r>
          </w:p>
        </w:tc>
        <w:tc>
          <w:tcPr>
            <w:tcW w:w="759" w:type="dxa"/>
            <w:vAlign w:val="center"/>
          </w:tcPr>
          <w:p w:rsidR="00AD5867" w:rsidRPr="003B198F" w:rsidRDefault="00AD5867" w:rsidP="00ED30DD">
            <w:pPr>
              <w:pStyle w:val="afffff6"/>
              <w:spacing w:before="0" w:after="0"/>
              <w:jc w:val="center"/>
              <w:rPr>
                <w:sz w:val="22"/>
                <w:szCs w:val="22"/>
              </w:rPr>
            </w:pPr>
            <w:r w:rsidRPr="003B198F">
              <w:rPr>
                <w:sz w:val="22"/>
                <w:szCs w:val="22"/>
              </w:rPr>
              <w:t>Т</w:t>
            </w:r>
          </w:p>
        </w:tc>
        <w:tc>
          <w:tcPr>
            <w:tcW w:w="3828" w:type="dxa"/>
          </w:tcPr>
          <w:p w:rsidR="00AD5867" w:rsidRPr="003B198F" w:rsidRDefault="00AD5867" w:rsidP="00AD5867">
            <w:pPr>
              <w:pStyle w:val="afffff6"/>
              <w:spacing w:before="0" w:after="0"/>
              <w:jc w:val="both"/>
              <w:rPr>
                <w:sz w:val="22"/>
                <w:szCs w:val="22"/>
              </w:rPr>
            </w:pPr>
            <w:r w:rsidRPr="003B198F">
              <w:rPr>
                <w:sz w:val="22"/>
                <w:szCs w:val="22"/>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ED30DD" w:rsidRPr="003B198F" w:rsidTr="008D2D5C">
        <w:tc>
          <w:tcPr>
            <w:tcW w:w="2660" w:type="dxa"/>
            <w:vMerge w:val="restart"/>
            <w:vAlign w:val="center"/>
          </w:tcPr>
          <w:p w:rsidR="00AD5867" w:rsidRPr="003B198F" w:rsidRDefault="00AD5867" w:rsidP="00ED30DD">
            <w:pPr>
              <w:pStyle w:val="afffff6"/>
              <w:spacing w:before="0" w:after="0"/>
              <w:jc w:val="center"/>
              <w:rPr>
                <w:sz w:val="22"/>
                <w:szCs w:val="22"/>
              </w:rPr>
            </w:pPr>
            <w:r w:rsidRPr="003B198F">
              <w:rPr>
                <w:sz w:val="22"/>
                <w:szCs w:val="22"/>
              </w:rPr>
              <w:t>Зоны сельскохозяйственного использования</w:t>
            </w:r>
          </w:p>
          <w:p w:rsidR="00AD5867" w:rsidRPr="003B198F" w:rsidRDefault="00AD5867" w:rsidP="00ED30DD">
            <w:pPr>
              <w:pStyle w:val="afffff6"/>
              <w:spacing w:before="0" w:after="0"/>
              <w:jc w:val="center"/>
              <w:rPr>
                <w:sz w:val="22"/>
                <w:szCs w:val="22"/>
              </w:rPr>
            </w:pPr>
            <w:r w:rsidRPr="003B198F">
              <w:rPr>
                <w:sz w:val="22"/>
                <w:szCs w:val="22"/>
              </w:rPr>
              <w:t>(Сх)</w:t>
            </w:r>
          </w:p>
          <w:p w:rsidR="00AD5867" w:rsidRPr="003B198F" w:rsidRDefault="00AD5867" w:rsidP="00ED30DD">
            <w:pPr>
              <w:contextualSpacing/>
              <w:jc w:val="center"/>
              <w:rPr>
                <w:rFonts w:cs="Times New Roman"/>
                <w:sz w:val="22"/>
                <w:szCs w:val="22"/>
                <w:lang w:eastAsia="ru-RU"/>
              </w:rPr>
            </w:pPr>
          </w:p>
        </w:tc>
        <w:tc>
          <w:tcPr>
            <w:tcW w:w="2926" w:type="dxa"/>
            <w:vAlign w:val="center"/>
          </w:tcPr>
          <w:p w:rsidR="00AD5867" w:rsidRPr="003B198F" w:rsidRDefault="00AD5867" w:rsidP="00ED30DD">
            <w:pPr>
              <w:pStyle w:val="afffff6"/>
              <w:spacing w:before="0" w:after="0"/>
              <w:ind w:hanging="9"/>
              <w:jc w:val="center"/>
              <w:rPr>
                <w:sz w:val="22"/>
                <w:szCs w:val="22"/>
              </w:rPr>
            </w:pPr>
          </w:p>
          <w:p w:rsidR="00AD5867" w:rsidRPr="003B198F" w:rsidRDefault="00AD5867" w:rsidP="00ED30DD">
            <w:pPr>
              <w:pStyle w:val="afffff6"/>
              <w:spacing w:before="0" w:after="0"/>
              <w:ind w:hanging="9"/>
              <w:jc w:val="center"/>
              <w:rPr>
                <w:sz w:val="22"/>
                <w:szCs w:val="22"/>
              </w:rPr>
            </w:pPr>
            <w:r w:rsidRPr="003B198F">
              <w:rPr>
                <w:sz w:val="22"/>
                <w:szCs w:val="22"/>
              </w:rPr>
              <w:t>Зона сельскохозяйственных угодий</w:t>
            </w:r>
          </w:p>
          <w:p w:rsidR="00AD5867" w:rsidRPr="003B198F" w:rsidRDefault="00AD5867" w:rsidP="00ED30DD">
            <w:pPr>
              <w:pStyle w:val="afffff6"/>
              <w:spacing w:before="0" w:after="0"/>
              <w:ind w:hanging="9"/>
              <w:jc w:val="center"/>
              <w:rPr>
                <w:sz w:val="22"/>
                <w:szCs w:val="22"/>
              </w:rPr>
            </w:pPr>
          </w:p>
        </w:tc>
        <w:tc>
          <w:tcPr>
            <w:tcW w:w="759" w:type="dxa"/>
            <w:vAlign w:val="center"/>
          </w:tcPr>
          <w:p w:rsidR="00AD5867" w:rsidRPr="003B198F" w:rsidRDefault="00AD5867" w:rsidP="00ED30DD">
            <w:pPr>
              <w:pStyle w:val="afffff6"/>
              <w:spacing w:before="0" w:after="0"/>
              <w:jc w:val="center"/>
              <w:rPr>
                <w:sz w:val="22"/>
                <w:szCs w:val="22"/>
              </w:rPr>
            </w:pPr>
            <w:r w:rsidRPr="003B198F">
              <w:rPr>
                <w:sz w:val="22"/>
                <w:szCs w:val="22"/>
              </w:rPr>
              <w:t>Сх1</w:t>
            </w:r>
          </w:p>
        </w:tc>
        <w:tc>
          <w:tcPr>
            <w:tcW w:w="3828" w:type="dxa"/>
          </w:tcPr>
          <w:p w:rsidR="00AD5867" w:rsidRPr="003B198F" w:rsidRDefault="00AD5867" w:rsidP="00AD5867">
            <w:pPr>
              <w:pStyle w:val="afffff6"/>
              <w:spacing w:before="0" w:after="0"/>
              <w:jc w:val="both"/>
              <w:rPr>
                <w:sz w:val="22"/>
                <w:szCs w:val="22"/>
              </w:rPr>
            </w:pPr>
            <w:r w:rsidRPr="003B198F">
              <w:rPr>
                <w:sz w:val="22"/>
                <w:szCs w:val="22"/>
              </w:rPr>
              <w:t>Зона размещения сельскохозяйственных угодий: пашни, сенокосы, пастбища, залежи, многолетние насаждения, сады, виноградники и т.п.</w:t>
            </w:r>
          </w:p>
        </w:tc>
      </w:tr>
      <w:tr w:rsidR="008D2D5C" w:rsidRPr="003B198F" w:rsidTr="008D2D5C">
        <w:trPr>
          <w:trHeight w:val="1474"/>
        </w:trPr>
        <w:tc>
          <w:tcPr>
            <w:tcW w:w="2660" w:type="dxa"/>
            <w:vMerge/>
            <w:vAlign w:val="center"/>
          </w:tcPr>
          <w:p w:rsidR="008D2D5C" w:rsidRPr="003B198F" w:rsidRDefault="008D2D5C" w:rsidP="00ED30DD">
            <w:pPr>
              <w:contextualSpacing/>
              <w:jc w:val="center"/>
              <w:rPr>
                <w:rFonts w:cs="Times New Roman"/>
                <w:sz w:val="22"/>
                <w:szCs w:val="22"/>
                <w:lang w:eastAsia="ru-RU"/>
              </w:rPr>
            </w:pPr>
          </w:p>
        </w:tc>
        <w:tc>
          <w:tcPr>
            <w:tcW w:w="2926" w:type="dxa"/>
            <w:vAlign w:val="center"/>
          </w:tcPr>
          <w:p w:rsidR="008D2D5C" w:rsidRPr="003B198F" w:rsidRDefault="00DE3CFB" w:rsidP="002C264C">
            <w:pPr>
              <w:pStyle w:val="afffff6"/>
              <w:spacing w:before="0" w:after="0"/>
              <w:ind w:hanging="9"/>
              <w:jc w:val="center"/>
              <w:rPr>
                <w:sz w:val="22"/>
                <w:szCs w:val="22"/>
              </w:rPr>
            </w:pPr>
            <w:r w:rsidRPr="005B2A52">
              <w:rPr>
                <w:color w:val="000000"/>
              </w:rPr>
              <w:t>Производственная зона сельскохозяйственных предприятий</w:t>
            </w:r>
          </w:p>
        </w:tc>
        <w:tc>
          <w:tcPr>
            <w:tcW w:w="759" w:type="dxa"/>
            <w:vAlign w:val="center"/>
          </w:tcPr>
          <w:p w:rsidR="008D2D5C" w:rsidRPr="003B198F" w:rsidRDefault="008D2D5C" w:rsidP="00ED30DD">
            <w:pPr>
              <w:pStyle w:val="afffff6"/>
              <w:spacing w:before="0" w:after="0"/>
              <w:jc w:val="center"/>
              <w:rPr>
                <w:sz w:val="22"/>
                <w:szCs w:val="22"/>
              </w:rPr>
            </w:pPr>
            <w:r w:rsidRPr="003B198F">
              <w:rPr>
                <w:sz w:val="22"/>
                <w:szCs w:val="22"/>
              </w:rPr>
              <w:t>Сх2</w:t>
            </w:r>
          </w:p>
        </w:tc>
        <w:tc>
          <w:tcPr>
            <w:tcW w:w="3828" w:type="dxa"/>
          </w:tcPr>
          <w:p w:rsidR="008D2D5C" w:rsidRPr="003B198F" w:rsidRDefault="00DE3CFB" w:rsidP="002C264C">
            <w:pPr>
              <w:pStyle w:val="afffff6"/>
              <w:spacing w:before="0" w:after="0"/>
              <w:jc w:val="both"/>
              <w:rPr>
                <w:sz w:val="22"/>
                <w:szCs w:val="22"/>
              </w:rPr>
            </w:pPr>
            <w:r w:rsidRPr="00254EA4">
              <w:rPr>
                <w:sz w:val="22"/>
                <w:szCs w:val="22"/>
              </w:rPr>
              <w:t>Объекты сельскохозяйственного назначения,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tc>
      </w:tr>
      <w:tr w:rsidR="008D2D5C" w:rsidRPr="003B198F" w:rsidTr="008D2D5C">
        <w:trPr>
          <w:trHeight w:val="1426"/>
        </w:trPr>
        <w:tc>
          <w:tcPr>
            <w:tcW w:w="2660" w:type="dxa"/>
            <w:vMerge w:val="restart"/>
            <w:vAlign w:val="center"/>
          </w:tcPr>
          <w:p w:rsidR="008D2D5C" w:rsidRPr="003B198F" w:rsidRDefault="008D2D5C" w:rsidP="00ED30DD">
            <w:pPr>
              <w:pStyle w:val="afffff6"/>
              <w:spacing w:before="0" w:after="0"/>
              <w:jc w:val="center"/>
              <w:rPr>
                <w:sz w:val="22"/>
                <w:szCs w:val="22"/>
              </w:rPr>
            </w:pPr>
            <w:r w:rsidRPr="003B198F">
              <w:rPr>
                <w:sz w:val="22"/>
                <w:szCs w:val="22"/>
              </w:rPr>
              <w:t>Зоны специального</w:t>
            </w:r>
          </w:p>
          <w:p w:rsidR="008D2D5C" w:rsidRPr="003B198F" w:rsidRDefault="008D2D5C" w:rsidP="00ED30DD">
            <w:pPr>
              <w:pStyle w:val="afffff6"/>
              <w:spacing w:before="0" w:after="0"/>
              <w:jc w:val="center"/>
              <w:rPr>
                <w:sz w:val="22"/>
                <w:szCs w:val="22"/>
              </w:rPr>
            </w:pPr>
            <w:r w:rsidRPr="003B198F">
              <w:rPr>
                <w:sz w:val="22"/>
                <w:szCs w:val="22"/>
              </w:rPr>
              <w:t>назначения</w:t>
            </w:r>
          </w:p>
          <w:p w:rsidR="008D2D5C" w:rsidRPr="003B198F" w:rsidRDefault="008D2D5C" w:rsidP="00ED30DD">
            <w:pPr>
              <w:pStyle w:val="afffff6"/>
              <w:spacing w:before="0" w:after="0"/>
              <w:jc w:val="center"/>
              <w:rPr>
                <w:sz w:val="22"/>
                <w:szCs w:val="22"/>
              </w:rPr>
            </w:pPr>
            <w:r w:rsidRPr="003B198F">
              <w:rPr>
                <w:sz w:val="22"/>
                <w:szCs w:val="22"/>
              </w:rPr>
              <w:t>(Сп)</w:t>
            </w:r>
          </w:p>
        </w:tc>
        <w:tc>
          <w:tcPr>
            <w:tcW w:w="2926" w:type="dxa"/>
            <w:vAlign w:val="center"/>
          </w:tcPr>
          <w:p w:rsidR="008D2D5C" w:rsidRPr="003B198F" w:rsidRDefault="008D2D5C" w:rsidP="00ED30DD">
            <w:pPr>
              <w:pStyle w:val="afffff6"/>
              <w:spacing w:before="0" w:after="0"/>
              <w:ind w:hanging="9"/>
              <w:jc w:val="center"/>
              <w:rPr>
                <w:sz w:val="22"/>
                <w:szCs w:val="22"/>
              </w:rPr>
            </w:pPr>
          </w:p>
          <w:p w:rsidR="008D2D5C" w:rsidRPr="003B198F" w:rsidRDefault="008D2D5C" w:rsidP="00ED30DD">
            <w:pPr>
              <w:pStyle w:val="afffff6"/>
              <w:spacing w:before="0" w:after="0"/>
              <w:ind w:hanging="9"/>
              <w:jc w:val="center"/>
              <w:rPr>
                <w:sz w:val="22"/>
                <w:szCs w:val="22"/>
              </w:rPr>
            </w:pPr>
            <w:r w:rsidRPr="003B198F">
              <w:rPr>
                <w:sz w:val="22"/>
                <w:szCs w:val="22"/>
              </w:rPr>
              <w:t>Зона кладбищ</w:t>
            </w:r>
          </w:p>
          <w:p w:rsidR="008D2D5C" w:rsidRPr="003B198F" w:rsidRDefault="008D2D5C" w:rsidP="00ED30DD">
            <w:pPr>
              <w:pStyle w:val="afffff6"/>
              <w:spacing w:before="0" w:after="0"/>
              <w:ind w:hanging="9"/>
              <w:jc w:val="center"/>
              <w:rPr>
                <w:sz w:val="22"/>
                <w:szCs w:val="22"/>
              </w:rPr>
            </w:pPr>
          </w:p>
        </w:tc>
        <w:tc>
          <w:tcPr>
            <w:tcW w:w="759" w:type="dxa"/>
            <w:vAlign w:val="center"/>
          </w:tcPr>
          <w:p w:rsidR="008D2D5C" w:rsidRPr="003B198F" w:rsidRDefault="008D2D5C" w:rsidP="00ED30DD">
            <w:pPr>
              <w:pStyle w:val="afffff6"/>
              <w:spacing w:before="0" w:after="0"/>
              <w:jc w:val="center"/>
              <w:rPr>
                <w:sz w:val="22"/>
                <w:szCs w:val="22"/>
              </w:rPr>
            </w:pPr>
          </w:p>
          <w:p w:rsidR="008D2D5C" w:rsidRPr="003B198F" w:rsidRDefault="008D2D5C" w:rsidP="00ED30DD">
            <w:pPr>
              <w:pStyle w:val="afffff6"/>
              <w:spacing w:before="0" w:after="0"/>
              <w:jc w:val="center"/>
              <w:rPr>
                <w:sz w:val="22"/>
                <w:szCs w:val="22"/>
              </w:rPr>
            </w:pPr>
            <w:r w:rsidRPr="003B198F">
              <w:rPr>
                <w:sz w:val="22"/>
                <w:szCs w:val="22"/>
              </w:rPr>
              <w:t>Сп1</w:t>
            </w:r>
          </w:p>
        </w:tc>
        <w:tc>
          <w:tcPr>
            <w:tcW w:w="3828" w:type="dxa"/>
          </w:tcPr>
          <w:p w:rsidR="008D2D5C" w:rsidRPr="003B198F" w:rsidRDefault="008D2D5C" w:rsidP="00ED30DD">
            <w:pPr>
              <w:pStyle w:val="afffff6"/>
              <w:spacing w:before="0" w:after="0"/>
              <w:jc w:val="both"/>
              <w:rPr>
                <w:sz w:val="22"/>
                <w:szCs w:val="22"/>
              </w:rPr>
            </w:pPr>
            <w:r w:rsidRPr="003B198F">
              <w:rPr>
                <w:sz w:val="22"/>
                <w:szCs w:val="22"/>
              </w:rPr>
              <w:t>Зона размещения кладбищ, крематориев, мемориальных парков, и т.п.</w:t>
            </w:r>
          </w:p>
        </w:tc>
      </w:tr>
      <w:tr w:rsidR="008D2D5C" w:rsidRPr="003B198F" w:rsidTr="008D2D5C">
        <w:trPr>
          <w:trHeight w:val="1426"/>
        </w:trPr>
        <w:tc>
          <w:tcPr>
            <w:tcW w:w="2660" w:type="dxa"/>
            <w:vMerge/>
            <w:vAlign w:val="center"/>
          </w:tcPr>
          <w:p w:rsidR="008D2D5C" w:rsidRPr="003B198F" w:rsidRDefault="008D2D5C" w:rsidP="00ED30DD">
            <w:pPr>
              <w:pStyle w:val="afffff6"/>
              <w:spacing w:before="0" w:after="0"/>
              <w:jc w:val="center"/>
              <w:rPr>
                <w:sz w:val="22"/>
                <w:szCs w:val="22"/>
              </w:rPr>
            </w:pPr>
          </w:p>
        </w:tc>
        <w:tc>
          <w:tcPr>
            <w:tcW w:w="2926" w:type="dxa"/>
            <w:vAlign w:val="center"/>
          </w:tcPr>
          <w:p w:rsidR="008D2D5C" w:rsidRPr="003B198F" w:rsidRDefault="008D2D5C" w:rsidP="00ED30DD">
            <w:pPr>
              <w:pStyle w:val="afffff6"/>
              <w:spacing w:before="0" w:after="0"/>
              <w:ind w:hanging="9"/>
              <w:jc w:val="center"/>
              <w:rPr>
                <w:sz w:val="22"/>
                <w:szCs w:val="22"/>
              </w:rPr>
            </w:pPr>
            <w:r w:rsidRPr="005B2A52">
              <w:t>Зона складирования и захоронения отходов</w:t>
            </w:r>
          </w:p>
        </w:tc>
        <w:tc>
          <w:tcPr>
            <w:tcW w:w="759" w:type="dxa"/>
            <w:vAlign w:val="center"/>
          </w:tcPr>
          <w:p w:rsidR="008D2D5C" w:rsidRPr="003B198F" w:rsidRDefault="008D2D5C" w:rsidP="00ED30DD">
            <w:pPr>
              <w:pStyle w:val="afffff6"/>
              <w:spacing w:before="0" w:after="0"/>
              <w:jc w:val="center"/>
              <w:rPr>
                <w:sz w:val="22"/>
                <w:szCs w:val="22"/>
              </w:rPr>
            </w:pPr>
            <w:r>
              <w:rPr>
                <w:sz w:val="22"/>
                <w:szCs w:val="22"/>
              </w:rPr>
              <w:t>Сп2</w:t>
            </w:r>
          </w:p>
        </w:tc>
        <w:tc>
          <w:tcPr>
            <w:tcW w:w="3828" w:type="dxa"/>
          </w:tcPr>
          <w:p w:rsidR="008D2D5C" w:rsidRPr="003B198F" w:rsidRDefault="008D2D5C" w:rsidP="00ED30DD">
            <w:pPr>
              <w:pStyle w:val="afffff6"/>
              <w:spacing w:before="0" w:after="0"/>
              <w:jc w:val="both"/>
              <w:rPr>
                <w:sz w:val="22"/>
                <w:szCs w:val="22"/>
              </w:rPr>
            </w:pPr>
            <w:r w:rsidRPr="005B2A52">
              <w:t>Зона складирования и захоронения отходов</w:t>
            </w:r>
          </w:p>
        </w:tc>
      </w:tr>
      <w:tr w:rsidR="00DE3CFB" w:rsidRPr="003B198F" w:rsidTr="008D2D5C">
        <w:trPr>
          <w:trHeight w:val="1426"/>
        </w:trPr>
        <w:tc>
          <w:tcPr>
            <w:tcW w:w="2660" w:type="dxa"/>
            <w:vMerge w:val="restart"/>
            <w:vAlign w:val="center"/>
          </w:tcPr>
          <w:p w:rsidR="00DE3CFB" w:rsidRPr="003B198F" w:rsidRDefault="00DE3CFB" w:rsidP="00ED30DD">
            <w:pPr>
              <w:pStyle w:val="afffff6"/>
              <w:spacing w:before="0" w:after="0"/>
              <w:jc w:val="center"/>
              <w:rPr>
                <w:sz w:val="22"/>
                <w:szCs w:val="22"/>
              </w:rPr>
            </w:pPr>
            <w:r w:rsidRPr="005B2A52">
              <w:t>Зоны рекреационного назначения</w:t>
            </w:r>
          </w:p>
        </w:tc>
        <w:tc>
          <w:tcPr>
            <w:tcW w:w="2926" w:type="dxa"/>
            <w:vAlign w:val="center"/>
          </w:tcPr>
          <w:p w:rsidR="00DE3CFB" w:rsidRPr="003B198F" w:rsidRDefault="00DE3CFB" w:rsidP="00ED30DD">
            <w:pPr>
              <w:pStyle w:val="afffff6"/>
              <w:spacing w:before="0" w:after="0"/>
              <w:ind w:hanging="9"/>
              <w:jc w:val="center"/>
              <w:rPr>
                <w:sz w:val="22"/>
                <w:szCs w:val="22"/>
              </w:rPr>
            </w:pPr>
            <w:r w:rsidRPr="005B2A52">
              <w:t>Зона озелененных территорий общего пользования (лесопарки, парки, сады, скверы, бульвары, городские леса)</w:t>
            </w:r>
          </w:p>
        </w:tc>
        <w:tc>
          <w:tcPr>
            <w:tcW w:w="759" w:type="dxa"/>
            <w:vAlign w:val="center"/>
          </w:tcPr>
          <w:p w:rsidR="00DE3CFB" w:rsidRPr="003B198F" w:rsidRDefault="00DE3CFB" w:rsidP="00ED30DD">
            <w:pPr>
              <w:pStyle w:val="afffff6"/>
              <w:spacing w:before="0" w:after="0"/>
              <w:jc w:val="center"/>
              <w:rPr>
                <w:sz w:val="22"/>
                <w:szCs w:val="22"/>
              </w:rPr>
            </w:pPr>
            <w:r>
              <w:rPr>
                <w:sz w:val="22"/>
                <w:szCs w:val="22"/>
              </w:rPr>
              <w:t>Р1</w:t>
            </w:r>
          </w:p>
        </w:tc>
        <w:tc>
          <w:tcPr>
            <w:tcW w:w="3828" w:type="dxa"/>
          </w:tcPr>
          <w:p w:rsidR="00DE3CFB" w:rsidRPr="003B198F" w:rsidRDefault="00DE3CFB" w:rsidP="00AD5867">
            <w:pPr>
              <w:pStyle w:val="afffff6"/>
              <w:spacing w:before="0" w:after="0"/>
              <w:jc w:val="both"/>
              <w:rPr>
                <w:sz w:val="22"/>
                <w:szCs w:val="22"/>
              </w:rPr>
            </w:pPr>
            <w:r w:rsidRPr="003B198F">
              <w:rPr>
                <w:rFonts w:ascii="Arial" w:hAnsi="Arial" w:cs="Arial"/>
                <w:shd w:val="clear" w:color="auto" w:fill="FFFFFF"/>
              </w:rPr>
              <w:t> </w:t>
            </w:r>
            <w:r w:rsidRPr="005B2A52">
              <w:t>Зона озелененных территорий общего пользования (лесопарки, парки, сады, скверы, бульвары, городские леса)</w:t>
            </w:r>
          </w:p>
        </w:tc>
      </w:tr>
      <w:tr w:rsidR="00DE3CFB" w:rsidRPr="003B198F" w:rsidTr="008D2D5C">
        <w:trPr>
          <w:trHeight w:val="1426"/>
        </w:trPr>
        <w:tc>
          <w:tcPr>
            <w:tcW w:w="2660" w:type="dxa"/>
            <w:vMerge/>
            <w:vAlign w:val="center"/>
          </w:tcPr>
          <w:p w:rsidR="00DE3CFB" w:rsidRPr="005B2A52" w:rsidRDefault="00DE3CFB" w:rsidP="00ED30DD">
            <w:pPr>
              <w:pStyle w:val="afffff6"/>
              <w:spacing w:before="0" w:after="0"/>
              <w:jc w:val="center"/>
            </w:pPr>
          </w:p>
        </w:tc>
        <w:tc>
          <w:tcPr>
            <w:tcW w:w="2926" w:type="dxa"/>
            <w:vAlign w:val="center"/>
          </w:tcPr>
          <w:p w:rsidR="00DE3CFB" w:rsidRPr="005B2A52" w:rsidRDefault="00DE3CFB" w:rsidP="00ED30DD">
            <w:pPr>
              <w:pStyle w:val="afffff6"/>
              <w:spacing w:before="0" w:after="0"/>
              <w:ind w:hanging="9"/>
              <w:jc w:val="center"/>
            </w:pPr>
            <w:r>
              <w:t>Зона отдыха</w:t>
            </w:r>
          </w:p>
        </w:tc>
        <w:tc>
          <w:tcPr>
            <w:tcW w:w="759" w:type="dxa"/>
            <w:vAlign w:val="center"/>
          </w:tcPr>
          <w:p w:rsidR="00DE3CFB" w:rsidRDefault="00DE3CFB" w:rsidP="00ED30DD">
            <w:pPr>
              <w:pStyle w:val="afffff6"/>
              <w:spacing w:before="0" w:after="0"/>
              <w:jc w:val="center"/>
              <w:rPr>
                <w:sz w:val="22"/>
                <w:szCs w:val="22"/>
              </w:rPr>
            </w:pPr>
            <w:r>
              <w:rPr>
                <w:sz w:val="22"/>
                <w:szCs w:val="22"/>
              </w:rPr>
              <w:t>Р2</w:t>
            </w:r>
          </w:p>
        </w:tc>
        <w:tc>
          <w:tcPr>
            <w:tcW w:w="3828" w:type="dxa"/>
          </w:tcPr>
          <w:p w:rsidR="00DE3CFB" w:rsidRPr="003B198F" w:rsidRDefault="00DE3CFB" w:rsidP="00DE3CFB">
            <w:pPr>
              <w:pStyle w:val="afffff6"/>
              <w:spacing w:before="0" w:after="0"/>
              <w:jc w:val="both"/>
              <w:rPr>
                <w:rFonts w:ascii="Arial" w:hAnsi="Arial" w:cs="Arial"/>
                <w:shd w:val="clear" w:color="auto" w:fill="FFFFFF"/>
              </w:rPr>
            </w:pPr>
            <w:r w:rsidRPr="005B2A52">
              <w:t>Зона детских оздоровительных учреждений</w:t>
            </w:r>
            <w:r>
              <w:t>, з</w:t>
            </w:r>
            <w:r w:rsidRPr="005B2A52">
              <w:t>она оздоровительно-спортивных лагерей</w:t>
            </w:r>
            <w:r>
              <w:t>, з</w:t>
            </w:r>
            <w:r w:rsidRPr="005B2A52">
              <w:t>она пляжей</w:t>
            </w:r>
            <w:r>
              <w:t>, з</w:t>
            </w:r>
            <w:r w:rsidRPr="005B2A52">
              <w:t>она иных объектов отдыха и туризма</w:t>
            </w:r>
          </w:p>
        </w:tc>
      </w:tr>
      <w:tr w:rsidR="00DE3CFB" w:rsidRPr="003B198F" w:rsidTr="008D2D5C">
        <w:trPr>
          <w:trHeight w:val="1426"/>
        </w:trPr>
        <w:tc>
          <w:tcPr>
            <w:tcW w:w="2660" w:type="dxa"/>
            <w:vMerge/>
            <w:vAlign w:val="center"/>
          </w:tcPr>
          <w:p w:rsidR="00DE3CFB" w:rsidRPr="005B2A52" w:rsidRDefault="00DE3CFB" w:rsidP="00ED30DD">
            <w:pPr>
              <w:pStyle w:val="afffff6"/>
              <w:spacing w:before="0" w:after="0"/>
              <w:jc w:val="center"/>
            </w:pPr>
          </w:p>
        </w:tc>
        <w:tc>
          <w:tcPr>
            <w:tcW w:w="2926" w:type="dxa"/>
            <w:vAlign w:val="center"/>
          </w:tcPr>
          <w:p w:rsidR="00DE3CFB" w:rsidRPr="005B2A52" w:rsidRDefault="00DE3CFB" w:rsidP="00ED30DD">
            <w:pPr>
              <w:pStyle w:val="afffff6"/>
              <w:spacing w:before="0" w:after="0"/>
              <w:ind w:hanging="9"/>
              <w:jc w:val="center"/>
            </w:pPr>
            <w:r>
              <w:t>Зона лесов</w:t>
            </w:r>
          </w:p>
        </w:tc>
        <w:tc>
          <w:tcPr>
            <w:tcW w:w="759" w:type="dxa"/>
            <w:vAlign w:val="center"/>
          </w:tcPr>
          <w:p w:rsidR="00DE3CFB" w:rsidRDefault="00DE3CFB" w:rsidP="00130D57">
            <w:pPr>
              <w:pStyle w:val="afffff6"/>
              <w:spacing w:before="0" w:after="0"/>
              <w:jc w:val="center"/>
              <w:rPr>
                <w:sz w:val="22"/>
                <w:szCs w:val="22"/>
              </w:rPr>
            </w:pPr>
            <w:r>
              <w:rPr>
                <w:sz w:val="22"/>
                <w:szCs w:val="22"/>
              </w:rPr>
              <w:t>Р</w:t>
            </w:r>
            <w:r w:rsidR="00130D57">
              <w:rPr>
                <w:sz w:val="22"/>
                <w:szCs w:val="22"/>
              </w:rPr>
              <w:t>5</w:t>
            </w:r>
          </w:p>
        </w:tc>
        <w:tc>
          <w:tcPr>
            <w:tcW w:w="3828" w:type="dxa"/>
          </w:tcPr>
          <w:p w:rsidR="00DE3CFB" w:rsidRPr="003B198F" w:rsidRDefault="00DE3CFB" w:rsidP="00AD5867">
            <w:pPr>
              <w:pStyle w:val="afffff6"/>
              <w:spacing w:before="0" w:after="0"/>
              <w:jc w:val="both"/>
              <w:rPr>
                <w:rFonts w:ascii="Arial" w:hAnsi="Arial" w:cs="Arial"/>
                <w:shd w:val="clear" w:color="auto" w:fill="FFFFFF"/>
              </w:rPr>
            </w:pPr>
            <w:r>
              <w:t xml:space="preserve">Зона </w:t>
            </w:r>
            <w:r w:rsidRPr="00254EA4">
              <w:t>земель лесного фонд</w:t>
            </w:r>
          </w:p>
        </w:tc>
      </w:tr>
    </w:tbl>
    <w:p w:rsidR="001C47B2" w:rsidRPr="003B198F" w:rsidRDefault="001C47B2" w:rsidP="00506E09">
      <w:pPr>
        <w:ind w:firstLine="709"/>
        <w:contextualSpacing/>
        <w:jc w:val="center"/>
      </w:pPr>
    </w:p>
    <w:p w:rsidR="007F5C2E" w:rsidRPr="003B198F" w:rsidRDefault="009A52F3" w:rsidP="00506E09">
      <w:pPr>
        <w:widowControl w:val="0"/>
        <w:autoSpaceDE w:val="0"/>
        <w:ind w:firstLine="709"/>
        <w:contextualSpacing/>
        <w:jc w:val="both"/>
        <w:rPr>
          <w:rFonts w:cs="Times New Roman"/>
        </w:rPr>
      </w:pPr>
      <w:r w:rsidRPr="003B198F">
        <w:rPr>
          <w:rFonts w:cs="Times New Roman"/>
        </w:rPr>
        <w:t>1</w:t>
      </w:r>
      <w:r w:rsidR="007F5C2E" w:rsidRPr="003B198F">
        <w:rPr>
          <w:rFonts w:cs="Times New Roman"/>
        </w:rPr>
        <w:t xml:space="preserve">. Для каждой территориальной зоны установлен </w:t>
      </w:r>
      <w:r w:rsidR="001C47B2" w:rsidRPr="003B198F">
        <w:rPr>
          <w:rFonts w:cs="Times New Roman"/>
        </w:rPr>
        <w:t>градостроительный регламент,</w:t>
      </w:r>
      <w:r w:rsidR="007F5C2E" w:rsidRPr="003B198F">
        <w:rPr>
          <w:rFonts w:cs="Times New Roman"/>
        </w:rPr>
        <w:t xml:space="preserve">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7F5C2E" w:rsidRPr="003B198F"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lastRenderedPageBreak/>
        <w:t>2</w:t>
      </w:r>
      <w:r w:rsidR="007F5C2E" w:rsidRPr="003B198F">
        <w:rPr>
          <w:rFonts w:cs="Times New Roman"/>
        </w:rPr>
        <w:t>. П</w:t>
      </w:r>
      <w:r w:rsidR="007F5C2E" w:rsidRPr="003B198F">
        <w:rPr>
          <w:rFonts w:cs="Times New Roman"/>
          <w:lang w:eastAsia="ru-RU"/>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для каждой из зон устанавливается применительно к каждой территориальной зоне настоящих Правил.</w:t>
      </w:r>
    </w:p>
    <w:p w:rsidR="007F5C2E"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3</w:t>
      </w:r>
      <w:r w:rsidR="007F5C2E" w:rsidRPr="003B198F">
        <w:rPr>
          <w:rFonts w:cs="Times New Roman"/>
        </w:rPr>
        <w:t xml:space="preserve">. На </w:t>
      </w:r>
      <w:r w:rsidR="007F5C2E" w:rsidRPr="003B198F">
        <w:rPr>
          <w:rFonts w:cs="Times New Roman"/>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
    <w:p w:rsidR="00E641B3" w:rsidRPr="00951A18" w:rsidRDefault="00E641B3" w:rsidP="00E641B3">
      <w:pPr>
        <w:pStyle w:val="39"/>
      </w:pPr>
      <w:bookmarkStart w:id="227" w:name="_Toc536627459"/>
      <w:bookmarkStart w:id="228" w:name="_Toc4763301"/>
      <w:r w:rsidRPr="00951A18">
        <w:t xml:space="preserve">Статья </w:t>
      </w:r>
      <w:r>
        <w:t>27</w:t>
      </w:r>
      <w:r w:rsidRPr="00951A18">
        <w:t>. Земельные участки, на которые действие градостроительного регламента не распространяется.</w:t>
      </w:r>
      <w:bookmarkEnd w:id="227"/>
      <w:bookmarkEnd w:id="228"/>
    </w:p>
    <w:p w:rsidR="00E641B3" w:rsidRPr="00E641B3" w:rsidRDefault="00E641B3" w:rsidP="00E641B3">
      <w:pPr>
        <w:shd w:val="clear" w:color="auto" w:fill="FFFFFF"/>
        <w:suppressAutoHyphens w:val="0"/>
        <w:spacing w:line="290" w:lineRule="atLeast"/>
        <w:ind w:firstLine="540"/>
        <w:jc w:val="both"/>
      </w:pPr>
      <w:r w:rsidRPr="00E641B3">
        <w:t>Действие градостроительного регламента не распространяется на земельные участки:</w:t>
      </w:r>
    </w:p>
    <w:p w:rsidR="00E641B3" w:rsidRPr="00E641B3" w:rsidRDefault="00E641B3" w:rsidP="00E641B3">
      <w:pPr>
        <w:shd w:val="clear" w:color="auto" w:fill="FFFFFF"/>
        <w:spacing w:line="290" w:lineRule="atLeast"/>
        <w:ind w:firstLine="540"/>
        <w:jc w:val="both"/>
      </w:pPr>
      <w:bookmarkStart w:id="229" w:name="dst1103"/>
      <w:bookmarkEnd w:id="229"/>
      <w:r w:rsidRPr="00E641B3">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641B3" w:rsidRPr="00E641B3" w:rsidRDefault="00E641B3" w:rsidP="00E641B3">
      <w:pPr>
        <w:shd w:val="clear" w:color="auto" w:fill="FFFFFF"/>
        <w:spacing w:line="290" w:lineRule="atLeast"/>
        <w:ind w:firstLine="540"/>
        <w:jc w:val="both"/>
      </w:pPr>
      <w:r w:rsidRPr="00E641B3">
        <w:t>2) в границах территорий общего пользования;</w:t>
      </w:r>
    </w:p>
    <w:p w:rsidR="00E641B3" w:rsidRPr="00E641B3" w:rsidRDefault="00E641B3" w:rsidP="00E641B3">
      <w:pPr>
        <w:shd w:val="clear" w:color="auto" w:fill="FFFFFF"/>
        <w:spacing w:line="290" w:lineRule="atLeast"/>
        <w:ind w:firstLine="540"/>
        <w:jc w:val="both"/>
      </w:pPr>
      <w:r w:rsidRPr="00E641B3">
        <w:t>3) предназначенные для размещения линейных объектов и (или) занятые линейными объектами;</w:t>
      </w:r>
    </w:p>
    <w:p w:rsidR="00E641B3" w:rsidRDefault="00E641B3" w:rsidP="00E641B3">
      <w:pPr>
        <w:shd w:val="clear" w:color="auto" w:fill="FFFFFF"/>
        <w:spacing w:line="290" w:lineRule="atLeast"/>
        <w:ind w:firstLine="540"/>
        <w:jc w:val="both"/>
      </w:pPr>
      <w:r w:rsidRPr="00E641B3">
        <w:t>4) предоставленные для добычи полезных ископаемых.</w:t>
      </w:r>
    </w:p>
    <w:p w:rsidR="00E641B3" w:rsidRDefault="00E641B3" w:rsidP="00E641B3">
      <w:pPr>
        <w:shd w:val="clear" w:color="auto" w:fill="FFFFFF"/>
        <w:spacing w:line="290" w:lineRule="atLeast"/>
        <w:ind w:firstLine="540"/>
        <w:jc w:val="both"/>
      </w:pPr>
      <w:r w:rsidRPr="00E641B3">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641B3" w:rsidRPr="00951A18" w:rsidRDefault="00E641B3" w:rsidP="00E641B3">
      <w:pPr>
        <w:shd w:val="clear" w:color="auto" w:fill="FFFFFF"/>
        <w:spacing w:line="290" w:lineRule="atLeast"/>
        <w:ind w:firstLine="540"/>
        <w:jc w:val="both"/>
      </w:pPr>
      <w:r w:rsidRPr="00E641B3">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t>законами</w:t>
      </w:r>
      <w:r w:rsidRPr="00E641B3">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60" w:anchor="dst100581" w:history="1">
        <w:r w:rsidRPr="00E641B3">
          <w:t>регламентом</w:t>
        </w:r>
      </w:hyperlink>
      <w:r w:rsidRPr="00E641B3">
        <w:t>, положением об особо охраняемой природной территории в соответствии с лесным </w:t>
      </w:r>
      <w:hyperlink r:id="rId61" w:anchor="dst0" w:history="1">
        <w:r w:rsidRPr="00E641B3">
          <w:t>законодательством</w:t>
        </w:r>
      </w:hyperlink>
      <w:r w:rsidRPr="00E641B3">
        <w:t>, </w:t>
      </w:r>
      <w:hyperlink r:id="rId62" w:anchor="dst0" w:history="1">
        <w:r w:rsidRPr="00E641B3">
          <w:t>законодательством</w:t>
        </w:r>
      </w:hyperlink>
      <w:r w:rsidRPr="00E641B3">
        <w:t> об особо охраняемых природных территориях.</w:t>
      </w:r>
    </w:p>
    <w:p w:rsidR="00E641B3" w:rsidRPr="003B198F" w:rsidRDefault="00E641B3" w:rsidP="00506E09">
      <w:pPr>
        <w:suppressAutoHyphens w:val="0"/>
        <w:autoSpaceDE w:val="0"/>
        <w:autoSpaceDN w:val="0"/>
        <w:adjustRightInd w:val="0"/>
        <w:ind w:firstLine="709"/>
        <w:contextualSpacing/>
        <w:jc w:val="both"/>
        <w:rPr>
          <w:rFonts w:cs="Times New Roman"/>
          <w:lang w:eastAsia="ru-RU"/>
        </w:rPr>
      </w:pPr>
    </w:p>
    <w:p w:rsidR="00C84AD3" w:rsidRPr="003B198F" w:rsidRDefault="007F5C2E" w:rsidP="00D24C16">
      <w:pPr>
        <w:pStyle w:val="39"/>
      </w:pPr>
      <w:bookmarkStart w:id="230" w:name="_Toc241293430"/>
      <w:bookmarkStart w:id="231" w:name="_Toc356390712"/>
      <w:bookmarkStart w:id="232" w:name="_Toc467668539"/>
      <w:bookmarkStart w:id="233" w:name="_Toc468262253"/>
      <w:bookmarkStart w:id="234" w:name="_Toc492973671"/>
      <w:bookmarkStart w:id="235" w:name="_Toc529951968"/>
      <w:bookmarkStart w:id="236" w:name="_Toc4763302"/>
      <w:r w:rsidRPr="003B198F">
        <w:lastRenderedPageBreak/>
        <w:t xml:space="preserve">Статья </w:t>
      </w:r>
      <w:r w:rsidR="00F65B93">
        <w:t>2</w:t>
      </w:r>
      <w:r w:rsidR="00E641B3">
        <w:t>8</w:t>
      </w:r>
      <w:r w:rsidRPr="003B198F">
        <w:t xml:space="preserve">. </w:t>
      </w:r>
      <w:bookmarkEnd w:id="230"/>
      <w:bookmarkEnd w:id="231"/>
      <w:bookmarkEnd w:id="232"/>
      <w:bookmarkEnd w:id="233"/>
      <w:bookmarkEnd w:id="234"/>
      <w:r w:rsidR="00C84AD3" w:rsidRPr="003B198F">
        <w:t>Градостроительные регламенты. Жилые зоны - "Ж".</w:t>
      </w:r>
      <w:bookmarkEnd w:id="235"/>
      <w:bookmarkEnd w:id="236"/>
    </w:p>
    <w:p w:rsidR="007F5C2E" w:rsidRPr="003B198F" w:rsidRDefault="00906662" w:rsidP="00506E09">
      <w:pPr>
        <w:widowControl w:val="0"/>
        <w:autoSpaceDE w:val="0"/>
        <w:ind w:firstLine="709"/>
        <w:contextualSpacing/>
        <w:jc w:val="both"/>
        <w:rPr>
          <w:rFonts w:cs="Times New Roman"/>
          <w:snapToGrid w:val="0"/>
        </w:rPr>
      </w:pPr>
      <w:r w:rsidRPr="003B198F">
        <w:rPr>
          <w:rFonts w:cs="Times New Roman"/>
          <w:snapToGrid w:val="0"/>
        </w:rPr>
        <w:t>Жилые зоны образованы</w:t>
      </w:r>
      <w:r w:rsidR="006F4B58">
        <w:rPr>
          <w:rFonts w:cs="Times New Roman"/>
          <w:snapToGrid w:val="0"/>
        </w:rPr>
        <w:t xml:space="preserve"> </w:t>
      </w:r>
      <w:r w:rsidRPr="003B198F">
        <w:rPr>
          <w:rFonts w:cs="Times New Roman"/>
          <w:snapToGrid w:val="0"/>
        </w:rPr>
        <w:t>в целях создания для населения удобной, здоровой и безопасной среды проживания. Объекты и виды деятельности, непредусмотренные</w:t>
      </w:r>
      <w:r w:rsidR="006F4B58">
        <w:rPr>
          <w:rFonts w:cs="Times New Roman"/>
          <w:snapToGrid w:val="0"/>
        </w:rPr>
        <w:t xml:space="preserve"> </w:t>
      </w:r>
      <w:r w:rsidRPr="003B198F">
        <w:rPr>
          <w:rFonts w:cs="Times New Roman"/>
          <w:snapToGrid w:val="0"/>
        </w:rPr>
        <w:t>требованиями настоящей статьи, не допускается размещать в жилых зонах.</w:t>
      </w:r>
    </w:p>
    <w:p w:rsidR="007F5C2E" w:rsidRPr="003B198F" w:rsidRDefault="007F5C2E" w:rsidP="00506E09">
      <w:pPr>
        <w:widowControl w:val="0"/>
        <w:autoSpaceDE w:val="0"/>
        <w:ind w:firstLine="709"/>
        <w:contextualSpacing/>
        <w:jc w:val="both"/>
        <w:rPr>
          <w:rFonts w:cs="Times New Roman"/>
          <w:snapToGrid w:val="0"/>
        </w:rPr>
      </w:pPr>
      <w:r w:rsidRPr="003B198F">
        <w:rPr>
          <w:rFonts w:cs="Times New Roman"/>
          <w:snapToGrid w:val="0"/>
        </w:rPr>
        <w:t>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D26EAD" w:rsidRPr="003B198F" w:rsidRDefault="00D26EAD" w:rsidP="00540810">
      <w:pPr>
        <w:pStyle w:val="40"/>
        <w:numPr>
          <w:ilvl w:val="0"/>
          <w:numId w:val="0"/>
        </w:numPr>
        <w:ind w:left="720"/>
      </w:pPr>
      <w:r w:rsidRPr="003B198F">
        <w:t>1. Ж1 -Зоны застройки индивидуальными жилыми домами.</w:t>
      </w:r>
    </w:p>
    <w:tbl>
      <w:tblPr>
        <w:tblW w:w="9856" w:type="dxa"/>
        <w:tblInd w:w="62" w:type="dxa"/>
        <w:tblLayout w:type="fixed"/>
        <w:tblCellMar>
          <w:top w:w="75" w:type="dxa"/>
          <w:left w:w="0" w:type="dxa"/>
          <w:bottom w:w="75" w:type="dxa"/>
          <w:right w:w="0" w:type="dxa"/>
        </w:tblCellMar>
        <w:tblLook w:val="0000" w:firstRow="0" w:lastRow="0" w:firstColumn="0" w:lastColumn="0" w:noHBand="0" w:noVBand="0"/>
      </w:tblPr>
      <w:tblGrid>
        <w:gridCol w:w="1985"/>
        <w:gridCol w:w="7087"/>
        <w:gridCol w:w="784"/>
      </w:tblGrid>
      <w:tr w:rsidR="00D564F8" w:rsidRPr="00044054" w:rsidTr="008551D0">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Описание вида разрешенного использования</w:t>
            </w:r>
          </w:p>
        </w:tc>
        <w:tc>
          <w:tcPr>
            <w:tcW w:w="784" w:type="dxa"/>
            <w:tcBorders>
              <w:top w:val="single" w:sz="4" w:space="0" w:color="auto"/>
              <w:left w:val="single" w:sz="4" w:space="0" w:color="auto"/>
              <w:bottom w:val="single" w:sz="4" w:space="0" w:color="auto"/>
              <w:right w:val="single" w:sz="4" w:space="0" w:color="auto"/>
            </w:tcBorders>
            <w:shd w:val="clear" w:color="auto" w:fill="FFFFFF" w:themeFill="background1"/>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Код</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b/>
                <w:sz w:val="22"/>
                <w:szCs w:val="22"/>
              </w:rPr>
            </w:pPr>
            <w:r w:rsidRPr="00044054">
              <w:rPr>
                <w:b/>
                <w:sz w:val="22"/>
                <w:szCs w:val="22"/>
              </w:rPr>
              <w:t>Основные виды разрешенного использования</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pStyle w:val="afffffe"/>
              <w:contextualSpacing/>
              <w:jc w:val="both"/>
            </w:pPr>
            <w:r w:rsidRPr="00044054">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e"/>
              <w:contextualSpacing/>
              <w:jc w:val="both"/>
            </w:pPr>
            <w:r w:rsidRPr="00044054">
              <w:t>Размещение индивидуального жилого дома (дом, пригодный для постоянного проживания, высотой не выше трех надземных этажей);</w:t>
            </w:r>
          </w:p>
          <w:p w:rsidR="00D564F8" w:rsidRPr="00044054" w:rsidRDefault="00D564F8" w:rsidP="00854433">
            <w:pPr>
              <w:pStyle w:val="afffffe"/>
              <w:contextualSpacing/>
              <w:jc w:val="both"/>
            </w:pPr>
            <w:r w:rsidRPr="00044054">
              <w:t>выращивание плодовых, ягодных, овощных, бахчевых или иных декоративных или сельскохозяйственных культур;</w:t>
            </w:r>
          </w:p>
          <w:p w:rsidR="00D564F8" w:rsidRPr="00044054" w:rsidRDefault="00D564F8" w:rsidP="00854433">
            <w:pPr>
              <w:pStyle w:val="afffffe"/>
              <w:contextualSpacing/>
              <w:jc w:val="both"/>
            </w:pPr>
            <w:r w:rsidRPr="00044054">
              <w:t>размещение индивидуальных гаражей и подсобных сооружений</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2.1</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both"/>
              <w:rPr>
                <w:sz w:val="22"/>
                <w:szCs w:val="22"/>
              </w:rPr>
            </w:pPr>
            <w:r w:rsidRPr="00044054">
              <w:rPr>
                <w:sz w:val="22"/>
                <w:szCs w:val="22"/>
              </w:rPr>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s1"/>
              <w:spacing w:before="0" w:beforeAutospacing="0" w:after="0" w:afterAutospacing="0"/>
              <w:contextualSpacing/>
              <w:jc w:val="both"/>
              <w:rPr>
                <w:sz w:val="22"/>
                <w:szCs w:val="22"/>
              </w:rPr>
            </w:pPr>
            <w:r w:rsidRPr="00044054">
              <w:rPr>
                <w:sz w:val="22"/>
                <w:szCs w:val="22"/>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D564F8" w:rsidRPr="00044054" w:rsidRDefault="00D564F8" w:rsidP="00854433">
            <w:pPr>
              <w:pStyle w:val="s1"/>
              <w:spacing w:before="0" w:beforeAutospacing="0" w:after="0" w:afterAutospacing="0"/>
              <w:contextualSpacing/>
              <w:jc w:val="both"/>
              <w:rPr>
                <w:sz w:val="22"/>
                <w:szCs w:val="22"/>
              </w:rPr>
            </w:pPr>
            <w:r w:rsidRPr="00044054">
              <w:rPr>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2.3</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jc w:val="both"/>
              <w:rPr>
                <w:b/>
                <w:sz w:val="22"/>
                <w:szCs w:val="22"/>
              </w:rPr>
            </w:pPr>
            <w:r w:rsidRPr="00044054">
              <w:rPr>
                <w:sz w:val="22"/>
                <w:szCs w:val="22"/>
              </w:rPr>
              <w:t>Социальное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s1"/>
              <w:spacing w:before="0" w:beforeAutospacing="0" w:after="0" w:afterAutospacing="0"/>
              <w:jc w:val="both"/>
              <w:rPr>
                <w:sz w:val="22"/>
                <w:szCs w:val="22"/>
              </w:rPr>
            </w:pPr>
            <w:r w:rsidRPr="00044054">
              <w:rPr>
                <w:sz w:val="22"/>
                <w:szCs w:val="22"/>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564F8" w:rsidRPr="00044054" w:rsidRDefault="00D564F8" w:rsidP="00854433">
            <w:pPr>
              <w:pStyle w:val="s1"/>
              <w:spacing w:before="0" w:beforeAutospacing="0" w:after="0" w:afterAutospacing="0"/>
              <w:jc w:val="both"/>
              <w:rPr>
                <w:sz w:val="22"/>
                <w:szCs w:val="22"/>
              </w:rPr>
            </w:pPr>
            <w:r w:rsidRPr="00044054">
              <w:rPr>
                <w:sz w:val="22"/>
                <w:szCs w:val="22"/>
              </w:rPr>
              <w:t>размещение объектов капитального строительства для размещения отделений почты и телеграфа;</w:t>
            </w:r>
          </w:p>
          <w:p w:rsidR="00D564F8" w:rsidRPr="00044054" w:rsidRDefault="00D564F8" w:rsidP="00854433">
            <w:pPr>
              <w:pStyle w:val="s1"/>
              <w:spacing w:before="0" w:beforeAutospacing="0" w:after="0" w:afterAutospacing="0"/>
              <w:jc w:val="both"/>
              <w:rPr>
                <w:sz w:val="22"/>
                <w:szCs w:val="22"/>
              </w:rPr>
            </w:pPr>
            <w:r w:rsidRPr="00044054">
              <w:rPr>
                <w:sz w:val="22"/>
                <w:szCs w:val="22"/>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jc w:val="center"/>
              <w:rPr>
                <w:sz w:val="22"/>
                <w:szCs w:val="22"/>
              </w:rPr>
            </w:pPr>
            <w:r w:rsidRPr="00044054">
              <w:rPr>
                <w:sz w:val="22"/>
                <w:szCs w:val="22"/>
              </w:rPr>
              <w:t>3.2</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jc w:val="both"/>
              <w:rPr>
                <w:b/>
                <w:sz w:val="22"/>
                <w:szCs w:val="22"/>
              </w:rPr>
            </w:pPr>
            <w:r w:rsidRPr="00044054">
              <w:rPr>
                <w:sz w:val="22"/>
                <w:szCs w:val="22"/>
              </w:rPr>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jc w:val="both"/>
              <w:rPr>
                <w:sz w:val="22"/>
                <w:szCs w:val="22"/>
              </w:rPr>
            </w:pPr>
            <w:r w:rsidRPr="00044054">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jc w:val="center"/>
              <w:rPr>
                <w:sz w:val="22"/>
                <w:szCs w:val="22"/>
              </w:rPr>
            </w:pPr>
            <w:r w:rsidRPr="00044054">
              <w:rPr>
                <w:sz w:val="22"/>
                <w:szCs w:val="22"/>
              </w:rPr>
              <w:t>3.3</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jc w:val="both"/>
              <w:rPr>
                <w:b/>
                <w:sz w:val="22"/>
                <w:szCs w:val="22"/>
              </w:rPr>
            </w:pPr>
            <w:r w:rsidRPr="00044054">
              <w:rPr>
                <w:sz w:val="22"/>
                <w:szCs w:val="22"/>
              </w:rPr>
              <w:t xml:space="preserve">Амбулаторно-поликлиническое </w:t>
            </w:r>
            <w:r w:rsidRPr="00044054">
              <w:rPr>
                <w:sz w:val="22"/>
                <w:szCs w:val="22"/>
              </w:rPr>
              <w:lastRenderedPageBreak/>
              <w:t>обслуживание</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jc w:val="both"/>
              <w:rPr>
                <w:sz w:val="22"/>
                <w:szCs w:val="22"/>
              </w:rPr>
            </w:pPr>
            <w:r w:rsidRPr="00044054">
              <w:rPr>
                <w:sz w:val="22"/>
                <w:szCs w:val="22"/>
              </w:rPr>
              <w:lastRenderedPageBreak/>
              <w:t xml:space="preserve">Размещение объектов капитального строительства, предназначенных для оказания гражданам амбулаторно-поликлинической медицинской помощи </w:t>
            </w:r>
            <w:r w:rsidRPr="00044054">
              <w:rPr>
                <w:sz w:val="22"/>
                <w:szCs w:val="22"/>
              </w:rPr>
              <w:lastRenderedPageBreak/>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jc w:val="center"/>
              <w:rPr>
                <w:sz w:val="22"/>
                <w:szCs w:val="22"/>
              </w:rPr>
            </w:pPr>
            <w:r w:rsidRPr="00044054">
              <w:rPr>
                <w:sz w:val="22"/>
                <w:szCs w:val="22"/>
              </w:rPr>
              <w:lastRenderedPageBreak/>
              <w:t>3.4.1</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jc w:val="both"/>
              <w:rPr>
                <w:b/>
                <w:sz w:val="22"/>
                <w:szCs w:val="22"/>
              </w:rPr>
            </w:pPr>
            <w:r w:rsidRPr="00044054">
              <w:rPr>
                <w:sz w:val="22"/>
                <w:szCs w:val="22"/>
              </w:rPr>
              <w:t>Стационарное медицинское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jc w:val="both"/>
              <w:rPr>
                <w:sz w:val="22"/>
                <w:szCs w:val="22"/>
              </w:rPr>
            </w:pPr>
            <w:r w:rsidRPr="00044054">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jc w:val="center"/>
              <w:rPr>
                <w:sz w:val="22"/>
                <w:szCs w:val="22"/>
              </w:rPr>
            </w:pPr>
            <w:r w:rsidRPr="00044054">
              <w:rPr>
                <w:sz w:val="22"/>
                <w:szCs w:val="22"/>
              </w:rPr>
              <w:t>3.4.2</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both"/>
              <w:rPr>
                <w:b/>
                <w:sz w:val="22"/>
                <w:szCs w:val="22"/>
              </w:rPr>
            </w:pPr>
            <w:r w:rsidRPr="00044054">
              <w:rPr>
                <w:sz w:val="22"/>
                <w:szCs w:val="22"/>
              </w:rPr>
              <w:t>Дошкольное, начальное и среднее общее образование</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contextualSpacing/>
              <w:jc w:val="both"/>
              <w:rPr>
                <w:sz w:val="22"/>
                <w:szCs w:val="22"/>
              </w:rPr>
            </w:pPr>
            <w:r w:rsidRPr="00044054">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3.5.1</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both"/>
              <w:rPr>
                <w:sz w:val="22"/>
                <w:szCs w:val="22"/>
              </w:rPr>
            </w:pPr>
            <w:r w:rsidRPr="00044054">
              <w:rPr>
                <w:sz w:val="22"/>
                <w:szCs w:val="22"/>
              </w:rPr>
              <w:t>Магазины</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contextualSpacing/>
              <w:jc w:val="both"/>
              <w:rPr>
                <w:sz w:val="22"/>
                <w:szCs w:val="22"/>
              </w:rPr>
            </w:pPr>
            <w:r w:rsidRPr="00044054">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4.4</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jc w:val="both"/>
              <w:rPr>
                <w:sz w:val="22"/>
                <w:szCs w:val="22"/>
              </w:rPr>
            </w:pPr>
            <w:r w:rsidRPr="00044054">
              <w:rPr>
                <w:sz w:val="22"/>
                <w:szCs w:val="22"/>
              </w:rPr>
              <w:t>Банковская и страховая деятельность</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jc w:val="both"/>
              <w:rPr>
                <w:sz w:val="22"/>
                <w:szCs w:val="22"/>
              </w:rPr>
            </w:pPr>
            <w:r w:rsidRPr="00044054">
              <w:rPr>
                <w:sz w:val="22"/>
                <w:szCs w:val="22"/>
              </w:rPr>
              <w:t>Размещение объектов капитального строительства, предназначенных для размещения организаций, оказывающих банковские и страховые</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jc w:val="center"/>
              <w:rPr>
                <w:sz w:val="22"/>
                <w:szCs w:val="22"/>
              </w:rPr>
            </w:pPr>
            <w:r w:rsidRPr="00044054">
              <w:rPr>
                <w:sz w:val="22"/>
                <w:szCs w:val="22"/>
              </w:rPr>
              <w:t>4.5</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pStyle w:val="affffff8"/>
            </w:pPr>
            <w:r w:rsidRPr="00044054">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pPr>
            <w:r w:rsidRPr="00044054">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jc w:val="center"/>
            </w:pPr>
            <w:r w:rsidRPr="00044054">
              <w:t>4.6</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pStyle w:val="affffff8"/>
              <w:jc w:val="left"/>
            </w:pPr>
            <w:r w:rsidRPr="00044054">
              <w:t>Спорт</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pPr>
            <w:r w:rsidRPr="00044054">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D564F8" w:rsidRPr="00044054" w:rsidRDefault="00D564F8" w:rsidP="00854433">
            <w:pPr>
              <w:pStyle w:val="affffff8"/>
            </w:pPr>
            <w:r w:rsidRPr="00044054">
              <w:t>размещение спортивных баз и лагерей</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5.1</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pStyle w:val="affffff8"/>
              <w:jc w:val="left"/>
            </w:pPr>
            <w:r w:rsidRPr="00044054">
              <w:t>Земельные участки</w:t>
            </w:r>
          </w:p>
          <w:p w:rsidR="00D564F8" w:rsidRPr="00044054" w:rsidRDefault="00D564F8" w:rsidP="00854433">
            <w:pPr>
              <w:pStyle w:val="affffff8"/>
              <w:jc w:val="left"/>
            </w:pPr>
            <w:r w:rsidRPr="00044054">
              <w:t xml:space="preserve">(территории) общего пользования </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pPr>
            <w:r w:rsidRPr="00044054">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12.0</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b/>
                <w:sz w:val="22"/>
                <w:szCs w:val="22"/>
              </w:rPr>
              <w:t>Вспомогательные виды разрешенного использования</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jc w:val="both"/>
              <w:rPr>
                <w:sz w:val="22"/>
                <w:szCs w:val="22"/>
              </w:rPr>
            </w:pPr>
            <w:r w:rsidRPr="00044054">
              <w:rPr>
                <w:sz w:val="22"/>
                <w:szCs w:val="22"/>
              </w:rPr>
              <w:t>Обслуживание жилой застройки</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jc w:val="both"/>
              <w:rPr>
                <w:sz w:val="22"/>
                <w:szCs w:val="22"/>
              </w:rPr>
            </w:pPr>
            <w:r w:rsidRPr="00044054">
              <w:rPr>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r:id="rId63" w:anchor="block_1031" w:history="1">
              <w:r w:rsidRPr="00044054">
                <w:rPr>
                  <w:rStyle w:val="af5"/>
                  <w:color w:val="auto"/>
                  <w:sz w:val="22"/>
                  <w:szCs w:val="22"/>
                </w:rPr>
                <w:t>кодами 3.1</w:t>
              </w:r>
            </w:hyperlink>
            <w:r w:rsidRPr="00044054">
              <w:rPr>
                <w:sz w:val="22"/>
                <w:szCs w:val="22"/>
              </w:rPr>
              <w:t xml:space="preserve">, </w:t>
            </w:r>
            <w:hyperlink r:id="rId64" w:anchor="block_1032" w:history="1">
              <w:r w:rsidRPr="00044054">
                <w:rPr>
                  <w:rStyle w:val="af5"/>
                  <w:color w:val="auto"/>
                  <w:sz w:val="22"/>
                  <w:szCs w:val="22"/>
                </w:rPr>
                <w:t>3.2</w:t>
              </w:r>
            </w:hyperlink>
            <w:r w:rsidRPr="00044054">
              <w:rPr>
                <w:sz w:val="22"/>
                <w:szCs w:val="22"/>
              </w:rPr>
              <w:t xml:space="preserve">, </w:t>
            </w:r>
            <w:hyperlink r:id="rId65" w:anchor="block_1033" w:history="1">
              <w:r w:rsidRPr="00044054">
                <w:rPr>
                  <w:rStyle w:val="af5"/>
                  <w:color w:val="auto"/>
                  <w:sz w:val="22"/>
                  <w:szCs w:val="22"/>
                </w:rPr>
                <w:t>3.3</w:t>
              </w:r>
            </w:hyperlink>
            <w:r w:rsidRPr="00044054">
              <w:rPr>
                <w:sz w:val="22"/>
                <w:szCs w:val="22"/>
              </w:rPr>
              <w:t xml:space="preserve">, </w:t>
            </w:r>
            <w:hyperlink r:id="rId66" w:anchor="block_1034" w:history="1">
              <w:r w:rsidRPr="00044054">
                <w:rPr>
                  <w:rStyle w:val="af5"/>
                  <w:color w:val="auto"/>
                  <w:sz w:val="22"/>
                  <w:szCs w:val="22"/>
                </w:rPr>
                <w:t>3.4</w:t>
              </w:r>
            </w:hyperlink>
            <w:r w:rsidRPr="00044054">
              <w:rPr>
                <w:sz w:val="22"/>
                <w:szCs w:val="22"/>
              </w:rPr>
              <w:t xml:space="preserve">, </w:t>
            </w:r>
            <w:hyperlink r:id="rId67" w:anchor="block_10341" w:history="1">
              <w:r w:rsidRPr="00044054">
                <w:rPr>
                  <w:rStyle w:val="af5"/>
                  <w:color w:val="auto"/>
                  <w:sz w:val="22"/>
                  <w:szCs w:val="22"/>
                </w:rPr>
                <w:t>3.4.1</w:t>
              </w:r>
            </w:hyperlink>
            <w:r w:rsidRPr="00044054">
              <w:rPr>
                <w:sz w:val="22"/>
                <w:szCs w:val="22"/>
              </w:rPr>
              <w:t xml:space="preserve">, </w:t>
            </w:r>
            <w:hyperlink r:id="rId68" w:anchor="block_10351" w:history="1">
              <w:r w:rsidRPr="00044054">
                <w:rPr>
                  <w:rStyle w:val="af5"/>
                  <w:color w:val="auto"/>
                  <w:sz w:val="22"/>
                  <w:szCs w:val="22"/>
                </w:rPr>
                <w:t>3.5.1</w:t>
              </w:r>
            </w:hyperlink>
            <w:r w:rsidRPr="00044054">
              <w:rPr>
                <w:sz w:val="22"/>
                <w:szCs w:val="22"/>
              </w:rPr>
              <w:t xml:space="preserve">, </w:t>
            </w:r>
            <w:hyperlink r:id="rId69" w:anchor="block_1036" w:history="1">
              <w:r w:rsidRPr="00044054">
                <w:rPr>
                  <w:rStyle w:val="af5"/>
                  <w:color w:val="auto"/>
                  <w:sz w:val="22"/>
                  <w:szCs w:val="22"/>
                </w:rPr>
                <w:t>3.6</w:t>
              </w:r>
            </w:hyperlink>
            <w:r w:rsidRPr="00044054">
              <w:rPr>
                <w:sz w:val="22"/>
                <w:szCs w:val="22"/>
              </w:rPr>
              <w:t xml:space="preserve">, </w:t>
            </w:r>
            <w:hyperlink r:id="rId70" w:anchor="block_1037" w:history="1">
              <w:r w:rsidRPr="00044054">
                <w:rPr>
                  <w:rStyle w:val="af5"/>
                  <w:color w:val="auto"/>
                  <w:sz w:val="22"/>
                  <w:szCs w:val="22"/>
                </w:rPr>
                <w:t>3.7</w:t>
              </w:r>
            </w:hyperlink>
            <w:r w:rsidRPr="00044054">
              <w:rPr>
                <w:sz w:val="22"/>
                <w:szCs w:val="22"/>
              </w:rPr>
              <w:t xml:space="preserve">, </w:t>
            </w:r>
            <w:hyperlink r:id="rId71" w:anchor="block_103101" w:history="1">
              <w:r w:rsidRPr="00044054">
                <w:rPr>
                  <w:rStyle w:val="af5"/>
                  <w:color w:val="auto"/>
                  <w:sz w:val="22"/>
                  <w:szCs w:val="22"/>
                </w:rPr>
                <w:t>3.10.1</w:t>
              </w:r>
            </w:hyperlink>
            <w:r w:rsidRPr="00044054">
              <w:rPr>
                <w:sz w:val="22"/>
                <w:szCs w:val="22"/>
              </w:rPr>
              <w:t xml:space="preserve">, </w:t>
            </w:r>
            <w:hyperlink r:id="rId72" w:anchor="block_1041" w:history="1">
              <w:r w:rsidRPr="00044054">
                <w:rPr>
                  <w:rStyle w:val="af5"/>
                  <w:color w:val="auto"/>
                  <w:sz w:val="22"/>
                  <w:szCs w:val="22"/>
                </w:rPr>
                <w:t>4.1</w:t>
              </w:r>
            </w:hyperlink>
            <w:r w:rsidRPr="00044054">
              <w:rPr>
                <w:sz w:val="22"/>
                <w:szCs w:val="22"/>
              </w:rPr>
              <w:t xml:space="preserve">, </w:t>
            </w:r>
            <w:hyperlink r:id="rId73" w:anchor="block_1043" w:history="1">
              <w:r w:rsidRPr="00044054">
                <w:rPr>
                  <w:rStyle w:val="af5"/>
                  <w:color w:val="auto"/>
                  <w:sz w:val="22"/>
                  <w:szCs w:val="22"/>
                </w:rPr>
                <w:t>4.3</w:t>
              </w:r>
            </w:hyperlink>
            <w:r w:rsidRPr="00044054">
              <w:rPr>
                <w:sz w:val="22"/>
                <w:szCs w:val="22"/>
              </w:rPr>
              <w:t xml:space="preserve">, </w:t>
            </w:r>
            <w:hyperlink r:id="rId74" w:anchor="block_1044" w:history="1">
              <w:r w:rsidRPr="00044054">
                <w:rPr>
                  <w:rStyle w:val="af5"/>
                  <w:color w:val="auto"/>
                  <w:sz w:val="22"/>
                  <w:szCs w:val="22"/>
                </w:rPr>
                <w:t>4.4</w:t>
              </w:r>
            </w:hyperlink>
            <w:r w:rsidRPr="00044054">
              <w:rPr>
                <w:sz w:val="22"/>
                <w:szCs w:val="22"/>
              </w:rPr>
              <w:t xml:space="preserve">, </w:t>
            </w:r>
            <w:hyperlink r:id="rId75" w:anchor="block_1046" w:history="1">
              <w:r w:rsidRPr="00044054">
                <w:rPr>
                  <w:rStyle w:val="af5"/>
                  <w:color w:val="auto"/>
                  <w:sz w:val="22"/>
                  <w:szCs w:val="22"/>
                </w:rPr>
                <w:t>4.6</w:t>
              </w:r>
            </w:hyperlink>
            <w:r w:rsidRPr="00044054">
              <w:rPr>
                <w:sz w:val="22"/>
                <w:szCs w:val="22"/>
              </w:rPr>
              <w:t xml:space="preserve">, </w:t>
            </w:r>
            <w:hyperlink r:id="rId76" w:anchor="block_1047" w:history="1">
              <w:r w:rsidRPr="00044054">
                <w:rPr>
                  <w:rStyle w:val="af5"/>
                  <w:color w:val="auto"/>
                  <w:sz w:val="22"/>
                  <w:szCs w:val="22"/>
                </w:rPr>
                <w:t>4.7</w:t>
              </w:r>
            </w:hyperlink>
            <w:r w:rsidRPr="00044054">
              <w:rPr>
                <w:sz w:val="22"/>
                <w:szCs w:val="22"/>
              </w:rPr>
              <w:t xml:space="preserve">, </w:t>
            </w:r>
            <w:hyperlink r:id="rId77" w:anchor="block_1049" w:history="1">
              <w:r w:rsidRPr="00044054">
                <w:rPr>
                  <w:rStyle w:val="af5"/>
                  <w:color w:val="auto"/>
                  <w:sz w:val="22"/>
                  <w:szCs w:val="22"/>
                </w:rPr>
                <w:t>4.9</w:t>
              </w:r>
            </w:hyperlink>
            <w:r w:rsidRPr="00044054">
              <w:rPr>
                <w:sz w:val="22"/>
                <w:szCs w:val="22"/>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jc w:val="center"/>
              <w:rPr>
                <w:sz w:val="22"/>
                <w:szCs w:val="22"/>
              </w:rPr>
            </w:pPr>
            <w:r w:rsidRPr="00044054">
              <w:rPr>
                <w:sz w:val="22"/>
                <w:szCs w:val="22"/>
              </w:rPr>
              <w:t>2.7</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jc w:val="both"/>
              <w:rPr>
                <w:b/>
                <w:sz w:val="22"/>
                <w:szCs w:val="22"/>
              </w:rPr>
            </w:pPr>
            <w:r w:rsidRPr="00044054">
              <w:rPr>
                <w:sz w:val="22"/>
                <w:szCs w:val="22"/>
              </w:rPr>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jc w:val="both"/>
              <w:rPr>
                <w:sz w:val="22"/>
                <w:szCs w:val="22"/>
              </w:rPr>
            </w:pPr>
            <w:r w:rsidRPr="00044054">
              <w:rPr>
                <w:sz w:val="22"/>
                <w:szCs w:val="22"/>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w:t>
            </w:r>
            <w:r w:rsidRPr="00044054">
              <w:rPr>
                <w:sz w:val="22"/>
                <w:szCs w:val="22"/>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jc w:val="center"/>
              <w:rPr>
                <w:sz w:val="22"/>
                <w:szCs w:val="22"/>
              </w:rPr>
            </w:pPr>
            <w:r w:rsidRPr="00044054">
              <w:rPr>
                <w:sz w:val="22"/>
                <w:szCs w:val="22"/>
              </w:rPr>
              <w:lastRenderedPageBreak/>
              <w:t>3.1</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b/>
                <w:sz w:val="22"/>
                <w:szCs w:val="22"/>
              </w:rPr>
              <w:t>Условно разрешенные виды использования</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rPr>
                <w:sz w:val="22"/>
                <w:szCs w:val="22"/>
              </w:rPr>
            </w:pPr>
            <w:r w:rsidRPr="00044054">
              <w:rPr>
                <w:sz w:val="22"/>
                <w:szCs w:val="22"/>
              </w:rPr>
              <w:t>Малоэтажная многоквартирная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s1"/>
              <w:spacing w:before="0" w:beforeAutospacing="0" w:after="0" w:afterAutospacing="0"/>
              <w:contextualSpacing/>
              <w:jc w:val="both"/>
              <w:rPr>
                <w:sz w:val="22"/>
                <w:szCs w:val="22"/>
              </w:rPr>
            </w:pPr>
            <w:r w:rsidRPr="00044054">
              <w:rPr>
                <w:sz w:val="22"/>
                <w:szCs w:val="22"/>
              </w:rPr>
              <w:t>Размещение малоэтажного многоквартирного жилого дома, (дом, пригодный для постоянного проживания, высотой до 4 этажей, включая мансардный);</w:t>
            </w:r>
          </w:p>
          <w:p w:rsidR="00D564F8" w:rsidRPr="00044054" w:rsidRDefault="00D564F8" w:rsidP="00854433">
            <w:pPr>
              <w:pStyle w:val="s1"/>
              <w:spacing w:before="0" w:beforeAutospacing="0" w:after="0" w:afterAutospacing="0"/>
              <w:contextualSpacing/>
              <w:jc w:val="both"/>
              <w:rPr>
                <w:sz w:val="22"/>
                <w:szCs w:val="22"/>
              </w:rPr>
            </w:pPr>
            <w:r w:rsidRPr="00044054">
              <w:rPr>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2.1.1</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pStyle w:val="affffff8"/>
              <w:jc w:val="left"/>
            </w:pPr>
            <w:r w:rsidRPr="00044054">
              <w:t>Для ведения личного подсобного хозяйства</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pPr>
            <w:r w:rsidRPr="00044054">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D564F8" w:rsidRPr="00044054" w:rsidRDefault="00D564F8" w:rsidP="00854433">
            <w:pPr>
              <w:pStyle w:val="affffff8"/>
            </w:pPr>
            <w:r w:rsidRPr="00044054">
              <w:t>производство сельскохозяйственной продукции;</w:t>
            </w:r>
          </w:p>
          <w:p w:rsidR="00D564F8" w:rsidRPr="00044054" w:rsidRDefault="00D564F8" w:rsidP="00854433">
            <w:pPr>
              <w:pStyle w:val="affffff8"/>
            </w:pPr>
            <w:r w:rsidRPr="00044054">
              <w:t>размещение гаража и иных вспомогательных сооружений;</w:t>
            </w:r>
          </w:p>
          <w:p w:rsidR="00D564F8" w:rsidRPr="00044054" w:rsidRDefault="00D564F8" w:rsidP="00854433">
            <w:pPr>
              <w:pStyle w:val="affffff8"/>
            </w:pPr>
            <w:r w:rsidRPr="00044054">
              <w:t>содержание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9"/>
            </w:pPr>
            <w:r w:rsidRPr="00044054">
              <w:t>2.2</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pStyle w:val="affffff8"/>
            </w:pPr>
            <w:bookmarkStart w:id="237" w:name="sub_1024"/>
            <w:r w:rsidRPr="00044054">
              <w:t>Передвижное жилье</w:t>
            </w:r>
            <w:bookmarkEnd w:id="237"/>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pPr>
            <w:r w:rsidRPr="00044054">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jc w:val="center"/>
            </w:pPr>
            <w:r w:rsidRPr="00044054">
              <w:t>2.4</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jc w:val="both"/>
              <w:rPr>
                <w:sz w:val="22"/>
                <w:szCs w:val="22"/>
              </w:rPr>
            </w:pPr>
            <w:r w:rsidRPr="00044054">
              <w:rPr>
                <w:sz w:val="22"/>
                <w:szCs w:val="22"/>
              </w:rPr>
              <w:t>Объекты гаражного назначения</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jc w:val="both"/>
              <w:rPr>
                <w:sz w:val="22"/>
                <w:szCs w:val="22"/>
              </w:rPr>
            </w:pPr>
            <w:r w:rsidRPr="00044054">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jc w:val="center"/>
              <w:rPr>
                <w:sz w:val="22"/>
                <w:szCs w:val="22"/>
              </w:rPr>
            </w:pPr>
            <w:r w:rsidRPr="00044054">
              <w:rPr>
                <w:sz w:val="22"/>
                <w:szCs w:val="22"/>
              </w:rPr>
              <w:t>2.7.1</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jc w:val="both"/>
              <w:rPr>
                <w:b/>
                <w:sz w:val="22"/>
                <w:szCs w:val="22"/>
              </w:rPr>
            </w:pPr>
            <w:r w:rsidRPr="00044054">
              <w:rPr>
                <w:sz w:val="22"/>
                <w:szCs w:val="22"/>
              </w:rPr>
              <w:t>Культурное развитие</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s1"/>
              <w:spacing w:before="0" w:beforeAutospacing="0" w:after="0" w:afterAutospacing="0"/>
              <w:jc w:val="both"/>
              <w:rPr>
                <w:sz w:val="22"/>
                <w:szCs w:val="22"/>
              </w:rPr>
            </w:pPr>
            <w:r w:rsidRPr="00044054">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564F8" w:rsidRPr="00044054" w:rsidRDefault="00D564F8" w:rsidP="00854433">
            <w:pPr>
              <w:pStyle w:val="s1"/>
              <w:spacing w:before="0" w:beforeAutospacing="0" w:after="0" w:afterAutospacing="0"/>
              <w:jc w:val="both"/>
              <w:rPr>
                <w:sz w:val="22"/>
                <w:szCs w:val="22"/>
              </w:rPr>
            </w:pPr>
            <w:r w:rsidRPr="00044054">
              <w:rPr>
                <w:sz w:val="22"/>
                <w:szCs w:val="22"/>
              </w:rPr>
              <w:t>устройство площадок для празднеств и гуляний;</w:t>
            </w:r>
          </w:p>
          <w:p w:rsidR="00D564F8" w:rsidRPr="00044054" w:rsidRDefault="00D564F8" w:rsidP="00854433">
            <w:pPr>
              <w:pStyle w:val="s1"/>
              <w:spacing w:before="0" w:beforeAutospacing="0" w:after="0" w:afterAutospacing="0"/>
              <w:jc w:val="both"/>
              <w:rPr>
                <w:sz w:val="22"/>
                <w:szCs w:val="22"/>
              </w:rPr>
            </w:pPr>
            <w:r w:rsidRPr="00044054">
              <w:rPr>
                <w:sz w:val="22"/>
                <w:szCs w:val="22"/>
              </w:rPr>
              <w:t>размещение зданий и сооружений для размещения цирков, зверинцев, зоопарков, океанариумов</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jc w:val="center"/>
              <w:rPr>
                <w:sz w:val="22"/>
                <w:szCs w:val="22"/>
              </w:rPr>
            </w:pPr>
            <w:r w:rsidRPr="00044054">
              <w:rPr>
                <w:sz w:val="22"/>
                <w:szCs w:val="22"/>
              </w:rPr>
              <w:t>3.6</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jc w:val="both"/>
              <w:rPr>
                <w:b/>
                <w:sz w:val="22"/>
                <w:szCs w:val="22"/>
              </w:rPr>
            </w:pPr>
            <w:r w:rsidRPr="00044054">
              <w:rPr>
                <w:sz w:val="22"/>
                <w:szCs w:val="22"/>
              </w:rPr>
              <w:t>Религиозное использование</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s1"/>
              <w:spacing w:before="0" w:beforeAutospacing="0" w:after="0" w:afterAutospacing="0"/>
              <w:jc w:val="both"/>
              <w:rPr>
                <w:sz w:val="22"/>
                <w:szCs w:val="22"/>
              </w:rPr>
            </w:pPr>
            <w:r w:rsidRPr="00044054">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564F8" w:rsidRPr="00044054" w:rsidRDefault="00D564F8" w:rsidP="00854433">
            <w:pPr>
              <w:pStyle w:val="s1"/>
              <w:spacing w:before="0" w:beforeAutospacing="0" w:after="0" w:afterAutospacing="0"/>
              <w:jc w:val="both"/>
              <w:rPr>
                <w:sz w:val="22"/>
                <w:szCs w:val="22"/>
              </w:rPr>
            </w:pPr>
            <w:r w:rsidRPr="00044054">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jc w:val="center"/>
              <w:rPr>
                <w:sz w:val="22"/>
                <w:szCs w:val="22"/>
              </w:rPr>
            </w:pPr>
            <w:r w:rsidRPr="00044054">
              <w:rPr>
                <w:sz w:val="22"/>
                <w:szCs w:val="22"/>
              </w:rPr>
              <w:t>3.7</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jc w:val="both"/>
              <w:rPr>
                <w:b/>
                <w:sz w:val="22"/>
                <w:szCs w:val="22"/>
              </w:rPr>
            </w:pPr>
            <w:r w:rsidRPr="00044054">
              <w:rPr>
                <w:sz w:val="22"/>
                <w:szCs w:val="22"/>
              </w:rPr>
              <w:lastRenderedPageBreak/>
              <w:t>Общественное управление</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jc w:val="both"/>
              <w:rPr>
                <w:sz w:val="22"/>
                <w:szCs w:val="22"/>
              </w:rPr>
            </w:pPr>
            <w:r w:rsidRPr="00044054">
              <w:rPr>
                <w:sz w:val="22"/>
                <w:szCs w:val="22"/>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jc w:val="center"/>
              <w:rPr>
                <w:sz w:val="22"/>
                <w:szCs w:val="22"/>
              </w:rPr>
            </w:pPr>
            <w:r w:rsidRPr="00044054">
              <w:rPr>
                <w:sz w:val="22"/>
                <w:szCs w:val="22"/>
              </w:rPr>
              <w:t>3.8</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pStyle w:val="affffff8"/>
            </w:pPr>
            <w:bookmarkStart w:id="238" w:name="sub_103101"/>
            <w:r w:rsidRPr="00044054">
              <w:t>Амбулаторное ветеринарное обслуживание</w:t>
            </w:r>
            <w:bookmarkEnd w:id="238"/>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pPr>
            <w:r w:rsidRPr="00044054">
              <w:t>Размещение объектов капитального строительства, предназначенных для оказания ветеринарных услуг без содержания животных</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jc w:val="center"/>
            </w:pPr>
            <w:r w:rsidRPr="00044054">
              <w:t>3.10.1</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rPr>
                <w:sz w:val="22"/>
                <w:szCs w:val="22"/>
              </w:rPr>
            </w:pPr>
            <w:r w:rsidRPr="00044054">
              <w:rPr>
                <w:sz w:val="22"/>
                <w:szCs w:val="22"/>
              </w:rPr>
              <w:t>Деловое управление</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jc w:val="both"/>
              <w:rPr>
                <w:sz w:val="22"/>
                <w:szCs w:val="22"/>
              </w:rPr>
            </w:pPr>
            <w:r w:rsidRPr="00044054">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jc w:val="center"/>
              <w:rPr>
                <w:sz w:val="22"/>
                <w:szCs w:val="22"/>
              </w:rPr>
            </w:pPr>
            <w:r w:rsidRPr="00044054">
              <w:rPr>
                <w:sz w:val="22"/>
                <w:szCs w:val="22"/>
              </w:rPr>
              <w:t>4.1</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pStyle w:val="affffff8"/>
            </w:pPr>
            <w:r w:rsidRPr="00044054">
              <w:t>Гостиничное обслуживание</w:t>
            </w:r>
            <w:r w:rsidR="00641EFE">
              <w:t>. Размещение гостиниц</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pPr>
            <w:r w:rsidRPr="00044054">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jc w:val="center"/>
            </w:pPr>
            <w:r w:rsidRPr="00044054">
              <w:t>4.7</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pStyle w:val="affffff8"/>
            </w:pPr>
            <w:r w:rsidRPr="00044054">
              <w:t>Обслуживание автотранспорта</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pPr>
            <w:r w:rsidRPr="00044054">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044054">
                <w:rPr>
                  <w:rStyle w:val="affffff3"/>
                  <w:rFonts w:cs="Times New Roman CYR"/>
                  <w:color w:val="auto"/>
                </w:rPr>
                <w:t>коде 2.7.1</w:t>
              </w:r>
            </w:hyperlink>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jc w:val="center"/>
            </w:pPr>
            <w:r w:rsidRPr="00044054">
              <w:t>4.9</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jc w:val="both"/>
              <w:rPr>
                <w:sz w:val="22"/>
                <w:szCs w:val="22"/>
              </w:rPr>
            </w:pPr>
            <w:r w:rsidRPr="00044054">
              <w:rPr>
                <w:sz w:val="22"/>
                <w:szCs w:val="22"/>
              </w:rPr>
              <w:t>Обеспечение внутреннего правопорядка</w:t>
            </w:r>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jc w:val="both"/>
              <w:rPr>
                <w:sz w:val="22"/>
                <w:szCs w:val="22"/>
              </w:rPr>
            </w:pPr>
            <w:r w:rsidRPr="00044054">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widowControl w:val="0"/>
              <w:autoSpaceDE w:val="0"/>
              <w:autoSpaceDN w:val="0"/>
              <w:adjustRightInd w:val="0"/>
              <w:jc w:val="center"/>
              <w:rPr>
                <w:sz w:val="22"/>
                <w:szCs w:val="22"/>
              </w:rPr>
            </w:pPr>
            <w:r w:rsidRPr="00044054">
              <w:rPr>
                <w:sz w:val="22"/>
                <w:szCs w:val="22"/>
              </w:rPr>
              <w:t>8.3</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pStyle w:val="affffffa"/>
            </w:pPr>
            <w:bookmarkStart w:id="239" w:name="sub_1130"/>
            <w:bookmarkStart w:id="240" w:name="sub_10131"/>
            <w:r w:rsidRPr="00044054">
              <w:t>Земельные участки общего назначения</w:t>
            </w:r>
            <w:bookmarkEnd w:id="239"/>
            <w:bookmarkEnd w:id="240"/>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pPr>
            <w:r w:rsidRPr="00044054">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jc w:val="center"/>
            </w:pPr>
            <w:r w:rsidRPr="00044054">
              <w:t>13.0</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pStyle w:val="affffffa"/>
            </w:pPr>
            <w:bookmarkStart w:id="241" w:name="sub_103103"/>
            <w:r w:rsidRPr="00044054">
              <w:t>Ведение огородничества</w:t>
            </w:r>
            <w:bookmarkEnd w:id="241"/>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pPr>
            <w:r w:rsidRPr="00044054">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jc w:val="center"/>
            </w:pPr>
            <w:r w:rsidRPr="00044054">
              <w:t>13.1</w:t>
            </w:r>
          </w:p>
        </w:tc>
      </w:tr>
      <w:tr w:rsidR="00D564F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pStyle w:val="affffffa"/>
            </w:pPr>
            <w:bookmarkStart w:id="242" w:name="sub_10132"/>
            <w:r w:rsidRPr="00044054">
              <w:t>Ведение садоводства</w:t>
            </w:r>
            <w:bookmarkEnd w:id="242"/>
          </w:p>
        </w:tc>
        <w:tc>
          <w:tcPr>
            <w:tcW w:w="7087"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pPr>
            <w:r w:rsidRPr="00044054">
              <w:t>Осуществление отдыха и (или) выращивания гражданами для собственных нужд сельскохозяйственных культур; размещение для собственных нужд садовых домов, жилых домов, хозяйственных построек и гаражей</w:t>
            </w:r>
          </w:p>
        </w:tc>
        <w:tc>
          <w:tcPr>
            <w:tcW w:w="784" w:type="dxa"/>
            <w:tcBorders>
              <w:top w:val="single" w:sz="4" w:space="0" w:color="auto"/>
              <w:left w:val="single" w:sz="4" w:space="0" w:color="auto"/>
              <w:bottom w:val="single" w:sz="4" w:space="0" w:color="auto"/>
              <w:right w:val="single" w:sz="4" w:space="0" w:color="auto"/>
            </w:tcBorders>
          </w:tcPr>
          <w:p w:rsidR="00D564F8" w:rsidRPr="00044054" w:rsidRDefault="00D564F8" w:rsidP="00854433">
            <w:pPr>
              <w:pStyle w:val="affffff8"/>
              <w:jc w:val="center"/>
            </w:pPr>
            <w:r w:rsidRPr="00044054">
              <w:t>13.2</w:t>
            </w:r>
          </w:p>
        </w:tc>
      </w:tr>
    </w:tbl>
    <w:p w:rsidR="00D26EAD" w:rsidRDefault="00D26EAD" w:rsidP="00D26EAD">
      <w:pPr>
        <w:widowControl w:val="0"/>
        <w:autoSpaceDE w:val="0"/>
        <w:autoSpaceDN w:val="0"/>
        <w:adjustRightInd w:val="0"/>
        <w:ind w:firstLine="709"/>
        <w:contextualSpacing/>
        <w:jc w:val="both"/>
        <w:rPr>
          <w:b/>
        </w:rPr>
      </w:pPr>
      <w:r w:rsidRPr="003B198F">
        <w:rPr>
          <w:b/>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3B198F">
        <w:rPr>
          <w:b/>
        </w:rPr>
        <w:lastRenderedPageBreak/>
        <w:t>капитального строительства</w:t>
      </w:r>
      <w:r w:rsidR="00647CB9">
        <w:rPr>
          <w:b/>
        </w:rPr>
        <w:t>:</w:t>
      </w:r>
    </w:p>
    <w:p w:rsidR="00B46631" w:rsidRDefault="00B46631" w:rsidP="00D26EAD">
      <w:pPr>
        <w:widowControl w:val="0"/>
        <w:autoSpaceDE w:val="0"/>
        <w:autoSpaceDN w:val="0"/>
        <w:adjustRightInd w:val="0"/>
        <w:ind w:firstLine="709"/>
        <w:contextualSpacing/>
        <w:jc w:val="both"/>
        <w:rPr>
          <w:b/>
        </w:rPr>
      </w:pPr>
    </w:p>
    <w:p w:rsidR="00647CB9" w:rsidRDefault="00B46631" w:rsidP="00D26EAD">
      <w:pPr>
        <w:widowControl w:val="0"/>
        <w:autoSpaceDE w:val="0"/>
        <w:autoSpaceDN w:val="0"/>
        <w:adjustRightInd w:val="0"/>
        <w:ind w:firstLine="709"/>
        <w:contextualSpacing/>
        <w:jc w:val="both"/>
      </w:pPr>
      <w:r>
        <w:t xml:space="preserve">1. </w:t>
      </w:r>
      <w:r w:rsidR="00D564F8">
        <w:t xml:space="preserve">Предельные (минимальные и (или) максимальные) размеры земельных </w:t>
      </w:r>
      <w:r w:rsidR="001E6B52">
        <w:t>участков:</w:t>
      </w:r>
    </w:p>
    <w:p w:rsidR="00D564F8" w:rsidRPr="00290AA9" w:rsidRDefault="00D564F8" w:rsidP="00D26EAD">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D564F8" w:rsidRDefault="00D564F8" w:rsidP="00D26EAD">
      <w:pPr>
        <w:widowControl w:val="0"/>
        <w:autoSpaceDE w:val="0"/>
        <w:autoSpaceDN w:val="0"/>
        <w:adjustRightInd w:val="0"/>
        <w:ind w:firstLine="709"/>
        <w:contextualSpacing/>
        <w:jc w:val="both"/>
        <w:rPr>
          <w:u w:val="single"/>
        </w:rPr>
      </w:pPr>
    </w:p>
    <w:p w:rsidR="00D564F8" w:rsidRDefault="00B46631" w:rsidP="00D26EAD">
      <w:pPr>
        <w:widowControl w:val="0"/>
        <w:autoSpaceDE w:val="0"/>
        <w:autoSpaceDN w:val="0"/>
        <w:adjustRightInd w:val="0"/>
        <w:ind w:firstLine="709"/>
        <w:contextualSpacing/>
        <w:jc w:val="both"/>
      </w:pPr>
      <w:r>
        <w:t xml:space="preserve">2. </w:t>
      </w:r>
      <w:r w:rsidR="00D564F8"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B46631" w:rsidRPr="00290AA9" w:rsidRDefault="00B46631" w:rsidP="00B46631">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1E6B52" w:rsidRDefault="001E6B52" w:rsidP="00D26EAD">
      <w:pPr>
        <w:widowControl w:val="0"/>
        <w:autoSpaceDE w:val="0"/>
        <w:autoSpaceDN w:val="0"/>
        <w:adjustRightInd w:val="0"/>
        <w:ind w:firstLine="709"/>
        <w:contextualSpacing/>
        <w:jc w:val="both"/>
      </w:pPr>
    </w:p>
    <w:p w:rsidR="00D564F8" w:rsidRDefault="001E6B52" w:rsidP="00D26EAD">
      <w:pPr>
        <w:widowControl w:val="0"/>
        <w:autoSpaceDE w:val="0"/>
        <w:autoSpaceDN w:val="0"/>
        <w:adjustRightInd w:val="0"/>
        <w:ind w:firstLine="709"/>
        <w:contextualSpacing/>
        <w:jc w:val="both"/>
      </w:pPr>
      <w:r>
        <w:t xml:space="preserve">3. </w:t>
      </w:r>
      <w:r w:rsidR="00D564F8" w:rsidRPr="00E10D89">
        <w:t>Предельное количество этажей или предельная высота зданий, строений, сооружений</w:t>
      </w:r>
      <w:r>
        <w:t>:</w:t>
      </w:r>
    </w:p>
    <w:p w:rsidR="001E6B52" w:rsidRDefault="001E6B52" w:rsidP="00D26EAD">
      <w:pPr>
        <w:widowControl w:val="0"/>
        <w:autoSpaceDE w:val="0"/>
        <w:autoSpaceDN w:val="0"/>
        <w:adjustRightInd w:val="0"/>
        <w:ind w:firstLine="709"/>
        <w:contextualSpacing/>
        <w:jc w:val="both"/>
      </w:pPr>
      <w:r>
        <w:t>-2 этажа;</w:t>
      </w:r>
    </w:p>
    <w:p w:rsidR="001E6B52" w:rsidRDefault="001E6B52" w:rsidP="00D26EAD">
      <w:pPr>
        <w:widowControl w:val="0"/>
        <w:autoSpaceDE w:val="0"/>
        <w:autoSpaceDN w:val="0"/>
        <w:adjustRightInd w:val="0"/>
        <w:ind w:firstLine="709"/>
        <w:contextualSpacing/>
        <w:jc w:val="both"/>
      </w:pPr>
      <w:r>
        <w:t>-высота объектов от уровня земли до верха плоской кровли- не более 10м;</w:t>
      </w:r>
    </w:p>
    <w:p w:rsidR="001E6B52" w:rsidRDefault="001E6B52" w:rsidP="00D26EAD">
      <w:pPr>
        <w:widowControl w:val="0"/>
        <w:autoSpaceDE w:val="0"/>
        <w:autoSpaceDN w:val="0"/>
        <w:adjustRightInd w:val="0"/>
        <w:ind w:firstLine="709"/>
        <w:contextualSpacing/>
        <w:jc w:val="both"/>
      </w:pPr>
      <w:r>
        <w:t>-до конька скатной кровли – не более 14м.</w:t>
      </w:r>
    </w:p>
    <w:p w:rsidR="00D564F8" w:rsidRDefault="00D564F8" w:rsidP="00D26EAD">
      <w:pPr>
        <w:widowControl w:val="0"/>
        <w:autoSpaceDE w:val="0"/>
        <w:autoSpaceDN w:val="0"/>
        <w:adjustRightInd w:val="0"/>
        <w:ind w:firstLine="709"/>
        <w:contextualSpacing/>
        <w:jc w:val="both"/>
      </w:pPr>
    </w:p>
    <w:p w:rsidR="00D564F8" w:rsidRDefault="001E6B52" w:rsidP="00D26EAD">
      <w:pPr>
        <w:widowControl w:val="0"/>
        <w:autoSpaceDE w:val="0"/>
        <w:autoSpaceDN w:val="0"/>
        <w:adjustRightInd w:val="0"/>
        <w:ind w:firstLine="709"/>
        <w:contextualSpacing/>
        <w:jc w:val="both"/>
      </w:pPr>
      <w:r>
        <w:t xml:space="preserve">4. </w:t>
      </w:r>
      <w:r w:rsidR="00D564F8"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D564F8" w:rsidRDefault="001E6B52" w:rsidP="00D26EAD">
      <w:pPr>
        <w:widowControl w:val="0"/>
        <w:autoSpaceDE w:val="0"/>
        <w:autoSpaceDN w:val="0"/>
        <w:adjustRightInd w:val="0"/>
        <w:ind w:firstLine="709"/>
        <w:contextualSpacing/>
        <w:jc w:val="both"/>
      </w:pPr>
      <w:r>
        <w:t>- для индивидуального жтлищного строительства -20 %;</w:t>
      </w:r>
    </w:p>
    <w:p w:rsidR="00D564F8" w:rsidRDefault="001E6B52" w:rsidP="00D26EAD">
      <w:pPr>
        <w:widowControl w:val="0"/>
        <w:autoSpaceDE w:val="0"/>
        <w:autoSpaceDN w:val="0"/>
        <w:adjustRightInd w:val="0"/>
        <w:ind w:firstLine="709"/>
        <w:contextualSpacing/>
        <w:jc w:val="both"/>
        <w:rPr>
          <w:b/>
          <w:i/>
          <w:u w:val="single"/>
        </w:rPr>
      </w:pPr>
      <w:r>
        <w:t xml:space="preserve">- для иных объектов </w:t>
      </w:r>
      <w:r w:rsidRPr="00290AA9">
        <w:rPr>
          <w:b/>
          <w:i/>
          <w:u w:val="single"/>
        </w:rPr>
        <w:t>- не подлежат установлению.</w:t>
      </w:r>
    </w:p>
    <w:p w:rsidR="001E6B52" w:rsidRDefault="001E6B52" w:rsidP="00D26EAD">
      <w:pPr>
        <w:widowControl w:val="0"/>
        <w:autoSpaceDE w:val="0"/>
        <w:autoSpaceDN w:val="0"/>
        <w:adjustRightInd w:val="0"/>
        <w:ind w:firstLine="709"/>
        <w:contextualSpacing/>
        <w:jc w:val="both"/>
      </w:pPr>
    </w:p>
    <w:p w:rsidR="00D564F8" w:rsidRDefault="001E6B52" w:rsidP="00D26EAD">
      <w:pPr>
        <w:widowControl w:val="0"/>
        <w:autoSpaceDE w:val="0"/>
        <w:autoSpaceDN w:val="0"/>
        <w:adjustRightInd w:val="0"/>
        <w:ind w:firstLine="709"/>
        <w:contextualSpacing/>
        <w:jc w:val="both"/>
      </w:pPr>
      <w:r>
        <w:t xml:space="preserve">5. </w:t>
      </w:r>
      <w:r w:rsidR="00D564F8" w:rsidRPr="00E10D89">
        <w:t>Иные предельные параметры разрешенного строительства, реконструкции объектов капитального строительства</w:t>
      </w:r>
      <w:r>
        <w:t>:</w:t>
      </w:r>
    </w:p>
    <w:p w:rsidR="001E6B52" w:rsidRPr="00E10D89" w:rsidRDefault="001E6B52" w:rsidP="004459A2">
      <w:pPr>
        <w:widowControl w:val="0"/>
        <w:autoSpaceDE w:val="0"/>
        <w:autoSpaceDN w:val="0"/>
        <w:adjustRightInd w:val="0"/>
        <w:ind w:firstLine="709"/>
        <w:contextualSpacing/>
        <w:jc w:val="both"/>
      </w:pPr>
      <w:r w:rsidRPr="00E10D89">
        <w:t>- расстояние от хозяйственных построек до красной линии ул</w:t>
      </w:r>
      <w:r>
        <w:t>иц и проездов - не менее 5 м</w:t>
      </w:r>
      <w:r w:rsidRPr="00E10D89">
        <w:t>;</w:t>
      </w:r>
    </w:p>
    <w:p w:rsidR="001E6B52" w:rsidRPr="00E10D89" w:rsidRDefault="001E6B52" w:rsidP="004459A2">
      <w:pPr>
        <w:widowControl w:val="0"/>
        <w:autoSpaceDE w:val="0"/>
        <w:autoSpaceDN w:val="0"/>
        <w:adjustRightInd w:val="0"/>
        <w:ind w:firstLine="709"/>
        <w:contextualSpacing/>
        <w:jc w:val="both"/>
      </w:pPr>
      <w:r w:rsidRPr="00E10D89">
        <w:t>- расстояние до границы соседнего придомового земельного участка составляет:</w:t>
      </w:r>
    </w:p>
    <w:p w:rsidR="001E6B52" w:rsidRPr="00E10D89" w:rsidRDefault="001E6B52" w:rsidP="004459A2">
      <w:pPr>
        <w:widowControl w:val="0"/>
        <w:autoSpaceDE w:val="0"/>
        <w:autoSpaceDN w:val="0"/>
        <w:adjustRightInd w:val="0"/>
        <w:ind w:firstLine="709"/>
        <w:contextualSpacing/>
        <w:jc w:val="both"/>
      </w:pPr>
      <w:r w:rsidRPr="00E10D89">
        <w:t>- от индивидуального жилого дома, блокированного жилого дома - не менее 3 м;</w:t>
      </w:r>
    </w:p>
    <w:p w:rsidR="001E6B52" w:rsidRPr="00E10D89" w:rsidRDefault="001E6B52" w:rsidP="004459A2">
      <w:pPr>
        <w:widowControl w:val="0"/>
        <w:autoSpaceDE w:val="0"/>
        <w:autoSpaceDN w:val="0"/>
        <w:adjustRightInd w:val="0"/>
        <w:ind w:firstLine="709"/>
        <w:contextualSpacing/>
        <w:jc w:val="both"/>
      </w:pPr>
      <w:r w:rsidRPr="00E10D89">
        <w:t>- от других построек (бани, автостоянки и др.) - не менее 1 м;</w:t>
      </w:r>
    </w:p>
    <w:p w:rsidR="001E6B52" w:rsidRPr="00E10D89" w:rsidRDefault="001E6B52" w:rsidP="004459A2">
      <w:pPr>
        <w:widowControl w:val="0"/>
        <w:autoSpaceDE w:val="0"/>
        <w:autoSpaceDN w:val="0"/>
        <w:adjustRightInd w:val="0"/>
        <w:ind w:firstLine="709"/>
        <w:contextualSpacing/>
        <w:jc w:val="both"/>
      </w:pPr>
      <w:r w:rsidRPr="00E10D89">
        <w:t>- от построек для содержания скота и птицы - не менее 4 м;</w:t>
      </w:r>
    </w:p>
    <w:p w:rsidR="001E6B52" w:rsidRPr="00E10D89" w:rsidRDefault="001E6B52" w:rsidP="004459A2">
      <w:pPr>
        <w:widowControl w:val="0"/>
        <w:autoSpaceDE w:val="0"/>
        <w:autoSpaceDN w:val="0"/>
        <w:adjustRightInd w:val="0"/>
        <w:ind w:firstLine="709"/>
        <w:contextualSpacing/>
        <w:jc w:val="both"/>
      </w:pPr>
      <w:r w:rsidRPr="00E10D89">
        <w:t>- для иных объектов капитального строительства - не подлежат установлению (определить проектной документацией);</w:t>
      </w:r>
    </w:p>
    <w:p w:rsidR="001E6B52" w:rsidRPr="00E10D89" w:rsidRDefault="001E6B52" w:rsidP="004459A2">
      <w:pPr>
        <w:widowControl w:val="0"/>
        <w:autoSpaceDE w:val="0"/>
        <w:autoSpaceDN w:val="0"/>
        <w:adjustRightInd w:val="0"/>
        <w:ind w:firstLine="709"/>
        <w:contextualSpacing/>
        <w:jc w:val="both"/>
      </w:pPr>
      <w:r w:rsidRPr="00E10D89">
        <w:t>- размещение зданий по красной линии допускается в условиях реконструкции сложившейся застройки при соответствующем обосновании;</w:t>
      </w:r>
    </w:p>
    <w:p w:rsidR="001E6B52" w:rsidRPr="00E10D89" w:rsidRDefault="001E6B52" w:rsidP="004459A2">
      <w:pPr>
        <w:widowControl w:val="0"/>
        <w:autoSpaceDE w:val="0"/>
        <w:autoSpaceDN w:val="0"/>
        <w:adjustRightInd w:val="0"/>
        <w:ind w:firstLine="709"/>
        <w:contextualSpacing/>
        <w:jc w:val="both"/>
      </w:pPr>
    </w:p>
    <w:p w:rsidR="001E6B52" w:rsidRPr="00E10D89" w:rsidRDefault="001E6B52" w:rsidP="004459A2">
      <w:pPr>
        <w:widowControl w:val="0"/>
        <w:autoSpaceDE w:val="0"/>
        <w:autoSpaceDN w:val="0"/>
        <w:adjustRightInd w:val="0"/>
        <w:ind w:firstLine="709"/>
        <w:contextualSpacing/>
        <w:jc w:val="both"/>
      </w:pPr>
      <w:r w:rsidRPr="00E10D89">
        <w:t>- максимальная высота ограждения, устанавливаемого на границе с соседни</w:t>
      </w:r>
      <w:r>
        <w:t>м земельным участком – 1,8 м</w:t>
      </w:r>
      <w:r w:rsidRPr="00E10D89">
        <w:t>;</w:t>
      </w:r>
    </w:p>
    <w:p w:rsidR="001E6B52" w:rsidRPr="00E10D89" w:rsidRDefault="001E6B52" w:rsidP="004459A2">
      <w:pPr>
        <w:widowControl w:val="0"/>
        <w:autoSpaceDE w:val="0"/>
        <w:autoSpaceDN w:val="0"/>
        <w:adjustRightInd w:val="0"/>
        <w:ind w:firstLine="709"/>
        <w:contextualSpacing/>
        <w:jc w:val="both"/>
      </w:pPr>
      <w:r w:rsidRPr="00E10D89">
        <w:t>- максимальная высота прочих ограждений земельного участка, в том числе со стороны улицы – 1,7 м.;</w:t>
      </w:r>
    </w:p>
    <w:p w:rsidR="001E6B52" w:rsidRPr="00E10D89" w:rsidRDefault="001E6B52" w:rsidP="004459A2">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1E6B52" w:rsidRDefault="001E6B52" w:rsidP="001E6B52">
      <w:pPr>
        <w:widowControl w:val="0"/>
        <w:autoSpaceDE w:val="0"/>
        <w:autoSpaceDN w:val="0"/>
        <w:adjustRightInd w:val="0"/>
        <w:ind w:firstLine="709"/>
        <w:contextualSpacing/>
        <w:jc w:val="both"/>
      </w:pPr>
      <w:r w:rsidRPr="00E10D89">
        <w:t>- допускается блокировка жилых домов, а также хозяйственных построек на смежных земельных участках по взаимному согласию их собственников с уч</w:t>
      </w:r>
      <w:r w:rsidR="004459A2">
        <w:t>етом противопожарных требований.</w:t>
      </w:r>
    </w:p>
    <w:p w:rsidR="004459A2" w:rsidRPr="004459A2" w:rsidRDefault="004459A2" w:rsidP="004459A2">
      <w:pPr>
        <w:widowControl w:val="0"/>
        <w:autoSpaceDE w:val="0"/>
        <w:autoSpaceDN w:val="0"/>
        <w:adjustRightInd w:val="0"/>
        <w:ind w:firstLine="709"/>
        <w:contextualSpacing/>
        <w:jc w:val="both"/>
      </w:pPr>
      <w:r w:rsidRPr="004459A2">
        <w:rPr>
          <w:i/>
          <w:u w:val="single"/>
        </w:rPr>
        <w:t xml:space="preserve">Примечание: </w:t>
      </w:r>
      <w:r w:rsidRPr="004459A2">
        <w:t>на земельных участках зоны Ж1 допускается разведение пчел, при этом:</w:t>
      </w:r>
    </w:p>
    <w:p w:rsidR="004459A2" w:rsidRPr="004459A2" w:rsidRDefault="004459A2" w:rsidP="004459A2">
      <w:pPr>
        <w:widowControl w:val="0"/>
        <w:autoSpaceDE w:val="0"/>
        <w:autoSpaceDN w:val="0"/>
        <w:adjustRightInd w:val="0"/>
        <w:ind w:firstLine="709"/>
        <w:contextualSpacing/>
        <w:jc w:val="both"/>
      </w:pPr>
      <w:r w:rsidRPr="004459A2">
        <w:t xml:space="preserve"> Жилища пчел с находящимися в них пчелосемьями располагают на расстоянии не ближе 3 - 5 метров от границы земельного участка и отделяют сплошным забором по периметру высотой не менее 2 метров. В противном случае они должны быть отделены от соседних землевладений зданием, строением, сооружением, а летки направлены к середине участка пчеловода.</w:t>
      </w:r>
    </w:p>
    <w:p w:rsidR="004459A2" w:rsidRPr="004459A2" w:rsidRDefault="004459A2" w:rsidP="004459A2">
      <w:pPr>
        <w:widowControl w:val="0"/>
        <w:autoSpaceDE w:val="0"/>
        <w:autoSpaceDN w:val="0"/>
        <w:adjustRightInd w:val="0"/>
        <w:ind w:firstLine="709"/>
        <w:contextualSpacing/>
        <w:jc w:val="both"/>
      </w:pPr>
      <w:r w:rsidRPr="004459A2">
        <w:t>При содержании пчелосемей в населенных пунктах и садоводческих товариществах их количество не должно превышать двух пчелосемей на 100 кв. м участка пчеловода.</w:t>
      </w:r>
    </w:p>
    <w:p w:rsidR="004459A2" w:rsidRPr="004459A2" w:rsidRDefault="004459A2" w:rsidP="004459A2">
      <w:pPr>
        <w:widowControl w:val="0"/>
        <w:autoSpaceDE w:val="0"/>
        <w:autoSpaceDN w:val="0"/>
        <w:adjustRightInd w:val="0"/>
        <w:ind w:firstLine="709"/>
        <w:contextualSpacing/>
        <w:jc w:val="both"/>
      </w:pPr>
      <w:r w:rsidRPr="004459A2">
        <w:t xml:space="preserve">(Согласно Инструкции по содержанию пчелиных семей и организации пчеловодства в населенных пунктах и дачных участках, утв. Департаментом животноводства и племенного </w:t>
      </w:r>
      <w:r w:rsidRPr="004459A2">
        <w:lastRenderedPageBreak/>
        <w:t>дела Минсельхоза РФ от 17.06.2002 г.).</w:t>
      </w:r>
    </w:p>
    <w:p w:rsidR="00D26EAD" w:rsidRPr="003B198F" w:rsidRDefault="00F042F1" w:rsidP="00540810">
      <w:pPr>
        <w:pStyle w:val="40"/>
        <w:numPr>
          <w:ilvl w:val="0"/>
          <w:numId w:val="0"/>
        </w:numPr>
        <w:ind w:left="720"/>
      </w:pPr>
      <w:r w:rsidRPr="003B198F">
        <w:t>2</w:t>
      </w:r>
      <w:r w:rsidR="00D26EAD" w:rsidRPr="003B198F">
        <w:t>. Ж</w:t>
      </w:r>
      <w:r w:rsidR="004459A2">
        <w:t>2</w:t>
      </w:r>
      <w:r w:rsidR="00D26EAD" w:rsidRPr="003B198F">
        <w:t xml:space="preserve"> - </w:t>
      </w:r>
      <w:r w:rsidR="004459A2" w:rsidRPr="008D2D5C">
        <w:t>Зона застройки малоэтажными жилыми домами (до 4 этажей, включая мансардный)</w:t>
      </w:r>
      <w:r w:rsidR="004459A2">
        <w:t>.</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1985"/>
        <w:gridCol w:w="7087"/>
        <w:gridCol w:w="851"/>
      </w:tblGrid>
      <w:tr w:rsidR="00D26EAD" w:rsidRPr="003B198F" w:rsidTr="008551D0">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8551D0">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4459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59A2" w:rsidRDefault="004459A2" w:rsidP="004459A2">
            <w:pPr>
              <w:pStyle w:val="affffff8"/>
            </w:pPr>
            <w:bookmarkStart w:id="243" w:name="sub_10211"/>
            <w:r>
              <w:t>Малоэтажная многоквартирная жилая застройка</w:t>
            </w:r>
            <w:bookmarkEnd w:id="243"/>
          </w:p>
        </w:tc>
        <w:tc>
          <w:tcPr>
            <w:tcW w:w="7087"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pPr>
            <w:r>
              <w:t>Размещение малоэтажного многоквартирного жилого дома, (дом, пригодный для постоянного проживания, высотой до 4 этажей, включая мансардный);</w:t>
            </w:r>
          </w:p>
          <w:p w:rsidR="004459A2" w:rsidRDefault="004459A2" w:rsidP="004459A2">
            <w:pPr>
              <w:pStyle w:val="affffff8"/>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jc w:val="center"/>
            </w:pPr>
            <w:r>
              <w:t>2.1.1</w:t>
            </w:r>
          </w:p>
        </w:tc>
      </w:tr>
      <w:tr w:rsidR="00D26EA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bookmarkStart w:id="244" w:name="sub_1023"/>
            <w:r w:rsidRPr="003B198F">
              <w:t>Блокированная жилая застройка</w:t>
            </w:r>
            <w:bookmarkEnd w:id="244"/>
          </w:p>
        </w:tc>
        <w:tc>
          <w:tcPr>
            <w:tcW w:w="708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p w:rsidR="00D26EAD" w:rsidRPr="003B198F" w:rsidRDefault="00D26EAD" w:rsidP="00D26EAD">
            <w:pPr>
              <w:pStyle w:val="affffff8"/>
            </w:pPr>
            <w:r w:rsidRPr="003B198F">
              <w:t>разведение декоративных и плодовых деревьев, овощей и ягодных культур, размещение гаражей и иных вспомогательных сооружений</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9"/>
            </w:pPr>
            <w:r w:rsidRPr="003B198F">
              <w:t>2.3</w:t>
            </w:r>
          </w:p>
        </w:tc>
      </w:tr>
      <w:tr w:rsidR="00D26EA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bookmarkStart w:id="245" w:name="sub_1025"/>
            <w:r w:rsidRPr="003B198F">
              <w:t>Среднеэтажная жилая застройка</w:t>
            </w:r>
            <w:bookmarkEnd w:id="245"/>
          </w:p>
        </w:tc>
        <w:tc>
          <w:tcPr>
            <w:tcW w:w="708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D26EAD" w:rsidRPr="003B198F" w:rsidRDefault="00D26EAD" w:rsidP="00D26EAD">
            <w:pPr>
              <w:pStyle w:val="affffff8"/>
            </w:pPr>
            <w:r w:rsidRPr="003B198F">
              <w:t>благоустройство и озеленение;</w:t>
            </w:r>
          </w:p>
          <w:p w:rsidR="00D26EAD" w:rsidRPr="003B198F" w:rsidRDefault="00D26EAD" w:rsidP="00D26EAD">
            <w:pPr>
              <w:pStyle w:val="affffff8"/>
            </w:pPr>
            <w:r w:rsidRPr="003B198F">
              <w:t>размещение подземных гаражей и автостоянок;</w:t>
            </w:r>
          </w:p>
          <w:p w:rsidR="00D26EAD" w:rsidRPr="003B198F" w:rsidRDefault="00D26EAD" w:rsidP="00D26EAD">
            <w:pPr>
              <w:pStyle w:val="affffff8"/>
              <w:jc w:val="left"/>
            </w:pPr>
            <w:r w:rsidRPr="003B198F">
              <w:t>обустройство спортивных и детских площадок, площадок отдыха;</w:t>
            </w:r>
          </w:p>
          <w:p w:rsidR="00D26EAD" w:rsidRPr="003B198F" w:rsidRDefault="00D26EAD" w:rsidP="00D26EAD">
            <w:pPr>
              <w:pStyle w:val="affffff8"/>
            </w:pPr>
            <w:r w:rsidRPr="003B198F">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9"/>
            </w:pPr>
            <w:r w:rsidRPr="003B198F">
              <w:t>2.5</w:t>
            </w:r>
          </w:p>
        </w:tc>
      </w:tr>
      <w:tr w:rsidR="00D26EA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bookmarkStart w:id="246" w:name="sub_1032"/>
            <w:r w:rsidRPr="003B198F">
              <w:t>Социальное обслуживание</w:t>
            </w:r>
            <w:bookmarkEnd w:id="246"/>
          </w:p>
        </w:tc>
        <w:tc>
          <w:tcPr>
            <w:tcW w:w="708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26EAD" w:rsidRPr="003B198F" w:rsidRDefault="00D26EAD" w:rsidP="00D26EAD">
            <w:pPr>
              <w:pStyle w:val="affffff8"/>
            </w:pPr>
            <w:r w:rsidRPr="003B198F">
              <w:t xml:space="preserve">размещение объектов капитального строительства для размещения </w:t>
            </w:r>
            <w:r w:rsidRPr="003B198F">
              <w:lastRenderedPageBreak/>
              <w:t>отделений почты и телеграфа;</w:t>
            </w:r>
          </w:p>
          <w:p w:rsidR="00D26EAD" w:rsidRPr="003B198F" w:rsidRDefault="00D26EAD" w:rsidP="00D26EAD">
            <w:pPr>
              <w:pStyle w:val="affffff8"/>
            </w:pPr>
            <w:r w:rsidRPr="003B198F">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9"/>
            </w:pPr>
            <w:r w:rsidRPr="003B198F">
              <w:lastRenderedPageBreak/>
              <w:t>3.2</w:t>
            </w:r>
          </w:p>
        </w:tc>
      </w:tr>
      <w:tr w:rsidR="00D26EA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bookmarkStart w:id="247" w:name="sub_1033"/>
            <w:r w:rsidRPr="003B198F">
              <w:t>Бытовое обслуживание</w:t>
            </w:r>
            <w:bookmarkEnd w:id="247"/>
          </w:p>
        </w:tc>
        <w:tc>
          <w:tcPr>
            <w:tcW w:w="708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9"/>
            </w:pPr>
            <w:r w:rsidRPr="003B198F">
              <w:t>3.3</w:t>
            </w:r>
          </w:p>
        </w:tc>
      </w:tr>
      <w:tr w:rsidR="00D26EA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r w:rsidRPr="003B198F">
              <w:t>Амбулаторно-поликлиническое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9"/>
            </w:pPr>
            <w:r w:rsidRPr="003B198F">
              <w:t>3.4.1</w:t>
            </w:r>
          </w:p>
        </w:tc>
      </w:tr>
      <w:tr w:rsidR="004459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59A2" w:rsidRDefault="004459A2" w:rsidP="004459A2">
            <w:pPr>
              <w:pStyle w:val="affffff8"/>
            </w:pPr>
            <w:bookmarkStart w:id="248" w:name="sub_10342"/>
            <w:r>
              <w:t>Стационарное медицинское обслуживание</w:t>
            </w:r>
            <w:bookmarkEnd w:id="248"/>
          </w:p>
        </w:tc>
        <w:tc>
          <w:tcPr>
            <w:tcW w:w="7087"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1"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jc w:val="center"/>
            </w:pPr>
            <w:r>
              <w:t>3.4.2</w:t>
            </w:r>
          </w:p>
        </w:tc>
      </w:tr>
      <w:tr w:rsidR="00D26EA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bookmarkStart w:id="249" w:name="sub_1035"/>
            <w:r w:rsidRPr="003B198F">
              <w:t>Образование и просвещение</w:t>
            </w:r>
            <w:bookmarkEnd w:id="249"/>
          </w:p>
        </w:tc>
        <w:tc>
          <w:tcPr>
            <w:tcW w:w="708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9"/>
            </w:pPr>
            <w:r w:rsidRPr="003B198F">
              <w:t>3.5</w:t>
            </w:r>
          </w:p>
        </w:tc>
      </w:tr>
      <w:tr w:rsidR="00D26EA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bookmarkStart w:id="250" w:name="sub_1036"/>
            <w:r w:rsidRPr="003B198F">
              <w:t>Культурное развитие</w:t>
            </w:r>
            <w:bookmarkEnd w:id="250"/>
          </w:p>
        </w:tc>
        <w:tc>
          <w:tcPr>
            <w:tcW w:w="708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D26EAD" w:rsidRPr="003B198F" w:rsidRDefault="00D26EAD" w:rsidP="00D26EAD">
            <w:pPr>
              <w:pStyle w:val="affffff8"/>
            </w:pPr>
            <w:r w:rsidRPr="003B198F">
              <w:t>устройство площадок для празднеств и гуляний;</w:t>
            </w:r>
          </w:p>
          <w:p w:rsidR="00D26EAD" w:rsidRPr="003B198F" w:rsidRDefault="00D26EAD" w:rsidP="00D26EAD">
            <w:pPr>
              <w:pStyle w:val="affffff8"/>
            </w:pPr>
            <w:r w:rsidRPr="003B198F">
              <w:t>размещение зданий и сооружений для размещения цирков, зверинцев, зоопарков, океанариумов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9"/>
            </w:pPr>
            <w:r w:rsidRPr="003B198F">
              <w:t>3.6</w:t>
            </w:r>
          </w:p>
        </w:tc>
      </w:tr>
      <w:tr w:rsidR="004459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59A2" w:rsidRDefault="004459A2" w:rsidP="004459A2">
            <w:pPr>
              <w:pStyle w:val="affffff8"/>
            </w:pPr>
            <w:bookmarkStart w:id="251" w:name="sub_1041"/>
            <w:r>
              <w:t>Деловое управление</w:t>
            </w:r>
            <w:bookmarkEnd w:id="251"/>
          </w:p>
        </w:tc>
        <w:tc>
          <w:tcPr>
            <w:tcW w:w="7087"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1"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jc w:val="center"/>
            </w:pPr>
            <w:r>
              <w:t>4.1</w:t>
            </w:r>
          </w:p>
        </w:tc>
      </w:tr>
      <w:tr w:rsidR="00D26EA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bookmarkStart w:id="252" w:name="sub_1044"/>
            <w:r w:rsidRPr="003B198F">
              <w:t>Магазины</w:t>
            </w:r>
            <w:bookmarkEnd w:id="252"/>
          </w:p>
        </w:tc>
        <w:tc>
          <w:tcPr>
            <w:tcW w:w="708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9"/>
            </w:pPr>
            <w:r w:rsidRPr="003B198F">
              <w:t>4.4</w:t>
            </w:r>
          </w:p>
        </w:tc>
      </w:tr>
      <w:tr w:rsidR="004459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59A2" w:rsidRDefault="004459A2" w:rsidP="004459A2">
            <w:pPr>
              <w:pStyle w:val="affffff8"/>
            </w:pPr>
            <w:bookmarkStart w:id="253" w:name="sub_1045"/>
            <w:r>
              <w:t xml:space="preserve">Банковская и страховая </w:t>
            </w:r>
            <w:r>
              <w:lastRenderedPageBreak/>
              <w:t>деятельность</w:t>
            </w:r>
            <w:bookmarkEnd w:id="253"/>
          </w:p>
        </w:tc>
        <w:tc>
          <w:tcPr>
            <w:tcW w:w="7087"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pPr>
            <w:r>
              <w:lastRenderedPageBreak/>
              <w:t xml:space="preserve">Размещение объектов капитального строительства, предназначенных для размещения организаций, оказывающих </w:t>
            </w:r>
            <w:r>
              <w:lastRenderedPageBreak/>
              <w:t>банковские и страховые</w:t>
            </w:r>
          </w:p>
        </w:tc>
        <w:tc>
          <w:tcPr>
            <w:tcW w:w="851"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jc w:val="center"/>
            </w:pPr>
            <w:r>
              <w:lastRenderedPageBreak/>
              <w:t>4.5</w:t>
            </w:r>
          </w:p>
        </w:tc>
      </w:tr>
      <w:tr w:rsidR="00D26EA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bookmarkStart w:id="254" w:name="sub_1046"/>
            <w:r w:rsidRPr="003B198F">
              <w:t>Общественное питание</w:t>
            </w:r>
            <w:bookmarkEnd w:id="254"/>
          </w:p>
        </w:tc>
        <w:tc>
          <w:tcPr>
            <w:tcW w:w="708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9"/>
            </w:pPr>
            <w:r w:rsidRPr="003B198F">
              <w:t>4.6</w:t>
            </w:r>
          </w:p>
        </w:tc>
      </w:tr>
      <w:tr w:rsidR="004459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59A2" w:rsidRDefault="004459A2" w:rsidP="004459A2">
            <w:pPr>
              <w:pStyle w:val="affffff8"/>
            </w:pPr>
            <w:r>
              <w:t>Гостиничное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jc w:val="center"/>
            </w:pPr>
            <w:r>
              <w:t>4.7</w:t>
            </w:r>
          </w:p>
        </w:tc>
      </w:tr>
      <w:tr w:rsidR="00D26EA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bookmarkStart w:id="255" w:name="sub_1051"/>
            <w:r w:rsidRPr="003B198F">
              <w:t>Спорт</w:t>
            </w:r>
            <w:bookmarkEnd w:id="255"/>
          </w:p>
        </w:tc>
        <w:tc>
          <w:tcPr>
            <w:tcW w:w="708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9"/>
            </w:pPr>
            <w:r w:rsidRPr="003B198F">
              <w:t>5.1</w:t>
            </w:r>
          </w:p>
        </w:tc>
      </w:tr>
      <w:tr w:rsidR="004459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59A2" w:rsidRPr="003B198F" w:rsidRDefault="004459A2" w:rsidP="004459A2">
            <w:pPr>
              <w:pStyle w:val="affffff8"/>
              <w:jc w:val="left"/>
            </w:pPr>
            <w:bookmarkStart w:id="256" w:name="sub_1083"/>
            <w:r w:rsidRPr="003B198F">
              <w:t>Обеспечение внутреннего правопорядка</w:t>
            </w:r>
            <w:bookmarkEnd w:id="256"/>
          </w:p>
        </w:tc>
        <w:tc>
          <w:tcPr>
            <w:tcW w:w="7087" w:type="dxa"/>
            <w:tcBorders>
              <w:top w:val="single" w:sz="4" w:space="0" w:color="auto"/>
              <w:left w:val="single" w:sz="4" w:space="0" w:color="auto"/>
              <w:bottom w:val="single" w:sz="4" w:space="0" w:color="auto"/>
              <w:right w:val="single" w:sz="4" w:space="0" w:color="auto"/>
            </w:tcBorders>
          </w:tcPr>
          <w:p w:rsidR="004459A2" w:rsidRPr="003B198F" w:rsidRDefault="004459A2" w:rsidP="004459A2">
            <w:pPr>
              <w:pStyle w:val="affffff8"/>
            </w:pPr>
            <w:r w:rsidRPr="003B198F">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1" w:type="dxa"/>
            <w:tcBorders>
              <w:top w:val="single" w:sz="4" w:space="0" w:color="auto"/>
              <w:left w:val="single" w:sz="4" w:space="0" w:color="auto"/>
              <w:bottom w:val="single" w:sz="4" w:space="0" w:color="auto"/>
              <w:right w:val="single" w:sz="4" w:space="0" w:color="auto"/>
            </w:tcBorders>
          </w:tcPr>
          <w:p w:rsidR="004459A2" w:rsidRPr="003B198F" w:rsidRDefault="004459A2" w:rsidP="004459A2">
            <w:pPr>
              <w:pStyle w:val="affffff9"/>
            </w:pPr>
            <w:r w:rsidRPr="003B198F">
              <w:t>8.3</w:t>
            </w:r>
          </w:p>
        </w:tc>
      </w:tr>
      <w:tr w:rsidR="00D26EA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r w:rsidRPr="003B198F">
              <w:t>Земельные участки</w:t>
            </w:r>
          </w:p>
          <w:p w:rsidR="00D26EAD" w:rsidRPr="003B198F" w:rsidRDefault="00D26EAD" w:rsidP="00D26EAD">
            <w:pPr>
              <w:pStyle w:val="affffff8"/>
              <w:jc w:val="left"/>
            </w:pPr>
            <w:r w:rsidRPr="003B198F">
              <w:t xml:space="preserve">(территории) общего пользования </w:t>
            </w:r>
          </w:p>
        </w:tc>
        <w:tc>
          <w:tcPr>
            <w:tcW w:w="708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12.0</w:t>
            </w:r>
          </w:p>
        </w:tc>
      </w:tr>
      <w:tr w:rsidR="00D26EAD" w:rsidRPr="003B198F" w:rsidTr="008551D0">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4459A2" w:rsidRPr="004459A2"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59A2" w:rsidRPr="004459A2" w:rsidRDefault="004459A2" w:rsidP="004459A2">
            <w:pPr>
              <w:pStyle w:val="affffffa"/>
            </w:pPr>
            <w:bookmarkStart w:id="257" w:name="sub_1027"/>
            <w:r w:rsidRPr="004459A2">
              <w:t>Обслуживание жилой застройки</w:t>
            </w:r>
            <w:bookmarkEnd w:id="257"/>
          </w:p>
        </w:tc>
        <w:tc>
          <w:tcPr>
            <w:tcW w:w="7087" w:type="dxa"/>
            <w:tcBorders>
              <w:top w:val="single" w:sz="4" w:space="0" w:color="auto"/>
              <w:left w:val="single" w:sz="4" w:space="0" w:color="auto"/>
              <w:bottom w:val="single" w:sz="4" w:space="0" w:color="auto"/>
              <w:right w:val="single" w:sz="4" w:space="0" w:color="auto"/>
            </w:tcBorders>
          </w:tcPr>
          <w:p w:rsidR="004459A2" w:rsidRPr="004459A2" w:rsidRDefault="004459A2" w:rsidP="004459A2">
            <w:pPr>
              <w:pStyle w:val="affffff8"/>
            </w:pPr>
            <w:r w:rsidRPr="004459A2">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4459A2">
                <w:rPr>
                  <w:rStyle w:val="affffff3"/>
                  <w:rFonts w:cs="Times New Roman CYR"/>
                  <w:color w:val="auto"/>
                </w:rPr>
                <w:t>кодами 3.1</w:t>
              </w:r>
            </w:hyperlink>
            <w:r w:rsidRPr="004459A2">
              <w:t xml:space="preserve">, </w:t>
            </w:r>
            <w:hyperlink w:anchor="sub_1032" w:history="1">
              <w:r w:rsidRPr="004459A2">
                <w:rPr>
                  <w:rStyle w:val="affffff3"/>
                  <w:rFonts w:cs="Times New Roman CYR"/>
                  <w:color w:val="auto"/>
                </w:rPr>
                <w:t>3.2</w:t>
              </w:r>
            </w:hyperlink>
            <w:r w:rsidRPr="004459A2">
              <w:t xml:space="preserve">, </w:t>
            </w:r>
            <w:hyperlink w:anchor="sub_1033" w:history="1">
              <w:r w:rsidRPr="004459A2">
                <w:rPr>
                  <w:rStyle w:val="affffff3"/>
                  <w:rFonts w:cs="Times New Roman CYR"/>
                  <w:color w:val="auto"/>
                </w:rPr>
                <w:t>3.3</w:t>
              </w:r>
            </w:hyperlink>
            <w:r w:rsidRPr="004459A2">
              <w:t xml:space="preserve">, </w:t>
            </w:r>
            <w:hyperlink w:anchor="sub_1034" w:history="1">
              <w:r w:rsidRPr="004459A2">
                <w:rPr>
                  <w:rStyle w:val="affffff3"/>
                  <w:rFonts w:cs="Times New Roman CYR"/>
                  <w:color w:val="auto"/>
                </w:rPr>
                <w:t>3.4</w:t>
              </w:r>
            </w:hyperlink>
            <w:r w:rsidRPr="004459A2">
              <w:t xml:space="preserve">, </w:t>
            </w:r>
            <w:hyperlink w:anchor="sub_10341" w:history="1">
              <w:r w:rsidRPr="004459A2">
                <w:rPr>
                  <w:rStyle w:val="affffff3"/>
                  <w:rFonts w:cs="Times New Roman CYR"/>
                  <w:color w:val="auto"/>
                </w:rPr>
                <w:t>3.4.1</w:t>
              </w:r>
            </w:hyperlink>
            <w:r w:rsidRPr="004459A2">
              <w:t xml:space="preserve">, </w:t>
            </w:r>
            <w:hyperlink w:anchor="sub_10351" w:history="1">
              <w:r w:rsidRPr="004459A2">
                <w:rPr>
                  <w:rStyle w:val="affffff3"/>
                  <w:rFonts w:cs="Times New Roman CYR"/>
                  <w:color w:val="auto"/>
                </w:rPr>
                <w:t>3.5.1</w:t>
              </w:r>
            </w:hyperlink>
            <w:r w:rsidRPr="004459A2">
              <w:t xml:space="preserve">, </w:t>
            </w:r>
            <w:hyperlink w:anchor="sub_1036" w:history="1">
              <w:r w:rsidRPr="004459A2">
                <w:rPr>
                  <w:rStyle w:val="affffff3"/>
                  <w:rFonts w:cs="Times New Roman CYR"/>
                  <w:color w:val="auto"/>
                </w:rPr>
                <w:t>3.6</w:t>
              </w:r>
            </w:hyperlink>
            <w:r w:rsidRPr="004459A2">
              <w:t xml:space="preserve">, </w:t>
            </w:r>
            <w:hyperlink w:anchor="sub_1037" w:history="1">
              <w:r w:rsidRPr="004459A2">
                <w:rPr>
                  <w:rStyle w:val="affffff3"/>
                  <w:rFonts w:cs="Times New Roman CYR"/>
                  <w:color w:val="auto"/>
                </w:rPr>
                <w:t>3.7</w:t>
              </w:r>
            </w:hyperlink>
            <w:r w:rsidRPr="004459A2">
              <w:t xml:space="preserve">, </w:t>
            </w:r>
            <w:hyperlink w:anchor="sub_103101" w:history="1">
              <w:r w:rsidRPr="004459A2">
                <w:rPr>
                  <w:rStyle w:val="affffff3"/>
                  <w:rFonts w:cs="Times New Roman CYR"/>
                  <w:color w:val="auto"/>
                </w:rPr>
                <w:t>3.10.1</w:t>
              </w:r>
            </w:hyperlink>
            <w:r w:rsidRPr="004459A2">
              <w:t xml:space="preserve">, </w:t>
            </w:r>
            <w:hyperlink w:anchor="sub_1041" w:history="1">
              <w:r w:rsidRPr="004459A2">
                <w:rPr>
                  <w:rStyle w:val="affffff3"/>
                  <w:rFonts w:cs="Times New Roman CYR"/>
                  <w:color w:val="auto"/>
                </w:rPr>
                <w:t>4.1</w:t>
              </w:r>
            </w:hyperlink>
            <w:r w:rsidRPr="004459A2">
              <w:t xml:space="preserve">, </w:t>
            </w:r>
            <w:hyperlink w:anchor="sub_1043" w:history="1">
              <w:r w:rsidRPr="004459A2">
                <w:rPr>
                  <w:rStyle w:val="affffff3"/>
                  <w:rFonts w:cs="Times New Roman CYR"/>
                  <w:color w:val="auto"/>
                </w:rPr>
                <w:t>4.3</w:t>
              </w:r>
            </w:hyperlink>
            <w:r w:rsidRPr="004459A2">
              <w:t xml:space="preserve">, </w:t>
            </w:r>
            <w:hyperlink w:anchor="sub_1044" w:history="1">
              <w:r w:rsidRPr="004459A2">
                <w:rPr>
                  <w:rStyle w:val="affffff3"/>
                  <w:rFonts w:cs="Times New Roman CYR"/>
                  <w:color w:val="auto"/>
                </w:rPr>
                <w:t>4.4</w:t>
              </w:r>
            </w:hyperlink>
            <w:r w:rsidRPr="004459A2">
              <w:t xml:space="preserve">, </w:t>
            </w:r>
            <w:hyperlink w:anchor="sub_1046" w:history="1">
              <w:r w:rsidRPr="004459A2">
                <w:rPr>
                  <w:rStyle w:val="affffff3"/>
                  <w:rFonts w:cs="Times New Roman CYR"/>
                  <w:color w:val="auto"/>
                </w:rPr>
                <w:t>4.6</w:t>
              </w:r>
            </w:hyperlink>
            <w:r w:rsidRPr="004459A2">
              <w:t xml:space="preserve">, </w:t>
            </w:r>
            <w:hyperlink w:anchor="sub_1047" w:history="1">
              <w:r w:rsidRPr="004459A2">
                <w:rPr>
                  <w:rStyle w:val="affffff3"/>
                  <w:rFonts w:cs="Times New Roman CYR"/>
                  <w:color w:val="auto"/>
                </w:rPr>
                <w:t>4.7</w:t>
              </w:r>
            </w:hyperlink>
            <w:r w:rsidRPr="004459A2">
              <w:t xml:space="preserve">, </w:t>
            </w:r>
            <w:hyperlink w:anchor="sub_1049" w:history="1">
              <w:r w:rsidRPr="004459A2">
                <w:rPr>
                  <w:rStyle w:val="affffff3"/>
                  <w:rFonts w:cs="Times New Roman CYR"/>
                  <w:color w:val="auto"/>
                </w:rPr>
                <w:t>4.9</w:t>
              </w:r>
            </w:hyperlink>
            <w:r w:rsidRPr="004459A2">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1" w:type="dxa"/>
            <w:tcBorders>
              <w:top w:val="single" w:sz="4" w:space="0" w:color="auto"/>
              <w:left w:val="single" w:sz="4" w:space="0" w:color="auto"/>
              <w:bottom w:val="single" w:sz="4" w:space="0" w:color="auto"/>
              <w:right w:val="single" w:sz="4" w:space="0" w:color="auto"/>
            </w:tcBorders>
          </w:tcPr>
          <w:p w:rsidR="004459A2" w:rsidRPr="004459A2" w:rsidRDefault="004459A2" w:rsidP="004459A2">
            <w:pPr>
              <w:pStyle w:val="affffff8"/>
              <w:jc w:val="center"/>
            </w:pPr>
            <w:r w:rsidRPr="004459A2">
              <w:t>2.7</w:t>
            </w:r>
          </w:p>
        </w:tc>
      </w:tr>
      <w:tr w:rsidR="004459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59A2" w:rsidRPr="003B198F" w:rsidRDefault="004459A2" w:rsidP="004459A2">
            <w:pPr>
              <w:pStyle w:val="affffff8"/>
              <w:jc w:val="left"/>
            </w:pPr>
            <w:bookmarkStart w:id="258" w:name="sub_1031"/>
            <w:r w:rsidRPr="003B198F">
              <w:t>Коммунальное обслуживание</w:t>
            </w:r>
            <w:bookmarkEnd w:id="258"/>
          </w:p>
        </w:tc>
        <w:tc>
          <w:tcPr>
            <w:tcW w:w="7087" w:type="dxa"/>
            <w:tcBorders>
              <w:top w:val="single" w:sz="4" w:space="0" w:color="auto"/>
              <w:left w:val="single" w:sz="4" w:space="0" w:color="auto"/>
              <w:bottom w:val="single" w:sz="4" w:space="0" w:color="auto"/>
              <w:right w:val="single" w:sz="4" w:space="0" w:color="auto"/>
            </w:tcBorders>
          </w:tcPr>
          <w:p w:rsidR="004459A2" w:rsidRPr="003B198F" w:rsidRDefault="004459A2" w:rsidP="004459A2">
            <w:pPr>
              <w:pStyle w:val="affffff8"/>
            </w:pPr>
            <w:r w:rsidRPr="003B198F">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tcPr>
          <w:p w:rsidR="004459A2" w:rsidRPr="003B198F" w:rsidRDefault="004459A2" w:rsidP="004459A2">
            <w:pPr>
              <w:pStyle w:val="affffff9"/>
            </w:pPr>
            <w:r w:rsidRPr="003B198F">
              <w:t>3.1</w:t>
            </w:r>
          </w:p>
        </w:tc>
      </w:tr>
      <w:tr w:rsidR="00D26EAD" w:rsidRPr="003B198F" w:rsidTr="008551D0">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lastRenderedPageBreak/>
              <w:t>Условно разрешенные виды использования</w:t>
            </w:r>
          </w:p>
        </w:tc>
      </w:tr>
      <w:tr w:rsidR="004459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59A2" w:rsidRDefault="004459A2" w:rsidP="004459A2">
            <w:pPr>
              <w:pStyle w:val="affffff8"/>
            </w:pPr>
            <w:r>
              <w:t>Многоэтажная жилая застройка</w:t>
            </w:r>
          </w:p>
          <w:p w:rsidR="004459A2" w:rsidRDefault="004459A2" w:rsidP="004459A2">
            <w:pPr>
              <w:pStyle w:val="affffff8"/>
            </w:pPr>
            <w:bookmarkStart w:id="259" w:name="sub_1026"/>
            <w:r>
              <w:t>(высотная застройка)</w:t>
            </w:r>
            <w:bookmarkEnd w:id="259"/>
          </w:p>
        </w:tc>
        <w:tc>
          <w:tcPr>
            <w:tcW w:w="7087"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pPr>
            <w: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4459A2" w:rsidRDefault="004459A2" w:rsidP="004459A2">
            <w:pPr>
              <w:pStyle w:val="affffff8"/>
            </w:pPr>
            <w:r>
              <w:t>благоустройство и озеленение придомовых территорий;</w:t>
            </w:r>
          </w:p>
          <w:p w:rsidR="004459A2" w:rsidRDefault="004459A2" w:rsidP="004459A2">
            <w:pPr>
              <w:pStyle w:val="affffff8"/>
            </w:pPr>
            <w: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1"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jc w:val="center"/>
            </w:pPr>
            <w:r>
              <w:t>2.6</w:t>
            </w:r>
          </w:p>
        </w:tc>
      </w:tr>
      <w:tr w:rsidR="004459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59A2" w:rsidRPr="003B198F" w:rsidRDefault="004459A2" w:rsidP="004459A2">
            <w:pPr>
              <w:rPr>
                <w:rFonts w:cs="Times New Roman"/>
              </w:rPr>
            </w:pPr>
            <w:r w:rsidRPr="003B198F">
              <w:rPr>
                <w:rFonts w:cs="Times New Roman"/>
              </w:rPr>
              <w:t>Объекты гаражного назначения</w:t>
            </w:r>
          </w:p>
        </w:tc>
        <w:tc>
          <w:tcPr>
            <w:tcW w:w="7087" w:type="dxa"/>
            <w:tcBorders>
              <w:top w:val="single" w:sz="4" w:space="0" w:color="auto"/>
              <w:left w:val="single" w:sz="4" w:space="0" w:color="auto"/>
              <w:bottom w:val="single" w:sz="4" w:space="0" w:color="auto"/>
              <w:right w:val="single" w:sz="4" w:space="0" w:color="auto"/>
            </w:tcBorders>
          </w:tcPr>
          <w:p w:rsidR="004459A2" w:rsidRPr="003B198F" w:rsidRDefault="004459A2" w:rsidP="004459A2">
            <w:pPr>
              <w:rPr>
                <w:rFonts w:cs="Times New Roman"/>
              </w:rPr>
            </w:pPr>
            <w:r w:rsidRPr="003B198F">
              <w:rPr>
                <w:rFonts w:cs="Times New Roman"/>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1" w:type="dxa"/>
            <w:tcBorders>
              <w:top w:val="single" w:sz="4" w:space="0" w:color="auto"/>
              <w:left w:val="single" w:sz="4" w:space="0" w:color="auto"/>
              <w:bottom w:val="single" w:sz="4" w:space="0" w:color="auto"/>
              <w:right w:val="single" w:sz="4" w:space="0" w:color="auto"/>
            </w:tcBorders>
          </w:tcPr>
          <w:p w:rsidR="004459A2" w:rsidRPr="003B198F" w:rsidRDefault="004459A2" w:rsidP="004459A2">
            <w:pPr>
              <w:pStyle w:val="affffff9"/>
            </w:pPr>
            <w:r w:rsidRPr="003B198F">
              <w:t>2.7.1</w:t>
            </w:r>
          </w:p>
        </w:tc>
      </w:tr>
      <w:tr w:rsidR="00D26EA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bookmarkStart w:id="260" w:name="sub_1037"/>
            <w:r w:rsidRPr="003B198F">
              <w:t>Религиозное использование</w:t>
            </w:r>
            <w:bookmarkEnd w:id="260"/>
          </w:p>
        </w:tc>
        <w:tc>
          <w:tcPr>
            <w:tcW w:w="708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26EAD" w:rsidRPr="003B198F" w:rsidRDefault="00D26EAD" w:rsidP="00D26EAD">
            <w:pPr>
              <w:pStyle w:val="affffff8"/>
            </w:pPr>
            <w:r w:rsidRPr="003B198F">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9"/>
            </w:pPr>
            <w:r w:rsidRPr="003B198F">
              <w:t>3.7</w:t>
            </w:r>
          </w:p>
        </w:tc>
      </w:tr>
      <w:tr w:rsidR="004459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59A2" w:rsidRDefault="004459A2" w:rsidP="004459A2">
            <w:pPr>
              <w:pStyle w:val="affffff8"/>
            </w:pPr>
            <w:bookmarkStart w:id="261" w:name="sub_1038"/>
            <w:r>
              <w:t>Общественное управление</w:t>
            </w:r>
            <w:bookmarkEnd w:id="261"/>
          </w:p>
        </w:tc>
        <w:tc>
          <w:tcPr>
            <w:tcW w:w="7087"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pPr>
            <w: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1"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jc w:val="center"/>
            </w:pPr>
            <w:r>
              <w:t>3.8</w:t>
            </w:r>
          </w:p>
        </w:tc>
      </w:tr>
      <w:tr w:rsidR="004459A2"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459A2" w:rsidRDefault="004459A2" w:rsidP="004459A2">
            <w:pPr>
              <w:pStyle w:val="affffff8"/>
            </w:pPr>
            <w:bookmarkStart w:id="262" w:name="sub_1039"/>
            <w:r>
              <w:t>Обеспечение научной деятельности</w:t>
            </w:r>
            <w:bookmarkEnd w:id="262"/>
          </w:p>
        </w:tc>
        <w:tc>
          <w:tcPr>
            <w:tcW w:w="7087"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pPr>
            <w: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1" w:type="dxa"/>
            <w:tcBorders>
              <w:top w:val="single" w:sz="4" w:space="0" w:color="auto"/>
              <w:left w:val="single" w:sz="4" w:space="0" w:color="auto"/>
              <w:bottom w:val="single" w:sz="4" w:space="0" w:color="auto"/>
              <w:right w:val="single" w:sz="4" w:space="0" w:color="auto"/>
            </w:tcBorders>
          </w:tcPr>
          <w:p w:rsidR="004459A2" w:rsidRDefault="004459A2" w:rsidP="004459A2">
            <w:pPr>
              <w:pStyle w:val="affffff8"/>
              <w:jc w:val="center"/>
            </w:pPr>
            <w:r>
              <w:t>3.9</w:t>
            </w:r>
          </w:p>
        </w:tc>
      </w:tr>
      <w:tr w:rsidR="00377531"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77531" w:rsidRDefault="00377531" w:rsidP="00377531">
            <w:pPr>
              <w:pStyle w:val="affffff8"/>
            </w:pPr>
            <w:bookmarkStart w:id="263" w:name="sub_10391"/>
            <w:r>
              <w:lastRenderedPageBreak/>
              <w:t>Обеспечение деятельности в области гидрометеорологии и смежных с ней областях</w:t>
            </w:r>
            <w:bookmarkEnd w:id="263"/>
          </w:p>
        </w:tc>
        <w:tc>
          <w:tcPr>
            <w:tcW w:w="7087" w:type="dxa"/>
            <w:tcBorders>
              <w:top w:val="single" w:sz="4" w:space="0" w:color="auto"/>
              <w:left w:val="single" w:sz="4" w:space="0" w:color="auto"/>
              <w:bottom w:val="single" w:sz="4" w:space="0" w:color="auto"/>
              <w:right w:val="single" w:sz="4" w:space="0" w:color="auto"/>
            </w:tcBorders>
          </w:tcPr>
          <w:p w:rsidR="00377531" w:rsidRDefault="00377531" w:rsidP="00377531">
            <w:pPr>
              <w:pStyle w:val="affffff8"/>
            </w:pPr>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1" w:type="dxa"/>
            <w:tcBorders>
              <w:top w:val="single" w:sz="4" w:space="0" w:color="auto"/>
              <w:left w:val="single" w:sz="4" w:space="0" w:color="auto"/>
              <w:bottom w:val="single" w:sz="4" w:space="0" w:color="auto"/>
              <w:right w:val="single" w:sz="4" w:space="0" w:color="auto"/>
            </w:tcBorders>
          </w:tcPr>
          <w:p w:rsidR="00377531" w:rsidRDefault="00377531" w:rsidP="00377531">
            <w:pPr>
              <w:pStyle w:val="affffff8"/>
              <w:jc w:val="center"/>
            </w:pPr>
            <w:r>
              <w:t>3.9.1</w:t>
            </w:r>
          </w:p>
        </w:tc>
      </w:tr>
      <w:tr w:rsidR="00377531"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77531" w:rsidRDefault="00377531" w:rsidP="00377531">
            <w:pPr>
              <w:pStyle w:val="affffff8"/>
            </w:pPr>
            <w:r>
              <w:t>Амбулаторное ветеринарное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377531" w:rsidRDefault="00377531" w:rsidP="00377531">
            <w:pPr>
              <w:pStyle w:val="affffff8"/>
            </w:pPr>
            <w:r>
              <w:t>Размещение объектов капитального строительства, предназначенных для оказания ветеринарных услуг без содержания животных</w:t>
            </w:r>
          </w:p>
        </w:tc>
        <w:tc>
          <w:tcPr>
            <w:tcW w:w="851" w:type="dxa"/>
            <w:tcBorders>
              <w:top w:val="single" w:sz="4" w:space="0" w:color="auto"/>
              <w:left w:val="single" w:sz="4" w:space="0" w:color="auto"/>
              <w:bottom w:val="single" w:sz="4" w:space="0" w:color="auto"/>
              <w:right w:val="single" w:sz="4" w:space="0" w:color="auto"/>
            </w:tcBorders>
          </w:tcPr>
          <w:p w:rsidR="00377531" w:rsidRDefault="00377531" w:rsidP="00377531">
            <w:pPr>
              <w:pStyle w:val="affffff8"/>
              <w:jc w:val="center"/>
            </w:pPr>
            <w:r>
              <w:t>3.10.1</w:t>
            </w:r>
          </w:p>
        </w:tc>
      </w:tr>
      <w:tr w:rsidR="00D26EA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bookmarkStart w:id="264" w:name="sub_1049"/>
            <w:r w:rsidRPr="003B198F">
              <w:t>Обслуживание автотранспорта</w:t>
            </w:r>
            <w:bookmarkEnd w:id="264"/>
          </w:p>
        </w:tc>
        <w:tc>
          <w:tcPr>
            <w:tcW w:w="708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постоянных или временных гаражей с несколькими стояночными местами, стоянок, автозаправочных станций (бензиновых, газовых);</w:t>
            </w:r>
          </w:p>
          <w:p w:rsidR="00D26EAD" w:rsidRPr="003B198F" w:rsidRDefault="00D26EAD" w:rsidP="00D26EAD">
            <w:pPr>
              <w:pStyle w:val="affffff8"/>
            </w:pPr>
            <w:r w:rsidRPr="003B198F">
              <w:t>размещение магазинов сопутствующей торговли, зданий для организации общественного питания в качестве придорожного сервиса;</w:t>
            </w:r>
          </w:p>
          <w:p w:rsidR="00D26EAD" w:rsidRPr="003B198F" w:rsidRDefault="00D26EAD" w:rsidP="00D26EAD">
            <w:pPr>
              <w:pStyle w:val="affffff8"/>
            </w:pPr>
            <w:r w:rsidRPr="003B198F">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9"/>
            </w:pPr>
            <w:r w:rsidRPr="003B198F">
              <w:t>4.9</w:t>
            </w:r>
          </w:p>
        </w:tc>
      </w:tr>
      <w:tr w:rsidR="00D26EAD"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bookmarkStart w:id="265" w:name="sub_1068"/>
            <w:r w:rsidRPr="003B198F">
              <w:t>Связь</w:t>
            </w:r>
            <w:bookmarkEnd w:id="265"/>
          </w:p>
        </w:tc>
        <w:tc>
          <w:tcPr>
            <w:tcW w:w="708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9"/>
            </w:pPr>
            <w:r w:rsidRPr="003B198F">
              <w:t>6.8</w:t>
            </w:r>
          </w:p>
        </w:tc>
      </w:tr>
    </w:tbl>
    <w:p w:rsidR="004459A2" w:rsidRDefault="004459A2" w:rsidP="004459A2">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4459A2" w:rsidRDefault="004459A2" w:rsidP="004459A2">
      <w:pPr>
        <w:widowControl w:val="0"/>
        <w:autoSpaceDE w:val="0"/>
        <w:autoSpaceDN w:val="0"/>
        <w:adjustRightInd w:val="0"/>
        <w:ind w:firstLine="709"/>
        <w:contextualSpacing/>
        <w:jc w:val="both"/>
        <w:rPr>
          <w:b/>
        </w:rPr>
      </w:pPr>
    </w:p>
    <w:p w:rsidR="004459A2" w:rsidRDefault="004459A2" w:rsidP="004459A2">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4459A2" w:rsidRPr="00290AA9" w:rsidRDefault="004459A2" w:rsidP="004459A2">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4459A2" w:rsidRDefault="004459A2" w:rsidP="004459A2">
      <w:pPr>
        <w:widowControl w:val="0"/>
        <w:autoSpaceDE w:val="0"/>
        <w:autoSpaceDN w:val="0"/>
        <w:adjustRightInd w:val="0"/>
        <w:ind w:firstLine="709"/>
        <w:contextualSpacing/>
        <w:jc w:val="both"/>
        <w:rPr>
          <w:u w:val="single"/>
        </w:rPr>
      </w:pPr>
    </w:p>
    <w:p w:rsidR="004459A2" w:rsidRDefault="004459A2" w:rsidP="004459A2">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4459A2" w:rsidRPr="00290AA9" w:rsidRDefault="004459A2" w:rsidP="004459A2">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4459A2" w:rsidRDefault="004459A2" w:rsidP="004459A2">
      <w:pPr>
        <w:widowControl w:val="0"/>
        <w:autoSpaceDE w:val="0"/>
        <w:autoSpaceDN w:val="0"/>
        <w:adjustRightInd w:val="0"/>
        <w:ind w:firstLine="709"/>
        <w:contextualSpacing/>
        <w:jc w:val="both"/>
      </w:pPr>
    </w:p>
    <w:p w:rsidR="004459A2" w:rsidRDefault="004459A2" w:rsidP="004459A2">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4459A2" w:rsidRDefault="004459A2" w:rsidP="00377531">
      <w:pPr>
        <w:widowControl w:val="0"/>
        <w:autoSpaceDE w:val="0"/>
        <w:autoSpaceDN w:val="0"/>
        <w:adjustRightInd w:val="0"/>
        <w:ind w:firstLine="709"/>
        <w:contextualSpacing/>
        <w:jc w:val="both"/>
      </w:pPr>
      <w:r>
        <w:t>-</w:t>
      </w:r>
      <w:r w:rsidR="00377531">
        <w:t>30м.</w:t>
      </w:r>
    </w:p>
    <w:p w:rsidR="004459A2" w:rsidRDefault="004459A2" w:rsidP="004459A2">
      <w:pPr>
        <w:widowControl w:val="0"/>
        <w:autoSpaceDE w:val="0"/>
        <w:autoSpaceDN w:val="0"/>
        <w:adjustRightInd w:val="0"/>
        <w:ind w:firstLine="709"/>
        <w:contextualSpacing/>
        <w:jc w:val="both"/>
      </w:pPr>
    </w:p>
    <w:p w:rsidR="004459A2" w:rsidRDefault="004459A2" w:rsidP="004459A2">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377531" w:rsidRPr="00E10D89" w:rsidRDefault="00377531" w:rsidP="00377531">
      <w:pPr>
        <w:widowControl w:val="0"/>
        <w:autoSpaceDE w:val="0"/>
        <w:autoSpaceDN w:val="0"/>
        <w:adjustRightInd w:val="0"/>
        <w:ind w:firstLine="709"/>
        <w:contextualSpacing/>
        <w:jc w:val="both"/>
      </w:pPr>
      <w:r w:rsidRPr="00E10D89">
        <w:t>- для блокированной жилой застройки- 30 %;</w:t>
      </w:r>
    </w:p>
    <w:p w:rsidR="00377531" w:rsidRPr="00E10D89" w:rsidRDefault="00377531" w:rsidP="00377531">
      <w:pPr>
        <w:widowControl w:val="0"/>
        <w:autoSpaceDE w:val="0"/>
        <w:autoSpaceDN w:val="0"/>
        <w:adjustRightInd w:val="0"/>
        <w:ind w:firstLine="709"/>
        <w:contextualSpacing/>
        <w:jc w:val="both"/>
      </w:pPr>
      <w:r w:rsidRPr="00E10D89">
        <w:t>- для застройки многоквартирными жилыми домами малой и средней этажности- 40 %;</w:t>
      </w:r>
    </w:p>
    <w:p w:rsidR="00377531" w:rsidRPr="00E10D89" w:rsidRDefault="00377531" w:rsidP="00377531">
      <w:pPr>
        <w:widowControl w:val="0"/>
        <w:autoSpaceDE w:val="0"/>
        <w:autoSpaceDN w:val="0"/>
        <w:adjustRightInd w:val="0"/>
        <w:ind w:firstLine="709"/>
        <w:contextualSpacing/>
        <w:jc w:val="both"/>
      </w:pPr>
      <w:r w:rsidRPr="00E10D89">
        <w:t>- для общественной застройки</w:t>
      </w:r>
      <w:r>
        <w:t>-</w:t>
      </w:r>
      <w:r w:rsidRPr="00E10D89">
        <w:t xml:space="preserve"> 80 %;</w:t>
      </w:r>
    </w:p>
    <w:p w:rsidR="004459A2" w:rsidRDefault="00377531" w:rsidP="00377531">
      <w:pPr>
        <w:widowControl w:val="0"/>
        <w:autoSpaceDE w:val="0"/>
        <w:autoSpaceDN w:val="0"/>
        <w:adjustRightInd w:val="0"/>
        <w:ind w:firstLine="709"/>
        <w:contextualSpacing/>
        <w:jc w:val="both"/>
      </w:pPr>
      <w:r w:rsidRPr="00E10D89">
        <w:lastRenderedPageBreak/>
        <w:t>- для иных объектов -</w:t>
      </w:r>
      <w:r w:rsidRPr="00377531">
        <w:rPr>
          <w:b/>
          <w:i/>
          <w:u w:val="single"/>
        </w:rPr>
        <w:t xml:space="preserve"> не подлежит установлению</w:t>
      </w:r>
      <w:r>
        <w:rPr>
          <w:b/>
          <w:i/>
          <w:u w:val="single"/>
        </w:rPr>
        <w:t>.</w:t>
      </w:r>
    </w:p>
    <w:p w:rsidR="00377531" w:rsidRDefault="00377531" w:rsidP="00377531">
      <w:pPr>
        <w:widowControl w:val="0"/>
        <w:autoSpaceDE w:val="0"/>
        <w:autoSpaceDN w:val="0"/>
        <w:adjustRightInd w:val="0"/>
        <w:ind w:firstLine="709"/>
        <w:contextualSpacing/>
        <w:jc w:val="both"/>
      </w:pPr>
    </w:p>
    <w:p w:rsidR="004459A2" w:rsidRDefault="004459A2" w:rsidP="004459A2">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377531" w:rsidRPr="00377531" w:rsidRDefault="00377531" w:rsidP="00377531">
      <w:pPr>
        <w:widowControl w:val="0"/>
        <w:autoSpaceDE w:val="0"/>
        <w:autoSpaceDN w:val="0"/>
        <w:adjustRightInd w:val="0"/>
        <w:ind w:firstLine="709"/>
        <w:contextualSpacing/>
        <w:jc w:val="both"/>
        <w:rPr>
          <w:u w:val="single"/>
        </w:rPr>
      </w:pPr>
      <w:r w:rsidRPr="00377531">
        <w:rPr>
          <w:u w:val="single"/>
        </w:rPr>
        <w:t>- максимальный коэффициент плотности застройки:</w:t>
      </w:r>
    </w:p>
    <w:p w:rsidR="00377531" w:rsidRPr="00E10D89" w:rsidRDefault="00377531" w:rsidP="007463B2">
      <w:pPr>
        <w:pStyle w:val="ac"/>
        <w:widowControl w:val="0"/>
        <w:numPr>
          <w:ilvl w:val="0"/>
          <w:numId w:val="11"/>
        </w:numPr>
        <w:autoSpaceDE w:val="0"/>
        <w:autoSpaceDN w:val="0"/>
        <w:adjustRightInd w:val="0"/>
        <w:ind w:left="0" w:firstLine="567"/>
        <w:contextualSpacing/>
        <w:jc w:val="both"/>
      </w:pPr>
      <w:r w:rsidRPr="00E10D89">
        <w:t>для блокированной жилой застройки- 0,6;</w:t>
      </w:r>
    </w:p>
    <w:p w:rsidR="00377531" w:rsidRPr="00E10D89" w:rsidRDefault="00377531" w:rsidP="007463B2">
      <w:pPr>
        <w:pStyle w:val="ac"/>
        <w:widowControl w:val="0"/>
        <w:numPr>
          <w:ilvl w:val="0"/>
          <w:numId w:val="11"/>
        </w:numPr>
        <w:autoSpaceDE w:val="0"/>
        <w:autoSpaceDN w:val="0"/>
        <w:adjustRightInd w:val="0"/>
        <w:ind w:left="0" w:firstLine="567"/>
        <w:contextualSpacing/>
        <w:jc w:val="both"/>
      </w:pPr>
      <w:r w:rsidRPr="00E10D89">
        <w:t>для застройки многоквартирными жилыми домами малой и средней этажности- 0,8;</w:t>
      </w:r>
    </w:p>
    <w:p w:rsidR="00377531" w:rsidRPr="00E10D89" w:rsidRDefault="00377531" w:rsidP="007463B2">
      <w:pPr>
        <w:pStyle w:val="ac"/>
        <w:widowControl w:val="0"/>
        <w:numPr>
          <w:ilvl w:val="0"/>
          <w:numId w:val="11"/>
        </w:numPr>
        <w:autoSpaceDE w:val="0"/>
        <w:autoSpaceDN w:val="0"/>
        <w:adjustRightInd w:val="0"/>
        <w:ind w:left="0" w:firstLine="567"/>
        <w:contextualSpacing/>
        <w:jc w:val="both"/>
      </w:pPr>
      <w:r w:rsidRPr="00E10D89">
        <w:t>для общественной застройки- 2,4;</w:t>
      </w:r>
    </w:p>
    <w:p w:rsidR="00377531" w:rsidRPr="00E10D89" w:rsidRDefault="00377531" w:rsidP="007463B2">
      <w:pPr>
        <w:pStyle w:val="ac"/>
        <w:widowControl w:val="0"/>
        <w:numPr>
          <w:ilvl w:val="0"/>
          <w:numId w:val="11"/>
        </w:numPr>
        <w:autoSpaceDE w:val="0"/>
        <w:autoSpaceDN w:val="0"/>
        <w:adjustRightInd w:val="0"/>
        <w:ind w:left="0" w:firstLine="567"/>
        <w:contextualSpacing/>
        <w:jc w:val="both"/>
      </w:pPr>
      <w:r w:rsidRPr="00E10D89">
        <w:t xml:space="preserve">для иных объектов - </w:t>
      </w:r>
      <w:r w:rsidRPr="00377531">
        <w:rPr>
          <w:b/>
          <w:i/>
          <w:u w:val="single"/>
        </w:rPr>
        <w:t>не подлежит установлению;</w:t>
      </w:r>
    </w:p>
    <w:p w:rsidR="00377531" w:rsidRPr="00E10D89" w:rsidRDefault="00377531" w:rsidP="007463B2">
      <w:pPr>
        <w:pStyle w:val="ac"/>
        <w:widowControl w:val="0"/>
        <w:numPr>
          <w:ilvl w:val="0"/>
          <w:numId w:val="11"/>
        </w:numPr>
        <w:autoSpaceDE w:val="0"/>
        <w:autoSpaceDN w:val="0"/>
        <w:adjustRightInd w:val="0"/>
        <w:ind w:left="0" w:firstLine="567"/>
        <w:contextualSpacing/>
        <w:jc w:val="both"/>
      </w:pPr>
      <w:r w:rsidRPr="00E10D89">
        <w:t>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377531" w:rsidRPr="00E10D89" w:rsidRDefault="00377531" w:rsidP="00377531">
      <w:pPr>
        <w:widowControl w:val="0"/>
        <w:autoSpaceDE w:val="0"/>
        <w:autoSpaceDN w:val="0"/>
        <w:adjustRightInd w:val="0"/>
        <w:ind w:firstLine="709"/>
        <w:contextualSpacing/>
        <w:jc w:val="both"/>
      </w:pPr>
      <w:r w:rsidRPr="00E10D89">
        <w:t>- расстояние от многоквартирного жилого дома с квартирами в первых этажах - не менее 2 м от красных линий;</w:t>
      </w:r>
    </w:p>
    <w:p w:rsidR="00377531" w:rsidRPr="00E10D89" w:rsidRDefault="00377531" w:rsidP="00377531">
      <w:pPr>
        <w:widowControl w:val="0"/>
        <w:autoSpaceDE w:val="0"/>
        <w:autoSpaceDN w:val="0"/>
        <w:adjustRightInd w:val="0"/>
        <w:ind w:firstLine="709"/>
        <w:contextualSpacing/>
        <w:jc w:val="both"/>
      </w:pPr>
      <w:r w:rsidRPr="00E10D89">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377531" w:rsidRPr="00E10D89" w:rsidRDefault="00377531" w:rsidP="00377531">
      <w:pPr>
        <w:widowControl w:val="0"/>
        <w:autoSpaceDE w:val="0"/>
        <w:autoSpaceDN w:val="0"/>
        <w:adjustRightInd w:val="0"/>
        <w:ind w:firstLine="709"/>
        <w:contextualSpacing/>
        <w:jc w:val="both"/>
      </w:pPr>
      <w:r w:rsidRPr="00E10D89">
        <w:t>- расстояние от индивидуального жилого дома до красной линии улиц- не менее 5 м, от красной л</w:t>
      </w:r>
      <w:r>
        <w:t>инии проездов - не менее 3 м</w:t>
      </w:r>
      <w:r w:rsidRPr="00E10D89">
        <w:t>;</w:t>
      </w:r>
    </w:p>
    <w:p w:rsidR="00377531" w:rsidRPr="00E10D89" w:rsidRDefault="00377531" w:rsidP="00377531">
      <w:pPr>
        <w:widowControl w:val="0"/>
        <w:autoSpaceDE w:val="0"/>
        <w:autoSpaceDN w:val="0"/>
        <w:adjustRightInd w:val="0"/>
        <w:ind w:firstLine="709"/>
        <w:contextualSpacing/>
        <w:jc w:val="both"/>
      </w:pPr>
      <w:r w:rsidRPr="00E10D89">
        <w:t>- расстояние от хозяйственных построек до красной линии ул</w:t>
      </w:r>
      <w:r>
        <w:t>иц и проездов - не менее 5 м</w:t>
      </w:r>
      <w:r w:rsidRPr="00E10D89">
        <w:t>;</w:t>
      </w:r>
    </w:p>
    <w:p w:rsidR="00377531" w:rsidRPr="00E10D89" w:rsidRDefault="00377531" w:rsidP="00377531">
      <w:pPr>
        <w:widowControl w:val="0"/>
        <w:autoSpaceDE w:val="0"/>
        <w:autoSpaceDN w:val="0"/>
        <w:adjustRightInd w:val="0"/>
        <w:ind w:firstLine="709"/>
        <w:contextualSpacing/>
        <w:jc w:val="both"/>
      </w:pPr>
      <w:r w:rsidRPr="00E10D89">
        <w:t xml:space="preserve">- для иных объектов капитального строительства - </w:t>
      </w:r>
      <w:r w:rsidRPr="00377531">
        <w:rPr>
          <w:b/>
          <w:i/>
          <w:u w:val="single"/>
        </w:rPr>
        <w:t>не подлежат установлению</w:t>
      </w:r>
      <w:r w:rsidRPr="00E10D89">
        <w:t xml:space="preserve"> (определить проектной документацией);</w:t>
      </w:r>
    </w:p>
    <w:p w:rsidR="00377531" w:rsidRPr="00E10D89" w:rsidRDefault="00377531" w:rsidP="00377531">
      <w:pPr>
        <w:widowControl w:val="0"/>
        <w:autoSpaceDE w:val="0"/>
        <w:autoSpaceDN w:val="0"/>
        <w:adjustRightInd w:val="0"/>
        <w:ind w:firstLine="709"/>
        <w:contextualSpacing/>
        <w:jc w:val="both"/>
      </w:pPr>
      <w:r w:rsidRPr="00E10D89">
        <w:t>- размещение зданий по красной линии допускается в условиях реконструкции сложившейся застройки при соответствующем обосновании;</w:t>
      </w:r>
    </w:p>
    <w:p w:rsidR="00377531" w:rsidRPr="00E10D89" w:rsidRDefault="00377531" w:rsidP="00377531">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D26EAD" w:rsidRPr="003B198F" w:rsidRDefault="00377531" w:rsidP="00377531">
      <w:pPr>
        <w:widowControl w:val="0"/>
        <w:autoSpaceDE w:val="0"/>
        <w:autoSpaceDN w:val="0"/>
        <w:adjustRightInd w:val="0"/>
        <w:ind w:firstLine="709"/>
        <w:contextualSpacing/>
        <w:jc w:val="both"/>
      </w:pPr>
      <w:r w:rsidRPr="00E10D89">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w:t>
      </w:r>
    </w:p>
    <w:p w:rsidR="00291EFA" w:rsidRPr="003B198F" w:rsidRDefault="00291EFA" w:rsidP="00D24C16">
      <w:pPr>
        <w:pStyle w:val="39"/>
      </w:pPr>
      <w:bookmarkStart w:id="266" w:name="_Toc529951969"/>
      <w:bookmarkStart w:id="267" w:name="_Toc4763303"/>
      <w:r w:rsidRPr="003B198F">
        <w:t xml:space="preserve">Статья </w:t>
      </w:r>
      <w:r w:rsidR="00E641B3">
        <w:t>29</w:t>
      </w:r>
      <w:r w:rsidRPr="003B198F">
        <w:t>. Градостроительные регламенты. Общественно деловая зона - "О".</w:t>
      </w:r>
      <w:bookmarkEnd w:id="266"/>
      <w:bookmarkEnd w:id="267"/>
    </w:p>
    <w:p w:rsidR="007F5C2E" w:rsidRPr="003B198F" w:rsidRDefault="007F5C2E" w:rsidP="00506E09">
      <w:pPr>
        <w:widowControl w:val="0"/>
        <w:autoSpaceDE w:val="0"/>
        <w:ind w:firstLine="709"/>
        <w:contextualSpacing/>
        <w:jc w:val="both"/>
        <w:rPr>
          <w:rFonts w:cs="Times New Roman"/>
        </w:rPr>
      </w:pPr>
      <w:r w:rsidRPr="003B198F">
        <w:rPr>
          <w:rFonts w:cs="Times New Roman"/>
        </w:rPr>
        <w:t>Общественно-деловые зоны предназначены для размещения объектов здравоохранения, культуры, торговли, общественного питания, социального и культурно- бытового обслуживания, предпринимательской деятельности, а также учреждений среднего профессионального и высшего образования, административных, научно-исследовательских, 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 Развитие, реконструкция зоны осуществляются на основании проекта планировки и действующего законодательства.</w:t>
      </w:r>
    </w:p>
    <w:p w:rsidR="00D26EAD" w:rsidRPr="003B198F" w:rsidRDefault="00D26EAD" w:rsidP="00540810">
      <w:pPr>
        <w:pStyle w:val="40"/>
        <w:numPr>
          <w:ilvl w:val="0"/>
          <w:numId w:val="0"/>
        </w:numPr>
        <w:ind w:left="720"/>
      </w:pPr>
      <w:r w:rsidRPr="003B198F">
        <w:t xml:space="preserve">1. О1 - </w:t>
      </w:r>
      <w:r w:rsidR="00F042F1" w:rsidRPr="003B198F">
        <w:t>Многофункциональная общественно-деловая зона.</w:t>
      </w:r>
    </w:p>
    <w:tbl>
      <w:tblPr>
        <w:tblW w:w="9856" w:type="dxa"/>
        <w:tblInd w:w="62" w:type="dxa"/>
        <w:tblLayout w:type="fixed"/>
        <w:tblCellMar>
          <w:top w:w="75" w:type="dxa"/>
          <w:left w:w="0" w:type="dxa"/>
          <w:bottom w:w="75" w:type="dxa"/>
          <w:right w:w="0" w:type="dxa"/>
        </w:tblCellMar>
        <w:tblLook w:val="0000" w:firstRow="0" w:lastRow="0" w:firstColumn="0" w:lastColumn="0" w:noHBand="0" w:noVBand="0"/>
      </w:tblPr>
      <w:tblGrid>
        <w:gridCol w:w="1979"/>
        <w:gridCol w:w="7067"/>
        <w:gridCol w:w="810"/>
      </w:tblGrid>
      <w:tr w:rsidR="00D26EAD" w:rsidRPr="003B198F" w:rsidTr="008551D0">
        <w:trPr>
          <w:trHeight w:val="1078"/>
        </w:trPr>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Наименование вида разрешенного использования</w:t>
            </w:r>
          </w:p>
        </w:tc>
        <w:tc>
          <w:tcPr>
            <w:tcW w:w="7067"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Описание вида разрешенного использования</w:t>
            </w: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Код</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b/>
                <w:sz w:val="22"/>
                <w:szCs w:val="22"/>
              </w:rPr>
            </w:pPr>
            <w:r w:rsidRPr="003B198F">
              <w:rPr>
                <w:b/>
                <w:sz w:val="22"/>
                <w:szCs w:val="22"/>
              </w:rPr>
              <w:t>Основные виды разрешенного использования</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b/>
                <w:sz w:val="22"/>
                <w:szCs w:val="22"/>
              </w:rPr>
            </w:pPr>
            <w:r w:rsidRPr="003B198F">
              <w:rPr>
                <w:sz w:val="22"/>
                <w:szCs w:val="22"/>
              </w:rPr>
              <w:t>Бытовое обслуживание</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 xml:space="preserve">Размещение объектов капитального строительства, предназначенных для оказания населению или организациям бытовых услуг (мастерские </w:t>
            </w:r>
            <w:r w:rsidRPr="003B198F">
              <w:rPr>
                <w:sz w:val="22"/>
                <w:szCs w:val="22"/>
              </w:rPr>
              <w:lastRenderedPageBreak/>
              <w:t>мелкого ремонта, ателье, бани, парикмахерские, прачечные, химчистки, похоронные бюро)</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lastRenderedPageBreak/>
              <w:t>3.3</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b/>
                <w:sz w:val="22"/>
                <w:szCs w:val="22"/>
              </w:rPr>
            </w:pPr>
            <w:r w:rsidRPr="003B198F">
              <w:rPr>
                <w:sz w:val="22"/>
                <w:szCs w:val="22"/>
              </w:rPr>
              <w:t>Культурное развитие</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contextualSpacing/>
              <w:jc w:val="both"/>
              <w:rPr>
                <w:sz w:val="22"/>
                <w:szCs w:val="22"/>
              </w:rPr>
            </w:pPr>
            <w:r w:rsidRPr="003B198F">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26EAD" w:rsidRPr="003B198F" w:rsidRDefault="00D26EAD" w:rsidP="00D26EAD">
            <w:pPr>
              <w:pStyle w:val="s1"/>
              <w:spacing w:before="0" w:beforeAutospacing="0" w:after="0" w:afterAutospacing="0"/>
              <w:contextualSpacing/>
              <w:jc w:val="both"/>
              <w:rPr>
                <w:sz w:val="22"/>
                <w:szCs w:val="22"/>
              </w:rPr>
            </w:pPr>
            <w:r w:rsidRPr="003B198F">
              <w:rPr>
                <w:sz w:val="22"/>
                <w:szCs w:val="22"/>
              </w:rPr>
              <w:t>устройство площадок для празднеств и гуляний;</w:t>
            </w:r>
          </w:p>
          <w:p w:rsidR="00D26EAD" w:rsidRPr="003B198F" w:rsidRDefault="00D26EAD" w:rsidP="00D26EAD">
            <w:pPr>
              <w:pStyle w:val="s1"/>
              <w:spacing w:before="0" w:beforeAutospacing="0" w:after="0" w:afterAutospacing="0"/>
              <w:contextualSpacing/>
              <w:jc w:val="both"/>
              <w:rPr>
                <w:sz w:val="22"/>
                <w:szCs w:val="22"/>
              </w:rPr>
            </w:pPr>
            <w:r w:rsidRPr="003B198F">
              <w:rPr>
                <w:sz w:val="22"/>
                <w:szCs w:val="22"/>
              </w:rPr>
              <w:t>размещение зданий и сооружений для размещения цирков, зверинцев, зоопарков, океанариумов</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3.6</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b/>
                <w:sz w:val="22"/>
                <w:szCs w:val="22"/>
              </w:rPr>
            </w:pPr>
            <w:r w:rsidRPr="003B198F">
              <w:rPr>
                <w:sz w:val="22"/>
                <w:szCs w:val="22"/>
              </w:rPr>
              <w:t>Религиозное использование</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contextualSpacing/>
              <w:jc w:val="both"/>
              <w:rPr>
                <w:sz w:val="22"/>
                <w:szCs w:val="22"/>
              </w:rPr>
            </w:pPr>
            <w:r w:rsidRPr="003B198F">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26EAD" w:rsidRPr="003B198F" w:rsidRDefault="00D26EAD" w:rsidP="00D26EAD">
            <w:pPr>
              <w:pStyle w:val="s1"/>
              <w:spacing w:before="0" w:beforeAutospacing="0" w:after="0" w:afterAutospacing="0"/>
              <w:contextualSpacing/>
              <w:jc w:val="both"/>
              <w:rPr>
                <w:sz w:val="22"/>
                <w:szCs w:val="22"/>
              </w:rPr>
            </w:pPr>
            <w:r w:rsidRPr="003B198F">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3.7</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b/>
                <w:sz w:val="22"/>
                <w:szCs w:val="22"/>
              </w:rPr>
            </w:pPr>
            <w:r w:rsidRPr="003B198F">
              <w:rPr>
                <w:sz w:val="22"/>
                <w:szCs w:val="22"/>
              </w:rPr>
              <w:t>Общественное управление</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3.8</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sz w:val="22"/>
                <w:szCs w:val="22"/>
              </w:rPr>
            </w:pPr>
            <w:r w:rsidRPr="003B198F">
              <w:rPr>
                <w:sz w:val="22"/>
                <w:szCs w:val="22"/>
              </w:rPr>
              <w:t>Амбулаторное ветеринарное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center"/>
              <w:rPr>
                <w:sz w:val="22"/>
                <w:szCs w:val="22"/>
              </w:rPr>
            </w:pPr>
            <w:r w:rsidRPr="003B198F">
              <w:rPr>
                <w:sz w:val="22"/>
                <w:szCs w:val="22"/>
              </w:rPr>
              <w:t>3.10.1</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rPr>
                <w:sz w:val="22"/>
                <w:szCs w:val="22"/>
              </w:rPr>
            </w:pPr>
            <w:r w:rsidRPr="003B198F">
              <w:rPr>
                <w:sz w:val="22"/>
                <w:szCs w:val="22"/>
              </w:rPr>
              <w:t>Деловое управление</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4.1</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rPr>
                <w:sz w:val="22"/>
                <w:szCs w:val="22"/>
              </w:rPr>
            </w:pPr>
            <w:r w:rsidRPr="003B198F">
              <w:rPr>
                <w:sz w:val="22"/>
                <w:szCs w:val="22"/>
              </w:rPr>
              <w:t>Объекты торговли (торговые центры, торгово-развлекательные центры (комплексы)</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contextualSpacing/>
              <w:jc w:val="both"/>
              <w:rPr>
                <w:sz w:val="22"/>
                <w:szCs w:val="22"/>
              </w:rPr>
            </w:pPr>
            <w:r w:rsidRPr="003B198F">
              <w:rPr>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78" w:anchor="block_1045" w:history="1">
              <w:r w:rsidRPr="003B198F">
                <w:rPr>
                  <w:rStyle w:val="af5"/>
                  <w:color w:val="auto"/>
                  <w:sz w:val="22"/>
                  <w:szCs w:val="22"/>
                </w:rPr>
                <w:t>кодами 4.5-4.9</w:t>
              </w:r>
            </w:hyperlink>
            <w:r w:rsidRPr="003B198F">
              <w:rPr>
                <w:sz w:val="22"/>
                <w:szCs w:val="22"/>
              </w:rPr>
              <w:t>;размещение гаражей и (или) стоянок для автомобилей сотрудников и посетителей торгового центра</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4.2</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rPr>
                <w:sz w:val="22"/>
                <w:szCs w:val="22"/>
              </w:rPr>
            </w:pPr>
            <w:r w:rsidRPr="003B198F">
              <w:rPr>
                <w:sz w:val="22"/>
                <w:szCs w:val="22"/>
              </w:rPr>
              <w:t>Рынки</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contextualSpacing/>
              <w:jc w:val="both"/>
              <w:rPr>
                <w:sz w:val="22"/>
                <w:szCs w:val="22"/>
              </w:rPr>
            </w:pPr>
            <w:r w:rsidRPr="003B198F">
              <w:rPr>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4.3</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sz w:val="22"/>
                <w:szCs w:val="22"/>
              </w:rPr>
            </w:pPr>
            <w:r w:rsidRPr="003B198F">
              <w:rPr>
                <w:sz w:val="22"/>
                <w:szCs w:val="22"/>
              </w:rPr>
              <w:t>Магазины</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4.4</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sz w:val="22"/>
                <w:szCs w:val="22"/>
              </w:rPr>
            </w:pPr>
            <w:r w:rsidRPr="003B198F">
              <w:rPr>
                <w:sz w:val="22"/>
                <w:szCs w:val="22"/>
              </w:rPr>
              <w:lastRenderedPageBreak/>
              <w:t>Банковская и страховая деятельность</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Размещение объектов капитального строительства, предназначенных для размещения организаций, оказывающих банковские и страховые</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4.5</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sz w:val="22"/>
                <w:szCs w:val="22"/>
              </w:rPr>
            </w:pPr>
            <w:r w:rsidRPr="003B198F">
              <w:rPr>
                <w:sz w:val="22"/>
                <w:szCs w:val="22"/>
              </w:rPr>
              <w:t>Общественное питание</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4.6</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641EFE" w:rsidP="00D26EAD">
            <w:pPr>
              <w:widowControl w:val="0"/>
              <w:autoSpaceDE w:val="0"/>
              <w:autoSpaceDN w:val="0"/>
              <w:adjustRightInd w:val="0"/>
              <w:contextualSpacing/>
              <w:jc w:val="both"/>
              <w:rPr>
                <w:sz w:val="22"/>
                <w:szCs w:val="22"/>
              </w:rPr>
            </w:pPr>
            <w:r w:rsidRPr="00641EFE">
              <w:rPr>
                <w:sz w:val="22"/>
                <w:szCs w:val="22"/>
              </w:rPr>
              <w:t>Гостиничное обслуживание. Размещение гостиниц</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4.7</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sz w:val="22"/>
                <w:szCs w:val="22"/>
              </w:rPr>
            </w:pPr>
            <w:r w:rsidRPr="003B198F">
              <w:rPr>
                <w:sz w:val="22"/>
                <w:szCs w:val="22"/>
              </w:rPr>
              <w:t>Развлечения</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4.8</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contextualSpacing/>
              <w:rPr>
                <w:sz w:val="22"/>
                <w:szCs w:val="22"/>
              </w:rPr>
            </w:pPr>
            <w:r w:rsidRPr="003B198F">
              <w:rPr>
                <w:sz w:val="22"/>
                <w:szCs w:val="22"/>
              </w:rPr>
              <w:t>Выставочно-ярмарочная деятельность</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center"/>
              <w:rPr>
                <w:sz w:val="22"/>
                <w:szCs w:val="22"/>
              </w:rPr>
            </w:pPr>
            <w:r w:rsidRPr="003B198F">
              <w:rPr>
                <w:sz w:val="22"/>
                <w:szCs w:val="22"/>
              </w:rPr>
              <w:t>4.10</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sz w:val="22"/>
                <w:szCs w:val="22"/>
              </w:rPr>
            </w:pPr>
            <w:r w:rsidRPr="003B198F">
              <w:rPr>
                <w:sz w:val="22"/>
                <w:szCs w:val="22"/>
              </w:rPr>
              <w:t>Спорт</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contextualSpacing/>
              <w:jc w:val="both"/>
              <w:rPr>
                <w:sz w:val="22"/>
                <w:szCs w:val="22"/>
              </w:rPr>
            </w:pPr>
            <w:r w:rsidRPr="003B198F">
              <w:rPr>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D26EAD" w:rsidRPr="003B198F" w:rsidRDefault="00D26EAD" w:rsidP="00D26EAD">
            <w:pPr>
              <w:pStyle w:val="s1"/>
              <w:spacing w:before="0" w:beforeAutospacing="0" w:after="0" w:afterAutospacing="0"/>
              <w:contextualSpacing/>
              <w:jc w:val="both"/>
              <w:rPr>
                <w:sz w:val="22"/>
                <w:szCs w:val="22"/>
              </w:rPr>
            </w:pPr>
            <w:r w:rsidRPr="003B198F">
              <w:rPr>
                <w:sz w:val="22"/>
                <w:szCs w:val="22"/>
              </w:rPr>
              <w:t>размещение спортивных баз и лагерей</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5.1</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sz w:val="22"/>
                <w:szCs w:val="22"/>
              </w:rPr>
            </w:pPr>
            <w:r w:rsidRPr="003B198F">
              <w:rPr>
                <w:sz w:val="22"/>
                <w:szCs w:val="22"/>
              </w:rPr>
              <w:t>Обеспечение внутреннего правопорядка</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8.3</w:t>
            </w:r>
          </w:p>
        </w:tc>
      </w:tr>
      <w:tr w:rsidR="008551D0"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551D0" w:rsidRPr="003B198F" w:rsidRDefault="008551D0" w:rsidP="008551D0">
            <w:pPr>
              <w:pStyle w:val="affffff8"/>
              <w:jc w:val="left"/>
            </w:pPr>
            <w:r w:rsidRPr="003B198F">
              <w:t>Земельные участки</w:t>
            </w:r>
          </w:p>
          <w:p w:rsidR="008551D0" w:rsidRPr="003B198F" w:rsidRDefault="008551D0" w:rsidP="008551D0">
            <w:pPr>
              <w:pStyle w:val="affffff8"/>
              <w:jc w:val="left"/>
            </w:pPr>
            <w:r w:rsidRPr="003B198F">
              <w:t xml:space="preserve">(территории) общего пользования </w:t>
            </w:r>
          </w:p>
        </w:tc>
        <w:tc>
          <w:tcPr>
            <w:tcW w:w="7067" w:type="dxa"/>
            <w:tcBorders>
              <w:top w:val="single" w:sz="4" w:space="0" w:color="auto"/>
              <w:left w:val="single" w:sz="4" w:space="0" w:color="auto"/>
              <w:bottom w:val="single" w:sz="4" w:space="0" w:color="auto"/>
              <w:right w:val="single" w:sz="4" w:space="0" w:color="auto"/>
            </w:tcBorders>
          </w:tcPr>
          <w:p w:rsidR="008551D0" w:rsidRPr="003B198F" w:rsidRDefault="008551D0" w:rsidP="008551D0">
            <w:pPr>
              <w:pStyle w:val="affffff8"/>
            </w:pPr>
            <w:r w:rsidRPr="003B198F">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10" w:type="dxa"/>
            <w:tcBorders>
              <w:top w:val="single" w:sz="4" w:space="0" w:color="auto"/>
              <w:left w:val="single" w:sz="4" w:space="0" w:color="auto"/>
              <w:bottom w:val="single" w:sz="4" w:space="0" w:color="auto"/>
              <w:right w:val="single" w:sz="4" w:space="0" w:color="auto"/>
            </w:tcBorders>
          </w:tcPr>
          <w:p w:rsidR="008551D0" w:rsidRPr="003B198F" w:rsidRDefault="008551D0" w:rsidP="008551D0">
            <w:pPr>
              <w:widowControl w:val="0"/>
              <w:autoSpaceDE w:val="0"/>
              <w:autoSpaceDN w:val="0"/>
              <w:adjustRightInd w:val="0"/>
              <w:contextualSpacing/>
              <w:jc w:val="center"/>
              <w:rPr>
                <w:sz w:val="22"/>
                <w:szCs w:val="22"/>
              </w:rPr>
            </w:pPr>
            <w:r w:rsidRPr="003B198F">
              <w:rPr>
                <w:sz w:val="22"/>
                <w:szCs w:val="22"/>
              </w:rPr>
              <w:t>12.0</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b/>
                <w:sz w:val="22"/>
                <w:szCs w:val="22"/>
              </w:rPr>
              <w:t>Вспомогательные виды разрешенного использования</w:t>
            </w:r>
          </w:p>
        </w:tc>
      </w:tr>
      <w:tr w:rsidR="00151B1B"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1B1B" w:rsidRDefault="00151B1B" w:rsidP="00151B1B">
            <w:pPr>
              <w:pStyle w:val="affffffa"/>
            </w:pPr>
            <w:r>
              <w:t>Обслуживание жилой застройки</w:t>
            </w:r>
          </w:p>
        </w:tc>
        <w:tc>
          <w:tcPr>
            <w:tcW w:w="7067" w:type="dxa"/>
            <w:tcBorders>
              <w:top w:val="single" w:sz="4" w:space="0" w:color="auto"/>
              <w:left w:val="single" w:sz="4" w:space="0" w:color="auto"/>
              <w:bottom w:val="single" w:sz="4" w:space="0" w:color="auto"/>
              <w:right w:val="single" w:sz="4" w:space="0" w:color="auto"/>
            </w:tcBorders>
          </w:tcPr>
          <w:p w:rsidR="00151B1B" w:rsidRDefault="00151B1B" w:rsidP="00151B1B">
            <w:pPr>
              <w:pStyle w:val="affffff8"/>
            </w:pPr>
            <w: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Pr>
                  <w:rStyle w:val="affffff3"/>
                  <w:rFonts w:cs="Times New Roman CYR"/>
                </w:rPr>
                <w:t>кодами 3.1</w:t>
              </w:r>
            </w:hyperlink>
            <w:r>
              <w:t xml:space="preserve">, </w:t>
            </w:r>
            <w:hyperlink w:anchor="sub_1032" w:history="1">
              <w:r>
                <w:rPr>
                  <w:rStyle w:val="affffff3"/>
                  <w:rFonts w:cs="Times New Roman CYR"/>
                </w:rPr>
                <w:t>3.2</w:t>
              </w:r>
            </w:hyperlink>
            <w:r>
              <w:t xml:space="preserve">, </w:t>
            </w:r>
            <w:hyperlink w:anchor="sub_1033" w:history="1">
              <w:r>
                <w:rPr>
                  <w:rStyle w:val="affffff3"/>
                  <w:rFonts w:cs="Times New Roman CYR"/>
                </w:rPr>
                <w:t>3.3</w:t>
              </w:r>
            </w:hyperlink>
            <w:r>
              <w:t xml:space="preserve">, </w:t>
            </w:r>
            <w:hyperlink w:anchor="sub_1034" w:history="1">
              <w:r>
                <w:rPr>
                  <w:rStyle w:val="affffff3"/>
                  <w:rFonts w:cs="Times New Roman CYR"/>
                </w:rPr>
                <w:t>3.4</w:t>
              </w:r>
            </w:hyperlink>
            <w:r>
              <w:t xml:space="preserve">, </w:t>
            </w:r>
            <w:hyperlink w:anchor="sub_10341" w:history="1">
              <w:r>
                <w:rPr>
                  <w:rStyle w:val="affffff3"/>
                  <w:rFonts w:cs="Times New Roman CYR"/>
                </w:rPr>
                <w:t>3.4.1</w:t>
              </w:r>
            </w:hyperlink>
            <w:r>
              <w:t xml:space="preserve">, </w:t>
            </w:r>
            <w:hyperlink w:anchor="sub_10351" w:history="1">
              <w:r>
                <w:rPr>
                  <w:rStyle w:val="affffff3"/>
                  <w:rFonts w:cs="Times New Roman CYR"/>
                </w:rPr>
                <w:t>3.5.1</w:t>
              </w:r>
            </w:hyperlink>
            <w:r>
              <w:t xml:space="preserve">, </w:t>
            </w:r>
            <w:hyperlink w:anchor="sub_1036" w:history="1">
              <w:r>
                <w:rPr>
                  <w:rStyle w:val="affffff3"/>
                  <w:rFonts w:cs="Times New Roman CYR"/>
                </w:rPr>
                <w:t>3.6</w:t>
              </w:r>
            </w:hyperlink>
            <w:r>
              <w:t xml:space="preserve">, </w:t>
            </w:r>
            <w:hyperlink w:anchor="sub_1037" w:history="1">
              <w:r>
                <w:rPr>
                  <w:rStyle w:val="affffff3"/>
                  <w:rFonts w:cs="Times New Roman CYR"/>
                </w:rPr>
                <w:t>3.7</w:t>
              </w:r>
            </w:hyperlink>
            <w:r>
              <w:t xml:space="preserve">, </w:t>
            </w:r>
            <w:hyperlink w:anchor="sub_103101" w:history="1">
              <w:r>
                <w:rPr>
                  <w:rStyle w:val="affffff3"/>
                  <w:rFonts w:cs="Times New Roman CYR"/>
                </w:rPr>
                <w:t>3.10.1</w:t>
              </w:r>
            </w:hyperlink>
            <w:r>
              <w:t xml:space="preserve">, </w:t>
            </w:r>
            <w:hyperlink w:anchor="sub_1041" w:history="1">
              <w:r>
                <w:rPr>
                  <w:rStyle w:val="affffff3"/>
                  <w:rFonts w:cs="Times New Roman CYR"/>
                </w:rPr>
                <w:t>4.1</w:t>
              </w:r>
            </w:hyperlink>
            <w:r>
              <w:t xml:space="preserve">, </w:t>
            </w:r>
            <w:hyperlink w:anchor="sub_1043" w:history="1">
              <w:r>
                <w:rPr>
                  <w:rStyle w:val="affffff3"/>
                  <w:rFonts w:cs="Times New Roman CYR"/>
                </w:rPr>
                <w:t>4.3</w:t>
              </w:r>
            </w:hyperlink>
            <w:r>
              <w:t xml:space="preserve">, </w:t>
            </w:r>
            <w:hyperlink w:anchor="sub_1044" w:history="1">
              <w:r>
                <w:rPr>
                  <w:rStyle w:val="affffff3"/>
                  <w:rFonts w:cs="Times New Roman CYR"/>
                </w:rPr>
                <w:t>4.4</w:t>
              </w:r>
            </w:hyperlink>
            <w:r>
              <w:t xml:space="preserve">, </w:t>
            </w:r>
            <w:hyperlink w:anchor="sub_1046" w:history="1">
              <w:r>
                <w:rPr>
                  <w:rStyle w:val="affffff3"/>
                  <w:rFonts w:cs="Times New Roman CYR"/>
                </w:rPr>
                <w:t>4.6</w:t>
              </w:r>
            </w:hyperlink>
            <w:r>
              <w:t xml:space="preserve">, </w:t>
            </w:r>
            <w:hyperlink w:anchor="sub_1047" w:history="1">
              <w:r>
                <w:rPr>
                  <w:rStyle w:val="affffff3"/>
                  <w:rFonts w:cs="Times New Roman CYR"/>
                </w:rPr>
                <w:t>4.7</w:t>
              </w:r>
            </w:hyperlink>
            <w:r>
              <w:t xml:space="preserve">, </w:t>
            </w:r>
            <w:hyperlink w:anchor="sub_1049" w:history="1">
              <w:r>
                <w:rPr>
                  <w:rStyle w:val="affffff3"/>
                  <w:rFonts w:cs="Times New Roman CYR"/>
                </w:rPr>
                <w:t>4.9</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10" w:type="dxa"/>
            <w:tcBorders>
              <w:top w:val="single" w:sz="4" w:space="0" w:color="auto"/>
              <w:left w:val="single" w:sz="4" w:space="0" w:color="auto"/>
              <w:bottom w:val="single" w:sz="4" w:space="0" w:color="auto"/>
              <w:right w:val="single" w:sz="4" w:space="0" w:color="auto"/>
            </w:tcBorders>
          </w:tcPr>
          <w:p w:rsidR="00151B1B" w:rsidRDefault="00151B1B" w:rsidP="00151B1B">
            <w:pPr>
              <w:pStyle w:val="affffff8"/>
              <w:jc w:val="center"/>
            </w:pPr>
            <w:r>
              <w:t>2.7</w:t>
            </w:r>
          </w:p>
        </w:tc>
      </w:tr>
      <w:tr w:rsidR="008551D0"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551D0" w:rsidRPr="003B198F" w:rsidRDefault="008551D0" w:rsidP="008551D0">
            <w:pPr>
              <w:widowControl w:val="0"/>
              <w:autoSpaceDE w:val="0"/>
              <w:autoSpaceDN w:val="0"/>
              <w:adjustRightInd w:val="0"/>
              <w:jc w:val="both"/>
              <w:rPr>
                <w:b/>
                <w:sz w:val="22"/>
                <w:szCs w:val="22"/>
              </w:rPr>
            </w:pPr>
            <w:r w:rsidRPr="003B198F">
              <w:rPr>
                <w:sz w:val="22"/>
                <w:szCs w:val="22"/>
              </w:rPr>
              <w:lastRenderedPageBreak/>
              <w:t>Коммунальное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8551D0" w:rsidRPr="003B198F" w:rsidRDefault="008551D0" w:rsidP="008551D0">
            <w:pPr>
              <w:jc w:val="both"/>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10" w:type="dxa"/>
            <w:tcBorders>
              <w:top w:val="single" w:sz="4" w:space="0" w:color="auto"/>
              <w:left w:val="single" w:sz="4" w:space="0" w:color="auto"/>
              <w:bottom w:val="single" w:sz="4" w:space="0" w:color="auto"/>
              <w:right w:val="single" w:sz="4" w:space="0" w:color="auto"/>
            </w:tcBorders>
          </w:tcPr>
          <w:p w:rsidR="008551D0" w:rsidRPr="003B198F" w:rsidRDefault="008551D0" w:rsidP="008551D0">
            <w:pPr>
              <w:widowControl w:val="0"/>
              <w:autoSpaceDE w:val="0"/>
              <w:autoSpaceDN w:val="0"/>
              <w:adjustRightInd w:val="0"/>
              <w:jc w:val="center"/>
              <w:rPr>
                <w:sz w:val="22"/>
                <w:szCs w:val="22"/>
              </w:rPr>
            </w:pPr>
            <w:r w:rsidRPr="003B198F">
              <w:rPr>
                <w:sz w:val="22"/>
                <w:szCs w:val="22"/>
              </w:rPr>
              <w:t>3.1</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rPr>
                <w:sz w:val="22"/>
                <w:szCs w:val="22"/>
              </w:rPr>
            </w:pPr>
            <w:r w:rsidRPr="003B198F">
              <w:rPr>
                <w:sz w:val="22"/>
                <w:szCs w:val="22"/>
              </w:rPr>
              <w:t>Отдых (рекреация)</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contextualSpacing/>
              <w:jc w:val="both"/>
              <w:rPr>
                <w:sz w:val="22"/>
                <w:szCs w:val="22"/>
              </w:rPr>
            </w:pPr>
            <w:r w:rsidRPr="003B198F">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26EAD" w:rsidRPr="003B198F" w:rsidRDefault="00D26EAD" w:rsidP="00D26EAD">
            <w:pPr>
              <w:pStyle w:val="s1"/>
              <w:spacing w:before="0" w:beforeAutospacing="0" w:after="0" w:afterAutospacing="0"/>
              <w:contextualSpacing/>
              <w:jc w:val="both"/>
              <w:rPr>
                <w:sz w:val="22"/>
                <w:szCs w:val="22"/>
              </w:rPr>
            </w:pPr>
            <w:r w:rsidRPr="003B198F">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5.0</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b/>
                <w:sz w:val="22"/>
                <w:szCs w:val="22"/>
              </w:rPr>
              <w:t>Условно разрешенные виды использования</w:t>
            </w:r>
          </w:p>
        </w:tc>
      </w:tr>
      <w:tr w:rsidR="00151B1B"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1B1B" w:rsidRDefault="00151B1B" w:rsidP="00151B1B">
            <w:pPr>
              <w:pStyle w:val="affffff8"/>
            </w:pPr>
            <w:r>
              <w:t>Малоэтажная многоквартирная жилая застройка</w:t>
            </w:r>
          </w:p>
        </w:tc>
        <w:tc>
          <w:tcPr>
            <w:tcW w:w="7067" w:type="dxa"/>
            <w:tcBorders>
              <w:top w:val="single" w:sz="4" w:space="0" w:color="auto"/>
              <w:left w:val="single" w:sz="4" w:space="0" w:color="auto"/>
              <w:bottom w:val="single" w:sz="4" w:space="0" w:color="auto"/>
              <w:right w:val="single" w:sz="4" w:space="0" w:color="auto"/>
            </w:tcBorders>
          </w:tcPr>
          <w:p w:rsidR="00151B1B" w:rsidRDefault="00151B1B" w:rsidP="00151B1B">
            <w:pPr>
              <w:pStyle w:val="affffff8"/>
            </w:pPr>
            <w:r>
              <w:t>Размещение малоэтажного многоквартирного жилого дома, (дом, пригодный для постоянного проживания, высотой до 4 этажей, включая мансардный);</w:t>
            </w:r>
          </w:p>
          <w:p w:rsidR="00151B1B" w:rsidRDefault="00151B1B" w:rsidP="00151B1B">
            <w:pPr>
              <w:pStyle w:val="affffff8"/>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10" w:type="dxa"/>
            <w:tcBorders>
              <w:top w:val="single" w:sz="4" w:space="0" w:color="auto"/>
              <w:left w:val="single" w:sz="4" w:space="0" w:color="auto"/>
              <w:bottom w:val="single" w:sz="4" w:space="0" w:color="auto"/>
              <w:right w:val="single" w:sz="4" w:space="0" w:color="auto"/>
            </w:tcBorders>
          </w:tcPr>
          <w:p w:rsidR="00151B1B" w:rsidRDefault="00151B1B" w:rsidP="00151B1B">
            <w:pPr>
              <w:pStyle w:val="affffff8"/>
              <w:jc w:val="center"/>
            </w:pPr>
            <w:r>
              <w:t>2.1.1</w:t>
            </w:r>
          </w:p>
        </w:tc>
      </w:tr>
      <w:tr w:rsidR="00151B1B"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1B1B" w:rsidRDefault="00151B1B" w:rsidP="00151B1B">
            <w:pPr>
              <w:pStyle w:val="affffff8"/>
            </w:pPr>
            <w:r>
              <w:t>Среднеэтажная жилая застройка</w:t>
            </w:r>
          </w:p>
        </w:tc>
        <w:tc>
          <w:tcPr>
            <w:tcW w:w="7067" w:type="dxa"/>
            <w:tcBorders>
              <w:top w:val="single" w:sz="4" w:space="0" w:color="auto"/>
              <w:left w:val="single" w:sz="4" w:space="0" w:color="auto"/>
              <w:bottom w:val="single" w:sz="4" w:space="0" w:color="auto"/>
              <w:right w:val="single" w:sz="4" w:space="0" w:color="auto"/>
            </w:tcBorders>
          </w:tcPr>
          <w:p w:rsidR="00151B1B" w:rsidRDefault="00151B1B" w:rsidP="00151B1B">
            <w:pPr>
              <w:pStyle w:val="affffff8"/>
            </w:pPr>
            <w: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151B1B" w:rsidRDefault="00151B1B" w:rsidP="00151B1B">
            <w:pPr>
              <w:pStyle w:val="affffff8"/>
            </w:pPr>
            <w:r>
              <w:t>благоустройство и озеленение;</w:t>
            </w:r>
          </w:p>
          <w:p w:rsidR="00151B1B" w:rsidRDefault="00151B1B" w:rsidP="00151B1B">
            <w:pPr>
              <w:pStyle w:val="affffff8"/>
            </w:pPr>
            <w:r>
              <w:t>размещение подземных гаражей и автостоянок;</w:t>
            </w:r>
          </w:p>
          <w:p w:rsidR="00151B1B" w:rsidRDefault="00151B1B" w:rsidP="00151B1B">
            <w:pPr>
              <w:pStyle w:val="affffff8"/>
            </w:pPr>
            <w:r>
              <w:t>обустройство спортивных и детских площадок, площадок отдыха;</w:t>
            </w:r>
          </w:p>
          <w:p w:rsidR="00151B1B" w:rsidRDefault="00151B1B" w:rsidP="00151B1B">
            <w:pPr>
              <w:pStyle w:val="affffff8"/>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10" w:type="dxa"/>
            <w:tcBorders>
              <w:top w:val="single" w:sz="4" w:space="0" w:color="auto"/>
              <w:left w:val="single" w:sz="4" w:space="0" w:color="auto"/>
              <w:bottom w:val="single" w:sz="4" w:space="0" w:color="auto"/>
              <w:right w:val="single" w:sz="4" w:space="0" w:color="auto"/>
            </w:tcBorders>
          </w:tcPr>
          <w:p w:rsidR="00151B1B" w:rsidRDefault="00151B1B" w:rsidP="00151B1B">
            <w:pPr>
              <w:pStyle w:val="affffff8"/>
              <w:jc w:val="center"/>
            </w:pPr>
            <w:r>
              <w:t>2.5</w:t>
            </w:r>
          </w:p>
        </w:tc>
      </w:tr>
      <w:tr w:rsidR="00151B1B"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1B1B" w:rsidRDefault="00151B1B" w:rsidP="00151B1B">
            <w:pPr>
              <w:pStyle w:val="affffff8"/>
            </w:pPr>
            <w:r>
              <w:t>Многоэтажная жилая застройка</w:t>
            </w:r>
          </w:p>
          <w:p w:rsidR="00151B1B" w:rsidRDefault="00151B1B" w:rsidP="00151B1B">
            <w:pPr>
              <w:pStyle w:val="affffff8"/>
            </w:pPr>
            <w:r>
              <w:t>(высотная застройка)</w:t>
            </w:r>
          </w:p>
        </w:tc>
        <w:tc>
          <w:tcPr>
            <w:tcW w:w="7067" w:type="dxa"/>
            <w:tcBorders>
              <w:top w:val="single" w:sz="4" w:space="0" w:color="auto"/>
              <w:left w:val="single" w:sz="4" w:space="0" w:color="auto"/>
              <w:bottom w:val="single" w:sz="4" w:space="0" w:color="auto"/>
              <w:right w:val="single" w:sz="4" w:space="0" w:color="auto"/>
            </w:tcBorders>
          </w:tcPr>
          <w:p w:rsidR="00151B1B" w:rsidRDefault="00151B1B" w:rsidP="00151B1B">
            <w:pPr>
              <w:pStyle w:val="affffff8"/>
            </w:pPr>
            <w: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151B1B" w:rsidRDefault="00151B1B" w:rsidP="00151B1B">
            <w:pPr>
              <w:pStyle w:val="affffff8"/>
            </w:pPr>
            <w:r>
              <w:t>благоустройство и озеленение придомовых территорий;</w:t>
            </w:r>
          </w:p>
          <w:p w:rsidR="00151B1B" w:rsidRDefault="00151B1B" w:rsidP="00151B1B">
            <w:pPr>
              <w:pStyle w:val="affffff8"/>
            </w:pPr>
            <w:r>
              <w:t xml:space="preserve">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w:t>
            </w:r>
            <w:r>
              <w:lastRenderedPageBreak/>
              <w:t>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10" w:type="dxa"/>
            <w:tcBorders>
              <w:top w:val="single" w:sz="4" w:space="0" w:color="auto"/>
              <w:left w:val="single" w:sz="4" w:space="0" w:color="auto"/>
              <w:bottom w:val="single" w:sz="4" w:space="0" w:color="auto"/>
              <w:right w:val="single" w:sz="4" w:space="0" w:color="auto"/>
            </w:tcBorders>
          </w:tcPr>
          <w:p w:rsidR="00151B1B" w:rsidRDefault="00151B1B" w:rsidP="00151B1B">
            <w:pPr>
              <w:pStyle w:val="affffff8"/>
              <w:jc w:val="center"/>
            </w:pPr>
            <w:r>
              <w:lastRenderedPageBreak/>
              <w:t>2.6</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sz w:val="22"/>
                <w:szCs w:val="22"/>
              </w:rPr>
            </w:pPr>
            <w:r w:rsidRPr="003B198F">
              <w:rPr>
                <w:sz w:val="22"/>
                <w:szCs w:val="22"/>
              </w:rPr>
              <w:t>Объекты гаражного назначения</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2.7.1</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b/>
                <w:sz w:val="22"/>
                <w:szCs w:val="22"/>
              </w:rPr>
            </w:pPr>
            <w:r w:rsidRPr="003B198F">
              <w:rPr>
                <w:sz w:val="22"/>
                <w:szCs w:val="22"/>
              </w:rPr>
              <w:t>Амбулаторно-поликлиническое обслуживание</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3.4.1</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b/>
                <w:sz w:val="22"/>
                <w:szCs w:val="22"/>
              </w:rPr>
            </w:pPr>
            <w:r w:rsidRPr="003B198F">
              <w:rPr>
                <w:sz w:val="22"/>
                <w:szCs w:val="22"/>
              </w:rPr>
              <w:t>Дошкольное, начальное и среднее общее образование</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3.5.1</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contextualSpacing/>
              <w:rPr>
                <w:sz w:val="22"/>
                <w:szCs w:val="22"/>
              </w:rPr>
            </w:pPr>
            <w:r w:rsidRPr="003B198F">
              <w:rPr>
                <w:sz w:val="22"/>
                <w:szCs w:val="22"/>
              </w:rPr>
              <w:t>Обеспечение деятельности в области гидрометеорологии и смежных с ней областях</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3.9.1</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sz w:val="22"/>
                <w:szCs w:val="22"/>
              </w:rPr>
            </w:pPr>
            <w:r w:rsidRPr="003B198F">
              <w:rPr>
                <w:sz w:val="22"/>
                <w:szCs w:val="22"/>
              </w:rPr>
              <w:t>Приюты для животных</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contextualSpacing/>
              <w:jc w:val="both"/>
              <w:rPr>
                <w:sz w:val="22"/>
                <w:szCs w:val="22"/>
              </w:rPr>
            </w:pPr>
            <w:r w:rsidRPr="003B198F">
              <w:rPr>
                <w:sz w:val="22"/>
                <w:szCs w:val="22"/>
              </w:rPr>
              <w:t>Размещение объектов капитального строительства, предназначенных для оказания ветеринарных услуг в стационаре;</w:t>
            </w:r>
          </w:p>
          <w:p w:rsidR="00D26EAD" w:rsidRPr="003B198F" w:rsidRDefault="00D26EAD" w:rsidP="00D26EAD">
            <w:pPr>
              <w:pStyle w:val="s1"/>
              <w:spacing w:before="0" w:beforeAutospacing="0" w:after="0" w:afterAutospacing="0"/>
              <w:contextualSpacing/>
              <w:jc w:val="both"/>
              <w:rPr>
                <w:sz w:val="22"/>
                <w:szCs w:val="22"/>
              </w:rPr>
            </w:pPr>
            <w:r w:rsidRPr="003B198F">
              <w:rPr>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D26EAD" w:rsidRPr="003B198F" w:rsidRDefault="00D26EAD" w:rsidP="00D26EAD">
            <w:pPr>
              <w:pStyle w:val="s1"/>
              <w:spacing w:before="0" w:beforeAutospacing="0" w:after="0" w:afterAutospacing="0"/>
              <w:contextualSpacing/>
              <w:jc w:val="both"/>
              <w:rPr>
                <w:sz w:val="22"/>
                <w:szCs w:val="22"/>
              </w:rPr>
            </w:pPr>
            <w:r w:rsidRPr="003B198F">
              <w:rPr>
                <w:sz w:val="22"/>
                <w:szCs w:val="22"/>
              </w:rPr>
              <w:t>размещение объектов капитального строительства, предназначенных для организации гостиниц для животных</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3.10.2</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both"/>
              <w:rPr>
                <w:sz w:val="22"/>
                <w:szCs w:val="22"/>
              </w:rPr>
            </w:pPr>
            <w:r w:rsidRPr="003B198F">
              <w:rPr>
                <w:sz w:val="22"/>
                <w:szCs w:val="22"/>
              </w:rPr>
              <w:t>Обслуживание автотранспорта</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79" w:anchor="block_10271" w:history="1">
              <w:r w:rsidRPr="003B198F">
                <w:rPr>
                  <w:rStyle w:val="af5"/>
                  <w:color w:val="auto"/>
                  <w:sz w:val="22"/>
                  <w:szCs w:val="22"/>
                </w:rPr>
                <w:t>коде 2.7.1</w:t>
              </w:r>
            </w:hyperlink>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4.9</w:t>
            </w:r>
          </w:p>
        </w:tc>
      </w:tr>
      <w:tr w:rsidR="00D26EAD"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contextualSpacing/>
              <w:rPr>
                <w:sz w:val="22"/>
                <w:szCs w:val="22"/>
              </w:rPr>
            </w:pPr>
            <w:r w:rsidRPr="003B198F">
              <w:rPr>
                <w:sz w:val="22"/>
                <w:szCs w:val="22"/>
              </w:rPr>
              <w:t>Объекты придорожного сервиса</w:t>
            </w:r>
          </w:p>
        </w:tc>
        <w:tc>
          <w:tcPr>
            <w:tcW w:w="7067"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both"/>
              <w:rPr>
                <w:sz w:val="22"/>
                <w:szCs w:val="22"/>
              </w:rPr>
            </w:pPr>
            <w:r w:rsidRPr="003B198F">
              <w:rPr>
                <w:sz w:val="22"/>
                <w:szCs w:val="22"/>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10"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contextualSpacing/>
              <w:jc w:val="center"/>
              <w:rPr>
                <w:sz w:val="22"/>
                <w:szCs w:val="22"/>
              </w:rPr>
            </w:pPr>
            <w:r w:rsidRPr="003B198F">
              <w:rPr>
                <w:sz w:val="22"/>
                <w:szCs w:val="22"/>
              </w:rPr>
              <w:t>4.9.1</w:t>
            </w:r>
          </w:p>
        </w:tc>
      </w:tr>
    </w:tbl>
    <w:p w:rsidR="00151B1B" w:rsidRDefault="00151B1B" w:rsidP="00151B1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151B1B" w:rsidRDefault="00151B1B" w:rsidP="00151B1B">
      <w:pPr>
        <w:widowControl w:val="0"/>
        <w:autoSpaceDE w:val="0"/>
        <w:autoSpaceDN w:val="0"/>
        <w:adjustRightInd w:val="0"/>
        <w:ind w:firstLine="709"/>
        <w:contextualSpacing/>
        <w:jc w:val="both"/>
        <w:rPr>
          <w:b/>
        </w:rPr>
      </w:pPr>
    </w:p>
    <w:p w:rsidR="00151B1B" w:rsidRDefault="00151B1B" w:rsidP="00151B1B">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151B1B" w:rsidRPr="00290AA9" w:rsidRDefault="00151B1B" w:rsidP="00151B1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151B1B" w:rsidRDefault="00151B1B" w:rsidP="00151B1B">
      <w:pPr>
        <w:widowControl w:val="0"/>
        <w:autoSpaceDE w:val="0"/>
        <w:autoSpaceDN w:val="0"/>
        <w:adjustRightInd w:val="0"/>
        <w:ind w:firstLine="709"/>
        <w:contextualSpacing/>
        <w:jc w:val="both"/>
        <w:rPr>
          <w:u w:val="single"/>
        </w:rPr>
      </w:pPr>
    </w:p>
    <w:p w:rsidR="00151B1B" w:rsidRDefault="00151B1B" w:rsidP="00151B1B">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151B1B" w:rsidRPr="00290AA9" w:rsidRDefault="00151B1B" w:rsidP="00151B1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151B1B" w:rsidRDefault="00151B1B" w:rsidP="00151B1B">
      <w:pPr>
        <w:widowControl w:val="0"/>
        <w:autoSpaceDE w:val="0"/>
        <w:autoSpaceDN w:val="0"/>
        <w:adjustRightInd w:val="0"/>
        <w:ind w:firstLine="709"/>
        <w:contextualSpacing/>
        <w:jc w:val="both"/>
      </w:pPr>
    </w:p>
    <w:p w:rsidR="00151B1B" w:rsidRDefault="00151B1B" w:rsidP="00151B1B">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151B1B" w:rsidRDefault="00151B1B" w:rsidP="00151B1B">
      <w:pPr>
        <w:widowControl w:val="0"/>
        <w:autoSpaceDE w:val="0"/>
        <w:autoSpaceDN w:val="0"/>
        <w:adjustRightInd w:val="0"/>
        <w:ind w:firstLine="709"/>
        <w:contextualSpacing/>
        <w:jc w:val="both"/>
      </w:pPr>
      <w:r>
        <w:t>-30м.</w:t>
      </w:r>
    </w:p>
    <w:p w:rsidR="00151B1B" w:rsidRDefault="00151B1B" w:rsidP="00151B1B">
      <w:pPr>
        <w:widowControl w:val="0"/>
        <w:autoSpaceDE w:val="0"/>
        <w:autoSpaceDN w:val="0"/>
        <w:adjustRightInd w:val="0"/>
        <w:ind w:firstLine="709"/>
        <w:contextualSpacing/>
        <w:jc w:val="both"/>
      </w:pPr>
    </w:p>
    <w:p w:rsidR="00151B1B" w:rsidRDefault="00151B1B" w:rsidP="00151B1B">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151B1B" w:rsidRPr="00E10D89" w:rsidRDefault="00151B1B" w:rsidP="00151B1B">
      <w:pPr>
        <w:widowControl w:val="0"/>
        <w:autoSpaceDE w:val="0"/>
        <w:autoSpaceDN w:val="0"/>
        <w:adjustRightInd w:val="0"/>
        <w:ind w:firstLine="709"/>
        <w:contextualSpacing/>
        <w:jc w:val="both"/>
      </w:pPr>
      <w:r w:rsidRPr="00E10D89">
        <w:t>- для застройки многоквартирными жилыми домами малой и средней этажности- 40 %;</w:t>
      </w:r>
    </w:p>
    <w:p w:rsidR="00151B1B" w:rsidRPr="00E10D89" w:rsidRDefault="00151B1B" w:rsidP="00151B1B">
      <w:pPr>
        <w:widowControl w:val="0"/>
        <w:autoSpaceDE w:val="0"/>
        <w:autoSpaceDN w:val="0"/>
        <w:adjustRightInd w:val="0"/>
        <w:ind w:firstLine="709"/>
        <w:contextualSpacing/>
        <w:jc w:val="both"/>
      </w:pPr>
      <w:r w:rsidRPr="00E10D89">
        <w:t>- для застройки многоквартирными многоэтажными жилыми домами- 40 %;</w:t>
      </w:r>
    </w:p>
    <w:p w:rsidR="00151B1B" w:rsidRPr="00E10D89" w:rsidRDefault="00151B1B" w:rsidP="00151B1B">
      <w:pPr>
        <w:widowControl w:val="0"/>
        <w:autoSpaceDE w:val="0"/>
        <w:autoSpaceDN w:val="0"/>
        <w:adjustRightInd w:val="0"/>
        <w:ind w:firstLine="709"/>
        <w:contextualSpacing/>
        <w:jc w:val="both"/>
      </w:pPr>
      <w:r w:rsidRPr="00E10D89">
        <w:t>- для застройки многоквартирными многоэтажными жилыми домами (реконструируемая застройка)</w:t>
      </w:r>
      <w:r w:rsidRPr="00151B1B">
        <w:t xml:space="preserve"> </w:t>
      </w:r>
      <w:r w:rsidRPr="00E10D89">
        <w:t>- 60 %;</w:t>
      </w:r>
    </w:p>
    <w:p w:rsidR="00151B1B" w:rsidRPr="00E10D89" w:rsidRDefault="00151B1B" w:rsidP="00151B1B">
      <w:pPr>
        <w:widowControl w:val="0"/>
        <w:autoSpaceDE w:val="0"/>
        <w:autoSpaceDN w:val="0"/>
        <w:adjustRightInd w:val="0"/>
        <w:ind w:firstLine="709"/>
        <w:contextualSpacing/>
        <w:jc w:val="both"/>
      </w:pPr>
      <w:r w:rsidRPr="00E10D89">
        <w:t>- для общественно-деловой застройки- 100 %;</w:t>
      </w:r>
    </w:p>
    <w:p w:rsidR="00151B1B" w:rsidRDefault="00151B1B" w:rsidP="00151B1B">
      <w:pPr>
        <w:widowControl w:val="0"/>
        <w:autoSpaceDE w:val="0"/>
        <w:autoSpaceDN w:val="0"/>
        <w:adjustRightInd w:val="0"/>
        <w:ind w:firstLine="709"/>
        <w:contextualSpacing/>
        <w:jc w:val="both"/>
        <w:rPr>
          <w:b/>
          <w:i/>
          <w:u w:val="single"/>
        </w:rPr>
      </w:pPr>
      <w:r w:rsidRPr="00E10D89">
        <w:t xml:space="preserve">- для иных объектов - </w:t>
      </w:r>
      <w:r w:rsidRPr="00151B1B">
        <w:rPr>
          <w:b/>
          <w:i/>
          <w:u w:val="single"/>
        </w:rPr>
        <w:t>не подлежит установлению</w:t>
      </w:r>
      <w:r>
        <w:rPr>
          <w:b/>
          <w:i/>
          <w:u w:val="single"/>
        </w:rPr>
        <w:t>.</w:t>
      </w:r>
    </w:p>
    <w:p w:rsidR="00151B1B" w:rsidRPr="00151B1B" w:rsidRDefault="00151B1B" w:rsidP="00151B1B">
      <w:pPr>
        <w:widowControl w:val="0"/>
        <w:autoSpaceDE w:val="0"/>
        <w:autoSpaceDN w:val="0"/>
        <w:adjustRightInd w:val="0"/>
        <w:ind w:firstLine="709"/>
        <w:contextualSpacing/>
        <w:jc w:val="both"/>
        <w:rPr>
          <w:b/>
          <w:i/>
          <w:u w:val="single"/>
        </w:rPr>
      </w:pPr>
    </w:p>
    <w:p w:rsidR="00151B1B" w:rsidRDefault="00151B1B" w:rsidP="00151B1B">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151B1B" w:rsidRPr="00151B1B" w:rsidRDefault="00151B1B" w:rsidP="00151B1B">
      <w:pPr>
        <w:widowControl w:val="0"/>
        <w:autoSpaceDE w:val="0"/>
        <w:autoSpaceDN w:val="0"/>
        <w:adjustRightInd w:val="0"/>
        <w:ind w:firstLine="709"/>
        <w:contextualSpacing/>
        <w:jc w:val="both"/>
        <w:rPr>
          <w:u w:val="single"/>
        </w:rPr>
      </w:pPr>
      <w:r w:rsidRPr="00151B1B">
        <w:rPr>
          <w:u w:val="single"/>
        </w:rPr>
        <w:t>- максимальный коэффициент плотности застройки:</w:t>
      </w:r>
    </w:p>
    <w:p w:rsidR="00151B1B" w:rsidRPr="00E10D89" w:rsidRDefault="00151B1B" w:rsidP="007463B2">
      <w:pPr>
        <w:pStyle w:val="ac"/>
        <w:widowControl w:val="0"/>
        <w:numPr>
          <w:ilvl w:val="0"/>
          <w:numId w:val="12"/>
        </w:numPr>
        <w:autoSpaceDE w:val="0"/>
        <w:autoSpaceDN w:val="0"/>
        <w:adjustRightInd w:val="0"/>
        <w:contextualSpacing/>
        <w:jc w:val="both"/>
      </w:pPr>
      <w:r w:rsidRPr="00E10D89">
        <w:t>для застройки многоквартирными жилыми домами малой этажности- 0,8;</w:t>
      </w:r>
    </w:p>
    <w:p w:rsidR="00151B1B" w:rsidRPr="00E10D89" w:rsidRDefault="00151B1B" w:rsidP="007463B2">
      <w:pPr>
        <w:pStyle w:val="ac"/>
        <w:widowControl w:val="0"/>
        <w:numPr>
          <w:ilvl w:val="0"/>
          <w:numId w:val="12"/>
        </w:numPr>
        <w:autoSpaceDE w:val="0"/>
        <w:autoSpaceDN w:val="0"/>
        <w:adjustRightInd w:val="0"/>
        <w:contextualSpacing/>
        <w:jc w:val="both"/>
      </w:pPr>
      <w:r w:rsidRPr="00E10D89">
        <w:t>для застройки многоквартирными многоэтажными жилыми домами- 1,2;</w:t>
      </w:r>
    </w:p>
    <w:p w:rsidR="00151B1B" w:rsidRPr="00E10D89" w:rsidRDefault="00151B1B" w:rsidP="007463B2">
      <w:pPr>
        <w:pStyle w:val="ac"/>
        <w:widowControl w:val="0"/>
        <w:numPr>
          <w:ilvl w:val="0"/>
          <w:numId w:val="12"/>
        </w:numPr>
        <w:autoSpaceDE w:val="0"/>
        <w:autoSpaceDN w:val="0"/>
        <w:adjustRightInd w:val="0"/>
        <w:contextualSpacing/>
        <w:jc w:val="both"/>
      </w:pPr>
      <w:r w:rsidRPr="00E10D89">
        <w:t>для застройки многоквартирными многоэтажными жилыми домами (реконструируемая застройка)</w:t>
      </w:r>
      <w:r w:rsidRPr="00151B1B">
        <w:t xml:space="preserve"> </w:t>
      </w:r>
      <w:r w:rsidRPr="00E10D89">
        <w:t>- 1,6;</w:t>
      </w:r>
    </w:p>
    <w:p w:rsidR="00151B1B" w:rsidRPr="00E10D89" w:rsidRDefault="00151B1B" w:rsidP="007463B2">
      <w:pPr>
        <w:pStyle w:val="ac"/>
        <w:widowControl w:val="0"/>
        <w:numPr>
          <w:ilvl w:val="0"/>
          <w:numId w:val="12"/>
        </w:numPr>
        <w:autoSpaceDE w:val="0"/>
        <w:autoSpaceDN w:val="0"/>
        <w:adjustRightInd w:val="0"/>
        <w:contextualSpacing/>
        <w:jc w:val="both"/>
      </w:pPr>
      <w:r w:rsidRPr="00E10D89">
        <w:t xml:space="preserve"> для общественно-деловой застройки- 3,0;</w:t>
      </w:r>
    </w:p>
    <w:p w:rsidR="00151B1B" w:rsidRPr="00151B1B" w:rsidRDefault="00151B1B" w:rsidP="007463B2">
      <w:pPr>
        <w:pStyle w:val="ac"/>
        <w:widowControl w:val="0"/>
        <w:numPr>
          <w:ilvl w:val="0"/>
          <w:numId w:val="12"/>
        </w:numPr>
        <w:autoSpaceDE w:val="0"/>
        <w:autoSpaceDN w:val="0"/>
        <w:adjustRightInd w:val="0"/>
        <w:contextualSpacing/>
        <w:jc w:val="both"/>
        <w:rPr>
          <w:b/>
          <w:i/>
          <w:u w:val="single"/>
        </w:rPr>
      </w:pPr>
      <w:r w:rsidRPr="00E10D89">
        <w:t xml:space="preserve">- для иных объектов - </w:t>
      </w:r>
      <w:r w:rsidRPr="00151B1B">
        <w:rPr>
          <w:b/>
          <w:i/>
          <w:u w:val="single"/>
        </w:rPr>
        <w:t>не подлежит установлению;</w:t>
      </w:r>
    </w:p>
    <w:p w:rsidR="00151B1B" w:rsidRPr="00E10D89" w:rsidRDefault="00151B1B" w:rsidP="00151B1B">
      <w:pPr>
        <w:widowControl w:val="0"/>
        <w:autoSpaceDE w:val="0"/>
        <w:autoSpaceDN w:val="0"/>
        <w:adjustRightInd w:val="0"/>
        <w:ind w:firstLine="709"/>
        <w:contextualSpacing/>
        <w:jc w:val="both"/>
      </w:pPr>
      <w:r w:rsidRPr="00E10D89">
        <w:t>- расстояние от многоквартирного жилого дома с квартирами в первых этажах - не менее 2 м от красных линий;</w:t>
      </w:r>
    </w:p>
    <w:p w:rsidR="00151B1B" w:rsidRPr="00E10D89" w:rsidRDefault="00151B1B" w:rsidP="00151B1B">
      <w:pPr>
        <w:widowControl w:val="0"/>
        <w:autoSpaceDE w:val="0"/>
        <w:autoSpaceDN w:val="0"/>
        <w:adjustRightInd w:val="0"/>
        <w:ind w:firstLine="709"/>
        <w:contextualSpacing/>
        <w:jc w:val="both"/>
      </w:pPr>
      <w:r w:rsidRPr="00E10D89">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151B1B" w:rsidRPr="00E10D89" w:rsidRDefault="00151B1B" w:rsidP="00151B1B">
      <w:pPr>
        <w:widowControl w:val="0"/>
        <w:autoSpaceDE w:val="0"/>
        <w:autoSpaceDN w:val="0"/>
        <w:adjustRightInd w:val="0"/>
        <w:ind w:firstLine="709"/>
        <w:contextualSpacing/>
        <w:jc w:val="both"/>
      </w:pPr>
      <w:r w:rsidRPr="00E10D89">
        <w:t>- для иных объектов капитального строительства - не подлежат установлению (определить проектной документацией);</w:t>
      </w:r>
    </w:p>
    <w:p w:rsidR="00151B1B" w:rsidRPr="00E10D89" w:rsidRDefault="00151B1B" w:rsidP="00151B1B">
      <w:pPr>
        <w:widowControl w:val="0"/>
        <w:autoSpaceDE w:val="0"/>
        <w:autoSpaceDN w:val="0"/>
        <w:adjustRightInd w:val="0"/>
        <w:ind w:firstLine="709"/>
        <w:contextualSpacing/>
        <w:jc w:val="both"/>
      </w:pPr>
      <w:r w:rsidRPr="00E10D89">
        <w:t>- размещение зданий по красной линии допускается в условиях реконструкции сложившейся застройки при соответствующем обосновании;</w:t>
      </w:r>
    </w:p>
    <w:p w:rsidR="00151B1B" w:rsidRDefault="00151B1B" w:rsidP="00151B1B">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r w:rsidRPr="003B198F">
        <w:t xml:space="preserve"> </w:t>
      </w:r>
    </w:p>
    <w:p w:rsidR="00D26EAD" w:rsidRPr="003B198F" w:rsidRDefault="00F042F1" w:rsidP="00540810">
      <w:pPr>
        <w:pStyle w:val="40"/>
        <w:numPr>
          <w:ilvl w:val="0"/>
          <w:numId w:val="0"/>
        </w:numPr>
        <w:ind w:left="720"/>
      </w:pPr>
      <w:r w:rsidRPr="003B198F">
        <w:t>2. О2</w:t>
      </w:r>
      <w:r w:rsidR="00540810">
        <w:t>-</w:t>
      </w:r>
      <w:r w:rsidRPr="003B198F">
        <w:t>Зона специализированной общественной застройки.</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Социальное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jc w:val="both"/>
              <w:rPr>
                <w:sz w:val="22"/>
                <w:szCs w:val="22"/>
              </w:rPr>
            </w:pPr>
            <w:r w:rsidRPr="003B198F">
              <w:rPr>
                <w:sz w:val="22"/>
                <w:szCs w:val="22"/>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w:t>
            </w:r>
            <w:r w:rsidRPr="003B198F">
              <w:rPr>
                <w:sz w:val="22"/>
                <w:szCs w:val="22"/>
              </w:rPr>
              <w:lastRenderedPageBreak/>
              <w:t>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объектов капитального строительства для размещения отделений почты и телеграфа;</w:t>
            </w:r>
          </w:p>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lastRenderedPageBreak/>
              <w:t>3.2</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3.3</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Амбулаторно-поликлиническое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3.4.1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Стационарное медицинское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3.4.2</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Дошкольное, начальное и среднее общее образование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3.5.1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Среднее и высшее профессиональное образование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3.5.2</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Культурное развитие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26EAD" w:rsidRPr="003B198F" w:rsidRDefault="00D26EAD" w:rsidP="00D26EAD">
            <w:pPr>
              <w:pStyle w:val="s1"/>
              <w:spacing w:before="0" w:beforeAutospacing="0" w:after="0" w:afterAutospacing="0"/>
              <w:jc w:val="both"/>
              <w:rPr>
                <w:sz w:val="22"/>
                <w:szCs w:val="22"/>
              </w:rPr>
            </w:pPr>
            <w:r w:rsidRPr="003B198F">
              <w:rPr>
                <w:sz w:val="22"/>
                <w:szCs w:val="22"/>
              </w:rPr>
              <w:t>устройство площадок для празднеств и гуляний;</w:t>
            </w:r>
          </w:p>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зданий и сооружений для размещения цирков, зверинцев, зоопарков, океанариумов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3.6</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Религиозное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3.7</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sz w:val="22"/>
                <w:szCs w:val="22"/>
              </w:rPr>
            </w:pPr>
            <w:r w:rsidRPr="003B198F">
              <w:rPr>
                <w:sz w:val="22"/>
                <w:szCs w:val="22"/>
              </w:rPr>
              <w:lastRenderedPageBreak/>
              <w:t>Обеспечение научной деятельности</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3.9</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Обеспечение деятельности в области гидрометеорологии и смежных с ней областях</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3.9.1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sz w:val="22"/>
                <w:szCs w:val="22"/>
              </w:rPr>
            </w:pPr>
            <w:r w:rsidRPr="003B198F">
              <w:rPr>
                <w:sz w:val="22"/>
                <w:szCs w:val="22"/>
              </w:rPr>
              <w:t>Амбулаторное 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3.10.1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sz w:val="22"/>
                <w:szCs w:val="22"/>
              </w:rPr>
            </w:pPr>
            <w:r w:rsidRPr="003B198F">
              <w:rPr>
                <w:sz w:val="22"/>
                <w:szCs w:val="22"/>
              </w:rPr>
              <w:t>Приюты для животных</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объектов капитального строительства, предназначенных для оказания ветеринарных услуг в стационаре;</w:t>
            </w:r>
          </w:p>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объектов капитального строительства, предназначенных для организации гостиниц для животных</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3.10.2</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sz w:val="22"/>
                <w:szCs w:val="22"/>
              </w:rPr>
            </w:pPr>
            <w:r w:rsidRPr="003B198F">
              <w:rPr>
                <w:sz w:val="22"/>
                <w:szCs w:val="22"/>
              </w:rPr>
              <w:t>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спортивных баз и лагерей</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5.1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sz w:val="22"/>
                <w:szCs w:val="22"/>
              </w:rPr>
            </w:pPr>
            <w:r w:rsidRPr="003B198F">
              <w:rPr>
                <w:sz w:val="22"/>
                <w:szCs w:val="22"/>
              </w:rPr>
              <w:t>Обеспечение внутреннего правопорядка</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8.3</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r w:rsidRPr="003B198F">
              <w:t>Земельные участки</w:t>
            </w:r>
          </w:p>
          <w:p w:rsidR="00D26EAD" w:rsidRPr="003B198F" w:rsidRDefault="00D26EAD" w:rsidP="00D26EAD">
            <w:pPr>
              <w:pStyle w:val="affffff8"/>
              <w:jc w:val="left"/>
            </w:pPr>
            <w:r w:rsidRPr="003B198F">
              <w:t xml:space="preserve">(территории) общего пользования </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12.0</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151B1B"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1B1B" w:rsidRPr="003B198F" w:rsidRDefault="00151B1B" w:rsidP="00151B1B">
            <w:pPr>
              <w:widowControl w:val="0"/>
              <w:autoSpaceDE w:val="0"/>
              <w:autoSpaceDN w:val="0"/>
              <w:adjustRightInd w:val="0"/>
              <w:jc w:val="both"/>
              <w:rPr>
                <w:b/>
                <w:sz w:val="22"/>
                <w:szCs w:val="22"/>
              </w:rPr>
            </w:pPr>
            <w:r w:rsidRPr="003B198F">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151B1B" w:rsidRPr="003B198F" w:rsidRDefault="00151B1B" w:rsidP="00151B1B">
            <w:pPr>
              <w:jc w:val="both"/>
              <w:rPr>
                <w:sz w:val="22"/>
                <w:szCs w:val="22"/>
              </w:rPr>
            </w:pPr>
            <w:r w:rsidRPr="003B198F">
              <w:rPr>
                <w:sz w:val="22"/>
                <w:szCs w:val="22"/>
              </w:rPr>
              <w:t xml:space="preserve">Размещение объектов капитального строительства в целях обеспечения физических и юридических лиц коммунальными услугами, в частности: </w:t>
            </w:r>
            <w:r w:rsidRPr="003B198F">
              <w:rPr>
                <w:sz w:val="22"/>
                <w:szCs w:val="22"/>
              </w:rPr>
              <w:lastRenderedPageBreak/>
              <w:t>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tcPr>
          <w:p w:rsidR="00151B1B" w:rsidRPr="003B198F" w:rsidRDefault="00151B1B" w:rsidP="00151B1B">
            <w:pPr>
              <w:widowControl w:val="0"/>
              <w:autoSpaceDE w:val="0"/>
              <w:autoSpaceDN w:val="0"/>
              <w:adjustRightInd w:val="0"/>
              <w:jc w:val="center"/>
              <w:rPr>
                <w:sz w:val="22"/>
                <w:szCs w:val="22"/>
              </w:rPr>
            </w:pPr>
            <w:r w:rsidRPr="003B198F">
              <w:rPr>
                <w:sz w:val="22"/>
                <w:szCs w:val="22"/>
              </w:rPr>
              <w:lastRenderedPageBreak/>
              <w:t>3.1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rPr>
                <w:sz w:val="22"/>
                <w:szCs w:val="22"/>
              </w:rPr>
            </w:pPr>
            <w:r w:rsidRPr="003B198F">
              <w:rPr>
                <w:sz w:val="22"/>
                <w:szCs w:val="22"/>
              </w:rPr>
              <w:t>Отдых (рекреация)</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jc w:val="both"/>
              <w:rPr>
                <w:sz w:val="22"/>
                <w:szCs w:val="22"/>
              </w:rPr>
            </w:pPr>
            <w:r w:rsidRPr="003B198F">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26EAD" w:rsidRPr="003B198F" w:rsidRDefault="00D26EAD" w:rsidP="00D26EAD">
            <w:pPr>
              <w:pStyle w:val="s1"/>
              <w:spacing w:before="0" w:beforeAutospacing="0" w:after="0" w:afterAutospacing="0"/>
              <w:jc w:val="both"/>
              <w:rPr>
                <w:sz w:val="22"/>
                <w:szCs w:val="22"/>
              </w:rPr>
            </w:pPr>
            <w:r w:rsidRPr="003B198F">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5.0</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rPr>
                <w:sz w:val="22"/>
                <w:szCs w:val="22"/>
              </w:rPr>
            </w:pPr>
            <w:r w:rsidRPr="003B198F">
              <w:rPr>
                <w:sz w:val="22"/>
                <w:szCs w:val="22"/>
              </w:rPr>
              <w:t>Малоэтажная многоквартирная жилая застройка</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малоэтажного многоквартирного жилого дома, (дом, пригодный для постоянного проживания, высотой до 4 этажей, включая мансардный);</w:t>
            </w:r>
          </w:p>
          <w:p w:rsidR="00D26EAD" w:rsidRPr="003B198F" w:rsidRDefault="00D26EAD" w:rsidP="00D26EAD">
            <w:pPr>
              <w:pStyle w:val="s1"/>
              <w:spacing w:before="0" w:beforeAutospacing="0" w:after="0" w:afterAutospacing="0"/>
              <w:jc w:val="both"/>
              <w:rPr>
                <w:sz w:val="22"/>
                <w:szCs w:val="22"/>
              </w:rPr>
            </w:pPr>
            <w:r w:rsidRPr="003B198F">
              <w:rPr>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2.1.1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rPr>
                <w:sz w:val="22"/>
                <w:szCs w:val="22"/>
              </w:rPr>
            </w:pPr>
            <w:r w:rsidRPr="003B198F">
              <w:rPr>
                <w:sz w:val="22"/>
                <w:szCs w:val="22"/>
              </w:rPr>
              <w:t>Среднеэтажная жилая застройка</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D26EAD" w:rsidRPr="003B198F" w:rsidRDefault="00D26EAD" w:rsidP="00D26EAD">
            <w:pPr>
              <w:pStyle w:val="s1"/>
              <w:spacing w:before="0" w:beforeAutospacing="0" w:after="0" w:afterAutospacing="0"/>
              <w:jc w:val="both"/>
              <w:rPr>
                <w:sz w:val="22"/>
                <w:szCs w:val="22"/>
              </w:rPr>
            </w:pPr>
            <w:r w:rsidRPr="003B198F">
              <w:rPr>
                <w:sz w:val="22"/>
                <w:szCs w:val="22"/>
              </w:rPr>
              <w:t>благоустройство и озеленение;</w:t>
            </w:r>
          </w:p>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подземных гаражей и автостоянок;</w:t>
            </w:r>
          </w:p>
          <w:p w:rsidR="00D26EAD" w:rsidRPr="003B198F" w:rsidRDefault="00D26EAD" w:rsidP="00D26EAD">
            <w:pPr>
              <w:pStyle w:val="s1"/>
              <w:spacing w:before="0" w:beforeAutospacing="0" w:after="0" w:afterAutospacing="0"/>
              <w:jc w:val="both"/>
              <w:rPr>
                <w:sz w:val="22"/>
                <w:szCs w:val="22"/>
              </w:rPr>
            </w:pPr>
            <w:r w:rsidRPr="003B198F">
              <w:rPr>
                <w:sz w:val="22"/>
                <w:szCs w:val="22"/>
              </w:rPr>
              <w:t>обустройство спортивных и детских площадок, площадок отдыха;</w:t>
            </w:r>
          </w:p>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2.5</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sz w:val="22"/>
                <w:szCs w:val="22"/>
              </w:rPr>
            </w:pPr>
            <w:r w:rsidRPr="003B198F">
              <w:rPr>
                <w:sz w:val="22"/>
                <w:szCs w:val="22"/>
              </w:rPr>
              <w:t>Объекты гаражного назначения</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2.7.1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Общественное управление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w:t>
            </w:r>
            <w:r w:rsidRPr="003B198F">
              <w:rPr>
                <w:sz w:val="22"/>
                <w:szCs w:val="22"/>
              </w:rPr>
              <w:lastRenderedPageBreak/>
              <w:t>Федерации</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lastRenderedPageBreak/>
              <w:t>3.8</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rPr>
                <w:sz w:val="22"/>
                <w:szCs w:val="22"/>
              </w:rPr>
            </w:pPr>
            <w:r w:rsidRPr="003B198F">
              <w:rPr>
                <w:sz w:val="22"/>
                <w:szCs w:val="22"/>
              </w:rPr>
              <w:t>Деловое управление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4.1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sz w:val="22"/>
                <w:szCs w:val="22"/>
              </w:rPr>
            </w:pPr>
            <w:r w:rsidRPr="003B198F">
              <w:rPr>
                <w:sz w:val="22"/>
                <w:szCs w:val="22"/>
              </w:rPr>
              <w:t>Магазины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4.4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sz w:val="22"/>
                <w:szCs w:val="22"/>
              </w:rPr>
            </w:pPr>
            <w:r w:rsidRPr="003B198F">
              <w:rPr>
                <w:sz w:val="22"/>
                <w:szCs w:val="22"/>
              </w:rP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4.6</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641EFE" w:rsidP="00D26EAD">
            <w:pPr>
              <w:widowControl w:val="0"/>
              <w:autoSpaceDE w:val="0"/>
              <w:autoSpaceDN w:val="0"/>
              <w:adjustRightInd w:val="0"/>
              <w:jc w:val="both"/>
              <w:rPr>
                <w:sz w:val="22"/>
                <w:szCs w:val="22"/>
              </w:rPr>
            </w:pPr>
            <w:r w:rsidRPr="00641EFE">
              <w:rPr>
                <w:sz w:val="22"/>
                <w:szCs w:val="22"/>
              </w:rPr>
              <w:t>Гостиничное обслуживание. Размещение гостиниц</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4.7</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sz w:val="22"/>
                <w:szCs w:val="22"/>
              </w:rPr>
            </w:pPr>
            <w:r w:rsidRPr="003B198F">
              <w:rPr>
                <w:sz w:val="22"/>
                <w:szCs w:val="22"/>
              </w:rPr>
              <w:t>Обслуживание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0" w:anchor="block_10271" w:history="1">
              <w:r w:rsidRPr="003B198F">
                <w:rPr>
                  <w:rStyle w:val="af5"/>
                  <w:color w:val="auto"/>
                  <w:sz w:val="22"/>
                  <w:szCs w:val="22"/>
                </w:rPr>
                <w:t>коде 2.7.1</w:t>
              </w:r>
            </w:hyperlink>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4.9</w:t>
            </w:r>
          </w:p>
        </w:tc>
      </w:tr>
      <w:tr w:rsidR="00151B1B"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1B1B" w:rsidRDefault="00151B1B" w:rsidP="00151B1B">
            <w:pPr>
              <w:pStyle w:val="affffff8"/>
            </w:pPr>
            <w:bookmarkStart w:id="268" w:name="sub_10410"/>
            <w:r>
              <w:t>Выставочно-ярмарочная деятельность</w:t>
            </w:r>
            <w:bookmarkEnd w:id="268"/>
          </w:p>
        </w:tc>
        <w:tc>
          <w:tcPr>
            <w:tcW w:w="6945" w:type="dxa"/>
            <w:tcBorders>
              <w:top w:val="single" w:sz="4" w:space="0" w:color="auto"/>
              <w:left w:val="single" w:sz="4" w:space="0" w:color="auto"/>
              <w:bottom w:val="single" w:sz="4" w:space="0" w:color="auto"/>
              <w:right w:val="single" w:sz="4" w:space="0" w:color="auto"/>
            </w:tcBorders>
          </w:tcPr>
          <w:p w:rsidR="00151B1B" w:rsidRDefault="00151B1B" w:rsidP="00151B1B">
            <w:pPr>
              <w:pStyle w:val="affffff8"/>
            </w:pPr>
            <w: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1" w:type="dxa"/>
            <w:tcBorders>
              <w:top w:val="single" w:sz="4" w:space="0" w:color="auto"/>
              <w:left w:val="single" w:sz="4" w:space="0" w:color="auto"/>
              <w:bottom w:val="single" w:sz="4" w:space="0" w:color="auto"/>
              <w:right w:val="single" w:sz="4" w:space="0" w:color="auto"/>
            </w:tcBorders>
          </w:tcPr>
          <w:p w:rsidR="00151B1B" w:rsidRDefault="00151B1B" w:rsidP="00151B1B">
            <w:pPr>
              <w:pStyle w:val="affffff8"/>
              <w:jc w:val="center"/>
            </w:pPr>
            <w:r>
              <w:t>4.10</w:t>
            </w:r>
          </w:p>
        </w:tc>
      </w:tr>
    </w:tbl>
    <w:p w:rsidR="00151B1B" w:rsidRDefault="00151B1B" w:rsidP="00151B1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151B1B" w:rsidRDefault="00151B1B" w:rsidP="00151B1B">
      <w:pPr>
        <w:widowControl w:val="0"/>
        <w:autoSpaceDE w:val="0"/>
        <w:autoSpaceDN w:val="0"/>
        <w:adjustRightInd w:val="0"/>
        <w:ind w:firstLine="709"/>
        <w:contextualSpacing/>
        <w:jc w:val="both"/>
        <w:rPr>
          <w:b/>
        </w:rPr>
      </w:pPr>
    </w:p>
    <w:p w:rsidR="00151B1B" w:rsidRDefault="00151B1B" w:rsidP="00151B1B">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151B1B" w:rsidRPr="00290AA9" w:rsidRDefault="00151B1B" w:rsidP="00151B1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151B1B" w:rsidRDefault="00151B1B" w:rsidP="00151B1B">
      <w:pPr>
        <w:widowControl w:val="0"/>
        <w:autoSpaceDE w:val="0"/>
        <w:autoSpaceDN w:val="0"/>
        <w:adjustRightInd w:val="0"/>
        <w:ind w:firstLine="709"/>
        <w:contextualSpacing/>
        <w:jc w:val="both"/>
        <w:rPr>
          <w:u w:val="single"/>
        </w:rPr>
      </w:pPr>
    </w:p>
    <w:p w:rsidR="00151B1B" w:rsidRDefault="00151B1B" w:rsidP="00151B1B">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151B1B" w:rsidRPr="00290AA9" w:rsidRDefault="00151B1B" w:rsidP="00151B1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151B1B" w:rsidRDefault="00151B1B" w:rsidP="00151B1B">
      <w:pPr>
        <w:widowControl w:val="0"/>
        <w:autoSpaceDE w:val="0"/>
        <w:autoSpaceDN w:val="0"/>
        <w:adjustRightInd w:val="0"/>
        <w:ind w:firstLine="709"/>
        <w:contextualSpacing/>
        <w:jc w:val="both"/>
      </w:pPr>
    </w:p>
    <w:p w:rsidR="00151B1B" w:rsidRDefault="00151B1B" w:rsidP="00151B1B">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151B1B" w:rsidRPr="00290AA9" w:rsidRDefault="00151B1B" w:rsidP="00151B1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151B1B" w:rsidRDefault="00151B1B" w:rsidP="00151B1B">
      <w:pPr>
        <w:widowControl w:val="0"/>
        <w:autoSpaceDE w:val="0"/>
        <w:autoSpaceDN w:val="0"/>
        <w:adjustRightInd w:val="0"/>
        <w:ind w:firstLine="709"/>
        <w:contextualSpacing/>
        <w:jc w:val="both"/>
      </w:pPr>
    </w:p>
    <w:p w:rsidR="00151B1B" w:rsidRDefault="00151B1B" w:rsidP="00151B1B">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151B1B" w:rsidRPr="00290AA9" w:rsidRDefault="00151B1B" w:rsidP="00151B1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151B1B" w:rsidRPr="00151B1B" w:rsidRDefault="00151B1B" w:rsidP="00151B1B">
      <w:pPr>
        <w:widowControl w:val="0"/>
        <w:autoSpaceDE w:val="0"/>
        <w:autoSpaceDN w:val="0"/>
        <w:adjustRightInd w:val="0"/>
        <w:ind w:firstLine="709"/>
        <w:contextualSpacing/>
        <w:jc w:val="both"/>
        <w:rPr>
          <w:b/>
          <w:i/>
          <w:u w:val="single"/>
        </w:rPr>
      </w:pPr>
    </w:p>
    <w:p w:rsidR="00151B1B" w:rsidRDefault="00151B1B" w:rsidP="00151B1B">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151B1B" w:rsidRPr="00290AA9" w:rsidRDefault="00151B1B" w:rsidP="00151B1B">
      <w:pPr>
        <w:widowControl w:val="0"/>
        <w:autoSpaceDE w:val="0"/>
        <w:autoSpaceDN w:val="0"/>
        <w:adjustRightInd w:val="0"/>
        <w:ind w:firstLine="709"/>
        <w:contextualSpacing/>
        <w:jc w:val="both"/>
        <w:rPr>
          <w:b/>
          <w:i/>
          <w:u w:val="single"/>
        </w:rPr>
      </w:pPr>
      <w:bookmarkStart w:id="269" w:name="_Toc529951970"/>
      <w:r w:rsidRPr="00290AA9">
        <w:rPr>
          <w:b/>
          <w:i/>
          <w:u w:val="single"/>
        </w:rPr>
        <w:t>- не подлежат установлению.</w:t>
      </w:r>
    </w:p>
    <w:p w:rsidR="00A47B3D" w:rsidRPr="003B198F" w:rsidRDefault="00A47B3D" w:rsidP="00D24C16">
      <w:pPr>
        <w:pStyle w:val="39"/>
      </w:pPr>
      <w:bookmarkStart w:id="270" w:name="_Toc4763304"/>
      <w:r w:rsidRPr="003B198F">
        <w:lastRenderedPageBreak/>
        <w:t xml:space="preserve">Статья </w:t>
      </w:r>
      <w:r w:rsidR="00F65B93">
        <w:t>3</w:t>
      </w:r>
      <w:r w:rsidR="00E641B3">
        <w:t>0</w:t>
      </w:r>
      <w:r w:rsidRPr="003B198F">
        <w:t xml:space="preserve">. Градостроительные регламенты. </w:t>
      </w:r>
      <w:r w:rsidR="00F042F1" w:rsidRPr="003B198F">
        <w:t xml:space="preserve">Производственные зоны, зоны инженерной и транспортной инфраструктур </w:t>
      </w:r>
      <w:r w:rsidRPr="003B198F">
        <w:t>- "</w:t>
      </w:r>
      <w:r w:rsidR="003B263C" w:rsidRPr="003B198F">
        <w:t>П</w:t>
      </w:r>
      <w:r w:rsidRPr="003B198F">
        <w:t>".</w:t>
      </w:r>
      <w:bookmarkEnd w:id="269"/>
      <w:bookmarkEnd w:id="270"/>
    </w:p>
    <w:p w:rsidR="003B263C" w:rsidRPr="003B198F" w:rsidRDefault="003B263C" w:rsidP="00540810">
      <w:pPr>
        <w:pStyle w:val="40"/>
        <w:numPr>
          <w:ilvl w:val="0"/>
          <w:numId w:val="0"/>
        </w:numPr>
        <w:ind w:left="720"/>
      </w:pPr>
      <w:r w:rsidRPr="003B198F">
        <w:t>1.П-1. Производственная зона</w:t>
      </w:r>
    </w:p>
    <w:tbl>
      <w:tblPr>
        <w:tblW w:w="9781"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Производственная деятельность</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в целях добычи недр, их переработки, изготовления вещей промышленным способом</w:t>
            </w:r>
          </w:p>
        </w:tc>
        <w:tc>
          <w:tcPr>
            <w:tcW w:w="709"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6.0</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Автомобилестроительная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709"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6.2.1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Легкая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предназначенных для текстильной, фарфоро-фаянсовой, электронной промышленности</w:t>
            </w:r>
          </w:p>
        </w:tc>
        <w:tc>
          <w:tcPr>
            <w:tcW w:w="709"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6.3</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Фармацевтическая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709"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6.3.1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Пищевая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09"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6.4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Строительная промышленность</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09"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6.6</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Энергетика</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81" w:anchor="block_1031" w:history="1">
              <w:r w:rsidRPr="003B198F">
                <w:rPr>
                  <w:sz w:val="22"/>
                  <w:szCs w:val="22"/>
                  <w:u w:val="single"/>
                </w:rPr>
                <w:t>кодом 3.1</w:t>
              </w:r>
            </w:hyperlink>
          </w:p>
        </w:tc>
        <w:tc>
          <w:tcPr>
            <w:tcW w:w="709"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6.7</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Связь</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2" w:anchor="block_1031" w:history="1">
              <w:r w:rsidRPr="003B198F">
                <w:rPr>
                  <w:sz w:val="22"/>
                  <w:szCs w:val="22"/>
                  <w:u w:val="single"/>
                </w:rPr>
                <w:t>кодом 3.1</w:t>
              </w:r>
            </w:hyperlink>
          </w:p>
        </w:tc>
        <w:tc>
          <w:tcPr>
            <w:tcW w:w="709"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6.8</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Склады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3B198F">
              <w:rPr>
                <w:sz w:val="22"/>
                <w:szCs w:val="22"/>
              </w:rPr>
              <w:lastRenderedPageBreak/>
              <w:t>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lastRenderedPageBreak/>
              <w:t>6.9</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pStyle w:val="affffff8"/>
              <w:jc w:val="left"/>
            </w:pPr>
            <w:r w:rsidRPr="003B198F">
              <w:t>Земельные участки</w:t>
            </w:r>
          </w:p>
          <w:p w:rsidR="00D26EAD" w:rsidRPr="003B198F" w:rsidRDefault="00D26EAD" w:rsidP="00D26EAD">
            <w:pPr>
              <w:pStyle w:val="affffff8"/>
              <w:jc w:val="left"/>
            </w:pPr>
            <w:r w:rsidRPr="003B198F">
              <w:t xml:space="preserve">(территории) общего пользования </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affffff8"/>
            </w:pPr>
            <w:r w:rsidRPr="003B198F">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09"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12.0</w:t>
            </w:r>
          </w:p>
        </w:tc>
      </w:tr>
      <w:tr w:rsidR="00D26EAD" w:rsidRPr="003B198F" w:rsidTr="002C264C">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540810">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9D44AE"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44AE" w:rsidRPr="003B198F" w:rsidRDefault="009D44AE" w:rsidP="009D44AE">
            <w:pPr>
              <w:widowControl w:val="0"/>
              <w:autoSpaceDE w:val="0"/>
              <w:autoSpaceDN w:val="0"/>
              <w:adjustRightInd w:val="0"/>
              <w:jc w:val="both"/>
              <w:rPr>
                <w:b/>
                <w:sz w:val="22"/>
                <w:szCs w:val="22"/>
              </w:rPr>
            </w:pPr>
            <w:r w:rsidRPr="003B198F">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9D44AE" w:rsidRPr="003B198F" w:rsidRDefault="009D44AE" w:rsidP="009D44AE">
            <w:pPr>
              <w:jc w:val="both"/>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9D44AE" w:rsidRPr="003B198F" w:rsidRDefault="009D44AE" w:rsidP="009D44AE">
            <w:pPr>
              <w:widowControl w:val="0"/>
              <w:autoSpaceDE w:val="0"/>
              <w:autoSpaceDN w:val="0"/>
              <w:adjustRightInd w:val="0"/>
              <w:jc w:val="center"/>
              <w:rPr>
                <w:sz w:val="22"/>
                <w:szCs w:val="22"/>
              </w:rPr>
            </w:pPr>
            <w:r w:rsidRPr="003B198F">
              <w:rPr>
                <w:sz w:val="22"/>
                <w:szCs w:val="22"/>
              </w:rPr>
              <w:t>3.1</w:t>
            </w:r>
          </w:p>
        </w:tc>
      </w:tr>
      <w:tr w:rsidR="00D26EAD" w:rsidRPr="003B198F" w:rsidTr="002C264C">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Объекты гаражного назначения</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709"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2.7.1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Обеспечение научной деятельности</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709"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3.9</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Обеспечение деятельности в области гидрометеорологии и смежных с ней областях</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709"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3.9.1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Деловое управление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9"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sz w:val="22"/>
                <w:szCs w:val="22"/>
              </w:rPr>
            </w:pPr>
            <w:r w:rsidRPr="003B198F">
              <w:rPr>
                <w:sz w:val="22"/>
                <w:szCs w:val="22"/>
              </w:rPr>
              <w:lastRenderedPageBreak/>
              <w:t>Обслуживание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3" w:anchor="block_10271" w:history="1">
              <w:r w:rsidRPr="003B198F">
                <w:rPr>
                  <w:rStyle w:val="af5"/>
                  <w:color w:val="auto"/>
                  <w:sz w:val="22"/>
                  <w:szCs w:val="22"/>
                </w:rPr>
                <w:t>коде 2.7.1</w:t>
              </w:r>
            </w:hyperlink>
          </w:p>
        </w:tc>
        <w:tc>
          <w:tcPr>
            <w:tcW w:w="709"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4.9</w:t>
            </w:r>
          </w:p>
        </w:tc>
      </w:tr>
    </w:tbl>
    <w:p w:rsidR="009D44AE" w:rsidRDefault="009D44AE" w:rsidP="009D44AE">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9D44AE" w:rsidRDefault="009D44AE" w:rsidP="009D44AE">
      <w:pPr>
        <w:widowControl w:val="0"/>
        <w:autoSpaceDE w:val="0"/>
        <w:autoSpaceDN w:val="0"/>
        <w:adjustRightInd w:val="0"/>
        <w:ind w:firstLine="709"/>
        <w:contextualSpacing/>
        <w:jc w:val="both"/>
        <w:rPr>
          <w:b/>
        </w:rPr>
      </w:pPr>
    </w:p>
    <w:p w:rsidR="009D44AE" w:rsidRDefault="009D44AE" w:rsidP="009D44AE">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9D44AE" w:rsidRPr="00290AA9" w:rsidRDefault="009D44AE" w:rsidP="009D44A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D44AE" w:rsidRDefault="009D44AE" w:rsidP="009D44AE">
      <w:pPr>
        <w:widowControl w:val="0"/>
        <w:autoSpaceDE w:val="0"/>
        <w:autoSpaceDN w:val="0"/>
        <w:adjustRightInd w:val="0"/>
        <w:ind w:firstLine="709"/>
        <w:contextualSpacing/>
        <w:jc w:val="both"/>
        <w:rPr>
          <w:u w:val="single"/>
        </w:rPr>
      </w:pPr>
    </w:p>
    <w:p w:rsidR="009D44AE" w:rsidRDefault="009D44AE" w:rsidP="009D44AE">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9D44AE" w:rsidRPr="00290AA9" w:rsidRDefault="009D44AE" w:rsidP="009D44A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D44AE" w:rsidRDefault="009D44AE" w:rsidP="009D44AE">
      <w:pPr>
        <w:widowControl w:val="0"/>
        <w:autoSpaceDE w:val="0"/>
        <w:autoSpaceDN w:val="0"/>
        <w:adjustRightInd w:val="0"/>
        <w:ind w:firstLine="709"/>
        <w:contextualSpacing/>
        <w:jc w:val="both"/>
      </w:pPr>
    </w:p>
    <w:p w:rsidR="009D44AE" w:rsidRDefault="009D44AE" w:rsidP="009D44AE">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9D44AE" w:rsidRPr="00290AA9" w:rsidRDefault="009D44AE" w:rsidP="009D44A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D44AE" w:rsidRDefault="009D44AE" w:rsidP="009D44AE">
      <w:pPr>
        <w:widowControl w:val="0"/>
        <w:autoSpaceDE w:val="0"/>
        <w:autoSpaceDN w:val="0"/>
        <w:adjustRightInd w:val="0"/>
        <w:ind w:firstLine="709"/>
        <w:contextualSpacing/>
        <w:jc w:val="both"/>
      </w:pPr>
    </w:p>
    <w:p w:rsidR="009D44AE" w:rsidRDefault="009D44AE" w:rsidP="009D44AE">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9D44AE" w:rsidRPr="000D05C6" w:rsidRDefault="000D05C6" w:rsidP="009D44AE">
      <w:pPr>
        <w:widowControl w:val="0"/>
        <w:autoSpaceDE w:val="0"/>
        <w:autoSpaceDN w:val="0"/>
        <w:adjustRightInd w:val="0"/>
        <w:ind w:firstLine="709"/>
        <w:contextualSpacing/>
        <w:jc w:val="both"/>
      </w:pPr>
      <w:r w:rsidRPr="000D05C6">
        <w:t>-80%</w:t>
      </w:r>
    </w:p>
    <w:p w:rsidR="009D44AE" w:rsidRPr="00151B1B" w:rsidRDefault="009D44AE" w:rsidP="009D44AE">
      <w:pPr>
        <w:widowControl w:val="0"/>
        <w:autoSpaceDE w:val="0"/>
        <w:autoSpaceDN w:val="0"/>
        <w:adjustRightInd w:val="0"/>
        <w:ind w:firstLine="709"/>
        <w:contextualSpacing/>
        <w:jc w:val="both"/>
        <w:rPr>
          <w:b/>
          <w:i/>
          <w:u w:val="single"/>
        </w:rPr>
      </w:pPr>
    </w:p>
    <w:p w:rsidR="009D44AE" w:rsidRDefault="009D44AE" w:rsidP="009D44AE">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0D05C6" w:rsidRPr="00E10D89" w:rsidRDefault="000D05C6" w:rsidP="000D05C6">
      <w:pPr>
        <w:widowControl w:val="0"/>
        <w:autoSpaceDE w:val="0"/>
        <w:autoSpaceDN w:val="0"/>
        <w:adjustRightInd w:val="0"/>
        <w:ind w:firstLine="709"/>
        <w:contextualSpacing/>
        <w:jc w:val="both"/>
      </w:pPr>
      <w:r w:rsidRPr="00E10D89">
        <w:t>- максимальный коэффициент плотности застройки - 2,4;</w:t>
      </w:r>
    </w:p>
    <w:p w:rsidR="000D05C6" w:rsidRPr="00E10D89" w:rsidRDefault="000D05C6" w:rsidP="000D05C6">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D44AE" w:rsidRDefault="000D05C6" w:rsidP="000D05C6">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540810" w:rsidRPr="003B198F" w:rsidRDefault="00540810" w:rsidP="00540810">
      <w:pPr>
        <w:pStyle w:val="40"/>
        <w:numPr>
          <w:ilvl w:val="0"/>
          <w:numId w:val="0"/>
        </w:numPr>
        <w:ind w:left="720"/>
      </w:pPr>
      <w:r>
        <w:t>2</w:t>
      </w:r>
      <w:r w:rsidRPr="003B198F">
        <w:t>.П-</w:t>
      </w:r>
      <w:r>
        <w:t>2</w:t>
      </w:r>
      <w:r w:rsidRPr="003B198F">
        <w:t xml:space="preserve">. </w:t>
      </w:r>
      <w:r w:rsidRPr="00254EA4">
        <w:rPr>
          <w:sz w:val="22"/>
          <w:szCs w:val="22"/>
        </w:rPr>
        <w:t>Коммунально-складская зона</w:t>
      </w:r>
    </w:p>
    <w:tbl>
      <w:tblPr>
        <w:tblW w:w="9781"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540810" w:rsidRPr="003B198F" w:rsidTr="009B2184">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Код</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254EA4" w:rsidRDefault="00540810" w:rsidP="00540810">
            <w:pPr>
              <w:widowControl w:val="0"/>
              <w:autoSpaceDE w:val="0"/>
              <w:autoSpaceDN w:val="0"/>
              <w:adjustRightInd w:val="0"/>
              <w:jc w:val="both"/>
              <w:rPr>
                <w:b/>
                <w:sz w:val="22"/>
                <w:szCs w:val="22"/>
              </w:rPr>
            </w:pPr>
            <w:r w:rsidRPr="00254EA4">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540810" w:rsidRPr="00254EA4" w:rsidRDefault="00540810" w:rsidP="00540810">
            <w:pPr>
              <w:jc w:val="both"/>
              <w:rPr>
                <w:sz w:val="22"/>
                <w:szCs w:val="22"/>
              </w:rPr>
            </w:pPr>
            <w:r w:rsidRPr="00254EA4">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540810" w:rsidRPr="00254EA4" w:rsidRDefault="00540810" w:rsidP="00540810">
            <w:pPr>
              <w:widowControl w:val="0"/>
              <w:autoSpaceDE w:val="0"/>
              <w:autoSpaceDN w:val="0"/>
              <w:adjustRightInd w:val="0"/>
              <w:jc w:val="center"/>
              <w:rPr>
                <w:sz w:val="22"/>
                <w:szCs w:val="22"/>
              </w:rPr>
            </w:pPr>
            <w:r w:rsidRPr="00254EA4">
              <w:rPr>
                <w:sz w:val="22"/>
                <w:szCs w:val="22"/>
              </w:rPr>
              <w:t>3.1</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rPr>
                <w:sz w:val="22"/>
                <w:szCs w:val="22"/>
              </w:rPr>
            </w:pPr>
            <w:r w:rsidRPr="003B198F">
              <w:rPr>
                <w:sz w:val="22"/>
                <w:szCs w:val="22"/>
              </w:rPr>
              <w:t>Энергетика</w:t>
            </w:r>
          </w:p>
        </w:tc>
        <w:tc>
          <w:tcPr>
            <w:tcW w:w="6945"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both"/>
              <w:rPr>
                <w:sz w:val="22"/>
                <w:szCs w:val="22"/>
              </w:rPr>
            </w:pPr>
            <w:r w:rsidRPr="003B198F">
              <w:rPr>
                <w:sz w:val="22"/>
                <w:szCs w:val="22"/>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w:t>
            </w:r>
            <w:r w:rsidRPr="003B198F">
              <w:rPr>
                <w:sz w:val="22"/>
                <w:szCs w:val="22"/>
              </w:rPr>
              <w:lastRenderedPageBreak/>
              <w:t xml:space="preserve">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84" w:anchor="block_1031" w:history="1">
              <w:r w:rsidRPr="003B198F">
                <w:rPr>
                  <w:sz w:val="22"/>
                  <w:szCs w:val="22"/>
                  <w:u w:val="single"/>
                </w:rPr>
                <w:t>кодом 3.1</w:t>
              </w:r>
            </w:hyperlink>
          </w:p>
        </w:tc>
        <w:tc>
          <w:tcPr>
            <w:tcW w:w="709"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center"/>
              <w:rPr>
                <w:sz w:val="22"/>
                <w:szCs w:val="22"/>
              </w:rPr>
            </w:pPr>
            <w:r w:rsidRPr="003B198F">
              <w:rPr>
                <w:sz w:val="22"/>
                <w:szCs w:val="22"/>
              </w:rPr>
              <w:lastRenderedPageBreak/>
              <w:t>6.7</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rPr>
                <w:sz w:val="22"/>
                <w:szCs w:val="22"/>
              </w:rPr>
            </w:pPr>
            <w:r w:rsidRPr="003B198F">
              <w:rPr>
                <w:sz w:val="22"/>
                <w:szCs w:val="22"/>
              </w:rPr>
              <w:t>Связь</w:t>
            </w:r>
          </w:p>
        </w:tc>
        <w:tc>
          <w:tcPr>
            <w:tcW w:w="6945"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both"/>
              <w:rPr>
                <w:sz w:val="22"/>
                <w:szCs w:val="22"/>
              </w:rPr>
            </w:pPr>
            <w:r w:rsidRPr="003B198F">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85" w:anchor="block_1031" w:history="1">
              <w:r w:rsidRPr="003B198F">
                <w:rPr>
                  <w:sz w:val="22"/>
                  <w:szCs w:val="22"/>
                  <w:u w:val="single"/>
                </w:rPr>
                <w:t>кодом 3.1</w:t>
              </w:r>
            </w:hyperlink>
          </w:p>
        </w:tc>
        <w:tc>
          <w:tcPr>
            <w:tcW w:w="709"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center"/>
              <w:rPr>
                <w:sz w:val="22"/>
                <w:szCs w:val="22"/>
              </w:rPr>
            </w:pPr>
            <w:r w:rsidRPr="003B198F">
              <w:rPr>
                <w:sz w:val="22"/>
                <w:szCs w:val="22"/>
              </w:rPr>
              <w:t>6.8</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rPr>
                <w:sz w:val="22"/>
                <w:szCs w:val="22"/>
              </w:rPr>
            </w:pPr>
            <w:r w:rsidRPr="003B198F">
              <w:rPr>
                <w:sz w:val="22"/>
                <w:szCs w:val="22"/>
              </w:rPr>
              <w:t>Склады</w:t>
            </w:r>
          </w:p>
        </w:tc>
        <w:tc>
          <w:tcPr>
            <w:tcW w:w="6945"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both"/>
              <w:rPr>
                <w:sz w:val="22"/>
                <w:szCs w:val="22"/>
              </w:rPr>
            </w:pPr>
            <w:r w:rsidRPr="003B198F">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center"/>
              <w:rPr>
                <w:sz w:val="22"/>
                <w:szCs w:val="22"/>
              </w:rPr>
            </w:pPr>
            <w:r w:rsidRPr="003B198F">
              <w:rPr>
                <w:sz w:val="22"/>
                <w:szCs w:val="22"/>
              </w:rPr>
              <w:t>6.9</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pStyle w:val="affffff8"/>
              <w:jc w:val="left"/>
            </w:pPr>
            <w:r w:rsidRPr="003B198F">
              <w:t>Земельные участки</w:t>
            </w:r>
          </w:p>
          <w:p w:rsidR="00540810" w:rsidRPr="003B198F" w:rsidRDefault="00540810" w:rsidP="009B2184">
            <w:pPr>
              <w:pStyle w:val="affffff8"/>
              <w:jc w:val="left"/>
            </w:pPr>
            <w:r w:rsidRPr="003B198F">
              <w:t xml:space="preserve">(территории) общего пользования </w:t>
            </w:r>
          </w:p>
        </w:tc>
        <w:tc>
          <w:tcPr>
            <w:tcW w:w="6945"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pStyle w:val="affffff8"/>
            </w:pPr>
            <w:r w:rsidRPr="003B198F">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09"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widowControl w:val="0"/>
              <w:autoSpaceDE w:val="0"/>
              <w:autoSpaceDN w:val="0"/>
              <w:adjustRightInd w:val="0"/>
              <w:contextualSpacing/>
              <w:jc w:val="center"/>
              <w:rPr>
                <w:sz w:val="22"/>
                <w:szCs w:val="22"/>
              </w:rPr>
            </w:pPr>
            <w:r w:rsidRPr="003B198F">
              <w:rPr>
                <w:sz w:val="22"/>
                <w:szCs w:val="22"/>
              </w:rPr>
              <w:t>12.0</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 не установлен</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rPr>
                <w:sz w:val="22"/>
                <w:szCs w:val="22"/>
              </w:rPr>
            </w:pPr>
            <w:r w:rsidRPr="003B198F">
              <w:rPr>
                <w:sz w:val="22"/>
                <w:szCs w:val="22"/>
              </w:rPr>
              <w:t>Объекты гаражного назначения</w:t>
            </w:r>
          </w:p>
        </w:tc>
        <w:tc>
          <w:tcPr>
            <w:tcW w:w="6945"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both"/>
              <w:rPr>
                <w:sz w:val="22"/>
                <w:szCs w:val="22"/>
              </w:rPr>
            </w:pPr>
            <w:r w:rsidRPr="003B198F">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709"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center"/>
              <w:rPr>
                <w:sz w:val="22"/>
                <w:szCs w:val="22"/>
              </w:rPr>
            </w:pPr>
            <w:r w:rsidRPr="003B198F">
              <w:rPr>
                <w:sz w:val="22"/>
                <w:szCs w:val="22"/>
              </w:rPr>
              <w:t>2.7.1</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rPr>
                <w:sz w:val="22"/>
                <w:szCs w:val="22"/>
              </w:rPr>
            </w:pPr>
            <w:r w:rsidRPr="003B198F">
              <w:rPr>
                <w:sz w:val="22"/>
                <w:szCs w:val="22"/>
              </w:rPr>
              <w:t>Деловое управление</w:t>
            </w:r>
          </w:p>
        </w:tc>
        <w:tc>
          <w:tcPr>
            <w:tcW w:w="6945"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both"/>
              <w:rPr>
                <w:sz w:val="22"/>
                <w:szCs w:val="22"/>
              </w:rPr>
            </w:pPr>
            <w:r w:rsidRPr="003B198F">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9"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center"/>
              <w:rPr>
                <w:sz w:val="22"/>
                <w:szCs w:val="22"/>
              </w:rPr>
            </w:pPr>
            <w:r w:rsidRPr="003B198F">
              <w:rPr>
                <w:sz w:val="22"/>
                <w:szCs w:val="22"/>
              </w:rPr>
              <w:t>4.1</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both"/>
              <w:rPr>
                <w:sz w:val="22"/>
                <w:szCs w:val="22"/>
              </w:rPr>
            </w:pPr>
            <w:r w:rsidRPr="003B198F">
              <w:rPr>
                <w:sz w:val="22"/>
                <w:szCs w:val="22"/>
              </w:rPr>
              <w:t>Обслуживание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both"/>
              <w:rPr>
                <w:sz w:val="22"/>
                <w:szCs w:val="22"/>
              </w:rPr>
            </w:pPr>
            <w:r w:rsidRPr="003B198F">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6" w:anchor="block_10271" w:history="1">
              <w:r w:rsidRPr="003B198F">
                <w:rPr>
                  <w:rStyle w:val="af5"/>
                  <w:color w:val="auto"/>
                  <w:sz w:val="22"/>
                  <w:szCs w:val="22"/>
                </w:rPr>
                <w:t>коде 2.7.1</w:t>
              </w:r>
            </w:hyperlink>
          </w:p>
        </w:tc>
        <w:tc>
          <w:tcPr>
            <w:tcW w:w="709"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widowControl w:val="0"/>
              <w:autoSpaceDE w:val="0"/>
              <w:autoSpaceDN w:val="0"/>
              <w:adjustRightInd w:val="0"/>
              <w:jc w:val="center"/>
              <w:rPr>
                <w:sz w:val="22"/>
                <w:szCs w:val="22"/>
              </w:rPr>
            </w:pPr>
            <w:r w:rsidRPr="003B198F">
              <w:rPr>
                <w:sz w:val="22"/>
                <w:szCs w:val="22"/>
              </w:rPr>
              <w:t>4.9</w:t>
            </w:r>
          </w:p>
        </w:tc>
      </w:tr>
    </w:tbl>
    <w:p w:rsidR="00540810" w:rsidRDefault="00540810" w:rsidP="00540810">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540810" w:rsidRDefault="00540810" w:rsidP="00540810">
      <w:pPr>
        <w:widowControl w:val="0"/>
        <w:autoSpaceDE w:val="0"/>
        <w:autoSpaceDN w:val="0"/>
        <w:adjustRightInd w:val="0"/>
        <w:ind w:firstLine="709"/>
        <w:contextualSpacing/>
        <w:jc w:val="both"/>
        <w:rPr>
          <w:b/>
        </w:rPr>
      </w:pPr>
    </w:p>
    <w:p w:rsidR="00540810" w:rsidRDefault="00540810" w:rsidP="00540810">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540810" w:rsidRPr="00290AA9" w:rsidRDefault="00540810" w:rsidP="0054081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40810" w:rsidRDefault="00540810" w:rsidP="00540810">
      <w:pPr>
        <w:widowControl w:val="0"/>
        <w:autoSpaceDE w:val="0"/>
        <w:autoSpaceDN w:val="0"/>
        <w:adjustRightInd w:val="0"/>
        <w:ind w:firstLine="709"/>
        <w:contextualSpacing/>
        <w:jc w:val="both"/>
        <w:rPr>
          <w:u w:val="single"/>
        </w:rPr>
      </w:pPr>
    </w:p>
    <w:p w:rsidR="00540810" w:rsidRDefault="00540810" w:rsidP="00540810">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540810" w:rsidRPr="00290AA9" w:rsidRDefault="00540810" w:rsidP="0054081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40810" w:rsidRDefault="00540810" w:rsidP="00540810">
      <w:pPr>
        <w:widowControl w:val="0"/>
        <w:autoSpaceDE w:val="0"/>
        <w:autoSpaceDN w:val="0"/>
        <w:adjustRightInd w:val="0"/>
        <w:ind w:firstLine="709"/>
        <w:contextualSpacing/>
        <w:jc w:val="both"/>
      </w:pPr>
    </w:p>
    <w:p w:rsidR="00540810" w:rsidRDefault="00540810" w:rsidP="00540810">
      <w:pPr>
        <w:widowControl w:val="0"/>
        <w:autoSpaceDE w:val="0"/>
        <w:autoSpaceDN w:val="0"/>
        <w:adjustRightInd w:val="0"/>
        <w:ind w:firstLine="709"/>
        <w:contextualSpacing/>
        <w:jc w:val="both"/>
      </w:pPr>
      <w:r>
        <w:lastRenderedPageBreak/>
        <w:t xml:space="preserve">3. </w:t>
      </w:r>
      <w:r w:rsidRPr="00E10D89">
        <w:t>Предельное количество этажей или предельная высота зданий, строений, сооружений</w:t>
      </w:r>
      <w:r>
        <w:t>:</w:t>
      </w:r>
    </w:p>
    <w:p w:rsidR="00540810" w:rsidRPr="00290AA9" w:rsidRDefault="00540810" w:rsidP="0054081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40810" w:rsidRDefault="00540810" w:rsidP="00540810">
      <w:pPr>
        <w:widowControl w:val="0"/>
        <w:autoSpaceDE w:val="0"/>
        <w:autoSpaceDN w:val="0"/>
        <w:adjustRightInd w:val="0"/>
        <w:ind w:firstLine="709"/>
        <w:contextualSpacing/>
        <w:jc w:val="both"/>
      </w:pPr>
    </w:p>
    <w:p w:rsidR="00540810" w:rsidRDefault="00540810" w:rsidP="00540810">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540810" w:rsidRPr="000D05C6" w:rsidRDefault="00540810" w:rsidP="00540810">
      <w:pPr>
        <w:widowControl w:val="0"/>
        <w:autoSpaceDE w:val="0"/>
        <w:autoSpaceDN w:val="0"/>
        <w:adjustRightInd w:val="0"/>
        <w:ind w:firstLine="709"/>
        <w:contextualSpacing/>
        <w:jc w:val="both"/>
      </w:pPr>
      <w:r w:rsidRPr="000D05C6">
        <w:t>-80%</w:t>
      </w:r>
    </w:p>
    <w:p w:rsidR="00540810" w:rsidRPr="00151B1B" w:rsidRDefault="00540810" w:rsidP="00540810">
      <w:pPr>
        <w:widowControl w:val="0"/>
        <w:autoSpaceDE w:val="0"/>
        <w:autoSpaceDN w:val="0"/>
        <w:adjustRightInd w:val="0"/>
        <w:ind w:firstLine="709"/>
        <w:contextualSpacing/>
        <w:jc w:val="both"/>
        <w:rPr>
          <w:b/>
          <w:i/>
          <w:u w:val="single"/>
        </w:rPr>
      </w:pPr>
    </w:p>
    <w:p w:rsidR="00540810" w:rsidRDefault="00540810" w:rsidP="00540810">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540810" w:rsidRPr="00E10D89" w:rsidRDefault="00540810" w:rsidP="00540810">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540810" w:rsidRDefault="00540810" w:rsidP="00540810">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540810" w:rsidRPr="000D05C6" w:rsidRDefault="00540810" w:rsidP="000D05C6">
      <w:pPr>
        <w:widowControl w:val="0"/>
        <w:autoSpaceDE w:val="0"/>
        <w:autoSpaceDN w:val="0"/>
        <w:adjustRightInd w:val="0"/>
        <w:ind w:firstLine="709"/>
        <w:contextualSpacing/>
        <w:jc w:val="both"/>
      </w:pPr>
    </w:p>
    <w:p w:rsidR="003B263C" w:rsidRPr="003B198F" w:rsidRDefault="003B263C" w:rsidP="00D24C16">
      <w:pPr>
        <w:pStyle w:val="39"/>
      </w:pPr>
      <w:bookmarkStart w:id="271" w:name="_Toc529951971"/>
      <w:bookmarkStart w:id="272" w:name="_Toc4763305"/>
      <w:r w:rsidRPr="003B198F">
        <w:t xml:space="preserve">Статья </w:t>
      </w:r>
      <w:r w:rsidR="00F65B93">
        <w:t>3</w:t>
      </w:r>
      <w:r w:rsidR="00E641B3">
        <w:t>1</w:t>
      </w:r>
      <w:r w:rsidRPr="003B198F">
        <w:t xml:space="preserve">. Градостроительные регламенты. </w:t>
      </w:r>
      <w:r w:rsidR="00964791" w:rsidRPr="003B198F">
        <w:t xml:space="preserve">Зона инженерной инфраструктуры </w:t>
      </w:r>
      <w:r w:rsidRPr="003B198F">
        <w:t>- "</w:t>
      </w:r>
      <w:r w:rsidR="00964791" w:rsidRPr="003B198F">
        <w:t>И</w:t>
      </w:r>
      <w:r w:rsidRPr="003B198F">
        <w:t>".</w:t>
      </w:r>
      <w:bookmarkEnd w:id="271"/>
      <w:bookmarkEnd w:id="272"/>
    </w:p>
    <w:p w:rsidR="003B263C" w:rsidRPr="003B198F" w:rsidRDefault="003B263C" w:rsidP="00540810">
      <w:pPr>
        <w:pStyle w:val="40"/>
        <w:numPr>
          <w:ilvl w:val="0"/>
          <w:numId w:val="0"/>
        </w:numPr>
        <w:ind w:left="720"/>
      </w:pPr>
      <w:r w:rsidRPr="003B198F">
        <w:t>1.</w:t>
      </w:r>
      <w:r w:rsidR="00964791" w:rsidRPr="003B198F">
        <w:t>И</w:t>
      </w:r>
      <w:r w:rsidRPr="003B198F">
        <w:t xml:space="preserve">. </w:t>
      </w:r>
      <w:r w:rsidR="00964791" w:rsidRPr="003B198F">
        <w:t>Зона инженерной инфраструктуры</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6E61F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61FA" w:rsidRDefault="006E61FA" w:rsidP="006E61FA">
            <w:pPr>
              <w:pStyle w:val="affffff8"/>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6E61FA" w:rsidRDefault="006E61FA" w:rsidP="006E61FA">
            <w:pPr>
              <w:pStyle w:val="affffff8"/>
            </w:pPr>
            <w: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tcPr>
          <w:p w:rsidR="006E61FA" w:rsidRDefault="006E61FA" w:rsidP="006E61FA">
            <w:pPr>
              <w:pStyle w:val="affffff8"/>
              <w:jc w:val="center"/>
            </w:pPr>
            <w:r>
              <w:t>3.1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sz w:val="22"/>
                <w:szCs w:val="22"/>
              </w:rPr>
            </w:pPr>
            <w:r w:rsidRPr="003B198F">
              <w:rPr>
                <w:sz w:val="22"/>
                <w:szCs w:val="22"/>
              </w:rPr>
              <w:t>Связь</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pStyle w:val="s1"/>
              <w:spacing w:before="0" w:beforeAutospacing="0" w:after="0" w:afterAutospacing="0"/>
              <w:jc w:val="both"/>
              <w:rPr>
                <w:sz w:val="22"/>
                <w:szCs w:val="22"/>
              </w:rPr>
            </w:pPr>
            <w:r w:rsidRPr="003B198F">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6.8</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Трубопроводный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7.5</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Гидротехнические сооружения</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w:t>
            </w:r>
            <w:r w:rsidRPr="003B198F">
              <w:rPr>
                <w:sz w:val="22"/>
                <w:szCs w:val="22"/>
              </w:rPr>
              <w:lastRenderedPageBreak/>
              <w:t>сооружений, берегозащитных сооружений)</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lastRenderedPageBreak/>
              <w:t>11.3</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002C264C" w:rsidRPr="002C264C">
              <w:rPr>
                <w:b/>
                <w:sz w:val="22"/>
                <w:szCs w:val="22"/>
              </w:rPr>
              <w:t>не подлежат установлению</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Объекты гаражного назначения</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2.7.1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Обеспечение деятельности в области гидрометеорологии и смежных с ней областях</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3.9.1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sz w:val="22"/>
                <w:szCs w:val="22"/>
              </w:rPr>
            </w:pPr>
            <w:r w:rsidRPr="003B198F">
              <w:rPr>
                <w:sz w:val="22"/>
                <w:szCs w:val="22"/>
              </w:rPr>
              <w:t>Обслуживание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7" w:anchor="block_10271" w:history="1">
              <w:r w:rsidRPr="003B198F">
                <w:rPr>
                  <w:rStyle w:val="af5"/>
                  <w:color w:val="auto"/>
                  <w:sz w:val="22"/>
                  <w:szCs w:val="22"/>
                </w:rPr>
                <w:t>коде 2.7.1</w:t>
              </w:r>
            </w:hyperlink>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4.9</w:t>
            </w:r>
          </w:p>
        </w:tc>
      </w:tr>
    </w:tbl>
    <w:p w:rsidR="006E61FA" w:rsidRDefault="006E61FA" w:rsidP="006E61FA">
      <w:pPr>
        <w:widowControl w:val="0"/>
        <w:autoSpaceDE w:val="0"/>
        <w:autoSpaceDN w:val="0"/>
        <w:adjustRightInd w:val="0"/>
        <w:ind w:firstLine="709"/>
        <w:contextualSpacing/>
        <w:jc w:val="both"/>
        <w:rPr>
          <w:b/>
        </w:rPr>
      </w:pPr>
      <w:bookmarkStart w:id="273" w:name="_Toc529951972"/>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6E61FA" w:rsidRDefault="006E61FA" w:rsidP="006E61FA">
      <w:pPr>
        <w:widowControl w:val="0"/>
        <w:autoSpaceDE w:val="0"/>
        <w:autoSpaceDN w:val="0"/>
        <w:adjustRightInd w:val="0"/>
        <w:ind w:firstLine="709"/>
        <w:contextualSpacing/>
        <w:jc w:val="both"/>
        <w:rPr>
          <w:b/>
        </w:rPr>
      </w:pPr>
    </w:p>
    <w:p w:rsidR="006E61FA" w:rsidRDefault="006E61FA" w:rsidP="006E61FA">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6E61FA" w:rsidRPr="00290AA9" w:rsidRDefault="006E61FA" w:rsidP="006E61F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E61FA" w:rsidRDefault="006E61FA" w:rsidP="006E61FA">
      <w:pPr>
        <w:widowControl w:val="0"/>
        <w:autoSpaceDE w:val="0"/>
        <w:autoSpaceDN w:val="0"/>
        <w:adjustRightInd w:val="0"/>
        <w:ind w:firstLine="709"/>
        <w:contextualSpacing/>
        <w:jc w:val="both"/>
        <w:rPr>
          <w:u w:val="single"/>
        </w:rPr>
      </w:pPr>
    </w:p>
    <w:p w:rsidR="006E61FA" w:rsidRDefault="006E61FA" w:rsidP="006E61FA">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6E61FA" w:rsidRPr="00290AA9" w:rsidRDefault="006E61FA" w:rsidP="006E61F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E61FA" w:rsidRDefault="006E61FA" w:rsidP="006E61FA">
      <w:pPr>
        <w:widowControl w:val="0"/>
        <w:autoSpaceDE w:val="0"/>
        <w:autoSpaceDN w:val="0"/>
        <w:adjustRightInd w:val="0"/>
        <w:ind w:firstLine="709"/>
        <w:contextualSpacing/>
        <w:jc w:val="both"/>
      </w:pPr>
    </w:p>
    <w:p w:rsidR="006E61FA" w:rsidRDefault="006E61FA" w:rsidP="006E61FA">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6E61FA" w:rsidRPr="00290AA9" w:rsidRDefault="006E61FA" w:rsidP="006E61F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E61FA" w:rsidRDefault="006E61FA" w:rsidP="006E61FA">
      <w:pPr>
        <w:widowControl w:val="0"/>
        <w:autoSpaceDE w:val="0"/>
        <w:autoSpaceDN w:val="0"/>
        <w:adjustRightInd w:val="0"/>
        <w:ind w:firstLine="709"/>
        <w:contextualSpacing/>
        <w:jc w:val="both"/>
      </w:pPr>
    </w:p>
    <w:p w:rsidR="006E61FA" w:rsidRDefault="006E61FA" w:rsidP="006E61FA">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E61FA" w:rsidRPr="00151B1B" w:rsidRDefault="006E61FA" w:rsidP="006E61FA">
      <w:pPr>
        <w:widowControl w:val="0"/>
        <w:autoSpaceDE w:val="0"/>
        <w:autoSpaceDN w:val="0"/>
        <w:adjustRightInd w:val="0"/>
        <w:ind w:firstLine="709"/>
        <w:contextualSpacing/>
        <w:jc w:val="both"/>
        <w:rPr>
          <w:b/>
          <w:i/>
          <w:u w:val="single"/>
        </w:rPr>
      </w:pPr>
    </w:p>
    <w:p w:rsidR="006E61FA" w:rsidRDefault="006E61FA" w:rsidP="006E61FA">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6E61FA" w:rsidRPr="00E10D89" w:rsidRDefault="006E61FA" w:rsidP="006E61FA">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E61FA" w:rsidRDefault="006E61FA" w:rsidP="006E61FA">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2C264C" w:rsidRPr="002C264C" w:rsidRDefault="002C264C" w:rsidP="002C264C">
      <w:pPr>
        <w:widowControl w:val="0"/>
        <w:autoSpaceDE w:val="0"/>
        <w:autoSpaceDN w:val="0"/>
        <w:adjustRightInd w:val="0"/>
        <w:ind w:firstLine="709"/>
        <w:contextualSpacing/>
        <w:jc w:val="both"/>
      </w:pPr>
      <w:r w:rsidRPr="002C264C">
        <w:rPr>
          <w:i/>
          <w:u w:val="single"/>
        </w:rPr>
        <w:t>Примечание:</w:t>
      </w:r>
      <w:r w:rsidRPr="002C264C">
        <w:t xml:space="preserve"> размеры земельных участков для очистных сооружений  канализации следует принимать не более значений, указанных в таблице:</w:t>
      </w:r>
    </w:p>
    <w:tbl>
      <w:tblPr>
        <w:tblW w:w="9648" w:type="dxa"/>
        <w:jc w:val="center"/>
        <w:tblLayout w:type="fixed"/>
        <w:tblCellMar>
          <w:left w:w="40" w:type="dxa"/>
          <w:right w:w="40" w:type="dxa"/>
        </w:tblCellMar>
        <w:tblLook w:val="0000" w:firstRow="0" w:lastRow="0" w:firstColumn="0" w:lastColumn="0" w:noHBand="0" w:noVBand="0"/>
      </w:tblPr>
      <w:tblGrid>
        <w:gridCol w:w="3042"/>
        <w:gridCol w:w="1539"/>
        <w:gridCol w:w="2167"/>
        <w:gridCol w:w="2900"/>
      </w:tblGrid>
      <w:tr w:rsidR="002C264C" w:rsidRPr="002C264C" w:rsidTr="00D23908">
        <w:trPr>
          <w:trHeight w:hRule="exact" w:val="256"/>
          <w:jc w:val="center"/>
        </w:trPr>
        <w:tc>
          <w:tcPr>
            <w:tcW w:w="3042" w:type="dxa"/>
            <w:vMerge w:val="restart"/>
            <w:tcBorders>
              <w:top w:val="single" w:sz="6" w:space="0" w:color="auto"/>
              <w:left w:val="single" w:sz="6" w:space="0" w:color="auto"/>
              <w:bottom w:val="single" w:sz="6" w:space="0" w:color="auto"/>
              <w:right w:val="single" w:sz="6" w:space="0" w:color="auto"/>
            </w:tcBorders>
            <w:shd w:val="clear" w:color="auto" w:fill="FFFFFF"/>
          </w:tcPr>
          <w:p w:rsidR="002C264C" w:rsidRPr="002C264C" w:rsidRDefault="002C264C" w:rsidP="00D23908">
            <w:pPr>
              <w:shd w:val="clear" w:color="auto" w:fill="FFFFFF"/>
              <w:ind w:left="120" w:right="104"/>
              <w:jc w:val="center"/>
              <w:rPr>
                <w:rFonts w:cs="Times New Roman"/>
                <w:color w:val="000000"/>
                <w:spacing w:val="-7"/>
              </w:rPr>
            </w:pPr>
            <w:r w:rsidRPr="002C264C">
              <w:rPr>
                <w:rFonts w:cs="Times New Roman"/>
                <w:color w:val="000000"/>
                <w:spacing w:val="-7"/>
              </w:rPr>
              <w:t xml:space="preserve">Производительность </w:t>
            </w:r>
            <w:r w:rsidRPr="002C264C">
              <w:rPr>
                <w:rFonts w:cs="Times New Roman"/>
                <w:color w:val="000000"/>
                <w:spacing w:val="-7"/>
              </w:rPr>
              <w:lastRenderedPageBreak/>
              <w:t>очистных сооружений канализации,</w:t>
            </w:r>
          </w:p>
          <w:p w:rsidR="002C264C" w:rsidRPr="002C264C" w:rsidRDefault="002C264C" w:rsidP="00D23908">
            <w:pPr>
              <w:shd w:val="clear" w:color="auto" w:fill="FFFFFF"/>
              <w:ind w:left="120" w:right="104"/>
              <w:jc w:val="center"/>
              <w:rPr>
                <w:rFonts w:cs="Times New Roman"/>
                <w:color w:val="000000"/>
              </w:rPr>
            </w:pPr>
            <w:r w:rsidRPr="002C264C">
              <w:rPr>
                <w:rFonts w:cs="Times New Roman"/>
                <w:color w:val="000000"/>
                <w:spacing w:val="-7"/>
              </w:rPr>
              <w:t>тыс. м</w:t>
            </w:r>
            <w:r w:rsidRPr="002C264C">
              <w:rPr>
                <w:rFonts w:cs="Times New Roman"/>
                <w:color w:val="000000"/>
                <w:spacing w:val="-7"/>
                <w:vertAlign w:val="superscript"/>
              </w:rPr>
              <w:t>3</w:t>
            </w:r>
            <w:r w:rsidRPr="002C264C">
              <w:rPr>
                <w:rFonts w:cs="Times New Roman"/>
                <w:color w:val="000000"/>
                <w:spacing w:val="-7"/>
              </w:rPr>
              <w:t>/сут.</w:t>
            </w:r>
          </w:p>
        </w:tc>
        <w:tc>
          <w:tcPr>
            <w:tcW w:w="6606" w:type="dxa"/>
            <w:gridSpan w:val="3"/>
            <w:tcBorders>
              <w:top w:val="single" w:sz="6" w:space="0" w:color="auto"/>
              <w:left w:val="single" w:sz="6" w:space="0" w:color="auto"/>
              <w:bottom w:val="single" w:sz="6" w:space="0" w:color="auto"/>
              <w:right w:val="single" w:sz="6" w:space="0" w:color="auto"/>
            </w:tcBorders>
            <w:shd w:val="clear" w:color="auto" w:fill="FFFFFF"/>
          </w:tcPr>
          <w:p w:rsidR="002C264C" w:rsidRPr="002C264C" w:rsidRDefault="002C264C" w:rsidP="00D23908">
            <w:pPr>
              <w:shd w:val="clear" w:color="auto" w:fill="FFFFFF"/>
              <w:ind w:left="948"/>
              <w:jc w:val="both"/>
              <w:rPr>
                <w:rFonts w:cs="Times New Roman"/>
                <w:color w:val="000000"/>
              </w:rPr>
            </w:pPr>
            <w:r w:rsidRPr="002C264C">
              <w:rPr>
                <w:rFonts w:cs="Times New Roman"/>
                <w:color w:val="000000"/>
                <w:spacing w:val="-8"/>
              </w:rPr>
              <w:lastRenderedPageBreak/>
              <w:t>Размеры земельных участков, га</w:t>
            </w:r>
          </w:p>
        </w:tc>
      </w:tr>
      <w:tr w:rsidR="002C264C" w:rsidRPr="002C264C" w:rsidTr="002C264C">
        <w:trPr>
          <w:trHeight w:hRule="exact" w:val="897"/>
          <w:jc w:val="center"/>
        </w:trPr>
        <w:tc>
          <w:tcPr>
            <w:tcW w:w="3042" w:type="dxa"/>
            <w:vMerge/>
            <w:tcBorders>
              <w:top w:val="single" w:sz="6" w:space="0" w:color="auto"/>
              <w:left w:val="single" w:sz="6" w:space="0" w:color="auto"/>
              <w:bottom w:val="single" w:sz="6" w:space="0" w:color="auto"/>
              <w:right w:val="single" w:sz="6" w:space="0" w:color="auto"/>
            </w:tcBorders>
            <w:vAlign w:val="center"/>
          </w:tcPr>
          <w:p w:rsidR="002C264C" w:rsidRPr="002C264C" w:rsidRDefault="002C264C" w:rsidP="00D23908">
            <w:pPr>
              <w:rPr>
                <w:rFonts w:cs="Times New Roman"/>
                <w:color w:val="000000"/>
              </w:rPr>
            </w:pP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2C264C" w:rsidRPr="002C264C" w:rsidRDefault="002C264C" w:rsidP="00D23908">
            <w:pPr>
              <w:shd w:val="clear" w:color="auto" w:fill="FFFFFF"/>
              <w:ind w:left="100" w:right="112"/>
              <w:jc w:val="center"/>
              <w:rPr>
                <w:rFonts w:cs="Times New Roman"/>
                <w:color w:val="000000"/>
              </w:rPr>
            </w:pPr>
            <w:r w:rsidRPr="002C264C">
              <w:rPr>
                <w:rFonts w:cs="Times New Roman"/>
                <w:color w:val="000000"/>
                <w:spacing w:val="-7"/>
              </w:rPr>
              <w:t xml:space="preserve">Очистных </w:t>
            </w:r>
            <w:r w:rsidRPr="002C264C">
              <w:rPr>
                <w:rFonts w:cs="Times New Roman"/>
                <w:color w:val="000000"/>
                <w:spacing w:val="-10"/>
              </w:rPr>
              <w:t>сооружений</w:t>
            </w:r>
          </w:p>
        </w:tc>
        <w:tc>
          <w:tcPr>
            <w:tcW w:w="2167" w:type="dxa"/>
            <w:tcBorders>
              <w:top w:val="single" w:sz="6" w:space="0" w:color="auto"/>
              <w:left w:val="single" w:sz="6" w:space="0" w:color="auto"/>
              <w:bottom w:val="single" w:sz="6" w:space="0" w:color="auto"/>
              <w:right w:val="single" w:sz="6" w:space="0" w:color="auto"/>
            </w:tcBorders>
            <w:shd w:val="clear" w:color="auto" w:fill="FFFFFF"/>
          </w:tcPr>
          <w:p w:rsidR="002C264C" w:rsidRPr="002C264C" w:rsidRDefault="002C264C" w:rsidP="00D23908">
            <w:pPr>
              <w:shd w:val="clear" w:color="auto" w:fill="FFFFFF"/>
              <w:ind w:left="68" w:right="52"/>
              <w:jc w:val="center"/>
              <w:rPr>
                <w:rFonts w:cs="Times New Roman"/>
                <w:color w:val="000000"/>
              </w:rPr>
            </w:pPr>
            <w:r w:rsidRPr="002C264C">
              <w:rPr>
                <w:rFonts w:cs="Times New Roman"/>
                <w:color w:val="000000"/>
                <w:spacing w:val="-9"/>
              </w:rPr>
              <w:t>Иловых площадок</w:t>
            </w:r>
          </w:p>
        </w:tc>
        <w:tc>
          <w:tcPr>
            <w:tcW w:w="2900" w:type="dxa"/>
            <w:tcBorders>
              <w:top w:val="single" w:sz="6" w:space="0" w:color="auto"/>
              <w:left w:val="single" w:sz="6" w:space="0" w:color="auto"/>
              <w:bottom w:val="single" w:sz="6" w:space="0" w:color="auto"/>
              <w:right w:val="single" w:sz="6" w:space="0" w:color="auto"/>
            </w:tcBorders>
            <w:shd w:val="clear" w:color="auto" w:fill="FFFFFF"/>
          </w:tcPr>
          <w:p w:rsidR="002C264C" w:rsidRPr="002C264C" w:rsidRDefault="002C264C" w:rsidP="00D23908">
            <w:pPr>
              <w:shd w:val="clear" w:color="auto" w:fill="FFFFFF"/>
              <w:ind w:left="56" w:right="72"/>
              <w:jc w:val="center"/>
              <w:rPr>
                <w:rFonts w:cs="Times New Roman"/>
                <w:color w:val="000000"/>
              </w:rPr>
            </w:pPr>
            <w:r w:rsidRPr="002C264C">
              <w:rPr>
                <w:rFonts w:cs="Times New Roman"/>
                <w:color w:val="000000"/>
                <w:spacing w:val="-8"/>
              </w:rPr>
              <w:t xml:space="preserve">Биологических прудов </w:t>
            </w:r>
            <w:r w:rsidRPr="002C264C">
              <w:rPr>
                <w:rFonts w:cs="Times New Roman"/>
                <w:color w:val="000000"/>
                <w:spacing w:val="-6"/>
              </w:rPr>
              <w:t xml:space="preserve">глубокой очистки </w:t>
            </w:r>
            <w:r w:rsidRPr="002C264C">
              <w:rPr>
                <w:rFonts w:cs="Times New Roman"/>
                <w:color w:val="000000"/>
                <w:spacing w:val="-7"/>
              </w:rPr>
              <w:t>сточных вод</w:t>
            </w:r>
          </w:p>
        </w:tc>
      </w:tr>
      <w:tr w:rsidR="002C264C" w:rsidRPr="002C264C" w:rsidTr="00D23908">
        <w:trPr>
          <w:trHeight w:hRule="exact" w:val="335"/>
          <w:jc w:val="center"/>
        </w:trPr>
        <w:tc>
          <w:tcPr>
            <w:tcW w:w="3042" w:type="dxa"/>
            <w:tcBorders>
              <w:top w:val="single" w:sz="6" w:space="0" w:color="auto"/>
              <w:left w:val="single" w:sz="6" w:space="0" w:color="auto"/>
              <w:bottom w:val="single" w:sz="6" w:space="0" w:color="auto"/>
              <w:right w:val="single" w:sz="6" w:space="0" w:color="auto"/>
            </w:tcBorders>
            <w:shd w:val="clear" w:color="auto" w:fill="FFFFFF"/>
          </w:tcPr>
          <w:p w:rsidR="002C264C" w:rsidRPr="002C264C" w:rsidRDefault="002C264C" w:rsidP="00D23908">
            <w:pPr>
              <w:shd w:val="clear" w:color="auto" w:fill="FFFFFF"/>
              <w:jc w:val="center"/>
              <w:rPr>
                <w:rFonts w:cs="Times New Roman"/>
                <w:color w:val="000000"/>
              </w:rPr>
            </w:pPr>
            <w:r w:rsidRPr="002C264C">
              <w:rPr>
                <w:rFonts w:cs="Times New Roman"/>
                <w:color w:val="000000"/>
                <w:spacing w:val="-7"/>
              </w:rPr>
              <w:t>До 0,7</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2C264C" w:rsidRPr="002C264C" w:rsidRDefault="002C264C" w:rsidP="00D23908">
            <w:pPr>
              <w:shd w:val="clear" w:color="auto" w:fill="FFFFFF"/>
              <w:jc w:val="center"/>
              <w:rPr>
                <w:rFonts w:cs="Times New Roman"/>
                <w:color w:val="000000"/>
              </w:rPr>
            </w:pPr>
            <w:r w:rsidRPr="002C264C">
              <w:rPr>
                <w:rFonts w:cs="Times New Roman"/>
                <w:color w:val="000000"/>
              </w:rPr>
              <w:t>0,5</w:t>
            </w:r>
          </w:p>
        </w:tc>
        <w:tc>
          <w:tcPr>
            <w:tcW w:w="2167" w:type="dxa"/>
            <w:tcBorders>
              <w:top w:val="single" w:sz="6" w:space="0" w:color="auto"/>
              <w:left w:val="single" w:sz="6" w:space="0" w:color="auto"/>
              <w:bottom w:val="single" w:sz="6" w:space="0" w:color="auto"/>
              <w:right w:val="single" w:sz="6" w:space="0" w:color="auto"/>
            </w:tcBorders>
            <w:shd w:val="clear" w:color="auto" w:fill="FFFFFF"/>
          </w:tcPr>
          <w:p w:rsidR="002C264C" w:rsidRPr="002C264C" w:rsidRDefault="002C264C" w:rsidP="00D23908">
            <w:pPr>
              <w:shd w:val="clear" w:color="auto" w:fill="FFFFFF"/>
              <w:jc w:val="center"/>
              <w:rPr>
                <w:rFonts w:cs="Times New Roman"/>
                <w:color w:val="000000"/>
              </w:rPr>
            </w:pPr>
            <w:r w:rsidRPr="002C264C">
              <w:rPr>
                <w:rFonts w:cs="Times New Roman"/>
                <w:color w:val="000000"/>
              </w:rPr>
              <w:t>0,2</w:t>
            </w:r>
          </w:p>
        </w:tc>
        <w:tc>
          <w:tcPr>
            <w:tcW w:w="2900" w:type="dxa"/>
            <w:tcBorders>
              <w:top w:val="single" w:sz="6" w:space="0" w:color="auto"/>
              <w:left w:val="single" w:sz="6" w:space="0" w:color="auto"/>
              <w:bottom w:val="single" w:sz="6" w:space="0" w:color="auto"/>
              <w:right w:val="single" w:sz="6" w:space="0" w:color="auto"/>
            </w:tcBorders>
            <w:shd w:val="clear" w:color="auto" w:fill="FFFFFF"/>
          </w:tcPr>
          <w:p w:rsidR="002C264C" w:rsidRPr="002C264C" w:rsidRDefault="002C264C" w:rsidP="00D23908">
            <w:pPr>
              <w:shd w:val="clear" w:color="auto" w:fill="FFFFFF"/>
              <w:jc w:val="center"/>
              <w:rPr>
                <w:rFonts w:cs="Times New Roman"/>
                <w:color w:val="000000"/>
              </w:rPr>
            </w:pPr>
            <w:r w:rsidRPr="002C264C">
              <w:rPr>
                <w:rFonts w:cs="Times New Roman"/>
                <w:color w:val="000000"/>
              </w:rPr>
              <w:t>-</w:t>
            </w:r>
          </w:p>
        </w:tc>
      </w:tr>
      <w:tr w:rsidR="002C264C" w:rsidRPr="002C264C" w:rsidTr="00D23908">
        <w:trPr>
          <w:trHeight w:hRule="exact" w:val="385"/>
          <w:jc w:val="center"/>
        </w:trPr>
        <w:tc>
          <w:tcPr>
            <w:tcW w:w="3042" w:type="dxa"/>
            <w:tcBorders>
              <w:top w:val="single" w:sz="6" w:space="0" w:color="auto"/>
              <w:left w:val="single" w:sz="6" w:space="0" w:color="auto"/>
              <w:bottom w:val="single" w:sz="6" w:space="0" w:color="auto"/>
              <w:right w:val="single" w:sz="6" w:space="0" w:color="auto"/>
            </w:tcBorders>
            <w:shd w:val="clear" w:color="auto" w:fill="FFFFFF"/>
          </w:tcPr>
          <w:p w:rsidR="002C264C" w:rsidRPr="002C264C" w:rsidRDefault="002C264C" w:rsidP="00D23908">
            <w:pPr>
              <w:shd w:val="clear" w:color="auto" w:fill="FFFFFF"/>
              <w:jc w:val="center"/>
              <w:rPr>
                <w:rFonts w:cs="Times New Roman"/>
                <w:color w:val="000000"/>
              </w:rPr>
            </w:pPr>
            <w:r w:rsidRPr="002C264C">
              <w:rPr>
                <w:rFonts w:cs="Times New Roman"/>
                <w:color w:val="000000"/>
                <w:spacing w:val="-7"/>
              </w:rPr>
              <w:t>0,7 - 17</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2C264C" w:rsidRPr="002C264C" w:rsidRDefault="002C264C" w:rsidP="00D23908">
            <w:pPr>
              <w:shd w:val="clear" w:color="auto" w:fill="FFFFFF"/>
              <w:jc w:val="center"/>
              <w:rPr>
                <w:rFonts w:cs="Times New Roman"/>
                <w:color w:val="000000"/>
              </w:rPr>
            </w:pPr>
            <w:r w:rsidRPr="002C264C">
              <w:rPr>
                <w:rFonts w:cs="Times New Roman"/>
                <w:color w:val="000000"/>
              </w:rPr>
              <w:t>4</w:t>
            </w:r>
          </w:p>
        </w:tc>
        <w:tc>
          <w:tcPr>
            <w:tcW w:w="2167" w:type="dxa"/>
            <w:tcBorders>
              <w:top w:val="single" w:sz="6" w:space="0" w:color="auto"/>
              <w:left w:val="single" w:sz="6" w:space="0" w:color="auto"/>
              <w:bottom w:val="single" w:sz="6" w:space="0" w:color="auto"/>
              <w:right w:val="single" w:sz="6" w:space="0" w:color="auto"/>
            </w:tcBorders>
            <w:shd w:val="clear" w:color="auto" w:fill="FFFFFF"/>
          </w:tcPr>
          <w:p w:rsidR="002C264C" w:rsidRPr="002C264C" w:rsidRDefault="002C264C" w:rsidP="00D23908">
            <w:pPr>
              <w:shd w:val="clear" w:color="auto" w:fill="FFFFFF"/>
              <w:jc w:val="center"/>
              <w:rPr>
                <w:rFonts w:cs="Times New Roman"/>
                <w:color w:val="000000"/>
              </w:rPr>
            </w:pPr>
            <w:r w:rsidRPr="002C264C">
              <w:rPr>
                <w:rFonts w:cs="Times New Roman"/>
                <w:color w:val="000000"/>
              </w:rPr>
              <w:t>3</w:t>
            </w:r>
          </w:p>
        </w:tc>
        <w:tc>
          <w:tcPr>
            <w:tcW w:w="2900" w:type="dxa"/>
            <w:tcBorders>
              <w:top w:val="single" w:sz="6" w:space="0" w:color="auto"/>
              <w:left w:val="single" w:sz="6" w:space="0" w:color="auto"/>
              <w:bottom w:val="single" w:sz="6" w:space="0" w:color="auto"/>
              <w:right w:val="single" w:sz="6" w:space="0" w:color="auto"/>
            </w:tcBorders>
            <w:shd w:val="clear" w:color="auto" w:fill="FFFFFF"/>
          </w:tcPr>
          <w:p w:rsidR="002C264C" w:rsidRPr="002C264C" w:rsidRDefault="002C264C" w:rsidP="00D23908">
            <w:pPr>
              <w:shd w:val="clear" w:color="auto" w:fill="FFFFFF"/>
              <w:jc w:val="center"/>
              <w:rPr>
                <w:rFonts w:cs="Times New Roman"/>
                <w:color w:val="000000"/>
              </w:rPr>
            </w:pPr>
            <w:r w:rsidRPr="002C264C">
              <w:rPr>
                <w:rFonts w:cs="Times New Roman"/>
                <w:color w:val="000000"/>
              </w:rPr>
              <w:t>3</w:t>
            </w:r>
          </w:p>
        </w:tc>
      </w:tr>
    </w:tbl>
    <w:p w:rsidR="004E27F5" w:rsidRPr="003B198F" w:rsidRDefault="003B263C" w:rsidP="00D24C16">
      <w:pPr>
        <w:pStyle w:val="39"/>
      </w:pPr>
      <w:bookmarkStart w:id="274" w:name="_Toc4763306"/>
      <w:r w:rsidRPr="003B198F">
        <w:t xml:space="preserve">Статья </w:t>
      </w:r>
      <w:r w:rsidR="00F65B93">
        <w:t>3</w:t>
      </w:r>
      <w:r w:rsidR="00E641B3">
        <w:t>2</w:t>
      </w:r>
      <w:r w:rsidRPr="003B198F">
        <w:t xml:space="preserve">. </w:t>
      </w:r>
      <w:r w:rsidR="004E27F5" w:rsidRPr="003B198F">
        <w:t>Градостроительные регламенты. Зоны транспортной инфраструктуры – "Т".</w:t>
      </w:r>
      <w:bookmarkEnd w:id="273"/>
      <w:bookmarkEnd w:id="274"/>
    </w:p>
    <w:p w:rsidR="004E27F5" w:rsidRPr="003B198F" w:rsidRDefault="004E27F5" w:rsidP="007463B2">
      <w:pPr>
        <w:pStyle w:val="40"/>
        <w:numPr>
          <w:ilvl w:val="0"/>
          <w:numId w:val="6"/>
        </w:numPr>
      </w:pPr>
      <w:r w:rsidRPr="003B198F">
        <w:t>Т – Зона транспортной инфраструктуры.</w:t>
      </w: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Обслуживание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8" w:anchor="block_10271" w:history="1">
              <w:r w:rsidRPr="003B198F">
                <w:rPr>
                  <w:sz w:val="22"/>
                  <w:szCs w:val="22"/>
                  <w:u w:val="single"/>
                </w:rPr>
                <w:t>коде 2.7.1</w:t>
              </w:r>
            </w:hyperlink>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4.9</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Объекты придорожного сервиса</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4.9.1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различного рода путей сообщения и сооружений, используемых для перевозки людей или грузов, либо передачи веществ.</w:t>
            </w:r>
          </w:p>
          <w:p w:rsidR="00D26EAD" w:rsidRPr="003B198F" w:rsidRDefault="00D26EAD" w:rsidP="00D26EAD">
            <w:pPr>
              <w:jc w:val="both"/>
              <w:rPr>
                <w:sz w:val="22"/>
                <w:szCs w:val="22"/>
              </w:rPr>
            </w:pPr>
            <w:r w:rsidRPr="003B198F">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89" w:anchor="block_1071" w:history="1">
              <w:r w:rsidRPr="003B198F">
                <w:rPr>
                  <w:sz w:val="22"/>
                  <w:szCs w:val="22"/>
                  <w:u w:val="single"/>
                </w:rPr>
                <w:t>кодами 7.1 -7.5</w:t>
              </w:r>
            </w:hyperlink>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7.0</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Железнодорожный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w:t>
            </w:r>
            <w:r w:rsidRPr="003B198F">
              <w:rPr>
                <w:sz w:val="22"/>
                <w:szCs w:val="22"/>
              </w:rPr>
              <w:lastRenderedPageBreak/>
              <w:t>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D26EAD" w:rsidRPr="003B198F" w:rsidRDefault="00D26EAD" w:rsidP="00D26EAD">
            <w:pPr>
              <w:jc w:val="both"/>
              <w:rPr>
                <w:sz w:val="22"/>
                <w:szCs w:val="22"/>
              </w:rPr>
            </w:pPr>
            <w:r w:rsidRPr="003B198F">
              <w:rPr>
                <w:sz w:val="22"/>
                <w:szCs w:val="22"/>
              </w:rPr>
              <w:t>размещение наземных сооружений для трамвайного сообщения и иных специальных дорог (канатных, монорельсовых, фуникулеров)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lastRenderedPageBreak/>
              <w:t>7.1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Автомобильный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D26EAD" w:rsidRPr="003B198F" w:rsidRDefault="00D26EAD" w:rsidP="00D26EAD">
            <w:pPr>
              <w:jc w:val="both"/>
              <w:rPr>
                <w:sz w:val="22"/>
                <w:szCs w:val="22"/>
              </w:rPr>
            </w:pPr>
            <w:r w:rsidRPr="003B198F">
              <w:rPr>
                <w:sz w:val="22"/>
                <w:szCs w:val="22"/>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7.2</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Водный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7.3</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Воздушный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Трубопроводный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7.5</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 не установлен</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Объекты гаражного назначения</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2.7.1</w:t>
            </w:r>
          </w:p>
        </w:tc>
      </w:tr>
      <w:tr w:rsidR="00D26EAD" w:rsidRPr="003B198F" w:rsidTr="002C264C">
        <w:trPr>
          <w:trHeight w:val="119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Магазины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4.6</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lastRenderedPageBreak/>
              <w:t>Склады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6.9</w:t>
            </w:r>
          </w:p>
        </w:tc>
      </w:tr>
    </w:tbl>
    <w:p w:rsidR="00D26EAD" w:rsidRPr="003B198F" w:rsidRDefault="00D26EAD" w:rsidP="00D26EAD">
      <w:pPr>
        <w:pStyle w:val="ac"/>
        <w:ind w:left="0" w:firstLine="709"/>
        <w:contextualSpacing/>
        <w:rPr>
          <w:lang w:eastAsia="ru-RU"/>
        </w:rPr>
      </w:pPr>
    </w:p>
    <w:p w:rsidR="002C264C" w:rsidRDefault="002C264C" w:rsidP="002C264C">
      <w:pPr>
        <w:widowControl w:val="0"/>
        <w:autoSpaceDE w:val="0"/>
        <w:autoSpaceDN w:val="0"/>
        <w:adjustRightInd w:val="0"/>
        <w:ind w:firstLine="709"/>
        <w:contextualSpacing/>
        <w:jc w:val="both"/>
        <w:rPr>
          <w:b/>
        </w:rPr>
      </w:pPr>
      <w:bookmarkStart w:id="275" w:name="_Toc529951973"/>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rPr>
          <w:u w:val="single"/>
        </w:rPr>
      </w:pPr>
    </w:p>
    <w:p w:rsidR="002C264C" w:rsidRDefault="002C264C" w:rsidP="002C264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Pr="00151B1B" w:rsidRDefault="002C264C" w:rsidP="002C264C">
      <w:pPr>
        <w:widowControl w:val="0"/>
        <w:autoSpaceDE w:val="0"/>
        <w:autoSpaceDN w:val="0"/>
        <w:adjustRightInd w:val="0"/>
        <w:ind w:firstLine="709"/>
        <w:contextualSpacing/>
        <w:jc w:val="both"/>
        <w:rPr>
          <w:b/>
          <w:i/>
          <w:u w:val="single"/>
        </w:rPr>
      </w:pPr>
    </w:p>
    <w:p w:rsidR="002C264C" w:rsidRDefault="002C264C" w:rsidP="002C264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4E27F5" w:rsidRPr="003B198F" w:rsidRDefault="00964791" w:rsidP="00D24C16">
      <w:pPr>
        <w:pStyle w:val="39"/>
      </w:pPr>
      <w:bookmarkStart w:id="276" w:name="_Toc4763307"/>
      <w:r w:rsidRPr="003B198F">
        <w:t xml:space="preserve">Статья </w:t>
      </w:r>
      <w:r w:rsidR="00F65B93">
        <w:t>3</w:t>
      </w:r>
      <w:r w:rsidR="00E641B3">
        <w:t>3</w:t>
      </w:r>
      <w:r w:rsidRPr="003B198F">
        <w:t xml:space="preserve">. </w:t>
      </w:r>
      <w:r w:rsidR="004E27F5" w:rsidRPr="003B198F">
        <w:t>Градостроительные регламенты. Зоны сельскохозяйственного использования – "Сх".</w:t>
      </w:r>
      <w:bookmarkEnd w:id="275"/>
      <w:bookmarkEnd w:id="276"/>
    </w:p>
    <w:p w:rsidR="004E27F5" w:rsidRPr="003B198F" w:rsidRDefault="004E27F5" w:rsidP="00506E09">
      <w:pPr>
        <w:ind w:firstLine="709"/>
        <w:contextualSpacing/>
        <w:jc w:val="both"/>
      </w:pPr>
      <w:r w:rsidRPr="003B198F">
        <w:t xml:space="preserve">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4E27F5" w:rsidRPr="003B198F" w:rsidRDefault="004E27F5" w:rsidP="00540810">
      <w:pPr>
        <w:pStyle w:val="40"/>
        <w:numPr>
          <w:ilvl w:val="0"/>
          <w:numId w:val="0"/>
        </w:numPr>
        <w:ind w:left="720"/>
      </w:pPr>
      <w:r w:rsidRPr="003B198F">
        <w:t xml:space="preserve">1. Сх1 – </w:t>
      </w:r>
      <w:r w:rsidR="00540810" w:rsidRPr="003B198F">
        <w:rPr>
          <w:sz w:val="22"/>
          <w:szCs w:val="22"/>
        </w:rPr>
        <w:t>Зона сельскохозяйственных угодий</w:t>
      </w:r>
      <w:r w:rsidRPr="003B198F">
        <w:t>.</w:t>
      </w:r>
    </w:p>
    <w:p w:rsidR="004E27F5" w:rsidRPr="003B198F" w:rsidRDefault="004E27F5" w:rsidP="00506E09">
      <w:pPr>
        <w:ind w:firstLine="709"/>
        <w:contextualSpacing/>
        <w:jc w:val="both"/>
      </w:pPr>
      <w:r w:rsidRPr="003B198F">
        <w:t>В соответствии с Градостроительным Кодексом Российской Федерации (статья 36, п.6) градостроительные регламенты для сельскохозяйственных угодий в составе земель сельскохозяйственного назначения не устанавливаются.</w:t>
      </w:r>
    </w:p>
    <w:p w:rsidR="00641EFE" w:rsidRDefault="00641EFE">
      <w:pPr>
        <w:suppressAutoHyphens w:val="0"/>
        <w:rPr>
          <w:rFonts w:cs="Times New Roman"/>
          <w:b/>
          <w:bCs/>
          <w:szCs w:val="28"/>
          <w:lang w:eastAsia="ru-RU"/>
        </w:rPr>
      </w:pPr>
      <w:r>
        <w:br w:type="page"/>
      </w:r>
    </w:p>
    <w:p w:rsidR="00F042F1" w:rsidRPr="003B198F" w:rsidRDefault="00F042F1" w:rsidP="00540810">
      <w:pPr>
        <w:pStyle w:val="40"/>
        <w:numPr>
          <w:ilvl w:val="0"/>
          <w:numId w:val="0"/>
        </w:numPr>
        <w:ind w:left="720"/>
      </w:pPr>
      <w:r w:rsidRPr="003B198F">
        <w:lastRenderedPageBreak/>
        <w:t>2. Сх</w:t>
      </w:r>
      <w:r w:rsidR="008804A4">
        <w:t>3</w:t>
      </w:r>
      <w:r w:rsidRPr="003B198F">
        <w:t xml:space="preserve"> – </w:t>
      </w:r>
      <w:r w:rsidR="00540810" w:rsidRPr="005B2A52">
        <w:rPr>
          <w:color w:val="000000"/>
        </w:rPr>
        <w:t>Производственная зона сельскохозяйственных предприятий</w:t>
      </w:r>
      <w:r w:rsidRPr="003B198F">
        <w:t>.</w:t>
      </w:r>
    </w:p>
    <w:tbl>
      <w:tblPr>
        <w:tblW w:w="9781"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945"/>
        <w:gridCol w:w="709"/>
      </w:tblGrid>
      <w:tr w:rsidR="00540810" w:rsidRPr="003B198F" w:rsidTr="009B2184">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Код</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Сельскохозяйственное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Ведение сельского хозяйства.</w:t>
            </w:r>
          </w:p>
          <w:p w:rsidR="00540810" w:rsidRDefault="00540810" w:rsidP="009B2184">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Pr>
                  <w:rStyle w:val="affffff3"/>
                  <w:rFonts w:cs="Times New Roman CYR"/>
                </w:rPr>
                <w:t>кодами 1.1 - 1.20</w:t>
              </w:r>
            </w:hyperlink>
            <w:r>
              <w:t>, в том числе размещение зданий и сооружений, используемых для хранения и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1.0</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Растениеводство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выращиванием сельскохозяйственных культур.</w:t>
            </w:r>
          </w:p>
          <w:p w:rsidR="00540810" w:rsidRDefault="00540810" w:rsidP="009B2184">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Pr>
                  <w:rStyle w:val="affffff3"/>
                  <w:rFonts w:cs="Times New Roman CYR"/>
                </w:rPr>
                <w:t>кодами 1.2-1.6</w:t>
              </w:r>
            </w:hyperlink>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Животноводство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40810" w:rsidRDefault="00540810" w:rsidP="009B2184">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Pr>
                  <w:rStyle w:val="affffff3"/>
                  <w:rFonts w:cs="Times New Roman CYR"/>
                </w:rPr>
                <w:t>кодами 1.8-1.11</w:t>
              </w:r>
            </w:hyperlink>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1.7</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Скотоводство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40810" w:rsidRDefault="00540810" w:rsidP="009B2184">
            <w:pPr>
              <w:pStyle w:val="affffff8"/>
            </w:pP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1.8</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Звероводство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в неволе ценных пушных зверей;</w:t>
            </w:r>
          </w:p>
          <w:p w:rsidR="00540810" w:rsidRDefault="00540810" w:rsidP="009B2184">
            <w:pPr>
              <w:pStyle w:val="affffff8"/>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540810" w:rsidRDefault="00540810" w:rsidP="009B2184">
            <w:pPr>
              <w:pStyle w:val="affffff8"/>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1.9</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Птицеводство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домашних пород птиц, в том числе водоплавающих;</w:t>
            </w:r>
          </w:p>
          <w:p w:rsidR="00540810" w:rsidRDefault="00540810" w:rsidP="009B2184">
            <w:pPr>
              <w:pStyle w:val="affffff8"/>
            </w:pPr>
            <w: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40810" w:rsidRDefault="00540810" w:rsidP="009B2184">
            <w:pPr>
              <w:pStyle w:val="affffff8"/>
            </w:pPr>
            <w:r>
              <w:lastRenderedPageBreak/>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lastRenderedPageBreak/>
              <w:t>1.10</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Свиноводство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свиней;</w:t>
            </w:r>
          </w:p>
          <w:p w:rsidR="00540810" w:rsidRDefault="00540810" w:rsidP="009B2184">
            <w:pPr>
              <w:pStyle w:val="affffff8"/>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540810" w:rsidRDefault="00540810" w:rsidP="009B2184">
            <w:pPr>
              <w:pStyle w:val="affffff8"/>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1.11</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Пчеловодство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40810" w:rsidRDefault="00540810" w:rsidP="009B2184">
            <w:pPr>
              <w:pStyle w:val="affffff8"/>
            </w:pPr>
            <w:r>
              <w:t>размещение ульев, иных объектов и оборудования, необходимого для пчеловодства и разведениях иных полезных насекомых;</w:t>
            </w:r>
          </w:p>
          <w:p w:rsidR="00540810" w:rsidRDefault="00540810" w:rsidP="009B2184">
            <w:pPr>
              <w:pStyle w:val="affffff8"/>
            </w:pPr>
            <w:r>
              <w:t>размещение сооружений используемых для хранения и первичной переработки продукции пчеловодства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1.12</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Рыбоводство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1.13</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277" w:name="sub_10114"/>
            <w:r>
              <w:t>Научное обеспечение сельского хозяйства</w:t>
            </w:r>
            <w:bookmarkEnd w:id="277"/>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1.14</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278" w:name="sub_10115"/>
            <w:r>
              <w:t>Хранение и переработка</w:t>
            </w:r>
            <w:bookmarkEnd w:id="278"/>
          </w:p>
          <w:p w:rsidR="00986F6A" w:rsidRDefault="00986F6A" w:rsidP="00986F6A">
            <w:pPr>
              <w:pStyle w:val="affffff8"/>
            </w:pPr>
            <w:r>
              <w:t>сельскохозяйственной</w:t>
            </w:r>
          </w:p>
          <w:p w:rsidR="00986F6A" w:rsidRDefault="00986F6A" w:rsidP="00986F6A">
            <w:pPr>
              <w:pStyle w:val="affffff8"/>
            </w:pPr>
            <w:r>
              <w:t>продукции</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1.15</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279" w:name="sub_10116"/>
            <w:r>
              <w:t>Ведение личного подсобного хозяйства на полевых участках</w:t>
            </w:r>
            <w:bookmarkEnd w:id="279"/>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Производство сельскохозяйственной продукции без права возведения объектов капитального строительства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1.16</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280" w:name="sub_10117"/>
            <w:r>
              <w:t>Питомники</w:t>
            </w:r>
            <w:bookmarkEnd w:id="280"/>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86F6A" w:rsidRDefault="00986F6A" w:rsidP="00986F6A">
            <w:pPr>
              <w:pStyle w:val="affffff8"/>
            </w:pPr>
            <w:r>
              <w:t>размещение сооружений, необходимых для указанных видов сельскохозяйственного производства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1.17</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281" w:name="sub_10118"/>
            <w:r>
              <w:t>Обеспечение</w:t>
            </w:r>
            <w:bookmarkEnd w:id="281"/>
          </w:p>
          <w:p w:rsidR="00986F6A" w:rsidRDefault="00986F6A" w:rsidP="00986F6A">
            <w:pPr>
              <w:pStyle w:val="affffff8"/>
            </w:pPr>
            <w:r>
              <w:t>сельскохозяйственного</w:t>
            </w:r>
          </w:p>
          <w:p w:rsidR="00986F6A" w:rsidRDefault="00986F6A" w:rsidP="00986F6A">
            <w:pPr>
              <w:pStyle w:val="affffff8"/>
            </w:pPr>
            <w:r>
              <w:t>производства</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1.18</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Pr="003B198F" w:rsidRDefault="00986F6A" w:rsidP="00986F6A">
            <w:pPr>
              <w:pStyle w:val="affffff8"/>
              <w:jc w:val="left"/>
            </w:pPr>
            <w:r w:rsidRPr="003B198F">
              <w:t>Земельные участки</w:t>
            </w:r>
          </w:p>
          <w:p w:rsidR="00986F6A" w:rsidRPr="003B198F" w:rsidRDefault="00986F6A" w:rsidP="00986F6A">
            <w:pPr>
              <w:pStyle w:val="affffff8"/>
              <w:jc w:val="left"/>
            </w:pPr>
            <w:r w:rsidRPr="003B198F">
              <w:t xml:space="preserve">(территории) </w:t>
            </w:r>
            <w:r w:rsidRPr="003B198F">
              <w:lastRenderedPageBreak/>
              <w:t xml:space="preserve">общего пользования </w:t>
            </w:r>
          </w:p>
        </w:tc>
        <w:tc>
          <w:tcPr>
            <w:tcW w:w="6945" w:type="dxa"/>
            <w:tcBorders>
              <w:top w:val="single" w:sz="4" w:space="0" w:color="auto"/>
              <w:left w:val="single" w:sz="4" w:space="0" w:color="auto"/>
              <w:bottom w:val="single" w:sz="4" w:space="0" w:color="auto"/>
              <w:right w:val="single" w:sz="4" w:space="0" w:color="auto"/>
            </w:tcBorders>
          </w:tcPr>
          <w:p w:rsidR="00986F6A" w:rsidRPr="003B198F" w:rsidRDefault="00986F6A" w:rsidP="00986F6A">
            <w:pPr>
              <w:pStyle w:val="affffff8"/>
            </w:pPr>
            <w:r w:rsidRPr="003B198F">
              <w:lastRenderedPageBreak/>
              <w:t xml:space="preserve">Размещение объектов улично-дорожной сети, автомобильных дорог и пешеходных тротуаров в границах населенных пунктов, </w:t>
            </w:r>
            <w:r w:rsidRPr="003B198F">
              <w:lastRenderedPageBreak/>
              <w:t>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09" w:type="dxa"/>
            <w:tcBorders>
              <w:top w:val="single" w:sz="4" w:space="0" w:color="auto"/>
              <w:left w:val="single" w:sz="4" w:space="0" w:color="auto"/>
              <w:bottom w:val="single" w:sz="4" w:space="0" w:color="auto"/>
              <w:right w:val="single" w:sz="4" w:space="0" w:color="auto"/>
            </w:tcBorders>
          </w:tcPr>
          <w:p w:rsidR="00986F6A" w:rsidRPr="003B198F" w:rsidRDefault="00986F6A" w:rsidP="00986F6A">
            <w:pPr>
              <w:widowControl w:val="0"/>
              <w:autoSpaceDE w:val="0"/>
              <w:autoSpaceDN w:val="0"/>
              <w:adjustRightInd w:val="0"/>
              <w:contextualSpacing/>
              <w:jc w:val="center"/>
              <w:rPr>
                <w:sz w:val="22"/>
                <w:szCs w:val="22"/>
              </w:rPr>
            </w:pPr>
            <w:r w:rsidRPr="003B198F">
              <w:rPr>
                <w:sz w:val="22"/>
                <w:szCs w:val="22"/>
              </w:rPr>
              <w:lastRenderedPageBreak/>
              <w:t>12.0</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a"/>
            </w:pPr>
            <w:r>
              <w:t>Ведение огородничества</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13.1</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a"/>
            </w:pPr>
            <w:r>
              <w:t>Ведение садоводства</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Осуществление отдыха и (или) выращивания гражданами для собственных нужд сельскохозяйственных культур; размещение для собственных нужд садовых домов, жилых домов, хозяйственных построек и гаражей</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13.2</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both"/>
              <w:rPr>
                <w:b/>
                <w:sz w:val="22"/>
                <w:szCs w:val="22"/>
              </w:rPr>
            </w:pPr>
            <w:r w:rsidRPr="003B198F">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both"/>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widowControl w:val="0"/>
              <w:autoSpaceDE w:val="0"/>
              <w:autoSpaceDN w:val="0"/>
              <w:adjustRightInd w:val="0"/>
              <w:jc w:val="center"/>
              <w:rPr>
                <w:sz w:val="22"/>
                <w:szCs w:val="22"/>
              </w:rPr>
            </w:pPr>
            <w:r w:rsidRPr="003B198F">
              <w:rPr>
                <w:sz w:val="22"/>
                <w:szCs w:val="22"/>
              </w:rPr>
              <w:t>3.1</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r>
              <w:t>Охота и рыбалка</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5.3</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Pr="003B198F" w:rsidRDefault="00986F6A" w:rsidP="00986F6A">
            <w:pPr>
              <w:rPr>
                <w:sz w:val="22"/>
                <w:szCs w:val="22"/>
              </w:rPr>
            </w:pPr>
            <w:r w:rsidRPr="003B198F">
              <w:rPr>
                <w:sz w:val="22"/>
                <w:szCs w:val="22"/>
              </w:rPr>
              <w:t>Склады</w:t>
            </w:r>
          </w:p>
        </w:tc>
        <w:tc>
          <w:tcPr>
            <w:tcW w:w="6945" w:type="dxa"/>
            <w:tcBorders>
              <w:top w:val="single" w:sz="4" w:space="0" w:color="auto"/>
              <w:left w:val="single" w:sz="4" w:space="0" w:color="auto"/>
              <w:bottom w:val="single" w:sz="4" w:space="0" w:color="auto"/>
              <w:right w:val="single" w:sz="4" w:space="0" w:color="auto"/>
            </w:tcBorders>
          </w:tcPr>
          <w:p w:rsidR="00986F6A" w:rsidRPr="003B198F" w:rsidRDefault="00986F6A" w:rsidP="00986F6A">
            <w:pPr>
              <w:jc w:val="both"/>
              <w:rPr>
                <w:sz w:val="22"/>
                <w:szCs w:val="22"/>
              </w:rPr>
            </w:pPr>
            <w:r w:rsidRPr="003B198F">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986F6A" w:rsidRPr="003B198F" w:rsidRDefault="00986F6A" w:rsidP="00986F6A">
            <w:pPr>
              <w:jc w:val="center"/>
              <w:rPr>
                <w:sz w:val="22"/>
                <w:szCs w:val="22"/>
              </w:rPr>
            </w:pPr>
            <w:r w:rsidRPr="003B198F">
              <w:rPr>
                <w:sz w:val="22"/>
                <w:szCs w:val="22"/>
              </w:rPr>
              <w:t>6.9</w:t>
            </w:r>
          </w:p>
        </w:tc>
      </w:tr>
    </w:tbl>
    <w:p w:rsidR="00540810" w:rsidRDefault="00540810"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rPr>
          <w:u w:val="single"/>
        </w:rPr>
      </w:pPr>
    </w:p>
    <w:p w:rsidR="002C264C" w:rsidRDefault="002C264C" w:rsidP="002C264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Pr="00151B1B" w:rsidRDefault="002C264C" w:rsidP="002C264C">
      <w:pPr>
        <w:widowControl w:val="0"/>
        <w:autoSpaceDE w:val="0"/>
        <w:autoSpaceDN w:val="0"/>
        <w:adjustRightInd w:val="0"/>
        <w:ind w:firstLine="709"/>
        <w:contextualSpacing/>
        <w:jc w:val="both"/>
        <w:rPr>
          <w:b/>
          <w:i/>
          <w:u w:val="single"/>
        </w:rPr>
      </w:pPr>
    </w:p>
    <w:p w:rsidR="002C264C" w:rsidRDefault="002C264C" w:rsidP="002C264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986F6A" w:rsidRPr="00261A78" w:rsidRDefault="00986F6A" w:rsidP="00986F6A">
      <w:pPr>
        <w:autoSpaceDE w:val="0"/>
        <w:autoSpaceDN w:val="0"/>
        <w:adjustRightInd w:val="0"/>
        <w:ind w:firstLine="709"/>
        <w:jc w:val="both"/>
      </w:pPr>
      <w:r w:rsidRPr="00261A78">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042F1" w:rsidRPr="003B198F" w:rsidRDefault="00986F6A" w:rsidP="00986F6A">
      <w:pPr>
        <w:ind w:firstLine="709"/>
        <w:contextualSpacing/>
      </w:pPr>
      <w:r w:rsidRPr="00261A78">
        <w:t>- размеры санитарно-защитной зоны устанавливаются с учетом требований СанПиН 2.2.1/2.1.1.1200</w:t>
      </w:r>
    </w:p>
    <w:p w:rsidR="00964791" w:rsidRPr="003B198F" w:rsidRDefault="00964791" w:rsidP="00D24C16">
      <w:pPr>
        <w:pStyle w:val="39"/>
      </w:pPr>
      <w:bookmarkStart w:id="282" w:name="_Toc529951974"/>
      <w:bookmarkStart w:id="283" w:name="_Toc4763308"/>
      <w:r w:rsidRPr="003B198F">
        <w:t xml:space="preserve">Статья </w:t>
      </w:r>
      <w:r w:rsidR="00F65B93">
        <w:t>3</w:t>
      </w:r>
      <w:r w:rsidR="00E641B3">
        <w:t>4</w:t>
      </w:r>
      <w:r w:rsidRPr="003B198F">
        <w:t xml:space="preserve">. </w:t>
      </w:r>
      <w:r w:rsidR="009A1FDA" w:rsidRPr="003B198F">
        <w:t>Градостроительные регламенты. Зоны специального назначения - "Сп"</w:t>
      </w:r>
      <w:r w:rsidRPr="003B198F">
        <w:t>.</w:t>
      </w:r>
      <w:bookmarkEnd w:id="282"/>
      <w:bookmarkEnd w:id="283"/>
    </w:p>
    <w:p w:rsidR="00964791" w:rsidRPr="003B198F" w:rsidRDefault="009A1FDA" w:rsidP="007463B2">
      <w:pPr>
        <w:pStyle w:val="40"/>
        <w:numPr>
          <w:ilvl w:val="0"/>
          <w:numId w:val="7"/>
        </w:numPr>
      </w:pPr>
      <w:r w:rsidRPr="003B198F">
        <w:t xml:space="preserve">Сп1 - </w:t>
      </w:r>
      <w:r w:rsidR="00AC25CD" w:rsidRPr="003B198F">
        <w:t>Зона кладбищ</w:t>
      </w:r>
      <w:r w:rsidRPr="003B198F">
        <w:t>.</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B05F4B" w:rsidRPr="003B198F" w:rsidTr="003B7BDD">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B05F4B" w:rsidRPr="003B198F" w:rsidRDefault="00B05F4B" w:rsidP="003B7BD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05F4B" w:rsidRPr="003B198F" w:rsidRDefault="00B05F4B" w:rsidP="003B7BDD">
            <w:pPr>
              <w:widowControl w:val="0"/>
              <w:autoSpaceDE w:val="0"/>
              <w:autoSpaceDN w:val="0"/>
              <w:adjustRightInd w:val="0"/>
              <w:jc w:val="center"/>
              <w:rPr>
                <w:sz w:val="22"/>
                <w:szCs w:val="22"/>
              </w:rPr>
            </w:pPr>
            <w:r w:rsidRPr="003B198F">
              <w:rPr>
                <w:sz w:val="22"/>
                <w:szCs w:val="22"/>
              </w:rPr>
              <w:t>Код</w:t>
            </w:r>
          </w:p>
        </w:tc>
      </w:tr>
      <w:tr w:rsidR="00B05F4B" w:rsidRPr="003B198F" w:rsidTr="003B7BDD">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B05F4B"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3B198F" w:rsidRDefault="00B05F4B" w:rsidP="003B7BDD">
            <w:pPr>
              <w:rPr>
                <w:sz w:val="22"/>
                <w:szCs w:val="22"/>
              </w:rPr>
            </w:pPr>
            <w:r w:rsidRPr="003B198F">
              <w:rPr>
                <w:sz w:val="22"/>
                <w:szCs w:val="22"/>
              </w:rPr>
              <w:t>Ритуальная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B05F4B" w:rsidRPr="003B198F" w:rsidRDefault="00B05F4B" w:rsidP="003B7BDD">
            <w:pPr>
              <w:jc w:val="both"/>
              <w:rPr>
                <w:sz w:val="22"/>
                <w:szCs w:val="22"/>
              </w:rPr>
            </w:pPr>
            <w:r w:rsidRPr="003B198F">
              <w:rPr>
                <w:sz w:val="22"/>
                <w:szCs w:val="22"/>
              </w:rPr>
              <w:t>Размещение кладбищ, крематориев и мест захоронения; размещение соответствующих культовых сооружений</w:t>
            </w:r>
          </w:p>
        </w:tc>
        <w:tc>
          <w:tcPr>
            <w:tcW w:w="850" w:type="dxa"/>
            <w:tcBorders>
              <w:top w:val="single" w:sz="4" w:space="0" w:color="auto"/>
              <w:left w:val="single" w:sz="4" w:space="0" w:color="auto"/>
              <w:bottom w:val="single" w:sz="4" w:space="0" w:color="auto"/>
              <w:right w:val="single" w:sz="4" w:space="0" w:color="auto"/>
            </w:tcBorders>
          </w:tcPr>
          <w:p w:rsidR="00B05F4B" w:rsidRPr="003B198F" w:rsidRDefault="00B05F4B" w:rsidP="003B7BDD">
            <w:pPr>
              <w:jc w:val="center"/>
              <w:rPr>
                <w:sz w:val="22"/>
                <w:szCs w:val="22"/>
              </w:rPr>
            </w:pPr>
            <w:r w:rsidRPr="003B198F">
              <w:rPr>
                <w:sz w:val="22"/>
                <w:szCs w:val="22"/>
              </w:rPr>
              <w:t>12.1</w:t>
            </w:r>
          </w:p>
        </w:tc>
      </w:tr>
      <w:tr w:rsidR="00B05F4B" w:rsidRPr="003B198F" w:rsidTr="003B7BDD">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3B198F" w:rsidRDefault="00D23908" w:rsidP="003B7BDD">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B05F4B" w:rsidRPr="003B198F" w:rsidTr="003B7BDD">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B05F4B"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3B198F" w:rsidRDefault="00B05F4B" w:rsidP="003B7BDD">
            <w:pPr>
              <w:rPr>
                <w:sz w:val="22"/>
                <w:szCs w:val="22"/>
              </w:rPr>
            </w:pPr>
            <w:r w:rsidRPr="003B198F">
              <w:rPr>
                <w:sz w:val="22"/>
                <w:szCs w:val="22"/>
              </w:rP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B05F4B" w:rsidRPr="003B198F" w:rsidRDefault="00B05F4B" w:rsidP="003B7BDD">
            <w:pPr>
              <w:jc w:val="both"/>
              <w:rPr>
                <w:sz w:val="22"/>
                <w:szCs w:val="22"/>
              </w:rPr>
            </w:pPr>
            <w:r w:rsidRPr="003B198F">
              <w:rPr>
                <w:sz w:val="22"/>
                <w:szCs w:val="22"/>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B05F4B" w:rsidRPr="003B198F" w:rsidRDefault="00B05F4B" w:rsidP="003B7BDD">
            <w:pPr>
              <w:jc w:val="both"/>
              <w:rPr>
                <w:sz w:val="22"/>
                <w:szCs w:val="22"/>
              </w:rPr>
            </w:pPr>
            <w:r w:rsidRPr="003B198F">
              <w:rPr>
                <w:sz w:val="22"/>
                <w:szCs w:val="22"/>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B05F4B" w:rsidRPr="003B198F" w:rsidRDefault="00B05F4B" w:rsidP="003B7BDD">
            <w:pPr>
              <w:jc w:val="center"/>
              <w:rPr>
                <w:sz w:val="22"/>
                <w:szCs w:val="22"/>
              </w:rPr>
            </w:pPr>
            <w:r w:rsidRPr="003B198F">
              <w:rPr>
                <w:sz w:val="22"/>
                <w:szCs w:val="22"/>
              </w:rPr>
              <w:t>3.7</w:t>
            </w:r>
          </w:p>
        </w:tc>
      </w:tr>
    </w:tbl>
    <w:p w:rsidR="00B05F4B" w:rsidRPr="003B198F" w:rsidRDefault="00B05F4B" w:rsidP="00506E09">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F65B93" w:rsidRDefault="00F65B93" w:rsidP="00F65B93">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rPr>
          <w:u w:val="single"/>
        </w:rPr>
      </w:pPr>
    </w:p>
    <w:p w:rsidR="00F65B93" w:rsidRDefault="00F65B93" w:rsidP="00F65B93">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lastRenderedPageBreak/>
        <w:t xml:space="preserve">3. </w:t>
      </w:r>
      <w:r w:rsidRPr="00E10D89">
        <w:t>Предельное количество этажей или предельная высота зданий,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Pr="00151B1B" w:rsidRDefault="00F65B93" w:rsidP="00F65B93">
      <w:pPr>
        <w:widowControl w:val="0"/>
        <w:autoSpaceDE w:val="0"/>
        <w:autoSpaceDN w:val="0"/>
        <w:adjustRightInd w:val="0"/>
        <w:ind w:firstLine="709"/>
        <w:contextualSpacing/>
        <w:jc w:val="both"/>
        <w:rPr>
          <w:b/>
          <w:i/>
          <w:u w:val="single"/>
        </w:rPr>
      </w:pPr>
    </w:p>
    <w:p w:rsidR="00F65B93" w:rsidRDefault="00F65B93" w:rsidP="00F65B93">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D23908" w:rsidRPr="00145E9E" w:rsidRDefault="00D23908" w:rsidP="00D23908">
      <w:pPr>
        <w:widowControl w:val="0"/>
        <w:autoSpaceDE w:val="0"/>
        <w:autoSpaceDN w:val="0"/>
        <w:adjustRightInd w:val="0"/>
        <w:ind w:firstLine="709"/>
        <w:contextualSpacing/>
        <w:jc w:val="both"/>
      </w:pPr>
      <w:r w:rsidRPr="00145E9E">
        <w:t xml:space="preserve">Вновь строящиеся кладбища традиционного захоронения располагаются на расстоянии 6 м до красных линий. Расстояние от кладбищ до территорий жилой застройки, общеобразовательных школ, детских дошкольных и лечебных учреждений, садоводческих товариществ и коттеджной застройки, коллективных или индивидуальных дачных и садово-огородных участков в зависимости от площади кладбища: </w:t>
      </w:r>
    </w:p>
    <w:p w:rsidR="00D23908" w:rsidRPr="00145E9E" w:rsidRDefault="00D23908" w:rsidP="00D23908">
      <w:pPr>
        <w:widowControl w:val="0"/>
        <w:autoSpaceDE w:val="0"/>
        <w:autoSpaceDN w:val="0"/>
        <w:adjustRightInd w:val="0"/>
        <w:ind w:firstLine="709"/>
        <w:contextualSpacing/>
        <w:jc w:val="both"/>
      </w:pPr>
      <w:r w:rsidRPr="00145E9E">
        <w:t>- 10 и менее га – на расстоянии 100 м.</w:t>
      </w:r>
    </w:p>
    <w:p w:rsidR="00D23908" w:rsidRDefault="00D23908" w:rsidP="00D23908">
      <w:pPr>
        <w:widowControl w:val="0"/>
        <w:autoSpaceDE w:val="0"/>
        <w:autoSpaceDN w:val="0"/>
        <w:adjustRightInd w:val="0"/>
        <w:ind w:firstLine="709"/>
        <w:contextualSpacing/>
        <w:jc w:val="both"/>
      </w:pPr>
      <w:r w:rsidRPr="00145E9E">
        <w:t>- от 10 до 20 га – на расстоянии 300 м.</w:t>
      </w:r>
    </w:p>
    <w:p w:rsidR="00D23908" w:rsidRDefault="00D23908" w:rsidP="00D23908">
      <w:pPr>
        <w:widowControl w:val="0"/>
        <w:autoSpaceDE w:val="0"/>
        <w:autoSpaceDN w:val="0"/>
        <w:adjustRightInd w:val="0"/>
        <w:ind w:firstLine="709"/>
        <w:contextualSpacing/>
        <w:jc w:val="both"/>
      </w:pPr>
      <w:r w:rsidRPr="00145E9E">
        <w:t>- от 20 до 40 га – на расстоянии 500 м.</w:t>
      </w:r>
    </w:p>
    <w:p w:rsidR="00F65B93" w:rsidRPr="003B198F" w:rsidRDefault="00F65B93" w:rsidP="007463B2">
      <w:pPr>
        <w:pStyle w:val="40"/>
        <w:numPr>
          <w:ilvl w:val="0"/>
          <w:numId w:val="7"/>
        </w:numPr>
      </w:pPr>
      <w:r w:rsidRPr="003B198F">
        <w:t>Сп</w:t>
      </w:r>
      <w:r w:rsidR="00D23908">
        <w:t>2</w:t>
      </w:r>
      <w:r w:rsidRPr="003B198F">
        <w:t xml:space="preserve"> - </w:t>
      </w:r>
      <w:r w:rsidR="00D23908" w:rsidRPr="005B2A52">
        <w:t>Зона складирования и захоронения отходов</w:t>
      </w:r>
      <w:r w:rsidRPr="003B198F">
        <w:t>.</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D23908" w:rsidRPr="003B198F" w:rsidTr="00D2390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3908" w:rsidRPr="003B198F" w:rsidRDefault="00D23908" w:rsidP="00D23908">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D23908" w:rsidRPr="003B198F" w:rsidRDefault="00D23908" w:rsidP="00D23908">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23908" w:rsidRPr="003B198F" w:rsidRDefault="00D23908" w:rsidP="00D23908">
            <w:pPr>
              <w:widowControl w:val="0"/>
              <w:autoSpaceDE w:val="0"/>
              <w:autoSpaceDN w:val="0"/>
              <w:adjustRightInd w:val="0"/>
              <w:jc w:val="center"/>
              <w:rPr>
                <w:sz w:val="22"/>
                <w:szCs w:val="22"/>
              </w:rPr>
            </w:pPr>
            <w:r w:rsidRPr="003B198F">
              <w:rPr>
                <w:sz w:val="22"/>
                <w:szCs w:val="22"/>
              </w:rPr>
              <w:t>Код</w:t>
            </w:r>
          </w:p>
        </w:tc>
      </w:tr>
      <w:tr w:rsidR="00D23908" w:rsidRPr="003B198F" w:rsidTr="00D23908">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3908" w:rsidRPr="003B198F" w:rsidRDefault="00D23908" w:rsidP="00D23908">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D23908" w:rsidRPr="003B198F" w:rsidTr="00D23908">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3908" w:rsidRDefault="00D23908" w:rsidP="00D23908">
            <w:pPr>
              <w:pStyle w:val="affffff8"/>
            </w:pPr>
            <w:bookmarkStart w:id="284" w:name="sub_10122"/>
            <w:r>
              <w:t>Специальная деятельность</w:t>
            </w:r>
            <w:bookmarkEnd w:id="284"/>
          </w:p>
        </w:tc>
        <w:tc>
          <w:tcPr>
            <w:tcW w:w="6662" w:type="dxa"/>
            <w:tcBorders>
              <w:top w:val="single" w:sz="4" w:space="0" w:color="auto"/>
              <w:left w:val="single" w:sz="4" w:space="0" w:color="auto"/>
              <w:bottom w:val="single" w:sz="4" w:space="0" w:color="auto"/>
              <w:right w:val="single" w:sz="4" w:space="0" w:color="auto"/>
            </w:tcBorders>
          </w:tcPr>
          <w:p w:rsidR="00D23908" w:rsidRDefault="00D23908" w:rsidP="00D23908">
            <w:pPr>
              <w:pStyle w:val="affffff8"/>
            </w:pPr>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50" w:type="dxa"/>
            <w:tcBorders>
              <w:top w:val="single" w:sz="4" w:space="0" w:color="auto"/>
              <w:left w:val="single" w:sz="4" w:space="0" w:color="auto"/>
              <w:bottom w:val="single" w:sz="4" w:space="0" w:color="auto"/>
              <w:right w:val="single" w:sz="4" w:space="0" w:color="auto"/>
            </w:tcBorders>
          </w:tcPr>
          <w:p w:rsidR="00D23908" w:rsidRDefault="00D23908" w:rsidP="00D23908">
            <w:pPr>
              <w:pStyle w:val="affffff8"/>
              <w:jc w:val="center"/>
            </w:pPr>
            <w:r>
              <w:t>12.2</w:t>
            </w:r>
          </w:p>
        </w:tc>
      </w:tr>
      <w:tr w:rsidR="00D23908" w:rsidRPr="003B198F" w:rsidTr="00D23908">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3908" w:rsidRPr="003B198F" w:rsidRDefault="00D23908" w:rsidP="00D23908">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D23908" w:rsidRPr="003B198F" w:rsidTr="00D23908">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3908" w:rsidRPr="003B198F" w:rsidRDefault="00D23908" w:rsidP="00D23908">
            <w:pPr>
              <w:widowControl w:val="0"/>
              <w:autoSpaceDE w:val="0"/>
              <w:autoSpaceDN w:val="0"/>
              <w:adjustRightInd w:val="0"/>
              <w:jc w:val="center"/>
              <w:rPr>
                <w:sz w:val="22"/>
                <w:szCs w:val="22"/>
              </w:rPr>
            </w:pPr>
            <w:r w:rsidRPr="003B198F">
              <w:rPr>
                <w:b/>
                <w:sz w:val="22"/>
                <w:szCs w:val="22"/>
              </w:rPr>
              <w:t>Условно разрешенные виды использования</w:t>
            </w:r>
            <w:r>
              <w:rPr>
                <w:b/>
                <w:sz w:val="22"/>
                <w:szCs w:val="22"/>
              </w:rPr>
              <w:t xml:space="preserve"> </w:t>
            </w:r>
            <w:r w:rsidRPr="002C264C">
              <w:rPr>
                <w:b/>
                <w:sz w:val="22"/>
                <w:szCs w:val="22"/>
              </w:rPr>
              <w:t>не подлежат установлению</w:t>
            </w:r>
          </w:p>
        </w:tc>
      </w:tr>
    </w:tbl>
    <w:p w:rsidR="00F65B93" w:rsidRPr="003B198F" w:rsidRDefault="00F65B93" w:rsidP="00F65B93">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F65B93" w:rsidRDefault="00F65B93" w:rsidP="00F65B93">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rPr>
          <w:u w:val="single"/>
        </w:rPr>
      </w:pPr>
    </w:p>
    <w:p w:rsidR="00F65B93" w:rsidRDefault="00F65B93" w:rsidP="00F65B93">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lastRenderedPageBreak/>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Pr="00151B1B" w:rsidRDefault="00F65B93" w:rsidP="00F65B93">
      <w:pPr>
        <w:widowControl w:val="0"/>
        <w:autoSpaceDE w:val="0"/>
        <w:autoSpaceDN w:val="0"/>
        <w:adjustRightInd w:val="0"/>
        <w:ind w:firstLine="709"/>
        <w:contextualSpacing/>
        <w:jc w:val="both"/>
        <w:rPr>
          <w:b/>
          <w:i/>
          <w:u w:val="single"/>
        </w:rPr>
      </w:pPr>
    </w:p>
    <w:p w:rsidR="00F65B93" w:rsidRDefault="00F65B93" w:rsidP="00F65B93">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Pr="00290AA9" w:rsidRDefault="00F65B93" w:rsidP="00F65B93">
      <w:pPr>
        <w:widowControl w:val="0"/>
        <w:autoSpaceDE w:val="0"/>
        <w:autoSpaceDN w:val="0"/>
        <w:adjustRightInd w:val="0"/>
        <w:ind w:firstLine="709"/>
        <w:contextualSpacing/>
        <w:jc w:val="both"/>
        <w:rPr>
          <w:b/>
          <w:i/>
          <w:u w:val="single"/>
        </w:rPr>
      </w:pPr>
    </w:p>
    <w:p w:rsidR="00F65B93" w:rsidRDefault="00F65B93" w:rsidP="00F65B93">
      <w:pPr>
        <w:pStyle w:val="39"/>
      </w:pPr>
      <w:bookmarkStart w:id="285" w:name="_Toc4763309"/>
      <w:r w:rsidRPr="00951A18">
        <w:t xml:space="preserve">Статья </w:t>
      </w:r>
      <w:r>
        <w:t>3</w:t>
      </w:r>
      <w:r w:rsidR="00E641B3">
        <w:t>5</w:t>
      </w:r>
      <w:r w:rsidRPr="00951A18">
        <w:t xml:space="preserve">. </w:t>
      </w:r>
      <w:r w:rsidRPr="003B198F">
        <w:t>Градостроительные регламенты.</w:t>
      </w:r>
      <w:r>
        <w:t xml:space="preserve"> </w:t>
      </w:r>
      <w:r w:rsidRPr="005B2A52">
        <w:t>Зоны рекреационного назначения</w:t>
      </w:r>
      <w:r>
        <w:t xml:space="preserve"> –</w:t>
      </w:r>
      <w:r w:rsidRPr="003B198F">
        <w:t xml:space="preserve"> "</w:t>
      </w:r>
      <w:r>
        <w:t>Р</w:t>
      </w:r>
      <w:r w:rsidRPr="003B198F">
        <w:t>"</w:t>
      </w:r>
      <w:bookmarkEnd w:id="285"/>
    </w:p>
    <w:p w:rsidR="00F65B93" w:rsidRPr="003B198F" w:rsidRDefault="00F65B93" w:rsidP="00D23908">
      <w:pPr>
        <w:pStyle w:val="40"/>
        <w:numPr>
          <w:ilvl w:val="0"/>
          <w:numId w:val="0"/>
        </w:numPr>
        <w:ind w:left="360"/>
      </w:pPr>
      <w:r>
        <w:t>1</w:t>
      </w:r>
      <w:r w:rsidRPr="003B198F">
        <w:t xml:space="preserve">. </w:t>
      </w:r>
      <w:r>
        <w:t>Р1</w:t>
      </w:r>
      <w:r w:rsidRPr="003B198F">
        <w:t xml:space="preserve"> – </w:t>
      </w:r>
      <w:r w:rsidRPr="005B2A52">
        <w:t>Зона озелененных территорий общего пользования (лесопарки, парки, сады, скверы, бульвары, городские леса)</w:t>
      </w:r>
      <w:r w:rsidRPr="003B198F">
        <w:t>.</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058"/>
        <w:gridCol w:w="851"/>
      </w:tblGrid>
      <w:tr w:rsidR="00F65B93" w:rsidRPr="003B198F" w:rsidTr="00D23908">
        <w:trPr>
          <w:trHeight w:val="540"/>
        </w:trPr>
        <w:tc>
          <w:tcPr>
            <w:tcW w:w="2127" w:type="dxa"/>
          </w:tcPr>
          <w:p w:rsidR="00F65B93" w:rsidRPr="003B198F" w:rsidRDefault="00F65B93" w:rsidP="00D23908">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tcPr>
          <w:p w:rsidR="00F65B93" w:rsidRPr="003B198F" w:rsidRDefault="00F65B93" w:rsidP="00D23908">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tcPr>
          <w:p w:rsidR="00F65B93" w:rsidRPr="003B198F" w:rsidRDefault="00F65B93" w:rsidP="00D23908">
            <w:pPr>
              <w:widowControl w:val="0"/>
              <w:autoSpaceDE w:val="0"/>
              <w:autoSpaceDN w:val="0"/>
              <w:adjustRightInd w:val="0"/>
              <w:jc w:val="center"/>
              <w:rPr>
                <w:b/>
                <w:sz w:val="22"/>
                <w:szCs w:val="22"/>
              </w:rPr>
            </w:pPr>
            <w:r w:rsidRPr="003B198F">
              <w:rPr>
                <w:b/>
                <w:sz w:val="22"/>
                <w:szCs w:val="22"/>
              </w:rPr>
              <w:t>Код</w:t>
            </w:r>
          </w:p>
        </w:tc>
      </w:tr>
      <w:tr w:rsidR="00F65B93" w:rsidRPr="003B198F" w:rsidTr="00D23908">
        <w:trPr>
          <w:trHeight w:val="300"/>
        </w:trPr>
        <w:tc>
          <w:tcPr>
            <w:tcW w:w="10036" w:type="dxa"/>
            <w:gridSpan w:val="3"/>
          </w:tcPr>
          <w:p w:rsidR="00F65B93" w:rsidRPr="003B198F" w:rsidRDefault="00F65B93" w:rsidP="00D23908">
            <w:pPr>
              <w:jc w:val="center"/>
              <w:rPr>
                <w:b/>
                <w:sz w:val="22"/>
                <w:szCs w:val="22"/>
              </w:rPr>
            </w:pPr>
            <w:r w:rsidRPr="003B198F">
              <w:rPr>
                <w:b/>
                <w:sz w:val="22"/>
                <w:szCs w:val="22"/>
              </w:rPr>
              <w:t>Основные виды разрешенного использования</w:t>
            </w:r>
          </w:p>
        </w:tc>
      </w:tr>
      <w:tr w:rsidR="00F65B93" w:rsidRPr="003B198F" w:rsidTr="00D23908">
        <w:trPr>
          <w:trHeight w:val="375"/>
        </w:trPr>
        <w:tc>
          <w:tcPr>
            <w:tcW w:w="2127" w:type="dxa"/>
          </w:tcPr>
          <w:p w:rsidR="00F65B93" w:rsidRPr="00F65B93" w:rsidRDefault="00F65B93" w:rsidP="00F65B93">
            <w:pPr>
              <w:pStyle w:val="affffff8"/>
            </w:pPr>
            <w:bookmarkStart w:id="286" w:name="sub_1050"/>
            <w:r w:rsidRPr="00F65B93">
              <w:t>Отдых (рекреация)</w:t>
            </w:r>
            <w:bookmarkEnd w:id="286"/>
          </w:p>
        </w:tc>
        <w:tc>
          <w:tcPr>
            <w:tcW w:w="7058" w:type="dxa"/>
          </w:tcPr>
          <w:p w:rsidR="00F65B93" w:rsidRPr="00F65B93" w:rsidRDefault="00F65B93" w:rsidP="00F65B93">
            <w:pPr>
              <w:pStyle w:val="affffff8"/>
            </w:pPr>
            <w:r w:rsidRPr="00F65B93">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F65B93" w:rsidRPr="00F65B93" w:rsidRDefault="00F65B93" w:rsidP="00F65B93">
            <w:pPr>
              <w:pStyle w:val="affffff8"/>
            </w:pPr>
            <w:r w:rsidRPr="00F65B93">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F65B93" w:rsidRPr="00F65B93" w:rsidRDefault="00F65B93" w:rsidP="00F65B93">
            <w:pPr>
              <w:pStyle w:val="affffff8"/>
            </w:pPr>
            <w:r w:rsidRPr="00F65B93">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F65B93">
                <w:rPr>
                  <w:rStyle w:val="affffff3"/>
                  <w:rFonts w:cs="Times New Roman CYR"/>
                  <w:color w:val="auto"/>
                </w:rPr>
                <w:t>кодами 5.1 - 5.5</w:t>
              </w:r>
            </w:hyperlink>
          </w:p>
        </w:tc>
        <w:tc>
          <w:tcPr>
            <w:tcW w:w="851" w:type="dxa"/>
          </w:tcPr>
          <w:p w:rsidR="00F65B93" w:rsidRPr="00F65B93" w:rsidRDefault="00F65B93" w:rsidP="00F65B93">
            <w:pPr>
              <w:pStyle w:val="affffff8"/>
              <w:jc w:val="center"/>
            </w:pPr>
            <w:r w:rsidRPr="00F65B93">
              <w:t>5.0</w:t>
            </w:r>
          </w:p>
        </w:tc>
      </w:tr>
      <w:tr w:rsidR="00F65B93" w:rsidRPr="003B198F" w:rsidTr="00D23908">
        <w:trPr>
          <w:trHeight w:val="375"/>
        </w:trPr>
        <w:tc>
          <w:tcPr>
            <w:tcW w:w="2127" w:type="dxa"/>
          </w:tcPr>
          <w:p w:rsidR="00F65B93" w:rsidRPr="00F65B93" w:rsidRDefault="00F65B93" w:rsidP="00F65B93">
            <w:pPr>
              <w:pStyle w:val="affffff8"/>
            </w:pPr>
            <w:r w:rsidRPr="00F65B93">
              <w:t>Спорт</w:t>
            </w:r>
          </w:p>
        </w:tc>
        <w:tc>
          <w:tcPr>
            <w:tcW w:w="7058" w:type="dxa"/>
          </w:tcPr>
          <w:p w:rsidR="00F65B93" w:rsidRPr="00F65B93" w:rsidRDefault="00F65B93" w:rsidP="00F65B93">
            <w:pPr>
              <w:pStyle w:val="affffff8"/>
            </w:pPr>
            <w:r w:rsidRPr="00F65B93">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F65B93" w:rsidRPr="00F65B93" w:rsidRDefault="00F65B93" w:rsidP="00F65B93">
            <w:pPr>
              <w:pStyle w:val="affffff8"/>
            </w:pPr>
            <w:r w:rsidRPr="00F65B93">
              <w:t>размещение спортивных баз и лагерей</w:t>
            </w:r>
          </w:p>
        </w:tc>
        <w:tc>
          <w:tcPr>
            <w:tcW w:w="851" w:type="dxa"/>
          </w:tcPr>
          <w:p w:rsidR="00F65B93" w:rsidRPr="00F65B93" w:rsidRDefault="00F65B93" w:rsidP="00F65B93">
            <w:pPr>
              <w:pStyle w:val="affffff8"/>
              <w:jc w:val="center"/>
            </w:pPr>
            <w:r w:rsidRPr="00F65B93">
              <w:t>5.1</w:t>
            </w:r>
          </w:p>
        </w:tc>
      </w:tr>
      <w:tr w:rsidR="00F65B93" w:rsidRPr="003B198F" w:rsidTr="00D23908">
        <w:trPr>
          <w:trHeight w:val="375"/>
        </w:trPr>
        <w:tc>
          <w:tcPr>
            <w:tcW w:w="2127" w:type="dxa"/>
          </w:tcPr>
          <w:p w:rsidR="00F65B93" w:rsidRPr="00F65B93" w:rsidRDefault="00F65B93" w:rsidP="00F65B93">
            <w:pPr>
              <w:pStyle w:val="affffff8"/>
            </w:pPr>
            <w:bookmarkStart w:id="287" w:name="sub_1052"/>
            <w:r w:rsidRPr="00F65B93">
              <w:t>Природно-познавательный туризм</w:t>
            </w:r>
            <w:bookmarkEnd w:id="287"/>
          </w:p>
        </w:tc>
        <w:tc>
          <w:tcPr>
            <w:tcW w:w="7058" w:type="dxa"/>
          </w:tcPr>
          <w:p w:rsidR="00F65B93" w:rsidRPr="00F65B93" w:rsidRDefault="00F65B93" w:rsidP="00F65B93">
            <w:pPr>
              <w:pStyle w:val="affffff8"/>
            </w:pPr>
            <w:r w:rsidRPr="00F65B93">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F65B93" w:rsidRPr="00F65B93" w:rsidRDefault="00F65B93" w:rsidP="00F65B93">
            <w:pPr>
              <w:pStyle w:val="affffff8"/>
            </w:pPr>
            <w:r w:rsidRPr="00F65B93">
              <w:t>осуществление необходимых природоохранных и природовосстановительных мероприятий</w:t>
            </w:r>
          </w:p>
        </w:tc>
        <w:tc>
          <w:tcPr>
            <w:tcW w:w="851" w:type="dxa"/>
          </w:tcPr>
          <w:p w:rsidR="00F65B93" w:rsidRPr="00F65B93" w:rsidRDefault="00F65B93" w:rsidP="00F65B93">
            <w:pPr>
              <w:pStyle w:val="affffff8"/>
              <w:jc w:val="center"/>
            </w:pPr>
            <w:r w:rsidRPr="00F65B93">
              <w:t>5.2</w:t>
            </w:r>
          </w:p>
        </w:tc>
      </w:tr>
      <w:tr w:rsidR="00F65B93" w:rsidRPr="003B198F" w:rsidTr="00D23908">
        <w:trPr>
          <w:trHeight w:val="375"/>
        </w:trPr>
        <w:tc>
          <w:tcPr>
            <w:tcW w:w="10036" w:type="dxa"/>
            <w:gridSpan w:val="3"/>
            <w:vAlign w:val="bottom"/>
          </w:tcPr>
          <w:p w:rsidR="00F65B93" w:rsidRPr="003B198F" w:rsidRDefault="00F65B93" w:rsidP="00F65B93">
            <w:pPr>
              <w:jc w:val="center"/>
              <w:rPr>
                <w:b/>
                <w:sz w:val="22"/>
                <w:szCs w:val="22"/>
              </w:rPr>
            </w:pPr>
            <w:r w:rsidRPr="003B198F">
              <w:rPr>
                <w:b/>
                <w:sz w:val="22"/>
                <w:szCs w:val="22"/>
              </w:rPr>
              <w:t xml:space="preserve">Вспомогательные виды разрешенного использования </w:t>
            </w:r>
          </w:p>
        </w:tc>
      </w:tr>
      <w:tr w:rsidR="00F65B93" w:rsidRPr="003B198F" w:rsidTr="00F65B93">
        <w:trPr>
          <w:trHeight w:val="375"/>
        </w:trPr>
        <w:tc>
          <w:tcPr>
            <w:tcW w:w="2127" w:type="dxa"/>
            <w:vAlign w:val="center"/>
          </w:tcPr>
          <w:p w:rsidR="00F65B93" w:rsidRPr="003B198F" w:rsidRDefault="00F65B93" w:rsidP="00F65B93">
            <w:pPr>
              <w:rPr>
                <w:sz w:val="22"/>
                <w:szCs w:val="22"/>
              </w:rPr>
            </w:pPr>
          </w:p>
          <w:p w:rsidR="00F65B93" w:rsidRPr="003B198F" w:rsidRDefault="00F65B93" w:rsidP="00F65B93">
            <w:pPr>
              <w:rPr>
                <w:sz w:val="22"/>
                <w:szCs w:val="22"/>
              </w:rPr>
            </w:pPr>
            <w:r w:rsidRPr="003B198F">
              <w:rPr>
                <w:sz w:val="22"/>
                <w:szCs w:val="22"/>
              </w:rPr>
              <w:t>Коммунальное</w:t>
            </w:r>
          </w:p>
          <w:p w:rsidR="00F65B93" w:rsidRPr="003B198F" w:rsidRDefault="00F65B93" w:rsidP="00F65B93">
            <w:pPr>
              <w:rPr>
                <w:sz w:val="22"/>
                <w:szCs w:val="22"/>
              </w:rPr>
            </w:pPr>
            <w:r w:rsidRPr="003B198F">
              <w:rPr>
                <w:sz w:val="22"/>
                <w:szCs w:val="22"/>
              </w:rPr>
              <w:t>обслуживание</w:t>
            </w:r>
          </w:p>
        </w:tc>
        <w:tc>
          <w:tcPr>
            <w:tcW w:w="7058" w:type="dxa"/>
          </w:tcPr>
          <w:p w:rsidR="00F65B93" w:rsidRPr="003B198F" w:rsidRDefault="00F65B93" w:rsidP="00F65B93">
            <w:pPr>
              <w:spacing w:line="298" w:lineRule="atLeast"/>
              <w:textAlignment w:val="baseline"/>
              <w:rPr>
                <w:sz w:val="22"/>
                <w:szCs w:val="22"/>
              </w:rPr>
            </w:pPr>
            <w:r w:rsidRPr="003B198F">
              <w:rPr>
                <w:sz w:val="22"/>
                <w:szCs w:val="22"/>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w:t>
            </w:r>
            <w:r w:rsidRPr="003B198F">
              <w:rPr>
                <w:sz w:val="22"/>
                <w:szCs w:val="22"/>
              </w:rPr>
              <w:lastRenderedPageBreak/>
              <w:t>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Pr>
          <w:p w:rsidR="00F65B93" w:rsidRPr="003B198F" w:rsidRDefault="00F65B93" w:rsidP="00F65B93">
            <w:pPr>
              <w:jc w:val="center"/>
              <w:rPr>
                <w:sz w:val="22"/>
                <w:szCs w:val="22"/>
              </w:rPr>
            </w:pPr>
          </w:p>
          <w:p w:rsidR="00F65B93" w:rsidRPr="003B198F" w:rsidRDefault="00F65B93" w:rsidP="00F65B93">
            <w:pPr>
              <w:jc w:val="center"/>
              <w:rPr>
                <w:sz w:val="22"/>
                <w:szCs w:val="22"/>
              </w:rPr>
            </w:pPr>
          </w:p>
          <w:p w:rsidR="00F65B93" w:rsidRPr="003B198F" w:rsidRDefault="00F65B93" w:rsidP="00F65B93">
            <w:pPr>
              <w:jc w:val="center"/>
              <w:rPr>
                <w:sz w:val="22"/>
                <w:szCs w:val="22"/>
              </w:rPr>
            </w:pPr>
          </w:p>
          <w:p w:rsidR="00F65B93" w:rsidRPr="003B198F" w:rsidRDefault="00F65B93" w:rsidP="00F65B93">
            <w:pPr>
              <w:jc w:val="center"/>
              <w:rPr>
                <w:sz w:val="22"/>
                <w:szCs w:val="22"/>
              </w:rPr>
            </w:pPr>
          </w:p>
          <w:p w:rsidR="00F65B93" w:rsidRPr="003B198F" w:rsidRDefault="00F65B93" w:rsidP="00F65B93">
            <w:pPr>
              <w:jc w:val="center"/>
              <w:rPr>
                <w:sz w:val="22"/>
                <w:szCs w:val="22"/>
              </w:rPr>
            </w:pPr>
          </w:p>
          <w:p w:rsidR="00F65B93" w:rsidRPr="003B198F" w:rsidRDefault="00F65B93" w:rsidP="00F65B93">
            <w:pPr>
              <w:jc w:val="center"/>
              <w:rPr>
                <w:sz w:val="22"/>
                <w:szCs w:val="22"/>
              </w:rPr>
            </w:pPr>
          </w:p>
          <w:p w:rsidR="00F65B93" w:rsidRPr="003B198F" w:rsidRDefault="00F65B93" w:rsidP="00F65B93">
            <w:pPr>
              <w:jc w:val="center"/>
              <w:rPr>
                <w:sz w:val="22"/>
                <w:szCs w:val="22"/>
              </w:rPr>
            </w:pPr>
          </w:p>
          <w:p w:rsidR="00F65B93" w:rsidRPr="003B198F" w:rsidRDefault="00F65B93" w:rsidP="00F65B93">
            <w:pPr>
              <w:jc w:val="center"/>
              <w:rPr>
                <w:sz w:val="22"/>
                <w:szCs w:val="22"/>
              </w:rPr>
            </w:pPr>
            <w:r w:rsidRPr="003B198F">
              <w:rPr>
                <w:sz w:val="22"/>
                <w:szCs w:val="22"/>
              </w:rPr>
              <w:t>3.1</w:t>
            </w:r>
          </w:p>
        </w:tc>
      </w:tr>
      <w:tr w:rsidR="00F65B93" w:rsidRPr="003B198F" w:rsidTr="00D23908">
        <w:trPr>
          <w:trHeight w:val="375"/>
        </w:trPr>
        <w:tc>
          <w:tcPr>
            <w:tcW w:w="10036" w:type="dxa"/>
            <w:gridSpan w:val="3"/>
            <w:vAlign w:val="bottom"/>
          </w:tcPr>
          <w:p w:rsidR="00F65B93" w:rsidRPr="003B198F" w:rsidRDefault="00F65B93" w:rsidP="00D23908">
            <w:pPr>
              <w:jc w:val="center"/>
              <w:rPr>
                <w:b/>
                <w:sz w:val="22"/>
                <w:szCs w:val="22"/>
              </w:rPr>
            </w:pPr>
            <w:r w:rsidRPr="003B198F">
              <w:rPr>
                <w:b/>
                <w:sz w:val="22"/>
                <w:szCs w:val="22"/>
              </w:rPr>
              <w:lastRenderedPageBreak/>
              <w:t>Условно разрешенные виды разрешенного использования</w:t>
            </w:r>
          </w:p>
        </w:tc>
      </w:tr>
      <w:tr w:rsidR="00F65B93" w:rsidRPr="003B198F" w:rsidTr="00D23908">
        <w:trPr>
          <w:trHeight w:val="375"/>
        </w:trPr>
        <w:tc>
          <w:tcPr>
            <w:tcW w:w="2127" w:type="dxa"/>
          </w:tcPr>
          <w:p w:rsidR="00F65B93" w:rsidRDefault="00F65B93" w:rsidP="00F65B93">
            <w:pPr>
              <w:pStyle w:val="affffff8"/>
            </w:pPr>
            <w:r>
              <w:t>Религиозное использование</w:t>
            </w:r>
          </w:p>
        </w:tc>
        <w:tc>
          <w:tcPr>
            <w:tcW w:w="7058" w:type="dxa"/>
          </w:tcPr>
          <w:p w:rsidR="00F65B93" w:rsidRDefault="00F65B93" w:rsidP="00F65B93">
            <w:pPr>
              <w:pStyle w:val="affffff8"/>
            </w:pPr>
            <w: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F65B93" w:rsidRDefault="00F65B93" w:rsidP="00F65B93">
            <w:pPr>
              <w:pStyle w:val="affffff8"/>
            </w:pPr>
            <w: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851" w:type="dxa"/>
          </w:tcPr>
          <w:p w:rsidR="00F65B93" w:rsidRDefault="00F65B93" w:rsidP="00F65B93">
            <w:pPr>
              <w:pStyle w:val="affffff8"/>
              <w:jc w:val="center"/>
            </w:pPr>
            <w:r>
              <w:t>3.7</w:t>
            </w:r>
          </w:p>
        </w:tc>
      </w:tr>
      <w:tr w:rsidR="00F65B93" w:rsidRPr="003B198F" w:rsidTr="00D23908">
        <w:trPr>
          <w:trHeight w:val="375"/>
        </w:trPr>
        <w:tc>
          <w:tcPr>
            <w:tcW w:w="2127" w:type="dxa"/>
            <w:vAlign w:val="center"/>
          </w:tcPr>
          <w:p w:rsidR="00F65B93" w:rsidRPr="003B198F" w:rsidRDefault="00F65B93" w:rsidP="00F65B93">
            <w:pPr>
              <w:rPr>
                <w:sz w:val="22"/>
                <w:szCs w:val="22"/>
              </w:rPr>
            </w:pPr>
            <w:r w:rsidRPr="003B198F">
              <w:rPr>
                <w:sz w:val="22"/>
                <w:szCs w:val="22"/>
              </w:rPr>
              <w:t>Магазины</w:t>
            </w:r>
          </w:p>
        </w:tc>
        <w:tc>
          <w:tcPr>
            <w:tcW w:w="7058" w:type="dxa"/>
          </w:tcPr>
          <w:p w:rsidR="00F65B93" w:rsidRPr="003B198F" w:rsidRDefault="00F65B93" w:rsidP="00F65B93">
            <w:pPr>
              <w:spacing w:line="166" w:lineRule="atLeast"/>
              <w:ind w:left="-57" w:right="-57"/>
              <w:jc w:val="both"/>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200 кв. м</w:t>
            </w:r>
          </w:p>
        </w:tc>
        <w:tc>
          <w:tcPr>
            <w:tcW w:w="851" w:type="dxa"/>
          </w:tcPr>
          <w:p w:rsidR="00F65B93" w:rsidRPr="003B198F" w:rsidRDefault="00F65B93" w:rsidP="00F65B93">
            <w:pPr>
              <w:jc w:val="center"/>
              <w:rPr>
                <w:sz w:val="22"/>
                <w:szCs w:val="22"/>
              </w:rPr>
            </w:pPr>
          </w:p>
          <w:p w:rsidR="00F65B93" w:rsidRPr="003B198F" w:rsidRDefault="00F65B93" w:rsidP="00F65B93">
            <w:pPr>
              <w:jc w:val="center"/>
              <w:rPr>
                <w:sz w:val="22"/>
                <w:szCs w:val="22"/>
              </w:rPr>
            </w:pPr>
            <w:r w:rsidRPr="003B198F">
              <w:rPr>
                <w:sz w:val="22"/>
                <w:szCs w:val="22"/>
              </w:rPr>
              <w:t>4.4</w:t>
            </w:r>
          </w:p>
        </w:tc>
      </w:tr>
      <w:tr w:rsidR="00F65B93" w:rsidRPr="003B198F" w:rsidTr="00D23908">
        <w:trPr>
          <w:trHeight w:val="375"/>
        </w:trPr>
        <w:tc>
          <w:tcPr>
            <w:tcW w:w="2127" w:type="dxa"/>
            <w:vAlign w:val="center"/>
          </w:tcPr>
          <w:p w:rsidR="00F65B93" w:rsidRPr="003B198F" w:rsidRDefault="00F65B93" w:rsidP="00F65B93">
            <w:pPr>
              <w:rPr>
                <w:sz w:val="22"/>
                <w:szCs w:val="22"/>
              </w:rPr>
            </w:pPr>
            <w:r w:rsidRPr="003B198F">
              <w:rPr>
                <w:sz w:val="22"/>
                <w:szCs w:val="22"/>
              </w:rPr>
              <w:t>Общественное питание</w:t>
            </w:r>
          </w:p>
        </w:tc>
        <w:tc>
          <w:tcPr>
            <w:tcW w:w="7058" w:type="dxa"/>
          </w:tcPr>
          <w:p w:rsidR="00F65B93" w:rsidRPr="003B198F" w:rsidRDefault="00F65B93" w:rsidP="00F65B93">
            <w:pPr>
              <w:jc w:val="both"/>
              <w:rPr>
                <w:sz w:val="22"/>
                <w:szCs w:val="22"/>
              </w:rPr>
            </w:pPr>
            <w:r w:rsidRPr="003B198F">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51" w:type="dxa"/>
          </w:tcPr>
          <w:p w:rsidR="00F65B93" w:rsidRPr="003B198F" w:rsidRDefault="00F65B93" w:rsidP="00F65B93">
            <w:pPr>
              <w:jc w:val="center"/>
              <w:rPr>
                <w:sz w:val="22"/>
                <w:szCs w:val="22"/>
              </w:rPr>
            </w:pPr>
          </w:p>
          <w:p w:rsidR="00F65B93" w:rsidRPr="003B198F" w:rsidRDefault="00F65B93" w:rsidP="00F65B93">
            <w:pPr>
              <w:jc w:val="center"/>
              <w:rPr>
                <w:sz w:val="22"/>
                <w:szCs w:val="22"/>
              </w:rPr>
            </w:pPr>
            <w:r w:rsidRPr="003B198F">
              <w:rPr>
                <w:sz w:val="22"/>
                <w:szCs w:val="22"/>
              </w:rPr>
              <w:t>4.6</w:t>
            </w:r>
          </w:p>
        </w:tc>
      </w:tr>
      <w:tr w:rsidR="00F65B93" w:rsidRPr="003B198F" w:rsidTr="00D23908">
        <w:trPr>
          <w:trHeight w:val="375"/>
        </w:trPr>
        <w:tc>
          <w:tcPr>
            <w:tcW w:w="2127" w:type="dxa"/>
          </w:tcPr>
          <w:p w:rsidR="00F65B93" w:rsidRDefault="00F65B93" w:rsidP="00F65B93">
            <w:pPr>
              <w:pStyle w:val="affffff8"/>
            </w:pPr>
            <w:bookmarkStart w:id="288" w:name="sub_1048"/>
            <w:r>
              <w:t>Развлечения</w:t>
            </w:r>
            <w:bookmarkEnd w:id="288"/>
          </w:p>
        </w:tc>
        <w:tc>
          <w:tcPr>
            <w:tcW w:w="7058" w:type="dxa"/>
          </w:tcPr>
          <w:p w:rsidR="00F65B93" w:rsidRDefault="00F65B93" w:rsidP="00F65B93">
            <w:pPr>
              <w:pStyle w:val="affffff8"/>
            </w:pPr>
            <w: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51" w:type="dxa"/>
          </w:tcPr>
          <w:p w:rsidR="00F65B93" w:rsidRDefault="00F65B93" w:rsidP="00F65B93">
            <w:pPr>
              <w:pStyle w:val="affffff8"/>
              <w:jc w:val="center"/>
            </w:pPr>
            <w:r>
              <w:t>4.8</w:t>
            </w:r>
          </w:p>
        </w:tc>
      </w:tr>
      <w:tr w:rsidR="00F65B93" w:rsidRPr="003B198F" w:rsidTr="00D23908">
        <w:trPr>
          <w:trHeight w:val="375"/>
        </w:trPr>
        <w:tc>
          <w:tcPr>
            <w:tcW w:w="2127" w:type="dxa"/>
          </w:tcPr>
          <w:p w:rsidR="00F65B93" w:rsidRDefault="00F65B93" w:rsidP="00F65B93">
            <w:pPr>
              <w:pStyle w:val="affffff8"/>
            </w:pPr>
            <w:r>
              <w:t>Выставочно-ярмарочная деятельность</w:t>
            </w:r>
          </w:p>
        </w:tc>
        <w:tc>
          <w:tcPr>
            <w:tcW w:w="7058" w:type="dxa"/>
          </w:tcPr>
          <w:p w:rsidR="00F65B93" w:rsidRDefault="00F65B93" w:rsidP="00F65B93">
            <w:pPr>
              <w:pStyle w:val="affffff8"/>
            </w:pPr>
            <w: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1" w:type="dxa"/>
          </w:tcPr>
          <w:p w:rsidR="00F65B93" w:rsidRDefault="00F65B93" w:rsidP="00F65B93">
            <w:pPr>
              <w:pStyle w:val="affffff8"/>
              <w:jc w:val="center"/>
            </w:pPr>
            <w:r>
              <w:t>4.10</w:t>
            </w:r>
          </w:p>
        </w:tc>
      </w:tr>
    </w:tbl>
    <w:p w:rsidR="00F65B93" w:rsidRDefault="00F65B93" w:rsidP="00F65B9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F65B93" w:rsidRDefault="00F65B93" w:rsidP="00F65B93">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rPr>
          <w:u w:val="single"/>
        </w:rPr>
      </w:pPr>
    </w:p>
    <w:p w:rsidR="00F65B93" w:rsidRDefault="00F65B93" w:rsidP="00F65B93">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lastRenderedPageBreak/>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Pr="00151B1B" w:rsidRDefault="00F65B93" w:rsidP="00F65B93">
      <w:pPr>
        <w:widowControl w:val="0"/>
        <w:autoSpaceDE w:val="0"/>
        <w:autoSpaceDN w:val="0"/>
        <w:adjustRightInd w:val="0"/>
        <w:ind w:firstLine="709"/>
        <w:contextualSpacing/>
        <w:jc w:val="both"/>
        <w:rPr>
          <w:b/>
          <w:i/>
          <w:u w:val="single"/>
        </w:rPr>
      </w:pPr>
    </w:p>
    <w:p w:rsidR="00F65B93" w:rsidRDefault="00F65B93" w:rsidP="00F65B93">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F65B93"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Pr="003B198F" w:rsidRDefault="00B62F87" w:rsidP="00986F6A">
      <w:pPr>
        <w:pStyle w:val="40"/>
        <w:numPr>
          <w:ilvl w:val="0"/>
          <w:numId w:val="0"/>
        </w:numPr>
        <w:ind w:left="360"/>
      </w:pPr>
      <w:r>
        <w:t>2</w:t>
      </w:r>
      <w:r w:rsidR="00986F6A" w:rsidRPr="003B198F">
        <w:t xml:space="preserve">. </w:t>
      </w:r>
      <w:r w:rsidR="00986F6A">
        <w:t>Р2</w:t>
      </w:r>
      <w:r w:rsidR="00986F6A" w:rsidRPr="003B198F">
        <w:t xml:space="preserve"> – </w:t>
      </w:r>
      <w:r w:rsidR="00986F6A">
        <w:t>Зона отдыха</w:t>
      </w:r>
      <w:r w:rsidR="00986F6A" w:rsidRPr="003B198F">
        <w:t>.</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7058"/>
        <w:gridCol w:w="851"/>
      </w:tblGrid>
      <w:tr w:rsidR="00986F6A" w:rsidRPr="003B198F" w:rsidTr="009B2184">
        <w:trPr>
          <w:trHeight w:val="540"/>
        </w:trPr>
        <w:tc>
          <w:tcPr>
            <w:tcW w:w="2127" w:type="dxa"/>
          </w:tcPr>
          <w:p w:rsidR="00986F6A" w:rsidRPr="003B198F" w:rsidRDefault="00986F6A" w:rsidP="009B2184">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tcPr>
          <w:p w:rsidR="00986F6A" w:rsidRPr="003B198F" w:rsidRDefault="00986F6A" w:rsidP="009B2184">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tcPr>
          <w:p w:rsidR="00986F6A" w:rsidRPr="003B198F" w:rsidRDefault="00986F6A" w:rsidP="009B2184">
            <w:pPr>
              <w:widowControl w:val="0"/>
              <w:autoSpaceDE w:val="0"/>
              <w:autoSpaceDN w:val="0"/>
              <w:adjustRightInd w:val="0"/>
              <w:jc w:val="center"/>
              <w:rPr>
                <w:b/>
                <w:sz w:val="22"/>
                <w:szCs w:val="22"/>
              </w:rPr>
            </w:pPr>
            <w:r w:rsidRPr="003B198F">
              <w:rPr>
                <w:b/>
                <w:sz w:val="22"/>
                <w:szCs w:val="22"/>
              </w:rPr>
              <w:t>Код</w:t>
            </w:r>
          </w:p>
        </w:tc>
      </w:tr>
      <w:tr w:rsidR="00986F6A" w:rsidRPr="003B198F" w:rsidTr="009B2184">
        <w:trPr>
          <w:trHeight w:val="300"/>
        </w:trPr>
        <w:tc>
          <w:tcPr>
            <w:tcW w:w="10036" w:type="dxa"/>
            <w:gridSpan w:val="3"/>
          </w:tcPr>
          <w:p w:rsidR="00986F6A" w:rsidRPr="003B198F" w:rsidRDefault="00986F6A" w:rsidP="009B2184">
            <w:pPr>
              <w:jc w:val="center"/>
              <w:rPr>
                <w:b/>
                <w:sz w:val="22"/>
                <w:szCs w:val="22"/>
              </w:rPr>
            </w:pPr>
            <w:r w:rsidRPr="003B198F">
              <w:rPr>
                <w:b/>
                <w:sz w:val="22"/>
                <w:szCs w:val="22"/>
              </w:rPr>
              <w:t>Основные виды разрешенного использования</w:t>
            </w:r>
          </w:p>
        </w:tc>
      </w:tr>
      <w:tr w:rsidR="00986F6A" w:rsidRPr="003B198F" w:rsidTr="009B2184">
        <w:trPr>
          <w:trHeight w:val="375"/>
        </w:trPr>
        <w:tc>
          <w:tcPr>
            <w:tcW w:w="2127" w:type="dxa"/>
          </w:tcPr>
          <w:p w:rsidR="00986F6A" w:rsidRPr="00F65B93" w:rsidRDefault="00986F6A" w:rsidP="009B2184">
            <w:pPr>
              <w:pStyle w:val="affffff8"/>
            </w:pPr>
            <w:r w:rsidRPr="00F65B93">
              <w:t>Отдых (рекреация)</w:t>
            </w:r>
          </w:p>
        </w:tc>
        <w:tc>
          <w:tcPr>
            <w:tcW w:w="7058" w:type="dxa"/>
          </w:tcPr>
          <w:p w:rsidR="00986F6A" w:rsidRPr="00F65B93" w:rsidRDefault="00986F6A" w:rsidP="009B2184">
            <w:pPr>
              <w:pStyle w:val="affffff8"/>
            </w:pPr>
            <w:r w:rsidRPr="00F65B93">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986F6A" w:rsidRPr="00F65B93" w:rsidRDefault="00986F6A" w:rsidP="009B2184">
            <w:pPr>
              <w:pStyle w:val="affffff8"/>
            </w:pPr>
            <w:r w:rsidRPr="00F65B93">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986F6A" w:rsidRPr="00F65B93" w:rsidRDefault="00986F6A" w:rsidP="009B2184">
            <w:pPr>
              <w:pStyle w:val="affffff8"/>
            </w:pPr>
            <w:r w:rsidRPr="00F65B93">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F65B93">
                <w:rPr>
                  <w:rStyle w:val="affffff3"/>
                  <w:rFonts w:cs="Times New Roman CYR"/>
                  <w:color w:val="auto"/>
                </w:rPr>
                <w:t>кодами 5.1 - 5.5</w:t>
              </w:r>
            </w:hyperlink>
          </w:p>
        </w:tc>
        <w:tc>
          <w:tcPr>
            <w:tcW w:w="851" w:type="dxa"/>
          </w:tcPr>
          <w:p w:rsidR="00986F6A" w:rsidRPr="00F65B93" w:rsidRDefault="00986F6A" w:rsidP="009B2184">
            <w:pPr>
              <w:pStyle w:val="affffff8"/>
              <w:jc w:val="center"/>
            </w:pPr>
            <w:r w:rsidRPr="00F65B93">
              <w:t>5.0</w:t>
            </w:r>
          </w:p>
        </w:tc>
      </w:tr>
      <w:tr w:rsidR="00986F6A" w:rsidRPr="003B198F" w:rsidTr="009B2184">
        <w:trPr>
          <w:trHeight w:val="375"/>
        </w:trPr>
        <w:tc>
          <w:tcPr>
            <w:tcW w:w="2127" w:type="dxa"/>
          </w:tcPr>
          <w:p w:rsidR="00986F6A" w:rsidRPr="00F65B93" w:rsidRDefault="00986F6A" w:rsidP="009B2184">
            <w:pPr>
              <w:pStyle w:val="affffff8"/>
            </w:pPr>
            <w:r w:rsidRPr="00F65B93">
              <w:t>Спорт</w:t>
            </w:r>
          </w:p>
        </w:tc>
        <w:tc>
          <w:tcPr>
            <w:tcW w:w="7058" w:type="dxa"/>
          </w:tcPr>
          <w:p w:rsidR="00986F6A" w:rsidRPr="00F65B93" w:rsidRDefault="00986F6A" w:rsidP="009B2184">
            <w:pPr>
              <w:pStyle w:val="affffff8"/>
            </w:pPr>
            <w:r w:rsidRPr="00F65B93">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986F6A" w:rsidRPr="00F65B93" w:rsidRDefault="00986F6A" w:rsidP="009B2184">
            <w:pPr>
              <w:pStyle w:val="affffff8"/>
            </w:pPr>
            <w:r w:rsidRPr="00F65B93">
              <w:t>размещение спортивных баз и лагерей</w:t>
            </w:r>
          </w:p>
        </w:tc>
        <w:tc>
          <w:tcPr>
            <w:tcW w:w="851" w:type="dxa"/>
          </w:tcPr>
          <w:p w:rsidR="00986F6A" w:rsidRPr="00F65B93" w:rsidRDefault="00986F6A" w:rsidP="009B2184">
            <w:pPr>
              <w:pStyle w:val="affffff8"/>
              <w:jc w:val="center"/>
            </w:pPr>
            <w:r w:rsidRPr="00F65B93">
              <w:t>5.1</w:t>
            </w:r>
          </w:p>
        </w:tc>
      </w:tr>
      <w:tr w:rsidR="00986F6A" w:rsidRPr="003B198F" w:rsidTr="009B2184">
        <w:trPr>
          <w:trHeight w:val="375"/>
        </w:trPr>
        <w:tc>
          <w:tcPr>
            <w:tcW w:w="2127" w:type="dxa"/>
          </w:tcPr>
          <w:p w:rsidR="00986F6A" w:rsidRPr="00F65B93" w:rsidRDefault="00986F6A" w:rsidP="009B2184">
            <w:pPr>
              <w:pStyle w:val="affffff8"/>
            </w:pPr>
            <w:r w:rsidRPr="00F65B93">
              <w:t>Природно-познавательный туризм</w:t>
            </w:r>
          </w:p>
        </w:tc>
        <w:tc>
          <w:tcPr>
            <w:tcW w:w="7058" w:type="dxa"/>
          </w:tcPr>
          <w:p w:rsidR="00986F6A" w:rsidRPr="00F65B93" w:rsidRDefault="00986F6A" w:rsidP="009B2184">
            <w:pPr>
              <w:pStyle w:val="affffff8"/>
            </w:pPr>
            <w:r w:rsidRPr="00F65B93">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986F6A" w:rsidRPr="00F65B93" w:rsidRDefault="00986F6A" w:rsidP="009B2184">
            <w:pPr>
              <w:pStyle w:val="affffff8"/>
            </w:pPr>
            <w:r w:rsidRPr="00F65B93">
              <w:t>осуществление необходимых природоохранных и природовосстановительных мероприятий</w:t>
            </w:r>
          </w:p>
        </w:tc>
        <w:tc>
          <w:tcPr>
            <w:tcW w:w="851" w:type="dxa"/>
          </w:tcPr>
          <w:p w:rsidR="00986F6A" w:rsidRPr="00F65B93" w:rsidRDefault="00986F6A" w:rsidP="009B2184">
            <w:pPr>
              <w:pStyle w:val="affffff8"/>
              <w:jc w:val="center"/>
            </w:pPr>
            <w:r w:rsidRPr="00F65B93">
              <w:t>5.2</w:t>
            </w:r>
          </w:p>
        </w:tc>
      </w:tr>
      <w:tr w:rsidR="00986F6A" w:rsidRPr="003B198F" w:rsidTr="009B2184">
        <w:trPr>
          <w:trHeight w:val="375"/>
        </w:trPr>
        <w:tc>
          <w:tcPr>
            <w:tcW w:w="2127" w:type="dxa"/>
          </w:tcPr>
          <w:p w:rsidR="00986F6A" w:rsidRPr="00F65B93" w:rsidRDefault="00986F6A" w:rsidP="009B2184">
            <w:pPr>
              <w:pStyle w:val="affffff8"/>
            </w:pPr>
            <w:r w:rsidRPr="00F65B93">
              <w:t>Туристическое обслуживание</w:t>
            </w:r>
          </w:p>
        </w:tc>
        <w:tc>
          <w:tcPr>
            <w:tcW w:w="7058" w:type="dxa"/>
          </w:tcPr>
          <w:p w:rsidR="00986F6A" w:rsidRPr="00F65B93" w:rsidRDefault="00986F6A" w:rsidP="009B2184">
            <w:pPr>
              <w:pStyle w:val="affffff8"/>
            </w:pPr>
            <w:r w:rsidRPr="00F65B93">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51" w:type="dxa"/>
          </w:tcPr>
          <w:p w:rsidR="00986F6A" w:rsidRPr="00F65B93" w:rsidRDefault="00986F6A" w:rsidP="009B2184">
            <w:pPr>
              <w:pStyle w:val="affffff8"/>
              <w:jc w:val="center"/>
            </w:pPr>
            <w:r w:rsidRPr="00F65B93">
              <w:t>5.2.1</w:t>
            </w:r>
          </w:p>
        </w:tc>
      </w:tr>
      <w:tr w:rsidR="00986F6A" w:rsidRPr="003B198F" w:rsidTr="009B2184">
        <w:trPr>
          <w:trHeight w:val="375"/>
        </w:trPr>
        <w:tc>
          <w:tcPr>
            <w:tcW w:w="2127" w:type="dxa"/>
          </w:tcPr>
          <w:p w:rsidR="00986F6A" w:rsidRPr="00F65B93" w:rsidRDefault="00986F6A" w:rsidP="009B2184">
            <w:pPr>
              <w:pStyle w:val="affffff8"/>
            </w:pPr>
            <w:r w:rsidRPr="00F65B93">
              <w:t>Охота и рыбалка</w:t>
            </w:r>
          </w:p>
        </w:tc>
        <w:tc>
          <w:tcPr>
            <w:tcW w:w="7058" w:type="dxa"/>
          </w:tcPr>
          <w:p w:rsidR="00986F6A" w:rsidRPr="00F65B93" w:rsidRDefault="00986F6A" w:rsidP="009B2184">
            <w:pPr>
              <w:pStyle w:val="affffff8"/>
            </w:pPr>
            <w:r w:rsidRPr="00F65B93">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1" w:type="dxa"/>
          </w:tcPr>
          <w:p w:rsidR="00986F6A" w:rsidRPr="00F65B93" w:rsidRDefault="00986F6A" w:rsidP="009B2184">
            <w:pPr>
              <w:pStyle w:val="affffff8"/>
              <w:jc w:val="center"/>
            </w:pPr>
            <w:r w:rsidRPr="00F65B93">
              <w:t>5.3</w:t>
            </w:r>
          </w:p>
        </w:tc>
      </w:tr>
      <w:tr w:rsidR="00986F6A" w:rsidRPr="003B198F" w:rsidTr="009B2184">
        <w:trPr>
          <w:trHeight w:val="375"/>
        </w:trPr>
        <w:tc>
          <w:tcPr>
            <w:tcW w:w="2127" w:type="dxa"/>
          </w:tcPr>
          <w:p w:rsidR="00986F6A" w:rsidRPr="00F65B93" w:rsidRDefault="00986F6A" w:rsidP="009B2184">
            <w:pPr>
              <w:pStyle w:val="affffff8"/>
            </w:pPr>
            <w:r w:rsidRPr="00F65B93">
              <w:t>Причалы для маломерных судов</w:t>
            </w:r>
          </w:p>
        </w:tc>
        <w:tc>
          <w:tcPr>
            <w:tcW w:w="7058" w:type="dxa"/>
          </w:tcPr>
          <w:p w:rsidR="00986F6A" w:rsidRPr="00F65B93" w:rsidRDefault="00986F6A" w:rsidP="009B2184">
            <w:pPr>
              <w:pStyle w:val="affffff8"/>
            </w:pPr>
            <w:r w:rsidRPr="00F65B93">
              <w:t>Размещение сооружений, предназначенных для причаливания, хранения и обслуживания яхт, катеров, лодок и других маломерных судов</w:t>
            </w:r>
          </w:p>
        </w:tc>
        <w:tc>
          <w:tcPr>
            <w:tcW w:w="851" w:type="dxa"/>
          </w:tcPr>
          <w:p w:rsidR="00986F6A" w:rsidRPr="00F65B93" w:rsidRDefault="00986F6A" w:rsidP="009B2184">
            <w:pPr>
              <w:pStyle w:val="affffff8"/>
              <w:jc w:val="center"/>
            </w:pPr>
            <w:r w:rsidRPr="00F65B93">
              <w:t>5.4</w:t>
            </w:r>
          </w:p>
        </w:tc>
      </w:tr>
      <w:tr w:rsidR="00986F6A" w:rsidRPr="003B198F" w:rsidTr="009B2184">
        <w:trPr>
          <w:trHeight w:val="375"/>
        </w:trPr>
        <w:tc>
          <w:tcPr>
            <w:tcW w:w="2127" w:type="dxa"/>
          </w:tcPr>
          <w:p w:rsidR="00986F6A" w:rsidRDefault="00986F6A" w:rsidP="009B2184">
            <w:pPr>
              <w:pStyle w:val="affffff8"/>
            </w:pPr>
            <w:r>
              <w:lastRenderedPageBreak/>
              <w:t>Поля для гольфа или конных прогулок</w:t>
            </w:r>
          </w:p>
        </w:tc>
        <w:tc>
          <w:tcPr>
            <w:tcW w:w="7058" w:type="dxa"/>
          </w:tcPr>
          <w:p w:rsidR="00986F6A" w:rsidRDefault="00986F6A" w:rsidP="009B2184">
            <w:pPr>
              <w:pStyle w:val="affffff8"/>
            </w:pPr>
            <w: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851" w:type="dxa"/>
          </w:tcPr>
          <w:p w:rsidR="00986F6A" w:rsidRDefault="00986F6A" w:rsidP="009B2184">
            <w:pPr>
              <w:pStyle w:val="affffff8"/>
              <w:jc w:val="center"/>
            </w:pPr>
            <w:r>
              <w:t>5.5</w:t>
            </w:r>
          </w:p>
        </w:tc>
      </w:tr>
      <w:tr w:rsidR="00986F6A" w:rsidRPr="003B198F" w:rsidTr="009B2184">
        <w:trPr>
          <w:trHeight w:val="375"/>
        </w:trPr>
        <w:tc>
          <w:tcPr>
            <w:tcW w:w="2127" w:type="dxa"/>
          </w:tcPr>
          <w:p w:rsidR="00986F6A" w:rsidRDefault="00986F6A" w:rsidP="009B2184">
            <w:pPr>
              <w:pStyle w:val="affffff8"/>
            </w:pPr>
            <w:r>
              <w:t>Курортная деятельность</w:t>
            </w:r>
          </w:p>
        </w:tc>
        <w:tc>
          <w:tcPr>
            <w:tcW w:w="7058" w:type="dxa"/>
          </w:tcPr>
          <w:p w:rsidR="00986F6A" w:rsidRDefault="00986F6A" w:rsidP="009B2184">
            <w:pPr>
              <w:pStyle w:val="affffff8"/>
            </w:pPr>
            <w: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1" w:type="dxa"/>
          </w:tcPr>
          <w:p w:rsidR="00986F6A" w:rsidRDefault="00986F6A" w:rsidP="009B2184">
            <w:pPr>
              <w:pStyle w:val="affffff8"/>
              <w:jc w:val="center"/>
            </w:pPr>
            <w:r>
              <w:t>9.2</w:t>
            </w:r>
          </w:p>
        </w:tc>
      </w:tr>
      <w:tr w:rsidR="00986F6A" w:rsidRPr="003B198F" w:rsidTr="009B2184">
        <w:trPr>
          <w:trHeight w:val="375"/>
        </w:trPr>
        <w:tc>
          <w:tcPr>
            <w:tcW w:w="2127" w:type="dxa"/>
          </w:tcPr>
          <w:p w:rsidR="00986F6A" w:rsidRDefault="00986F6A" w:rsidP="009B2184">
            <w:pPr>
              <w:pStyle w:val="affffff8"/>
            </w:pPr>
            <w:r>
              <w:t>Санаторная деятельность</w:t>
            </w:r>
          </w:p>
        </w:tc>
        <w:tc>
          <w:tcPr>
            <w:tcW w:w="7058" w:type="dxa"/>
          </w:tcPr>
          <w:p w:rsidR="00986F6A" w:rsidRDefault="00986F6A" w:rsidP="009B2184">
            <w:pPr>
              <w:pStyle w:val="affffff8"/>
            </w:pPr>
            <w:r>
              <w:t>Размещение санаториев и профилакториев, обеспечивающих оказание услуги по лечению и оздоровлению населения;</w:t>
            </w:r>
          </w:p>
          <w:p w:rsidR="00986F6A" w:rsidRDefault="00986F6A" w:rsidP="009B2184">
            <w:pPr>
              <w:pStyle w:val="affffff8"/>
            </w:pPr>
            <w:r>
              <w:t>обустройство лечебно-оздоровительных местностей (пляжи, бюветы, места добычи целебной грязи);</w:t>
            </w:r>
          </w:p>
          <w:p w:rsidR="00986F6A" w:rsidRDefault="00986F6A" w:rsidP="009B2184">
            <w:pPr>
              <w:pStyle w:val="affffff8"/>
            </w:pPr>
            <w:r>
              <w:t>размещение лечебно-оздоровительных лагерей</w:t>
            </w:r>
          </w:p>
        </w:tc>
        <w:tc>
          <w:tcPr>
            <w:tcW w:w="851" w:type="dxa"/>
          </w:tcPr>
          <w:p w:rsidR="00986F6A" w:rsidRDefault="00986F6A" w:rsidP="009B2184">
            <w:pPr>
              <w:pStyle w:val="affffff8"/>
              <w:jc w:val="center"/>
            </w:pPr>
            <w:r>
              <w:t>9.2.1</w:t>
            </w:r>
          </w:p>
        </w:tc>
      </w:tr>
      <w:tr w:rsidR="00986F6A" w:rsidRPr="003B198F" w:rsidTr="009B2184">
        <w:trPr>
          <w:trHeight w:val="375"/>
        </w:trPr>
        <w:tc>
          <w:tcPr>
            <w:tcW w:w="10036" w:type="dxa"/>
            <w:gridSpan w:val="3"/>
            <w:vAlign w:val="bottom"/>
          </w:tcPr>
          <w:p w:rsidR="00986F6A" w:rsidRPr="003B198F" w:rsidRDefault="00986F6A" w:rsidP="009B2184">
            <w:pPr>
              <w:jc w:val="center"/>
              <w:rPr>
                <w:b/>
                <w:sz w:val="22"/>
                <w:szCs w:val="22"/>
              </w:rPr>
            </w:pPr>
            <w:r w:rsidRPr="003B198F">
              <w:rPr>
                <w:b/>
                <w:sz w:val="22"/>
                <w:szCs w:val="22"/>
              </w:rPr>
              <w:t xml:space="preserve">Вспомогательные виды разрешенного использования </w:t>
            </w:r>
          </w:p>
        </w:tc>
      </w:tr>
      <w:tr w:rsidR="00986F6A" w:rsidRPr="003B198F" w:rsidTr="009B2184">
        <w:trPr>
          <w:trHeight w:val="375"/>
        </w:trPr>
        <w:tc>
          <w:tcPr>
            <w:tcW w:w="2127" w:type="dxa"/>
            <w:vAlign w:val="center"/>
          </w:tcPr>
          <w:p w:rsidR="00986F6A" w:rsidRPr="003B198F" w:rsidRDefault="00986F6A" w:rsidP="009B2184">
            <w:pPr>
              <w:rPr>
                <w:sz w:val="22"/>
                <w:szCs w:val="22"/>
              </w:rPr>
            </w:pPr>
          </w:p>
          <w:p w:rsidR="00986F6A" w:rsidRPr="003B198F" w:rsidRDefault="00986F6A" w:rsidP="009B2184">
            <w:pPr>
              <w:rPr>
                <w:sz w:val="22"/>
                <w:szCs w:val="22"/>
              </w:rPr>
            </w:pPr>
            <w:r w:rsidRPr="003B198F">
              <w:rPr>
                <w:sz w:val="22"/>
                <w:szCs w:val="22"/>
              </w:rPr>
              <w:t>Коммунальное</w:t>
            </w:r>
          </w:p>
          <w:p w:rsidR="00986F6A" w:rsidRPr="003B198F" w:rsidRDefault="00986F6A" w:rsidP="009B2184">
            <w:pPr>
              <w:rPr>
                <w:sz w:val="22"/>
                <w:szCs w:val="22"/>
              </w:rPr>
            </w:pPr>
            <w:r w:rsidRPr="003B198F">
              <w:rPr>
                <w:sz w:val="22"/>
                <w:szCs w:val="22"/>
              </w:rPr>
              <w:t>обслуживание</w:t>
            </w:r>
          </w:p>
        </w:tc>
        <w:tc>
          <w:tcPr>
            <w:tcW w:w="7058" w:type="dxa"/>
          </w:tcPr>
          <w:p w:rsidR="00986F6A" w:rsidRPr="003B198F" w:rsidRDefault="00986F6A" w:rsidP="009B2184">
            <w:pPr>
              <w:spacing w:line="298" w:lineRule="atLeast"/>
              <w:textAlignment w:val="baseline"/>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Pr>
          <w:p w:rsidR="00986F6A" w:rsidRPr="003B198F" w:rsidRDefault="00986F6A" w:rsidP="009B2184">
            <w:pPr>
              <w:jc w:val="center"/>
              <w:rPr>
                <w:sz w:val="22"/>
                <w:szCs w:val="22"/>
              </w:rPr>
            </w:pPr>
          </w:p>
          <w:p w:rsidR="00986F6A" w:rsidRPr="003B198F" w:rsidRDefault="00986F6A" w:rsidP="009B2184">
            <w:pPr>
              <w:jc w:val="center"/>
              <w:rPr>
                <w:sz w:val="22"/>
                <w:szCs w:val="22"/>
              </w:rPr>
            </w:pPr>
          </w:p>
          <w:p w:rsidR="00986F6A" w:rsidRPr="003B198F" w:rsidRDefault="00986F6A" w:rsidP="009B2184">
            <w:pPr>
              <w:jc w:val="center"/>
              <w:rPr>
                <w:sz w:val="22"/>
                <w:szCs w:val="22"/>
              </w:rPr>
            </w:pPr>
          </w:p>
          <w:p w:rsidR="00986F6A" w:rsidRPr="003B198F" w:rsidRDefault="00986F6A" w:rsidP="009B2184">
            <w:pPr>
              <w:jc w:val="center"/>
              <w:rPr>
                <w:sz w:val="22"/>
                <w:szCs w:val="22"/>
              </w:rPr>
            </w:pPr>
          </w:p>
          <w:p w:rsidR="00986F6A" w:rsidRPr="003B198F" w:rsidRDefault="00986F6A" w:rsidP="009B2184">
            <w:pPr>
              <w:jc w:val="center"/>
              <w:rPr>
                <w:sz w:val="22"/>
                <w:szCs w:val="22"/>
              </w:rPr>
            </w:pPr>
          </w:p>
          <w:p w:rsidR="00986F6A" w:rsidRPr="003B198F" w:rsidRDefault="00986F6A" w:rsidP="009B2184">
            <w:pPr>
              <w:jc w:val="center"/>
              <w:rPr>
                <w:sz w:val="22"/>
                <w:szCs w:val="22"/>
              </w:rPr>
            </w:pPr>
          </w:p>
          <w:p w:rsidR="00986F6A" w:rsidRPr="003B198F" w:rsidRDefault="00986F6A" w:rsidP="009B2184">
            <w:pPr>
              <w:jc w:val="center"/>
              <w:rPr>
                <w:sz w:val="22"/>
                <w:szCs w:val="22"/>
              </w:rPr>
            </w:pPr>
          </w:p>
          <w:p w:rsidR="00986F6A" w:rsidRPr="003B198F" w:rsidRDefault="00986F6A" w:rsidP="009B2184">
            <w:pPr>
              <w:jc w:val="center"/>
              <w:rPr>
                <w:sz w:val="22"/>
                <w:szCs w:val="22"/>
              </w:rPr>
            </w:pPr>
            <w:r w:rsidRPr="003B198F">
              <w:rPr>
                <w:sz w:val="22"/>
                <w:szCs w:val="22"/>
              </w:rPr>
              <w:t>3.1</w:t>
            </w:r>
          </w:p>
        </w:tc>
      </w:tr>
      <w:tr w:rsidR="00986F6A" w:rsidRPr="003B198F" w:rsidTr="009B2184">
        <w:trPr>
          <w:trHeight w:val="375"/>
        </w:trPr>
        <w:tc>
          <w:tcPr>
            <w:tcW w:w="10036" w:type="dxa"/>
            <w:gridSpan w:val="3"/>
            <w:vAlign w:val="bottom"/>
          </w:tcPr>
          <w:p w:rsidR="00986F6A" w:rsidRPr="003B198F" w:rsidRDefault="00986F6A" w:rsidP="009B2184">
            <w:pPr>
              <w:jc w:val="center"/>
              <w:rPr>
                <w:b/>
                <w:sz w:val="22"/>
                <w:szCs w:val="22"/>
              </w:rPr>
            </w:pPr>
            <w:r w:rsidRPr="003B198F">
              <w:rPr>
                <w:b/>
                <w:sz w:val="22"/>
                <w:szCs w:val="22"/>
              </w:rPr>
              <w:t>Условно разрешенные виды разрешенного использования</w:t>
            </w:r>
          </w:p>
        </w:tc>
      </w:tr>
      <w:tr w:rsidR="00986F6A" w:rsidRPr="003B198F" w:rsidTr="009B2184">
        <w:trPr>
          <w:trHeight w:val="375"/>
        </w:trPr>
        <w:tc>
          <w:tcPr>
            <w:tcW w:w="2127" w:type="dxa"/>
            <w:vAlign w:val="center"/>
          </w:tcPr>
          <w:p w:rsidR="00986F6A" w:rsidRPr="003B198F" w:rsidRDefault="00986F6A" w:rsidP="009B2184">
            <w:pPr>
              <w:rPr>
                <w:sz w:val="22"/>
                <w:szCs w:val="22"/>
              </w:rPr>
            </w:pPr>
            <w:r w:rsidRPr="003B198F">
              <w:rPr>
                <w:sz w:val="22"/>
                <w:szCs w:val="22"/>
              </w:rPr>
              <w:t>Магазины</w:t>
            </w:r>
          </w:p>
        </w:tc>
        <w:tc>
          <w:tcPr>
            <w:tcW w:w="7058" w:type="dxa"/>
          </w:tcPr>
          <w:p w:rsidR="00986F6A" w:rsidRPr="003B198F" w:rsidRDefault="00986F6A" w:rsidP="009B2184">
            <w:pPr>
              <w:spacing w:line="166" w:lineRule="atLeast"/>
              <w:ind w:left="-57" w:right="-57"/>
              <w:jc w:val="both"/>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200 кв. м</w:t>
            </w:r>
          </w:p>
        </w:tc>
        <w:tc>
          <w:tcPr>
            <w:tcW w:w="851" w:type="dxa"/>
          </w:tcPr>
          <w:p w:rsidR="00986F6A" w:rsidRPr="003B198F" w:rsidRDefault="00986F6A" w:rsidP="009B2184">
            <w:pPr>
              <w:jc w:val="center"/>
              <w:rPr>
                <w:sz w:val="22"/>
                <w:szCs w:val="22"/>
              </w:rPr>
            </w:pPr>
          </w:p>
          <w:p w:rsidR="00986F6A" w:rsidRPr="003B198F" w:rsidRDefault="00986F6A" w:rsidP="009B2184">
            <w:pPr>
              <w:jc w:val="center"/>
              <w:rPr>
                <w:sz w:val="22"/>
                <w:szCs w:val="22"/>
              </w:rPr>
            </w:pPr>
            <w:r w:rsidRPr="003B198F">
              <w:rPr>
                <w:sz w:val="22"/>
                <w:szCs w:val="22"/>
              </w:rPr>
              <w:t>4.4</w:t>
            </w:r>
          </w:p>
        </w:tc>
      </w:tr>
      <w:tr w:rsidR="00986F6A" w:rsidRPr="003B198F" w:rsidTr="009B2184">
        <w:trPr>
          <w:trHeight w:val="375"/>
        </w:trPr>
        <w:tc>
          <w:tcPr>
            <w:tcW w:w="2127" w:type="dxa"/>
            <w:vAlign w:val="center"/>
          </w:tcPr>
          <w:p w:rsidR="00986F6A" w:rsidRPr="003B198F" w:rsidRDefault="00986F6A" w:rsidP="009B2184">
            <w:pPr>
              <w:rPr>
                <w:sz w:val="22"/>
                <w:szCs w:val="22"/>
              </w:rPr>
            </w:pPr>
            <w:r w:rsidRPr="003B198F">
              <w:rPr>
                <w:sz w:val="22"/>
                <w:szCs w:val="22"/>
              </w:rPr>
              <w:t>Общественное питание</w:t>
            </w:r>
          </w:p>
        </w:tc>
        <w:tc>
          <w:tcPr>
            <w:tcW w:w="7058" w:type="dxa"/>
          </w:tcPr>
          <w:p w:rsidR="00986F6A" w:rsidRPr="003B198F" w:rsidRDefault="00986F6A" w:rsidP="009B2184">
            <w:pPr>
              <w:jc w:val="both"/>
              <w:rPr>
                <w:sz w:val="22"/>
                <w:szCs w:val="22"/>
              </w:rPr>
            </w:pPr>
            <w:r w:rsidRPr="003B198F">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51" w:type="dxa"/>
          </w:tcPr>
          <w:p w:rsidR="00986F6A" w:rsidRPr="003B198F" w:rsidRDefault="00986F6A" w:rsidP="009B2184">
            <w:pPr>
              <w:jc w:val="center"/>
              <w:rPr>
                <w:sz w:val="22"/>
                <w:szCs w:val="22"/>
              </w:rPr>
            </w:pPr>
          </w:p>
          <w:p w:rsidR="00986F6A" w:rsidRPr="003B198F" w:rsidRDefault="00986F6A" w:rsidP="009B2184">
            <w:pPr>
              <w:jc w:val="center"/>
              <w:rPr>
                <w:sz w:val="22"/>
                <w:szCs w:val="22"/>
              </w:rPr>
            </w:pPr>
            <w:r w:rsidRPr="003B198F">
              <w:rPr>
                <w:sz w:val="22"/>
                <w:szCs w:val="22"/>
              </w:rPr>
              <w:t>4.6</w:t>
            </w:r>
          </w:p>
        </w:tc>
      </w:tr>
      <w:tr w:rsidR="00986F6A" w:rsidRPr="003B198F" w:rsidTr="009B2184">
        <w:trPr>
          <w:trHeight w:val="375"/>
        </w:trPr>
        <w:tc>
          <w:tcPr>
            <w:tcW w:w="2127" w:type="dxa"/>
          </w:tcPr>
          <w:p w:rsidR="00986F6A" w:rsidRDefault="00986F6A" w:rsidP="009B2184">
            <w:pPr>
              <w:pStyle w:val="affffff8"/>
            </w:pPr>
            <w:r>
              <w:t>Развлечения</w:t>
            </w:r>
          </w:p>
        </w:tc>
        <w:tc>
          <w:tcPr>
            <w:tcW w:w="7058" w:type="dxa"/>
          </w:tcPr>
          <w:p w:rsidR="00986F6A" w:rsidRDefault="00986F6A" w:rsidP="009B2184">
            <w:pPr>
              <w:pStyle w:val="affffff8"/>
            </w:pPr>
            <w: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51" w:type="dxa"/>
          </w:tcPr>
          <w:p w:rsidR="00986F6A" w:rsidRDefault="00986F6A" w:rsidP="009B2184">
            <w:pPr>
              <w:pStyle w:val="affffff8"/>
              <w:jc w:val="center"/>
            </w:pPr>
            <w:r>
              <w:t>4.8</w:t>
            </w:r>
          </w:p>
        </w:tc>
      </w:tr>
    </w:tbl>
    <w:p w:rsidR="00986F6A" w:rsidRDefault="00986F6A" w:rsidP="00986F6A">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986F6A" w:rsidRDefault="00986F6A" w:rsidP="00986F6A">
      <w:pPr>
        <w:widowControl w:val="0"/>
        <w:autoSpaceDE w:val="0"/>
        <w:autoSpaceDN w:val="0"/>
        <w:adjustRightInd w:val="0"/>
        <w:ind w:firstLine="709"/>
        <w:contextualSpacing/>
        <w:jc w:val="both"/>
        <w:rPr>
          <w:b/>
        </w:rPr>
      </w:pPr>
    </w:p>
    <w:p w:rsidR="00986F6A" w:rsidRDefault="00986F6A" w:rsidP="00986F6A">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986F6A" w:rsidRPr="00290AA9" w:rsidRDefault="00986F6A" w:rsidP="00986F6A">
      <w:pPr>
        <w:widowControl w:val="0"/>
        <w:autoSpaceDE w:val="0"/>
        <w:autoSpaceDN w:val="0"/>
        <w:adjustRightInd w:val="0"/>
        <w:ind w:firstLine="709"/>
        <w:contextualSpacing/>
        <w:jc w:val="both"/>
        <w:rPr>
          <w:b/>
          <w:i/>
          <w:u w:val="single"/>
        </w:rPr>
      </w:pPr>
      <w:r w:rsidRPr="00290AA9">
        <w:rPr>
          <w:b/>
          <w:i/>
          <w:u w:val="single"/>
        </w:rPr>
        <w:lastRenderedPageBreak/>
        <w:t>- не подлежат установлению.</w:t>
      </w:r>
    </w:p>
    <w:p w:rsidR="00986F6A" w:rsidRDefault="00986F6A" w:rsidP="00986F6A">
      <w:pPr>
        <w:widowControl w:val="0"/>
        <w:autoSpaceDE w:val="0"/>
        <w:autoSpaceDN w:val="0"/>
        <w:adjustRightInd w:val="0"/>
        <w:ind w:firstLine="709"/>
        <w:contextualSpacing/>
        <w:jc w:val="both"/>
        <w:rPr>
          <w:u w:val="single"/>
        </w:rPr>
      </w:pPr>
    </w:p>
    <w:p w:rsidR="00986F6A" w:rsidRDefault="00986F6A" w:rsidP="00986F6A">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986F6A" w:rsidRPr="00290AA9" w:rsidRDefault="00986F6A" w:rsidP="00986F6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Default="00986F6A" w:rsidP="00986F6A">
      <w:pPr>
        <w:widowControl w:val="0"/>
        <w:autoSpaceDE w:val="0"/>
        <w:autoSpaceDN w:val="0"/>
        <w:adjustRightInd w:val="0"/>
        <w:ind w:firstLine="709"/>
        <w:contextualSpacing/>
        <w:jc w:val="both"/>
      </w:pPr>
    </w:p>
    <w:p w:rsidR="00986F6A" w:rsidRDefault="00986F6A" w:rsidP="00986F6A">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986F6A" w:rsidRPr="00290AA9" w:rsidRDefault="00986F6A" w:rsidP="00986F6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Default="00986F6A" w:rsidP="00986F6A">
      <w:pPr>
        <w:widowControl w:val="0"/>
        <w:autoSpaceDE w:val="0"/>
        <w:autoSpaceDN w:val="0"/>
        <w:adjustRightInd w:val="0"/>
        <w:ind w:firstLine="709"/>
        <w:contextualSpacing/>
        <w:jc w:val="both"/>
      </w:pPr>
    </w:p>
    <w:p w:rsidR="00986F6A" w:rsidRDefault="00986F6A" w:rsidP="00986F6A">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986F6A" w:rsidRPr="00290AA9" w:rsidRDefault="00986F6A" w:rsidP="00986F6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Pr="00151B1B" w:rsidRDefault="00986F6A" w:rsidP="00986F6A">
      <w:pPr>
        <w:widowControl w:val="0"/>
        <w:autoSpaceDE w:val="0"/>
        <w:autoSpaceDN w:val="0"/>
        <w:adjustRightInd w:val="0"/>
        <w:ind w:firstLine="709"/>
        <w:contextualSpacing/>
        <w:jc w:val="both"/>
        <w:rPr>
          <w:b/>
          <w:i/>
          <w:u w:val="single"/>
        </w:rPr>
      </w:pPr>
    </w:p>
    <w:p w:rsidR="00986F6A" w:rsidRDefault="00986F6A" w:rsidP="00986F6A">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986F6A" w:rsidRDefault="00986F6A" w:rsidP="00986F6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Pr="003B198F" w:rsidRDefault="00B62F87" w:rsidP="00986F6A">
      <w:pPr>
        <w:pStyle w:val="40"/>
        <w:numPr>
          <w:ilvl w:val="0"/>
          <w:numId w:val="0"/>
        </w:numPr>
        <w:ind w:left="360"/>
      </w:pPr>
      <w:r>
        <w:t>3</w:t>
      </w:r>
      <w:r w:rsidR="00986F6A" w:rsidRPr="003B198F">
        <w:t xml:space="preserve">. </w:t>
      </w:r>
      <w:r w:rsidR="00986F6A">
        <w:t>Р</w:t>
      </w:r>
      <w:r>
        <w:t>3</w:t>
      </w:r>
      <w:r w:rsidR="00986F6A" w:rsidRPr="003B198F">
        <w:t xml:space="preserve"> – </w:t>
      </w:r>
      <w:r>
        <w:t>Зона лесов</w:t>
      </w:r>
      <w:r w:rsidR="00986F6A" w:rsidRPr="003B198F">
        <w:t>.</w:t>
      </w:r>
    </w:p>
    <w:p w:rsidR="00E7647A" w:rsidRDefault="00E7647A" w:rsidP="00E7647A">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E641B3" w:rsidRPr="003B198F" w:rsidRDefault="00E641B3" w:rsidP="00E641B3">
      <w:pPr>
        <w:pStyle w:val="39"/>
      </w:pPr>
      <w:bookmarkStart w:id="289" w:name="_Toc4763310"/>
      <w:r w:rsidRPr="00D23908">
        <w:t>Статья 3</w:t>
      </w:r>
      <w:r>
        <w:t>6</w:t>
      </w:r>
      <w:r w:rsidRPr="00D23908">
        <w:t xml:space="preserve">. Градостроительные регламенты. Земли </w:t>
      </w:r>
      <w:r>
        <w:t>лесного фонда.</w:t>
      </w:r>
      <w:bookmarkEnd w:id="289"/>
    </w:p>
    <w:p w:rsidR="00E641B3" w:rsidRDefault="00E641B3" w:rsidP="00E641B3">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E641B3" w:rsidRPr="003B198F" w:rsidRDefault="00E641B3" w:rsidP="00E641B3">
      <w:pPr>
        <w:pStyle w:val="1250"/>
      </w:pPr>
      <w:r w:rsidRPr="00E641B3">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D23908" w:rsidRPr="003B198F" w:rsidRDefault="00D23908" w:rsidP="00D23908">
      <w:pPr>
        <w:pStyle w:val="39"/>
      </w:pPr>
      <w:bookmarkStart w:id="290" w:name="_Toc4763311"/>
      <w:r w:rsidRPr="00D23908">
        <w:t xml:space="preserve">Статья 37. Градостроительные регламенты. Земли </w:t>
      </w:r>
      <w:r w:rsidR="00B17EA2" w:rsidRPr="00D23908">
        <w:t>запаса</w:t>
      </w:r>
      <w:bookmarkEnd w:id="290"/>
    </w:p>
    <w:p w:rsidR="00D23908" w:rsidRPr="00D23908" w:rsidRDefault="00D23908" w:rsidP="00D23908">
      <w:pPr>
        <w:pStyle w:val="1250"/>
      </w:pPr>
      <w:r w:rsidRPr="00D23908">
        <w:t>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r:id="rId90" w:anchor="dst100637" w:history="1">
        <w:r w:rsidRPr="00D23908">
          <w:t>статьей 80</w:t>
        </w:r>
      </w:hyperlink>
      <w:r w:rsidRPr="00D23908">
        <w:t> </w:t>
      </w:r>
      <w:hyperlink r:id="rId91" w:history="1">
        <w:r w:rsidRPr="00D23908">
          <w:t>"Земельный кодекс Российской Федерации"</w:t>
        </w:r>
      </w:hyperlink>
    </w:p>
    <w:p w:rsidR="00E641B3" w:rsidRPr="003B198F" w:rsidRDefault="00E641B3" w:rsidP="00E641B3">
      <w:pPr>
        <w:ind w:firstLine="709"/>
        <w:contextualSpacing/>
        <w:jc w:val="both"/>
      </w:pPr>
      <w:bookmarkStart w:id="291" w:name="_Toc536627456"/>
      <w:bookmarkStart w:id="292" w:name="_Toc107645139"/>
      <w:bookmarkStart w:id="293" w:name="_Toc364069277"/>
      <w:bookmarkStart w:id="294" w:name="_Toc464038309"/>
      <w:r w:rsidRPr="003B198F">
        <w:t xml:space="preserve">В соответствии с Градостроительным Кодексом Российской Федерации (статья 36, п.6) градостроительные регламенты для </w:t>
      </w:r>
      <w:r>
        <w:t>земель запаса</w:t>
      </w:r>
      <w:r w:rsidRPr="003B198F">
        <w:t xml:space="preserve"> не устанавливаются.</w:t>
      </w:r>
    </w:p>
    <w:p w:rsidR="00041AAB" w:rsidRDefault="00041AAB" w:rsidP="00041AAB">
      <w:pPr>
        <w:pStyle w:val="39"/>
      </w:pPr>
      <w:bookmarkStart w:id="295" w:name="_Toc4763312"/>
      <w:r w:rsidRPr="00951A18">
        <w:t xml:space="preserve">Статья </w:t>
      </w:r>
      <w:r w:rsidR="00F65B93">
        <w:t>3</w:t>
      </w:r>
      <w:r w:rsidR="00E641B3">
        <w:t>8</w:t>
      </w:r>
      <w:r w:rsidRPr="00951A18">
        <w:t>. Градостроительные регламенты. Зоны особо охраняемых природных территорий (ООПТ)</w:t>
      </w:r>
      <w:bookmarkEnd w:id="291"/>
      <w:bookmarkEnd w:id="295"/>
    </w:p>
    <w:p w:rsidR="00E641B3" w:rsidRPr="003B198F" w:rsidRDefault="00E641B3" w:rsidP="00E641B3">
      <w:pPr>
        <w:ind w:firstLine="709"/>
        <w:contextualSpacing/>
        <w:jc w:val="both"/>
      </w:pPr>
      <w:r w:rsidRPr="003B198F">
        <w:t xml:space="preserve">В соответствии с Градостроительным Кодексом Российской Федерации (статья 36, п.6) градостроительные регламенты для </w:t>
      </w:r>
      <w:r w:rsidRPr="00E641B3">
        <w:t>земель особо охраняемых природных территорий (за исключением земель лечебно-оздоровительных местностей и курортов)</w:t>
      </w:r>
      <w:r w:rsidRPr="003B198F">
        <w:t xml:space="preserve"> не устанавливаются.</w:t>
      </w:r>
    </w:p>
    <w:p w:rsidR="00041AAB" w:rsidRPr="00951A18" w:rsidRDefault="00041AAB" w:rsidP="007463B2">
      <w:pPr>
        <w:pStyle w:val="40"/>
        <w:numPr>
          <w:ilvl w:val="0"/>
          <w:numId w:val="8"/>
        </w:numPr>
      </w:pPr>
      <w:r w:rsidRPr="00951A18">
        <w:lastRenderedPageBreak/>
        <w:t>Земли лесов, выполняющие защитные функции.</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7463B2">
      <w:pPr>
        <w:pStyle w:val="40"/>
        <w:numPr>
          <w:ilvl w:val="0"/>
          <w:numId w:val="8"/>
        </w:numPr>
      </w:pPr>
      <w:r w:rsidRPr="00951A18">
        <w:t>Земли историко-культурного назначения.</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7463B2">
      <w:pPr>
        <w:pStyle w:val="40"/>
        <w:numPr>
          <w:ilvl w:val="0"/>
          <w:numId w:val="8"/>
        </w:numPr>
      </w:pPr>
      <w:r w:rsidRPr="00951A18">
        <w:t>Земли памятников природы.</w:t>
      </w:r>
    </w:p>
    <w:p w:rsidR="00041AAB" w:rsidRPr="00951A18" w:rsidRDefault="00041AAB" w:rsidP="00041AAB">
      <w:pPr>
        <w:pStyle w:val="1250"/>
      </w:pPr>
      <w:r w:rsidRPr="00951A18">
        <w:t>Градостроительные регламенты не подлежат установлению.</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39"/>
      </w:pPr>
      <w:bookmarkStart w:id="296" w:name="_Toc536627457"/>
      <w:bookmarkStart w:id="297" w:name="_Toc4763313"/>
      <w:r w:rsidRPr="00951A18">
        <w:t xml:space="preserve">Статья </w:t>
      </w:r>
      <w:r>
        <w:t>3</w:t>
      </w:r>
      <w:r w:rsidR="002D06C6">
        <w:t>9</w:t>
      </w:r>
      <w:r w:rsidRPr="00951A18">
        <w:t>. Градостроительные регламенты. Зоны резервных территорий</w:t>
      </w:r>
      <w:bookmarkEnd w:id="296"/>
      <w:r w:rsidR="00E641B3">
        <w:t>.</w:t>
      </w:r>
      <w:bookmarkEnd w:id="297"/>
    </w:p>
    <w:bookmarkEnd w:id="292"/>
    <w:bookmarkEnd w:id="293"/>
    <w:bookmarkEnd w:id="294"/>
    <w:p w:rsidR="00041AAB" w:rsidRPr="00951A18" w:rsidRDefault="00041AAB" w:rsidP="00041AAB">
      <w:pPr>
        <w:pStyle w:val="1250"/>
      </w:pPr>
      <w:r w:rsidRPr="00951A18">
        <w:rPr>
          <w:b/>
        </w:rPr>
        <w:t>Зоны резервных территорий</w:t>
      </w:r>
      <w:r w:rsidRPr="00951A18">
        <w:t xml:space="preserve"> — это территории, зарезервированные под будущее строительство объектов государственного, муниципального и иного значения.</w:t>
      </w:r>
    </w:p>
    <w:p w:rsidR="00041AAB" w:rsidRPr="00951A18" w:rsidRDefault="00041AAB" w:rsidP="00041AAB">
      <w:pPr>
        <w:pStyle w:val="1250"/>
      </w:pPr>
      <w:r w:rsidRPr="00951A18">
        <w:t>Эти территории могут быть использованы после принятия решения об их освоении и перевода в соответствующий вид территориальной зоны.</w:t>
      </w:r>
    </w:p>
    <w:p w:rsidR="00041AAB" w:rsidRPr="00951A18" w:rsidRDefault="00041AAB" w:rsidP="00041AAB">
      <w:pPr>
        <w:pStyle w:val="1250"/>
      </w:pPr>
      <w:r w:rsidRPr="00951A18">
        <w:t>Режим градостроительной деятельности на резервных территориях устанавливается с целью не нанесения ущерба для перспективного целевого развития данных территорий.</w:t>
      </w:r>
    </w:p>
    <w:p w:rsidR="00041AAB" w:rsidRPr="00951A18" w:rsidRDefault="00041AAB" w:rsidP="00041AAB">
      <w:pPr>
        <w:pStyle w:val="1250"/>
      </w:pPr>
      <w:r w:rsidRPr="00951A18">
        <w:t xml:space="preserve">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1250"/>
      </w:pPr>
      <w:r w:rsidRPr="00951A18">
        <w:t xml:space="preserve"> Градостроительные регламенты не подлежат установлению.</w:t>
      </w:r>
    </w:p>
    <w:p w:rsidR="00041AAB" w:rsidRPr="00951A18" w:rsidRDefault="00041AAB" w:rsidP="00041AAB">
      <w:pPr>
        <w:pStyle w:val="39"/>
      </w:pPr>
      <w:bookmarkStart w:id="298" w:name="_Toc536627460"/>
      <w:bookmarkStart w:id="299" w:name="_Toc4763314"/>
      <w:bookmarkStart w:id="300" w:name="_Toc364069276"/>
      <w:bookmarkStart w:id="301" w:name="_Toc464038308"/>
      <w:bookmarkStart w:id="302" w:name="_Toc468262255"/>
      <w:r w:rsidRPr="00951A18">
        <w:t xml:space="preserve">Статья </w:t>
      </w:r>
      <w:r w:rsidR="002D06C6">
        <w:t>40</w:t>
      </w:r>
      <w:r w:rsidRPr="00951A18">
        <w:t>. Общие требования в части видов разрешенного использования земельных участков и объектов капитального строительства.</w:t>
      </w:r>
      <w:bookmarkEnd w:id="298"/>
      <w:bookmarkEnd w:id="299"/>
    </w:p>
    <w:p w:rsidR="00041AAB" w:rsidRPr="00951A18" w:rsidRDefault="00041AAB" w:rsidP="00041AAB">
      <w:pPr>
        <w:ind w:firstLine="709"/>
        <w:contextualSpacing/>
        <w:jc w:val="both"/>
        <w:rPr>
          <w:bCs/>
          <w:iCs/>
        </w:rPr>
      </w:pPr>
      <w:r w:rsidRPr="00951A18">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w:t>
      </w:r>
    </w:p>
    <w:p w:rsidR="00041AAB" w:rsidRPr="00951A18" w:rsidRDefault="00041AAB" w:rsidP="00041AAB">
      <w:pPr>
        <w:ind w:firstLine="709"/>
        <w:contextualSpacing/>
        <w:jc w:val="both"/>
        <w:rPr>
          <w:bCs/>
          <w:iCs/>
        </w:rPr>
      </w:pPr>
      <w:r w:rsidRPr="00951A18">
        <w:rPr>
          <w:bCs/>
          <w:iCs/>
        </w:rPr>
        <w:t>- условно разрешенные виды использования;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w:t>
      </w:r>
    </w:p>
    <w:p w:rsidR="00041AAB" w:rsidRPr="00951A18" w:rsidRDefault="00041AAB" w:rsidP="00041AAB">
      <w:pPr>
        <w:ind w:firstLine="709"/>
        <w:contextualSpacing/>
        <w:jc w:val="both"/>
        <w:rPr>
          <w:bCs/>
          <w:iCs/>
        </w:rPr>
      </w:pPr>
      <w:r w:rsidRPr="00951A18">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 - виды, предназначенные для реализации главной функции;</w:t>
      </w:r>
    </w:p>
    <w:p w:rsidR="00041AAB" w:rsidRPr="00951A18" w:rsidRDefault="00041AAB" w:rsidP="00041AAB">
      <w:pPr>
        <w:ind w:firstLine="709"/>
        <w:contextualSpacing/>
        <w:jc w:val="both"/>
        <w:rPr>
          <w:bCs/>
          <w:iCs/>
        </w:rPr>
      </w:pPr>
      <w:r w:rsidRPr="00951A18">
        <w:rPr>
          <w:bCs/>
          <w:iCs/>
        </w:rPr>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041AAB" w:rsidRPr="00951A18" w:rsidRDefault="00041AAB" w:rsidP="00041AAB">
      <w:pPr>
        <w:ind w:firstLine="709"/>
        <w:contextualSpacing/>
        <w:jc w:val="both"/>
        <w:rPr>
          <w:bCs/>
          <w:iCs/>
        </w:rPr>
      </w:pPr>
      <w:r w:rsidRPr="00951A18">
        <w:rPr>
          <w:bCs/>
          <w:iCs/>
        </w:rPr>
        <w:lastRenderedPageBreak/>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041AAB" w:rsidRPr="00951A18" w:rsidRDefault="00041AAB" w:rsidP="00041AAB">
      <w:pPr>
        <w:ind w:firstLine="709"/>
        <w:contextualSpacing/>
        <w:jc w:val="both"/>
        <w:rPr>
          <w:bCs/>
          <w:iCs/>
        </w:rPr>
      </w:pPr>
      <w:r w:rsidRPr="00951A18">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041AAB" w:rsidRPr="00951A18" w:rsidRDefault="00041AAB" w:rsidP="00041AAB">
      <w:pPr>
        <w:ind w:firstLine="709"/>
        <w:contextualSpacing/>
        <w:jc w:val="both"/>
        <w:rPr>
          <w:bCs/>
          <w:iCs/>
        </w:rPr>
      </w:pPr>
      <w:r w:rsidRPr="00951A18">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041AAB" w:rsidRPr="00951A18" w:rsidRDefault="00041AAB" w:rsidP="00041AAB">
      <w:pPr>
        <w:ind w:firstLine="709"/>
        <w:contextualSpacing/>
        <w:jc w:val="both"/>
        <w:rPr>
          <w:bCs/>
          <w:iCs/>
        </w:rPr>
      </w:pPr>
      <w:r w:rsidRPr="00951A18">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041AAB" w:rsidRPr="00951A18" w:rsidRDefault="00041AAB" w:rsidP="00041AAB">
      <w:pPr>
        <w:ind w:firstLine="709"/>
        <w:contextualSpacing/>
        <w:jc w:val="both"/>
        <w:rPr>
          <w:bCs/>
          <w:iCs/>
        </w:rPr>
      </w:pPr>
      <w:r w:rsidRPr="00951A18">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041AAB" w:rsidRPr="00951A18" w:rsidRDefault="00041AAB" w:rsidP="00041AAB">
      <w:pPr>
        <w:ind w:firstLine="709"/>
        <w:contextualSpacing/>
        <w:jc w:val="both"/>
        <w:rPr>
          <w:bCs/>
          <w:iCs/>
        </w:rPr>
      </w:pPr>
      <w:r w:rsidRPr="00951A18">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041AAB" w:rsidRPr="00951A18" w:rsidRDefault="00041AAB" w:rsidP="00041AAB">
      <w:pPr>
        <w:ind w:firstLine="709"/>
        <w:contextualSpacing/>
        <w:jc w:val="both"/>
        <w:rPr>
          <w:bCs/>
          <w:iCs/>
        </w:rPr>
      </w:pPr>
      <w:r w:rsidRPr="00951A18">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041AAB" w:rsidRPr="00951A18" w:rsidRDefault="00041AAB" w:rsidP="00041AAB">
      <w:pPr>
        <w:ind w:firstLine="709"/>
        <w:contextualSpacing/>
        <w:jc w:val="both"/>
        <w:rPr>
          <w:bCs/>
          <w:iCs/>
        </w:rPr>
      </w:pPr>
      <w:r w:rsidRPr="00951A18">
        <w:rPr>
          <w:bCs/>
          <w:iCs/>
        </w:rPr>
        <w:t>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041AAB" w:rsidRPr="00951A18" w:rsidRDefault="00041AAB" w:rsidP="00041AAB">
      <w:pPr>
        <w:ind w:firstLine="709"/>
        <w:contextualSpacing/>
        <w:jc w:val="both"/>
        <w:rPr>
          <w:bCs/>
          <w:iCs/>
        </w:rPr>
      </w:pPr>
      <w:r w:rsidRPr="00951A18">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041AAB" w:rsidRPr="00951A18" w:rsidRDefault="00041AAB" w:rsidP="00041AAB">
      <w:pPr>
        <w:ind w:firstLine="709"/>
        <w:contextualSpacing/>
        <w:jc w:val="both"/>
        <w:rPr>
          <w:bCs/>
          <w:iCs/>
        </w:rPr>
      </w:pPr>
      <w:r w:rsidRPr="00951A18">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041AAB" w:rsidRPr="00951A18" w:rsidRDefault="00041AAB" w:rsidP="00041AAB">
      <w:pPr>
        <w:ind w:firstLine="709"/>
        <w:contextualSpacing/>
        <w:jc w:val="both"/>
        <w:rPr>
          <w:bCs/>
          <w:iCs/>
        </w:rPr>
      </w:pPr>
      <w:r w:rsidRPr="00951A18">
        <w:rPr>
          <w:bCs/>
          <w:iCs/>
        </w:rPr>
        <w:lastRenderedPageBreak/>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сельского поселения;</w:t>
      </w:r>
    </w:p>
    <w:p w:rsidR="00041AAB" w:rsidRPr="00951A18" w:rsidRDefault="00041AAB" w:rsidP="00041AAB">
      <w:pPr>
        <w:ind w:firstLine="709"/>
        <w:contextualSpacing/>
        <w:jc w:val="both"/>
        <w:rPr>
          <w:bCs/>
          <w:iCs/>
        </w:rPr>
      </w:pPr>
      <w:r w:rsidRPr="00951A18">
        <w:rPr>
          <w:bCs/>
          <w:iCs/>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041AAB" w:rsidRPr="00951A18" w:rsidRDefault="00041AAB" w:rsidP="00041AAB">
      <w:pPr>
        <w:ind w:firstLine="709"/>
        <w:contextualSpacing/>
        <w:jc w:val="both"/>
        <w:rPr>
          <w:bCs/>
          <w:iCs/>
        </w:rPr>
      </w:pPr>
      <w:r w:rsidRPr="00951A18">
        <w:rPr>
          <w:bCs/>
          <w:iCs/>
        </w:rPr>
        <w:t>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16 Правил.</w:t>
      </w:r>
    </w:p>
    <w:p w:rsidR="00041AAB" w:rsidRPr="00951A18" w:rsidRDefault="00041AAB" w:rsidP="00041AAB">
      <w:pPr>
        <w:ind w:firstLine="709"/>
        <w:contextualSpacing/>
        <w:jc w:val="both"/>
        <w:rPr>
          <w:bCs/>
          <w:iCs/>
        </w:rPr>
      </w:pPr>
      <w:r w:rsidRPr="00951A18">
        <w:rPr>
          <w:bCs/>
          <w:iCs/>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41AAB" w:rsidRPr="00951A18" w:rsidRDefault="00041AAB" w:rsidP="00041AAB">
      <w:pPr>
        <w:ind w:firstLine="709"/>
        <w:contextualSpacing/>
        <w:jc w:val="both"/>
        <w:rPr>
          <w:bCs/>
          <w:iCs/>
        </w:rPr>
      </w:pPr>
      <w:r w:rsidRPr="00951A18">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041AAB" w:rsidRPr="00951A18" w:rsidRDefault="00041AAB" w:rsidP="00041AAB">
      <w:pPr>
        <w:ind w:firstLine="709"/>
        <w:contextualSpacing/>
        <w:jc w:val="both"/>
        <w:rPr>
          <w:bCs/>
          <w:iCs/>
        </w:rPr>
      </w:pPr>
      <w:r w:rsidRPr="00951A18">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41AAB" w:rsidRPr="00951A18" w:rsidRDefault="00041AAB" w:rsidP="00041AAB">
      <w:pPr>
        <w:ind w:firstLine="709"/>
        <w:contextualSpacing/>
        <w:jc w:val="both"/>
        <w:rPr>
          <w:bCs/>
          <w:iCs/>
        </w:rPr>
      </w:pPr>
      <w:r w:rsidRPr="00951A18">
        <w:rPr>
          <w:bCs/>
          <w:iCs/>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41AAB" w:rsidRPr="00951A18" w:rsidRDefault="00041AAB" w:rsidP="00041AAB">
      <w:pPr>
        <w:ind w:firstLine="709"/>
        <w:contextualSpacing/>
        <w:jc w:val="both"/>
        <w:rPr>
          <w:bCs/>
          <w:iCs/>
        </w:rPr>
      </w:pPr>
      <w:r w:rsidRPr="00951A18">
        <w:rPr>
          <w:bCs/>
          <w:iCs/>
        </w:rPr>
        <w:t>В случае, если использование указанных в части 18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41AAB" w:rsidRPr="00951A18" w:rsidRDefault="00041AAB" w:rsidP="00041AAB">
      <w:pPr>
        <w:ind w:firstLine="709"/>
        <w:contextualSpacing/>
        <w:jc w:val="both"/>
        <w:rPr>
          <w:b/>
          <w:lang w:eastAsia="en-US"/>
        </w:rPr>
      </w:pPr>
      <w:r w:rsidRPr="00951A18">
        <w:rPr>
          <w:lang w:eastAsia="en-US"/>
        </w:rPr>
        <w:t>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d"/>
        <w:contextualSpacing/>
        <w:rPr>
          <w:lang w:eastAsia="en-US"/>
        </w:rPr>
      </w:pPr>
      <w:r w:rsidRPr="00951A18">
        <w:t xml:space="preserve">11. </w:t>
      </w:r>
      <w:r w:rsidRPr="00951A18">
        <w:rPr>
          <w:lang w:eastAsia="en-US"/>
        </w:rPr>
        <w:t>Виды разрешенного использования земельных участков и объектов капитального строительства:</w:t>
      </w:r>
    </w:p>
    <w:p w:rsidR="00041AAB" w:rsidRPr="00951A18" w:rsidRDefault="00041AAB" w:rsidP="00041AAB">
      <w:pPr>
        <w:pStyle w:val="afffffd"/>
        <w:contextualSpacing/>
        <w:rPr>
          <w:lang w:eastAsia="en-US"/>
        </w:rPr>
      </w:pPr>
      <w:r w:rsidRPr="00951A18">
        <w:rPr>
          <w:lang w:eastAsia="en-US"/>
        </w:rPr>
        <w:t>- основные виды разрешенного использования;</w:t>
      </w:r>
    </w:p>
    <w:p w:rsidR="00041AAB" w:rsidRPr="00951A18" w:rsidRDefault="00041AAB" w:rsidP="00041AAB">
      <w:pPr>
        <w:pStyle w:val="afffffd"/>
        <w:contextualSpacing/>
        <w:rPr>
          <w:lang w:eastAsia="en-US"/>
        </w:rPr>
      </w:pPr>
      <w:r w:rsidRPr="00951A18">
        <w:rPr>
          <w:lang w:eastAsia="en-US"/>
        </w:rPr>
        <w:t>- условно разрешенные виды использования;</w:t>
      </w:r>
    </w:p>
    <w:p w:rsidR="00041AAB" w:rsidRPr="00951A18" w:rsidRDefault="00041AAB" w:rsidP="00041AAB">
      <w:pPr>
        <w:pStyle w:val="afffffd"/>
        <w:contextualSpacing/>
        <w:rPr>
          <w:lang w:eastAsia="en-US"/>
        </w:rPr>
      </w:pPr>
      <w:r w:rsidRPr="00951A18">
        <w:rPr>
          <w:lang w:eastAsia="en-US"/>
        </w:rPr>
        <w:lastRenderedPageBreak/>
        <w:t>- вспомогательные виды разрешенного использования</w:t>
      </w:r>
    </w:p>
    <w:p w:rsidR="00041AAB" w:rsidRPr="00951A18" w:rsidRDefault="00041AAB" w:rsidP="00041AAB">
      <w:pPr>
        <w:ind w:firstLine="709"/>
        <w:contextualSpacing/>
        <w:jc w:val="both"/>
        <w:rPr>
          <w:b/>
          <w:lang w:eastAsia="en-US"/>
        </w:rPr>
      </w:pP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d"/>
        <w:contextualSpacing/>
        <w:rPr>
          <w:u w:val="single"/>
          <w:lang w:eastAsia="en-US"/>
        </w:rPr>
      </w:pPr>
      <w:r w:rsidRPr="00951A18">
        <w:rPr>
          <w:lang w:eastAsia="en-US"/>
        </w:rPr>
        <w:t xml:space="preserve">В случае если в территориальной зоне отсутствуют какие-то виды разрешенного использования </w:t>
      </w:r>
      <w:r w:rsidRPr="00951A18">
        <w:rPr>
          <w:u w:val="single"/>
          <w:lang w:eastAsia="en-US"/>
        </w:rPr>
        <w:t>необходимо указывать «не устанавливаются».</w:t>
      </w:r>
    </w:p>
    <w:p w:rsidR="00041AAB" w:rsidRPr="00951A18" w:rsidRDefault="00041AAB" w:rsidP="00041AAB">
      <w:pPr>
        <w:pStyle w:val="39"/>
      </w:pPr>
      <w:bookmarkStart w:id="303" w:name="_Toc536627461"/>
      <w:bookmarkStart w:id="304" w:name="_Toc4763315"/>
      <w:r w:rsidRPr="00951A18">
        <w:t xml:space="preserve">Статья </w:t>
      </w:r>
      <w:r w:rsidR="002D06C6">
        <w:t>41</w:t>
      </w:r>
      <w:r w:rsidRPr="00951A18">
        <w:t>. Общие требования в части ограничений использования земельных участков и объектов капитального строительства.</w:t>
      </w:r>
      <w:bookmarkEnd w:id="303"/>
      <w:bookmarkEnd w:id="304"/>
    </w:p>
    <w:p w:rsidR="00041AAB" w:rsidRPr="00951A18" w:rsidRDefault="00041AAB" w:rsidP="00041AAB">
      <w:pPr>
        <w:widowControl w:val="0"/>
        <w:autoSpaceDE w:val="0"/>
        <w:autoSpaceDN w:val="0"/>
        <w:adjustRightInd w:val="0"/>
        <w:ind w:firstLine="709"/>
        <w:contextualSpacing/>
        <w:jc w:val="both"/>
      </w:pPr>
      <w:r w:rsidRPr="00951A18">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041AAB" w:rsidRPr="00951A18" w:rsidRDefault="00041AAB" w:rsidP="00041AAB">
      <w:pPr>
        <w:widowControl w:val="0"/>
        <w:autoSpaceDE w:val="0"/>
        <w:autoSpaceDN w:val="0"/>
        <w:adjustRightInd w:val="0"/>
        <w:ind w:firstLine="709"/>
        <w:contextualSpacing/>
        <w:jc w:val="both"/>
      </w:pPr>
      <w:r w:rsidRPr="00951A18">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041AAB" w:rsidRPr="00951A18" w:rsidRDefault="00041AAB" w:rsidP="00041AAB">
      <w:pPr>
        <w:widowControl w:val="0"/>
        <w:autoSpaceDE w:val="0"/>
        <w:autoSpaceDN w:val="0"/>
        <w:adjustRightInd w:val="0"/>
        <w:ind w:firstLine="709"/>
        <w:contextualSpacing/>
        <w:jc w:val="both"/>
      </w:pPr>
      <w:r w:rsidRPr="00951A18">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041AAB" w:rsidRPr="00951A18" w:rsidRDefault="00041AAB" w:rsidP="00041AAB">
      <w:pPr>
        <w:widowControl w:val="0"/>
        <w:autoSpaceDE w:val="0"/>
        <w:autoSpaceDN w:val="0"/>
        <w:adjustRightInd w:val="0"/>
        <w:ind w:firstLine="709"/>
        <w:contextualSpacing/>
        <w:jc w:val="both"/>
      </w:pPr>
      <w:r w:rsidRPr="00951A18">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041AAB" w:rsidRPr="00951A18" w:rsidRDefault="00041AAB" w:rsidP="00041AAB">
      <w:pPr>
        <w:widowControl w:val="0"/>
        <w:autoSpaceDE w:val="0"/>
        <w:autoSpaceDN w:val="0"/>
        <w:adjustRightInd w:val="0"/>
        <w:ind w:firstLine="709"/>
        <w:contextualSpacing/>
        <w:jc w:val="both"/>
      </w:pPr>
      <w:r w:rsidRPr="00951A18">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041AAB" w:rsidRPr="00951A18" w:rsidRDefault="00041AAB" w:rsidP="00041AAB">
      <w:pPr>
        <w:pStyle w:val="39"/>
      </w:pPr>
      <w:bookmarkStart w:id="305" w:name="_Toc532370138"/>
      <w:bookmarkStart w:id="306" w:name="_Toc536627462"/>
      <w:bookmarkStart w:id="307" w:name="_Toc4763316"/>
      <w:bookmarkEnd w:id="300"/>
      <w:bookmarkEnd w:id="301"/>
      <w:bookmarkEnd w:id="302"/>
      <w:r w:rsidRPr="00951A18">
        <w:t xml:space="preserve">Статья </w:t>
      </w:r>
      <w:r w:rsidR="002D06C6">
        <w:t>42</w:t>
      </w:r>
      <w:r w:rsidRPr="00951A18">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305"/>
      <w:bookmarkEnd w:id="306"/>
      <w:bookmarkEnd w:id="307"/>
    </w:p>
    <w:p w:rsidR="00041AAB" w:rsidRPr="00951A18" w:rsidRDefault="00041AAB" w:rsidP="00041AAB">
      <w:pPr>
        <w:tabs>
          <w:tab w:val="left" w:pos="-2410"/>
          <w:tab w:val="left" w:pos="-1985"/>
        </w:tabs>
        <w:autoSpaceDE w:val="0"/>
        <w:ind w:firstLine="709"/>
        <w:contextualSpacing/>
        <w:jc w:val="both"/>
        <w:rPr>
          <w:rFonts w:cs="Times New Roman"/>
          <w:szCs w:val="20"/>
        </w:rPr>
      </w:pPr>
      <w:r w:rsidRPr="00951A18">
        <w:rPr>
          <w:rFonts w:cs="Times New Roman"/>
          <w:szCs w:val="20"/>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041AAB" w:rsidRPr="00951A18" w:rsidRDefault="00041AAB" w:rsidP="007463B2">
      <w:pPr>
        <w:pStyle w:val="40"/>
        <w:numPr>
          <w:ilvl w:val="0"/>
          <w:numId w:val="9"/>
        </w:numPr>
      </w:pPr>
      <w:r w:rsidRPr="00951A18">
        <w:t>Охранные зоны инженерных коммуникаций и сооружений</w:t>
      </w:r>
    </w:p>
    <w:p w:rsidR="00041AAB" w:rsidRPr="00951A18" w:rsidRDefault="00041AAB" w:rsidP="00041AAB">
      <w:pPr>
        <w:pStyle w:val="ac"/>
        <w:contextualSpacing/>
        <w:jc w:val="both"/>
        <w:rPr>
          <w:i/>
          <w:u w:val="single"/>
        </w:rPr>
      </w:pPr>
      <w:r w:rsidRPr="00951A18">
        <w:rPr>
          <w:i/>
          <w:u w:val="single"/>
        </w:rPr>
        <w:t>Охранные зоны объектов электросетевого хозяйства</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 устройства электроустановок;</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xml:space="preserve">- Правилами установления охранных зон объектов электросетевого хозяйства и особых </w:t>
      </w:r>
      <w:r w:rsidRPr="00951A18">
        <w:rPr>
          <w:rFonts w:cs="Times New Roman"/>
          <w:szCs w:val="20"/>
        </w:rPr>
        <w:lastRenderedPageBreak/>
        <w:t>условий использования земельных участков, расположенных в границах таких зон, утвержденные постановлением Правительства РФ от 24.02.2009 № 160.</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2. Ширина охранных зон инженерных сетей составляет:</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500 кВ</w:t>
      </w:r>
      <w:r w:rsidRPr="00951A18">
        <w:rPr>
          <w:rFonts w:cs="Times New Roman"/>
          <w:szCs w:val="20"/>
        </w:rPr>
        <w:tab/>
        <w:t>-</w:t>
      </w:r>
      <w:r w:rsidRPr="00951A18">
        <w:rPr>
          <w:rFonts w:cs="Times New Roman"/>
          <w:szCs w:val="20"/>
        </w:rPr>
        <w:tab/>
        <w:t>30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110 кВ</w:t>
      </w:r>
      <w:r w:rsidRPr="00951A18">
        <w:rPr>
          <w:rFonts w:cs="Times New Roman"/>
          <w:szCs w:val="20"/>
        </w:rPr>
        <w:tab/>
        <w:t>-</w:t>
      </w:r>
      <w:r w:rsidRPr="00951A18">
        <w:rPr>
          <w:rFonts w:cs="Times New Roman"/>
          <w:szCs w:val="20"/>
        </w:rPr>
        <w:tab/>
        <w:t>20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35 кВ</w:t>
      </w:r>
      <w:r w:rsidRPr="00951A18">
        <w:rPr>
          <w:rFonts w:cs="Times New Roman"/>
          <w:szCs w:val="20"/>
        </w:rPr>
        <w:tab/>
        <w:t>-</w:t>
      </w:r>
      <w:r w:rsidRPr="00951A18">
        <w:rPr>
          <w:rFonts w:cs="Times New Roman"/>
          <w:szCs w:val="20"/>
        </w:rPr>
        <w:tab/>
        <w:t>15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6-10кВ</w:t>
      </w:r>
      <w:r w:rsidRPr="00951A18">
        <w:rPr>
          <w:rFonts w:cs="Times New Roman"/>
          <w:szCs w:val="20"/>
        </w:rPr>
        <w:tab/>
        <w:t>-</w:t>
      </w:r>
      <w:r w:rsidRPr="00951A18">
        <w:rPr>
          <w:rFonts w:cs="Times New Roman"/>
          <w:szCs w:val="20"/>
        </w:rPr>
        <w:tab/>
        <w:t>10 м;</w:t>
      </w:r>
    </w:p>
    <w:p w:rsidR="00041AAB" w:rsidRPr="00951A18" w:rsidRDefault="00041AAB" w:rsidP="00041AAB">
      <w:pPr>
        <w:ind w:firstLine="709"/>
        <w:contextualSpacing/>
        <w:jc w:val="both"/>
      </w:pPr>
      <w:r w:rsidRPr="00951A18">
        <w:rPr>
          <w:rFonts w:cs="Times New Roman"/>
          <w:szCs w:val="20"/>
        </w:rPr>
        <w:t>ЛЭП</w:t>
      </w:r>
      <w:r w:rsidRPr="00951A18">
        <w:t xml:space="preserve"> до 1 кВ -           2 м.</w:t>
      </w:r>
    </w:p>
    <w:p w:rsidR="00041AAB" w:rsidRPr="00951A18" w:rsidRDefault="00041AAB" w:rsidP="00041AAB">
      <w:pPr>
        <w:ind w:firstLine="709"/>
        <w:contextualSpacing/>
        <w:jc w:val="both"/>
      </w:pPr>
      <w:r w:rsidRPr="00951A18">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Межпоселковые газораспределительные сети высокого давления – 7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Газопроводы низкого давления – 2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Подземные источники водоснабжения – 50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охранных зонах запрещается:</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б) размещать любые объекты и предметы (материалы) в пределах указанных зон;</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разводить огонь в пределах охранных зон вводных и распределительных устройств, подстанций,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 размещать свалки;</w:t>
      </w:r>
    </w:p>
    <w:p w:rsidR="00041AAB" w:rsidRPr="00951A18" w:rsidRDefault="00041AAB" w:rsidP="00041AAB">
      <w:pPr>
        <w:widowControl w:val="0"/>
        <w:autoSpaceDE w:val="0"/>
        <w:ind w:firstLine="709"/>
        <w:contextualSpacing/>
        <w:jc w:val="both"/>
        <w:rPr>
          <w:rFonts w:cs="Times New Roman"/>
          <w:szCs w:val="20"/>
        </w:rPr>
      </w:pP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складировать или размещать хранилища любых, в том числе горюче-смазочных, материалов;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осуществлять проход судов с поднятыми стрелами кранов и других механизмов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p>
    <w:p w:rsidR="00041AAB" w:rsidRPr="00951A18" w:rsidRDefault="00041AAB" w:rsidP="00041AAB">
      <w:pPr>
        <w:ind w:firstLine="709"/>
        <w:contextualSpacing/>
        <w:jc w:val="both"/>
      </w:pPr>
      <w:r w:rsidRPr="00951A18">
        <w:t xml:space="preserve">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w:t>
      </w:r>
      <w:r w:rsidRPr="00951A18">
        <w:lastRenderedPageBreak/>
        <w:t>имуществу физических или юридических лиц, а также повлечь нанесение экологического ущерба и возникновение пожаров.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строительство, капитальный ремонт, реконструкция или снос зданий и сооружений;</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горные, взрывные, мелиоративные работы, в том числе связанные с временным затоплением земель;</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посадка и вырубка деревьев и кустарников;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41AAB" w:rsidRPr="00951A18" w:rsidRDefault="00041AAB" w:rsidP="00041AAB">
      <w:pPr>
        <w:ind w:firstLine="709"/>
        <w:contextualSpacing/>
        <w:jc w:val="both"/>
      </w:pPr>
      <w:r w:rsidRPr="00951A18">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041AAB" w:rsidRPr="00951A18" w:rsidRDefault="00041AAB" w:rsidP="00041AAB">
      <w:pPr>
        <w:ind w:firstLine="709"/>
        <w:contextualSpacing/>
        <w:jc w:val="both"/>
      </w:pPr>
      <w:r w:rsidRPr="00951A18">
        <w:t>- 110 кВ – 20 метров;</w:t>
      </w:r>
    </w:p>
    <w:p w:rsidR="00041AAB" w:rsidRPr="00951A18" w:rsidRDefault="00041AAB" w:rsidP="00041AAB">
      <w:pPr>
        <w:ind w:firstLine="709"/>
        <w:contextualSpacing/>
        <w:jc w:val="both"/>
      </w:pPr>
      <w:r w:rsidRPr="00951A18">
        <w:t>- 150-220 кВ – 25 метров;</w:t>
      </w:r>
    </w:p>
    <w:p w:rsidR="00041AAB" w:rsidRPr="00951A18" w:rsidRDefault="00041AAB" w:rsidP="00041AAB">
      <w:pPr>
        <w:ind w:firstLine="709"/>
        <w:contextualSpacing/>
        <w:jc w:val="both"/>
      </w:pPr>
      <w:r w:rsidRPr="00951A18">
        <w:t>Примечание:</w:t>
      </w:r>
    </w:p>
    <w:p w:rsidR="00041AAB" w:rsidRPr="00951A18" w:rsidRDefault="00041AAB" w:rsidP="00041AAB">
      <w:pPr>
        <w:ind w:firstLine="709"/>
        <w:contextualSpacing/>
        <w:jc w:val="both"/>
      </w:pPr>
      <w:r w:rsidRPr="00951A18">
        <w:t>Постановление Правительства РФ </w:t>
      </w:r>
      <w:hyperlink r:id="rId92" w:history="1">
        <w:r w:rsidRPr="00951A18">
          <w:t>от 24.02.2009г. №160</w:t>
        </w:r>
      </w:hyperlink>
      <w:r w:rsidRPr="00951A18">
        <w:t>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41AAB" w:rsidRPr="00951A18" w:rsidRDefault="00041AAB" w:rsidP="00041AAB">
      <w:pPr>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В соответствии с Постановлением Правительства РФ от 20.11.2000 N 878 "Об утверждении Правил охраны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а) строить объекты жилищно-гражданского и производственного назначения;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д) устраивать свалки и склады, разливать растворы кислот, солей, щелочей и других химически активных веществ;</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lastRenderedPageBreak/>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ж) разводить огонь и размещать источники огня;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з) рыть погреба, копать и обрабатывать почву сельскохозяйственными и мелиоративными орудиями и механизмами на глубину более 0,3 метра;</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л) самовольно подключаться к газораспределительным сетям.</w:t>
      </w:r>
    </w:p>
    <w:p w:rsidR="00041AAB" w:rsidRPr="00951A18" w:rsidRDefault="00041AAB" w:rsidP="00041AAB">
      <w:pPr>
        <w:autoSpaceDE w:val="0"/>
        <w:ind w:firstLine="709"/>
        <w:contextualSpacing/>
        <w:jc w:val="both"/>
        <w:rPr>
          <w:rFonts w:cs="Times New Roman"/>
          <w:szCs w:val="20"/>
        </w:rPr>
      </w:pPr>
      <w:bookmarkStart w:id="308" w:name="Par12"/>
      <w:bookmarkEnd w:id="308"/>
      <w:r w:rsidRPr="00951A18">
        <w:rPr>
          <w:rFonts w:cs="Times New Roman"/>
          <w:szCs w:val="20"/>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 xml:space="preserve">Хозяйственная деятельность в охранных зонах газораспределительных сетей, не предусмотренная вышеуказанными </w:t>
      </w:r>
      <w:hyperlink w:anchor="Par0" w:history="1">
        <w:r w:rsidRPr="00951A18">
          <w:rPr>
            <w:rFonts w:cs="Times New Roman"/>
            <w:szCs w:val="20"/>
          </w:rPr>
          <w:t>пунктами</w:t>
        </w:r>
      </w:hyperlink>
      <w:r w:rsidRPr="00951A18">
        <w:rPr>
          <w:rFonts w:cs="Times New Roman"/>
          <w:szCs w:val="20"/>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041AAB" w:rsidRPr="00951A18" w:rsidRDefault="00041AAB" w:rsidP="00041AAB">
      <w:pPr>
        <w:autoSpaceDE w:val="0"/>
        <w:ind w:firstLine="709"/>
        <w:contextualSpacing/>
        <w:jc w:val="both"/>
        <w:rPr>
          <w:rFonts w:cs="Times New Roman"/>
          <w:szCs w:val="20"/>
        </w:rPr>
      </w:pPr>
    </w:p>
    <w:p w:rsidR="00041AAB" w:rsidRPr="00951A18" w:rsidRDefault="00041AAB" w:rsidP="00041AAB">
      <w:pPr>
        <w:ind w:firstLine="709"/>
        <w:contextualSpacing/>
        <w:jc w:val="both"/>
        <w:rPr>
          <w:i/>
          <w:u w:val="single"/>
        </w:rPr>
      </w:pPr>
      <w:r w:rsidRPr="00951A18">
        <w:rPr>
          <w:i/>
          <w:u w:val="single"/>
        </w:rPr>
        <w:t>Охранные зоны газораспределительных сетей</w:t>
      </w:r>
    </w:p>
    <w:p w:rsidR="00041AAB" w:rsidRPr="00951A18" w:rsidRDefault="00041AAB" w:rsidP="00041AAB">
      <w:pPr>
        <w:ind w:firstLine="709"/>
        <w:contextualSpacing/>
        <w:jc w:val="both"/>
      </w:pPr>
      <w:r w:rsidRPr="00951A18">
        <w:t>Для газораспределительных сетей устанавливаются следующие охранные зоны:</w:t>
      </w:r>
    </w:p>
    <w:p w:rsidR="00041AAB" w:rsidRPr="00951A18" w:rsidRDefault="00041AAB" w:rsidP="00041AAB">
      <w:pPr>
        <w:ind w:firstLine="709"/>
        <w:contextualSpacing/>
        <w:jc w:val="both"/>
      </w:pPr>
      <w:r w:rsidRPr="00951A18">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041AAB" w:rsidRPr="00951A18" w:rsidRDefault="00041AAB" w:rsidP="00041AAB">
      <w:pPr>
        <w:ind w:firstLine="709"/>
        <w:contextualSpacing/>
        <w:jc w:val="both"/>
      </w:pPr>
      <w:r w:rsidRPr="00951A18">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41AAB" w:rsidRPr="00951A18" w:rsidRDefault="00041AAB" w:rsidP="00041AAB">
      <w:pPr>
        <w:ind w:firstLine="709"/>
        <w:contextualSpacing/>
        <w:jc w:val="both"/>
      </w:pPr>
      <w:r w:rsidRPr="00951A18">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41AAB" w:rsidRPr="00951A18" w:rsidRDefault="00041AAB" w:rsidP="00041AAB">
      <w:pPr>
        <w:ind w:firstLine="709"/>
        <w:contextualSpacing/>
        <w:jc w:val="both"/>
      </w:pPr>
      <w:r w:rsidRPr="00951A18">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41AAB" w:rsidRPr="00951A18" w:rsidRDefault="00041AAB" w:rsidP="00041AAB">
      <w:pPr>
        <w:ind w:firstLine="709"/>
        <w:contextualSpacing/>
        <w:jc w:val="both"/>
      </w:pPr>
      <w:r w:rsidRPr="00951A18">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041AAB" w:rsidRPr="00951A18" w:rsidRDefault="00041AAB" w:rsidP="00041AAB">
      <w:pPr>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газораспределительных сетей» (утв. постановлением Правительства РФ </w:t>
      </w:r>
      <w:hyperlink r:id="rId93" w:history="1">
        <w:r w:rsidRPr="00951A18">
          <w:t>от 20.11.2000г. №878</w:t>
        </w:r>
      </w:hyperlink>
      <w:r w:rsidRPr="00951A18">
        <w:t>)</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autoSpaceDE w:val="0"/>
        <w:autoSpaceDN w:val="0"/>
        <w:adjustRightInd w:val="0"/>
        <w:ind w:firstLine="709"/>
        <w:contextualSpacing/>
        <w:jc w:val="both"/>
      </w:pPr>
      <w:r w:rsidRPr="00951A18">
        <w:t>Местные органы власти и управления выдают сведения о местонахождении трубопровода заинтересованным предприятиям, организациям и учреждениям по их просьбам.</w:t>
      </w:r>
    </w:p>
    <w:p w:rsidR="00041AAB" w:rsidRPr="00951A18" w:rsidRDefault="00041AAB" w:rsidP="00041AAB">
      <w:pPr>
        <w:widowControl w:val="0"/>
        <w:autoSpaceDE w:val="0"/>
        <w:autoSpaceDN w:val="0"/>
        <w:adjustRightInd w:val="0"/>
        <w:ind w:firstLine="709"/>
        <w:contextualSpacing/>
        <w:jc w:val="both"/>
      </w:pPr>
      <w:r w:rsidRPr="00951A18">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041AAB" w:rsidRPr="00951A18" w:rsidRDefault="00041AAB" w:rsidP="00041AAB">
      <w:pPr>
        <w:widowControl w:val="0"/>
        <w:autoSpaceDE w:val="0"/>
        <w:autoSpaceDN w:val="0"/>
        <w:adjustRightInd w:val="0"/>
        <w:ind w:firstLine="709"/>
        <w:contextualSpacing/>
        <w:jc w:val="both"/>
      </w:pPr>
      <w:r w:rsidRPr="00951A18">
        <w:t xml:space="preserve">Для исключения возможности повреждения трубопроводов (при любом виде их </w:t>
      </w:r>
      <w:r w:rsidRPr="00951A18">
        <w:lastRenderedPageBreak/>
        <w:t>прокладки)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041AAB" w:rsidRPr="00951A18" w:rsidRDefault="00041AAB" w:rsidP="00041AAB">
      <w:pPr>
        <w:widowControl w:val="0"/>
        <w:autoSpaceDE w:val="0"/>
        <w:autoSpaceDN w:val="0"/>
        <w:adjustRightInd w:val="0"/>
        <w:ind w:firstLine="709"/>
        <w:contextualSpacing/>
        <w:jc w:val="both"/>
      </w:pPr>
      <w:r w:rsidRPr="00951A18">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041AAB" w:rsidRPr="00951A18" w:rsidRDefault="00041AAB" w:rsidP="00041AAB">
      <w:pPr>
        <w:widowControl w:val="0"/>
        <w:autoSpaceDE w:val="0"/>
        <w:autoSpaceDN w:val="0"/>
        <w:adjustRightInd w:val="0"/>
        <w:ind w:firstLine="709"/>
        <w:contextualSpacing/>
        <w:jc w:val="both"/>
      </w:pPr>
      <w:r w:rsidRPr="00951A18">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041AAB" w:rsidRPr="00951A18" w:rsidRDefault="00041AAB" w:rsidP="00041AAB">
      <w:pPr>
        <w:widowControl w:val="0"/>
        <w:autoSpaceDE w:val="0"/>
        <w:autoSpaceDN w:val="0"/>
        <w:adjustRightInd w:val="0"/>
        <w:ind w:firstLine="709"/>
        <w:contextualSpacing/>
        <w:jc w:val="both"/>
      </w:pPr>
      <w:r w:rsidRPr="00951A18">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Режим использования охранной зоны:</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041AAB" w:rsidRPr="00951A18" w:rsidRDefault="00041AAB" w:rsidP="00041AAB">
      <w:pPr>
        <w:widowControl w:val="0"/>
        <w:autoSpaceDE w:val="0"/>
        <w:autoSpaceDN w:val="0"/>
        <w:adjustRightInd w:val="0"/>
        <w:ind w:firstLine="709"/>
        <w:contextualSpacing/>
        <w:jc w:val="both"/>
      </w:pPr>
      <w:r w:rsidRPr="00951A18">
        <w:t>а) перемещать, засыпать и ломать опознавательные и сигнальные знаки, контрольно-измерительные пункты;</w:t>
      </w:r>
    </w:p>
    <w:p w:rsidR="00041AAB" w:rsidRPr="00951A18" w:rsidRDefault="00041AAB" w:rsidP="00041AAB">
      <w:pPr>
        <w:widowControl w:val="0"/>
        <w:autoSpaceDE w:val="0"/>
        <w:autoSpaceDN w:val="0"/>
        <w:adjustRightInd w:val="0"/>
        <w:ind w:firstLine="709"/>
        <w:contextualSpacing/>
        <w:jc w:val="both"/>
      </w:pPr>
      <w:r w:rsidRPr="00951A18">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041AAB" w:rsidRPr="00951A18" w:rsidRDefault="00041AAB" w:rsidP="00041AAB">
      <w:pPr>
        <w:widowControl w:val="0"/>
        <w:autoSpaceDE w:val="0"/>
        <w:autoSpaceDN w:val="0"/>
        <w:adjustRightInd w:val="0"/>
        <w:ind w:firstLine="709"/>
        <w:contextualSpacing/>
        <w:jc w:val="both"/>
      </w:pPr>
      <w:r w:rsidRPr="00951A18">
        <w:t>в) устраивать всякого рода свалки, выливать растворы кислот, солей и щелочей;</w:t>
      </w:r>
    </w:p>
    <w:p w:rsidR="00041AAB" w:rsidRPr="00951A18" w:rsidRDefault="00041AAB" w:rsidP="00041AAB">
      <w:pPr>
        <w:widowControl w:val="0"/>
        <w:autoSpaceDE w:val="0"/>
        <w:autoSpaceDN w:val="0"/>
        <w:adjustRightInd w:val="0"/>
        <w:ind w:firstLine="709"/>
        <w:contextualSpacing/>
        <w:jc w:val="both"/>
      </w:pPr>
      <w:r w:rsidRPr="00951A18">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041AAB" w:rsidRPr="00951A18" w:rsidRDefault="00041AAB" w:rsidP="00041AAB">
      <w:pPr>
        <w:widowControl w:val="0"/>
        <w:autoSpaceDE w:val="0"/>
        <w:autoSpaceDN w:val="0"/>
        <w:adjustRightInd w:val="0"/>
        <w:ind w:firstLine="709"/>
        <w:contextualSpacing/>
        <w:jc w:val="both"/>
      </w:pPr>
      <w:r w:rsidRPr="00951A18">
        <w:t>д) бросать якоря, проходить с отданными якорями, цепями, лотами, волокушами и тралами, производить дноуглубительные и землечерпальные работы;</w:t>
      </w:r>
    </w:p>
    <w:p w:rsidR="00041AAB" w:rsidRPr="00951A18" w:rsidRDefault="00041AAB" w:rsidP="00041AAB">
      <w:pPr>
        <w:widowControl w:val="0"/>
        <w:autoSpaceDE w:val="0"/>
        <w:autoSpaceDN w:val="0"/>
        <w:adjustRightInd w:val="0"/>
        <w:ind w:firstLine="709"/>
        <w:contextualSpacing/>
        <w:jc w:val="both"/>
      </w:pPr>
      <w:r w:rsidRPr="00951A18">
        <w:t>е) разводить огонь и размещать какие-либо открытые или закрытые источники огня.</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без письменного разрешения предприятий трубопроводного транспорта запрещается:</w:t>
      </w:r>
    </w:p>
    <w:p w:rsidR="00041AAB" w:rsidRPr="00951A18" w:rsidRDefault="00041AAB" w:rsidP="00041AAB">
      <w:pPr>
        <w:widowControl w:val="0"/>
        <w:autoSpaceDE w:val="0"/>
        <w:autoSpaceDN w:val="0"/>
        <w:adjustRightInd w:val="0"/>
        <w:ind w:firstLine="709"/>
        <w:contextualSpacing/>
        <w:jc w:val="both"/>
      </w:pPr>
      <w:r w:rsidRPr="00951A18">
        <w:t>а) возводить любые постройки и сооружения;</w:t>
      </w:r>
    </w:p>
    <w:p w:rsidR="00041AAB" w:rsidRPr="00951A18" w:rsidRDefault="00041AAB" w:rsidP="00041AAB">
      <w:pPr>
        <w:widowControl w:val="0"/>
        <w:autoSpaceDE w:val="0"/>
        <w:autoSpaceDN w:val="0"/>
        <w:adjustRightInd w:val="0"/>
        <w:ind w:firstLine="709"/>
        <w:contextualSpacing/>
        <w:jc w:val="both"/>
      </w:pPr>
      <w:r w:rsidRPr="00951A18">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041AAB" w:rsidRPr="00951A18" w:rsidRDefault="00041AAB" w:rsidP="00041AAB">
      <w:pPr>
        <w:widowControl w:val="0"/>
        <w:autoSpaceDE w:val="0"/>
        <w:autoSpaceDN w:val="0"/>
        <w:adjustRightInd w:val="0"/>
        <w:ind w:firstLine="709"/>
        <w:contextualSpacing/>
        <w:jc w:val="both"/>
      </w:pPr>
      <w:r w:rsidRPr="00951A18">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041AAB" w:rsidRPr="00951A18" w:rsidRDefault="00041AAB" w:rsidP="00041AAB">
      <w:pPr>
        <w:widowControl w:val="0"/>
        <w:autoSpaceDE w:val="0"/>
        <w:autoSpaceDN w:val="0"/>
        <w:adjustRightInd w:val="0"/>
        <w:ind w:firstLine="709"/>
        <w:contextualSpacing/>
        <w:jc w:val="both"/>
      </w:pPr>
      <w:r w:rsidRPr="00951A18">
        <w:t>г) производить мелиоративные земляные работы, сооружать оросительные и осушительные системы;</w:t>
      </w:r>
    </w:p>
    <w:p w:rsidR="00041AAB" w:rsidRPr="00951A18" w:rsidRDefault="00041AAB" w:rsidP="00041AAB">
      <w:pPr>
        <w:widowControl w:val="0"/>
        <w:autoSpaceDE w:val="0"/>
        <w:autoSpaceDN w:val="0"/>
        <w:adjustRightInd w:val="0"/>
        <w:ind w:firstLine="709"/>
        <w:contextualSpacing/>
        <w:jc w:val="both"/>
      </w:pPr>
      <w:r w:rsidRPr="00951A18">
        <w:t>д) производить всякого рода открытые и подземные, горные, строительные, монтажные и взрывные работы, планировку грунта.</w:t>
      </w:r>
    </w:p>
    <w:p w:rsidR="00041AAB" w:rsidRPr="00951A18" w:rsidRDefault="00041AAB" w:rsidP="00041AAB">
      <w:pPr>
        <w:widowControl w:val="0"/>
        <w:autoSpaceDE w:val="0"/>
        <w:autoSpaceDN w:val="0"/>
        <w:adjustRightInd w:val="0"/>
        <w:ind w:firstLine="709"/>
        <w:contextualSpacing/>
        <w:jc w:val="both"/>
      </w:pPr>
      <w:r w:rsidRPr="00951A18">
        <w:t xml:space="preserve">е) производить геологосъемочные, </w:t>
      </w:r>
      <w:r w:rsidR="002D06C6" w:rsidRPr="00951A18">
        <w:t>геологоразведочные</w:t>
      </w:r>
      <w:r w:rsidRPr="00951A18">
        <w:t xml:space="preserve">, поисковые, геодезические и другие изыскательские работы, связанные с устройством скважин, шурфов и взятием проб </w:t>
      </w:r>
      <w:r w:rsidRPr="00951A18">
        <w:lastRenderedPageBreak/>
        <w:t>грунта (кроме почвенных образцов).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pPr>
      <w:r w:rsidRPr="00951A18">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Охранная зона и санитарно-защитная зона линий связи</w:t>
      </w:r>
    </w:p>
    <w:p w:rsidR="00041AAB" w:rsidRPr="00951A18" w:rsidRDefault="00041AAB" w:rsidP="00041AAB">
      <w:pPr>
        <w:widowControl w:val="0"/>
        <w:autoSpaceDE w:val="0"/>
        <w:autoSpaceDN w:val="0"/>
        <w:adjustRightInd w:val="0"/>
        <w:ind w:firstLine="709"/>
        <w:contextualSpacing/>
        <w:jc w:val="both"/>
      </w:pPr>
      <w:r w:rsidRPr="00951A18">
        <w:t>1) На трассах кабельных и воздушных линий связи и линий радиофикации:</w:t>
      </w:r>
    </w:p>
    <w:p w:rsidR="00041AAB" w:rsidRPr="00951A18" w:rsidRDefault="00041AAB" w:rsidP="00041AAB">
      <w:pPr>
        <w:widowControl w:val="0"/>
        <w:autoSpaceDE w:val="0"/>
        <w:autoSpaceDN w:val="0"/>
        <w:adjustRightInd w:val="0"/>
        <w:ind w:firstLine="709"/>
        <w:contextualSpacing/>
        <w:jc w:val="both"/>
      </w:pPr>
      <w:r w:rsidRPr="00951A18">
        <w:t>а)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41AAB" w:rsidRPr="00951A18" w:rsidRDefault="00041AAB" w:rsidP="00041AAB">
      <w:pPr>
        <w:widowControl w:val="0"/>
        <w:autoSpaceDE w:val="0"/>
        <w:autoSpaceDN w:val="0"/>
        <w:adjustRightInd w:val="0"/>
        <w:ind w:firstLine="709"/>
        <w:contextualSpacing/>
        <w:jc w:val="both"/>
      </w:pPr>
      <w:r w:rsidRPr="00951A18">
        <w:t>б) создаются просеки в лесных массивах и зеленых насаждениях:</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вдоль трассы кабеля связи - шириной не менее 6 метров (по 3 метра с каждой стороны от кабеля связи);</w:t>
      </w:r>
    </w:p>
    <w:p w:rsidR="00041AAB" w:rsidRPr="00951A18" w:rsidRDefault="00041AAB" w:rsidP="00041AAB">
      <w:pPr>
        <w:widowControl w:val="0"/>
        <w:autoSpaceDE w:val="0"/>
        <w:autoSpaceDN w:val="0"/>
        <w:adjustRightInd w:val="0"/>
        <w:ind w:firstLine="709"/>
        <w:contextualSpacing/>
        <w:jc w:val="both"/>
      </w:pPr>
      <w:r w:rsidRPr="00951A18">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3) Уровни электромагнитных излучений не должны превышать предельно допустимые уровни (далее - ПДУ) согласно приложению 1 к СанПиН 2.1.8/2.2.4.1383-03.</w:t>
      </w:r>
    </w:p>
    <w:p w:rsidR="00041AAB" w:rsidRPr="00951A18" w:rsidRDefault="00041AAB" w:rsidP="00041AAB">
      <w:pPr>
        <w:widowControl w:val="0"/>
        <w:autoSpaceDE w:val="0"/>
        <w:autoSpaceDN w:val="0"/>
        <w:adjustRightInd w:val="0"/>
        <w:ind w:firstLine="709"/>
        <w:contextualSpacing/>
        <w:jc w:val="both"/>
      </w:pPr>
      <w:r w:rsidRPr="00951A18">
        <w:t>Границы санитарно-защитных зон определяются на высоте 2 м от поверхности земли по ПДУ.</w:t>
      </w:r>
    </w:p>
    <w:p w:rsidR="00041AAB" w:rsidRPr="00951A18" w:rsidRDefault="00041AAB" w:rsidP="00041AAB">
      <w:pPr>
        <w:widowControl w:val="0"/>
        <w:autoSpaceDE w:val="0"/>
        <w:autoSpaceDN w:val="0"/>
        <w:adjustRightInd w:val="0"/>
        <w:ind w:firstLine="709"/>
        <w:contextualSpacing/>
        <w:jc w:val="both"/>
      </w:pPr>
      <w:r w:rsidRPr="00951A18">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 xml:space="preserve">Правила охраны линий и сооружений связи Российской Федерации, утверждены </w:t>
      </w:r>
      <w:r w:rsidRPr="00951A18">
        <w:lastRenderedPageBreak/>
        <w:t>Постановлением Правительства Российской Федерации </w:t>
      </w:r>
      <w:hyperlink r:id="rId94" w:history="1">
        <w:r w:rsidRPr="00951A18">
          <w:t>от 9 июня 1995г. №578</w:t>
        </w:r>
      </w:hyperlink>
      <w:r w:rsidRPr="00951A18">
        <w:t>; СанПиН 2.1.8/2.2.4.1383-03</w:t>
      </w:r>
    </w:p>
    <w:p w:rsidR="00041AAB" w:rsidRPr="00951A18" w:rsidRDefault="00041AAB" w:rsidP="00041AAB">
      <w:pPr>
        <w:autoSpaceDE w:val="0"/>
        <w:ind w:firstLine="709"/>
        <w:contextualSpacing/>
        <w:jc w:val="both"/>
        <w:rPr>
          <w:rFonts w:cs="Times New Roman"/>
          <w:szCs w:val="20"/>
        </w:rPr>
      </w:pPr>
    </w:p>
    <w:p w:rsidR="00041AAB" w:rsidRPr="00951A18" w:rsidRDefault="00041AAB" w:rsidP="007463B2">
      <w:pPr>
        <w:pStyle w:val="40"/>
        <w:numPr>
          <w:ilvl w:val="0"/>
          <w:numId w:val="9"/>
        </w:numPr>
      </w:pPr>
      <w:r w:rsidRPr="00951A18">
        <w:t>Санитарно-защитная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2.2.1/2.1.1.1200-03 "Санитарно-защитные зоны и санитарная классификация предприятий, сооружений и иных объектов".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Санитарно-защитные зоны на территории сельского поселения установлены в соответствии с СанПиН 2.2.1/2.1.1.1200-03</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3.На территории СЗЗ допускается размещать: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сельхозугодия для выращивания технических культур, не используемых для производства продуктов питания;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Санитарно-защитная зона предприятий должна быть озеленена - не менее 40% площади.</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кладбищ</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СП 42.13330.2011 (СНиП 2.07.01-89*) Вновь создаваемые места погребения должны размещаться на расстоянии не менее 300 м от границ селитебной территории.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Кладбища с погребением путем предания тела (останков) умершего земле (захоронение в могилу, склеп) размещают на расстоянии: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а) от жилых, общественных зданий, спортивно-оздоровительных и санаторно-курортных зон: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500 м - при площади кладбища от 20 до 40 га (размещение кладбища размером территории более 40 га не допускается);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2. 300 м - при площади кладбища до 20 га;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50 м - для сельских, закрытых кладбищ и мемориальных комплексов, кладбищ с погребением после кремации;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После закрытия кладбища по истечении 25 лет после последнего захоронения расстояние до жилой застройки может быть сокращено до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скотомогильников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скотомогильника (биотермической ямы) принимается до:</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жилых, общественных зданий, животноводческих ферм (комплексов) – 1000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скотопрогонов и пастбищ - 200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автомобильных, железных дорог в зависимости от их категории - 60 - 300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истечении 25 лет с момента последнего захоронения возможно уменьшение размеров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Липецкой области.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исключительных случаях с разрешения главного государственного ветеринарного инспектора Липецкой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951A18">
        <w:rPr>
          <w:rFonts w:eastAsia="Arial" w:cs="Times New Roman"/>
        </w:rPr>
        <w:softHyphen/>
        <w:t>ния и кормов.</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объектов размещения (полигонов) твердых бытовых отходов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санитарно-защитная зоны высаживаются зеленые насаждения.</w:t>
      </w:r>
    </w:p>
    <w:p w:rsidR="00041AAB" w:rsidRPr="00951A18" w:rsidRDefault="00041AAB" w:rsidP="007463B2">
      <w:pPr>
        <w:pStyle w:val="40"/>
        <w:numPr>
          <w:ilvl w:val="0"/>
          <w:numId w:val="9"/>
        </w:numPr>
        <w:rPr>
          <w:rFonts w:eastAsia="Arial"/>
        </w:rPr>
      </w:pPr>
      <w:r w:rsidRPr="00951A18">
        <w:rPr>
          <w:rFonts w:eastAsia="Arial"/>
        </w:rPr>
        <w:t>Полоса отвода и придорожная полоса.</w:t>
      </w:r>
    </w:p>
    <w:p w:rsidR="00041AAB" w:rsidRPr="00951A18" w:rsidRDefault="00041AAB" w:rsidP="00041AAB">
      <w:pPr>
        <w:widowControl w:val="0"/>
        <w:autoSpaceDE w:val="0"/>
        <w:autoSpaceDN w:val="0"/>
        <w:adjustRightInd w:val="0"/>
        <w:ind w:firstLine="709"/>
        <w:contextualSpacing/>
        <w:jc w:val="both"/>
      </w:pPr>
      <w:r w:rsidRPr="00951A18">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041AAB" w:rsidRPr="00951A18" w:rsidRDefault="00041AAB" w:rsidP="00041AAB">
      <w:pPr>
        <w:widowControl w:val="0"/>
        <w:autoSpaceDE w:val="0"/>
        <w:autoSpaceDN w:val="0"/>
        <w:adjustRightInd w:val="0"/>
        <w:ind w:firstLine="709"/>
        <w:contextualSpacing/>
        <w:jc w:val="both"/>
      </w:pPr>
      <w:r w:rsidRPr="00951A18">
        <w:t>В пределах полосы отвода автомобильной дороги запрещается:</w:t>
      </w:r>
    </w:p>
    <w:p w:rsidR="00041AAB" w:rsidRPr="00951A18" w:rsidRDefault="00041AAB" w:rsidP="00041AAB">
      <w:pPr>
        <w:widowControl w:val="0"/>
        <w:autoSpaceDE w:val="0"/>
        <w:autoSpaceDN w:val="0"/>
        <w:adjustRightInd w:val="0"/>
        <w:ind w:firstLine="709"/>
        <w:contextualSpacing/>
        <w:jc w:val="both"/>
      </w:pPr>
      <w:r w:rsidRPr="00951A18">
        <w:t>а) строительство жилых и общественных зданий, складов;</w:t>
      </w:r>
    </w:p>
    <w:p w:rsidR="00041AAB" w:rsidRPr="00951A18" w:rsidRDefault="00041AAB" w:rsidP="00041AAB">
      <w:pPr>
        <w:widowControl w:val="0"/>
        <w:autoSpaceDE w:val="0"/>
        <w:autoSpaceDN w:val="0"/>
        <w:adjustRightInd w:val="0"/>
        <w:ind w:firstLine="709"/>
        <w:contextualSpacing/>
        <w:jc w:val="both"/>
      </w:pPr>
      <w:r w:rsidRPr="00951A18">
        <w:t>б) проведение строительных, геологоразведочных, топографических, горных и изыскательских работ, а также устройство наземных сооружений;</w:t>
      </w:r>
    </w:p>
    <w:p w:rsidR="00041AAB" w:rsidRPr="00951A18" w:rsidRDefault="00041AAB" w:rsidP="00041AAB">
      <w:pPr>
        <w:widowControl w:val="0"/>
        <w:autoSpaceDE w:val="0"/>
        <w:autoSpaceDN w:val="0"/>
        <w:adjustRightInd w:val="0"/>
        <w:ind w:firstLine="709"/>
        <w:contextualSpacing/>
        <w:jc w:val="both"/>
      </w:pPr>
      <w:r w:rsidRPr="00951A18">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041AAB" w:rsidRPr="00951A18" w:rsidRDefault="00041AAB" w:rsidP="00041AAB">
      <w:pPr>
        <w:widowControl w:val="0"/>
        <w:autoSpaceDE w:val="0"/>
        <w:autoSpaceDN w:val="0"/>
        <w:adjustRightInd w:val="0"/>
        <w:ind w:firstLine="709"/>
        <w:contextualSpacing/>
        <w:jc w:val="both"/>
      </w:pPr>
      <w:r w:rsidRPr="00951A18">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041AAB" w:rsidRPr="00951A18" w:rsidRDefault="00041AAB" w:rsidP="00041AAB">
      <w:pPr>
        <w:widowControl w:val="0"/>
        <w:autoSpaceDE w:val="0"/>
        <w:autoSpaceDN w:val="0"/>
        <w:adjustRightInd w:val="0"/>
        <w:ind w:firstLine="709"/>
        <w:contextualSpacing/>
        <w:jc w:val="both"/>
      </w:pPr>
      <w:r w:rsidRPr="00951A18">
        <w:t>д)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rsidRPr="00951A18">
        <w:softHyphen/>
        <w:t>рожного движения.</w:t>
      </w:r>
    </w:p>
    <w:p w:rsidR="00041AAB" w:rsidRPr="00951A18" w:rsidRDefault="00041AAB" w:rsidP="00041AAB">
      <w:pPr>
        <w:widowControl w:val="0"/>
        <w:autoSpaceDE w:val="0"/>
        <w:autoSpaceDN w:val="0"/>
        <w:adjustRightInd w:val="0"/>
        <w:ind w:firstLine="709"/>
        <w:contextualSpacing/>
        <w:jc w:val="both"/>
      </w:pPr>
      <w:r w:rsidRPr="00951A18">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ним.</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федеральных автомобильных дорог утверждены постановлением Правительства Российской Федерации </w:t>
      </w:r>
      <w:hyperlink r:id="rId95" w:history="1">
        <w:r w:rsidRPr="00951A18">
          <w:t>от 14 апреля 2007г. №233</w:t>
        </w:r>
      </w:hyperlink>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Полосы отвода и охранные зоны железной дороги</w:t>
      </w:r>
    </w:p>
    <w:p w:rsidR="00041AAB" w:rsidRPr="00951A18" w:rsidRDefault="00041AAB" w:rsidP="00041AAB">
      <w:pPr>
        <w:widowControl w:val="0"/>
        <w:autoSpaceDE w:val="0"/>
        <w:autoSpaceDN w:val="0"/>
        <w:adjustRightInd w:val="0"/>
        <w:ind w:firstLine="709"/>
        <w:contextualSpacing/>
        <w:jc w:val="both"/>
      </w:pPr>
      <w:r w:rsidRPr="00951A18">
        <w:t>1.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041AAB" w:rsidRPr="00951A18" w:rsidRDefault="00041AAB" w:rsidP="00041AAB">
      <w:pPr>
        <w:widowControl w:val="0"/>
        <w:autoSpaceDE w:val="0"/>
        <w:autoSpaceDN w:val="0"/>
        <w:adjustRightInd w:val="0"/>
        <w:ind w:firstLine="709"/>
        <w:contextualSpacing/>
        <w:jc w:val="both"/>
      </w:pPr>
      <w:r w:rsidRPr="00951A18">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 xml:space="preserve">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w:t>
      </w:r>
      <w:r w:rsidRPr="00951A18">
        <w:lastRenderedPageBreak/>
        <w:t>канализационных сетей и водозаборных сооружений - проведение сельскохозяйственных работ;</w:t>
      </w:r>
    </w:p>
    <w:p w:rsidR="00041AAB" w:rsidRPr="00951A18" w:rsidRDefault="00041AAB" w:rsidP="00041AAB">
      <w:pPr>
        <w:widowControl w:val="0"/>
        <w:autoSpaceDE w:val="0"/>
        <w:autoSpaceDN w:val="0"/>
        <w:adjustRightInd w:val="0"/>
        <w:ind w:firstLine="709"/>
        <w:contextualSpacing/>
        <w:jc w:val="both"/>
      </w:pPr>
      <w:r w:rsidRPr="00951A18">
        <w:t>в) не допускать в местах прилегания к сельскохозяйственным угодьям разрастание сорной травянистой и древесно-кустарниковой растительности;</w:t>
      </w:r>
    </w:p>
    <w:p w:rsidR="00041AAB" w:rsidRPr="00951A18" w:rsidRDefault="00041AAB" w:rsidP="00041AAB">
      <w:pPr>
        <w:widowControl w:val="0"/>
        <w:autoSpaceDE w:val="0"/>
        <w:autoSpaceDN w:val="0"/>
        <w:adjustRightInd w:val="0"/>
        <w:ind w:firstLine="709"/>
        <w:contextualSpacing/>
        <w:jc w:val="both"/>
      </w:pPr>
      <w:r w:rsidRPr="00951A18">
        <w:t>г) не допускать в местах прилегания к лесным массивам скопление сухостоя, валежника, порубочных остатков и других горючих материалов;</w:t>
      </w:r>
    </w:p>
    <w:p w:rsidR="00041AAB" w:rsidRPr="00951A18" w:rsidRDefault="00041AAB" w:rsidP="00041AAB">
      <w:pPr>
        <w:widowControl w:val="0"/>
        <w:autoSpaceDE w:val="0"/>
        <w:autoSpaceDN w:val="0"/>
        <w:adjustRightInd w:val="0"/>
        <w:ind w:firstLine="709"/>
        <w:contextualSpacing/>
        <w:jc w:val="both"/>
      </w:pPr>
      <w:r w:rsidRPr="00951A18">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2. 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 в том числе:</w:t>
      </w:r>
    </w:p>
    <w:p w:rsidR="00041AAB" w:rsidRPr="00951A18" w:rsidRDefault="00041AAB" w:rsidP="00041AAB">
      <w:pPr>
        <w:widowControl w:val="0"/>
        <w:autoSpaceDE w:val="0"/>
        <w:autoSpaceDN w:val="0"/>
        <w:adjustRightInd w:val="0"/>
        <w:ind w:firstLine="709"/>
        <w:contextualSpacing/>
        <w:jc w:val="both"/>
      </w:pPr>
      <w:r w:rsidRPr="00951A18">
        <w:t>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041AAB" w:rsidRPr="00951A18" w:rsidRDefault="00041AAB" w:rsidP="00041AAB">
      <w:pPr>
        <w:widowControl w:val="0"/>
        <w:autoSpaceDE w:val="0"/>
        <w:autoSpaceDN w:val="0"/>
        <w:adjustRightInd w:val="0"/>
        <w:ind w:firstLine="709"/>
        <w:contextualSpacing/>
        <w:jc w:val="both"/>
      </w:pPr>
      <w:r w:rsidRPr="00951A18">
        <w:t>в районах подвижных песков;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выполняющих функции защитных лесонасаждений, в том числе лесов в поймах рек и вдоль поверхностных водных объектов;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объектов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Ширина охранной зоны должна быть:</w:t>
      </w:r>
    </w:p>
    <w:p w:rsidR="00041AAB" w:rsidRPr="00951A18" w:rsidRDefault="00041AAB" w:rsidP="00041AAB">
      <w:pPr>
        <w:widowControl w:val="0"/>
        <w:autoSpaceDE w:val="0"/>
        <w:autoSpaceDN w:val="0"/>
        <w:adjustRightInd w:val="0"/>
        <w:ind w:firstLine="709"/>
        <w:contextualSpacing/>
        <w:jc w:val="both"/>
      </w:pPr>
      <w:r w:rsidRPr="00951A18">
        <w:t>не менее 500 метров - в пустынных и полупустынных районах;</w:t>
      </w:r>
    </w:p>
    <w:p w:rsidR="00041AAB" w:rsidRPr="00951A18" w:rsidRDefault="00041AAB" w:rsidP="00041AAB">
      <w:pPr>
        <w:widowControl w:val="0"/>
        <w:autoSpaceDE w:val="0"/>
        <w:autoSpaceDN w:val="0"/>
        <w:adjustRightInd w:val="0"/>
        <w:ind w:firstLine="709"/>
        <w:contextualSpacing/>
        <w:jc w:val="both"/>
      </w:pPr>
      <w:r w:rsidRPr="00951A18">
        <w:t>не менее 100 метров - в остальных районах.</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041AAB" w:rsidRPr="00951A18" w:rsidRDefault="00041AAB" w:rsidP="00041AAB">
      <w:pPr>
        <w:widowControl w:val="0"/>
        <w:autoSpaceDE w:val="0"/>
        <w:autoSpaceDN w:val="0"/>
        <w:adjustRightInd w:val="0"/>
        <w:ind w:firstLine="709"/>
        <w:contextualSpacing/>
        <w:jc w:val="both"/>
      </w:pPr>
      <w:r w:rsidRPr="00951A18">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041AAB" w:rsidRPr="00951A18" w:rsidRDefault="00041AAB" w:rsidP="00041AAB">
      <w:pPr>
        <w:widowControl w:val="0"/>
        <w:autoSpaceDE w:val="0"/>
        <w:autoSpaceDN w:val="0"/>
        <w:adjustRightInd w:val="0"/>
        <w:ind w:firstLine="709"/>
        <w:contextualSpacing/>
        <w:jc w:val="both"/>
      </w:pPr>
      <w:r w:rsidRPr="00951A18">
        <w:t>б) распашка земель;</w:t>
      </w:r>
    </w:p>
    <w:p w:rsidR="00041AAB" w:rsidRPr="00951A18" w:rsidRDefault="00041AAB" w:rsidP="00041AAB">
      <w:pPr>
        <w:widowControl w:val="0"/>
        <w:autoSpaceDE w:val="0"/>
        <w:autoSpaceDN w:val="0"/>
        <w:adjustRightInd w:val="0"/>
        <w:ind w:firstLine="709"/>
        <w:contextualSpacing/>
        <w:jc w:val="both"/>
      </w:pPr>
      <w:r w:rsidRPr="00951A18">
        <w:t>в) выпас скота;</w:t>
      </w:r>
    </w:p>
    <w:p w:rsidR="00041AAB" w:rsidRPr="00951A18" w:rsidRDefault="00041AAB" w:rsidP="00041AAB">
      <w:pPr>
        <w:widowControl w:val="0"/>
        <w:autoSpaceDE w:val="0"/>
        <w:autoSpaceDN w:val="0"/>
        <w:adjustRightInd w:val="0"/>
        <w:ind w:firstLine="709"/>
        <w:contextualSpacing/>
        <w:jc w:val="both"/>
      </w:pPr>
      <w:r w:rsidRPr="00951A18">
        <w:t>г) выпуск поверхностных и хозяйственно-бытовых вод.</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и охранных зон железных дорог утверждены постановлением Правительства Российской Федерации </w:t>
      </w:r>
      <w:hyperlink r:id="rId96" w:history="1">
        <w:r w:rsidRPr="00951A18">
          <w:t>от 12 октября 2006 г. №611</w:t>
        </w:r>
      </w:hyperlink>
    </w:p>
    <w:p w:rsidR="00041AAB" w:rsidRPr="00951A18" w:rsidRDefault="00041AAB" w:rsidP="007463B2">
      <w:pPr>
        <w:pStyle w:val="40"/>
        <w:numPr>
          <w:ilvl w:val="0"/>
          <w:numId w:val="9"/>
        </w:numPr>
        <w:rPr>
          <w:rFonts w:eastAsia="Arial"/>
        </w:rPr>
      </w:pPr>
      <w:r w:rsidRPr="00951A18">
        <w:rPr>
          <w:rFonts w:eastAsia="Arial"/>
        </w:rPr>
        <w:t>Прибрежная защитная полоса</w:t>
      </w:r>
    </w:p>
    <w:p w:rsidR="00041AAB" w:rsidRPr="00951A18" w:rsidRDefault="00041AAB" w:rsidP="00041AAB">
      <w:pPr>
        <w:autoSpaceDE w:val="0"/>
        <w:ind w:firstLine="709"/>
        <w:contextualSpacing/>
        <w:jc w:val="both"/>
        <w:rPr>
          <w:rFonts w:eastAsia="Arial" w:cs="Times New Roman"/>
          <w:bCs/>
        </w:rPr>
      </w:pPr>
      <w:r w:rsidRPr="00951A18">
        <w:rPr>
          <w:rFonts w:eastAsia="Arial" w:cs="Times New Roman"/>
          <w:bCs/>
        </w:rPr>
        <w:t>В соответствии с частью 17 ст. 65 Водного кодекса Российской Федерации</w:t>
      </w:r>
      <w:r w:rsidRPr="00951A18">
        <w:rPr>
          <w:rFonts w:eastAsia="Arial" w:cs="Times New Roman"/>
        </w:rPr>
        <w:t xml:space="preserve"> </w:t>
      </w:r>
      <w:r w:rsidRPr="00951A18">
        <w:rPr>
          <w:rFonts w:eastAsia="Arial" w:cs="Times New Roman"/>
          <w:bCs/>
        </w:rPr>
        <w:t>в границах прибрежной защитной полосы запрещаются:</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lastRenderedPageBreak/>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5) распашка земель;</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 xml:space="preserve">6) размещение отвалов размываемых грунтов; </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7) выпас сельскохозяйственных животных и организация для них летних лагерей, ванн.</w:t>
      </w:r>
    </w:p>
    <w:p w:rsidR="00041AAB" w:rsidRPr="00951A18" w:rsidRDefault="00041AAB" w:rsidP="007463B2">
      <w:pPr>
        <w:pStyle w:val="40"/>
        <w:numPr>
          <w:ilvl w:val="0"/>
          <w:numId w:val="9"/>
        </w:numPr>
        <w:rPr>
          <w:rFonts w:eastAsia="Arial"/>
        </w:rPr>
      </w:pPr>
      <w:r w:rsidRPr="00951A18">
        <w:rPr>
          <w:rFonts w:eastAsia="Arial"/>
        </w:rPr>
        <w:t>Водоохранная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Водный кодекс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2.1.5.980-00 "Гигиенические требования к охране поверхностных вод".</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Водоохранные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водоохранной зоны устанавливается в зависимости от протяженности реки. Для рек и ручьев, протяженностью до 10 км водоохранная зона устанавливается в размере 50 м; от 10 до 50 км - в размере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Для русловых водохранилищ, расположенных на реке, водоохранная зона и прибрежная защитная полоса устанавливаются по ширине водоохранной и прибрежной защитной полосе реки.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отдельных, установленных законом случаях, размеры водоохранной зоны и прибрежной защитной полосы могут иметь и иные 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пределах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и прибрежных защитных полос действуют следующие ограничения использования земельных участков и объектов капитального строительства.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соответствии с частью 15 ст. 65 Водного кодекса Российской Федерации в границах водоохранных зон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прибрежных защитных полос наряду с перечисленными ограничениями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распашка земель;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отвалов размываемых грунтов;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выпас сельскохозяйственных животных и организация для них летних лагерей, ванн.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5. Ограничения использования земельных участков и объектов капитального строительства на территории водоохранных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041AAB" w:rsidRPr="00951A18" w:rsidRDefault="00041AAB" w:rsidP="007463B2">
      <w:pPr>
        <w:pStyle w:val="40"/>
        <w:numPr>
          <w:ilvl w:val="0"/>
          <w:numId w:val="9"/>
        </w:numPr>
        <w:rPr>
          <w:rFonts w:eastAsia="Arial"/>
        </w:rPr>
      </w:pPr>
      <w:r w:rsidRPr="00951A18">
        <w:rPr>
          <w:rFonts w:eastAsia="Arial"/>
        </w:rPr>
        <w:t>Санитарно-защитная зона кладбищ</w:t>
      </w:r>
    </w:p>
    <w:p w:rsidR="00041AAB" w:rsidRPr="00951A18" w:rsidRDefault="00041AAB" w:rsidP="00041AAB">
      <w:pPr>
        <w:widowControl w:val="0"/>
        <w:autoSpaceDE w:val="0"/>
        <w:ind w:firstLine="709"/>
        <w:contextualSpacing/>
        <w:jc w:val="both"/>
        <w:rPr>
          <w:rFonts w:cs="Times New Roman"/>
          <w:bCs/>
        </w:rPr>
      </w:pPr>
      <w:r w:rsidRPr="00951A18">
        <w:rPr>
          <w:rFonts w:cs="Times New Roman"/>
          <w:bCs/>
        </w:rPr>
        <w:t xml:space="preserve">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w:t>
      </w:r>
      <w:r w:rsidRPr="00951A18">
        <w:rPr>
          <w:rFonts w:cs="Times New Roman"/>
        </w:rPr>
        <w:t>2.1.2882-11</w:t>
      </w:r>
      <w:r w:rsidRPr="00951A18">
        <w:rPr>
          <w:rFonts w:cs="Times New Roman"/>
          <w:bCs/>
        </w:rPr>
        <w:t>» в санитарно-защитной зоне кладбища запрещается:</w:t>
      </w:r>
    </w:p>
    <w:p w:rsidR="00041AAB" w:rsidRPr="00951A18" w:rsidRDefault="00041AAB" w:rsidP="00041AAB">
      <w:pPr>
        <w:widowControl w:val="0"/>
        <w:autoSpaceDE w:val="0"/>
        <w:ind w:firstLine="709"/>
        <w:contextualSpacing/>
        <w:jc w:val="both"/>
        <w:rPr>
          <w:rFonts w:cs="Times New Roman"/>
        </w:rPr>
      </w:pPr>
      <w:r w:rsidRPr="00951A18">
        <w:rPr>
          <w:rFonts w:cs="Times New Roman"/>
          <w:bCs/>
        </w:rPr>
        <w:t xml:space="preserve">- </w:t>
      </w:r>
      <w:r w:rsidRPr="00951A18">
        <w:rPr>
          <w:rFonts w:cs="Times New Roman"/>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041AAB" w:rsidRPr="00951A18" w:rsidRDefault="00041AAB" w:rsidP="007463B2">
      <w:pPr>
        <w:pStyle w:val="40"/>
        <w:numPr>
          <w:ilvl w:val="0"/>
          <w:numId w:val="9"/>
        </w:numPr>
        <w:rPr>
          <w:rFonts w:eastAsia="Arial"/>
        </w:rPr>
      </w:pPr>
      <w:r w:rsidRPr="00951A18">
        <w:rPr>
          <w:rFonts w:eastAsia="Arial"/>
        </w:rPr>
        <w:t>Зона санитарной охраны источников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Федеральный закон от 30.03.99 № 52-ФЗ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СанПиН 2.1.4.1110-02 "Зоны санитарной охраны источников водоснабжения и водопроводов питьевого назначения".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lastRenderedPageBreak/>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Граница первого пояса ЗСО группы подземных водозаборов должна находиться на расстоянии не менее 30 и 50 метров от крайних скважин.</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4. Мероприятия на территории ЗСО подземных источников водоснабжения по первому поясу: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Мероприятия на территории ЗСО подземных источников водоснабжения по второму и третьему поясам:</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Запрещение закачки отработанных вод в подземные горизонты, подземного складирования твердых отходов и разработки недр земли.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Также не допускается: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w:t>
      </w:r>
      <w:r w:rsidRPr="00951A18">
        <w:rPr>
          <w:rFonts w:cs="Times New Roman"/>
          <w:bCs/>
        </w:rPr>
        <w:lastRenderedPageBreak/>
        <w:t>других объектов, обусловливающих опасность микробного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применение удобрений и ядохимикатов;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рубка леса главного пользования и реконструкции.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Границы второго и третьего поясов охраны источников водоснабжения определяются расчетом.</w:t>
      </w:r>
    </w:p>
    <w:p w:rsidR="00041AAB" w:rsidRPr="00951A18" w:rsidRDefault="00041AAB" w:rsidP="007463B2">
      <w:pPr>
        <w:pStyle w:val="40"/>
        <w:numPr>
          <w:ilvl w:val="0"/>
          <w:numId w:val="9"/>
        </w:numPr>
        <w:rPr>
          <w:rFonts w:eastAsia="Arial"/>
        </w:rPr>
      </w:pPr>
      <w:r w:rsidRPr="00951A18">
        <w:rPr>
          <w:rFonts w:eastAsia="Arial"/>
        </w:rPr>
        <w:t>Граница территорий объектов культурного наследия</w:t>
      </w:r>
    </w:p>
    <w:p w:rsidR="00041AAB" w:rsidRPr="00951A18" w:rsidRDefault="00041AAB" w:rsidP="00041AAB">
      <w:pPr>
        <w:autoSpaceDE w:val="0"/>
        <w:ind w:firstLine="709"/>
        <w:contextualSpacing/>
        <w:jc w:val="both"/>
        <w:rPr>
          <w:rFonts w:eastAsia="Arial" w:cs="Times New Roman"/>
          <w:b/>
          <w:bCs/>
        </w:rPr>
      </w:pPr>
      <w:r w:rsidRPr="00951A18">
        <w:rPr>
          <w:rFonts w:eastAsia="Arial" w:cs="Times New Roman"/>
          <w:b/>
        </w:rPr>
        <w:t>В соответствии со ст.34- 38 Федерального закона от 25 июня 2002 г. № 73-ФЗ «Об объектах культурного наследия (памятниках истории и культуры) народов Российской Федерации»: в</w:t>
      </w:r>
      <w:r w:rsidRPr="00951A18">
        <w:rPr>
          <w:rFonts w:eastAsia="Arial" w:cs="Times New Roman"/>
          <w:b/>
          <w:bCs/>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041AAB" w:rsidP="00041AAB">
      <w:pPr>
        <w:autoSpaceDE w:val="0"/>
        <w:ind w:firstLine="709"/>
        <w:contextualSpacing/>
        <w:jc w:val="both"/>
        <w:rPr>
          <w:rFonts w:eastAsia="Arial" w:cs="Times New Roman"/>
          <w:b/>
        </w:rPr>
      </w:pPr>
      <w:r w:rsidRPr="00951A18">
        <w:rPr>
          <w:rFonts w:eastAsia="Arial" w:cs="Times New Roman"/>
          <w:b/>
          <w:bCs/>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Федеральный закон от 25.06.2002 № 73-ФЗ "Об объектах культурного наследия (памятниках истории и культуры) народов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2.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pPr>
      <w:r w:rsidRPr="00951A18">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 xml:space="preserve">В целях одновременного обеспечения сохранности нескольких объектов культурного </w:t>
      </w:r>
      <w:r w:rsidRPr="00951A18">
        <w:lastRenderedPageBreak/>
        <w:t>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Требование об установлении зон охраны объекта культурного наследия к выявленному объекту культурного наследия не предъявляется.</w:t>
      </w:r>
    </w:p>
    <w:p w:rsidR="00041AAB" w:rsidRPr="00951A18" w:rsidRDefault="00041AAB" w:rsidP="00041AAB">
      <w:pPr>
        <w:widowControl w:val="0"/>
        <w:autoSpaceDE w:val="0"/>
        <w:autoSpaceDN w:val="0"/>
        <w:adjustRightInd w:val="0"/>
        <w:ind w:firstLine="709"/>
        <w:contextualSpacing/>
        <w:jc w:val="both"/>
      </w:pPr>
      <w:r w:rsidRPr="00951A18">
        <w:t>3.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041AAB" w:rsidRPr="00951A18" w:rsidRDefault="00041AAB" w:rsidP="00041AAB">
      <w:pPr>
        <w:widowControl w:val="0"/>
        <w:autoSpaceDE w:val="0"/>
        <w:autoSpaceDN w:val="0"/>
        <w:adjustRightInd w:val="0"/>
        <w:ind w:firstLine="709"/>
        <w:contextualSpacing/>
        <w:jc w:val="both"/>
      </w:pPr>
      <w:r w:rsidRPr="00951A18">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4.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EC69B4" w:rsidP="00041AAB">
      <w:pPr>
        <w:widowControl w:val="0"/>
        <w:autoSpaceDE w:val="0"/>
        <w:autoSpaceDN w:val="0"/>
        <w:adjustRightInd w:val="0"/>
        <w:ind w:firstLine="709"/>
        <w:contextualSpacing/>
        <w:jc w:val="both"/>
        <w:rPr>
          <w:rFonts w:cs="Times New Roman"/>
        </w:rPr>
      </w:pPr>
      <w:hyperlink r:id="rId97" w:anchor="dst100014" w:history="1">
        <w:r w:rsidR="00041AAB" w:rsidRPr="00951A18">
          <w:rPr>
            <w:rFonts w:cs="Times New Roman"/>
          </w:rPr>
          <w:t>Порядок</w:t>
        </w:r>
      </w:hyperlink>
      <w:r w:rsidR="00041AAB" w:rsidRPr="00951A18">
        <w:rPr>
          <w:rFonts w:cs="Times New Roman"/>
        </w:rPr>
        <w:t>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041AAB" w:rsidRPr="00951A18" w:rsidRDefault="00041AAB" w:rsidP="007463B2">
      <w:pPr>
        <w:pStyle w:val="40"/>
        <w:numPr>
          <w:ilvl w:val="0"/>
          <w:numId w:val="9"/>
        </w:numPr>
        <w:rPr>
          <w:rFonts w:eastAsia="Arial"/>
        </w:rPr>
      </w:pPr>
      <w:r w:rsidRPr="00951A18">
        <w:rPr>
          <w:rFonts w:eastAsia="Arial"/>
        </w:rPr>
        <w:t>Зоны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 xml:space="preserve">1. Ограничения использования особо охраняемых природных территорий установлены </w:t>
      </w:r>
      <w:r w:rsidRPr="00951A18">
        <w:lastRenderedPageBreak/>
        <w:t>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xml:space="preserve">- </w:t>
      </w:r>
      <w:hyperlink r:id="rId98" w:history="1">
        <w:r w:rsidRPr="00951A18">
          <w:t>"Земельный кодекс Российской Федерации" от 25.10.2001 N 136-ФЗ</w:t>
        </w:r>
      </w:hyperlink>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w:t>
      </w:r>
    </w:p>
    <w:p w:rsidR="00041AAB" w:rsidRPr="00951A18" w:rsidRDefault="00041AAB" w:rsidP="00041AAB">
      <w:pPr>
        <w:widowControl w:val="0"/>
        <w:autoSpaceDE w:val="0"/>
        <w:autoSpaceDN w:val="0"/>
        <w:adjustRightInd w:val="0"/>
        <w:ind w:firstLine="709"/>
        <w:contextualSpacing/>
        <w:jc w:val="both"/>
      </w:pPr>
      <w:r w:rsidRPr="00951A18">
        <w:t>1)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2) природоохранного назначения;</w:t>
      </w:r>
    </w:p>
    <w:p w:rsidR="00041AAB" w:rsidRPr="00951A18" w:rsidRDefault="00041AAB" w:rsidP="00041AAB">
      <w:pPr>
        <w:widowControl w:val="0"/>
        <w:autoSpaceDE w:val="0"/>
        <w:autoSpaceDN w:val="0"/>
        <w:adjustRightInd w:val="0"/>
        <w:ind w:firstLine="709"/>
        <w:contextualSpacing/>
        <w:jc w:val="both"/>
      </w:pPr>
      <w:r w:rsidRPr="00951A18">
        <w:t>3) рекреационного назначения;</w:t>
      </w:r>
    </w:p>
    <w:p w:rsidR="00041AAB" w:rsidRPr="00951A18" w:rsidRDefault="00041AAB" w:rsidP="00041AAB">
      <w:pPr>
        <w:widowControl w:val="0"/>
        <w:autoSpaceDE w:val="0"/>
        <w:autoSpaceDN w:val="0"/>
        <w:adjustRightInd w:val="0"/>
        <w:ind w:firstLine="709"/>
        <w:contextualSpacing/>
        <w:jc w:val="both"/>
      </w:pPr>
      <w:r w:rsidRPr="00951A18">
        <w:t>4) историко-культурного назначения;</w:t>
      </w:r>
    </w:p>
    <w:p w:rsidR="00041AAB" w:rsidRPr="00951A18" w:rsidRDefault="00041AAB" w:rsidP="00041AAB">
      <w:pPr>
        <w:widowControl w:val="0"/>
        <w:autoSpaceDE w:val="0"/>
        <w:autoSpaceDN w:val="0"/>
        <w:adjustRightInd w:val="0"/>
        <w:ind w:firstLine="709"/>
        <w:contextualSpacing/>
        <w:jc w:val="both"/>
      </w:pPr>
      <w:r w:rsidRPr="00951A18">
        <w:t>5) особо ценные земли.</w:t>
      </w:r>
    </w:p>
    <w:p w:rsidR="00041AAB" w:rsidRPr="00951A18" w:rsidRDefault="00041AAB" w:rsidP="00041AAB">
      <w:pPr>
        <w:widowControl w:val="0"/>
        <w:autoSpaceDE w:val="0"/>
        <w:autoSpaceDN w:val="0"/>
        <w:adjustRightInd w:val="0"/>
        <w:ind w:firstLine="709"/>
        <w:contextualSpacing/>
        <w:jc w:val="both"/>
      </w:pPr>
      <w:r w:rsidRPr="00951A18">
        <w:t>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41AAB" w:rsidRPr="00951A18" w:rsidRDefault="00041AAB" w:rsidP="00041AAB">
      <w:pPr>
        <w:widowControl w:val="0"/>
        <w:autoSpaceDE w:val="0"/>
        <w:autoSpaceDN w:val="0"/>
        <w:adjustRightInd w:val="0"/>
        <w:ind w:firstLine="709"/>
        <w:contextualSpacing/>
        <w:jc w:val="both"/>
      </w:pPr>
      <w:r w:rsidRPr="00951A18">
        <w:t>5.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41AAB" w:rsidRPr="00951A18" w:rsidRDefault="00041AAB" w:rsidP="00041AAB">
      <w:pPr>
        <w:widowControl w:val="0"/>
        <w:autoSpaceDE w:val="0"/>
        <w:autoSpaceDN w:val="0"/>
        <w:adjustRightInd w:val="0"/>
        <w:ind w:firstLine="709"/>
        <w:contextualSpacing/>
        <w:jc w:val="both"/>
      </w:pPr>
      <w:r w:rsidRPr="00951A18">
        <w:t>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041AAB" w:rsidRPr="00951A18" w:rsidRDefault="00041AAB" w:rsidP="00041AAB">
      <w:pPr>
        <w:widowControl w:val="0"/>
        <w:autoSpaceDE w:val="0"/>
        <w:autoSpaceDN w:val="0"/>
        <w:adjustRightInd w:val="0"/>
        <w:ind w:firstLine="709"/>
        <w:contextualSpacing/>
        <w:jc w:val="both"/>
      </w:pPr>
      <w:r w:rsidRPr="00951A18">
        <w:t>9.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041AAB" w:rsidRPr="00951A18" w:rsidRDefault="00041AAB" w:rsidP="00041AAB">
      <w:pPr>
        <w:widowControl w:val="0"/>
        <w:autoSpaceDE w:val="0"/>
        <w:autoSpaceDN w:val="0"/>
        <w:adjustRightInd w:val="0"/>
        <w:ind w:firstLine="709"/>
        <w:contextualSpacing/>
        <w:jc w:val="both"/>
      </w:pPr>
      <w:r w:rsidRPr="00951A18">
        <w:t>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041AAB" w:rsidRPr="00951A18" w:rsidRDefault="00041AAB" w:rsidP="00041AAB">
      <w:pPr>
        <w:widowControl w:val="0"/>
        <w:autoSpaceDE w:val="0"/>
        <w:autoSpaceDN w:val="0"/>
        <w:adjustRightInd w:val="0"/>
        <w:ind w:firstLine="709"/>
        <w:contextualSpacing/>
        <w:jc w:val="both"/>
      </w:pPr>
      <w:r w:rsidRPr="00951A18">
        <w:t xml:space="preserve">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w:t>
      </w:r>
      <w:r w:rsidRPr="00951A18">
        <w:lastRenderedPageBreak/>
        <w:t>природы на прилегающих к ним земельных участках и водных объектах создаются охранные зоны. В границах этих зон </w:t>
      </w:r>
      <w:hyperlink r:id="rId99" w:anchor="dst100647" w:history="1">
        <w:r w:rsidRPr="00951A18">
          <w:t>запрещается</w:t>
        </w:r>
      </w:hyperlink>
      <w:r w:rsidRPr="00951A18">
        <w:t> 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041AAB" w:rsidRPr="00951A18" w:rsidRDefault="00041AAB" w:rsidP="00041AAB">
      <w:pPr>
        <w:widowControl w:val="0"/>
        <w:autoSpaceDE w:val="0"/>
        <w:autoSpaceDN w:val="0"/>
        <w:adjustRightInd w:val="0"/>
        <w:ind w:firstLine="709"/>
        <w:contextualSpacing/>
        <w:jc w:val="both"/>
      </w:pPr>
      <w:r w:rsidRPr="00951A18">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041AAB" w:rsidRPr="00951A18" w:rsidRDefault="00041AAB" w:rsidP="00041AAB">
      <w:pPr>
        <w:widowControl w:val="0"/>
        <w:autoSpaceDE w:val="0"/>
        <w:autoSpaceDN w:val="0"/>
        <w:adjustRightInd w:val="0"/>
        <w:ind w:firstLine="709"/>
        <w:contextualSpacing/>
        <w:jc w:val="both"/>
      </w:pPr>
      <w:r w:rsidRPr="00951A18">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041AAB" w:rsidRPr="00951A18" w:rsidRDefault="00041AAB" w:rsidP="00041AAB">
      <w:pPr>
        <w:widowControl w:val="0"/>
        <w:autoSpaceDE w:val="0"/>
        <w:autoSpaceDN w:val="0"/>
        <w:adjustRightInd w:val="0"/>
        <w:ind w:firstLine="709"/>
        <w:contextualSpacing/>
        <w:jc w:val="both"/>
      </w:pPr>
      <w:r w:rsidRPr="00951A18">
        <w:t>13. На землях особо охраняемых природных территорий федерального значения запрещаются:</w:t>
      </w:r>
    </w:p>
    <w:p w:rsidR="00041AAB" w:rsidRPr="00951A18" w:rsidRDefault="00041AAB" w:rsidP="00041AAB">
      <w:pPr>
        <w:widowControl w:val="0"/>
        <w:autoSpaceDE w:val="0"/>
        <w:autoSpaceDN w:val="0"/>
        <w:adjustRightInd w:val="0"/>
        <w:ind w:firstLine="709"/>
        <w:contextualSpacing/>
        <w:jc w:val="both"/>
      </w:pPr>
      <w:r w:rsidRPr="00951A18">
        <w:t>1) предоставление садоводческих и дачных участков;</w:t>
      </w:r>
    </w:p>
    <w:p w:rsidR="00041AAB" w:rsidRPr="00951A18" w:rsidRDefault="00041AAB" w:rsidP="00041AAB">
      <w:pPr>
        <w:widowControl w:val="0"/>
        <w:autoSpaceDE w:val="0"/>
        <w:autoSpaceDN w:val="0"/>
        <w:adjustRightInd w:val="0"/>
        <w:ind w:firstLine="709"/>
        <w:contextualSpacing/>
        <w:jc w:val="both"/>
      </w:pPr>
      <w:r w:rsidRPr="00951A18">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041AAB" w:rsidRPr="00951A18" w:rsidRDefault="00041AAB" w:rsidP="00041AAB">
      <w:pPr>
        <w:widowControl w:val="0"/>
        <w:autoSpaceDE w:val="0"/>
        <w:autoSpaceDN w:val="0"/>
        <w:adjustRightInd w:val="0"/>
        <w:ind w:firstLine="709"/>
        <w:contextualSpacing/>
        <w:jc w:val="both"/>
      </w:pPr>
      <w:r w:rsidRPr="00951A18">
        <w:t>4) иные виды деятельности, запрещенные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041AAB" w:rsidRPr="00951A18" w:rsidRDefault="00041AAB" w:rsidP="00041AAB">
      <w:pPr>
        <w:widowControl w:val="0"/>
        <w:autoSpaceDE w:val="0"/>
        <w:autoSpaceDN w:val="0"/>
        <w:adjustRightInd w:val="0"/>
        <w:ind w:firstLine="709"/>
        <w:contextualSpacing/>
        <w:jc w:val="both"/>
      </w:pPr>
      <w:r w:rsidRPr="00951A18">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041AAB" w:rsidRPr="00951A18" w:rsidRDefault="00041AAB" w:rsidP="00041AAB">
      <w:pPr>
        <w:widowControl w:val="0"/>
        <w:autoSpaceDE w:val="0"/>
        <w:autoSpaceDN w:val="0"/>
        <w:adjustRightInd w:val="0"/>
        <w:ind w:firstLine="709"/>
        <w:contextualSpacing/>
        <w:jc w:val="both"/>
      </w:pPr>
      <w:r w:rsidRPr="00951A18">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041AAB" w:rsidRPr="00951A18" w:rsidRDefault="00041AAB" w:rsidP="007463B2">
      <w:pPr>
        <w:pStyle w:val="40"/>
        <w:numPr>
          <w:ilvl w:val="0"/>
          <w:numId w:val="9"/>
        </w:numPr>
        <w:rPr>
          <w:rFonts w:eastAsia="Arial"/>
        </w:rPr>
      </w:pPr>
      <w:r w:rsidRPr="00951A18">
        <w:t>Ограничения по воздействию природных и техногенных факторов</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Территории, подверженные экзогенным геологическим процессам</w:t>
      </w:r>
    </w:p>
    <w:p w:rsidR="00041AAB" w:rsidRPr="00951A18" w:rsidRDefault="00041AAB" w:rsidP="00041AAB">
      <w:pPr>
        <w:widowControl w:val="0"/>
        <w:autoSpaceDE w:val="0"/>
        <w:autoSpaceDN w:val="0"/>
        <w:adjustRightInd w:val="0"/>
        <w:ind w:firstLine="709"/>
        <w:contextualSpacing/>
        <w:jc w:val="both"/>
      </w:pPr>
      <w:r w:rsidRPr="00951A18">
        <w:t> 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041AAB" w:rsidRPr="00951A18" w:rsidRDefault="00041AAB" w:rsidP="00041AAB">
      <w:pPr>
        <w:widowControl w:val="0"/>
        <w:autoSpaceDE w:val="0"/>
        <w:autoSpaceDN w:val="0"/>
        <w:adjustRightInd w:val="0"/>
        <w:ind w:firstLine="709"/>
        <w:contextualSpacing/>
        <w:jc w:val="both"/>
      </w:pPr>
      <w:r w:rsidRPr="00951A18">
        <w:t>• изменение рельефа склона в целях повышения его устойчивости;</w:t>
      </w:r>
    </w:p>
    <w:p w:rsidR="00041AAB" w:rsidRPr="00951A18" w:rsidRDefault="00041AAB" w:rsidP="00041AAB">
      <w:pPr>
        <w:widowControl w:val="0"/>
        <w:autoSpaceDE w:val="0"/>
        <w:autoSpaceDN w:val="0"/>
        <w:adjustRightInd w:val="0"/>
        <w:ind w:firstLine="709"/>
        <w:contextualSpacing/>
        <w:jc w:val="both"/>
      </w:pPr>
      <w:r w:rsidRPr="00951A18">
        <w:t>• регулирование стока поверхностных вод с помощью вертикальной планировки территории и устройства системы поверхностного водоотвода;</w:t>
      </w:r>
    </w:p>
    <w:p w:rsidR="00041AAB" w:rsidRPr="00951A18" w:rsidRDefault="00041AAB" w:rsidP="00041AAB">
      <w:pPr>
        <w:widowControl w:val="0"/>
        <w:autoSpaceDE w:val="0"/>
        <w:autoSpaceDN w:val="0"/>
        <w:adjustRightInd w:val="0"/>
        <w:ind w:firstLine="709"/>
        <w:contextualSpacing/>
        <w:jc w:val="both"/>
      </w:pPr>
      <w:r w:rsidRPr="00951A18">
        <w:t>• предотвращение инфильтрации воды в грунт и эрозионных процессов;</w:t>
      </w:r>
    </w:p>
    <w:p w:rsidR="00041AAB" w:rsidRPr="00951A18" w:rsidRDefault="00041AAB" w:rsidP="00041AAB">
      <w:pPr>
        <w:widowControl w:val="0"/>
        <w:autoSpaceDE w:val="0"/>
        <w:autoSpaceDN w:val="0"/>
        <w:adjustRightInd w:val="0"/>
        <w:ind w:firstLine="709"/>
        <w:contextualSpacing/>
        <w:jc w:val="both"/>
      </w:pPr>
      <w:r w:rsidRPr="00951A18">
        <w:lastRenderedPageBreak/>
        <w:t>• искусственное понижение уровня подземных вод;</w:t>
      </w:r>
    </w:p>
    <w:p w:rsidR="00041AAB" w:rsidRPr="00951A18" w:rsidRDefault="00041AAB" w:rsidP="00041AAB">
      <w:pPr>
        <w:widowControl w:val="0"/>
        <w:autoSpaceDE w:val="0"/>
        <w:autoSpaceDN w:val="0"/>
        <w:adjustRightInd w:val="0"/>
        <w:ind w:firstLine="709"/>
        <w:contextualSpacing/>
        <w:jc w:val="both"/>
      </w:pPr>
      <w:r w:rsidRPr="00951A18">
        <w:t>• агролесомелиорация;</w:t>
      </w:r>
    </w:p>
    <w:p w:rsidR="00041AAB" w:rsidRPr="00951A18" w:rsidRDefault="00041AAB" w:rsidP="00041AAB">
      <w:pPr>
        <w:widowControl w:val="0"/>
        <w:autoSpaceDE w:val="0"/>
        <w:autoSpaceDN w:val="0"/>
        <w:adjustRightInd w:val="0"/>
        <w:ind w:firstLine="709"/>
        <w:contextualSpacing/>
        <w:jc w:val="both"/>
      </w:pPr>
      <w:r w:rsidRPr="00951A18">
        <w:t>• закрепление грунтов (в том числе армированием);</w:t>
      </w:r>
    </w:p>
    <w:p w:rsidR="00041AAB" w:rsidRPr="00951A18" w:rsidRDefault="00041AAB" w:rsidP="00041AAB">
      <w:pPr>
        <w:widowControl w:val="0"/>
        <w:autoSpaceDE w:val="0"/>
        <w:autoSpaceDN w:val="0"/>
        <w:adjustRightInd w:val="0"/>
        <w:ind w:firstLine="709"/>
        <w:contextualSpacing/>
        <w:jc w:val="both"/>
      </w:pPr>
      <w:r w:rsidRPr="00951A18">
        <w:t>• удерживающих сооружений;</w:t>
      </w:r>
    </w:p>
    <w:p w:rsidR="00041AAB" w:rsidRPr="00951A18" w:rsidRDefault="00041AAB" w:rsidP="00041AAB">
      <w:pPr>
        <w:widowControl w:val="0"/>
        <w:autoSpaceDE w:val="0"/>
        <w:autoSpaceDN w:val="0"/>
        <w:adjustRightInd w:val="0"/>
        <w:ind w:firstLine="709"/>
        <w:contextualSpacing/>
        <w:jc w:val="both"/>
      </w:pPr>
      <w:r w:rsidRPr="00951A18">
        <w:t>• террасирование склонов;</w:t>
      </w:r>
    </w:p>
    <w:p w:rsidR="00041AAB" w:rsidRPr="00951A18" w:rsidRDefault="00041AAB" w:rsidP="00041AAB">
      <w:pPr>
        <w:widowControl w:val="0"/>
        <w:autoSpaceDE w:val="0"/>
        <w:autoSpaceDN w:val="0"/>
        <w:adjustRightInd w:val="0"/>
        <w:ind w:firstLine="709"/>
        <w:contextualSpacing/>
        <w:jc w:val="both"/>
      </w:pPr>
      <w:r w:rsidRPr="00951A18">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Карстовые проявления</w:t>
      </w:r>
    </w:p>
    <w:p w:rsidR="00041AAB" w:rsidRPr="00951A18" w:rsidRDefault="00041AAB" w:rsidP="00041AAB">
      <w:pPr>
        <w:widowControl w:val="0"/>
        <w:autoSpaceDE w:val="0"/>
        <w:autoSpaceDN w:val="0"/>
        <w:adjustRightInd w:val="0"/>
        <w:ind w:firstLine="709"/>
        <w:contextualSpacing/>
        <w:jc w:val="both"/>
      </w:pPr>
      <w:r w:rsidRPr="00951A18">
        <w:t>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041AAB" w:rsidRPr="00951A18" w:rsidRDefault="00041AAB" w:rsidP="00041AAB">
      <w:pPr>
        <w:widowControl w:val="0"/>
        <w:autoSpaceDE w:val="0"/>
        <w:autoSpaceDN w:val="0"/>
        <w:adjustRightInd w:val="0"/>
        <w:ind w:firstLine="709"/>
        <w:contextualSpacing/>
        <w:jc w:val="both"/>
      </w:pPr>
      <w:r w:rsidRPr="00951A18">
        <w:t>В состав планировочных мероприятий входят:</w:t>
      </w:r>
    </w:p>
    <w:p w:rsidR="00041AAB" w:rsidRPr="00951A18" w:rsidRDefault="00041AAB" w:rsidP="00041AAB">
      <w:pPr>
        <w:widowControl w:val="0"/>
        <w:autoSpaceDE w:val="0"/>
        <w:autoSpaceDN w:val="0"/>
        <w:adjustRightInd w:val="0"/>
        <w:ind w:firstLine="709"/>
        <w:contextualSpacing/>
        <w:jc w:val="both"/>
      </w:pPr>
      <w:r w:rsidRPr="00951A18">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041AAB" w:rsidRPr="00951A18" w:rsidRDefault="00041AAB" w:rsidP="00041AAB">
      <w:pPr>
        <w:widowControl w:val="0"/>
        <w:autoSpaceDE w:val="0"/>
        <w:autoSpaceDN w:val="0"/>
        <w:adjustRightInd w:val="0"/>
        <w:ind w:firstLine="709"/>
        <w:contextualSpacing/>
        <w:jc w:val="both"/>
      </w:pPr>
      <w:r w:rsidRPr="00951A18">
        <w:t>• разработка инженерной защиты территорий от техногенного влияния строительства на развитие карста;</w:t>
      </w:r>
    </w:p>
    <w:p w:rsidR="00041AAB" w:rsidRPr="00951A18" w:rsidRDefault="00041AAB" w:rsidP="00041AAB">
      <w:pPr>
        <w:widowControl w:val="0"/>
        <w:autoSpaceDE w:val="0"/>
        <w:autoSpaceDN w:val="0"/>
        <w:adjustRightInd w:val="0"/>
        <w:ind w:firstLine="709"/>
        <w:contextualSpacing/>
        <w:jc w:val="both"/>
      </w:pPr>
      <w:r w:rsidRPr="00951A18">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041AAB" w:rsidRPr="00951A18" w:rsidRDefault="00041AAB" w:rsidP="00041AAB">
      <w:pPr>
        <w:widowControl w:val="0"/>
        <w:autoSpaceDE w:val="0"/>
        <w:autoSpaceDN w:val="0"/>
        <w:adjustRightInd w:val="0"/>
        <w:ind w:firstLine="709"/>
        <w:contextualSpacing/>
        <w:jc w:val="both"/>
      </w:pPr>
      <w:r w:rsidRPr="00951A18">
        <w:t>К водозащитным мероприятиям относятся:</w:t>
      </w:r>
    </w:p>
    <w:p w:rsidR="00041AAB" w:rsidRPr="00951A18" w:rsidRDefault="00041AAB" w:rsidP="00041AAB">
      <w:pPr>
        <w:widowControl w:val="0"/>
        <w:autoSpaceDE w:val="0"/>
        <w:autoSpaceDN w:val="0"/>
        <w:adjustRightInd w:val="0"/>
        <w:ind w:firstLine="709"/>
        <w:contextualSpacing/>
        <w:jc w:val="both"/>
      </w:pPr>
      <w:r w:rsidRPr="00951A18">
        <w:t>• тщательная вертикальная планировка земной поверхности и устройство на</w:t>
      </w:r>
      <w:r w:rsidRPr="00951A18">
        <w:softHyphen/>
        <w:t>дежной дождевой канализации с отводом вод за пределы застраиваемых участков;</w:t>
      </w:r>
    </w:p>
    <w:p w:rsidR="00041AAB" w:rsidRPr="00951A18" w:rsidRDefault="00041AAB" w:rsidP="00041AAB">
      <w:pPr>
        <w:widowControl w:val="0"/>
        <w:autoSpaceDE w:val="0"/>
        <w:autoSpaceDN w:val="0"/>
        <w:adjustRightInd w:val="0"/>
        <w:ind w:firstLine="709"/>
        <w:contextualSpacing/>
        <w:jc w:val="both"/>
      </w:pPr>
      <w:r w:rsidRPr="00951A18">
        <w:t>• мероприятия по борьбе с утечками промышленных и хозяйственно-бытовых вод, в особенности агрессивных;</w:t>
      </w:r>
    </w:p>
    <w:p w:rsidR="00041AAB" w:rsidRPr="00951A18" w:rsidRDefault="00041AAB" w:rsidP="00041AAB">
      <w:pPr>
        <w:widowControl w:val="0"/>
        <w:autoSpaceDE w:val="0"/>
        <w:autoSpaceDN w:val="0"/>
        <w:adjustRightInd w:val="0"/>
        <w:ind w:firstLine="709"/>
        <w:contextualSpacing/>
        <w:jc w:val="both"/>
      </w:pPr>
      <w:r w:rsidRPr="00951A18">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Зоны затопления, подтопления.</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widowControl w:val="0"/>
        <w:autoSpaceDE w:val="0"/>
        <w:autoSpaceDN w:val="0"/>
        <w:adjustRightInd w:val="0"/>
        <w:ind w:firstLine="709"/>
        <w:contextualSpacing/>
        <w:jc w:val="both"/>
      </w:pPr>
      <w:r w:rsidRPr="00951A18">
        <w:t>- СНиП 2.06.15-85 "Инженерная защита территории от затопления и подтопления".</w:t>
      </w:r>
    </w:p>
    <w:p w:rsidR="00041AAB" w:rsidRPr="00951A18" w:rsidRDefault="00041AAB" w:rsidP="00041AAB">
      <w:pPr>
        <w:widowControl w:val="0"/>
        <w:autoSpaceDE w:val="0"/>
        <w:autoSpaceDN w:val="0"/>
        <w:adjustRightInd w:val="0"/>
        <w:ind w:firstLine="709"/>
        <w:contextualSpacing/>
        <w:jc w:val="both"/>
      </w:pPr>
      <w:r w:rsidRPr="00951A18">
        <w:t>2. В границах зоны затопления запрещается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В качестве мероприятий по защите территорий от затоплений и подтоплений необходимы специальные мероприятия инженерной подготовки:</w:t>
      </w:r>
    </w:p>
    <w:p w:rsidR="00041AAB" w:rsidRPr="00951A18" w:rsidRDefault="00041AAB" w:rsidP="00041AAB">
      <w:pPr>
        <w:widowControl w:val="0"/>
        <w:autoSpaceDE w:val="0"/>
        <w:autoSpaceDN w:val="0"/>
        <w:adjustRightInd w:val="0"/>
        <w:ind w:firstLine="709"/>
        <w:contextualSpacing/>
        <w:jc w:val="both"/>
      </w:pPr>
      <w:r w:rsidRPr="00951A18">
        <w:t xml:space="preserve"> - искусственное повышение поверхности территорий;</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дамб обвалования;</w:t>
      </w:r>
    </w:p>
    <w:p w:rsidR="00041AAB" w:rsidRPr="00951A18" w:rsidRDefault="00041AAB" w:rsidP="00041AAB">
      <w:pPr>
        <w:widowControl w:val="0"/>
        <w:autoSpaceDE w:val="0"/>
        <w:autoSpaceDN w:val="0"/>
        <w:adjustRightInd w:val="0"/>
        <w:ind w:firstLine="709"/>
        <w:contextualSpacing/>
        <w:jc w:val="both"/>
      </w:pPr>
      <w:r w:rsidRPr="00951A18">
        <w:t xml:space="preserve"> - строительство набережных и берегозащитных сооружений;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стока и отвода поверхностных и подземных вод;</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дренажных систем и отдельных дренажей;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русел и стока рек;</w:t>
      </w:r>
    </w:p>
    <w:p w:rsidR="00041AAB" w:rsidRPr="00951A18" w:rsidRDefault="00041AAB" w:rsidP="00041AAB">
      <w:pPr>
        <w:widowControl w:val="0"/>
        <w:autoSpaceDE w:val="0"/>
        <w:autoSpaceDN w:val="0"/>
        <w:adjustRightInd w:val="0"/>
        <w:ind w:firstLine="709"/>
        <w:contextualSpacing/>
        <w:jc w:val="both"/>
      </w:pPr>
      <w:r w:rsidRPr="00951A18">
        <w:t xml:space="preserve"> - обследование паводкоопасных территорий.</w:t>
      </w:r>
    </w:p>
    <w:p w:rsidR="007F5C2E" w:rsidRPr="003B198F" w:rsidRDefault="007F5C2E" w:rsidP="00506E09">
      <w:pPr>
        <w:widowControl w:val="0"/>
        <w:autoSpaceDE w:val="0"/>
        <w:ind w:firstLine="709"/>
        <w:contextualSpacing/>
        <w:jc w:val="both"/>
        <w:rPr>
          <w:rFonts w:cs="Times New Roman"/>
        </w:rPr>
      </w:pPr>
    </w:p>
    <w:p w:rsidR="007F5C2E" w:rsidRPr="003B198F" w:rsidRDefault="007F5C2E" w:rsidP="00506E09">
      <w:pPr>
        <w:widowControl w:val="0"/>
        <w:autoSpaceDE w:val="0"/>
        <w:ind w:firstLine="709"/>
        <w:contextualSpacing/>
        <w:jc w:val="both"/>
        <w:rPr>
          <w:rFonts w:cs="Times New Roman"/>
        </w:rPr>
      </w:pPr>
    </w:p>
    <w:p w:rsidR="00787A3D" w:rsidRPr="003B198F" w:rsidRDefault="00787A3D" w:rsidP="00787A3D">
      <w:bookmarkStart w:id="309" w:name="_Toc491855546"/>
      <w:bookmarkStart w:id="310" w:name="_Toc492973672"/>
    </w:p>
    <w:p w:rsidR="003457BB" w:rsidRDefault="003457BB" w:rsidP="00787A3D">
      <w:pPr>
        <w:sectPr w:rsidR="003457BB" w:rsidSect="00CF0BA1">
          <w:pgSz w:w="11905" w:h="16837" w:code="9"/>
          <w:pgMar w:top="397" w:right="851" w:bottom="295" w:left="1134" w:header="567" w:footer="454" w:gutter="0"/>
          <w:cols w:space="720"/>
          <w:docGrid w:linePitch="360"/>
        </w:sectPr>
      </w:pPr>
    </w:p>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F75FC3" w:rsidRPr="003457BB" w:rsidRDefault="00980FF7" w:rsidP="003457BB">
      <w:pPr>
        <w:keepNext/>
        <w:tabs>
          <w:tab w:val="left" w:pos="0"/>
          <w:tab w:val="left" w:pos="240"/>
          <w:tab w:val="left" w:pos="560"/>
        </w:tabs>
        <w:ind w:firstLine="709"/>
        <w:contextualSpacing/>
        <w:jc w:val="center"/>
        <w:outlineLvl w:val="0"/>
        <w:rPr>
          <w:b/>
          <w:bCs/>
          <w:caps/>
          <w:sz w:val="28"/>
          <w:szCs w:val="28"/>
        </w:rPr>
      </w:pPr>
      <w:bookmarkStart w:id="311" w:name="_Toc529951979"/>
      <w:bookmarkStart w:id="312" w:name="_Toc4763317"/>
      <w:r w:rsidRPr="003457BB">
        <w:rPr>
          <w:b/>
          <w:bCs/>
          <w:caps/>
          <w:sz w:val="28"/>
          <w:szCs w:val="28"/>
        </w:rPr>
        <w:t>графическая часть</w:t>
      </w:r>
      <w:bookmarkEnd w:id="309"/>
      <w:bookmarkEnd w:id="310"/>
      <w:bookmarkEnd w:id="311"/>
      <w:bookmarkEnd w:id="312"/>
      <w:r w:rsidRPr="003457BB">
        <w:rPr>
          <w:b/>
          <w:bCs/>
          <w:caps/>
          <w:sz w:val="28"/>
          <w:szCs w:val="28"/>
        </w:rPr>
        <w:t xml:space="preserve"> </w:t>
      </w:r>
    </w:p>
    <w:sectPr w:rsidR="00F75FC3" w:rsidRPr="003457BB" w:rsidSect="00CF0BA1">
      <w:pgSz w:w="11905" w:h="16837" w:code="9"/>
      <w:pgMar w:top="397" w:right="851" w:bottom="295" w:left="1134"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9B4" w:rsidRDefault="00EC69B4">
      <w:r>
        <w:separator/>
      </w:r>
    </w:p>
  </w:endnote>
  <w:endnote w:type="continuationSeparator" w:id="0">
    <w:p w:rsidR="00EC69B4" w:rsidRDefault="00EC6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ET">
    <w:panose1 w:val="00000000000000000000"/>
    <w:charset w:val="00"/>
    <w:family w:val="auto"/>
    <w:notTrueType/>
    <w:pitch w:val="default"/>
    <w:sig w:usb0="00000003" w:usb1="00000000" w:usb2="00000000" w:usb3="00000000" w:csb0="00000001" w:csb1="00000000"/>
  </w:font>
  <w:font w:name="Peterburg">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735924"/>
      <w:docPartObj>
        <w:docPartGallery w:val="Page Numbers (Bottom of Page)"/>
        <w:docPartUnique/>
      </w:docPartObj>
    </w:sdtPr>
    <w:sdtEndPr/>
    <w:sdtContent>
      <w:p w:rsidR="00807FFA" w:rsidRDefault="00AE4E92">
        <w:pPr>
          <w:pStyle w:val="af"/>
          <w:jc w:val="right"/>
        </w:pPr>
        <w:r>
          <w:rPr>
            <w:noProof/>
          </w:rPr>
          <w:fldChar w:fldCharType="begin"/>
        </w:r>
        <w:r w:rsidR="00807FFA">
          <w:rPr>
            <w:noProof/>
          </w:rPr>
          <w:instrText>PAGE   \* MERGEFORMAT</w:instrText>
        </w:r>
        <w:r>
          <w:rPr>
            <w:noProof/>
          </w:rPr>
          <w:fldChar w:fldCharType="separate"/>
        </w:r>
        <w:r w:rsidR="00333FE7">
          <w:rPr>
            <w:noProof/>
          </w:rPr>
          <w:t>78</w:t>
        </w:r>
        <w:r>
          <w:rPr>
            <w:noProof/>
          </w:rPr>
          <w:fldChar w:fldCharType="end"/>
        </w:r>
      </w:p>
    </w:sdtContent>
  </w:sdt>
  <w:p w:rsidR="00807FFA" w:rsidRDefault="00807FFA">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203456"/>
      <w:docPartObj>
        <w:docPartGallery w:val="Page Numbers (Bottom of Page)"/>
        <w:docPartUnique/>
      </w:docPartObj>
    </w:sdtPr>
    <w:sdtEndPr/>
    <w:sdtContent>
      <w:p w:rsidR="00807FFA" w:rsidRDefault="00807FFA">
        <w:pPr>
          <w:pStyle w:val="af"/>
          <w:jc w:val="right"/>
        </w:pPr>
        <w:r>
          <w:t>2</w:t>
        </w:r>
      </w:p>
    </w:sdtContent>
  </w:sdt>
  <w:p w:rsidR="00807FFA" w:rsidRDefault="00807FF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9B4" w:rsidRDefault="00EC69B4">
      <w:r>
        <w:separator/>
      </w:r>
    </w:p>
  </w:footnote>
  <w:footnote w:type="continuationSeparator" w:id="0">
    <w:p w:rsidR="00EC69B4" w:rsidRDefault="00EC69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FFA" w:rsidRDefault="00EC69B4">
    <w:pPr>
      <w:pStyle w:val="ae"/>
    </w:pPr>
    <w:r>
      <w:rPr>
        <w:noProof/>
        <w:lang w:eastAsia="ru-RU"/>
      </w:rPr>
      <w:pict>
        <v:rect id="Rectangle 3" o:spid="_x0000_s2050" style="position:absolute;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FFA" w:rsidRDefault="00EC69B4">
    <w:pPr>
      <w:pStyle w:val="ae"/>
    </w:pPr>
    <w:r>
      <w:rPr>
        <w:noProof/>
        <w:lang w:eastAsia="ru-RU"/>
      </w:rPr>
      <w:pict>
        <v:rect id="Rectangle 2" o:spid="_x0000_s2049" style="position:absolute;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FFA" w:rsidRDefault="00807FFA">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FFA" w:rsidRDefault="00807FFA">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15:restartNumberingAfterBreak="0">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15:restartNumberingAfterBreak="0">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15:restartNumberingAfterBreak="0">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15:restartNumberingAfterBreak="0">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15:restartNumberingAfterBreak="0">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15:restartNumberingAfterBreak="0">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0"/>
  </w:num>
  <w:num w:numId="5">
    <w:abstractNumId w:val="1"/>
  </w:num>
  <w:num w:numId="6">
    <w:abstractNumId w:val="16"/>
  </w:num>
  <w:num w:numId="7">
    <w:abstractNumId w:val="15"/>
  </w:num>
  <w:num w:numId="8">
    <w:abstractNumId w:val="18"/>
  </w:num>
  <w:num w:numId="9">
    <w:abstractNumId w:val="13"/>
  </w:num>
  <w:num w:numId="10">
    <w:abstractNumId w:val="12"/>
  </w:num>
  <w:num w:numId="11">
    <w:abstractNumId w:val="11"/>
  </w:num>
  <w:num w:numId="12">
    <w:abstractNumId w:val="17"/>
  </w:num>
  <w:num w:numId="13">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5A1C"/>
    <w:rsid w:val="0002057E"/>
    <w:rsid w:val="000221A9"/>
    <w:rsid w:val="00040330"/>
    <w:rsid w:val="00041AAB"/>
    <w:rsid w:val="0004452A"/>
    <w:rsid w:val="00055EE9"/>
    <w:rsid w:val="00056403"/>
    <w:rsid w:val="000612F1"/>
    <w:rsid w:val="0006189D"/>
    <w:rsid w:val="00063B8F"/>
    <w:rsid w:val="00064A5E"/>
    <w:rsid w:val="00064E00"/>
    <w:rsid w:val="00066FA0"/>
    <w:rsid w:val="000673B0"/>
    <w:rsid w:val="00077810"/>
    <w:rsid w:val="00085FBC"/>
    <w:rsid w:val="000867EA"/>
    <w:rsid w:val="00087289"/>
    <w:rsid w:val="00093AFC"/>
    <w:rsid w:val="000A19BD"/>
    <w:rsid w:val="000A2D08"/>
    <w:rsid w:val="000A79D4"/>
    <w:rsid w:val="000B517A"/>
    <w:rsid w:val="000B55DB"/>
    <w:rsid w:val="000C452B"/>
    <w:rsid w:val="000D05C6"/>
    <w:rsid w:val="000E2B36"/>
    <w:rsid w:val="000F3F55"/>
    <w:rsid w:val="00100313"/>
    <w:rsid w:val="00106579"/>
    <w:rsid w:val="00106EEC"/>
    <w:rsid w:val="0011098B"/>
    <w:rsid w:val="001114AA"/>
    <w:rsid w:val="00111579"/>
    <w:rsid w:val="001261DF"/>
    <w:rsid w:val="00127886"/>
    <w:rsid w:val="00130D57"/>
    <w:rsid w:val="00131B25"/>
    <w:rsid w:val="0013595C"/>
    <w:rsid w:val="0013777C"/>
    <w:rsid w:val="00140717"/>
    <w:rsid w:val="001446C7"/>
    <w:rsid w:val="00147B7D"/>
    <w:rsid w:val="00151B1B"/>
    <w:rsid w:val="00152EAC"/>
    <w:rsid w:val="00156DFC"/>
    <w:rsid w:val="001577F8"/>
    <w:rsid w:val="00174CE2"/>
    <w:rsid w:val="001810A5"/>
    <w:rsid w:val="0018754D"/>
    <w:rsid w:val="001922CC"/>
    <w:rsid w:val="00192D48"/>
    <w:rsid w:val="001A053A"/>
    <w:rsid w:val="001A39AD"/>
    <w:rsid w:val="001A4ACD"/>
    <w:rsid w:val="001A4C40"/>
    <w:rsid w:val="001B0B7F"/>
    <w:rsid w:val="001B31E0"/>
    <w:rsid w:val="001C47B2"/>
    <w:rsid w:val="001D054D"/>
    <w:rsid w:val="001D1B29"/>
    <w:rsid w:val="001D2A1D"/>
    <w:rsid w:val="001E059E"/>
    <w:rsid w:val="001E13C0"/>
    <w:rsid w:val="001E1AED"/>
    <w:rsid w:val="001E2C11"/>
    <w:rsid w:val="001E2D21"/>
    <w:rsid w:val="001E6B52"/>
    <w:rsid w:val="002009B4"/>
    <w:rsid w:val="00213076"/>
    <w:rsid w:val="00217587"/>
    <w:rsid w:val="00217E7E"/>
    <w:rsid w:val="002279E7"/>
    <w:rsid w:val="00231562"/>
    <w:rsid w:val="00231D6A"/>
    <w:rsid w:val="00232FB1"/>
    <w:rsid w:val="00235FF7"/>
    <w:rsid w:val="00251FC7"/>
    <w:rsid w:val="00255144"/>
    <w:rsid w:val="00264AB5"/>
    <w:rsid w:val="00266FC6"/>
    <w:rsid w:val="00267C72"/>
    <w:rsid w:val="002703D3"/>
    <w:rsid w:val="00286D25"/>
    <w:rsid w:val="00290568"/>
    <w:rsid w:val="00290AA9"/>
    <w:rsid w:val="00291EFA"/>
    <w:rsid w:val="00295295"/>
    <w:rsid w:val="00296D4F"/>
    <w:rsid w:val="002B0421"/>
    <w:rsid w:val="002B1D84"/>
    <w:rsid w:val="002B2BE9"/>
    <w:rsid w:val="002C1189"/>
    <w:rsid w:val="002C264C"/>
    <w:rsid w:val="002C2D17"/>
    <w:rsid w:val="002D06C6"/>
    <w:rsid w:val="002D5AD6"/>
    <w:rsid w:val="002D5EF9"/>
    <w:rsid w:val="002E1988"/>
    <w:rsid w:val="002F73A8"/>
    <w:rsid w:val="00301E97"/>
    <w:rsid w:val="00303692"/>
    <w:rsid w:val="00303BF6"/>
    <w:rsid w:val="0033166A"/>
    <w:rsid w:val="00331AFA"/>
    <w:rsid w:val="00333180"/>
    <w:rsid w:val="00333BD5"/>
    <w:rsid w:val="00333FE7"/>
    <w:rsid w:val="00340ECD"/>
    <w:rsid w:val="00341B22"/>
    <w:rsid w:val="003457BB"/>
    <w:rsid w:val="003614AE"/>
    <w:rsid w:val="00365D35"/>
    <w:rsid w:val="003676B5"/>
    <w:rsid w:val="00367C39"/>
    <w:rsid w:val="00377531"/>
    <w:rsid w:val="00391BB6"/>
    <w:rsid w:val="00392D5F"/>
    <w:rsid w:val="003A0F57"/>
    <w:rsid w:val="003A434B"/>
    <w:rsid w:val="003A64F4"/>
    <w:rsid w:val="003B198F"/>
    <w:rsid w:val="003B263C"/>
    <w:rsid w:val="003B7BDD"/>
    <w:rsid w:val="003C2DAB"/>
    <w:rsid w:val="003D24F9"/>
    <w:rsid w:val="003D6877"/>
    <w:rsid w:val="003F5EC3"/>
    <w:rsid w:val="003F60E2"/>
    <w:rsid w:val="004021E4"/>
    <w:rsid w:val="00402BBD"/>
    <w:rsid w:val="004052E7"/>
    <w:rsid w:val="00412DAF"/>
    <w:rsid w:val="004133E9"/>
    <w:rsid w:val="00427706"/>
    <w:rsid w:val="004328E2"/>
    <w:rsid w:val="00440984"/>
    <w:rsid w:val="004459A2"/>
    <w:rsid w:val="00462308"/>
    <w:rsid w:val="00471326"/>
    <w:rsid w:val="004810B4"/>
    <w:rsid w:val="00485507"/>
    <w:rsid w:val="00485A5E"/>
    <w:rsid w:val="00487446"/>
    <w:rsid w:val="00492887"/>
    <w:rsid w:val="00492F34"/>
    <w:rsid w:val="00493E07"/>
    <w:rsid w:val="004B1E02"/>
    <w:rsid w:val="004B4A51"/>
    <w:rsid w:val="004B4C0B"/>
    <w:rsid w:val="004B5C4D"/>
    <w:rsid w:val="004B7582"/>
    <w:rsid w:val="004B75B2"/>
    <w:rsid w:val="004C4258"/>
    <w:rsid w:val="004D06B5"/>
    <w:rsid w:val="004D498F"/>
    <w:rsid w:val="004E1CC1"/>
    <w:rsid w:val="004E2269"/>
    <w:rsid w:val="004E27F5"/>
    <w:rsid w:val="004F712F"/>
    <w:rsid w:val="00503CBB"/>
    <w:rsid w:val="00506E09"/>
    <w:rsid w:val="00506FB7"/>
    <w:rsid w:val="00512ABE"/>
    <w:rsid w:val="00515889"/>
    <w:rsid w:val="00523312"/>
    <w:rsid w:val="00523936"/>
    <w:rsid w:val="00525A94"/>
    <w:rsid w:val="00532551"/>
    <w:rsid w:val="00540810"/>
    <w:rsid w:val="00542832"/>
    <w:rsid w:val="005511B0"/>
    <w:rsid w:val="00554027"/>
    <w:rsid w:val="00563810"/>
    <w:rsid w:val="0056708B"/>
    <w:rsid w:val="00570EE3"/>
    <w:rsid w:val="005739E8"/>
    <w:rsid w:val="00573EE9"/>
    <w:rsid w:val="00580DBC"/>
    <w:rsid w:val="005857AF"/>
    <w:rsid w:val="005873E9"/>
    <w:rsid w:val="0059633A"/>
    <w:rsid w:val="005A0BAB"/>
    <w:rsid w:val="005A52B3"/>
    <w:rsid w:val="005B1B30"/>
    <w:rsid w:val="005B6252"/>
    <w:rsid w:val="005C23BB"/>
    <w:rsid w:val="005C32D0"/>
    <w:rsid w:val="005C3564"/>
    <w:rsid w:val="005C6D3B"/>
    <w:rsid w:val="005C7339"/>
    <w:rsid w:val="005D0BF5"/>
    <w:rsid w:val="005D3BAD"/>
    <w:rsid w:val="005D7DC8"/>
    <w:rsid w:val="005E029B"/>
    <w:rsid w:val="005E26E6"/>
    <w:rsid w:val="005E7109"/>
    <w:rsid w:val="005F36EA"/>
    <w:rsid w:val="00602ACC"/>
    <w:rsid w:val="00606BBB"/>
    <w:rsid w:val="00614BB4"/>
    <w:rsid w:val="00616AA9"/>
    <w:rsid w:val="006236A6"/>
    <w:rsid w:val="00630EE8"/>
    <w:rsid w:val="00632EB0"/>
    <w:rsid w:val="00633601"/>
    <w:rsid w:val="00641EFE"/>
    <w:rsid w:val="00642B69"/>
    <w:rsid w:val="00647CB9"/>
    <w:rsid w:val="00667338"/>
    <w:rsid w:val="00670A05"/>
    <w:rsid w:val="00670D60"/>
    <w:rsid w:val="0067170D"/>
    <w:rsid w:val="0067199E"/>
    <w:rsid w:val="00674E6F"/>
    <w:rsid w:val="00681502"/>
    <w:rsid w:val="00682EFF"/>
    <w:rsid w:val="006A3258"/>
    <w:rsid w:val="006A4636"/>
    <w:rsid w:val="006A5B8F"/>
    <w:rsid w:val="006B0CB0"/>
    <w:rsid w:val="006C59C3"/>
    <w:rsid w:val="006C697E"/>
    <w:rsid w:val="006D0895"/>
    <w:rsid w:val="006E06E2"/>
    <w:rsid w:val="006E0E07"/>
    <w:rsid w:val="006E0E18"/>
    <w:rsid w:val="006E2394"/>
    <w:rsid w:val="006E2D5B"/>
    <w:rsid w:val="006E61FA"/>
    <w:rsid w:val="006F2928"/>
    <w:rsid w:val="006F4B58"/>
    <w:rsid w:val="0070499E"/>
    <w:rsid w:val="00707B56"/>
    <w:rsid w:val="007118B3"/>
    <w:rsid w:val="00720751"/>
    <w:rsid w:val="007216D9"/>
    <w:rsid w:val="007251DC"/>
    <w:rsid w:val="007331D0"/>
    <w:rsid w:val="00736339"/>
    <w:rsid w:val="007463B2"/>
    <w:rsid w:val="00746EF4"/>
    <w:rsid w:val="00752E09"/>
    <w:rsid w:val="007549C6"/>
    <w:rsid w:val="007819B4"/>
    <w:rsid w:val="007819D6"/>
    <w:rsid w:val="00783D4B"/>
    <w:rsid w:val="00785A1C"/>
    <w:rsid w:val="00787A3D"/>
    <w:rsid w:val="0079338E"/>
    <w:rsid w:val="00795972"/>
    <w:rsid w:val="00795B34"/>
    <w:rsid w:val="00795B5A"/>
    <w:rsid w:val="0079767D"/>
    <w:rsid w:val="007A1898"/>
    <w:rsid w:val="007A4A0C"/>
    <w:rsid w:val="007B59D6"/>
    <w:rsid w:val="007B7A3A"/>
    <w:rsid w:val="007B7E50"/>
    <w:rsid w:val="007C0E6D"/>
    <w:rsid w:val="007C2156"/>
    <w:rsid w:val="007C2D82"/>
    <w:rsid w:val="007C6D2D"/>
    <w:rsid w:val="007E1CA9"/>
    <w:rsid w:val="007F0B9E"/>
    <w:rsid w:val="007F275B"/>
    <w:rsid w:val="007F5C2E"/>
    <w:rsid w:val="008001E8"/>
    <w:rsid w:val="00805A78"/>
    <w:rsid w:val="00807FFA"/>
    <w:rsid w:val="00816B77"/>
    <w:rsid w:val="00816BB0"/>
    <w:rsid w:val="008229C5"/>
    <w:rsid w:val="008246E2"/>
    <w:rsid w:val="00825390"/>
    <w:rsid w:val="00827A4F"/>
    <w:rsid w:val="0083634A"/>
    <w:rsid w:val="00841B86"/>
    <w:rsid w:val="0084398F"/>
    <w:rsid w:val="00853211"/>
    <w:rsid w:val="00854433"/>
    <w:rsid w:val="008551D0"/>
    <w:rsid w:val="008804A4"/>
    <w:rsid w:val="00880A58"/>
    <w:rsid w:val="00880D17"/>
    <w:rsid w:val="00881718"/>
    <w:rsid w:val="00886D97"/>
    <w:rsid w:val="00887136"/>
    <w:rsid w:val="00893825"/>
    <w:rsid w:val="00893B59"/>
    <w:rsid w:val="008978FC"/>
    <w:rsid w:val="008B1504"/>
    <w:rsid w:val="008D2D5C"/>
    <w:rsid w:val="008D4EC8"/>
    <w:rsid w:val="008D6BBE"/>
    <w:rsid w:val="008D756A"/>
    <w:rsid w:val="008D7847"/>
    <w:rsid w:val="008E1A42"/>
    <w:rsid w:val="008E2860"/>
    <w:rsid w:val="008E39D5"/>
    <w:rsid w:val="008E4167"/>
    <w:rsid w:val="008E6FB5"/>
    <w:rsid w:val="008E710D"/>
    <w:rsid w:val="008F4E05"/>
    <w:rsid w:val="008F627A"/>
    <w:rsid w:val="008F7C01"/>
    <w:rsid w:val="009005D5"/>
    <w:rsid w:val="00904BB3"/>
    <w:rsid w:val="009053E6"/>
    <w:rsid w:val="00906662"/>
    <w:rsid w:val="00911220"/>
    <w:rsid w:val="00911D36"/>
    <w:rsid w:val="00916C49"/>
    <w:rsid w:val="00927B1F"/>
    <w:rsid w:val="00930523"/>
    <w:rsid w:val="00946D0B"/>
    <w:rsid w:val="009544E3"/>
    <w:rsid w:val="00960A96"/>
    <w:rsid w:val="009613BF"/>
    <w:rsid w:val="00964791"/>
    <w:rsid w:val="00980FF7"/>
    <w:rsid w:val="00986F6A"/>
    <w:rsid w:val="009874BB"/>
    <w:rsid w:val="009920A8"/>
    <w:rsid w:val="009951C1"/>
    <w:rsid w:val="009A0F30"/>
    <w:rsid w:val="009A1D6C"/>
    <w:rsid w:val="009A1FDA"/>
    <w:rsid w:val="009A52F3"/>
    <w:rsid w:val="009B0749"/>
    <w:rsid w:val="009B10E9"/>
    <w:rsid w:val="009B2184"/>
    <w:rsid w:val="009B7171"/>
    <w:rsid w:val="009D25AF"/>
    <w:rsid w:val="009D44AE"/>
    <w:rsid w:val="009E1F16"/>
    <w:rsid w:val="009E5635"/>
    <w:rsid w:val="009F0015"/>
    <w:rsid w:val="009F2495"/>
    <w:rsid w:val="009F35B5"/>
    <w:rsid w:val="00A14440"/>
    <w:rsid w:val="00A22365"/>
    <w:rsid w:val="00A30A0B"/>
    <w:rsid w:val="00A32CFA"/>
    <w:rsid w:val="00A46E07"/>
    <w:rsid w:val="00A47A2C"/>
    <w:rsid w:val="00A47B3D"/>
    <w:rsid w:val="00A52FC4"/>
    <w:rsid w:val="00A538BF"/>
    <w:rsid w:val="00A54479"/>
    <w:rsid w:val="00A600E4"/>
    <w:rsid w:val="00A6070E"/>
    <w:rsid w:val="00A847D8"/>
    <w:rsid w:val="00A8698C"/>
    <w:rsid w:val="00A927BB"/>
    <w:rsid w:val="00A928A8"/>
    <w:rsid w:val="00A9464B"/>
    <w:rsid w:val="00A94EC9"/>
    <w:rsid w:val="00AA5B70"/>
    <w:rsid w:val="00AB08EC"/>
    <w:rsid w:val="00AC013C"/>
    <w:rsid w:val="00AC25CD"/>
    <w:rsid w:val="00AD0972"/>
    <w:rsid w:val="00AD5867"/>
    <w:rsid w:val="00AD6349"/>
    <w:rsid w:val="00AE0A53"/>
    <w:rsid w:val="00AE4E92"/>
    <w:rsid w:val="00AF793D"/>
    <w:rsid w:val="00B01062"/>
    <w:rsid w:val="00B04960"/>
    <w:rsid w:val="00B05F4B"/>
    <w:rsid w:val="00B0611A"/>
    <w:rsid w:val="00B10780"/>
    <w:rsid w:val="00B1319A"/>
    <w:rsid w:val="00B1723F"/>
    <w:rsid w:val="00B17799"/>
    <w:rsid w:val="00B17EA2"/>
    <w:rsid w:val="00B244B7"/>
    <w:rsid w:val="00B258B5"/>
    <w:rsid w:val="00B41234"/>
    <w:rsid w:val="00B46631"/>
    <w:rsid w:val="00B5565C"/>
    <w:rsid w:val="00B62F87"/>
    <w:rsid w:val="00B63682"/>
    <w:rsid w:val="00B64C28"/>
    <w:rsid w:val="00B66E92"/>
    <w:rsid w:val="00B677A9"/>
    <w:rsid w:val="00B84C62"/>
    <w:rsid w:val="00B84D61"/>
    <w:rsid w:val="00B84E5E"/>
    <w:rsid w:val="00B96FC5"/>
    <w:rsid w:val="00BA25B2"/>
    <w:rsid w:val="00BA3D07"/>
    <w:rsid w:val="00BA57F8"/>
    <w:rsid w:val="00BC0D86"/>
    <w:rsid w:val="00BC2EC3"/>
    <w:rsid w:val="00BD17B8"/>
    <w:rsid w:val="00BD56E9"/>
    <w:rsid w:val="00BE00F5"/>
    <w:rsid w:val="00BE05F3"/>
    <w:rsid w:val="00BE1CF2"/>
    <w:rsid w:val="00BF4320"/>
    <w:rsid w:val="00C071A1"/>
    <w:rsid w:val="00C12DCC"/>
    <w:rsid w:val="00C2085B"/>
    <w:rsid w:val="00C23F73"/>
    <w:rsid w:val="00C24C70"/>
    <w:rsid w:val="00C33BA7"/>
    <w:rsid w:val="00C34727"/>
    <w:rsid w:val="00C431D9"/>
    <w:rsid w:val="00C5491C"/>
    <w:rsid w:val="00C71570"/>
    <w:rsid w:val="00C7244C"/>
    <w:rsid w:val="00C73968"/>
    <w:rsid w:val="00C74889"/>
    <w:rsid w:val="00C751E7"/>
    <w:rsid w:val="00C834E1"/>
    <w:rsid w:val="00C8383D"/>
    <w:rsid w:val="00C84AD3"/>
    <w:rsid w:val="00C9763C"/>
    <w:rsid w:val="00CA0A3D"/>
    <w:rsid w:val="00CA481F"/>
    <w:rsid w:val="00CA6E19"/>
    <w:rsid w:val="00CB0220"/>
    <w:rsid w:val="00CC0FB1"/>
    <w:rsid w:val="00CC2B9E"/>
    <w:rsid w:val="00CC444F"/>
    <w:rsid w:val="00CC60CC"/>
    <w:rsid w:val="00CE4B22"/>
    <w:rsid w:val="00CF0BA1"/>
    <w:rsid w:val="00CF63A9"/>
    <w:rsid w:val="00D01677"/>
    <w:rsid w:val="00D01863"/>
    <w:rsid w:val="00D072C6"/>
    <w:rsid w:val="00D10833"/>
    <w:rsid w:val="00D1271A"/>
    <w:rsid w:val="00D2075C"/>
    <w:rsid w:val="00D23908"/>
    <w:rsid w:val="00D240FD"/>
    <w:rsid w:val="00D24C16"/>
    <w:rsid w:val="00D2539F"/>
    <w:rsid w:val="00D26A13"/>
    <w:rsid w:val="00D26D96"/>
    <w:rsid w:val="00D26EAD"/>
    <w:rsid w:val="00D36463"/>
    <w:rsid w:val="00D400FF"/>
    <w:rsid w:val="00D41F8A"/>
    <w:rsid w:val="00D5053D"/>
    <w:rsid w:val="00D54ED8"/>
    <w:rsid w:val="00D564F8"/>
    <w:rsid w:val="00D62092"/>
    <w:rsid w:val="00D63B6B"/>
    <w:rsid w:val="00D66F9B"/>
    <w:rsid w:val="00D8334C"/>
    <w:rsid w:val="00D900A5"/>
    <w:rsid w:val="00D977A1"/>
    <w:rsid w:val="00DB786A"/>
    <w:rsid w:val="00DC379F"/>
    <w:rsid w:val="00DD461B"/>
    <w:rsid w:val="00DD7CE7"/>
    <w:rsid w:val="00DD7E2A"/>
    <w:rsid w:val="00DD7FD3"/>
    <w:rsid w:val="00DE0EE0"/>
    <w:rsid w:val="00DE3CFB"/>
    <w:rsid w:val="00DF2618"/>
    <w:rsid w:val="00E0512F"/>
    <w:rsid w:val="00E16909"/>
    <w:rsid w:val="00E20D55"/>
    <w:rsid w:val="00E276ED"/>
    <w:rsid w:val="00E40E1E"/>
    <w:rsid w:val="00E453CA"/>
    <w:rsid w:val="00E45A80"/>
    <w:rsid w:val="00E50AAA"/>
    <w:rsid w:val="00E52269"/>
    <w:rsid w:val="00E53CC4"/>
    <w:rsid w:val="00E5527F"/>
    <w:rsid w:val="00E57549"/>
    <w:rsid w:val="00E6236D"/>
    <w:rsid w:val="00E641B3"/>
    <w:rsid w:val="00E758EC"/>
    <w:rsid w:val="00E7647A"/>
    <w:rsid w:val="00E82EEC"/>
    <w:rsid w:val="00E9611B"/>
    <w:rsid w:val="00EA1318"/>
    <w:rsid w:val="00EA4269"/>
    <w:rsid w:val="00EA45F6"/>
    <w:rsid w:val="00EB1E1B"/>
    <w:rsid w:val="00EB3DBB"/>
    <w:rsid w:val="00EC184D"/>
    <w:rsid w:val="00EC3930"/>
    <w:rsid w:val="00EC69B4"/>
    <w:rsid w:val="00ED30DD"/>
    <w:rsid w:val="00ED4DF9"/>
    <w:rsid w:val="00ED5DEE"/>
    <w:rsid w:val="00ED6DD3"/>
    <w:rsid w:val="00EE2480"/>
    <w:rsid w:val="00EE5080"/>
    <w:rsid w:val="00EF207C"/>
    <w:rsid w:val="00F0045A"/>
    <w:rsid w:val="00F027B1"/>
    <w:rsid w:val="00F042F1"/>
    <w:rsid w:val="00F15F0F"/>
    <w:rsid w:val="00F242B5"/>
    <w:rsid w:val="00F26E84"/>
    <w:rsid w:val="00F32FD0"/>
    <w:rsid w:val="00F35513"/>
    <w:rsid w:val="00F379F8"/>
    <w:rsid w:val="00F4592C"/>
    <w:rsid w:val="00F4731C"/>
    <w:rsid w:val="00F53CAA"/>
    <w:rsid w:val="00F64643"/>
    <w:rsid w:val="00F65B93"/>
    <w:rsid w:val="00F75FC3"/>
    <w:rsid w:val="00F77A21"/>
    <w:rsid w:val="00F85120"/>
    <w:rsid w:val="00F86162"/>
    <w:rsid w:val="00F8624D"/>
    <w:rsid w:val="00F86DBB"/>
    <w:rsid w:val="00F87E93"/>
    <w:rsid w:val="00F94EBE"/>
    <w:rsid w:val="00F961EB"/>
    <w:rsid w:val="00FA3A11"/>
    <w:rsid w:val="00FA4EB5"/>
    <w:rsid w:val="00FA70FA"/>
    <w:rsid w:val="00FB21A3"/>
    <w:rsid w:val="00FB228C"/>
    <w:rsid w:val="00FC1AE2"/>
    <w:rsid w:val="00FD325D"/>
    <w:rsid w:val="00FD3A8B"/>
    <w:rsid w:val="00FD3FF7"/>
    <w:rsid w:val="00FD7AB4"/>
    <w:rsid w:val="00FE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5:docId w15:val="{F4196589-958D-462A-97BE-D5EB88D62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3A64F4"/>
    <w:pPr>
      <w:suppressAutoHyphens w:val="0"/>
      <w:spacing w:before="240" w:after="60"/>
      <w:outlineLvl w:val="7"/>
    </w:pPr>
    <w:rPr>
      <w:rFonts w:cs="Times New Roman"/>
      <w:i/>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sz w:val="28"/>
      <w:szCs w:val="28"/>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
    <w:basedOn w:val="a0"/>
    <w:link w:val="ad"/>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cs="Times New Roman"/>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6">
    <w:name w:val="Table Grid"/>
    <w:basedOn w:val="a2"/>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1E2D21"/>
    <w:pPr>
      <w:spacing w:before="120"/>
      <w:ind w:left="240"/>
    </w:pPr>
    <w:rPr>
      <w:rFonts w:asciiTheme="minorHAnsi" w:hAnsiTheme="minorHAnsi"/>
      <w:b/>
      <w:bCs/>
      <w:sz w:val="22"/>
      <w:szCs w:val="22"/>
    </w:rPr>
  </w:style>
  <w:style w:type="paragraph" w:styleId="af8">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5">
    <w:name w:val="Стиль таблицы1"/>
    <w:basedOn w:val="af6"/>
    <w:rsid w:val="005D3BAD"/>
    <w:tblPr/>
    <w:tcPr>
      <w:shd w:val="clear" w:color="auto" w:fill="auto"/>
    </w:tcPr>
    <w:tblStylePr w:type="firstRow">
      <w:rPr>
        <w:b/>
        <w:i/>
      </w:rPr>
      <w:tblPr/>
      <w:tcPr>
        <w:shd w:val="clear" w:color="auto" w:fill="CCCCCC"/>
      </w:tcPr>
    </w:tblStylePr>
  </w:style>
  <w:style w:type="character" w:customStyle="1" w:styleId="af9">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a">
    <w:name w:val="Содержимое врезки"/>
    <w:basedOn w:val="a9"/>
    <w:rsid w:val="00670D60"/>
    <w:pPr>
      <w:spacing w:after="0"/>
      <w:jc w:val="center"/>
    </w:pPr>
    <w:rPr>
      <w:rFonts w:cs="Times New Roman"/>
      <w:b/>
      <w:sz w:val="22"/>
    </w:rPr>
  </w:style>
  <w:style w:type="paragraph" w:styleId="afb">
    <w:name w:val="Subtitle"/>
    <w:basedOn w:val="a0"/>
    <w:next w:val="a0"/>
    <w:link w:val="afc"/>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7B7A3A"/>
    <w:pPr>
      <w:spacing w:before="120"/>
    </w:pPr>
    <w:rPr>
      <w:rFonts w:asciiTheme="minorHAnsi" w:hAnsiTheme="minorHAnsi"/>
      <w:b/>
      <w:bCs/>
      <w:i/>
      <w:iCs/>
    </w:rPr>
  </w:style>
  <w:style w:type="paragraph" w:styleId="31">
    <w:name w:val="toc 3"/>
    <w:basedOn w:val="a0"/>
    <w:next w:val="a0"/>
    <w:autoRedefine/>
    <w:uiPriority w:val="39"/>
    <w:unhideWhenUsed/>
    <w:rsid w:val="00B66E92"/>
    <w:pPr>
      <w:ind w:left="480"/>
    </w:pPr>
    <w:rPr>
      <w:rFonts w:asciiTheme="minorHAnsi" w:hAnsiTheme="minorHAnsi"/>
      <w:sz w:val="20"/>
      <w:szCs w:val="20"/>
    </w:rPr>
  </w:style>
  <w:style w:type="paragraph" w:customStyle="1" w:styleId="26">
    <w:name w:val="Стиль Заголовок 2"/>
    <w:basedOn w:val="2"/>
    <w:rsid w:val="00A30A0B"/>
    <w:rPr>
      <w:b w:val="0"/>
      <w:color w:val="000000" w:themeColor="text1"/>
      <w:sz w:val="28"/>
      <w:szCs w:val="20"/>
    </w:rPr>
  </w:style>
  <w:style w:type="paragraph" w:customStyle="1" w:styleId="18">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3A64F4"/>
    <w:rPr>
      <w:i/>
      <w:iCs/>
      <w:sz w:val="24"/>
      <w:szCs w:val="24"/>
    </w:rPr>
  </w:style>
  <w:style w:type="character" w:customStyle="1" w:styleId="90">
    <w:name w:val="Заголовок 9 Знак"/>
    <w:basedOn w:val="a1"/>
    <w:link w:val="9"/>
    <w:rsid w:val="00B41234"/>
    <w:rPr>
      <w:rFonts w:cs="Arial"/>
      <w:sz w:val="24"/>
      <w:szCs w:val="22"/>
    </w:rPr>
  </w:style>
  <w:style w:type="paragraph" w:styleId="afd">
    <w:name w:val="Body Text Indent"/>
    <w:basedOn w:val="a0"/>
    <w:link w:val="afe"/>
    <w:rsid w:val="003A64F4"/>
    <w:pPr>
      <w:suppressAutoHyphens w:val="0"/>
      <w:ind w:left="360" w:firstLine="709"/>
      <w:jc w:val="center"/>
    </w:pPr>
    <w:rPr>
      <w:rFonts w:eastAsia="Calibri" w:cs="Times New Roman"/>
      <w:sz w:val="32"/>
      <w:szCs w:val="32"/>
      <w:lang w:eastAsia="ru-RU"/>
    </w:rPr>
  </w:style>
  <w:style w:type="character" w:customStyle="1" w:styleId="afe">
    <w:name w:val="Основной текст с отступом Знак"/>
    <w:basedOn w:val="a1"/>
    <w:link w:val="afd"/>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0">
    <w:name w:val="Текст сноски Знак"/>
    <w:aliases w:val="Table_Footnote_last Знак Знак1,Table_Footnote_last Знак Знак Знак,Table_Footnote_last Знак1"/>
    <w:basedOn w:val="a1"/>
    <w:link w:val="aff1"/>
    <w:locked/>
    <w:rsid w:val="003A64F4"/>
  </w:style>
  <w:style w:type="paragraph" w:styleId="aff1">
    <w:name w:val="footnote text"/>
    <w:aliases w:val="Table_Footnote_last Знак,Table_Footnote_last Знак Знак,Table_Footnote_last"/>
    <w:basedOn w:val="a0"/>
    <w:link w:val="aff0"/>
    <w:rsid w:val="003A64F4"/>
    <w:pPr>
      <w:suppressAutoHyphens w:val="0"/>
      <w:ind w:firstLine="709"/>
      <w:jc w:val="both"/>
    </w:pPr>
    <w:rPr>
      <w:rFonts w:cs="Times New Roman"/>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2">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3">
    <w:name w:val="Ñòèëü"/>
    <w:rsid w:val="003A64F4"/>
    <w:pPr>
      <w:widowControl w:val="0"/>
    </w:pPr>
    <w:rPr>
      <w:rFonts w:eastAsia="Calibri"/>
      <w:spacing w:val="-1"/>
      <w:kern w:val="65535"/>
      <w:position w:val="-1"/>
      <w:sz w:val="24"/>
      <w:szCs w:val="24"/>
      <w:lang w:val="en-US"/>
    </w:rPr>
  </w:style>
  <w:style w:type="paragraph" w:customStyle="1" w:styleId="aff4">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4"/>
    <w:rsid w:val="003A64F4"/>
    <w:pPr>
      <w:ind w:firstLine="720"/>
      <w:jc w:val="both"/>
    </w:pPr>
    <w:rPr>
      <w:b/>
      <w:bCs/>
      <w:color w:val="000000"/>
      <w:sz w:val="24"/>
      <w:szCs w:val="24"/>
      <w:lang w:val="en-US"/>
    </w:rPr>
  </w:style>
  <w:style w:type="paragraph" w:customStyle="1" w:styleId="2a">
    <w:name w:val="Îñíîâíîé òåêñò ñ îòñòóïîì 2"/>
    <w:basedOn w:val="aff4"/>
    <w:rsid w:val="003A64F4"/>
    <w:pPr>
      <w:ind w:left="720"/>
      <w:jc w:val="both"/>
    </w:pPr>
    <w:rPr>
      <w:color w:val="000000"/>
      <w:sz w:val="24"/>
      <w:szCs w:val="24"/>
      <w:lang w:val="en-US"/>
    </w:rPr>
  </w:style>
  <w:style w:type="paragraph" w:customStyle="1" w:styleId="1a">
    <w:name w:val="çàãîëîâîê 1"/>
    <w:basedOn w:val="aff4"/>
    <w:next w:val="aff4"/>
    <w:rsid w:val="003A64F4"/>
    <w:pPr>
      <w:keepNext/>
    </w:pPr>
  </w:style>
  <w:style w:type="paragraph" w:customStyle="1" w:styleId="34">
    <w:name w:val="Îñíîâíîé òåêñò ñ îòñòóïîì 3"/>
    <w:basedOn w:val="aff4"/>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5">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6">
    <w:name w:val="Îñíîâíîé òåêñò"/>
    <w:basedOn w:val="aff4"/>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7">
    <w:name w:val="Plain Text"/>
    <w:basedOn w:val="a0"/>
    <w:link w:val="aff8"/>
    <w:rsid w:val="003A64F4"/>
    <w:pPr>
      <w:suppressAutoHyphens w:val="0"/>
    </w:pPr>
    <w:rPr>
      <w:rFonts w:ascii="Courier New" w:eastAsia="Calibri" w:hAnsi="Courier New" w:cs="Courier New"/>
      <w:sz w:val="20"/>
      <w:szCs w:val="20"/>
      <w:lang w:eastAsia="ru-RU"/>
    </w:rPr>
  </w:style>
  <w:style w:type="character" w:customStyle="1" w:styleId="aff8">
    <w:name w:val="Текст Знак"/>
    <w:basedOn w:val="a1"/>
    <w:link w:val="aff7"/>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c">
    <w:name w:val="З1"/>
    <w:basedOn w:val="a0"/>
    <w:next w:val="a0"/>
    <w:rsid w:val="003A64F4"/>
    <w:pPr>
      <w:suppressAutoHyphens w:val="0"/>
      <w:spacing w:line="360" w:lineRule="auto"/>
      <w:ind w:firstLine="748"/>
      <w:jc w:val="both"/>
    </w:pPr>
    <w:rPr>
      <w:rFonts w:cs="Times New Roman"/>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9">
    <w:name w:val="No Spacing"/>
    <w:link w:val="affa"/>
    <w:qFormat/>
    <w:rsid w:val="003A64F4"/>
    <w:rPr>
      <w:rFonts w:ascii="Calibri" w:hAnsi="Calibri"/>
      <w:sz w:val="22"/>
      <w:szCs w:val="22"/>
      <w:lang w:eastAsia="en-US"/>
    </w:rPr>
  </w:style>
  <w:style w:type="character" w:customStyle="1" w:styleId="affa">
    <w:name w:val="Без интервала Знак"/>
    <w:basedOn w:val="a1"/>
    <w:link w:val="aff9"/>
    <w:uiPriority w:val="1"/>
    <w:rsid w:val="003A64F4"/>
    <w:rPr>
      <w:rFonts w:ascii="Calibri" w:hAnsi="Calibri"/>
      <w:sz w:val="22"/>
      <w:szCs w:val="22"/>
      <w:lang w:eastAsia="en-US"/>
    </w:rPr>
  </w:style>
  <w:style w:type="paragraph" w:customStyle="1" w:styleId="affb">
    <w:name w:val="Части"/>
    <w:basedOn w:val="a0"/>
    <w:link w:val="affc"/>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c">
    <w:name w:val="Части Знак"/>
    <w:basedOn w:val="a1"/>
    <w:link w:val="affb"/>
    <w:rsid w:val="003A64F4"/>
    <w:rPr>
      <w:rFonts w:eastAsia="Calibri"/>
      <w:b/>
      <w:bCs/>
      <w:sz w:val="24"/>
      <w:szCs w:val="24"/>
      <w:shd w:val="clear" w:color="auto" w:fill="FFFFFF"/>
    </w:rPr>
  </w:style>
  <w:style w:type="paragraph" w:customStyle="1" w:styleId="affd">
    <w:name w:val="Главы"/>
    <w:basedOn w:val="a0"/>
    <w:link w:val="affe"/>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e">
    <w:name w:val="Главы Знак"/>
    <w:basedOn w:val="a1"/>
    <w:link w:val="affd"/>
    <w:rsid w:val="003A64F4"/>
    <w:rPr>
      <w:rFonts w:eastAsia="Calibri"/>
      <w:b/>
      <w:bCs/>
      <w:sz w:val="30"/>
      <w:szCs w:val="28"/>
      <w:shd w:val="clear" w:color="auto" w:fill="FFFFFF"/>
    </w:rPr>
  </w:style>
  <w:style w:type="paragraph" w:customStyle="1" w:styleId="afff">
    <w:name w:val="Статьи"/>
    <w:basedOn w:val="a0"/>
    <w:link w:val="afff0"/>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0">
    <w:name w:val="Статьи Знак"/>
    <w:basedOn w:val="a1"/>
    <w:link w:val="afff"/>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1">
    <w:name w:val="Тире"/>
    <w:basedOn w:val="a0"/>
    <w:link w:val="afff2"/>
    <w:qFormat/>
    <w:rsid w:val="003A64F4"/>
    <w:pPr>
      <w:suppressAutoHyphens w:val="0"/>
      <w:ind w:left="1068" w:hanging="360"/>
      <w:jc w:val="both"/>
    </w:pPr>
    <w:rPr>
      <w:rFonts w:eastAsia="Calibri" w:cs="Times New Roman"/>
      <w:sz w:val="28"/>
      <w:szCs w:val="28"/>
      <w:lang w:eastAsia="ru-RU"/>
    </w:rPr>
  </w:style>
  <w:style w:type="character" w:customStyle="1" w:styleId="afff2">
    <w:name w:val="Тире Знак"/>
    <w:basedOn w:val="a1"/>
    <w:link w:val="afff1"/>
    <w:rsid w:val="003A64F4"/>
    <w:rPr>
      <w:rFonts w:eastAsia="Calibri"/>
      <w:sz w:val="28"/>
      <w:szCs w:val="28"/>
    </w:rPr>
  </w:style>
  <w:style w:type="paragraph" w:styleId="afff3">
    <w:name w:val="Intense Quote"/>
    <w:basedOn w:val="a0"/>
    <w:next w:val="a0"/>
    <w:link w:val="afff4"/>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4">
    <w:name w:val="Выделенная цитата Знак"/>
    <w:basedOn w:val="a1"/>
    <w:link w:val="afff3"/>
    <w:uiPriority w:val="30"/>
    <w:rsid w:val="003A64F4"/>
    <w:rPr>
      <w:rFonts w:eastAsia="Calibri"/>
      <w:bCs/>
      <w:i/>
      <w:iCs/>
      <w:color w:val="000000"/>
      <w:sz w:val="28"/>
      <w:szCs w:val="24"/>
    </w:rPr>
  </w:style>
  <w:style w:type="character" w:styleId="afff5">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6">
    <w:name w:val="Знак Знак"/>
    <w:basedOn w:val="a1"/>
    <w:locked/>
    <w:rsid w:val="003A64F4"/>
    <w:rPr>
      <w:rFonts w:ascii="Courier New" w:eastAsia="Calibri" w:hAnsi="Courier New" w:cs="Courier New"/>
      <w:lang w:val="ru-RU" w:eastAsia="ru-RU" w:bidi="ar-SA"/>
    </w:rPr>
  </w:style>
  <w:style w:type="paragraph" w:customStyle="1" w:styleId="afff7">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8">
    <w:name w:val="Н пункта"/>
    <w:basedOn w:val="a0"/>
    <w:link w:val="afff9"/>
    <w:rsid w:val="003A64F4"/>
    <w:pPr>
      <w:tabs>
        <w:tab w:val="num" w:pos="0"/>
      </w:tabs>
      <w:suppressAutoHyphens w:val="0"/>
      <w:ind w:left="585" w:hanging="360"/>
      <w:jc w:val="both"/>
    </w:pPr>
    <w:rPr>
      <w:rFonts w:cs="Times New Roman"/>
      <w:lang w:eastAsia="ru-RU"/>
    </w:rPr>
  </w:style>
  <w:style w:type="character" w:customStyle="1" w:styleId="afff9">
    <w:name w:val="Н пункта Знак"/>
    <w:basedOn w:val="a1"/>
    <w:link w:val="afff8"/>
    <w:locked/>
    <w:rsid w:val="003A64F4"/>
    <w:rPr>
      <w:sz w:val="24"/>
      <w:szCs w:val="24"/>
    </w:rPr>
  </w:style>
  <w:style w:type="paragraph" w:customStyle="1" w:styleId="afffa">
    <w:name w:val="Н подпункт"/>
    <w:basedOn w:val="afff8"/>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b">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c">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d">
    <w:name w:val="footnote reference"/>
    <w:basedOn w:val="a1"/>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e">
    <w:name w:val="Block Text"/>
    <w:basedOn w:val="a0"/>
    <w:rsid w:val="003A64F4"/>
    <w:pPr>
      <w:suppressAutoHyphens w:val="0"/>
      <w:ind w:left="-1701" w:right="-1617" w:firstLine="425"/>
    </w:pPr>
    <w:rPr>
      <w:rFonts w:cs="Times New Roman"/>
      <w:szCs w:val="20"/>
      <w:lang w:eastAsia="ru-RU"/>
    </w:rPr>
  </w:style>
  <w:style w:type="paragraph" w:customStyle="1" w:styleId="affff">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0">
    <w:name w:val="Названия таблиц Знак Знак"/>
    <w:basedOn w:val="a0"/>
    <w:link w:val="affff1"/>
    <w:autoRedefine/>
    <w:rsid w:val="003A64F4"/>
    <w:pPr>
      <w:spacing w:before="20" w:after="60"/>
      <w:jc w:val="center"/>
    </w:pPr>
    <w:rPr>
      <w:rFonts w:ascii="Bookman Old Style" w:hAnsi="Bookman Old Style" w:cs="Times New Roman"/>
      <w:b/>
      <w:color w:val="000000"/>
      <w:lang w:eastAsia="ru-RU"/>
    </w:rPr>
  </w:style>
  <w:style w:type="character" w:customStyle="1" w:styleId="affff1">
    <w:name w:val="Названия таблиц Знак Знак Знак"/>
    <w:basedOn w:val="a1"/>
    <w:link w:val="affff0"/>
    <w:rsid w:val="003A64F4"/>
    <w:rPr>
      <w:rFonts w:ascii="Bookman Old Style" w:hAnsi="Bookman Old Style"/>
      <w:b/>
      <w:color w:val="000000"/>
      <w:sz w:val="24"/>
      <w:szCs w:val="24"/>
    </w:rPr>
  </w:style>
  <w:style w:type="paragraph" w:customStyle="1" w:styleId="affff2">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3">
    <w:name w:val="Document Map"/>
    <w:basedOn w:val="a0"/>
    <w:link w:val="affff4"/>
    <w:rsid w:val="003A64F4"/>
    <w:pPr>
      <w:shd w:val="clear" w:color="auto" w:fill="000080"/>
      <w:suppressAutoHyphens w:val="0"/>
    </w:pPr>
    <w:rPr>
      <w:rFonts w:ascii="Tahoma" w:hAnsi="Tahoma" w:cs="Tahoma"/>
      <w:sz w:val="20"/>
      <w:szCs w:val="20"/>
      <w:lang w:eastAsia="ru-RU"/>
    </w:rPr>
  </w:style>
  <w:style w:type="character" w:customStyle="1" w:styleId="affff4">
    <w:name w:val="Схема документа Знак"/>
    <w:basedOn w:val="a1"/>
    <w:link w:val="affff3"/>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5">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6">
    <w:name w:val="Таблица"/>
    <w:basedOn w:val="afffc"/>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7">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8">
    <w:name w:val="endnote text"/>
    <w:basedOn w:val="a0"/>
    <w:link w:val="affff9"/>
    <w:rsid w:val="003A64F4"/>
    <w:pPr>
      <w:suppressAutoHyphens w:val="0"/>
    </w:pPr>
    <w:rPr>
      <w:rFonts w:cs="Times New Roman"/>
      <w:sz w:val="20"/>
      <w:szCs w:val="20"/>
      <w:lang w:eastAsia="ru-RU"/>
    </w:rPr>
  </w:style>
  <w:style w:type="character" w:customStyle="1" w:styleId="affff9">
    <w:name w:val="Текст концевой сноски Знак"/>
    <w:basedOn w:val="a1"/>
    <w:link w:val="affff8"/>
    <w:rsid w:val="003A64F4"/>
  </w:style>
  <w:style w:type="character" w:styleId="affffa">
    <w:name w:val="endnote reference"/>
    <w:basedOn w:val="a1"/>
    <w:rsid w:val="003A64F4"/>
    <w:rPr>
      <w:vertAlign w:val="superscript"/>
    </w:rPr>
  </w:style>
  <w:style w:type="character" w:styleId="affffb">
    <w:name w:val="Emphasis"/>
    <w:basedOn w:val="a1"/>
    <w:qFormat/>
    <w:rsid w:val="003A64F4"/>
    <w:rPr>
      <w:i/>
      <w:iCs/>
    </w:rPr>
  </w:style>
  <w:style w:type="paragraph" w:customStyle="1" w:styleId="affffc">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d"/>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d">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d"/>
    <w:rsid w:val="003A64F4"/>
    <w:pPr>
      <w:ind w:left="0" w:firstLine="708"/>
      <w:jc w:val="both"/>
    </w:pPr>
    <w:rPr>
      <w:rFonts w:eastAsia="Times New Roman"/>
      <w:sz w:val="24"/>
      <w:szCs w:val="24"/>
    </w:rPr>
  </w:style>
  <w:style w:type="paragraph" w:customStyle="1" w:styleId="48">
    <w:name w:val="Стиль4"/>
    <w:basedOn w:val="afd"/>
    <w:rsid w:val="003A64F4"/>
    <w:pPr>
      <w:ind w:left="0" w:firstLine="708"/>
      <w:jc w:val="both"/>
    </w:pPr>
    <w:rPr>
      <w:rFonts w:eastAsia="Times New Roman"/>
      <w:sz w:val="24"/>
      <w:szCs w:val="24"/>
    </w:rPr>
  </w:style>
  <w:style w:type="paragraph" w:customStyle="1" w:styleId="affffe">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f">
    <w:name w:val="Символ сноски"/>
    <w:basedOn w:val="a1"/>
    <w:rsid w:val="003A64F4"/>
    <w:rPr>
      <w:vertAlign w:val="superscript"/>
    </w:rPr>
  </w:style>
  <w:style w:type="paragraph" w:customStyle="1" w:styleId="1f">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0">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1">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2">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3">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4">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5">
    <w:name w:val="Знак Знак Знак 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afffff6">
    <w:name w:val="Текст в таблицах"/>
    <w:basedOn w:val="a0"/>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7">
    <w:name w:val="Заголовок таблиц"/>
    <w:basedOn w:val="afffff6"/>
    <w:qFormat/>
    <w:rsid w:val="00266FC6"/>
    <w:pPr>
      <w:jc w:val="center"/>
    </w:pPr>
    <w:rPr>
      <w:b/>
    </w:rPr>
  </w:style>
  <w:style w:type="character" w:styleId="afffff8">
    <w:name w:val="annotation reference"/>
    <w:basedOn w:val="a1"/>
    <w:unhideWhenUsed/>
    <w:rsid w:val="00156DFC"/>
    <w:rPr>
      <w:sz w:val="16"/>
      <w:szCs w:val="16"/>
    </w:rPr>
  </w:style>
  <w:style w:type="paragraph" w:styleId="afffff9">
    <w:name w:val="annotation text"/>
    <w:basedOn w:val="a0"/>
    <w:link w:val="afffffa"/>
    <w:unhideWhenUsed/>
    <w:rsid w:val="00156DFC"/>
    <w:rPr>
      <w:sz w:val="20"/>
      <w:szCs w:val="20"/>
    </w:rPr>
  </w:style>
  <w:style w:type="character" w:customStyle="1" w:styleId="afffffa">
    <w:name w:val="Текст примечания Знак"/>
    <w:basedOn w:val="a1"/>
    <w:link w:val="afffff9"/>
    <w:rsid w:val="00156DFC"/>
    <w:rPr>
      <w:rFonts w:cs="Calibri"/>
      <w:lang w:eastAsia="ar-SA"/>
    </w:rPr>
  </w:style>
  <w:style w:type="paragraph" w:styleId="afffffb">
    <w:name w:val="annotation subject"/>
    <w:basedOn w:val="afffff9"/>
    <w:next w:val="afffff9"/>
    <w:link w:val="afffffc"/>
    <w:unhideWhenUsed/>
    <w:rsid w:val="00156DFC"/>
    <w:rPr>
      <w:b/>
      <w:bCs/>
    </w:rPr>
  </w:style>
  <w:style w:type="character" w:customStyle="1" w:styleId="afffffc">
    <w:name w:val="Тема примечания Знак"/>
    <w:basedOn w:val="afffffa"/>
    <w:link w:val="afffffb"/>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d">
    <w:name w:val="Стиль По ширине"/>
    <w:basedOn w:val="a0"/>
    <w:rsid w:val="00235FF7"/>
    <w:pPr>
      <w:ind w:firstLine="709"/>
      <w:jc w:val="both"/>
    </w:pPr>
    <w:rPr>
      <w:rFonts w:cs="Times New Roman"/>
      <w:szCs w:val="20"/>
    </w:rPr>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e">
    <w:name w:val="Таблица_Текст слева"/>
    <w:basedOn w:val="a0"/>
    <w:link w:val="affffff"/>
    <w:rsid w:val="007F5C2E"/>
    <w:pPr>
      <w:suppressAutoHyphens w:val="0"/>
    </w:pPr>
    <w:rPr>
      <w:rFonts w:cs="Times New Roman"/>
      <w:sz w:val="22"/>
      <w:szCs w:val="22"/>
      <w:lang w:eastAsia="zh-CN"/>
    </w:rPr>
  </w:style>
  <w:style w:type="character" w:customStyle="1" w:styleId="affffff">
    <w:name w:val="Таблица_Текст слева Знак"/>
    <w:link w:val="afffffe"/>
    <w:rsid w:val="007F5C2E"/>
    <w:rPr>
      <w:sz w:val="22"/>
      <w:szCs w:val="22"/>
      <w:lang w:eastAsia="zh-CN"/>
    </w:rPr>
  </w:style>
  <w:style w:type="paragraph" w:customStyle="1" w:styleId="affffff0">
    <w:name w:val="Таблица_Текст по центру + полужирный"/>
    <w:basedOn w:val="a0"/>
    <w:next w:val="1f4"/>
    <w:rsid w:val="007F5C2E"/>
    <w:pPr>
      <w:suppressAutoHyphens w:val="0"/>
      <w:jc w:val="center"/>
    </w:pPr>
    <w:rPr>
      <w:rFonts w:cs="Times New Roman"/>
      <w:b/>
      <w:bCs/>
      <w:sz w:val="22"/>
      <w:szCs w:val="20"/>
      <w:lang w:eastAsia="zh-CN"/>
    </w:rPr>
  </w:style>
  <w:style w:type="paragraph" w:customStyle="1" w:styleId="affffff1">
    <w:name w:val="Таблица_Текст слева + полужирный"/>
    <w:basedOn w:val="afffffe"/>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2">
    <w:name w:val="index heading"/>
    <w:basedOn w:val="a0"/>
    <w:next w:val="1f5"/>
    <w:rsid w:val="007F5C2E"/>
    <w:pPr>
      <w:suppressAutoHyphens w:val="0"/>
    </w:pPr>
    <w:rPr>
      <w:rFonts w:cs="Times New Roman"/>
      <w:lang w:eastAsia="ru-RU"/>
    </w:rPr>
  </w:style>
  <w:style w:type="character" w:customStyle="1" w:styleId="affffff3">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4">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5">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6">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7">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6">
    <w:name w:val="Сетка таблицы светлая1"/>
    <w:basedOn w:val="a2"/>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8">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9">
    <w:name w:val="Центрированный (таблица)"/>
    <w:basedOn w:val="affffff8"/>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rsid w:val="00D24C16"/>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
    <w:link w:val="ac"/>
    <w:locked/>
    <w:rsid w:val="00041AAB"/>
    <w:rPr>
      <w:rFonts w:cs="Calibri"/>
      <w:sz w:val="24"/>
      <w:szCs w:val="24"/>
      <w:lang w:eastAsia="ar-SA"/>
    </w:rPr>
  </w:style>
  <w:style w:type="paragraph" w:customStyle="1" w:styleId="affffffa">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31041743">
      <w:bodyDiv w:val="1"/>
      <w:marLeft w:val="0"/>
      <w:marRight w:val="0"/>
      <w:marTop w:val="0"/>
      <w:marBottom w:val="0"/>
      <w:divBdr>
        <w:top w:val="none" w:sz="0" w:space="0" w:color="auto"/>
        <w:left w:val="none" w:sz="0" w:space="0" w:color="auto"/>
        <w:bottom w:val="none" w:sz="0" w:space="0" w:color="auto"/>
        <w:right w:val="none" w:sz="0" w:space="0" w:color="auto"/>
      </w:divBdr>
      <w:divsChild>
        <w:div w:id="1519277498">
          <w:marLeft w:val="0"/>
          <w:marRight w:val="0"/>
          <w:marTop w:val="192"/>
          <w:marBottom w:val="0"/>
          <w:divBdr>
            <w:top w:val="none" w:sz="0" w:space="0" w:color="auto"/>
            <w:left w:val="none" w:sz="0" w:space="0" w:color="auto"/>
            <w:bottom w:val="none" w:sz="0" w:space="0" w:color="auto"/>
            <w:right w:val="none" w:sz="0" w:space="0" w:color="auto"/>
          </w:divBdr>
        </w:div>
        <w:div w:id="2139646063">
          <w:marLeft w:val="0"/>
          <w:marRight w:val="0"/>
          <w:marTop w:val="0"/>
          <w:marBottom w:val="0"/>
          <w:divBdr>
            <w:top w:val="none" w:sz="0" w:space="0" w:color="auto"/>
            <w:left w:val="none" w:sz="0" w:space="0" w:color="auto"/>
            <w:bottom w:val="none" w:sz="0" w:space="0" w:color="auto"/>
            <w:right w:val="none" w:sz="0" w:space="0" w:color="auto"/>
          </w:divBdr>
          <w:divsChild>
            <w:div w:id="1776902835">
              <w:marLeft w:val="0"/>
              <w:marRight w:val="0"/>
              <w:marTop w:val="192"/>
              <w:marBottom w:val="0"/>
              <w:divBdr>
                <w:top w:val="none" w:sz="0" w:space="0" w:color="auto"/>
                <w:left w:val="none" w:sz="0" w:space="0" w:color="auto"/>
                <w:bottom w:val="none" w:sz="0" w:space="0" w:color="auto"/>
                <w:right w:val="none" w:sz="0" w:space="0" w:color="auto"/>
              </w:divBdr>
            </w:div>
          </w:divsChild>
        </w:div>
        <w:div w:id="46615354">
          <w:marLeft w:val="0"/>
          <w:marRight w:val="0"/>
          <w:marTop w:val="192"/>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27208302">
      <w:bodyDiv w:val="1"/>
      <w:marLeft w:val="0"/>
      <w:marRight w:val="0"/>
      <w:marTop w:val="0"/>
      <w:marBottom w:val="0"/>
      <w:divBdr>
        <w:top w:val="none" w:sz="0" w:space="0" w:color="auto"/>
        <w:left w:val="none" w:sz="0" w:space="0" w:color="auto"/>
        <w:bottom w:val="none" w:sz="0" w:space="0" w:color="auto"/>
        <w:right w:val="none" w:sz="0" w:space="0" w:color="auto"/>
      </w:divBdr>
      <w:divsChild>
        <w:div w:id="635063977">
          <w:marLeft w:val="0"/>
          <w:marRight w:val="0"/>
          <w:marTop w:val="192"/>
          <w:marBottom w:val="0"/>
          <w:divBdr>
            <w:top w:val="none" w:sz="0" w:space="0" w:color="auto"/>
            <w:left w:val="none" w:sz="0" w:space="0" w:color="auto"/>
            <w:bottom w:val="none" w:sz="0" w:space="0" w:color="auto"/>
            <w:right w:val="none" w:sz="0" w:space="0" w:color="auto"/>
          </w:divBdr>
        </w:div>
        <w:div w:id="1152671706">
          <w:marLeft w:val="0"/>
          <w:marRight w:val="0"/>
          <w:marTop w:val="192"/>
          <w:marBottom w:val="0"/>
          <w:divBdr>
            <w:top w:val="none" w:sz="0" w:space="0" w:color="auto"/>
            <w:left w:val="none" w:sz="0" w:space="0" w:color="auto"/>
            <w:bottom w:val="none" w:sz="0" w:space="0" w:color="auto"/>
            <w:right w:val="none" w:sz="0" w:space="0" w:color="auto"/>
          </w:divBdr>
        </w:div>
        <w:div w:id="1142699607">
          <w:marLeft w:val="0"/>
          <w:marRight w:val="0"/>
          <w:marTop w:val="0"/>
          <w:marBottom w:val="0"/>
          <w:divBdr>
            <w:top w:val="none" w:sz="0" w:space="0" w:color="auto"/>
            <w:left w:val="none" w:sz="0" w:space="0" w:color="auto"/>
            <w:bottom w:val="none" w:sz="0" w:space="0" w:color="auto"/>
            <w:right w:val="none" w:sz="0" w:space="0" w:color="auto"/>
          </w:divBdr>
          <w:divsChild>
            <w:div w:id="1482311206">
              <w:marLeft w:val="0"/>
              <w:marRight w:val="0"/>
              <w:marTop w:val="192"/>
              <w:marBottom w:val="0"/>
              <w:divBdr>
                <w:top w:val="none" w:sz="0" w:space="0" w:color="auto"/>
                <w:left w:val="none" w:sz="0" w:space="0" w:color="auto"/>
                <w:bottom w:val="none" w:sz="0" w:space="0" w:color="auto"/>
                <w:right w:val="none" w:sz="0" w:space="0" w:color="auto"/>
              </w:divBdr>
            </w:div>
          </w:divsChild>
        </w:div>
        <w:div w:id="854540413">
          <w:marLeft w:val="0"/>
          <w:marRight w:val="0"/>
          <w:marTop w:val="192"/>
          <w:marBottom w:val="0"/>
          <w:divBdr>
            <w:top w:val="none" w:sz="0" w:space="0" w:color="auto"/>
            <w:left w:val="none" w:sz="0" w:space="0" w:color="auto"/>
            <w:bottom w:val="none" w:sz="0" w:space="0" w:color="auto"/>
            <w:right w:val="none" w:sz="0" w:space="0" w:color="auto"/>
          </w:divBdr>
        </w:div>
        <w:div w:id="1431852687">
          <w:marLeft w:val="0"/>
          <w:marRight w:val="0"/>
          <w:marTop w:val="0"/>
          <w:marBottom w:val="0"/>
          <w:divBdr>
            <w:top w:val="none" w:sz="0" w:space="0" w:color="auto"/>
            <w:left w:val="none" w:sz="0" w:space="0" w:color="auto"/>
            <w:bottom w:val="none" w:sz="0" w:space="0" w:color="auto"/>
            <w:right w:val="none" w:sz="0" w:space="0" w:color="auto"/>
          </w:divBdr>
          <w:divsChild>
            <w:div w:id="265386255">
              <w:marLeft w:val="0"/>
              <w:marRight w:val="0"/>
              <w:marTop w:val="192"/>
              <w:marBottom w:val="0"/>
              <w:divBdr>
                <w:top w:val="none" w:sz="0" w:space="0" w:color="auto"/>
                <w:left w:val="none" w:sz="0" w:space="0" w:color="auto"/>
                <w:bottom w:val="none" w:sz="0" w:space="0" w:color="auto"/>
                <w:right w:val="none" w:sz="0" w:space="0" w:color="auto"/>
              </w:divBdr>
            </w:div>
          </w:divsChild>
        </w:div>
        <w:div w:id="1262108231">
          <w:marLeft w:val="0"/>
          <w:marRight w:val="0"/>
          <w:marTop w:val="0"/>
          <w:marBottom w:val="0"/>
          <w:divBdr>
            <w:top w:val="none" w:sz="0" w:space="0" w:color="auto"/>
            <w:left w:val="none" w:sz="0" w:space="0" w:color="auto"/>
            <w:bottom w:val="none" w:sz="0" w:space="0" w:color="auto"/>
            <w:right w:val="none" w:sz="0" w:space="0" w:color="auto"/>
          </w:divBdr>
        </w:div>
        <w:div w:id="1418402495">
          <w:marLeft w:val="0"/>
          <w:marRight w:val="0"/>
          <w:marTop w:val="192"/>
          <w:marBottom w:val="0"/>
          <w:divBdr>
            <w:top w:val="none" w:sz="0" w:space="0" w:color="auto"/>
            <w:left w:val="none" w:sz="0" w:space="0" w:color="auto"/>
            <w:bottom w:val="none" w:sz="0" w:space="0" w:color="auto"/>
            <w:right w:val="none" w:sz="0" w:space="0" w:color="auto"/>
          </w:divBdr>
        </w:div>
        <w:div w:id="1218972725">
          <w:marLeft w:val="0"/>
          <w:marRight w:val="0"/>
          <w:marTop w:val="0"/>
          <w:marBottom w:val="0"/>
          <w:divBdr>
            <w:top w:val="none" w:sz="0" w:space="0" w:color="auto"/>
            <w:left w:val="none" w:sz="0" w:space="0" w:color="auto"/>
            <w:bottom w:val="none" w:sz="0" w:space="0" w:color="auto"/>
            <w:right w:val="none" w:sz="0" w:space="0" w:color="auto"/>
          </w:divBdr>
          <w:divsChild>
            <w:div w:id="391004483">
              <w:marLeft w:val="0"/>
              <w:marRight w:val="0"/>
              <w:marTop w:val="192"/>
              <w:marBottom w:val="0"/>
              <w:divBdr>
                <w:top w:val="none" w:sz="0" w:space="0" w:color="auto"/>
                <w:left w:val="none" w:sz="0" w:space="0" w:color="auto"/>
                <w:bottom w:val="none" w:sz="0" w:space="0" w:color="auto"/>
                <w:right w:val="none" w:sz="0" w:space="0" w:color="auto"/>
              </w:divBdr>
            </w:div>
          </w:divsChild>
        </w:div>
        <w:div w:id="1573614353">
          <w:marLeft w:val="0"/>
          <w:marRight w:val="0"/>
          <w:marTop w:val="0"/>
          <w:marBottom w:val="0"/>
          <w:divBdr>
            <w:top w:val="none" w:sz="0" w:space="0" w:color="auto"/>
            <w:left w:val="none" w:sz="0" w:space="0" w:color="auto"/>
            <w:bottom w:val="none" w:sz="0" w:space="0" w:color="auto"/>
            <w:right w:val="none" w:sz="0" w:space="0" w:color="auto"/>
          </w:divBdr>
        </w:div>
        <w:div w:id="2045136293">
          <w:marLeft w:val="0"/>
          <w:marRight w:val="0"/>
          <w:marTop w:val="192"/>
          <w:marBottom w:val="0"/>
          <w:divBdr>
            <w:top w:val="none" w:sz="0" w:space="0" w:color="auto"/>
            <w:left w:val="none" w:sz="0" w:space="0" w:color="auto"/>
            <w:bottom w:val="none" w:sz="0" w:space="0" w:color="auto"/>
            <w:right w:val="none" w:sz="0" w:space="0" w:color="auto"/>
          </w:divBdr>
        </w:div>
        <w:div w:id="550476">
          <w:marLeft w:val="0"/>
          <w:marRight w:val="0"/>
          <w:marTop w:val="0"/>
          <w:marBottom w:val="0"/>
          <w:divBdr>
            <w:top w:val="none" w:sz="0" w:space="0" w:color="auto"/>
            <w:left w:val="none" w:sz="0" w:space="0" w:color="auto"/>
            <w:bottom w:val="none" w:sz="0" w:space="0" w:color="auto"/>
            <w:right w:val="none" w:sz="0" w:space="0" w:color="auto"/>
          </w:divBdr>
          <w:divsChild>
            <w:div w:id="1670594965">
              <w:marLeft w:val="0"/>
              <w:marRight w:val="0"/>
              <w:marTop w:val="192"/>
              <w:marBottom w:val="0"/>
              <w:divBdr>
                <w:top w:val="none" w:sz="0" w:space="0" w:color="auto"/>
                <w:left w:val="none" w:sz="0" w:space="0" w:color="auto"/>
                <w:bottom w:val="none" w:sz="0" w:space="0" w:color="auto"/>
                <w:right w:val="none" w:sz="0" w:space="0" w:color="auto"/>
              </w:divBdr>
            </w:div>
          </w:divsChild>
        </w:div>
        <w:div w:id="285242073">
          <w:marLeft w:val="0"/>
          <w:marRight w:val="0"/>
          <w:marTop w:val="0"/>
          <w:marBottom w:val="0"/>
          <w:divBdr>
            <w:top w:val="none" w:sz="0" w:space="0" w:color="auto"/>
            <w:left w:val="none" w:sz="0" w:space="0" w:color="auto"/>
            <w:bottom w:val="none" w:sz="0" w:space="0" w:color="auto"/>
            <w:right w:val="none" w:sz="0" w:space="0" w:color="auto"/>
          </w:divBdr>
        </w:div>
        <w:div w:id="590432831">
          <w:marLeft w:val="0"/>
          <w:marRight w:val="0"/>
          <w:marTop w:val="192"/>
          <w:marBottom w:val="0"/>
          <w:divBdr>
            <w:top w:val="none" w:sz="0" w:space="0" w:color="auto"/>
            <w:left w:val="none" w:sz="0" w:space="0" w:color="auto"/>
            <w:bottom w:val="none" w:sz="0" w:space="0" w:color="auto"/>
            <w:right w:val="none" w:sz="0" w:space="0" w:color="auto"/>
          </w:divBdr>
        </w:div>
        <w:div w:id="1611669982">
          <w:marLeft w:val="0"/>
          <w:marRight w:val="0"/>
          <w:marTop w:val="0"/>
          <w:marBottom w:val="0"/>
          <w:divBdr>
            <w:top w:val="none" w:sz="0" w:space="0" w:color="auto"/>
            <w:left w:val="none" w:sz="0" w:space="0" w:color="auto"/>
            <w:bottom w:val="none" w:sz="0" w:space="0" w:color="auto"/>
            <w:right w:val="none" w:sz="0" w:space="0" w:color="auto"/>
          </w:divBdr>
          <w:divsChild>
            <w:div w:id="1800681698">
              <w:marLeft w:val="0"/>
              <w:marRight w:val="0"/>
              <w:marTop w:val="192"/>
              <w:marBottom w:val="0"/>
              <w:divBdr>
                <w:top w:val="none" w:sz="0" w:space="0" w:color="auto"/>
                <w:left w:val="none" w:sz="0" w:space="0" w:color="auto"/>
                <w:bottom w:val="none" w:sz="0" w:space="0" w:color="auto"/>
                <w:right w:val="none" w:sz="0" w:space="0" w:color="auto"/>
              </w:divBdr>
            </w:div>
          </w:divsChild>
        </w:div>
        <w:div w:id="1435595022">
          <w:marLeft w:val="0"/>
          <w:marRight w:val="0"/>
          <w:marTop w:val="0"/>
          <w:marBottom w:val="0"/>
          <w:divBdr>
            <w:top w:val="none" w:sz="0" w:space="0" w:color="auto"/>
            <w:left w:val="none" w:sz="0" w:space="0" w:color="auto"/>
            <w:bottom w:val="none" w:sz="0" w:space="0" w:color="auto"/>
            <w:right w:val="none" w:sz="0" w:space="0" w:color="auto"/>
          </w:divBdr>
        </w:div>
        <w:div w:id="1514957792">
          <w:marLeft w:val="0"/>
          <w:marRight w:val="0"/>
          <w:marTop w:val="192"/>
          <w:marBottom w:val="0"/>
          <w:divBdr>
            <w:top w:val="none" w:sz="0" w:space="0" w:color="auto"/>
            <w:left w:val="none" w:sz="0" w:space="0" w:color="auto"/>
            <w:bottom w:val="none" w:sz="0" w:space="0" w:color="auto"/>
            <w:right w:val="none" w:sz="0" w:space="0" w:color="auto"/>
          </w:divBdr>
        </w:div>
        <w:div w:id="554121433">
          <w:marLeft w:val="0"/>
          <w:marRight w:val="0"/>
          <w:marTop w:val="192"/>
          <w:marBottom w:val="0"/>
          <w:divBdr>
            <w:top w:val="none" w:sz="0" w:space="0" w:color="auto"/>
            <w:left w:val="none" w:sz="0" w:space="0" w:color="auto"/>
            <w:bottom w:val="none" w:sz="0" w:space="0" w:color="auto"/>
            <w:right w:val="none" w:sz="0" w:space="0" w:color="auto"/>
          </w:divBdr>
        </w:div>
        <w:div w:id="1553007496">
          <w:marLeft w:val="0"/>
          <w:marRight w:val="0"/>
          <w:marTop w:val="0"/>
          <w:marBottom w:val="0"/>
          <w:divBdr>
            <w:top w:val="none" w:sz="0" w:space="0" w:color="auto"/>
            <w:left w:val="none" w:sz="0" w:space="0" w:color="auto"/>
            <w:bottom w:val="none" w:sz="0" w:space="0" w:color="auto"/>
            <w:right w:val="none" w:sz="0" w:space="0" w:color="auto"/>
          </w:divBdr>
          <w:divsChild>
            <w:div w:id="1897011521">
              <w:marLeft w:val="0"/>
              <w:marRight w:val="0"/>
              <w:marTop w:val="192"/>
              <w:marBottom w:val="0"/>
              <w:divBdr>
                <w:top w:val="none" w:sz="0" w:space="0" w:color="auto"/>
                <w:left w:val="none" w:sz="0" w:space="0" w:color="auto"/>
                <w:bottom w:val="none" w:sz="0" w:space="0" w:color="auto"/>
                <w:right w:val="none" w:sz="0" w:space="0" w:color="auto"/>
              </w:divBdr>
            </w:div>
          </w:divsChild>
        </w:div>
        <w:div w:id="58595134">
          <w:marLeft w:val="0"/>
          <w:marRight w:val="0"/>
          <w:marTop w:val="192"/>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main?base=LAW;n=73283;fld=134;dst=100093" TargetMode="External"/><Relationship Id="rId21" Type="http://schemas.openxmlformats.org/officeDocument/2006/relationships/footer" Target="footer2.xml"/><Relationship Id="rId34" Type="http://schemas.openxmlformats.org/officeDocument/2006/relationships/hyperlink" Target="consultantplus://offline/ref=46148816BF0EC01800EE4B3A9CF1FE9FE3BB2056452EB2D500CA0A02A9xAuBJ" TargetMode="External"/><Relationship Id="rId42" Type="http://schemas.openxmlformats.org/officeDocument/2006/relationships/hyperlink" Target="http://www.consultant.ru/document/cons_doc_LAW_304549/36fb3e57a8031adb90c7b7d13d835d1f31efff63/" TargetMode="External"/><Relationship Id="rId47" Type="http://schemas.openxmlformats.org/officeDocument/2006/relationships/hyperlink" Target="http://www.consultant.ru/document/cons_doc_LAW_304549/36fb3e57a8031adb90c7b7d13d835d1f31efff63/" TargetMode="External"/><Relationship Id="rId50" Type="http://schemas.openxmlformats.org/officeDocument/2006/relationships/hyperlink" Target="http://www.consultant.ru/document/cons_doc_LAW_304549/36fb3e57a8031adb90c7b7d13d835d1f31efff63/" TargetMode="External"/><Relationship Id="rId55" Type="http://schemas.openxmlformats.org/officeDocument/2006/relationships/hyperlink" Target="http://www.consultant.ru/document/cons_doc_LAW_304549/c1c2bfc679fb74ed4c4da6be176c8d5a7da42c49/" TargetMode="External"/><Relationship Id="rId63" Type="http://schemas.openxmlformats.org/officeDocument/2006/relationships/hyperlink" Target="http://base.garant.ru/70736874/" TargetMode="External"/><Relationship Id="rId68" Type="http://schemas.openxmlformats.org/officeDocument/2006/relationships/hyperlink" Target="http://base.garant.ru/70736874/" TargetMode="External"/><Relationship Id="rId76" Type="http://schemas.openxmlformats.org/officeDocument/2006/relationships/hyperlink" Target="http://base.garant.ru/70736874/" TargetMode="External"/><Relationship Id="rId84" Type="http://schemas.openxmlformats.org/officeDocument/2006/relationships/hyperlink" Target="http://base.garant.ru/70736874/" TargetMode="External"/><Relationship Id="rId89" Type="http://schemas.openxmlformats.org/officeDocument/2006/relationships/hyperlink" Target="http://base.garant.ru/70736874/" TargetMode="External"/><Relationship Id="rId97" Type="http://schemas.openxmlformats.org/officeDocument/2006/relationships/hyperlink" Target="http://www.consultant.ru/document/Cons_doc_LAW_186038/cd166a95915a64d4656d815faefe763f83fab85b/" TargetMode="External"/><Relationship Id="rId7" Type="http://schemas.openxmlformats.org/officeDocument/2006/relationships/endnotes" Target="endnotes.xml"/><Relationship Id="rId71" Type="http://schemas.openxmlformats.org/officeDocument/2006/relationships/hyperlink" Target="http://base.garant.ru/70736874/" TargetMode="External"/><Relationship Id="rId92" Type="http://schemas.openxmlformats.org/officeDocument/2006/relationships/hyperlink" Target="http://ru48.registrnpa.ru/" TargetMode="External"/><Relationship Id="rId2" Type="http://schemas.openxmlformats.org/officeDocument/2006/relationships/numbering" Target="numbering.xml"/><Relationship Id="rId16" Type="http://schemas.openxmlformats.org/officeDocument/2006/relationships/image" Target="media/image7.tiff"/><Relationship Id="rId29" Type="http://schemas.openxmlformats.org/officeDocument/2006/relationships/hyperlink" Target="consultantplus://offline/ref=2456C14A23B906D47083E3D830590C6D35C8371CA1FC16BDF7B4A7B5CCBE387E125645B0A9B7B16Fk35FI" TargetMode="External"/><Relationship Id="rId11" Type="http://schemas.openxmlformats.org/officeDocument/2006/relationships/image" Target="media/image2.tiff"/><Relationship Id="rId24" Type="http://schemas.openxmlformats.org/officeDocument/2006/relationships/hyperlink" Target="consultantplus://offline/ref=D180352582A5E1EF3E5F7B03124DC44F5F17479AF85275810A82CA72665ED4B3EBAC2A7327ACB80AUFP5K" TargetMode="External"/><Relationship Id="rId32" Type="http://schemas.openxmlformats.org/officeDocument/2006/relationships/hyperlink" Target="consultantplus://offline/ref=2456C14A23B906D47083E3D830590C6D35C8371CA1FC16BDF7B4A7B5CCBE387E125645B0A9B7B16Fk355I" TargetMode="External"/><Relationship Id="rId37" Type="http://schemas.openxmlformats.org/officeDocument/2006/relationships/hyperlink" Target="http://www.consultant.ru/document/cons_doc_LAW_220377/" TargetMode="External"/><Relationship Id="rId40" Type="http://schemas.openxmlformats.org/officeDocument/2006/relationships/hyperlink" Target="http://www.consultant.ru/document/cons_doc_LAW_136218/" TargetMode="External"/><Relationship Id="rId45" Type="http://schemas.openxmlformats.org/officeDocument/2006/relationships/hyperlink" Target="http://www.consultant.ru/document/cons_doc_LAW_304549/36fb3e57a8031adb90c7b7d13d835d1f31efff63/" TargetMode="External"/><Relationship Id="rId53" Type="http://schemas.openxmlformats.org/officeDocument/2006/relationships/hyperlink" Target="http://www.consultant.ru/document/cons_doc_LAW_304549/36fb3e57a8031adb90c7b7d13d835d1f31efff63/" TargetMode="External"/><Relationship Id="rId58" Type="http://schemas.openxmlformats.org/officeDocument/2006/relationships/hyperlink" Target="consultantplus://offline/ref=DF679887D9CACC78E375EBD92DA6A1F3911FB0F6DDA7E2B778421F007B09309076413249311B7D73133BD2ADYDJ" TargetMode="External"/><Relationship Id="rId66" Type="http://schemas.openxmlformats.org/officeDocument/2006/relationships/hyperlink" Target="http://base.garant.ru/70736874/" TargetMode="External"/><Relationship Id="rId74" Type="http://schemas.openxmlformats.org/officeDocument/2006/relationships/hyperlink" Target="http://base.garant.ru/70736874/" TargetMode="External"/><Relationship Id="rId79" Type="http://schemas.openxmlformats.org/officeDocument/2006/relationships/hyperlink" Target="http://base.garant.ru/70736874/" TargetMode="External"/><Relationship Id="rId87" Type="http://schemas.openxmlformats.org/officeDocument/2006/relationships/hyperlink" Target="http://base.garant.ru/70736874/" TargetMode="External"/><Relationship Id="rId5" Type="http://schemas.openxmlformats.org/officeDocument/2006/relationships/webSettings" Target="webSettings.xml"/><Relationship Id="rId61" Type="http://schemas.openxmlformats.org/officeDocument/2006/relationships/hyperlink" Target="http://www.consultant.ru/document/cons_doc_LAW_301035/" TargetMode="External"/><Relationship Id="rId82" Type="http://schemas.openxmlformats.org/officeDocument/2006/relationships/hyperlink" Target="http://base.garant.ru/70736874/" TargetMode="External"/><Relationship Id="rId90" Type="http://schemas.openxmlformats.org/officeDocument/2006/relationships/hyperlink" Target="http://www.consultant.ru/document/cons_doc_LAW_300880/fd9fd68a79429c1f94faa356ae7d28a510fd9f5b/" TargetMode="External"/><Relationship Id="rId95" Type="http://schemas.openxmlformats.org/officeDocument/2006/relationships/hyperlink" Target="http://ru48.registrnpa.ru/" TargetMode="External"/><Relationship Id="rId1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hyperlink" Target="consultantplus://offline/ref=D180352582A5E1EF3E5F7B03124DC44F5F17469AFB5C75810A82CA72665ED4B3EBAC2A7327ADBC0EUFP4K" TargetMode="External"/><Relationship Id="rId27" Type="http://schemas.openxmlformats.org/officeDocument/2006/relationships/hyperlink" Target="consultantplus://offline/ref=2456C14A23B906D47083E2D625590C6D35CB361BACFA16BDF7B4A7B5CCkB5EI" TargetMode="External"/><Relationship Id="rId30" Type="http://schemas.openxmlformats.org/officeDocument/2006/relationships/hyperlink" Target="consultantplus://offline/ref=2456C14A23B906D47083E3D830590C6D35C8371CA1FC16BDF7B4A7B5CCBE387E125645B0A9B7B16Fk35BI" TargetMode="External"/><Relationship Id="rId35" Type="http://schemas.openxmlformats.org/officeDocument/2006/relationships/hyperlink" Target="http://www.consultant.ru/document/cons_doc_LAW_300880/a2d44013e12a0ad5697ee11f08686b38a6587ed8/" TargetMode="External"/><Relationship Id="rId43" Type="http://schemas.openxmlformats.org/officeDocument/2006/relationships/hyperlink" Target="http://www.consultant.ru/document/cons_doc_LAW_153416/" TargetMode="External"/><Relationship Id="rId48" Type="http://schemas.openxmlformats.org/officeDocument/2006/relationships/hyperlink" Target="http://www.consultant.ru/document/cons_doc_LAW_304549/fc77c7117187684ab0cb02c7ee53952df0de55be/" TargetMode="External"/><Relationship Id="rId56" Type="http://schemas.openxmlformats.org/officeDocument/2006/relationships/hyperlink" Target="http://www.consultant.ru/document/cons_doc_LAW_304549/c1c2bfc679fb74ed4c4da6be176c8d5a7da42c49/" TargetMode="External"/><Relationship Id="rId64" Type="http://schemas.openxmlformats.org/officeDocument/2006/relationships/hyperlink" Target="http://base.garant.ru/70736874/" TargetMode="External"/><Relationship Id="rId69" Type="http://schemas.openxmlformats.org/officeDocument/2006/relationships/hyperlink" Target="http://base.garant.ru/70736874/" TargetMode="External"/><Relationship Id="rId77" Type="http://schemas.openxmlformats.org/officeDocument/2006/relationships/hyperlink" Target="http://base.garant.ru/70736874/" TargetMode="External"/><Relationship Id="rId100"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www.consultant.ru/document/cons_doc_LAW_304549/36fb3e57a8031adb90c7b7d13d835d1f31efff63/" TargetMode="External"/><Relationship Id="rId72" Type="http://schemas.openxmlformats.org/officeDocument/2006/relationships/hyperlink" Target="http://base.garant.ru/70736874/" TargetMode="External"/><Relationship Id="rId80" Type="http://schemas.openxmlformats.org/officeDocument/2006/relationships/hyperlink" Target="http://base.garant.ru/70736874/" TargetMode="External"/><Relationship Id="rId85" Type="http://schemas.openxmlformats.org/officeDocument/2006/relationships/hyperlink" Target="http://base.garant.ru/70736874/" TargetMode="External"/><Relationship Id="rId93" Type="http://schemas.openxmlformats.org/officeDocument/2006/relationships/hyperlink" Target="http://ru48.registrnpa.ru/" TargetMode="External"/><Relationship Id="rId98" Type="http://schemas.openxmlformats.org/officeDocument/2006/relationships/hyperlink" Target="http://www.consultant.ru/document/cons_doc_LAW_33773/" TargetMode="External"/><Relationship Id="rId3" Type="http://schemas.openxmlformats.org/officeDocument/2006/relationships/styles" Target="styles.xml"/><Relationship Id="rId12" Type="http://schemas.openxmlformats.org/officeDocument/2006/relationships/image" Target="media/image3.tiff"/><Relationship Id="rId17" Type="http://schemas.openxmlformats.org/officeDocument/2006/relationships/image" Target="media/image8.png"/><Relationship Id="rId25" Type="http://schemas.openxmlformats.org/officeDocument/2006/relationships/hyperlink" Target="consultantplus://offline/ref=D180352582A5E1EF3E5F650E04219B475A1F1A90FE5C7CDE5FDD912F3157DEE4ACE3733163A0B80FF12B89U7P3K" TargetMode="External"/><Relationship Id="rId33" Type="http://schemas.openxmlformats.org/officeDocument/2006/relationships/hyperlink" Target="consultantplus://offline/ref=729A98CFD6BFAE6E55FED9C06F9C319283EC991CB8C9895ACCF9828E780C64A945BB40CBDD7AC648G" TargetMode="External"/><Relationship Id="rId38" Type="http://schemas.openxmlformats.org/officeDocument/2006/relationships/hyperlink" Target="http://www.consultant.ru/document/cons_doc_LAW_300859/2f2f19d786e4d18472d3508871a9af6e482ad9ca/" TargetMode="External"/><Relationship Id="rId46" Type="http://schemas.openxmlformats.org/officeDocument/2006/relationships/hyperlink" Target="http://www.consultant.ru/document/cons_doc_LAW_304549/36fb3e57a8031adb90c7b7d13d835d1f31efff63/" TargetMode="External"/><Relationship Id="rId59" Type="http://schemas.openxmlformats.org/officeDocument/2006/relationships/hyperlink" Target="http://www.consultant.ru/document/cons_doc_LAW_304549/7c8c059348e924abae02207c9bb5afc513f2b59f/" TargetMode="External"/><Relationship Id="rId67" Type="http://schemas.openxmlformats.org/officeDocument/2006/relationships/hyperlink" Target="http://base.garant.ru/70736874/" TargetMode="External"/><Relationship Id="rId20" Type="http://schemas.openxmlformats.org/officeDocument/2006/relationships/header" Target="header4.xml"/><Relationship Id="rId41" Type="http://schemas.openxmlformats.org/officeDocument/2006/relationships/hyperlink" Target="http://www.consultant.ru/document/cons_doc_LAW_304188/" TargetMode="External"/><Relationship Id="rId54" Type="http://schemas.openxmlformats.org/officeDocument/2006/relationships/hyperlink" Target="http://www.consultant.ru/document/cons_doc_LAW_304549/c1c2bfc679fb74ed4c4da6be176c8d5a7da42c49/" TargetMode="External"/><Relationship Id="rId62" Type="http://schemas.openxmlformats.org/officeDocument/2006/relationships/hyperlink" Target="http://www.consultant.ru/document/cons_doc_LAW_300840/" TargetMode="External"/><Relationship Id="rId70" Type="http://schemas.openxmlformats.org/officeDocument/2006/relationships/hyperlink" Target="http://base.garant.ru/70736874/" TargetMode="External"/><Relationship Id="rId75" Type="http://schemas.openxmlformats.org/officeDocument/2006/relationships/hyperlink" Target="http://base.garant.ru/70736874/" TargetMode="External"/><Relationship Id="rId83" Type="http://schemas.openxmlformats.org/officeDocument/2006/relationships/hyperlink" Target="http://base.garant.ru/70736874/" TargetMode="External"/><Relationship Id="rId88" Type="http://schemas.openxmlformats.org/officeDocument/2006/relationships/hyperlink" Target="http://base.garant.ru/70736874/" TargetMode="External"/><Relationship Id="rId91" Type="http://schemas.openxmlformats.org/officeDocument/2006/relationships/hyperlink" Target="http://www.consultant.ru/document/cons_doc_LAW_33773/" TargetMode="External"/><Relationship Id="rId96" Type="http://schemas.openxmlformats.org/officeDocument/2006/relationships/hyperlink" Target="http://ru48.registrnpa.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tiff"/><Relationship Id="rId23" Type="http://schemas.openxmlformats.org/officeDocument/2006/relationships/hyperlink" Target="consultantplus://offline/ref=D180352582A5E1EF3E5F7B03124DC44F5F17479DF85275810A82CA72665ED4B3EBAC2A7327ADB906UFP1K" TargetMode="External"/><Relationship Id="rId28" Type="http://schemas.openxmlformats.org/officeDocument/2006/relationships/hyperlink" Target="consultantplus://offline/ref=2456C14A23B906D47083E2D625590C6D35CB361BACF316BDF7B4A7B5CCkB5EI" TargetMode="External"/><Relationship Id="rId36" Type="http://schemas.openxmlformats.org/officeDocument/2006/relationships/hyperlink" Target="http://www.consultant.ru/document/cons_doc_LAW_33773/" TargetMode="External"/><Relationship Id="rId49" Type="http://schemas.openxmlformats.org/officeDocument/2006/relationships/hyperlink" Target="http://www.consultant.ru/document/cons_doc_LAW_304549/825a71eb75032f603d29da32b2cf36300ac04789/" TargetMode="External"/><Relationship Id="rId57" Type="http://schemas.openxmlformats.org/officeDocument/2006/relationships/hyperlink" Target="http://www.consultant.ru/document/cons_doc_LAW_304549/c1c2bfc679fb74ed4c4da6be176c8d5a7da42c49/" TargetMode="External"/><Relationship Id="rId10" Type="http://schemas.openxmlformats.org/officeDocument/2006/relationships/header" Target="header2.xml"/><Relationship Id="rId31" Type="http://schemas.openxmlformats.org/officeDocument/2006/relationships/hyperlink" Target="consultantplus://offline/ref=2456C14A23B906D47083E3D830590C6D35C8371CA1FC16BDF7B4A7B5CCBE387E125645B0A9B7B16Fk35AI" TargetMode="External"/><Relationship Id="rId44" Type="http://schemas.openxmlformats.org/officeDocument/2006/relationships/hyperlink" Target="http://www.consultant.ru/document/cons_doc_LAW_304221/d7534265d4db4bf38ebfb366c957ace0d90d049e/" TargetMode="External"/><Relationship Id="rId52" Type="http://schemas.openxmlformats.org/officeDocument/2006/relationships/hyperlink" Target="http://www.consultant.ru/document/cons_doc_LAW_304549/36fb3e57a8031adb90c7b7d13d835d1f31efff63/" TargetMode="External"/><Relationship Id="rId60" Type="http://schemas.openxmlformats.org/officeDocument/2006/relationships/hyperlink" Target="http://www.consultant.ru/document/cons_doc_LAW_301035/8e5f7a01dac4fc52d5869c72e2b40c6a9dd21c46/" TargetMode="External"/><Relationship Id="rId65" Type="http://schemas.openxmlformats.org/officeDocument/2006/relationships/hyperlink" Target="http://base.garant.ru/70736874/" TargetMode="External"/><Relationship Id="rId73" Type="http://schemas.openxmlformats.org/officeDocument/2006/relationships/hyperlink" Target="http://base.garant.ru/70736874/" TargetMode="External"/><Relationship Id="rId78" Type="http://schemas.openxmlformats.org/officeDocument/2006/relationships/hyperlink" Target="http://base.garant.ru/70736874/" TargetMode="External"/><Relationship Id="rId81" Type="http://schemas.openxmlformats.org/officeDocument/2006/relationships/hyperlink" Target="http://base.garant.ru/70736874/" TargetMode="External"/><Relationship Id="rId86" Type="http://schemas.openxmlformats.org/officeDocument/2006/relationships/hyperlink" Target="http://base.garant.ru/70736874/" TargetMode="External"/><Relationship Id="rId94" Type="http://schemas.openxmlformats.org/officeDocument/2006/relationships/hyperlink" Target="http://ru48.registrnpa.ru/" TargetMode="External"/><Relationship Id="rId99" Type="http://schemas.openxmlformats.org/officeDocument/2006/relationships/hyperlink" Target="http://www.consultant.ru/document/cons_doc_LAW_34661/370d3e3ceb37236f559748a5481d253b88125bc4/" TargetMode="Externa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tiff"/><Relationship Id="rId18" Type="http://schemas.openxmlformats.org/officeDocument/2006/relationships/header" Target="header3.xml"/><Relationship Id="rId39" Type="http://schemas.openxmlformats.org/officeDocument/2006/relationships/hyperlink" Target="http://www.consultant.ru/document/cons_doc_LAW_220377/5ad6c60017e521021aa981ba4bf4cdbf59242f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93003-F08F-4BBC-B505-A604D227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Pages>
  <Words>45638</Words>
  <Characters>260142</Characters>
  <Application>Microsoft Office Word</Application>
  <DocSecurity>0</DocSecurity>
  <Lines>2167</Lines>
  <Paragraphs>610</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305170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Пахунов</cp:lastModifiedBy>
  <cp:revision>16</cp:revision>
  <cp:lastPrinted>2019-04-12T05:58:00Z</cp:lastPrinted>
  <dcterms:created xsi:type="dcterms:W3CDTF">2019-03-29T11:48:00Z</dcterms:created>
  <dcterms:modified xsi:type="dcterms:W3CDTF">2021-06-15T12:54:00Z</dcterms:modified>
</cp:coreProperties>
</file>