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2" w:type="dxa"/>
        <w:jc w:val="center"/>
        <w:tblLayout w:type="fixed"/>
        <w:tblLook w:val="0000" w:firstRow="0" w:lastRow="0" w:firstColumn="0" w:lastColumn="0" w:noHBand="0" w:noVBand="0"/>
      </w:tblPr>
      <w:tblGrid>
        <w:gridCol w:w="4926"/>
        <w:gridCol w:w="4826"/>
      </w:tblGrid>
      <w:tr w:rsidR="00A1158A" w:rsidRPr="006F59A7" w:rsidTr="00810C80">
        <w:trPr>
          <w:jc w:val="center"/>
        </w:trPr>
        <w:tc>
          <w:tcPr>
            <w:tcW w:w="9752" w:type="dxa"/>
            <w:gridSpan w:val="2"/>
          </w:tcPr>
          <w:p w:rsidR="00B01B1F" w:rsidRDefault="00B01B1F" w:rsidP="0024510E">
            <w:pPr>
              <w:snapToGrid w:val="0"/>
              <w:jc w:val="center"/>
              <w:rPr>
                <w:rFonts w:ascii="Arial" w:hAnsi="Arial" w:cs="Arial"/>
                <w:b/>
                <w:bCs/>
              </w:rPr>
            </w:pPr>
          </w:p>
          <w:p w:rsidR="00B01B1F" w:rsidRDefault="00B01B1F" w:rsidP="0024510E">
            <w:pPr>
              <w:snapToGrid w:val="0"/>
              <w:jc w:val="center"/>
              <w:rPr>
                <w:rFonts w:ascii="Arial" w:hAnsi="Arial" w:cs="Arial"/>
                <w:b/>
                <w:bCs/>
              </w:rPr>
            </w:pPr>
          </w:p>
          <w:p w:rsidR="0024510E" w:rsidRPr="00810C80" w:rsidRDefault="00A1158A" w:rsidP="0024510E">
            <w:pPr>
              <w:snapToGrid w:val="0"/>
              <w:jc w:val="center"/>
              <w:rPr>
                <w:rFonts w:ascii="Arial" w:hAnsi="Arial" w:cs="Arial"/>
                <w:b/>
                <w:bCs/>
              </w:rPr>
            </w:pPr>
            <w:r w:rsidRPr="00810C80">
              <w:rPr>
                <w:rFonts w:ascii="Arial" w:hAnsi="Arial" w:cs="Arial"/>
                <w:b/>
                <w:bCs/>
              </w:rPr>
              <w:t>Тульская область</w:t>
            </w:r>
          </w:p>
        </w:tc>
      </w:tr>
      <w:tr w:rsidR="00A1158A" w:rsidRPr="006F59A7" w:rsidTr="00810C80">
        <w:trPr>
          <w:jc w:val="center"/>
        </w:trPr>
        <w:tc>
          <w:tcPr>
            <w:tcW w:w="9752" w:type="dxa"/>
            <w:gridSpan w:val="2"/>
          </w:tcPr>
          <w:p w:rsidR="00A1158A" w:rsidRPr="00810C80" w:rsidRDefault="00A1158A" w:rsidP="00AC013E">
            <w:pPr>
              <w:snapToGrid w:val="0"/>
              <w:jc w:val="center"/>
              <w:rPr>
                <w:rFonts w:ascii="Arial" w:hAnsi="Arial" w:cs="Arial"/>
                <w:b/>
                <w:bCs/>
              </w:rPr>
            </w:pPr>
            <w:r w:rsidRPr="00810C80">
              <w:rPr>
                <w:rFonts w:ascii="Arial" w:hAnsi="Arial" w:cs="Arial"/>
                <w:b/>
                <w:bCs/>
              </w:rPr>
              <w:t>Муниципальное образование Куркинский район</w:t>
            </w:r>
          </w:p>
        </w:tc>
      </w:tr>
      <w:tr w:rsidR="00A1158A" w:rsidRPr="006F59A7" w:rsidTr="00810C80">
        <w:trPr>
          <w:jc w:val="center"/>
        </w:trPr>
        <w:tc>
          <w:tcPr>
            <w:tcW w:w="9752" w:type="dxa"/>
            <w:gridSpan w:val="2"/>
          </w:tcPr>
          <w:p w:rsidR="00A1158A" w:rsidRPr="00810C80" w:rsidRDefault="00A1158A" w:rsidP="00AC013E">
            <w:pPr>
              <w:tabs>
                <w:tab w:val="left" w:pos="1520"/>
                <w:tab w:val="left" w:pos="1685"/>
              </w:tabs>
              <w:jc w:val="center"/>
              <w:rPr>
                <w:rFonts w:ascii="Arial" w:hAnsi="Arial" w:cs="Arial"/>
                <w:b/>
                <w:bCs/>
              </w:rPr>
            </w:pPr>
            <w:r w:rsidRPr="00810C80">
              <w:rPr>
                <w:rFonts w:ascii="Arial" w:hAnsi="Arial" w:cs="Arial"/>
                <w:b/>
                <w:bCs/>
              </w:rPr>
              <w:t>Собрание представителей</w:t>
            </w:r>
          </w:p>
          <w:p w:rsidR="00A1158A" w:rsidRPr="00810C80" w:rsidRDefault="00A1158A" w:rsidP="00AC013E">
            <w:pPr>
              <w:jc w:val="center"/>
              <w:rPr>
                <w:rFonts w:ascii="Arial" w:hAnsi="Arial" w:cs="Arial"/>
                <w:b/>
                <w:bCs/>
              </w:rPr>
            </w:pPr>
          </w:p>
          <w:p w:rsidR="00A1158A" w:rsidRPr="00810C80" w:rsidRDefault="00A1158A" w:rsidP="00AC013E">
            <w:pPr>
              <w:jc w:val="center"/>
              <w:rPr>
                <w:rFonts w:ascii="Arial" w:hAnsi="Arial" w:cs="Arial"/>
                <w:b/>
                <w:bCs/>
              </w:rPr>
            </w:pPr>
          </w:p>
        </w:tc>
      </w:tr>
      <w:tr w:rsidR="00A1158A" w:rsidRPr="00810C80" w:rsidTr="00810C80">
        <w:trPr>
          <w:jc w:val="center"/>
        </w:trPr>
        <w:tc>
          <w:tcPr>
            <w:tcW w:w="9752" w:type="dxa"/>
            <w:gridSpan w:val="2"/>
          </w:tcPr>
          <w:p w:rsidR="00A1158A" w:rsidRPr="00810C80" w:rsidRDefault="00A1158A" w:rsidP="00AC013E">
            <w:pPr>
              <w:snapToGrid w:val="0"/>
              <w:jc w:val="center"/>
              <w:rPr>
                <w:rFonts w:ascii="Arial" w:hAnsi="Arial" w:cs="Arial"/>
                <w:b/>
                <w:bCs/>
              </w:rPr>
            </w:pPr>
            <w:r w:rsidRPr="00810C80">
              <w:rPr>
                <w:rFonts w:ascii="Arial" w:hAnsi="Arial" w:cs="Arial"/>
                <w:b/>
                <w:bCs/>
              </w:rPr>
              <w:t xml:space="preserve"> Решение</w:t>
            </w:r>
          </w:p>
        </w:tc>
      </w:tr>
      <w:tr w:rsidR="00A1158A" w:rsidRPr="00810C80" w:rsidTr="00810C80">
        <w:trPr>
          <w:jc w:val="center"/>
        </w:trPr>
        <w:tc>
          <w:tcPr>
            <w:tcW w:w="9752" w:type="dxa"/>
            <w:gridSpan w:val="2"/>
          </w:tcPr>
          <w:p w:rsidR="00A1158A" w:rsidRPr="00810C80" w:rsidRDefault="00A1158A" w:rsidP="00AC013E">
            <w:pPr>
              <w:snapToGrid w:val="0"/>
              <w:jc w:val="center"/>
              <w:rPr>
                <w:rFonts w:ascii="Arial" w:hAnsi="Arial" w:cs="Arial"/>
                <w:b/>
                <w:bCs/>
              </w:rPr>
            </w:pPr>
          </w:p>
        </w:tc>
      </w:tr>
      <w:tr w:rsidR="00A1158A" w:rsidRPr="00810C80" w:rsidTr="00810C80">
        <w:trPr>
          <w:jc w:val="center"/>
        </w:trPr>
        <w:tc>
          <w:tcPr>
            <w:tcW w:w="4926" w:type="dxa"/>
            <w:shd w:val="clear" w:color="auto" w:fill="FFFFFF"/>
          </w:tcPr>
          <w:p w:rsidR="00A1158A" w:rsidRPr="00810C80" w:rsidRDefault="0024510E" w:rsidP="00DE2389">
            <w:pPr>
              <w:snapToGrid w:val="0"/>
              <w:rPr>
                <w:rFonts w:ascii="Arial" w:hAnsi="Arial" w:cs="Arial"/>
                <w:b/>
                <w:bCs/>
              </w:rPr>
            </w:pPr>
            <w:r>
              <w:rPr>
                <w:rFonts w:ascii="Arial" w:hAnsi="Arial" w:cs="Arial"/>
                <w:b/>
                <w:bCs/>
              </w:rPr>
              <w:t xml:space="preserve">        </w:t>
            </w:r>
            <w:r w:rsidR="008D5447" w:rsidRPr="008D5447">
              <w:rPr>
                <w:rFonts w:ascii="Arial" w:hAnsi="Arial" w:cs="Arial"/>
                <w:b/>
                <w:bCs/>
              </w:rPr>
              <w:t xml:space="preserve">от </w:t>
            </w:r>
            <w:r w:rsidR="00DE2389">
              <w:rPr>
                <w:rFonts w:ascii="Arial" w:hAnsi="Arial" w:cs="Arial"/>
                <w:b/>
                <w:bCs/>
              </w:rPr>
              <w:t>15 ноября 2023 года</w:t>
            </w:r>
          </w:p>
        </w:tc>
        <w:tc>
          <w:tcPr>
            <w:tcW w:w="4826" w:type="dxa"/>
            <w:shd w:val="clear" w:color="auto" w:fill="FFFFFF"/>
          </w:tcPr>
          <w:p w:rsidR="00A1158A" w:rsidRPr="00810C80" w:rsidRDefault="005F6EB9" w:rsidP="0024510E">
            <w:pPr>
              <w:snapToGrid w:val="0"/>
              <w:jc w:val="center"/>
              <w:rPr>
                <w:rFonts w:ascii="Arial" w:hAnsi="Arial" w:cs="Arial"/>
                <w:b/>
                <w:bCs/>
              </w:rPr>
            </w:pPr>
            <w:r>
              <w:rPr>
                <w:rFonts w:ascii="Arial" w:hAnsi="Arial" w:cs="Arial"/>
                <w:b/>
                <w:bCs/>
              </w:rPr>
              <w:t xml:space="preserve">                                  </w:t>
            </w:r>
            <w:r w:rsidR="00A1158A" w:rsidRPr="00810C80">
              <w:rPr>
                <w:rFonts w:ascii="Arial" w:hAnsi="Arial" w:cs="Arial"/>
                <w:b/>
                <w:bCs/>
              </w:rPr>
              <w:t xml:space="preserve">№ </w:t>
            </w:r>
            <w:r w:rsidR="008D5447">
              <w:rPr>
                <w:rFonts w:ascii="Arial" w:hAnsi="Arial" w:cs="Arial"/>
                <w:b/>
                <w:bCs/>
              </w:rPr>
              <w:t xml:space="preserve"> </w:t>
            </w:r>
            <w:r w:rsidR="00DE2389">
              <w:rPr>
                <w:rFonts w:ascii="Arial" w:hAnsi="Arial" w:cs="Arial"/>
                <w:b/>
                <w:bCs/>
              </w:rPr>
              <w:t>2-3</w:t>
            </w:r>
          </w:p>
        </w:tc>
      </w:tr>
    </w:tbl>
    <w:p w:rsidR="00A1158A" w:rsidRPr="00810C80" w:rsidRDefault="00A1158A" w:rsidP="00EF637A">
      <w:pPr>
        <w:jc w:val="center"/>
        <w:rPr>
          <w:rFonts w:ascii="Arial" w:hAnsi="Arial" w:cs="Arial"/>
          <w:b/>
        </w:rPr>
      </w:pPr>
    </w:p>
    <w:p w:rsidR="00A1158A" w:rsidRDefault="00A1158A" w:rsidP="00EF637A">
      <w:pPr>
        <w:jc w:val="center"/>
        <w:rPr>
          <w:rFonts w:ascii="PT Astra Serif" w:hAnsi="PT Astra Serif"/>
          <w:b/>
          <w:sz w:val="28"/>
          <w:szCs w:val="28"/>
        </w:rPr>
      </w:pPr>
    </w:p>
    <w:p w:rsidR="00A1158A" w:rsidRDefault="0024510E" w:rsidP="005F6EB9">
      <w:pPr>
        <w:jc w:val="center"/>
        <w:outlineLvl w:val="0"/>
        <w:rPr>
          <w:rFonts w:ascii="Arial" w:hAnsi="Arial" w:cs="Arial"/>
          <w:b/>
          <w:sz w:val="32"/>
          <w:szCs w:val="32"/>
        </w:rPr>
      </w:pPr>
      <w:r w:rsidRPr="0024510E">
        <w:rPr>
          <w:rFonts w:ascii="Arial" w:hAnsi="Arial" w:cs="Arial"/>
          <w:b/>
          <w:sz w:val="32"/>
          <w:szCs w:val="32"/>
        </w:rPr>
        <w:t xml:space="preserve">О внесении изменений в </w:t>
      </w:r>
      <w:r w:rsidR="003036B9">
        <w:rPr>
          <w:rFonts w:ascii="Arial" w:hAnsi="Arial" w:cs="Arial"/>
          <w:b/>
          <w:sz w:val="32"/>
          <w:szCs w:val="32"/>
        </w:rPr>
        <w:t>решение Собрания представителей</w:t>
      </w:r>
      <w:r w:rsidR="00A1158A" w:rsidRPr="00F45692">
        <w:rPr>
          <w:rFonts w:ascii="Arial" w:hAnsi="Arial" w:cs="Arial"/>
          <w:b/>
          <w:sz w:val="32"/>
          <w:szCs w:val="32"/>
        </w:rPr>
        <w:t xml:space="preserve"> муниципального образования Куркинский район</w:t>
      </w:r>
      <w:r w:rsidR="005F6EB9">
        <w:rPr>
          <w:rFonts w:ascii="Arial" w:hAnsi="Arial" w:cs="Arial"/>
          <w:b/>
          <w:sz w:val="32"/>
          <w:szCs w:val="32"/>
        </w:rPr>
        <w:t xml:space="preserve"> от 15.09.2021 г.  № 17-8</w:t>
      </w:r>
      <w:r>
        <w:rPr>
          <w:rFonts w:ascii="Arial" w:hAnsi="Arial" w:cs="Arial"/>
          <w:b/>
          <w:sz w:val="32"/>
          <w:szCs w:val="32"/>
        </w:rPr>
        <w:t xml:space="preserve"> </w:t>
      </w:r>
      <w:r w:rsidR="005F6EB9">
        <w:rPr>
          <w:rFonts w:ascii="Arial" w:hAnsi="Arial" w:cs="Arial"/>
          <w:b/>
          <w:sz w:val="32"/>
          <w:szCs w:val="32"/>
        </w:rPr>
        <w:t>«Об утверждении Положения о муниципальном земельном контроле на территории муниципального образования Куркинский район»</w:t>
      </w:r>
    </w:p>
    <w:p w:rsidR="00B01B1F" w:rsidRPr="00F45692" w:rsidRDefault="00B01B1F" w:rsidP="00B01B1F">
      <w:pPr>
        <w:outlineLvl w:val="0"/>
        <w:rPr>
          <w:rFonts w:ascii="Arial" w:hAnsi="Arial" w:cs="Arial"/>
          <w:b/>
          <w:sz w:val="32"/>
          <w:szCs w:val="32"/>
        </w:rPr>
      </w:pPr>
    </w:p>
    <w:p w:rsidR="00A1158A" w:rsidRDefault="00A1158A" w:rsidP="00F45692">
      <w:pPr>
        <w:jc w:val="both"/>
        <w:outlineLvl w:val="0"/>
        <w:rPr>
          <w:sz w:val="22"/>
          <w:szCs w:val="22"/>
        </w:rPr>
      </w:pPr>
    </w:p>
    <w:p w:rsidR="00A1158A" w:rsidRPr="00F45692" w:rsidRDefault="00A1158A" w:rsidP="00F45692">
      <w:pPr>
        <w:ind w:firstLine="720"/>
        <w:jc w:val="both"/>
        <w:rPr>
          <w:rFonts w:ascii="Arial" w:hAnsi="Arial" w:cs="Arial"/>
          <w:lang w:eastAsia="zh-CN"/>
        </w:rPr>
      </w:pPr>
      <w:r w:rsidRPr="00F45692">
        <w:rPr>
          <w:rFonts w:ascii="Arial" w:hAnsi="Arial" w:cs="Arial"/>
        </w:rPr>
        <w:t xml:space="preserve">В соответствии с Земельным кодексом Российской Федерации, Федеральным </w:t>
      </w:r>
      <w:hyperlink r:id="rId8" w:history="1">
        <w:r w:rsidRPr="0058659A">
          <w:rPr>
            <w:rStyle w:val="ad"/>
            <w:rFonts w:ascii="Arial" w:hAnsi="Arial" w:cs="Arial"/>
            <w:color w:val="auto"/>
            <w:u w:val="none"/>
          </w:rPr>
          <w:t>закон</w:t>
        </w:r>
      </w:hyperlink>
      <w:r w:rsidRPr="0058659A">
        <w:rPr>
          <w:rFonts w:ascii="Arial" w:hAnsi="Arial" w:cs="Arial"/>
        </w:rPr>
        <w:t>ом от 06.10.2003 № 131-ФЗ «Об общих принципах организации местного самоупра</w:t>
      </w:r>
      <w:r w:rsidRPr="00F45692">
        <w:rPr>
          <w:rFonts w:ascii="Arial" w:hAnsi="Arial" w:cs="Arial"/>
        </w:rPr>
        <w:t>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F45692">
        <w:rPr>
          <w:rFonts w:ascii="Arial" w:hAnsi="Arial" w:cs="Arial"/>
          <w:iCs/>
          <w:lang w:eastAsia="zh-CN"/>
        </w:rPr>
        <w:t xml:space="preserve"> муниципального образования Куркинский район</w:t>
      </w:r>
      <w:r w:rsidRPr="00F45692">
        <w:rPr>
          <w:rFonts w:ascii="Arial" w:hAnsi="Arial" w:cs="Arial"/>
          <w:lang w:eastAsia="zh-CN"/>
        </w:rPr>
        <w:t xml:space="preserve">   решило:</w:t>
      </w:r>
    </w:p>
    <w:p w:rsidR="00A1158A" w:rsidRDefault="0024510E" w:rsidP="0024510E">
      <w:pPr>
        <w:pStyle w:val="ConsPlusNormal"/>
        <w:tabs>
          <w:tab w:val="left" w:pos="1134"/>
        </w:tabs>
        <w:jc w:val="both"/>
        <w:rPr>
          <w:rFonts w:ascii="Arial" w:hAnsi="Arial" w:cs="Arial"/>
          <w:szCs w:val="24"/>
        </w:rPr>
      </w:pPr>
      <w:r>
        <w:rPr>
          <w:rFonts w:ascii="Arial" w:hAnsi="Arial" w:cs="Arial"/>
          <w:szCs w:val="24"/>
        </w:rPr>
        <w:t>1.</w:t>
      </w:r>
      <w:r w:rsidRPr="0024510E">
        <w:rPr>
          <w:rFonts w:ascii="Arial" w:hAnsi="Arial" w:cs="Arial"/>
          <w:szCs w:val="24"/>
        </w:rPr>
        <w:t xml:space="preserve">Внести в </w:t>
      </w:r>
      <w:r w:rsidR="005F6EB9">
        <w:rPr>
          <w:rFonts w:ascii="Arial" w:hAnsi="Arial" w:cs="Arial"/>
          <w:szCs w:val="24"/>
        </w:rPr>
        <w:t>решение С</w:t>
      </w:r>
      <w:r>
        <w:rPr>
          <w:rFonts w:ascii="Arial" w:hAnsi="Arial" w:cs="Arial"/>
          <w:szCs w:val="24"/>
        </w:rPr>
        <w:t>обрания представителей муниципального образования Куркинский район № 17-8 от 15.09.2021 г.</w:t>
      </w:r>
      <w:r w:rsidR="00B01B1F">
        <w:rPr>
          <w:rFonts w:ascii="Arial" w:hAnsi="Arial" w:cs="Arial"/>
          <w:szCs w:val="24"/>
        </w:rPr>
        <w:t xml:space="preserve"> </w:t>
      </w:r>
      <w:r w:rsidRPr="0024510E">
        <w:rPr>
          <w:rFonts w:ascii="Arial" w:hAnsi="Arial" w:cs="Arial"/>
          <w:szCs w:val="24"/>
        </w:rPr>
        <w:t>«</w:t>
      </w:r>
      <w:r>
        <w:rPr>
          <w:rFonts w:ascii="Arial" w:hAnsi="Arial" w:cs="Arial"/>
          <w:szCs w:val="24"/>
        </w:rPr>
        <w:t>Об утверждении П</w:t>
      </w:r>
      <w:r w:rsidRPr="0024510E">
        <w:rPr>
          <w:rFonts w:ascii="Arial" w:hAnsi="Arial" w:cs="Arial"/>
          <w:szCs w:val="24"/>
        </w:rPr>
        <w:t>оложения о муниципальном земельном контроле на территории муниципального образования Куркинский район» следующие изменени</w:t>
      </w:r>
      <w:proofErr w:type="gramStart"/>
      <w:r w:rsidRPr="0024510E">
        <w:rPr>
          <w:rFonts w:ascii="Arial" w:hAnsi="Arial" w:cs="Arial"/>
          <w:szCs w:val="24"/>
        </w:rPr>
        <w:t>я(</w:t>
      </w:r>
      <w:proofErr w:type="gramEnd"/>
      <w:r w:rsidRPr="0024510E">
        <w:rPr>
          <w:rFonts w:ascii="Arial" w:hAnsi="Arial" w:cs="Arial"/>
          <w:szCs w:val="24"/>
        </w:rPr>
        <w:t>приложени</w:t>
      </w:r>
      <w:r w:rsidR="00DF195C">
        <w:rPr>
          <w:rFonts w:ascii="Arial" w:hAnsi="Arial" w:cs="Arial"/>
          <w:szCs w:val="24"/>
        </w:rPr>
        <w:t>е):</w:t>
      </w:r>
    </w:p>
    <w:p w:rsidR="00DF195C" w:rsidRPr="0024510E" w:rsidRDefault="00DF195C" w:rsidP="0024510E">
      <w:pPr>
        <w:pStyle w:val="ConsPlusNormal"/>
        <w:tabs>
          <w:tab w:val="left" w:pos="1134"/>
        </w:tabs>
        <w:jc w:val="both"/>
        <w:rPr>
          <w:rFonts w:ascii="Arial" w:hAnsi="Arial" w:cs="Arial"/>
          <w:szCs w:val="24"/>
        </w:rPr>
      </w:pPr>
      <w:r>
        <w:rPr>
          <w:rFonts w:ascii="Arial" w:hAnsi="Arial" w:cs="Arial"/>
          <w:szCs w:val="24"/>
        </w:rPr>
        <w:t>Приложение к постановлению изложить в новой редакции.</w:t>
      </w:r>
    </w:p>
    <w:p w:rsidR="00A1158A" w:rsidRDefault="00A1158A" w:rsidP="00F45692">
      <w:pPr>
        <w:autoSpaceDE w:val="0"/>
        <w:ind w:firstLine="709"/>
        <w:jc w:val="both"/>
        <w:rPr>
          <w:rFonts w:ascii="Arial" w:hAnsi="Arial" w:cs="Arial"/>
        </w:rPr>
      </w:pPr>
      <w:r w:rsidRPr="00810C80">
        <w:rPr>
          <w:rFonts w:ascii="Arial" w:hAnsi="Arial" w:cs="Arial"/>
        </w:rPr>
        <w:t>2. Решение вступ</w:t>
      </w:r>
      <w:r w:rsidR="0024510E">
        <w:rPr>
          <w:rFonts w:ascii="Arial" w:hAnsi="Arial" w:cs="Arial"/>
        </w:rPr>
        <w:t xml:space="preserve">ает в силу со дня официального </w:t>
      </w:r>
      <w:r w:rsidRPr="00810C80">
        <w:rPr>
          <w:rFonts w:ascii="Arial" w:hAnsi="Arial" w:cs="Arial"/>
        </w:rPr>
        <w:t>опубликования.</w:t>
      </w:r>
    </w:p>
    <w:p w:rsidR="00B01B1F" w:rsidRDefault="00B01B1F" w:rsidP="00F45692">
      <w:pPr>
        <w:autoSpaceDE w:val="0"/>
        <w:ind w:firstLine="709"/>
        <w:jc w:val="both"/>
        <w:rPr>
          <w:rFonts w:ascii="Arial" w:hAnsi="Arial" w:cs="Arial"/>
        </w:rPr>
      </w:pPr>
    </w:p>
    <w:p w:rsidR="00B01B1F" w:rsidRDefault="00B01B1F" w:rsidP="00F45692">
      <w:pPr>
        <w:autoSpaceDE w:val="0"/>
        <w:ind w:firstLine="709"/>
        <w:jc w:val="both"/>
        <w:rPr>
          <w:rFonts w:ascii="Arial" w:hAnsi="Arial" w:cs="Arial"/>
        </w:rPr>
      </w:pPr>
    </w:p>
    <w:p w:rsidR="00B01B1F" w:rsidRPr="00810C80" w:rsidRDefault="00B01B1F" w:rsidP="00F45692">
      <w:pPr>
        <w:autoSpaceDE w:val="0"/>
        <w:ind w:firstLine="709"/>
        <w:jc w:val="both"/>
        <w:rPr>
          <w:rFonts w:ascii="Arial" w:hAnsi="Arial" w:cs="Arial"/>
        </w:rPr>
      </w:pPr>
    </w:p>
    <w:p w:rsidR="00A1158A" w:rsidRDefault="00A1158A" w:rsidP="00810C80">
      <w:pPr>
        <w:rPr>
          <w:rFonts w:ascii="Arial" w:hAnsi="Arial" w:cs="Arial"/>
        </w:rPr>
      </w:pPr>
    </w:p>
    <w:p w:rsidR="00A1158A" w:rsidRPr="000065D9" w:rsidRDefault="00A1158A" w:rsidP="00B01B1F">
      <w:pPr>
        <w:rPr>
          <w:rFonts w:ascii="Arial" w:hAnsi="Arial" w:cs="Arial"/>
          <w:b/>
        </w:rPr>
      </w:pPr>
      <w:r w:rsidRPr="000065D9">
        <w:rPr>
          <w:rFonts w:ascii="Arial" w:hAnsi="Arial" w:cs="Arial"/>
          <w:b/>
        </w:rPr>
        <w:t>Глава</w:t>
      </w:r>
    </w:p>
    <w:p w:rsidR="00A1158A" w:rsidRPr="000065D9" w:rsidRDefault="00A1158A" w:rsidP="00B01B1F">
      <w:pPr>
        <w:rPr>
          <w:rFonts w:ascii="Arial" w:hAnsi="Arial" w:cs="Arial"/>
          <w:b/>
        </w:rPr>
      </w:pPr>
      <w:r w:rsidRPr="000065D9">
        <w:rPr>
          <w:rFonts w:ascii="Arial" w:hAnsi="Arial" w:cs="Arial"/>
          <w:b/>
        </w:rPr>
        <w:t>муниципального образования</w:t>
      </w:r>
    </w:p>
    <w:p w:rsidR="00A1158A" w:rsidRPr="000065D9" w:rsidRDefault="00A1158A" w:rsidP="00B01B1F">
      <w:pPr>
        <w:rPr>
          <w:rFonts w:ascii="Arial" w:hAnsi="Arial" w:cs="Arial"/>
          <w:b/>
        </w:rPr>
      </w:pPr>
      <w:r w:rsidRPr="000065D9">
        <w:rPr>
          <w:rFonts w:ascii="Arial" w:hAnsi="Arial" w:cs="Arial"/>
          <w:b/>
        </w:rPr>
        <w:t xml:space="preserve">Куркинский район                                                                                            </w:t>
      </w:r>
      <w:proofErr w:type="spellStart"/>
      <w:r w:rsidRPr="000065D9">
        <w:rPr>
          <w:rFonts w:ascii="Arial" w:hAnsi="Arial" w:cs="Arial"/>
          <w:b/>
        </w:rPr>
        <w:t>А.И.Головин</w:t>
      </w:r>
      <w:proofErr w:type="spellEnd"/>
    </w:p>
    <w:p w:rsidR="00A1158A" w:rsidRDefault="00A1158A" w:rsidP="00E974FA">
      <w:pPr>
        <w:tabs>
          <w:tab w:val="left" w:pos="12015"/>
        </w:tabs>
        <w:jc w:val="both"/>
        <w:rPr>
          <w:rFonts w:ascii="Arial" w:hAnsi="Arial" w:cs="Arial"/>
        </w:rPr>
      </w:pPr>
    </w:p>
    <w:p w:rsidR="00A1158A" w:rsidRDefault="00A1158A" w:rsidP="00E974FA">
      <w:pPr>
        <w:tabs>
          <w:tab w:val="left" w:pos="12015"/>
        </w:tabs>
        <w:jc w:val="both"/>
        <w:rPr>
          <w:rFonts w:ascii="Arial" w:hAnsi="Arial" w:cs="Arial"/>
        </w:rPr>
      </w:pPr>
    </w:p>
    <w:p w:rsidR="00A1158A" w:rsidRDefault="00A1158A"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997236" w:rsidRDefault="00997236" w:rsidP="00B86B7D">
      <w:pPr>
        <w:jc w:val="right"/>
        <w:rPr>
          <w:rFonts w:ascii="Arial" w:hAnsi="Arial" w:cs="Arial"/>
        </w:rPr>
      </w:pPr>
    </w:p>
    <w:p w:rsidR="00CB3460" w:rsidRDefault="00CB3460" w:rsidP="005F6EB9">
      <w:pPr>
        <w:rPr>
          <w:rFonts w:ascii="Arial" w:hAnsi="Arial" w:cs="Arial"/>
        </w:rPr>
      </w:pPr>
    </w:p>
    <w:p w:rsidR="009415DA" w:rsidRPr="00E4246B" w:rsidRDefault="009415DA" w:rsidP="009415DA">
      <w:pPr>
        <w:rPr>
          <w:rFonts w:ascii="Arial" w:hAnsi="Arial" w:cs="Arial"/>
          <w:lang w:val="en-US"/>
        </w:rPr>
      </w:pPr>
    </w:p>
    <w:p w:rsidR="009415DA" w:rsidRDefault="009415DA" w:rsidP="009415DA">
      <w:pPr>
        <w:rPr>
          <w:rFonts w:ascii="Arial" w:hAnsi="Arial" w:cs="Arial"/>
        </w:rPr>
      </w:pPr>
    </w:p>
    <w:p w:rsidR="009415DA" w:rsidRDefault="009415DA" w:rsidP="009415DA">
      <w:pPr>
        <w:jc w:val="right"/>
        <w:rPr>
          <w:rFonts w:ascii="Arial" w:hAnsi="Arial" w:cs="Arial"/>
        </w:rPr>
      </w:pPr>
    </w:p>
    <w:p w:rsidR="009415DA" w:rsidRPr="00810C80" w:rsidRDefault="009415DA" w:rsidP="009415DA">
      <w:pPr>
        <w:jc w:val="right"/>
        <w:rPr>
          <w:rFonts w:ascii="Arial" w:hAnsi="Arial" w:cs="Arial"/>
        </w:rPr>
      </w:pPr>
      <w:r w:rsidRPr="00810C80">
        <w:rPr>
          <w:rFonts w:ascii="Arial" w:hAnsi="Arial" w:cs="Arial"/>
        </w:rPr>
        <w:t xml:space="preserve">Приложение </w:t>
      </w:r>
      <w:proofErr w:type="gramStart"/>
      <w:r w:rsidRPr="00810C80">
        <w:rPr>
          <w:rFonts w:ascii="Arial" w:hAnsi="Arial" w:cs="Arial"/>
        </w:rPr>
        <w:t>к</w:t>
      </w:r>
      <w:proofErr w:type="gramEnd"/>
    </w:p>
    <w:p w:rsidR="009415DA" w:rsidRPr="00810C80" w:rsidRDefault="009415DA" w:rsidP="009415DA">
      <w:pPr>
        <w:jc w:val="right"/>
        <w:rPr>
          <w:rFonts w:ascii="Arial" w:hAnsi="Arial" w:cs="Arial"/>
        </w:rPr>
      </w:pPr>
      <w:r>
        <w:rPr>
          <w:rFonts w:ascii="Arial" w:hAnsi="Arial" w:cs="Arial"/>
        </w:rPr>
        <w:t xml:space="preserve"> р</w:t>
      </w:r>
      <w:r w:rsidRPr="00810C80">
        <w:rPr>
          <w:rFonts w:ascii="Arial" w:hAnsi="Arial" w:cs="Arial"/>
        </w:rPr>
        <w:t>ешению Собрания представителей</w:t>
      </w:r>
    </w:p>
    <w:p w:rsidR="009415DA" w:rsidRPr="00810C80" w:rsidRDefault="009415DA" w:rsidP="009415DA">
      <w:pPr>
        <w:tabs>
          <w:tab w:val="left" w:pos="6375"/>
          <w:tab w:val="left" w:pos="6645"/>
          <w:tab w:val="left" w:pos="7110"/>
        </w:tabs>
        <w:autoSpaceDE w:val="0"/>
        <w:ind w:firstLine="698"/>
        <w:jc w:val="right"/>
        <w:rPr>
          <w:rFonts w:ascii="Arial" w:hAnsi="Arial" w:cs="Arial"/>
          <w:kern w:val="1"/>
          <w:lang w:eastAsia="ar-SA"/>
        </w:rPr>
      </w:pPr>
      <w:r>
        <w:rPr>
          <w:rFonts w:ascii="Arial" w:hAnsi="Arial" w:cs="Arial"/>
          <w:kern w:val="1"/>
          <w:lang w:eastAsia="ar-SA"/>
        </w:rPr>
        <w:t>о</w:t>
      </w:r>
      <w:r w:rsidRPr="00810C80">
        <w:rPr>
          <w:rFonts w:ascii="Arial" w:hAnsi="Arial" w:cs="Arial"/>
          <w:kern w:val="1"/>
          <w:lang w:eastAsia="ar-SA"/>
        </w:rPr>
        <w:t>т</w:t>
      </w:r>
      <w:r>
        <w:rPr>
          <w:rFonts w:ascii="Arial" w:hAnsi="Arial" w:cs="Arial"/>
          <w:kern w:val="1"/>
          <w:lang w:eastAsia="ar-SA"/>
        </w:rPr>
        <w:t xml:space="preserve">_______ </w:t>
      </w:r>
      <w:proofErr w:type="gramStart"/>
      <w:r>
        <w:rPr>
          <w:rFonts w:ascii="Arial" w:hAnsi="Arial" w:cs="Arial"/>
          <w:kern w:val="1"/>
          <w:lang w:eastAsia="ar-SA"/>
        </w:rPr>
        <w:t>г</w:t>
      </w:r>
      <w:proofErr w:type="gramEnd"/>
      <w:r>
        <w:rPr>
          <w:rFonts w:ascii="Arial" w:hAnsi="Arial" w:cs="Arial"/>
          <w:kern w:val="1"/>
          <w:lang w:eastAsia="ar-SA"/>
        </w:rPr>
        <w:t>. № _____</w:t>
      </w:r>
    </w:p>
    <w:p w:rsidR="009415DA" w:rsidRDefault="009415DA" w:rsidP="009415DA">
      <w:pPr>
        <w:tabs>
          <w:tab w:val="left" w:pos="6375"/>
          <w:tab w:val="left" w:pos="6645"/>
          <w:tab w:val="left" w:pos="7110"/>
        </w:tabs>
        <w:autoSpaceDE w:val="0"/>
        <w:ind w:firstLine="698"/>
        <w:jc w:val="right"/>
        <w:rPr>
          <w:b/>
          <w:bCs/>
          <w:color w:val="26282F"/>
          <w:sz w:val="28"/>
          <w:szCs w:val="28"/>
        </w:rPr>
      </w:pPr>
    </w:p>
    <w:p w:rsidR="009415DA" w:rsidRPr="00833495" w:rsidRDefault="009415DA" w:rsidP="009415DA">
      <w:pPr>
        <w:tabs>
          <w:tab w:val="left" w:pos="6375"/>
          <w:tab w:val="left" w:pos="6645"/>
          <w:tab w:val="left" w:pos="7110"/>
        </w:tabs>
        <w:autoSpaceDE w:val="0"/>
        <w:ind w:firstLine="698"/>
        <w:jc w:val="right"/>
        <w:rPr>
          <w:b/>
          <w:bCs/>
          <w:color w:val="26282F"/>
          <w:sz w:val="28"/>
          <w:szCs w:val="28"/>
        </w:rPr>
      </w:pPr>
    </w:p>
    <w:p w:rsidR="009415DA" w:rsidRPr="00CB3460" w:rsidRDefault="009415DA" w:rsidP="009415DA">
      <w:pPr>
        <w:shd w:val="clear" w:color="auto" w:fill="FFFFFF"/>
        <w:spacing w:line="315" w:lineRule="atLeast"/>
        <w:jc w:val="center"/>
        <w:textAlignment w:val="baseline"/>
        <w:rPr>
          <w:rFonts w:ascii="Arial" w:hAnsi="Arial" w:cs="Arial"/>
          <w:b/>
          <w:sz w:val="32"/>
          <w:szCs w:val="32"/>
        </w:rPr>
      </w:pPr>
      <w:r w:rsidRPr="00CB3460">
        <w:rPr>
          <w:rFonts w:ascii="Arial" w:hAnsi="Arial" w:cs="Arial"/>
          <w:b/>
          <w:sz w:val="32"/>
          <w:szCs w:val="32"/>
        </w:rPr>
        <w:t xml:space="preserve">Положение </w:t>
      </w:r>
    </w:p>
    <w:p w:rsidR="009415DA" w:rsidRPr="00CB3460" w:rsidRDefault="009415DA" w:rsidP="009415DA">
      <w:pPr>
        <w:shd w:val="clear" w:color="auto" w:fill="FFFFFF"/>
        <w:spacing w:line="315" w:lineRule="atLeast"/>
        <w:jc w:val="center"/>
        <w:textAlignment w:val="baseline"/>
        <w:rPr>
          <w:rFonts w:ascii="Arial" w:hAnsi="Arial" w:cs="Arial"/>
          <w:b/>
          <w:sz w:val="32"/>
          <w:szCs w:val="32"/>
        </w:rPr>
      </w:pPr>
      <w:r w:rsidRPr="00CB3460">
        <w:rPr>
          <w:rFonts w:ascii="Arial" w:hAnsi="Arial" w:cs="Arial"/>
          <w:b/>
          <w:sz w:val="32"/>
          <w:szCs w:val="32"/>
        </w:rPr>
        <w:t>о муниципальном земельном контроле на территории  муниципального образования Куркинский район</w:t>
      </w:r>
    </w:p>
    <w:p w:rsidR="009415DA" w:rsidRPr="00CB3460" w:rsidRDefault="009415DA" w:rsidP="009415DA">
      <w:pPr>
        <w:shd w:val="clear" w:color="auto" w:fill="FFFFFF"/>
        <w:spacing w:line="315" w:lineRule="atLeast"/>
        <w:jc w:val="center"/>
        <w:textAlignment w:val="baseline"/>
        <w:rPr>
          <w:rFonts w:ascii="PT Astra Serif" w:hAnsi="PT Astra Serif" w:cs="Arial"/>
          <w:color w:val="000000"/>
          <w:spacing w:val="2"/>
          <w:sz w:val="28"/>
          <w:szCs w:val="28"/>
        </w:rPr>
      </w:pPr>
    </w:p>
    <w:p w:rsidR="009415DA" w:rsidRPr="00CB3460" w:rsidRDefault="009415DA" w:rsidP="009415DA">
      <w:pPr>
        <w:keepNext/>
        <w:keepLines/>
        <w:widowControl w:val="0"/>
        <w:numPr>
          <w:ilvl w:val="0"/>
          <w:numId w:val="2"/>
        </w:numPr>
        <w:tabs>
          <w:tab w:val="left" w:pos="4049"/>
        </w:tabs>
        <w:spacing w:after="245" w:line="260" w:lineRule="exact"/>
        <w:ind w:left="3760"/>
        <w:jc w:val="both"/>
        <w:outlineLvl w:val="0"/>
        <w:rPr>
          <w:rFonts w:ascii="Arial" w:hAnsi="Arial" w:cs="Arial"/>
          <w:b/>
          <w:bCs/>
          <w:sz w:val="26"/>
        </w:rPr>
      </w:pPr>
      <w:bookmarkStart w:id="0" w:name="bookmark4"/>
      <w:r w:rsidRPr="00CB3460">
        <w:rPr>
          <w:rFonts w:ascii="Arial" w:hAnsi="Arial" w:cs="Arial"/>
          <w:b/>
          <w:bCs/>
          <w:sz w:val="26"/>
        </w:rPr>
        <w:t>Общие положения</w:t>
      </w:r>
      <w:bookmarkEnd w:id="0"/>
    </w:p>
    <w:p w:rsidR="009415DA" w:rsidRPr="00CB3460" w:rsidRDefault="009415DA" w:rsidP="009415DA">
      <w:pPr>
        <w:widowControl w:val="0"/>
        <w:numPr>
          <w:ilvl w:val="0"/>
          <w:numId w:val="3"/>
        </w:numPr>
        <w:tabs>
          <w:tab w:val="left" w:pos="1057"/>
        </w:tabs>
        <w:spacing w:line="312" w:lineRule="exact"/>
        <w:ind w:firstLine="740"/>
        <w:jc w:val="both"/>
        <w:rPr>
          <w:rFonts w:ascii="Arial" w:hAnsi="Arial" w:cs="Arial"/>
        </w:rPr>
      </w:pPr>
      <w:r w:rsidRPr="00CB3460">
        <w:rPr>
          <w:rFonts w:ascii="Arial" w:hAnsi="Arial" w:cs="Arial"/>
        </w:rPr>
        <w:t>Настоящее Положение определяет порядок организации и осуществления муниципального земельного контроля на территории муниципального образования Куркинский район.</w:t>
      </w:r>
    </w:p>
    <w:p w:rsidR="009415DA" w:rsidRPr="00CB3460" w:rsidRDefault="009415DA" w:rsidP="009415DA">
      <w:pPr>
        <w:widowControl w:val="0"/>
        <w:numPr>
          <w:ilvl w:val="0"/>
          <w:numId w:val="3"/>
        </w:numPr>
        <w:tabs>
          <w:tab w:val="left" w:pos="1057"/>
        </w:tabs>
        <w:spacing w:line="312" w:lineRule="exact"/>
        <w:ind w:firstLine="740"/>
        <w:jc w:val="both"/>
        <w:rPr>
          <w:rFonts w:ascii="Arial" w:hAnsi="Arial" w:cs="Arial"/>
        </w:rPr>
      </w:pPr>
      <w:proofErr w:type="gramStart"/>
      <w:r w:rsidRPr="00CB3460">
        <w:rPr>
          <w:rFonts w:ascii="Arial" w:hAnsi="Arial" w:cs="Arial"/>
        </w:rPr>
        <w:t>Муниципальный земельный контроль (далее - муни</w:t>
      </w:r>
      <w:r w:rsidRPr="00CB3460">
        <w:rPr>
          <w:rFonts w:ascii="Arial" w:hAnsi="Arial" w:cs="Arial"/>
          <w:color w:val="000000"/>
          <w:u w:val="single"/>
          <w:shd w:val="clear" w:color="auto" w:fill="FFFFFF"/>
        </w:rPr>
        <w:t>ц</w:t>
      </w:r>
      <w:r w:rsidRPr="00CB3460">
        <w:rPr>
          <w:rFonts w:ascii="Arial" w:hAnsi="Arial" w:cs="Arial"/>
        </w:rPr>
        <w:t>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CB3460">
        <w:rPr>
          <w:rFonts w:ascii="Arial" w:hAnsi="Arial" w:cs="Arial"/>
        </w:rPr>
        <w:t xml:space="preserve"> положения, существовавшего до возникновения таких нарушений.</w:t>
      </w:r>
    </w:p>
    <w:p w:rsidR="009415DA" w:rsidRPr="00CB3460" w:rsidRDefault="009415DA" w:rsidP="009415DA">
      <w:pPr>
        <w:widowControl w:val="0"/>
        <w:numPr>
          <w:ilvl w:val="0"/>
          <w:numId w:val="3"/>
        </w:numPr>
        <w:tabs>
          <w:tab w:val="left" w:pos="1057"/>
        </w:tabs>
        <w:spacing w:line="312" w:lineRule="exact"/>
        <w:ind w:firstLine="740"/>
        <w:jc w:val="both"/>
        <w:rPr>
          <w:rFonts w:ascii="Arial" w:hAnsi="Arial" w:cs="Arial"/>
        </w:rPr>
      </w:pPr>
      <w:r w:rsidRPr="00CB3460">
        <w:rPr>
          <w:rFonts w:ascii="Arial" w:hAnsi="Arial" w:cs="Arial"/>
        </w:rPr>
        <w:t>Муниципальный контроль на территории муниципального образования Куркинский район осуществляется Администрацией муниципального образования Куркинский район в лице уполномоченного органа – Отдел экономического развития, имущественных отношений Администрации муниципального образования Куркинский район (далее - орган муниципального контроля).</w:t>
      </w:r>
    </w:p>
    <w:p w:rsidR="009415DA" w:rsidRPr="00CB3460" w:rsidRDefault="009415DA" w:rsidP="009415DA">
      <w:pPr>
        <w:widowControl w:val="0"/>
        <w:numPr>
          <w:ilvl w:val="0"/>
          <w:numId w:val="3"/>
        </w:numPr>
        <w:tabs>
          <w:tab w:val="left" w:pos="1057"/>
        </w:tabs>
        <w:spacing w:line="312" w:lineRule="exact"/>
        <w:ind w:firstLine="740"/>
        <w:jc w:val="both"/>
        <w:rPr>
          <w:rFonts w:ascii="Arial" w:hAnsi="Arial" w:cs="Arial"/>
        </w:rPr>
      </w:pPr>
      <w:r w:rsidRPr="00CB3460">
        <w:rPr>
          <w:rFonts w:ascii="Arial" w:hAnsi="Arial" w:cs="Arial"/>
        </w:rPr>
        <w:t>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муниципального образования Куркинский район.</w:t>
      </w:r>
    </w:p>
    <w:p w:rsidR="009415DA" w:rsidRPr="00CB3460" w:rsidRDefault="009415DA" w:rsidP="009415DA">
      <w:pPr>
        <w:widowControl w:val="0"/>
        <w:numPr>
          <w:ilvl w:val="0"/>
          <w:numId w:val="3"/>
        </w:numPr>
        <w:tabs>
          <w:tab w:val="left" w:pos="1058"/>
        </w:tabs>
        <w:spacing w:line="312" w:lineRule="exact"/>
        <w:ind w:firstLine="740"/>
        <w:jc w:val="both"/>
        <w:rPr>
          <w:rFonts w:ascii="Arial" w:hAnsi="Arial" w:cs="Arial"/>
        </w:rPr>
      </w:pPr>
      <w:r w:rsidRPr="00CB3460">
        <w:rPr>
          <w:rFonts w:ascii="Arial" w:hAnsi="Arial" w:cs="Arial"/>
        </w:rPr>
        <w:t>Предметом муниципального контроля является:</w:t>
      </w:r>
    </w:p>
    <w:p w:rsidR="009415DA" w:rsidRPr="00CB3460" w:rsidRDefault="009415DA" w:rsidP="009415DA">
      <w:pPr>
        <w:widowControl w:val="0"/>
        <w:numPr>
          <w:ilvl w:val="0"/>
          <w:numId w:val="4"/>
        </w:numPr>
        <w:tabs>
          <w:tab w:val="left" w:pos="1057"/>
        </w:tabs>
        <w:spacing w:line="312" w:lineRule="exact"/>
        <w:ind w:firstLine="740"/>
        <w:jc w:val="both"/>
        <w:rPr>
          <w:rFonts w:ascii="Arial" w:hAnsi="Arial" w:cs="Arial"/>
        </w:rPr>
      </w:pPr>
      <w:r w:rsidRPr="00CB3460">
        <w:rPr>
          <w:rFonts w:ascii="Arial" w:hAnsi="Arial" w:cs="Arial"/>
        </w:rPr>
        <w:t>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9415DA" w:rsidRPr="00CB3460" w:rsidRDefault="009415DA" w:rsidP="009415DA">
      <w:pPr>
        <w:widowControl w:val="0"/>
        <w:numPr>
          <w:ilvl w:val="0"/>
          <w:numId w:val="4"/>
        </w:numPr>
        <w:tabs>
          <w:tab w:val="left" w:pos="1210"/>
        </w:tabs>
        <w:spacing w:line="312" w:lineRule="exact"/>
        <w:ind w:firstLine="740"/>
        <w:jc w:val="both"/>
        <w:rPr>
          <w:rFonts w:ascii="Arial" w:hAnsi="Arial" w:cs="Arial"/>
        </w:rPr>
      </w:pPr>
      <w:r w:rsidRPr="00CB3460">
        <w:rPr>
          <w:rFonts w:ascii="Arial" w:hAnsi="Arial" w:cs="Arial"/>
        </w:rPr>
        <w:t>исполнение решений, принимаемых по результатам контрольных мероприятий.</w:t>
      </w:r>
    </w:p>
    <w:p w:rsidR="009415DA" w:rsidRPr="00CB3460" w:rsidRDefault="009415DA" w:rsidP="009415DA">
      <w:pPr>
        <w:widowControl w:val="0"/>
        <w:numPr>
          <w:ilvl w:val="0"/>
          <w:numId w:val="3"/>
        </w:numPr>
        <w:tabs>
          <w:tab w:val="left" w:pos="1210"/>
        </w:tabs>
        <w:spacing w:line="312" w:lineRule="exact"/>
        <w:ind w:firstLine="740"/>
        <w:jc w:val="both"/>
        <w:rPr>
          <w:rFonts w:ascii="Arial" w:hAnsi="Arial" w:cs="Arial"/>
        </w:rPr>
      </w:pPr>
      <w:r w:rsidRPr="00CB3460">
        <w:rPr>
          <w:rFonts w:ascii="Arial" w:hAnsi="Arial" w:cs="Arial"/>
        </w:rPr>
        <w:t>Муниципальный контроль осуществляют должностные лица органа муниципального контроля, в должностные обязанности которых в соответствии с должностной инструкцией входит осуществление муни</w:t>
      </w:r>
      <w:r w:rsidRPr="00CB3460">
        <w:rPr>
          <w:rFonts w:ascii="Arial" w:hAnsi="Arial" w:cs="Arial"/>
          <w:color w:val="000000"/>
          <w:u w:val="single"/>
          <w:shd w:val="clear" w:color="auto" w:fill="FFFFFF"/>
        </w:rPr>
        <w:t>ц</w:t>
      </w:r>
      <w:r w:rsidRPr="00CB3460">
        <w:rPr>
          <w:rFonts w:ascii="Arial" w:hAnsi="Arial" w:cs="Arial"/>
        </w:rPr>
        <w:t xml:space="preserve">ипального земельного контроля, </w:t>
      </w:r>
      <w:r w:rsidRPr="00CB3460">
        <w:rPr>
          <w:rFonts w:ascii="Arial" w:hAnsi="Arial" w:cs="Arial"/>
        </w:rPr>
        <w:lastRenderedPageBreak/>
        <w:t>в том числе проведение профилактических и контрольных мероприятий (далее - должностные лица уполномоченного органа).</w:t>
      </w:r>
    </w:p>
    <w:p w:rsidR="009415DA" w:rsidRPr="00CB3460" w:rsidRDefault="009415DA" w:rsidP="009415DA">
      <w:pPr>
        <w:widowControl w:val="0"/>
        <w:numPr>
          <w:ilvl w:val="0"/>
          <w:numId w:val="3"/>
        </w:numPr>
        <w:tabs>
          <w:tab w:val="left" w:pos="1094"/>
        </w:tabs>
        <w:spacing w:line="312" w:lineRule="exact"/>
        <w:ind w:firstLine="740"/>
        <w:jc w:val="both"/>
        <w:rPr>
          <w:rFonts w:ascii="Arial" w:hAnsi="Arial" w:cs="Arial"/>
        </w:rPr>
      </w:pPr>
      <w:r w:rsidRPr="00CB3460">
        <w:rPr>
          <w:rFonts w:ascii="Arial" w:hAnsi="Arial" w:cs="Arial"/>
        </w:rPr>
        <w:t>Решение о проведении контрольных мероприятий, в том числе документарной проверки принимается начальником Отдела экономического развития, имущественных отношений муниципального образования Куркинский район.</w:t>
      </w:r>
    </w:p>
    <w:p w:rsidR="009415DA" w:rsidRPr="00CB3460" w:rsidRDefault="009415DA" w:rsidP="009415DA">
      <w:pPr>
        <w:widowControl w:val="0"/>
        <w:numPr>
          <w:ilvl w:val="0"/>
          <w:numId w:val="3"/>
        </w:numPr>
        <w:tabs>
          <w:tab w:val="left" w:pos="1094"/>
        </w:tabs>
        <w:spacing w:line="312" w:lineRule="exact"/>
        <w:ind w:firstLine="740"/>
        <w:jc w:val="both"/>
        <w:rPr>
          <w:rFonts w:ascii="Arial" w:hAnsi="Arial" w:cs="Arial"/>
        </w:rPr>
      </w:pPr>
      <w:r w:rsidRPr="00CB3460">
        <w:rPr>
          <w:rFonts w:ascii="Arial" w:hAnsi="Arial" w:cs="Arial"/>
        </w:rPr>
        <w:t>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9415DA" w:rsidRPr="00CB3460" w:rsidRDefault="009415DA" w:rsidP="009415DA">
      <w:pPr>
        <w:widowControl w:val="0"/>
        <w:numPr>
          <w:ilvl w:val="0"/>
          <w:numId w:val="3"/>
        </w:numPr>
        <w:tabs>
          <w:tab w:val="left" w:pos="1094"/>
        </w:tabs>
        <w:spacing w:line="312" w:lineRule="exact"/>
        <w:ind w:firstLine="740"/>
        <w:jc w:val="both"/>
        <w:rPr>
          <w:rFonts w:ascii="Arial" w:hAnsi="Arial" w:cs="Arial"/>
        </w:rPr>
      </w:pPr>
      <w:r w:rsidRPr="00CB3460">
        <w:rPr>
          <w:rFonts w:ascii="Arial" w:hAnsi="Arial" w:cs="Arial"/>
        </w:rPr>
        <w:t>Объектами муниципального земельного контроля являются:</w:t>
      </w:r>
    </w:p>
    <w:p w:rsidR="009415DA" w:rsidRPr="00CB3460" w:rsidRDefault="009415DA" w:rsidP="009415DA">
      <w:pPr>
        <w:widowControl w:val="0"/>
        <w:spacing w:line="312" w:lineRule="exact"/>
        <w:ind w:firstLine="740"/>
        <w:jc w:val="both"/>
        <w:rPr>
          <w:rFonts w:ascii="Arial" w:hAnsi="Arial" w:cs="Arial"/>
        </w:rPr>
      </w:pPr>
      <w:r w:rsidRPr="00CB3460">
        <w:rPr>
          <w:rFonts w:ascii="Arial" w:hAnsi="Arial" w:cs="Arial"/>
        </w:rPr>
        <w:t>земли, земельные участки, части земельных участков, расположенные в границах муниципального образования Куркинский район.</w:t>
      </w:r>
    </w:p>
    <w:p w:rsidR="009415DA" w:rsidRPr="00CB3460" w:rsidRDefault="009415DA" w:rsidP="009415DA">
      <w:pPr>
        <w:widowControl w:val="0"/>
        <w:numPr>
          <w:ilvl w:val="0"/>
          <w:numId w:val="3"/>
        </w:numPr>
        <w:tabs>
          <w:tab w:val="left" w:pos="1156"/>
        </w:tabs>
        <w:spacing w:line="312" w:lineRule="exact"/>
        <w:ind w:firstLine="740"/>
        <w:jc w:val="both"/>
        <w:rPr>
          <w:rFonts w:ascii="Arial" w:hAnsi="Arial" w:cs="Arial"/>
        </w:rPr>
      </w:pPr>
      <w:r w:rsidRPr="00CB3460">
        <w:rPr>
          <w:rFonts w:ascii="Arial" w:hAnsi="Arial" w:cs="Arial"/>
        </w:rPr>
        <w:t>Отдел экономического развития, имущественных отношений обеспечивает учет объектов контроля в рамках осуществления муниципального контроля.</w:t>
      </w:r>
    </w:p>
    <w:p w:rsidR="009415DA" w:rsidRPr="00CB3460" w:rsidRDefault="009415DA" w:rsidP="009415DA">
      <w:pPr>
        <w:widowControl w:val="0"/>
        <w:spacing w:line="312" w:lineRule="exact"/>
        <w:ind w:firstLine="740"/>
        <w:jc w:val="both"/>
        <w:rPr>
          <w:rFonts w:ascii="Arial" w:hAnsi="Arial" w:cs="Arial"/>
        </w:rPr>
      </w:pPr>
      <w:r w:rsidRPr="00CB3460">
        <w:rPr>
          <w:rFonts w:ascii="Arial" w:hAnsi="Arial" w:cs="Arial"/>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9415DA" w:rsidRPr="00CB3460" w:rsidRDefault="009415DA" w:rsidP="009415DA">
      <w:pPr>
        <w:widowControl w:val="0"/>
        <w:spacing w:after="222" w:line="312" w:lineRule="exact"/>
        <w:ind w:firstLine="740"/>
        <w:jc w:val="both"/>
        <w:rPr>
          <w:rFonts w:ascii="Arial" w:hAnsi="Arial" w:cs="Arial"/>
        </w:rPr>
      </w:pPr>
      <w:r w:rsidRPr="00CB3460">
        <w:rPr>
          <w:rFonts w:ascii="Arial" w:hAnsi="Arial" w:cs="Arial"/>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15DA" w:rsidRPr="00CB3460" w:rsidRDefault="009415DA" w:rsidP="009415DA">
      <w:pPr>
        <w:keepNext/>
        <w:keepLines/>
        <w:widowControl w:val="0"/>
        <w:numPr>
          <w:ilvl w:val="0"/>
          <w:numId w:val="3"/>
        </w:numPr>
        <w:tabs>
          <w:tab w:val="left" w:pos="1181"/>
        </w:tabs>
        <w:spacing w:after="245" w:line="260" w:lineRule="exact"/>
        <w:ind w:firstLine="740"/>
        <w:jc w:val="center"/>
        <w:outlineLvl w:val="0"/>
        <w:rPr>
          <w:rFonts w:ascii="Arial" w:hAnsi="Arial" w:cs="Arial"/>
          <w:b/>
          <w:bCs/>
          <w:sz w:val="26"/>
        </w:rPr>
      </w:pPr>
      <w:bookmarkStart w:id="1" w:name="bookmark5"/>
      <w:r w:rsidRPr="00CB3460">
        <w:rPr>
          <w:rFonts w:ascii="Arial" w:hAnsi="Arial" w:cs="Arial"/>
          <w:b/>
          <w:bCs/>
          <w:sz w:val="26"/>
        </w:rPr>
        <w:t>Управление рисками причинения вреда (ущерба) охраняемым законом</w:t>
      </w:r>
      <w:bookmarkEnd w:id="1"/>
      <w:r w:rsidRPr="00CB3460">
        <w:rPr>
          <w:rFonts w:ascii="Arial" w:hAnsi="Arial" w:cs="Arial"/>
          <w:b/>
          <w:bCs/>
          <w:sz w:val="26"/>
        </w:rPr>
        <w:t xml:space="preserve"> ценностям при осуществлении муниципального контроля</w:t>
      </w:r>
    </w:p>
    <w:p w:rsidR="009415DA" w:rsidRPr="00CB3460" w:rsidRDefault="009415DA" w:rsidP="009415DA">
      <w:pPr>
        <w:widowControl w:val="0"/>
        <w:numPr>
          <w:ilvl w:val="0"/>
          <w:numId w:val="5"/>
        </w:numPr>
        <w:tabs>
          <w:tab w:val="left" w:pos="1156"/>
        </w:tabs>
        <w:spacing w:line="312" w:lineRule="exact"/>
        <w:ind w:firstLine="740"/>
        <w:jc w:val="both"/>
        <w:rPr>
          <w:rFonts w:ascii="Arial" w:hAnsi="Arial" w:cs="Arial"/>
        </w:rPr>
      </w:pPr>
      <w:r w:rsidRPr="00CB3460">
        <w:rPr>
          <w:rFonts w:ascii="Arial" w:hAnsi="Arial" w:cs="Arial"/>
        </w:rPr>
        <w:t>Муниципальный контроль осуществляется на основе управления рисками причинения вреда (ущерба).</w:t>
      </w:r>
    </w:p>
    <w:p w:rsidR="009415DA" w:rsidRPr="00CB3460" w:rsidRDefault="009415DA" w:rsidP="009415DA">
      <w:pPr>
        <w:widowControl w:val="0"/>
        <w:numPr>
          <w:ilvl w:val="0"/>
          <w:numId w:val="5"/>
        </w:numPr>
        <w:tabs>
          <w:tab w:val="left" w:pos="1156"/>
        </w:tabs>
        <w:spacing w:line="312" w:lineRule="exact"/>
        <w:ind w:firstLine="740"/>
        <w:jc w:val="both"/>
        <w:rPr>
          <w:rFonts w:ascii="Arial" w:hAnsi="Arial" w:cs="Arial"/>
        </w:rPr>
      </w:pPr>
      <w:r w:rsidRPr="00CB3460">
        <w:rPr>
          <w:rFonts w:ascii="Arial" w:hAnsi="Arial" w:cs="Arial"/>
        </w:rPr>
        <w:t>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9415DA" w:rsidRPr="00CB3460" w:rsidRDefault="009415DA" w:rsidP="009415DA">
      <w:pPr>
        <w:widowControl w:val="0"/>
        <w:numPr>
          <w:ilvl w:val="0"/>
          <w:numId w:val="6"/>
        </w:numPr>
        <w:tabs>
          <w:tab w:val="left" w:pos="1094"/>
        </w:tabs>
        <w:spacing w:line="312" w:lineRule="exact"/>
        <w:ind w:firstLine="740"/>
        <w:jc w:val="both"/>
        <w:rPr>
          <w:rFonts w:ascii="Arial" w:hAnsi="Arial" w:cs="Arial"/>
        </w:rPr>
      </w:pPr>
      <w:r w:rsidRPr="00CB3460">
        <w:rPr>
          <w:rFonts w:ascii="Arial" w:hAnsi="Arial" w:cs="Arial"/>
        </w:rPr>
        <w:t>средний риск;</w:t>
      </w:r>
    </w:p>
    <w:p w:rsidR="009415DA" w:rsidRPr="00CB3460" w:rsidRDefault="009415DA" w:rsidP="009415DA">
      <w:pPr>
        <w:widowControl w:val="0"/>
        <w:numPr>
          <w:ilvl w:val="0"/>
          <w:numId w:val="6"/>
        </w:numPr>
        <w:tabs>
          <w:tab w:val="left" w:pos="1109"/>
        </w:tabs>
        <w:spacing w:line="312" w:lineRule="exact"/>
        <w:ind w:firstLine="740"/>
        <w:jc w:val="both"/>
        <w:rPr>
          <w:rFonts w:ascii="Arial" w:hAnsi="Arial" w:cs="Arial"/>
        </w:rPr>
      </w:pPr>
      <w:r w:rsidRPr="00CB3460">
        <w:rPr>
          <w:rFonts w:ascii="Arial" w:hAnsi="Arial" w:cs="Arial"/>
        </w:rPr>
        <w:t>умеренный риск;</w:t>
      </w:r>
    </w:p>
    <w:p w:rsidR="009415DA" w:rsidRPr="00CB3460" w:rsidRDefault="009415DA" w:rsidP="009415DA">
      <w:pPr>
        <w:widowControl w:val="0"/>
        <w:numPr>
          <w:ilvl w:val="0"/>
          <w:numId w:val="6"/>
        </w:numPr>
        <w:tabs>
          <w:tab w:val="left" w:pos="1109"/>
        </w:tabs>
        <w:spacing w:line="312" w:lineRule="exact"/>
        <w:ind w:firstLine="740"/>
        <w:jc w:val="both"/>
        <w:rPr>
          <w:rFonts w:ascii="Arial" w:hAnsi="Arial" w:cs="Arial"/>
        </w:rPr>
      </w:pPr>
      <w:r w:rsidRPr="00CB3460">
        <w:rPr>
          <w:rFonts w:ascii="Arial" w:hAnsi="Arial" w:cs="Arial"/>
        </w:rPr>
        <w:t>низкий риск.</w:t>
      </w:r>
    </w:p>
    <w:p w:rsidR="009415DA" w:rsidRPr="00CB3460" w:rsidRDefault="009415DA" w:rsidP="009415DA">
      <w:pPr>
        <w:widowControl w:val="0"/>
        <w:numPr>
          <w:ilvl w:val="0"/>
          <w:numId w:val="5"/>
        </w:numPr>
        <w:tabs>
          <w:tab w:val="left" w:pos="1161"/>
        </w:tabs>
        <w:spacing w:line="312" w:lineRule="exact"/>
        <w:ind w:firstLine="740"/>
        <w:jc w:val="both"/>
        <w:rPr>
          <w:rFonts w:ascii="Arial" w:hAnsi="Arial" w:cs="Arial"/>
        </w:rPr>
      </w:pPr>
      <w:r w:rsidRPr="00CB3460">
        <w:rPr>
          <w:rFonts w:ascii="Arial" w:hAnsi="Arial" w:cs="Arial"/>
        </w:rPr>
        <w:t>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9415DA" w:rsidRPr="00CB3460" w:rsidRDefault="009415DA" w:rsidP="009415DA">
      <w:pPr>
        <w:widowControl w:val="0"/>
        <w:numPr>
          <w:ilvl w:val="0"/>
          <w:numId w:val="5"/>
        </w:numPr>
        <w:tabs>
          <w:tab w:val="left" w:pos="1181"/>
        </w:tabs>
        <w:spacing w:line="312" w:lineRule="exact"/>
        <w:ind w:firstLine="740"/>
        <w:jc w:val="both"/>
        <w:rPr>
          <w:rFonts w:ascii="Arial" w:hAnsi="Arial" w:cs="Arial"/>
        </w:rPr>
      </w:pPr>
      <w:r w:rsidRPr="00CB3460">
        <w:rPr>
          <w:rFonts w:ascii="Arial" w:hAnsi="Arial" w:cs="Arial"/>
        </w:rPr>
        <w:t>К категории среднего риска относятся:</w:t>
      </w:r>
    </w:p>
    <w:p w:rsidR="009415DA" w:rsidRPr="00CB3460" w:rsidRDefault="009415DA" w:rsidP="009415DA">
      <w:pPr>
        <w:widowControl w:val="0"/>
        <w:tabs>
          <w:tab w:val="left" w:pos="1080"/>
        </w:tabs>
        <w:spacing w:line="312" w:lineRule="exact"/>
        <w:ind w:firstLine="740"/>
        <w:jc w:val="both"/>
        <w:rPr>
          <w:rFonts w:ascii="Arial" w:hAnsi="Arial" w:cs="Arial"/>
        </w:rPr>
      </w:pPr>
      <w:r w:rsidRPr="00CB3460">
        <w:rPr>
          <w:rFonts w:ascii="Arial" w:hAnsi="Arial" w:cs="Arial"/>
        </w:rPr>
        <w:t>а)</w:t>
      </w:r>
      <w:r w:rsidRPr="00CB3460">
        <w:rPr>
          <w:rFonts w:ascii="Arial" w:hAnsi="Arial" w:cs="Arial"/>
        </w:rPr>
        <w:tab/>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415DA" w:rsidRPr="00CB3460" w:rsidRDefault="009415DA" w:rsidP="009415DA">
      <w:pPr>
        <w:widowControl w:val="0"/>
        <w:tabs>
          <w:tab w:val="left" w:pos="1080"/>
        </w:tabs>
        <w:spacing w:line="312" w:lineRule="exact"/>
        <w:ind w:firstLine="740"/>
        <w:jc w:val="both"/>
        <w:rPr>
          <w:rFonts w:ascii="Arial" w:hAnsi="Arial" w:cs="Arial"/>
        </w:rPr>
      </w:pPr>
      <w:r w:rsidRPr="00CB3460">
        <w:rPr>
          <w:rFonts w:ascii="Arial" w:hAnsi="Arial" w:cs="Arial"/>
        </w:rPr>
        <w:t>б)</w:t>
      </w:r>
      <w:r w:rsidRPr="00CB3460">
        <w:rPr>
          <w:rFonts w:ascii="Arial" w:hAnsi="Arial" w:cs="Arial"/>
        </w:rPr>
        <w:tab/>
        <w:t>земельные участки, расположенные в границах или примыкающие к границе береговой полосы водных объектов общего пользования.</w:t>
      </w:r>
    </w:p>
    <w:p w:rsidR="009415DA" w:rsidRPr="00CB3460" w:rsidRDefault="009415DA" w:rsidP="009415DA">
      <w:pPr>
        <w:widowControl w:val="0"/>
        <w:spacing w:line="312" w:lineRule="exact"/>
        <w:ind w:firstLine="740"/>
        <w:jc w:val="both"/>
        <w:rPr>
          <w:rFonts w:ascii="Arial" w:hAnsi="Arial" w:cs="Arial"/>
        </w:rPr>
      </w:pPr>
      <w:r w:rsidRPr="00CB3460">
        <w:rPr>
          <w:rFonts w:ascii="Arial" w:hAnsi="Arial" w:cs="Arial"/>
        </w:rPr>
        <w:t>К категории умеренного риска относятся:</w:t>
      </w:r>
    </w:p>
    <w:p w:rsidR="009415DA" w:rsidRPr="00CB3460" w:rsidRDefault="009415DA" w:rsidP="009415DA">
      <w:pPr>
        <w:widowControl w:val="0"/>
        <w:tabs>
          <w:tab w:val="left" w:pos="1080"/>
        </w:tabs>
        <w:spacing w:line="312" w:lineRule="exact"/>
        <w:ind w:firstLine="740"/>
        <w:jc w:val="both"/>
        <w:rPr>
          <w:rFonts w:ascii="Arial" w:hAnsi="Arial" w:cs="Arial"/>
        </w:rPr>
      </w:pPr>
      <w:proofErr w:type="gramStart"/>
      <w:r w:rsidRPr="00CB3460">
        <w:rPr>
          <w:rFonts w:ascii="Arial" w:hAnsi="Arial" w:cs="Arial"/>
        </w:rPr>
        <w:t>а)</w:t>
      </w:r>
      <w:r w:rsidRPr="00CB3460">
        <w:rPr>
          <w:rFonts w:ascii="Arial" w:hAnsi="Arial" w:cs="Arial"/>
        </w:rPr>
        <w:tab/>
        <w:t xml:space="preserve">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w:t>
      </w:r>
      <w:r w:rsidRPr="00CB3460">
        <w:rPr>
          <w:rFonts w:ascii="Arial" w:hAnsi="Arial" w:cs="Arial"/>
        </w:rPr>
        <w:lastRenderedPageBreak/>
        <w:t>территорий и объектов, земель запаса;</w:t>
      </w:r>
      <w:proofErr w:type="gramEnd"/>
    </w:p>
    <w:p w:rsidR="009415DA" w:rsidRPr="00CB3460" w:rsidRDefault="009415DA" w:rsidP="009415DA">
      <w:pPr>
        <w:widowControl w:val="0"/>
        <w:tabs>
          <w:tab w:val="left" w:pos="1083"/>
        </w:tabs>
        <w:spacing w:line="312" w:lineRule="exact"/>
        <w:ind w:firstLine="740"/>
        <w:jc w:val="both"/>
        <w:rPr>
          <w:rFonts w:ascii="Arial" w:hAnsi="Arial" w:cs="Arial"/>
        </w:rPr>
      </w:pPr>
      <w:proofErr w:type="gramStart"/>
      <w:r w:rsidRPr="00CB3460">
        <w:rPr>
          <w:rFonts w:ascii="Arial" w:hAnsi="Arial" w:cs="Arial"/>
        </w:rPr>
        <w:t>б)</w:t>
      </w:r>
      <w:r w:rsidRPr="00CB3460">
        <w:rPr>
          <w:rFonts w:ascii="Arial" w:hAnsi="Arial" w:cs="Arial"/>
        </w:rPr>
        <w:tab/>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9415DA" w:rsidRPr="00CB3460" w:rsidRDefault="009415DA" w:rsidP="009415DA">
      <w:pPr>
        <w:widowControl w:val="0"/>
        <w:tabs>
          <w:tab w:val="left" w:pos="1080"/>
        </w:tabs>
        <w:spacing w:line="312" w:lineRule="exact"/>
        <w:ind w:firstLine="740"/>
        <w:jc w:val="both"/>
        <w:rPr>
          <w:rFonts w:ascii="Arial" w:hAnsi="Arial" w:cs="Arial"/>
        </w:rPr>
      </w:pPr>
      <w:proofErr w:type="gramStart"/>
      <w:r w:rsidRPr="00CB3460">
        <w:rPr>
          <w:rFonts w:ascii="Arial" w:hAnsi="Arial" w:cs="Arial"/>
        </w:rPr>
        <w:t>в)</w:t>
      </w:r>
      <w:r w:rsidRPr="00CB3460">
        <w:rPr>
          <w:rFonts w:ascii="Arial" w:hAnsi="Arial" w:cs="Arial"/>
        </w:rPr>
        <w:tab/>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415DA" w:rsidRPr="00CB3460" w:rsidRDefault="009415DA" w:rsidP="009415DA">
      <w:pPr>
        <w:widowControl w:val="0"/>
        <w:numPr>
          <w:ilvl w:val="0"/>
          <w:numId w:val="5"/>
        </w:numPr>
        <w:tabs>
          <w:tab w:val="left" w:pos="1248"/>
        </w:tabs>
        <w:spacing w:line="312" w:lineRule="exact"/>
        <w:ind w:firstLine="740"/>
        <w:jc w:val="both"/>
        <w:rPr>
          <w:rFonts w:ascii="Arial" w:hAnsi="Arial" w:cs="Arial"/>
        </w:rPr>
      </w:pPr>
      <w:r w:rsidRPr="00CB3460">
        <w:rPr>
          <w:rFonts w:ascii="Arial" w:hAnsi="Arial" w:cs="Arial"/>
        </w:rPr>
        <w:t>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9415DA" w:rsidRPr="00CB3460" w:rsidRDefault="009415DA" w:rsidP="009415DA">
      <w:pPr>
        <w:widowControl w:val="0"/>
        <w:numPr>
          <w:ilvl w:val="0"/>
          <w:numId w:val="5"/>
        </w:numPr>
        <w:tabs>
          <w:tab w:val="left" w:pos="1195"/>
        </w:tabs>
        <w:spacing w:line="312" w:lineRule="exact"/>
        <w:ind w:firstLine="740"/>
        <w:jc w:val="both"/>
        <w:rPr>
          <w:rFonts w:ascii="Arial" w:hAnsi="Arial" w:cs="Arial"/>
        </w:rPr>
      </w:pPr>
      <w:r w:rsidRPr="00CB3460">
        <w:rPr>
          <w:rFonts w:ascii="Arial" w:hAnsi="Arial" w:cs="Arial"/>
        </w:rPr>
        <w:t>При отнесении объектов контроля к категориям риска используются в том</w:t>
      </w:r>
    </w:p>
    <w:p w:rsidR="009415DA" w:rsidRPr="00CB3460" w:rsidRDefault="009415DA" w:rsidP="009415DA">
      <w:pPr>
        <w:widowControl w:val="0"/>
        <w:spacing w:line="312" w:lineRule="exact"/>
        <w:jc w:val="both"/>
        <w:rPr>
          <w:rFonts w:ascii="Arial" w:hAnsi="Arial" w:cs="Arial"/>
        </w:rPr>
      </w:pPr>
      <w:proofErr w:type="gramStart"/>
      <w:r w:rsidRPr="00CB3460">
        <w:rPr>
          <w:rFonts w:ascii="Arial" w:hAnsi="Arial" w:cs="Arial"/>
        </w:rPr>
        <w:t>числе</w:t>
      </w:r>
      <w:proofErr w:type="gramEnd"/>
      <w:r w:rsidRPr="00CB3460">
        <w:rPr>
          <w:rFonts w:ascii="Arial" w:hAnsi="Arial" w:cs="Arial"/>
        </w:rPr>
        <w:t>:</w:t>
      </w:r>
    </w:p>
    <w:p w:rsidR="009415DA" w:rsidRPr="00CB3460" w:rsidRDefault="009415DA" w:rsidP="009415DA">
      <w:pPr>
        <w:widowControl w:val="0"/>
        <w:numPr>
          <w:ilvl w:val="0"/>
          <w:numId w:val="7"/>
        </w:numPr>
        <w:tabs>
          <w:tab w:val="left" w:pos="1099"/>
        </w:tabs>
        <w:spacing w:line="312" w:lineRule="exact"/>
        <w:ind w:firstLine="740"/>
        <w:jc w:val="both"/>
        <w:rPr>
          <w:rFonts w:ascii="Arial" w:hAnsi="Arial" w:cs="Arial"/>
        </w:rPr>
      </w:pPr>
      <w:r w:rsidRPr="00CB3460">
        <w:rPr>
          <w:rFonts w:ascii="Arial" w:hAnsi="Arial" w:cs="Arial"/>
        </w:rPr>
        <w:t>сведения из Единого государственного реестра недвижимости;</w:t>
      </w:r>
    </w:p>
    <w:p w:rsidR="009415DA" w:rsidRPr="00CB3460" w:rsidRDefault="009415DA" w:rsidP="009415DA">
      <w:pPr>
        <w:widowControl w:val="0"/>
        <w:numPr>
          <w:ilvl w:val="0"/>
          <w:numId w:val="7"/>
        </w:numPr>
        <w:tabs>
          <w:tab w:val="left" w:pos="1080"/>
        </w:tabs>
        <w:spacing w:line="312" w:lineRule="exact"/>
        <w:ind w:firstLine="740"/>
        <w:jc w:val="both"/>
        <w:rPr>
          <w:rFonts w:ascii="Arial" w:hAnsi="Arial" w:cs="Arial"/>
        </w:rPr>
      </w:pPr>
      <w:r w:rsidRPr="00CB3460">
        <w:rPr>
          <w:rFonts w:ascii="Arial" w:hAnsi="Arial" w:cs="Arial"/>
        </w:rPr>
        <w:t>сведения, получаемые при проведении должностными лицами контрольных мероприятий без взаимодействия с контролируемыми лицами;</w:t>
      </w:r>
    </w:p>
    <w:p w:rsidR="009415DA" w:rsidRPr="00CB3460" w:rsidRDefault="009415DA" w:rsidP="009415DA">
      <w:pPr>
        <w:widowControl w:val="0"/>
        <w:numPr>
          <w:ilvl w:val="0"/>
          <w:numId w:val="7"/>
        </w:numPr>
        <w:tabs>
          <w:tab w:val="left" w:pos="1080"/>
        </w:tabs>
        <w:spacing w:line="312" w:lineRule="exact"/>
        <w:ind w:firstLine="740"/>
        <w:jc w:val="both"/>
        <w:rPr>
          <w:rFonts w:ascii="Arial" w:hAnsi="Arial" w:cs="Arial"/>
        </w:rPr>
      </w:pPr>
      <w:r w:rsidRPr="00CB3460">
        <w:rPr>
          <w:rFonts w:ascii="Arial" w:hAnsi="Arial" w:cs="Arial"/>
        </w:rPr>
        <w:t>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9415DA" w:rsidRPr="00CB3460" w:rsidRDefault="009415DA" w:rsidP="009415DA">
      <w:pPr>
        <w:widowControl w:val="0"/>
        <w:numPr>
          <w:ilvl w:val="0"/>
          <w:numId w:val="5"/>
        </w:numPr>
        <w:tabs>
          <w:tab w:val="left" w:pos="1248"/>
        </w:tabs>
        <w:spacing w:line="312" w:lineRule="exact"/>
        <w:ind w:firstLine="740"/>
        <w:jc w:val="both"/>
        <w:rPr>
          <w:rFonts w:ascii="Arial" w:hAnsi="Arial" w:cs="Arial"/>
        </w:rPr>
      </w:pPr>
      <w:r w:rsidRPr="00CB3460">
        <w:rPr>
          <w:rFonts w:ascii="Arial" w:hAnsi="Arial" w:cs="Arial"/>
        </w:rPr>
        <w:t>В зависимости от присвоенной категории риска устанавливаются следующие виды и периодичность плановых контрольных мероприятий:</w:t>
      </w:r>
    </w:p>
    <w:p w:rsidR="009415DA" w:rsidRPr="00CB3460" w:rsidRDefault="009415DA" w:rsidP="009415DA">
      <w:pPr>
        <w:widowControl w:val="0"/>
        <w:numPr>
          <w:ilvl w:val="0"/>
          <w:numId w:val="8"/>
        </w:numPr>
        <w:tabs>
          <w:tab w:val="left" w:pos="1099"/>
        </w:tabs>
        <w:spacing w:line="312" w:lineRule="exact"/>
        <w:ind w:firstLine="740"/>
        <w:jc w:val="both"/>
        <w:rPr>
          <w:rFonts w:ascii="Arial" w:hAnsi="Arial" w:cs="Arial"/>
        </w:rPr>
      </w:pPr>
      <w:r w:rsidRPr="00CB3460">
        <w:rPr>
          <w:rFonts w:ascii="Arial" w:hAnsi="Arial" w:cs="Arial"/>
        </w:rPr>
        <w:t>в отношении объектов контроля, отнесенных к категории среднего риска</w:t>
      </w:r>
    </w:p>
    <w:p w:rsidR="009415DA" w:rsidRPr="00CB3460" w:rsidRDefault="009415DA" w:rsidP="009415DA">
      <w:pPr>
        <w:widowControl w:val="0"/>
        <w:numPr>
          <w:ilvl w:val="0"/>
          <w:numId w:val="1"/>
        </w:numPr>
        <w:tabs>
          <w:tab w:val="left" w:pos="306"/>
        </w:tabs>
        <w:spacing w:line="312" w:lineRule="exact"/>
        <w:jc w:val="both"/>
        <w:rPr>
          <w:rFonts w:ascii="Arial" w:hAnsi="Arial" w:cs="Arial"/>
        </w:rPr>
      </w:pPr>
      <w:r w:rsidRPr="00CB3460">
        <w:rPr>
          <w:rFonts w:ascii="Arial" w:hAnsi="Arial" w:cs="Arial"/>
        </w:rPr>
        <w:t>одно плановое контрольное мероприятие в 3 года;</w:t>
      </w:r>
    </w:p>
    <w:p w:rsidR="009415DA" w:rsidRPr="00CB3460" w:rsidRDefault="009415DA" w:rsidP="009415DA">
      <w:pPr>
        <w:widowControl w:val="0"/>
        <w:numPr>
          <w:ilvl w:val="0"/>
          <w:numId w:val="8"/>
        </w:numPr>
        <w:tabs>
          <w:tab w:val="left" w:pos="1123"/>
        </w:tabs>
        <w:spacing w:line="312" w:lineRule="exact"/>
        <w:ind w:firstLine="740"/>
        <w:jc w:val="both"/>
        <w:rPr>
          <w:rFonts w:ascii="Arial" w:hAnsi="Arial" w:cs="Arial"/>
        </w:rPr>
      </w:pPr>
      <w:r w:rsidRPr="00CB3460">
        <w:rPr>
          <w:rFonts w:ascii="Arial" w:hAnsi="Arial" w:cs="Arial"/>
        </w:rPr>
        <w:t>в отношении объектов контроля, отнесенных к категории умеренного риска</w:t>
      </w:r>
    </w:p>
    <w:p w:rsidR="009415DA" w:rsidRPr="00CB3460" w:rsidRDefault="009415DA" w:rsidP="009415DA">
      <w:pPr>
        <w:widowControl w:val="0"/>
        <w:numPr>
          <w:ilvl w:val="0"/>
          <w:numId w:val="1"/>
        </w:numPr>
        <w:tabs>
          <w:tab w:val="left" w:pos="306"/>
        </w:tabs>
        <w:spacing w:line="312" w:lineRule="exact"/>
        <w:jc w:val="both"/>
        <w:rPr>
          <w:rFonts w:ascii="Arial" w:hAnsi="Arial" w:cs="Arial"/>
        </w:rPr>
      </w:pPr>
      <w:r w:rsidRPr="00CB3460">
        <w:rPr>
          <w:rFonts w:ascii="Arial" w:hAnsi="Arial" w:cs="Arial"/>
        </w:rPr>
        <w:t>одно плановое контрольное мероприятие в 5 лет</w:t>
      </w:r>
    </w:p>
    <w:p w:rsidR="009415DA" w:rsidRPr="00CB3460" w:rsidRDefault="009415DA" w:rsidP="009415DA">
      <w:pPr>
        <w:widowControl w:val="0"/>
        <w:numPr>
          <w:ilvl w:val="0"/>
          <w:numId w:val="5"/>
        </w:numPr>
        <w:tabs>
          <w:tab w:val="left" w:pos="1248"/>
        </w:tabs>
        <w:spacing w:line="312" w:lineRule="exact"/>
        <w:ind w:firstLine="740"/>
        <w:jc w:val="both"/>
        <w:rPr>
          <w:rFonts w:ascii="Arial" w:hAnsi="Arial" w:cs="Arial"/>
        </w:rPr>
      </w:pPr>
      <w:r w:rsidRPr="00CB3460">
        <w:rPr>
          <w:rFonts w:ascii="Arial" w:hAnsi="Arial" w:cs="Arial"/>
        </w:rPr>
        <w:t>Плановые контрольные мероприятия в отношении объектов контроля, отнесенных к категории низкого риска, не проводятся.</w:t>
      </w:r>
    </w:p>
    <w:p w:rsidR="009415DA" w:rsidRPr="00CB3460" w:rsidRDefault="009415DA" w:rsidP="009415DA">
      <w:pPr>
        <w:widowControl w:val="0"/>
        <w:numPr>
          <w:ilvl w:val="0"/>
          <w:numId w:val="5"/>
        </w:numPr>
        <w:tabs>
          <w:tab w:val="left" w:pos="508"/>
        </w:tabs>
        <w:spacing w:line="312" w:lineRule="exact"/>
        <w:ind w:firstLine="740"/>
        <w:jc w:val="both"/>
        <w:rPr>
          <w:rFonts w:ascii="Arial" w:hAnsi="Arial" w:cs="Arial"/>
        </w:rPr>
      </w:pPr>
      <w:r w:rsidRPr="00CB3460">
        <w:rPr>
          <w:rFonts w:ascii="Arial" w:hAnsi="Arial" w:cs="Arial"/>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к настоящему Положению)</w:t>
      </w:r>
    </w:p>
    <w:p w:rsidR="009415DA" w:rsidRPr="00CB3460" w:rsidRDefault="009415DA" w:rsidP="009415DA">
      <w:pPr>
        <w:widowControl w:val="0"/>
        <w:numPr>
          <w:ilvl w:val="0"/>
          <w:numId w:val="5"/>
        </w:numPr>
        <w:tabs>
          <w:tab w:val="left" w:pos="1172"/>
        </w:tabs>
        <w:spacing w:line="312" w:lineRule="exact"/>
        <w:ind w:firstLine="720"/>
        <w:jc w:val="both"/>
        <w:rPr>
          <w:rFonts w:ascii="Arial" w:hAnsi="Arial" w:cs="Arial"/>
        </w:rPr>
      </w:pPr>
      <w:r w:rsidRPr="00CB3460">
        <w:rPr>
          <w:rFonts w:ascii="Arial" w:hAnsi="Arial" w:cs="Arial"/>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415DA" w:rsidRPr="00CB3460" w:rsidRDefault="009415DA" w:rsidP="009415DA">
      <w:pPr>
        <w:widowControl w:val="0"/>
        <w:numPr>
          <w:ilvl w:val="0"/>
          <w:numId w:val="5"/>
        </w:numPr>
        <w:tabs>
          <w:tab w:val="left" w:pos="1168"/>
        </w:tabs>
        <w:spacing w:after="342" w:line="312" w:lineRule="exact"/>
        <w:ind w:firstLine="720"/>
        <w:jc w:val="both"/>
        <w:rPr>
          <w:rFonts w:ascii="Arial" w:hAnsi="Arial" w:cs="Arial"/>
        </w:rPr>
      </w:pPr>
      <w:r w:rsidRPr="00CB3460">
        <w:rPr>
          <w:rFonts w:ascii="Arial" w:hAnsi="Arial" w:cs="Arial"/>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главой (заместителем главы) Администрации муниципального образования Куркинский район.</w:t>
      </w:r>
    </w:p>
    <w:p w:rsidR="009415DA" w:rsidRPr="00CB3460" w:rsidRDefault="009415DA" w:rsidP="009415DA">
      <w:pPr>
        <w:keepNext/>
        <w:keepLines/>
        <w:widowControl w:val="0"/>
        <w:numPr>
          <w:ilvl w:val="0"/>
          <w:numId w:val="9"/>
        </w:numPr>
        <w:tabs>
          <w:tab w:val="left" w:pos="804"/>
        </w:tabs>
        <w:spacing w:after="250" w:line="260" w:lineRule="exact"/>
        <w:ind w:left="280"/>
        <w:jc w:val="center"/>
        <w:outlineLvl w:val="0"/>
        <w:rPr>
          <w:rFonts w:ascii="Arial" w:hAnsi="Arial" w:cs="Arial"/>
          <w:b/>
          <w:bCs/>
          <w:sz w:val="26"/>
        </w:rPr>
      </w:pPr>
      <w:bookmarkStart w:id="2" w:name="bookmark6"/>
      <w:r w:rsidRPr="00CB3460">
        <w:rPr>
          <w:rFonts w:ascii="Arial" w:hAnsi="Arial" w:cs="Arial"/>
          <w:b/>
          <w:bCs/>
          <w:sz w:val="26"/>
        </w:rPr>
        <w:t>Профилактика рисков причинения вреда (ущерба) охраняемым законом</w:t>
      </w:r>
      <w:bookmarkStart w:id="3" w:name="bookmark7"/>
      <w:bookmarkEnd w:id="2"/>
      <w:r w:rsidRPr="00CB3460">
        <w:rPr>
          <w:rFonts w:ascii="Arial" w:hAnsi="Arial" w:cs="Arial"/>
          <w:b/>
          <w:bCs/>
          <w:sz w:val="26"/>
        </w:rPr>
        <w:t xml:space="preserve"> ценностям</w:t>
      </w:r>
      <w:bookmarkEnd w:id="3"/>
    </w:p>
    <w:p w:rsidR="009415DA" w:rsidRPr="00CB3460" w:rsidRDefault="009415DA" w:rsidP="009415DA">
      <w:pPr>
        <w:widowControl w:val="0"/>
        <w:numPr>
          <w:ilvl w:val="0"/>
          <w:numId w:val="5"/>
        </w:numPr>
        <w:tabs>
          <w:tab w:val="left" w:pos="1168"/>
        </w:tabs>
        <w:spacing w:line="312" w:lineRule="exact"/>
        <w:ind w:firstLine="720"/>
        <w:jc w:val="both"/>
        <w:rPr>
          <w:rFonts w:ascii="Arial" w:hAnsi="Arial" w:cs="Arial"/>
        </w:rPr>
      </w:pPr>
      <w:r w:rsidRPr="00CB3460">
        <w:rPr>
          <w:rFonts w:ascii="Arial" w:hAnsi="Arial" w:cs="Arial"/>
        </w:rPr>
        <w:t>Профилактика рисков причинения вреда (ущерба) охраняемым законом ценностям направлена на достижение следующих основных целей:</w:t>
      </w:r>
    </w:p>
    <w:p w:rsidR="009415DA" w:rsidRPr="00CB3460" w:rsidRDefault="009415DA" w:rsidP="009415DA">
      <w:pPr>
        <w:widowControl w:val="0"/>
        <w:numPr>
          <w:ilvl w:val="0"/>
          <w:numId w:val="10"/>
        </w:numPr>
        <w:tabs>
          <w:tab w:val="left" w:pos="1082"/>
        </w:tabs>
        <w:spacing w:line="312" w:lineRule="exact"/>
        <w:ind w:firstLine="720"/>
        <w:jc w:val="both"/>
        <w:rPr>
          <w:rFonts w:ascii="Arial" w:hAnsi="Arial" w:cs="Arial"/>
        </w:rPr>
      </w:pPr>
      <w:r w:rsidRPr="00CB3460">
        <w:rPr>
          <w:rFonts w:ascii="Arial" w:hAnsi="Arial" w:cs="Arial"/>
        </w:rPr>
        <w:t xml:space="preserve">стимулирование добросовестного соблюдения обязательных требований </w:t>
      </w:r>
      <w:r w:rsidRPr="00CB3460">
        <w:rPr>
          <w:rFonts w:ascii="Arial" w:hAnsi="Arial" w:cs="Arial"/>
        </w:rPr>
        <w:lastRenderedPageBreak/>
        <w:t>всеми контролируемыми лицами;</w:t>
      </w:r>
    </w:p>
    <w:p w:rsidR="009415DA" w:rsidRPr="00CB3460" w:rsidRDefault="009415DA" w:rsidP="009415DA">
      <w:pPr>
        <w:widowControl w:val="0"/>
        <w:numPr>
          <w:ilvl w:val="0"/>
          <w:numId w:val="10"/>
        </w:numPr>
        <w:tabs>
          <w:tab w:val="left" w:pos="1082"/>
        </w:tabs>
        <w:spacing w:line="312" w:lineRule="exact"/>
        <w:ind w:firstLine="720"/>
        <w:jc w:val="both"/>
        <w:rPr>
          <w:rFonts w:ascii="Arial" w:hAnsi="Arial" w:cs="Arial"/>
        </w:rPr>
      </w:pPr>
      <w:r w:rsidRPr="00CB3460">
        <w:rPr>
          <w:rFonts w:ascii="Arial" w:hAnsi="Arial" w:cs="Arial"/>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415DA" w:rsidRPr="00CB3460" w:rsidRDefault="009415DA" w:rsidP="009415DA">
      <w:pPr>
        <w:widowControl w:val="0"/>
        <w:numPr>
          <w:ilvl w:val="0"/>
          <w:numId w:val="10"/>
        </w:numPr>
        <w:tabs>
          <w:tab w:val="left" w:pos="1082"/>
        </w:tabs>
        <w:spacing w:line="312" w:lineRule="exact"/>
        <w:ind w:firstLine="720"/>
        <w:jc w:val="both"/>
        <w:rPr>
          <w:rFonts w:ascii="Arial" w:hAnsi="Arial" w:cs="Arial"/>
        </w:rPr>
      </w:pPr>
      <w:r w:rsidRPr="00CB3460">
        <w:rPr>
          <w:rFonts w:ascii="Arial" w:hAnsi="Arial" w:cs="Arial"/>
        </w:rPr>
        <w:t>создание условий для доведения обязательных требований до контролируемых лиц, повышение информированности о способах их соблюдения.</w:t>
      </w:r>
    </w:p>
    <w:p w:rsidR="009415DA" w:rsidRPr="00CB3460" w:rsidRDefault="009415DA" w:rsidP="009415DA">
      <w:pPr>
        <w:widowControl w:val="0"/>
        <w:numPr>
          <w:ilvl w:val="0"/>
          <w:numId w:val="5"/>
        </w:numPr>
        <w:tabs>
          <w:tab w:val="left" w:pos="1168"/>
        </w:tabs>
        <w:spacing w:line="312" w:lineRule="exact"/>
        <w:ind w:firstLine="720"/>
        <w:jc w:val="both"/>
        <w:rPr>
          <w:rFonts w:ascii="Arial" w:hAnsi="Arial" w:cs="Arial"/>
        </w:rPr>
      </w:pPr>
      <w:r w:rsidRPr="00CB3460">
        <w:rPr>
          <w:rFonts w:ascii="Arial" w:hAnsi="Arial" w:cs="Arial"/>
        </w:rPr>
        <w:t>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9415DA" w:rsidRPr="00CB3460" w:rsidRDefault="009415DA" w:rsidP="009415DA">
      <w:pPr>
        <w:widowControl w:val="0"/>
        <w:spacing w:line="312" w:lineRule="exact"/>
        <w:ind w:firstLine="720"/>
        <w:jc w:val="both"/>
        <w:rPr>
          <w:rFonts w:ascii="Arial" w:hAnsi="Arial" w:cs="Arial"/>
        </w:rPr>
      </w:pPr>
      <w:r w:rsidRPr="00CB3460">
        <w:rPr>
          <w:rFonts w:ascii="Arial" w:hAnsi="Arial" w:cs="Arial"/>
        </w:rPr>
        <w:t>Профилактические мероприятия, предусмотренные программой профилактики, обязательны для проведения органом муниципального контроля.</w:t>
      </w:r>
    </w:p>
    <w:p w:rsidR="009415DA" w:rsidRPr="00CB3460" w:rsidRDefault="009415DA" w:rsidP="009415DA">
      <w:pPr>
        <w:widowControl w:val="0"/>
        <w:spacing w:line="312" w:lineRule="exact"/>
        <w:ind w:firstLine="720"/>
        <w:jc w:val="both"/>
        <w:rPr>
          <w:rFonts w:ascii="Arial" w:hAnsi="Arial" w:cs="Arial"/>
        </w:rPr>
      </w:pPr>
      <w:r w:rsidRPr="00CB3460">
        <w:rPr>
          <w:rFonts w:ascii="Arial" w:hAnsi="Arial" w:cs="Arial"/>
        </w:rPr>
        <w:t>Отдел экономического развития, имущественных отношений может проводить профилактические мероприятия, не предусмотренные программой профилактики.</w:t>
      </w:r>
    </w:p>
    <w:p w:rsidR="009415DA" w:rsidRPr="00CB3460" w:rsidRDefault="009415DA" w:rsidP="009415DA">
      <w:pPr>
        <w:widowControl w:val="0"/>
        <w:numPr>
          <w:ilvl w:val="0"/>
          <w:numId w:val="5"/>
        </w:numPr>
        <w:tabs>
          <w:tab w:val="left" w:pos="1168"/>
        </w:tabs>
        <w:spacing w:line="312" w:lineRule="exact"/>
        <w:ind w:firstLine="720"/>
        <w:jc w:val="both"/>
        <w:rPr>
          <w:rFonts w:ascii="Arial" w:hAnsi="Arial" w:cs="Arial"/>
        </w:rPr>
      </w:pPr>
      <w:r w:rsidRPr="00CB3460">
        <w:rPr>
          <w:rFonts w:ascii="Arial" w:hAnsi="Arial" w:cs="Arial"/>
        </w:rPr>
        <w:t>Отдел экономического развития, имущественных отношений проводит следующие профилактические мероприятия:</w:t>
      </w:r>
    </w:p>
    <w:p w:rsidR="009415DA" w:rsidRPr="00CB3460" w:rsidRDefault="009415DA" w:rsidP="009415DA">
      <w:pPr>
        <w:widowControl w:val="0"/>
        <w:numPr>
          <w:ilvl w:val="0"/>
          <w:numId w:val="11"/>
        </w:numPr>
        <w:tabs>
          <w:tab w:val="left" w:pos="1082"/>
        </w:tabs>
        <w:spacing w:line="312" w:lineRule="exact"/>
        <w:ind w:firstLine="720"/>
        <w:jc w:val="both"/>
        <w:rPr>
          <w:rFonts w:ascii="Arial" w:hAnsi="Arial" w:cs="Arial"/>
        </w:rPr>
      </w:pPr>
      <w:r w:rsidRPr="00CB3460">
        <w:rPr>
          <w:rFonts w:ascii="Arial" w:hAnsi="Arial" w:cs="Arial"/>
        </w:rPr>
        <w:t>информирование;</w:t>
      </w:r>
    </w:p>
    <w:p w:rsidR="009415DA" w:rsidRDefault="009415DA" w:rsidP="009415DA">
      <w:pPr>
        <w:widowControl w:val="0"/>
        <w:numPr>
          <w:ilvl w:val="0"/>
          <w:numId w:val="11"/>
        </w:numPr>
        <w:tabs>
          <w:tab w:val="left" w:pos="1100"/>
        </w:tabs>
        <w:spacing w:line="312" w:lineRule="exact"/>
        <w:ind w:firstLine="720"/>
        <w:jc w:val="both"/>
        <w:rPr>
          <w:rFonts w:ascii="Arial" w:hAnsi="Arial" w:cs="Arial"/>
        </w:rPr>
      </w:pPr>
      <w:r>
        <w:rPr>
          <w:rFonts w:ascii="Arial" w:hAnsi="Arial" w:cs="Arial"/>
        </w:rPr>
        <w:t>консультирование;</w:t>
      </w:r>
    </w:p>
    <w:p w:rsidR="009415DA" w:rsidRDefault="009415DA" w:rsidP="009415DA">
      <w:pPr>
        <w:widowControl w:val="0"/>
        <w:numPr>
          <w:ilvl w:val="0"/>
          <w:numId w:val="11"/>
        </w:numPr>
        <w:tabs>
          <w:tab w:val="left" w:pos="1100"/>
        </w:tabs>
        <w:spacing w:line="312" w:lineRule="exact"/>
        <w:ind w:firstLine="720"/>
        <w:jc w:val="both"/>
        <w:rPr>
          <w:rFonts w:ascii="Arial" w:hAnsi="Arial" w:cs="Arial"/>
        </w:rPr>
      </w:pPr>
      <w:r>
        <w:rPr>
          <w:rFonts w:ascii="Arial" w:hAnsi="Arial" w:cs="Arial"/>
        </w:rPr>
        <w:t>объявление предостережения о недопустимости нарушения обязательных требований (далее – предостережение;</w:t>
      </w:r>
    </w:p>
    <w:p w:rsidR="009415DA" w:rsidRDefault="009415DA" w:rsidP="009415DA">
      <w:pPr>
        <w:widowControl w:val="0"/>
        <w:numPr>
          <w:ilvl w:val="0"/>
          <w:numId w:val="11"/>
        </w:numPr>
        <w:tabs>
          <w:tab w:val="left" w:pos="1100"/>
        </w:tabs>
        <w:spacing w:line="312" w:lineRule="exact"/>
        <w:ind w:firstLine="720"/>
        <w:jc w:val="both"/>
        <w:rPr>
          <w:rFonts w:ascii="Arial" w:hAnsi="Arial" w:cs="Arial"/>
        </w:rPr>
      </w:pPr>
      <w:r>
        <w:rPr>
          <w:rFonts w:ascii="Arial" w:hAnsi="Arial" w:cs="Arial"/>
        </w:rPr>
        <w:t>профилактический визит;</w:t>
      </w:r>
    </w:p>
    <w:p w:rsidR="009415DA" w:rsidRPr="00CB64FC" w:rsidRDefault="009415DA" w:rsidP="009415DA">
      <w:pPr>
        <w:widowControl w:val="0"/>
        <w:numPr>
          <w:ilvl w:val="0"/>
          <w:numId w:val="11"/>
        </w:numPr>
        <w:tabs>
          <w:tab w:val="left" w:pos="1100"/>
        </w:tabs>
        <w:spacing w:line="312" w:lineRule="exact"/>
        <w:ind w:firstLine="720"/>
        <w:jc w:val="both"/>
        <w:rPr>
          <w:rFonts w:ascii="Arial" w:hAnsi="Arial" w:cs="Arial"/>
        </w:rPr>
      </w:pPr>
      <w:r>
        <w:rPr>
          <w:rFonts w:ascii="Arial" w:hAnsi="Arial" w:cs="Arial"/>
        </w:rPr>
        <w:t>обобщение правоприменительной практики.</w:t>
      </w:r>
    </w:p>
    <w:p w:rsidR="009415DA" w:rsidRDefault="009415DA" w:rsidP="009415DA">
      <w:pPr>
        <w:widowControl w:val="0"/>
        <w:numPr>
          <w:ilvl w:val="0"/>
          <w:numId w:val="5"/>
        </w:numPr>
        <w:tabs>
          <w:tab w:val="left" w:pos="1163"/>
        </w:tabs>
        <w:spacing w:line="312" w:lineRule="exact"/>
        <w:ind w:firstLine="709"/>
        <w:jc w:val="both"/>
        <w:rPr>
          <w:rFonts w:ascii="Arial" w:hAnsi="Arial" w:cs="Arial"/>
        </w:rPr>
      </w:pPr>
      <w:r>
        <w:rPr>
          <w:rFonts w:ascii="Arial" w:hAnsi="Arial" w:cs="Arial"/>
        </w:rPr>
        <w:t>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 ФЗ «О государственном контроле (надзоре) и муниципальном контроле в Российской Федерации на официальном сайте Администрации муниципального образования Куркинский район в сети « Интернет», в средствах массовой информации и в иных формах.</w:t>
      </w:r>
    </w:p>
    <w:p w:rsidR="009415DA" w:rsidRDefault="009415DA" w:rsidP="009415DA">
      <w:pPr>
        <w:widowControl w:val="0"/>
        <w:numPr>
          <w:ilvl w:val="0"/>
          <w:numId w:val="5"/>
        </w:numPr>
        <w:tabs>
          <w:tab w:val="left" w:pos="1163"/>
        </w:tabs>
        <w:spacing w:line="312" w:lineRule="exact"/>
        <w:ind w:firstLine="709"/>
        <w:jc w:val="both"/>
        <w:rPr>
          <w:rFonts w:ascii="Arial" w:hAnsi="Arial" w:cs="Arial"/>
        </w:rPr>
      </w:pPr>
      <w:r>
        <w:rPr>
          <w:rFonts w:ascii="Arial" w:hAnsi="Arial" w:cs="Arial"/>
        </w:rPr>
        <w:t xml:space="preserve">  Отдел экономического развития, имущественных отношений осуществляет учет объявленных им предостережений и использует соответствующие данные для проведения контрольных мероприятий.</w:t>
      </w:r>
    </w:p>
    <w:p w:rsidR="009415DA" w:rsidRDefault="009415DA" w:rsidP="009415DA">
      <w:pPr>
        <w:widowControl w:val="0"/>
        <w:tabs>
          <w:tab w:val="left" w:pos="1163"/>
        </w:tabs>
        <w:spacing w:line="312" w:lineRule="exact"/>
        <w:ind w:left="709"/>
        <w:jc w:val="both"/>
        <w:rPr>
          <w:rFonts w:ascii="Arial" w:hAnsi="Arial" w:cs="Arial"/>
        </w:rPr>
      </w:pPr>
      <w:r>
        <w:rPr>
          <w:rFonts w:ascii="Arial" w:hAnsi="Arial" w:cs="Arial"/>
        </w:rPr>
        <w:t>26.1.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9415DA" w:rsidRDefault="009415DA" w:rsidP="009415DA">
      <w:pPr>
        <w:widowControl w:val="0"/>
        <w:tabs>
          <w:tab w:val="left" w:pos="1163"/>
        </w:tabs>
        <w:spacing w:line="312" w:lineRule="exact"/>
        <w:ind w:left="709"/>
        <w:jc w:val="both"/>
        <w:rPr>
          <w:rFonts w:ascii="Arial" w:hAnsi="Arial" w:cs="Arial"/>
        </w:rPr>
      </w:pPr>
      <w:r>
        <w:rPr>
          <w:rFonts w:ascii="Arial" w:hAnsi="Arial" w:cs="Arial"/>
        </w:rPr>
        <w:t>26.2.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по следующим вопросам:</w:t>
      </w:r>
    </w:p>
    <w:p w:rsidR="009415DA" w:rsidRDefault="009415DA" w:rsidP="009415DA">
      <w:pPr>
        <w:widowControl w:val="0"/>
        <w:tabs>
          <w:tab w:val="left" w:pos="1163"/>
        </w:tabs>
        <w:spacing w:line="312" w:lineRule="exact"/>
        <w:ind w:left="709"/>
        <w:jc w:val="both"/>
        <w:rPr>
          <w:rFonts w:ascii="Arial" w:hAnsi="Arial" w:cs="Arial"/>
        </w:rPr>
      </w:pPr>
      <w:r>
        <w:rPr>
          <w:rFonts w:ascii="Arial" w:hAnsi="Arial" w:cs="Arial"/>
        </w:rPr>
        <w:t>а) местонахождение, контактные телефоны, адрес официального сайта администрации муниципального образования Куркинский район в сети «Интернет» и адреса электронной почты;</w:t>
      </w:r>
    </w:p>
    <w:p w:rsidR="009415DA" w:rsidRDefault="009415DA" w:rsidP="009415DA">
      <w:pPr>
        <w:widowControl w:val="0"/>
        <w:tabs>
          <w:tab w:val="left" w:pos="1163"/>
        </w:tabs>
        <w:spacing w:line="312" w:lineRule="exact"/>
        <w:ind w:left="709"/>
        <w:jc w:val="both"/>
        <w:rPr>
          <w:rFonts w:ascii="Arial" w:hAnsi="Arial" w:cs="Arial"/>
        </w:rPr>
      </w:pPr>
      <w:r>
        <w:rPr>
          <w:rFonts w:ascii="Arial" w:hAnsi="Arial" w:cs="Arial"/>
        </w:rPr>
        <w:t>б) график работы отдела муниципального земельного контроля, время приема посетителей;</w:t>
      </w:r>
    </w:p>
    <w:p w:rsidR="009415DA" w:rsidRDefault="009415DA" w:rsidP="009415DA">
      <w:pPr>
        <w:widowControl w:val="0"/>
        <w:tabs>
          <w:tab w:val="left" w:pos="1163"/>
        </w:tabs>
        <w:spacing w:line="312" w:lineRule="exact"/>
        <w:ind w:left="709"/>
        <w:jc w:val="both"/>
        <w:rPr>
          <w:rFonts w:ascii="Arial" w:hAnsi="Arial" w:cs="Arial"/>
        </w:rPr>
      </w:pPr>
      <w:r>
        <w:rPr>
          <w:rFonts w:ascii="Arial" w:hAnsi="Arial" w:cs="Arial"/>
        </w:rPr>
        <w:t>в) номера кабинетов, где проводятся прием и информирование посетителей по вопросам осуществления муниципального контроля;</w:t>
      </w:r>
    </w:p>
    <w:p w:rsidR="009415DA" w:rsidRDefault="009415DA" w:rsidP="009415DA">
      <w:pPr>
        <w:widowControl w:val="0"/>
        <w:tabs>
          <w:tab w:val="left" w:pos="1163"/>
        </w:tabs>
        <w:spacing w:line="312" w:lineRule="exact"/>
        <w:ind w:left="709"/>
        <w:jc w:val="both"/>
        <w:rPr>
          <w:rFonts w:ascii="Arial" w:hAnsi="Arial" w:cs="Arial"/>
        </w:rPr>
      </w:pPr>
      <w:r>
        <w:rPr>
          <w:rFonts w:ascii="Arial" w:hAnsi="Arial" w:cs="Arial"/>
        </w:rPr>
        <w:t>г) перечень нормативных правовых актов, регулирующих осуществление муниципального контроля;</w:t>
      </w:r>
    </w:p>
    <w:p w:rsidR="009415DA" w:rsidRDefault="009415DA" w:rsidP="009415DA">
      <w:pPr>
        <w:widowControl w:val="0"/>
        <w:tabs>
          <w:tab w:val="left" w:pos="1163"/>
        </w:tabs>
        <w:spacing w:line="312" w:lineRule="exact"/>
        <w:ind w:left="709"/>
        <w:jc w:val="both"/>
        <w:rPr>
          <w:rFonts w:ascii="Arial" w:hAnsi="Arial" w:cs="Arial"/>
        </w:rPr>
      </w:pPr>
      <w:r>
        <w:rPr>
          <w:rFonts w:ascii="Arial" w:hAnsi="Arial" w:cs="Arial"/>
        </w:rPr>
        <w:t>д) перечень актов, содержащих обязательные требования.</w:t>
      </w:r>
    </w:p>
    <w:p w:rsidR="009415DA" w:rsidRDefault="009415DA" w:rsidP="009415DA">
      <w:pPr>
        <w:widowControl w:val="0"/>
        <w:tabs>
          <w:tab w:val="left" w:pos="1163"/>
        </w:tabs>
        <w:spacing w:line="312" w:lineRule="exact"/>
        <w:ind w:left="709"/>
        <w:jc w:val="both"/>
        <w:rPr>
          <w:rFonts w:ascii="Arial" w:hAnsi="Arial" w:cs="Arial"/>
        </w:rPr>
      </w:pPr>
      <w:r>
        <w:rPr>
          <w:rFonts w:ascii="Arial" w:hAnsi="Arial" w:cs="Arial"/>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w:t>
      </w:r>
      <w:r>
        <w:rPr>
          <w:rFonts w:ascii="Arial" w:hAnsi="Arial" w:cs="Arial"/>
        </w:rPr>
        <w:lastRenderedPageBreak/>
        <w:t>направить запрос в Администрацию муниципального образования Куркинский район о предоставлении письменного ответа в порядке, установленном Федеральным законом от 02.05.2006 года № 59-ФЗ «О порядке рассмотрения обращений граждан Российской Федерации».</w:t>
      </w:r>
    </w:p>
    <w:p w:rsidR="009415DA" w:rsidRDefault="009415DA" w:rsidP="009415DA">
      <w:pPr>
        <w:pStyle w:val="ac"/>
        <w:widowControl w:val="0"/>
        <w:tabs>
          <w:tab w:val="left" w:pos="1277"/>
        </w:tabs>
        <w:spacing w:line="312" w:lineRule="exact"/>
        <w:jc w:val="both"/>
        <w:rPr>
          <w:rFonts w:ascii="Arial" w:hAnsi="Arial" w:cs="Arial"/>
        </w:rPr>
      </w:pPr>
      <w:r w:rsidRPr="00312280">
        <w:rPr>
          <w:rFonts w:ascii="Arial" w:hAnsi="Arial" w:cs="Arial"/>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9415DA" w:rsidRPr="0038735C" w:rsidRDefault="009415DA" w:rsidP="009415DA">
      <w:pPr>
        <w:pStyle w:val="ac"/>
        <w:widowControl w:val="0"/>
        <w:numPr>
          <w:ilvl w:val="1"/>
          <w:numId w:val="30"/>
        </w:numPr>
        <w:tabs>
          <w:tab w:val="left" w:pos="709"/>
        </w:tabs>
        <w:spacing w:line="312" w:lineRule="exact"/>
        <w:ind w:left="709" w:hanging="11"/>
        <w:jc w:val="both"/>
        <w:rPr>
          <w:rFonts w:ascii="Arial" w:hAnsi="Arial" w:cs="Arial"/>
        </w:rPr>
      </w:pPr>
      <w:r w:rsidRPr="0038735C">
        <w:rPr>
          <w:rFonts w:ascii="Arial" w:hAnsi="Arial" w:cs="Arial"/>
        </w:rPr>
        <w:t>Консультирование в письменной форме о</w:t>
      </w:r>
      <w:r>
        <w:rPr>
          <w:rFonts w:ascii="Arial" w:hAnsi="Arial" w:cs="Arial"/>
        </w:rPr>
        <w:t xml:space="preserve">существляется путем направления </w:t>
      </w:r>
      <w:r w:rsidRPr="0038735C">
        <w:rPr>
          <w:rFonts w:ascii="Arial" w:hAnsi="Arial" w:cs="Arial"/>
        </w:rPr>
        <w:t>ответа на письменное обращение контролируемых лиц и их представителей по следующим вопросам:</w:t>
      </w:r>
    </w:p>
    <w:p w:rsidR="009415DA" w:rsidRPr="00CB3460" w:rsidRDefault="009415DA" w:rsidP="009415DA">
      <w:pPr>
        <w:widowControl w:val="0"/>
        <w:tabs>
          <w:tab w:val="left" w:pos="1101"/>
        </w:tabs>
        <w:spacing w:line="312" w:lineRule="exact"/>
        <w:ind w:firstLine="740"/>
        <w:jc w:val="both"/>
        <w:rPr>
          <w:rFonts w:ascii="Arial" w:hAnsi="Arial" w:cs="Arial"/>
        </w:rPr>
      </w:pPr>
      <w:r w:rsidRPr="00CB3460">
        <w:rPr>
          <w:rFonts w:ascii="Arial" w:hAnsi="Arial" w:cs="Arial"/>
        </w:rPr>
        <w:t>а)</w:t>
      </w:r>
      <w:r w:rsidRPr="00CB3460">
        <w:rPr>
          <w:rFonts w:ascii="Arial" w:hAnsi="Arial" w:cs="Arial"/>
        </w:rPr>
        <w:tab/>
        <w:t>основание отнесения объекта, принадлежащего или используемого контролируемым лицом, к категории риска;</w:t>
      </w:r>
    </w:p>
    <w:p w:rsidR="009415DA" w:rsidRDefault="009415DA" w:rsidP="009415DA">
      <w:pPr>
        <w:widowControl w:val="0"/>
        <w:tabs>
          <w:tab w:val="left" w:pos="1101"/>
        </w:tabs>
        <w:spacing w:line="312" w:lineRule="exact"/>
        <w:ind w:firstLine="740"/>
        <w:jc w:val="both"/>
        <w:rPr>
          <w:rFonts w:ascii="Arial" w:hAnsi="Arial" w:cs="Arial"/>
        </w:rPr>
      </w:pPr>
      <w:r w:rsidRPr="00CB3460">
        <w:rPr>
          <w:rFonts w:ascii="Arial" w:hAnsi="Arial" w:cs="Arial"/>
        </w:rPr>
        <w:t>б)</w:t>
      </w:r>
      <w:r w:rsidRPr="00CB3460">
        <w:rPr>
          <w:rFonts w:ascii="Arial" w:hAnsi="Arial" w:cs="Arial"/>
        </w:rPr>
        <w:tab/>
        <w:t>наличие запланированных контрольных мероприятий в отношении объектов контроля, принадлежащего или используемого контролируемым лицом.</w:t>
      </w:r>
    </w:p>
    <w:p w:rsidR="009415DA" w:rsidRDefault="009415DA" w:rsidP="009415DA">
      <w:pPr>
        <w:widowControl w:val="0"/>
        <w:numPr>
          <w:ilvl w:val="0"/>
          <w:numId w:val="5"/>
        </w:numPr>
        <w:tabs>
          <w:tab w:val="left" w:pos="1163"/>
        </w:tabs>
        <w:spacing w:line="312" w:lineRule="exact"/>
        <w:ind w:firstLine="709"/>
        <w:jc w:val="both"/>
        <w:rPr>
          <w:rFonts w:ascii="Arial" w:hAnsi="Arial" w:cs="Arial"/>
        </w:rPr>
      </w:pPr>
      <w:r>
        <w:rPr>
          <w:rFonts w:ascii="Arial" w:hAnsi="Arial" w:cs="Arial"/>
        </w:rPr>
        <w:t xml:space="preserve">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w:t>
      </w:r>
      <w:proofErr w:type="spellStart"/>
      <w:r>
        <w:rPr>
          <w:rFonts w:ascii="Arial" w:hAnsi="Arial" w:cs="Arial"/>
        </w:rPr>
        <w:t>требований</w:t>
      </w:r>
      <w:proofErr w:type="gramStart"/>
      <w:r>
        <w:rPr>
          <w:rFonts w:ascii="Arial" w:hAnsi="Arial" w:cs="Arial"/>
        </w:rPr>
        <w:t>.П</w:t>
      </w:r>
      <w:proofErr w:type="gramEnd"/>
      <w:r>
        <w:rPr>
          <w:rFonts w:ascii="Arial" w:hAnsi="Arial" w:cs="Arial"/>
        </w:rPr>
        <w:t>редостережение</w:t>
      </w:r>
      <w:proofErr w:type="spellEnd"/>
      <w:r>
        <w:rPr>
          <w:rFonts w:ascii="Arial" w:hAnsi="Arial" w:cs="Arial"/>
        </w:rPr>
        <w:t xml:space="preserve"> не может содержать требование представления контролируемым лицом сведений и документов.</w:t>
      </w:r>
    </w:p>
    <w:p w:rsidR="009415DA" w:rsidRPr="009E3E21" w:rsidRDefault="009415DA" w:rsidP="009415DA">
      <w:pPr>
        <w:widowControl w:val="0"/>
        <w:numPr>
          <w:ilvl w:val="0"/>
          <w:numId w:val="5"/>
        </w:numPr>
        <w:tabs>
          <w:tab w:val="left" w:pos="1163"/>
        </w:tabs>
        <w:spacing w:line="312" w:lineRule="exact"/>
        <w:ind w:firstLine="709"/>
        <w:jc w:val="both"/>
        <w:rPr>
          <w:rFonts w:ascii="Arial" w:hAnsi="Arial" w:cs="Arial"/>
        </w:rPr>
      </w:pPr>
      <w:r w:rsidRPr="009E3E21">
        <w:rPr>
          <w:rFonts w:ascii="Arial" w:hAnsi="Arial" w:cs="Arial"/>
        </w:rPr>
        <w:t>Профилактический визит представляет собой профилактическую беседу, в ходе которой контролируемое лицо информируется об обязательных требованиях действующего земельного законодательства, о видах, содержании и об интенсивности контрольных (надзорных) мероприятий.</w:t>
      </w:r>
    </w:p>
    <w:p w:rsidR="009415DA" w:rsidRDefault="009415DA" w:rsidP="009415DA">
      <w:pPr>
        <w:widowControl w:val="0"/>
        <w:tabs>
          <w:tab w:val="left" w:pos="1163"/>
        </w:tabs>
        <w:spacing w:line="312" w:lineRule="exact"/>
        <w:jc w:val="both"/>
        <w:rPr>
          <w:rFonts w:ascii="Arial" w:hAnsi="Arial" w:cs="Arial"/>
        </w:rPr>
      </w:pPr>
      <w:r w:rsidRPr="009E3E21">
        <w:rPr>
          <w:rFonts w:ascii="Arial" w:hAnsi="Arial" w:cs="Arial"/>
        </w:rPr>
        <w:t>Мероприятие может быть проведено как по месту осуществления деятельности контролируемого лица, так и дистанционно (путем использования видеоконференцсвязи).</w:t>
      </w:r>
    </w:p>
    <w:p w:rsidR="009415DA" w:rsidRDefault="009415DA" w:rsidP="009415DA">
      <w:pPr>
        <w:pStyle w:val="ac"/>
        <w:widowControl w:val="0"/>
        <w:numPr>
          <w:ilvl w:val="0"/>
          <w:numId w:val="24"/>
        </w:numPr>
        <w:tabs>
          <w:tab w:val="left" w:pos="1163"/>
        </w:tabs>
        <w:spacing w:line="312" w:lineRule="exact"/>
        <w:jc w:val="both"/>
        <w:rPr>
          <w:rFonts w:ascii="Arial" w:hAnsi="Arial" w:cs="Arial"/>
        </w:rPr>
      </w:pPr>
      <w:r>
        <w:rPr>
          <w:rFonts w:ascii="Arial" w:hAnsi="Arial" w:cs="Arial"/>
        </w:rPr>
        <w:t>от контролируемого лица поступило уведомление об отзыве заявления о проведении профилактического визита;</w:t>
      </w:r>
    </w:p>
    <w:p w:rsidR="009415DA" w:rsidRDefault="009415DA" w:rsidP="009415DA">
      <w:pPr>
        <w:pStyle w:val="ac"/>
        <w:widowControl w:val="0"/>
        <w:numPr>
          <w:ilvl w:val="0"/>
          <w:numId w:val="24"/>
        </w:numPr>
        <w:tabs>
          <w:tab w:val="left" w:pos="1163"/>
        </w:tabs>
        <w:spacing w:line="312" w:lineRule="exact"/>
        <w:jc w:val="both"/>
        <w:rPr>
          <w:rFonts w:ascii="Arial" w:hAnsi="Arial" w:cs="Arial"/>
        </w:rPr>
      </w:pPr>
      <w:r>
        <w:rPr>
          <w:rFonts w:ascii="Arial" w:hAnsi="Arial" w:cs="Arial"/>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415DA" w:rsidRDefault="009415DA" w:rsidP="009415DA">
      <w:pPr>
        <w:pStyle w:val="ac"/>
        <w:widowControl w:val="0"/>
        <w:numPr>
          <w:ilvl w:val="0"/>
          <w:numId w:val="24"/>
        </w:numPr>
        <w:tabs>
          <w:tab w:val="left" w:pos="1163"/>
        </w:tabs>
        <w:spacing w:line="312" w:lineRule="exact"/>
        <w:jc w:val="both"/>
        <w:rPr>
          <w:rFonts w:ascii="Arial" w:hAnsi="Arial" w:cs="Arial"/>
        </w:rPr>
      </w:pPr>
      <w:r>
        <w:rPr>
          <w:rFonts w:ascii="Arial" w:hAnsi="Arial" w:cs="Arial"/>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415DA" w:rsidRPr="0038735C" w:rsidRDefault="009415DA" w:rsidP="009415DA">
      <w:pPr>
        <w:pStyle w:val="ac"/>
        <w:widowControl w:val="0"/>
        <w:numPr>
          <w:ilvl w:val="0"/>
          <w:numId w:val="24"/>
        </w:numPr>
        <w:tabs>
          <w:tab w:val="left" w:pos="1163"/>
        </w:tabs>
        <w:spacing w:line="312" w:lineRule="exact"/>
        <w:jc w:val="both"/>
        <w:rPr>
          <w:rFonts w:ascii="Arial" w:hAnsi="Arial" w:cs="Arial"/>
        </w:rPr>
      </w:pPr>
      <w:r>
        <w:rPr>
          <w:rFonts w:ascii="Arial" w:hAnsi="Arial" w:cs="Arial"/>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415DA" w:rsidRDefault="009415DA" w:rsidP="009415DA">
      <w:pPr>
        <w:widowControl w:val="0"/>
        <w:numPr>
          <w:ilvl w:val="0"/>
          <w:numId w:val="5"/>
        </w:numPr>
        <w:tabs>
          <w:tab w:val="left" w:pos="1183"/>
        </w:tabs>
        <w:spacing w:line="312" w:lineRule="exact"/>
        <w:ind w:firstLine="740"/>
        <w:jc w:val="both"/>
        <w:rPr>
          <w:rFonts w:ascii="Arial" w:hAnsi="Arial" w:cs="Arial"/>
        </w:rPr>
      </w:pPr>
      <w:r>
        <w:rPr>
          <w:rFonts w:ascii="Arial" w:hAnsi="Arial" w:cs="Arial"/>
        </w:rPr>
        <w:t>Обобщение правоприменительной практики.</w:t>
      </w:r>
    </w:p>
    <w:p w:rsidR="009415DA" w:rsidRDefault="009415DA" w:rsidP="009415DA">
      <w:pPr>
        <w:widowControl w:val="0"/>
        <w:tabs>
          <w:tab w:val="left" w:pos="1183"/>
        </w:tabs>
        <w:spacing w:line="312" w:lineRule="exact"/>
        <w:jc w:val="both"/>
        <w:rPr>
          <w:rFonts w:ascii="Arial" w:hAnsi="Arial" w:cs="Arial"/>
        </w:rPr>
      </w:pPr>
      <w:r>
        <w:rPr>
          <w:rFonts w:ascii="Arial" w:hAnsi="Arial" w:cs="Arial"/>
        </w:rPr>
        <w:t xml:space="preserve">           Орган муниципального контроля осуществляет обобщение правоприменительной практики и проведения муниципального контроля один раз в год.</w:t>
      </w:r>
    </w:p>
    <w:p w:rsidR="009415DA" w:rsidRDefault="009415DA" w:rsidP="009415DA">
      <w:pPr>
        <w:widowControl w:val="0"/>
        <w:tabs>
          <w:tab w:val="left" w:pos="1183"/>
        </w:tabs>
        <w:spacing w:line="312" w:lineRule="exact"/>
        <w:jc w:val="both"/>
        <w:rPr>
          <w:rFonts w:ascii="Arial" w:hAnsi="Arial" w:cs="Arial"/>
        </w:rPr>
      </w:pPr>
      <w:r>
        <w:rPr>
          <w:rFonts w:ascii="Arial" w:hAnsi="Arial" w:cs="Arial"/>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9415DA" w:rsidRDefault="009415DA" w:rsidP="009415DA">
      <w:pPr>
        <w:widowControl w:val="0"/>
        <w:tabs>
          <w:tab w:val="left" w:pos="1183"/>
        </w:tabs>
        <w:spacing w:line="312" w:lineRule="exact"/>
        <w:jc w:val="both"/>
        <w:rPr>
          <w:rFonts w:ascii="Arial" w:hAnsi="Arial" w:cs="Arial"/>
        </w:rPr>
      </w:pPr>
      <w:r>
        <w:rPr>
          <w:rFonts w:ascii="Arial" w:hAnsi="Arial" w:cs="Arial"/>
        </w:rPr>
        <w:lastRenderedPageBreak/>
        <w:t>Для подготовки доклада о правоприменительной практике отделом муниципального земельного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9415DA" w:rsidRDefault="009415DA" w:rsidP="009415DA">
      <w:pPr>
        <w:widowControl w:val="0"/>
        <w:tabs>
          <w:tab w:val="left" w:pos="1183"/>
        </w:tabs>
        <w:spacing w:line="312" w:lineRule="exact"/>
        <w:jc w:val="both"/>
        <w:rPr>
          <w:rFonts w:ascii="Arial" w:hAnsi="Arial" w:cs="Arial"/>
        </w:rPr>
      </w:pPr>
      <w:r>
        <w:rPr>
          <w:rFonts w:ascii="Arial" w:hAnsi="Arial" w:cs="Arial"/>
        </w:rPr>
        <w:t xml:space="preserve">Доклад о правоприменительной практике утверждается Главой (Заместителем главы) Администрации муниципального образования и размещается на официальном сайте муниципального образования в сети «Интернет» не позднее 1 марта года, следующего </w:t>
      </w:r>
      <w:proofErr w:type="gramStart"/>
      <w:r>
        <w:rPr>
          <w:rFonts w:ascii="Arial" w:hAnsi="Arial" w:cs="Arial"/>
        </w:rPr>
        <w:t>за</w:t>
      </w:r>
      <w:proofErr w:type="gramEnd"/>
      <w:r>
        <w:rPr>
          <w:rFonts w:ascii="Arial" w:hAnsi="Arial" w:cs="Arial"/>
        </w:rPr>
        <w:t xml:space="preserve"> отчетным.</w:t>
      </w:r>
    </w:p>
    <w:p w:rsidR="009415DA" w:rsidRPr="00CB3460" w:rsidRDefault="009415DA" w:rsidP="009415DA">
      <w:pPr>
        <w:widowControl w:val="0"/>
        <w:numPr>
          <w:ilvl w:val="0"/>
          <w:numId w:val="5"/>
        </w:numPr>
        <w:tabs>
          <w:tab w:val="left" w:pos="1183"/>
        </w:tabs>
        <w:spacing w:line="312" w:lineRule="exact"/>
        <w:ind w:firstLine="740"/>
        <w:jc w:val="both"/>
        <w:rPr>
          <w:rFonts w:ascii="Arial" w:hAnsi="Arial" w:cs="Arial"/>
        </w:rPr>
      </w:pPr>
      <w:proofErr w:type="gramStart"/>
      <w:r w:rsidRPr="00CB3460">
        <w:rPr>
          <w:rFonts w:ascii="Arial" w:hAnsi="Arial" w:cs="Arial"/>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Pr="00CB3460">
        <w:rPr>
          <w:rFonts w:ascii="Arial" w:hAnsi="Arial" w:cs="Arial"/>
        </w:rPr>
        <w:t xml:space="preserve"> принять меры по обеспечению соблюдения обязательных требований.</w:t>
      </w:r>
    </w:p>
    <w:p w:rsidR="009415DA" w:rsidRPr="00CB3460" w:rsidRDefault="009415DA" w:rsidP="009415DA">
      <w:pPr>
        <w:widowControl w:val="0"/>
        <w:numPr>
          <w:ilvl w:val="0"/>
          <w:numId w:val="5"/>
        </w:numPr>
        <w:tabs>
          <w:tab w:val="left" w:pos="1153"/>
        </w:tabs>
        <w:spacing w:line="312" w:lineRule="exact"/>
        <w:ind w:firstLine="740"/>
        <w:jc w:val="both"/>
        <w:rPr>
          <w:rFonts w:ascii="Arial" w:hAnsi="Arial" w:cs="Arial"/>
        </w:rPr>
      </w:pPr>
      <w:r w:rsidRPr="00CB3460">
        <w:rPr>
          <w:rFonts w:ascii="Arial" w:hAnsi="Arial" w:cs="Arial"/>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муниципального образования Куркинский район в информационно-телекоммуникационной сети Интернет по адресу: </w:t>
      </w:r>
    </w:p>
    <w:p w:rsidR="009415DA" w:rsidRPr="00CB3460" w:rsidRDefault="009415DA" w:rsidP="009415DA">
      <w:pPr>
        <w:widowControl w:val="0"/>
        <w:numPr>
          <w:ilvl w:val="0"/>
          <w:numId w:val="5"/>
        </w:numPr>
        <w:tabs>
          <w:tab w:val="left" w:pos="1153"/>
        </w:tabs>
        <w:spacing w:line="312" w:lineRule="exact"/>
        <w:ind w:firstLine="740"/>
        <w:jc w:val="both"/>
        <w:rPr>
          <w:rFonts w:ascii="Arial" w:hAnsi="Arial" w:cs="Arial"/>
        </w:rPr>
      </w:pPr>
      <w:r w:rsidRPr="00CB3460">
        <w:rPr>
          <w:rFonts w:ascii="Arial" w:hAnsi="Arial" w:cs="Arial"/>
        </w:rPr>
        <w:t>письменного разъяснения, подписанного уполномоченным должностным лицом органа муниципального контроля.</w:t>
      </w:r>
    </w:p>
    <w:p w:rsidR="009415DA" w:rsidRPr="00CB3460" w:rsidRDefault="009415DA" w:rsidP="009415DA">
      <w:pPr>
        <w:widowControl w:val="0"/>
        <w:numPr>
          <w:ilvl w:val="0"/>
          <w:numId w:val="5"/>
        </w:numPr>
        <w:tabs>
          <w:tab w:val="left" w:pos="1148"/>
        </w:tabs>
        <w:spacing w:line="312" w:lineRule="exact"/>
        <w:ind w:firstLine="740"/>
        <w:jc w:val="both"/>
        <w:rPr>
          <w:rFonts w:ascii="Arial" w:hAnsi="Arial" w:cs="Arial"/>
        </w:rPr>
      </w:pPr>
      <w:r w:rsidRPr="00CB3460">
        <w:rPr>
          <w:rFonts w:ascii="Arial" w:hAnsi="Arial" w:cs="Arial"/>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9415DA" w:rsidRPr="00CB3460" w:rsidRDefault="009415DA" w:rsidP="009415DA">
      <w:pPr>
        <w:keepNext/>
        <w:keepLines/>
        <w:widowControl w:val="0"/>
        <w:numPr>
          <w:ilvl w:val="0"/>
          <w:numId w:val="9"/>
        </w:numPr>
        <w:tabs>
          <w:tab w:val="left" w:pos="2636"/>
        </w:tabs>
        <w:spacing w:after="245" w:line="260" w:lineRule="exact"/>
        <w:ind w:left="2140"/>
        <w:jc w:val="center"/>
        <w:outlineLvl w:val="0"/>
        <w:rPr>
          <w:rFonts w:ascii="Arial" w:hAnsi="Arial" w:cs="Arial"/>
          <w:b/>
          <w:bCs/>
          <w:sz w:val="26"/>
        </w:rPr>
      </w:pPr>
      <w:bookmarkStart w:id="4" w:name="bookmark8"/>
      <w:r w:rsidRPr="00CB3460">
        <w:rPr>
          <w:rFonts w:ascii="Arial" w:hAnsi="Arial" w:cs="Arial"/>
          <w:b/>
          <w:bCs/>
          <w:sz w:val="26"/>
        </w:rPr>
        <w:t>Осуществление муниципального контроля</w:t>
      </w:r>
      <w:bookmarkEnd w:id="4"/>
    </w:p>
    <w:p w:rsidR="009415DA" w:rsidRPr="00CB3460" w:rsidRDefault="009415DA" w:rsidP="009415DA">
      <w:pPr>
        <w:widowControl w:val="0"/>
        <w:numPr>
          <w:ilvl w:val="0"/>
          <w:numId w:val="5"/>
        </w:numPr>
        <w:tabs>
          <w:tab w:val="left" w:pos="1153"/>
        </w:tabs>
        <w:spacing w:line="312" w:lineRule="exact"/>
        <w:ind w:firstLine="720"/>
        <w:jc w:val="both"/>
        <w:rPr>
          <w:rFonts w:ascii="Arial" w:hAnsi="Arial" w:cs="Arial"/>
        </w:rPr>
      </w:pPr>
      <w:r w:rsidRPr="00CB3460">
        <w:rPr>
          <w:rFonts w:ascii="Arial" w:hAnsi="Arial" w:cs="Arial"/>
        </w:rPr>
        <w:t>При осуществлении муниципального контроля проводятся следующие контрольные мероприятия:</w:t>
      </w:r>
    </w:p>
    <w:p w:rsidR="009415DA" w:rsidRPr="00CB3460" w:rsidRDefault="009415DA" w:rsidP="009415DA">
      <w:pPr>
        <w:widowControl w:val="0"/>
        <w:numPr>
          <w:ilvl w:val="0"/>
          <w:numId w:val="12"/>
        </w:numPr>
        <w:tabs>
          <w:tab w:val="left" w:pos="1072"/>
        </w:tabs>
        <w:spacing w:line="312" w:lineRule="exact"/>
        <w:ind w:firstLine="720"/>
        <w:jc w:val="both"/>
        <w:rPr>
          <w:rFonts w:ascii="Arial" w:hAnsi="Arial" w:cs="Arial"/>
        </w:rPr>
      </w:pPr>
      <w:r w:rsidRPr="00CB3460">
        <w:rPr>
          <w:rFonts w:ascii="Arial" w:hAnsi="Arial" w:cs="Arial"/>
        </w:rPr>
        <w:t>контрольные мероприятия без взаимодействия с контролируемыми лицами;</w:t>
      </w:r>
    </w:p>
    <w:p w:rsidR="009415DA" w:rsidRPr="00CB3460" w:rsidRDefault="009415DA" w:rsidP="009415DA">
      <w:pPr>
        <w:widowControl w:val="0"/>
        <w:numPr>
          <w:ilvl w:val="0"/>
          <w:numId w:val="12"/>
        </w:numPr>
        <w:tabs>
          <w:tab w:val="left" w:pos="1086"/>
        </w:tabs>
        <w:spacing w:line="312" w:lineRule="exact"/>
        <w:ind w:firstLine="720"/>
        <w:jc w:val="both"/>
        <w:rPr>
          <w:rFonts w:ascii="Arial" w:hAnsi="Arial" w:cs="Arial"/>
        </w:rPr>
      </w:pPr>
      <w:r w:rsidRPr="00CB3460">
        <w:rPr>
          <w:rFonts w:ascii="Arial" w:hAnsi="Arial" w:cs="Arial"/>
        </w:rPr>
        <w:t>контрольные мероприятия при взаимодействии с контролируемыми лицами.</w:t>
      </w:r>
    </w:p>
    <w:p w:rsidR="009415DA" w:rsidRPr="00CB3460" w:rsidRDefault="009415DA" w:rsidP="009415DA">
      <w:pPr>
        <w:widowControl w:val="0"/>
        <w:numPr>
          <w:ilvl w:val="0"/>
          <w:numId w:val="5"/>
        </w:numPr>
        <w:tabs>
          <w:tab w:val="left" w:pos="1153"/>
        </w:tabs>
        <w:spacing w:line="312" w:lineRule="exact"/>
        <w:ind w:firstLine="720"/>
        <w:jc w:val="both"/>
        <w:rPr>
          <w:rFonts w:ascii="Arial" w:hAnsi="Arial" w:cs="Arial"/>
        </w:rPr>
      </w:pPr>
      <w:r w:rsidRPr="00CB3460">
        <w:rPr>
          <w:rFonts w:ascii="Arial" w:hAnsi="Arial" w:cs="Arial"/>
        </w:rPr>
        <w:t>Органом муниципального контроля проводятся следующие контрольные мероприятия без взаимодействия с контролируемыми лицами:</w:t>
      </w:r>
    </w:p>
    <w:p w:rsidR="009415DA" w:rsidRPr="00CB3460" w:rsidRDefault="009415DA" w:rsidP="009415DA">
      <w:pPr>
        <w:widowControl w:val="0"/>
        <w:numPr>
          <w:ilvl w:val="0"/>
          <w:numId w:val="13"/>
        </w:numPr>
        <w:tabs>
          <w:tab w:val="left" w:pos="1072"/>
        </w:tabs>
        <w:spacing w:line="312" w:lineRule="exact"/>
        <w:ind w:firstLine="720"/>
        <w:jc w:val="both"/>
        <w:rPr>
          <w:rFonts w:ascii="Arial" w:hAnsi="Arial" w:cs="Arial"/>
        </w:rPr>
      </w:pPr>
      <w:r w:rsidRPr="00CB3460">
        <w:rPr>
          <w:rFonts w:ascii="Arial" w:hAnsi="Arial" w:cs="Arial"/>
        </w:rPr>
        <w:t>наблюдение за соблюдением обязательных требований;</w:t>
      </w:r>
    </w:p>
    <w:p w:rsidR="009415DA" w:rsidRPr="00CB3460" w:rsidRDefault="009415DA" w:rsidP="009415DA">
      <w:pPr>
        <w:widowControl w:val="0"/>
        <w:numPr>
          <w:ilvl w:val="0"/>
          <w:numId w:val="13"/>
        </w:numPr>
        <w:tabs>
          <w:tab w:val="left" w:pos="1086"/>
        </w:tabs>
        <w:spacing w:line="312" w:lineRule="exact"/>
        <w:ind w:firstLine="720"/>
        <w:jc w:val="both"/>
        <w:rPr>
          <w:rFonts w:ascii="Arial" w:hAnsi="Arial" w:cs="Arial"/>
        </w:rPr>
      </w:pPr>
      <w:r w:rsidRPr="00CB3460">
        <w:rPr>
          <w:rFonts w:ascii="Arial" w:hAnsi="Arial" w:cs="Arial"/>
        </w:rPr>
        <w:t>выездное обследование.</w:t>
      </w:r>
    </w:p>
    <w:p w:rsidR="009415DA" w:rsidRPr="00CB3460" w:rsidRDefault="009415DA" w:rsidP="009415DA">
      <w:pPr>
        <w:widowControl w:val="0"/>
        <w:spacing w:line="312" w:lineRule="exact"/>
        <w:ind w:firstLine="720"/>
        <w:jc w:val="both"/>
        <w:rPr>
          <w:rFonts w:ascii="Arial" w:hAnsi="Arial" w:cs="Arial"/>
        </w:rPr>
      </w:pPr>
      <w:r w:rsidRPr="00CB3460">
        <w:rPr>
          <w:rFonts w:ascii="Arial" w:hAnsi="Arial" w:cs="Arial"/>
        </w:rPr>
        <w:t>Порядок проведения контрольных мероприятий без взаимодействия с контролируемыми лицами предусмотрен статьями 74, 75 Федерального закона от 31.07.2020 № 248-ФЗ «О государственном контроле (надзоре) и муниципальном контроле в Российской Федерации».</w:t>
      </w:r>
    </w:p>
    <w:p w:rsidR="009415DA" w:rsidRPr="00CB3460" w:rsidRDefault="009415DA" w:rsidP="009415DA">
      <w:pPr>
        <w:widowControl w:val="0"/>
        <w:spacing w:line="312" w:lineRule="exact"/>
        <w:ind w:firstLine="720"/>
        <w:jc w:val="both"/>
        <w:rPr>
          <w:rFonts w:ascii="Arial" w:hAnsi="Arial" w:cs="Arial"/>
        </w:rPr>
      </w:pPr>
      <w:r w:rsidRPr="00CB3460">
        <w:rPr>
          <w:rFonts w:ascii="Arial" w:hAnsi="Arial" w:cs="Arial"/>
        </w:rPr>
        <w:t>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начальником Отдела экономический развитий, имущественных отношений муниципального образования Куркинский район.</w:t>
      </w:r>
    </w:p>
    <w:p w:rsidR="009415DA" w:rsidRPr="00CB3460" w:rsidRDefault="009415DA" w:rsidP="009415DA">
      <w:pPr>
        <w:widowControl w:val="0"/>
        <w:numPr>
          <w:ilvl w:val="0"/>
          <w:numId w:val="5"/>
        </w:numPr>
        <w:tabs>
          <w:tab w:val="left" w:pos="1153"/>
        </w:tabs>
        <w:spacing w:line="312" w:lineRule="exact"/>
        <w:ind w:firstLine="720"/>
        <w:jc w:val="both"/>
        <w:rPr>
          <w:rFonts w:ascii="Arial" w:hAnsi="Arial" w:cs="Arial"/>
        </w:rPr>
      </w:pPr>
      <w:r w:rsidRPr="00CB3460">
        <w:rPr>
          <w:rFonts w:ascii="Arial" w:hAnsi="Arial" w:cs="Arial"/>
        </w:rPr>
        <w:t>Органом муниципального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9415DA" w:rsidRPr="00CB3460" w:rsidRDefault="009415DA" w:rsidP="009415DA">
      <w:pPr>
        <w:widowControl w:val="0"/>
        <w:numPr>
          <w:ilvl w:val="0"/>
          <w:numId w:val="14"/>
        </w:numPr>
        <w:tabs>
          <w:tab w:val="left" w:pos="1072"/>
        </w:tabs>
        <w:spacing w:line="312" w:lineRule="exact"/>
        <w:ind w:firstLine="720"/>
        <w:jc w:val="both"/>
        <w:rPr>
          <w:rFonts w:ascii="Arial" w:hAnsi="Arial" w:cs="Arial"/>
        </w:rPr>
      </w:pPr>
      <w:r w:rsidRPr="00CB3460">
        <w:rPr>
          <w:rFonts w:ascii="Arial" w:hAnsi="Arial" w:cs="Arial"/>
        </w:rPr>
        <w:t xml:space="preserve">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w:t>
      </w:r>
      <w:r w:rsidRPr="00CB3460">
        <w:rPr>
          <w:rFonts w:ascii="Arial" w:hAnsi="Arial" w:cs="Arial"/>
        </w:rPr>
        <w:lastRenderedPageBreak/>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15DA" w:rsidRPr="00CB3460" w:rsidRDefault="009415DA" w:rsidP="009415DA">
      <w:pPr>
        <w:widowControl w:val="0"/>
        <w:numPr>
          <w:ilvl w:val="0"/>
          <w:numId w:val="14"/>
        </w:numPr>
        <w:tabs>
          <w:tab w:val="left" w:pos="1072"/>
        </w:tabs>
        <w:spacing w:line="312" w:lineRule="exact"/>
        <w:ind w:firstLine="720"/>
        <w:jc w:val="both"/>
        <w:rPr>
          <w:rFonts w:ascii="Arial" w:hAnsi="Arial" w:cs="Arial"/>
        </w:rPr>
      </w:pPr>
      <w:r w:rsidRPr="00CB3460">
        <w:rPr>
          <w:rFonts w:ascii="Arial" w:hAnsi="Arial" w:cs="Arial"/>
        </w:rPr>
        <w:t>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15DA" w:rsidRPr="00CB3460" w:rsidRDefault="009415DA" w:rsidP="009415DA">
      <w:pPr>
        <w:widowControl w:val="0"/>
        <w:numPr>
          <w:ilvl w:val="0"/>
          <w:numId w:val="14"/>
        </w:numPr>
        <w:tabs>
          <w:tab w:val="left" w:pos="1072"/>
        </w:tabs>
        <w:spacing w:line="312" w:lineRule="exact"/>
        <w:ind w:firstLine="720"/>
        <w:jc w:val="both"/>
        <w:rPr>
          <w:rFonts w:ascii="Arial" w:hAnsi="Arial" w:cs="Arial"/>
        </w:rPr>
      </w:pPr>
      <w:r w:rsidRPr="00CB3460">
        <w:rPr>
          <w:rFonts w:ascii="Arial" w:hAnsi="Arial" w:cs="Arial"/>
        </w:rPr>
        <w:t>документарная проверка (посредством получения письменных объяснений, истребования документов);</w:t>
      </w:r>
    </w:p>
    <w:p w:rsidR="009415DA" w:rsidRPr="00CB3460" w:rsidRDefault="009415DA" w:rsidP="009415DA">
      <w:pPr>
        <w:widowControl w:val="0"/>
        <w:numPr>
          <w:ilvl w:val="0"/>
          <w:numId w:val="14"/>
        </w:numPr>
        <w:tabs>
          <w:tab w:val="left" w:pos="1072"/>
        </w:tabs>
        <w:spacing w:line="312" w:lineRule="exact"/>
        <w:ind w:firstLine="720"/>
        <w:jc w:val="both"/>
        <w:rPr>
          <w:rFonts w:ascii="Arial" w:hAnsi="Arial" w:cs="Arial"/>
        </w:rPr>
      </w:pPr>
      <w:r w:rsidRPr="00CB3460">
        <w:rPr>
          <w:rFonts w:ascii="Arial" w:hAnsi="Arial" w:cs="Arial"/>
        </w:rPr>
        <w:t>выездная проверка (посредством осмотра, опроса, получения письменных объяснений, инструментального обследования, истребования документов).</w:t>
      </w:r>
    </w:p>
    <w:p w:rsidR="009415DA" w:rsidRPr="00CB3460" w:rsidRDefault="009415DA" w:rsidP="009415DA">
      <w:pPr>
        <w:widowControl w:val="0"/>
        <w:numPr>
          <w:ilvl w:val="0"/>
          <w:numId w:val="5"/>
        </w:numPr>
        <w:tabs>
          <w:tab w:val="left" w:pos="1153"/>
        </w:tabs>
        <w:spacing w:line="312" w:lineRule="exact"/>
        <w:ind w:firstLine="720"/>
        <w:jc w:val="both"/>
        <w:rPr>
          <w:rFonts w:ascii="Arial" w:hAnsi="Arial" w:cs="Arial"/>
        </w:rPr>
      </w:pPr>
      <w:r w:rsidRPr="00CB3460">
        <w:rPr>
          <w:rFonts w:ascii="Arial" w:hAnsi="Arial" w:cs="Arial"/>
        </w:rPr>
        <w:t>В рамках контрольных мероприятий при взаимодействии с контролируемыми лицами проводятся следующие контрольные действия:</w:t>
      </w:r>
    </w:p>
    <w:p w:rsidR="009415DA" w:rsidRPr="00CB3460" w:rsidRDefault="009415DA" w:rsidP="009415DA">
      <w:pPr>
        <w:widowControl w:val="0"/>
        <w:numPr>
          <w:ilvl w:val="0"/>
          <w:numId w:val="15"/>
        </w:numPr>
        <w:tabs>
          <w:tab w:val="left" w:pos="1072"/>
        </w:tabs>
        <w:spacing w:line="312" w:lineRule="exact"/>
        <w:ind w:firstLine="740"/>
        <w:jc w:val="both"/>
        <w:rPr>
          <w:rFonts w:ascii="Arial" w:hAnsi="Arial" w:cs="Arial"/>
        </w:rPr>
      </w:pPr>
      <w:r w:rsidRPr="00CB3460">
        <w:rPr>
          <w:rFonts w:ascii="Arial" w:hAnsi="Arial" w:cs="Arial"/>
        </w:rPr>
        <w:t>осмотр;</w:t>
      </w:r>
    </w:p>
    <w:p w:rsidR="009415DA" w:rsidRPr="00CB3460" w:rsidRDefault="009415DA" w:rsidP="009415DA">
      <w:pPr>
        <w:widowControl w:val="0"/>
        <w:numPr>
          <w:ilvl w:val="0"/>
          <w:numId w:val="15"/>
        </w:numPr>
        <w:tabs>
          <w:tab w:val="left" w:pos="1096"/>
        </w:tabs>
        <w:spacing w:line="312" w:lineRule="exact"/>
        <w:ind w:firstLine="740"/>
        <w:jc w:val="both"/>
        <w:rPr>
          <w:rFonts w:ascii="Arial" w:hAnsi="Arial" w:cs="Arial"/>
        </w:rPr>
      </w:pPr>
      <w:r w:rsidRPr="00CB3460">
        <w:rPr>
          <w:rFonts w:ascii="Arial" w:hAnsi="Arial" w:cs="Arial"/>
        </w:rPr>
        <w:t>опрос;</w:t>
      </w:r>
    </w:p>
    <w:p w:rsidR="009415DA" w:rsidRPr="00CB3460" w:rsidRDefault="009415DA" w:rsidP="009415DA">
      <w:pPr>
        <w:widowControl w:val="0"/>
        <w:numPr>
          <w:ilvl w:val="0"/>
          <w:numId w:val="15"/>
        </w:numPr>
        <w:tabs>
          <w:tab w:val="left" w:pos="1096"/>
        </w:tabs>
        <w:spacing w:line="312" w:lineRule="exact"/>
        <w:ind w:firstLine="740"/>
        <w:jc w:val="both"/>
        <w:rPr>
          <w:rFonts w:ascii="Arial" w:hAnsi="Arial" w:cs="Arial"/>
        </w:rPr>
      </w:pPr>
      <w:r w:rsidRPr="00CB3460">
        <w:rPr>
          <w:rFonts w:ascii="Arial" w:hAnsi="Arial" w:cs="Arial"/>
        </w:rPr>
        <w:t>получение письменных объяснений;</w:t>
      </w:r>
    </w:p>
    <w:p w:rsidR="009415DA" w:rsidRPr="00CB3460" w:rsidRDefault="009415DA" w:rsidP="009415DA">
      <w:pPr>
        <w:widowControl w:val="0"/>
        <w:numPr>
          <w:ilvl w:val="0"/>
          <w:numId w:val="15"/>
        </w:numPr>
        <w:tabs>
          <w:tab w:val="left" w:pos="1096"/>
        </w:tabs>
        <w:spacing w:line="312" w:lineRule="exact"/>
        <w:ind w:firstLine="740"/>
        <w:jc w:val="both"/>
        <w:rPr>
          <w:rFonts w:ascii="Arial" w:hAnsi="Arial" w:cs="Arial"/>
        </w:rPr>
      </w:pPr>
      <w:r w:rsidRPr="00CB3460">
        <w:rPr>
          <w:rFonts w:ascii="Arial" w:hAnsi="Arial" w:cs="Arial"/>
        </w:rPr>
        <w:t>истребование документов;</w:t>
      </w:r>
    </w:p>
    <w:p w:rsidR="009415DA" w:rsidRPr="00CB3460" w:rsidRDefault="009415DA" w:rsidP="009415DA">
      <w:pPr>
        <w:widowControl w:val="0"/>
        <w:numPr>
          <w:ilvl w:val="0"/>
          <w:numId w:val="15"/>
        </w:numPr>
        <w:tabs>
          <w:tab w:val="left" w:pos="1096"/>
        </w:tabs>
        <w:spacing w:line="312" w:lineRule="exact"/>
        <w:ind w:firstLine="740"/>
        <w:jc w:val="both"/>
        <w:rPr>
          <w:rFonts w:ascii="Arial" w:hAnsi="Arial" w:cs="Arial"/>
        </w:rPr>
      </w:pPr>
      <w:r w:rsidRPr="00CB3460">
        <w:rPr>
          <w:rFonts w:ascii="Arial" w:hAnsi="Arial" w:cs="Arial"/>
        </w:rPr>
        <w:t>инструментальное обследование.</w:t>
      </w:r>
    </w:p>
    <w:p w:rsidR="009415DA" w:rsidRPr="00CB3460" w:rsidRDefault="009415DA" w:rsidP="009415DA">
      <w:pPr>
        <w:widowControl w:val="0"/>
        <w:spacing w:line="312" w:lineRule="exact"/>
        <w:ind w:firstLine="740"/>
        <w:jc w:val="both"/>
        <w:rPr>
          <w:rFonts w:ascii="Arial" w:hAnsi="Arial" w:cs="Arial"/>
        </w:rPr>
      </w:pPr>
      <w:r w:rsidRPr="00CB3460">
        <w:rPr>
          <w:rFonts w:ascii="Arial" w:hAnsi="Arial" w:cs="Arial"/>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9415DA" w:rsidRPr="00CB3460" w:rsidRDefault="009415DA" w:rsidP="009415DA">
      <w:pPr>
        <w:widowControl w:val="0"/>
        <w:numPr>
          <w:ilvl w:val="0"/>
          <w:numId w:val="5"/>
        </w:numPr>
        <w:tabs>
          <w:tab w:val="left" w:pos="1248"/>
        </w:tabs>
        <w:spacing w:line="312" w:lineRule="exact"/>
        <w:ind w:firstLine="740"/>
        <w:jc w:val="both"/>
        <w:rPr>
          <w:rFonts w:ascii="Arial" w:hAnsi="Arial" w:cs="Arial"/>
        </w:rPr>
      </w:pPr>
      <w:r w:rsidRPr="00CB3460">
        <w:rPr>
          <w:rFonts w:ascii="Arial" w:hAnsi="Arial" w:cs="Arial"/>
        </w:rPr>
        <w:t>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9415DA" w:rsidRPr="00CB3460" w:rsidRDefault="009415DA" w:rsidP="009415DA">
      <w:pPr>
        <w:widowControl w:val="0"/>
        <w:numPr>
          <w:ilvl w:val="0"/>
          <w:numId w:val="5"/>
        </w:numPr>
        <w:tabs>
          <w:tab w:val="left" w:pos="1192"/>
        </w:tabs>
        <w:spacing w:line="312" w:lineRule="exact"/>
        <w:ind w:firstLine="740"/>
        <w:jc w:val="both"/>
        <w:rPr>
          <w:rFonts w:ascii="Arial" w:hAnsi="Arial" w:cs="Arial"/>
        </w:rPr>
      </w:pPr>
      <w:r w:rsidRPr="00CB3460">
        <w:rPr>
          <w:rFonts w:ascii="Arial" w:hAnsi="Arial" w:cs="Arial"/>
        </w:rPr>
        <w:t>Основания для проведения контрольных мероприятий:</w:t>
      </w:r>
    </w:p>
    <w:p w:rsidR="009415DA" w:rsidRPr="00CB3460" w:rsidRDefault="009415DA" w:rsidP="009415DA">
      <w:pPr>
        <w:widowControl w:val="0"/>
        <w:numPr>
          <w:ilvl w:val="0"/>
          <w:numId w:val="16"/>
        </w:numPr>
        <w:tabs>
          <w:tab w:val="left" w:pos="1072"/>
        </w:tabs>
        <w:spacing w:line="312" w:lineRule="exact"/>
        <w:ind w:firstLine="740"/>
        <w:jc w:val="both"/>
        <w:rPr>
          <w:rFonts w:ascii="Arial" w:hAnsi="Arial" w:cs="Arial"/>
        </w:rPr>
      </w:pPr>
      <w:r w:rsidRPr="00CB3460">
        <w:rPr>
          <w:rFonts w:ascii="Arial" w:hAnsi="Arial" w:cs="Arial"/>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15DA" w:rsidRPr="00CB3460" w:rsidRDefault="009415DA" w:rsidP="009415DA">
      <w:pPr>
        <w:widowControl w:val="0"/>
        <w:numPr>
          <w:ilvl w:val="0"/>
          <w:numId w:val="16"/>
        </w:numPr>
        <w:tabs>
          <w:tab w:val="left" w:pos="1072"/>
        </w:tabs>
        <w:spacing w:line="312" w:lineRule="exact"/>
        <w:ind w:firstLine="740"/>
        <w:jc w:val="both"/>
        <w:rPr>
          <w:rFonts w:ascii="Arial" w:hAnsi="Arial" w:cs="Arial"/>
        </w:rPr>
      </w:pPr>
      <w:r w:rsidRPr="00CB3460">
        <w:rPr>
          <w:rFonts w:ascii="Arial" w:hAnsi="Arial" w:cs="Arial"/>
        </w:rPr>
        <w:t>наступление сроков проведения контрольных мероприятий, включенных в план проведения контрольных мероприятий;</w:t>
      </w:r>
    </w:p>
    <w:p w:rsidR="009415DA" w:rsidRPr="00CB3460" w:rsidRDefault="009415DA" w:rsidP="009415DA">
      <w:pPr>
        <w:widowControl w:val="0"/>
        <w:numPr>
          <w:ilvl w:val="0"/>
          <w:numId w:val="16"/>
        </w:numPr>
        <w:tabs>
          <w:tab w:val="left" w:pos="1072"/>
        </w:tabs>
        <w:spacing w:line="312" w:lineRule="exact"/>
        <w:ind w:firstLine="740"/>
        <w:jc w:val="both"/>
        <w:rPr>
          <w:rFonts w:ascii="Arial" w:hAnsi="Arial" w:cs="Arial"/>
        </w:rPr>
      </w:pPr>
      <w:r w:rsidRPr="00CB3460">
        <w:rPr>
          <w:rFonts w:ascii="Arial" w:hAnsi="Arial" w:cs="Arial"/>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415DA" w:rsidRPr="00CB3460" w:rsidRDefault="009415DA" w:rsidP="009415DA">
      <w:pPr>
        <w:widowControl w:val="0"/>
        <w:numPr>
          <w:ilvl w:val="0"/>
          <w:numId w:val="16"/>
        </w:numPr>
        <w:tabs>
          <w:tab w:val="left" w:pos="1072"/>
        </w:tabs>
        <w:spacing w:line="312" w:lineRule="exact"/>
        <w:ind w:firstLine="740"/>
        <w:jc w:val="both"/>
        <w:rPr>
          <w:rFonts w:ascii="Arial" w:hAnsi="Arial" w:cs="Arial"/>
        </w:rPr>
      </w:pPr>
      <w:r w:rsidRPr="00CB3460">
        <w:rPr>
          <w:rFonts w:ascii="Arial" w:hAnsi="Arial" w:cs="Arial"/>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15DA" w:rsidRPr="00CB3460" w:rsidRDefault="009415DA" w:rsidP="009415DA">
      <w:pPr>
        <w:widowControl w:val="0"/>
        <w:numPr>
          <w:ilvl w:val="0"/>
          <w:numId w:val="16"/>
        </w:numPr>
        <w:tabs>
          <w:tab w:val="left" w:pos="1072"/>
        </w:tabs>
        <w:spacing w:line="312" w:lineRule="exact"/>
        <w:ind w:firstLine="740"/>
        <w:jc w:val="both"/>
        <w:rPr>
          <w:rFonts w:ascii="Arial" w:hAnsi="Arial" w:cs="Arial"/>
        </w:rPr>
      </w:pPr>
      <w:r w:rsidRPr="00CB3460">
        <w:rPr>
          <w:rFonts w:ascii="Arial" w:hAnsi="Arial" w:cs="Arial"/>
        </w:rPr>
        <w:t>истечение срока исполнения предписания об устранении нарушений обязательных требований.</w:t>
      </w:r>
    </w:p>
    <w:p w:rsidR="009415DA" w:rsidRPr="00CB3460" w:rsidRDefault="009415DA" w:rsidP="009415DA">
      <w:pPr>
        <w:widowControl w:val="0"/>
        <w:numPr>
          <w:ilvl w:val="0"/>
          <w:numId w:val="5"/>
        </w:numPr>
        <w:tabs>
          <w:tab w:val="left" w:pos="1138"/>
        </w:tabs>
        <w:spacing w:line="312" w:lineRule="exact"/>
        <w:ind w:firstLine="740"/>
        <w:jc w:val="both"/>
        <w:rPr>
          <w:rFonts w:ascii="Arial" w:hAnsi="Arial" w:cs="Arial"/>
        </w:rPr>
      </w:pPr>
      <w:proofErr w:type="gramStart"/>
      <w:r w:rsidRPr="00CB3460">
        <w:rPr>
          <w:rFonts w:ascii="Arial" w:hAnsi="Arial" w:cs="Arial"/>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№248-ФЗ «О </w:t>
      </w:r>
      <w:r w:rsidRPr="00CB3460">
        <w:rPr>
          <w:rFonts w:ascii="Arial" w:hAnsi="Arial" w:cs="Arial"/>
        </w:rPr>
        <w:lastRenderedPageBreak/>
        <w:t>государственном контроле (надзоре) и муниципальном контроле</w:t>
      </w:r>
      <w:proofErr w:type="gramEnd"/>
      <w:r w:rsidRPr="00CB3460">
        <w:rPr>
          <w:rFonts w:ascii="Arial" w:hAnsi="Arial" w:cs="Arial"/>
        </w:rPr>
        <w:t xml:space="preserve"> в Российской Федерации».</w:t>
      </w:r>
    </w:p>
    <w:p w:rsidR="009415DA" w:rsidRPr="00CB3460" w:rsidRDefault="009415DA" w:rsidP="009415DA">
      <w:pPr>
        <w:widowControl w:val="0"/>
        <w:numPr>
          <w:ilvl w:val="0"/>
          <w:numId w:val="5"/>
        </w:numPr>
        <w:tabs>
          <w:tab w:val="left" w:pos="1248"/>
        </w:tabs>
        <w:spacing w:line="312" w:lineRule="exact"/>
        <w:ind w:firstLine="740"/>
        <w:jc w:val="both"/>
        <w:rPr>
          <w:rFonts w:ascii="Arial" w:hAnsi="Arial" w:cs="Arial"/>
        </w:rPr>
      </w:pPr>
      <w:r w:rsidRPr="00CB3460">
        <w:rPr>
          <w:rFonts w:ascii="Arial" w:hAnsi="Arial" w:cs="Arial"/>
        </w:rPr>
        <w:t>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руководителю (заместителю руководителя) органа муниципального контроля:</w:t>
      </w:r>
    </w:p>
    <w:p w:rsidR="009415DA" w:rsidRPr="00CB3460" w:rsidRDefault="009415DA" w:rsidP="009415DA">
      <w:pPr>
        <w:widowControl w:val="0"/>
        <w:numPr>
          <w:ilvl w:val="0"/>
          <w:numId w:val="17"/>
        </w:numPr>
        <w:tabs>
          <w:tab w:val="left" w:pos="1047"/>
        </w:tabs>
        <w:spacing w:line="312" w:lineRule="exact"/>
        <w:ind w:firstLine="740"/>
        <w:jc w:val="both"/>
        <w:rPr>
          <w:rFonts w:ascii="Arial" w:hAnsi="Arial" w:cs="Arial"/>
        </w:rPr>
      </w:pPr>
      <w:r w:rsidRPr="00CB3460">
        <w:rPr>
          <w:rFonts w:ascii="Arial" w:hAnsi="Arial" w:cs="Arial"/>
        </w:rPr>
        <w:t>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9415DA" w:rsidRPr="00CB3460" w:rsidRDefault="009415DA" w:rsidP="009415DA">
      <w:pPr>
        <w:widowControl w:val="0"/>
        <w:numPr>
          <w:ilvl w:val="0"/>
          <w:numId w:val="17"/>
        </w:numPr>
        <w:tabs>
          <w:tab w:val="left" w:pos="1052"/>
        </w:tabs>
        <w:spacing w:line="312" w:lineRule="exact"/>
        <w:ind w:firstLine="740"/>
        <w:jc w:val="both"/>
        <w:rPr>
          <w:rFonts w:ascii="Arial" w:hAnsi="Arial" w:cs="Arial"/>
        </w:rPr>
      </w:pPr>
      <w:r w:rsidRPr="00CB3460">
        <w:rPr>
          <w:rFonts w:ascii="Arial" w:hAnsi="Arial" w:cs="Arial"/>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9415DA" w:rsidRPr="00CB3460" w:rsidRDefault="009415DA" w:rsidP="009415DA">
      <w:pPr>
        <w:widowControl w:val="0"/>
        <w:numPr>
          <w:ilvl w:val="0"/>
          <w:numId w:val="17"/>
        </w:numPr>
        <w:tabs>
          <w:tab w:val="left" w:pos="1183"/>
        </w:tabs>
        <w:spacing w:line="312" w:lineRule="exact"/>
        <w:ind w:firstLine="740"/>
        <w:jc w:val="both"/>
        <w:rPr>
          <w:rFonts w:ascii="Arial" w:hAnsi="Arial" w:cs="Arial"/>
        </w:rPr>
      </w:pPr>
      <w:r w:rsidRPr="00CB3460">
        <w:rPr>
          <w:rFonts w:ascii="Arial" w:hAnsi="Arial" w:cs="Arial"/>
        </w:rPr>
        <w:t>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9415DA" w:rsidRPr="00CB3460" w:rsidRDefault="009415DA" w:rsidP="009415DA">
      <w:pPr>
        <w:widowControl w:val="0"/>
        <w:spacing w:line="312" w:lineRule="exact"/>
        <w:ind w:firstLine="740"/>
        <w:jc w:val="both"/>
        <w:rPr>
          <w:rFonts w:ascii="Arial" w:hAnsi="Arial" w:cs="Arial"/>
        </w:rPr>
      </w:pPr>
      <w:r w:rsidRPr="00CB3460">
        <w:rPr>
          <w:rFonts w:ascii="Arial" w:hAnsi="Arial" w:cs="Arial"/>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 муниципального образования Куркинский район.</w:t>
      </w:r>
    </w:p>
    <w:p w:rsidR="009415DA" w:rsidRPr="00CB3460" w:rsidRDefault="009415DA" w:rsidP="009415DA">
      <w:pPr>
        <w:widowControl w:val="0"/>
        <w:numPr>
          <w:ilvl w:val="0"/>
          <w:numId w:val="5"/>
        </w:numPr>
        <w:tabs>
          <w:tab w:val="left" w:pos="1363"/>
        </w:tabs>
        <w:spacing w:line="312" w:lineRule="exact"/>
        <w:ind w:firstLine="740"/>
        <w:jc w:val="both"/>
        <w:rPr>
          <w:rFonts w:ascii="Arial" w:hAnsi="Arial" w:cs="Arial"/>
        </w:rPr>
      </w:pPr>
      <w:r w:rsidRPr="00CB3460">
        <w:rPr>
          <w:rFonts w:ascii="Arial" w:hAnsi="Arial" w:cs="Arial"/>
        </w:rPr>
        <w:t>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руководителя (заместителя руководителя) уполномоченного органа (далее - распоряжение), в котором указывается:</w:t>
      </w:r>
    </w:p>
    <w:p w:rsidR="009415DA" w:rsidRPr="00CB3460" w:rsidRDefault="009415DA" w:rsidP="009415DA">
      <w:pPr>
        <w:widowControl w:val="0"/>
        <w:numPr>
          <w:ilvl w:val="0"/>
          <w:numId w:val="18"/>
        </w:numPr>
        <w:tabs>
          <w:tab w:val="left" w:pos="1072"/>
        </w:tabs>
        <w:spacing w:line="312" w:lineRule="exact"/>
        <w:ind w:firstLine="740"/>
        <w:jc w:val="both"/>
        <w:rPr>
          <w:rFonts w:ascii="Arial" w:hAnsi="Arial" w:cs="Arial"/>
        </w:rPr>
      </w:pPr>
      <w:r w:rsidRPr="00CB3460">
        <w:rPr>
          <w:rFonts w:ascii="Arial" w:hAnsi="Arial" w:cs="Arial"/>
        </w:rPr>
        <w:t>дата, время и место принятия решения;</w:t>
      </w:r>
    </w:p>
    <w:p w:rsidR="009415DA" w:rsidRPr="00CB3460" w:rsidRDefault="009415DA" w:rsidP="009415DA">
      <w:pPr>
        <w:widowControl w:val="0"/>
        <w:numPr>
          <w:ilvl w:val="0"/>
          <w:numId w:val="18"/>
        </w:numPr>
        <w:tabs>
          <w:tab w:val="left" w:pos="1096"/>
        </w:tabs>
        <w:spacing w:line="312" w:lineRule="exact"/>
        <w:ind w:firstLine="740"/>
        <w:jc w:val="both"/>
        <w:rPr>
          <w:rFonts w:ascii="Arial" w:hAnsi="Arial" w:cs="Arial"/>
        </w:rPr>
      </w:pPr>
      <w:r w:rsidRPr="00CB3460">
        <w:rPr>
          <w:rFonts w:ascii="Arial" w:hAnsi="Arial" w:cs="Arial"/>
        </w:rPr>
        <w:t>кем принято решение;</w:t>
      </w:r>
    </w:p>
    <w:p w:rsidR="009415DA" w:rsidRPr="00CB3460" w:rsidRDefault="009415DA" w:rsidP="009415DA">
      <w:pPr>
        <w:widowControl w:val="0"/>
        <w:numPr>
          <w:ilvl w:val="0"/>
          <w:numId w:val="18"/>
        </w:numPr>
        <w:tabs>
          <w:tab w:val="left" w:pos="1096"/>
        </w:tabs>
        <w:spacing w:line="312" w:lineRule="exact"/>
        <w:ind w:firstLine="740"/>
        <w:jc w:val="both"/>
        <w:rPr>
          <w:rFonts w:ascii="Arial" w:hAnsi="Arial" w:cs="Arial"/>
        </w:rPr>
      </w:pPr>
      <w:r w:rsidRPr="00CB3460">
        <w:rPr>
          <w:rFonts w:ascii="Arial" w:hAnsi="Arial" w:cs="Arial"/>
        </w:rPr>
        <w:t>основание проведения контрольного мероприятия;</w:t>
      </w:r>
    </w:p>
    <w:p w:rsidR="009415DA" w:rsidRPr="00CB3460" w:rsidRDefault="009415DA" w:rsidP="009415DA">
      <w:pPr>
        <w:widowControl w:val="0"/>
        <w:numPr>
          <w:ilvl w:val="0"/>
          <w:numId w:val="18"/>
        </w:numPr>
        <w:tabs>
          <w:tab w:val="left" w:pos="1096"/>
        </w:tabs>
        <w:spacing w:line="312" w:lineRule="exact"/>
        <w:ind w:firstLine="740"/>
        <w:jc w:val="both"/>
        <w:rPr>
          <w:rFonts w:ascii="Arial" w:hAnsi="Arial" w:cs="Arial"/>
        </w:rPr>
      </w:pPr>
      <w:r w:rsidRPr="00CB3460">
        <w:rPr>
          <w:rFonts w:ascii="Arial" w:hAnsi="Arial" w:cs="Arial"/>
        </w:rPr>
        <w:t>вид контроля;</w:t>
      </w:r>
    </w:p>
    <w:p w:rsidR="009415DA" w:rsidRPr="00CB3460" w:rsidRDefault="009415DA" w:rsidP="009415DA">
      <w:pPr>
        <w:widowControl w:val="0"/>
        <w:numPr>
          <w:ilvl w:val="0"/>
          <w:numId w:val="18"/>
        </w:numPr>
        <w:tabs>
          <w:tab w:val="left" w:pos="1183"/>
        </w:tabs>
        <w:spacing w:line="312" w:lineRule="exact"/>
        <w:ind w:firstLine="740"/>
        <w:jc w:val="both"/>
        <w:rPr>
          <w:rFonts w:ascii="Arial" w:hAnsi="Arial" w:cs="Arial"/>
        </w:rPr>
      </w:pPr>
      <w:proofErr w:type="gramStart"/>
      <w:r w:rsidRPr="00CB3460">
        <w:rPr>
          <w:rFonts w:ascii="Arial" w:hAnsi="Arial" w:cs="Arial"/>
        </w:rPr>
        <w:t>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415DA" w:rsidRPr="00CB3460" w:rsidRDefault="009415DA" w:rsidP="009415DA">
      <w:pPr>
        <w:widowControl w:val="0"/>
        <w:numPr>
          <w:ilvl w:val="0"/>
          <w:numId w:val="18"/>
        </w:numPr>
        <w:tabs>
          <w:tab w:val="left" w:pos="1091"/>
        </w:tabs>
        <w:spacing w:line="312" w:lineRule="exact"/>
        <w:ind w:firstLine="740"/>
        <w:jc w:val="both"/>
        <w:rPr>
          <w:rFonts w:ascii="Arial" w:hAnsi="Arial" w:cs="Arial"/>
        </w:rPr>
      </w:pPr>
      <w:r w:rsidRPr="00CB3460">
        <w:rPr>
          <w:rFonts w:ascii="Arial" w:hAnsi="Arial" w:cs="Arial"/>
        </w:rPr>
        <w:t>объект контроля, в отношении которого проводится контрольное мероприятие;</w:t>
      </w:r>
    </w:p>
    <w:p w:rsidR="009415DA" w:rsidRPr="00CB3460" w:rsidRDefault="009415DA" w:rsidP="009415DA">
      <w:pPr>
        <w:widowControl w:val="0"/>
        <w:numPr>
          <w:ilvl w:val="0"/>
          <w:numId w:val="18"/>
        </w:numPr>
        <w:tabs>
          <w:tab w:val="left" w:pos="1047"/>
        </w:tabs>
        <w:spacing w:line="312" w:lineRule="exact"/>
        <w:ind w:firstLine="740"/>
        <w:jc w:val="both"/>
        <w:rPr>
          <w:rFonts w:ascii="Arial" w:hAnsi="Arial" w:cs="Arial"/>
        </w:rPr>
      </w:pPr>
      <w:r w:rsidRPr="00CB3460">
        <w:rPr>
          <w:rFonts w:ascii="Arial" w:hAnsi="Arial" w:cs="Arial"/>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415DA" w:rsidRPr="00CB3460" w:rsidRDefault="009415DA" w:rsidP="009415DA">
      <w:pPr>
        <w:widowControl w:val="0"/>
        <w:numPr>
          <w:ilvl w:val="0"/>
          <w:numId w:val="18"/>
        </w:numPr>
        <w:tabs>
          <w:tab w:val="left" w:pos="1052"/>
        </w:tabs>
        <w:spacing w:line="312" w:lineRule="exact"/>
        <w:ind w:firstLine="740"/>
        <w:jc w:val="both"/>
        <w:rPr>
          <w:rFonts w:ascii="Arial" w:hAnsi="Arial" w:cs="Arial"/>
        </w:rPr>
      </w:pPr>
      <w:r w:rsidRPr="00CB3460">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9415DA" w:rsidRPr="00CB3460" w:rsidRDefault="009415DA" w:rsidP="009415DA">
      <w:pPr>
        <w:widowControl w:val="0"/>
        <w:numPr>
          <w:ilvl w:val="0"/>
          <w:numId w:val="18"/>
        </w:numPr>
        <w:tabs>
          <w:tab w:val="left" w:pos="1134"/>
        </w:tabs>
        <w:spacing w:line="312" w:lineRule="exact"/>
        <w:ind w:firstLine="740"/>
        <w:jc w:val="both"/>
        <w:rPr>
          <w:rFonts w:ascii="Arial" w:hAnsi="Arial" w:cs="Arial"/>
        </w:rPr>
      </w:pPr>
      <w:r w:rsidRPr="00CB3460">
        <w:rPr>
          <w:rFonts w:ascii="Arial" w:hAnsi="Arial" w:cs="Arial"/>
        </w:rPr>
        <w:t>вид контрольного мероприятия;</w:t>
      </w:r>
    </w:p>
    <w:p w:rsidR="009415DA" w:rsidRPr="00CB3460" w:rsidRDefault="009415DA" w:rsidP="009415DA">
      <w:pPr>
        <w:widowControl w:val="0"/>
        <w:numPr>
          <w:ilvl w:val="0"/>
          <w:numId w:val="18"/>
        </w:numPr>
        <w:tabs>
          <w:tab w:val="left" w:pos="1186"/>
        </w:tabs>
        <w:spacing w:line="312" w:lineRule="exact"/>
        <w:ind w:firstLine="740"/>
        <w:jc w:val="both"/>
        <w:rPr>
          <w:rFonts w:ascii="Arial" w:hAnsi="Arial" w:cs="Arial"/>
        </w:rPr>
      </w:pPr>
      <w:r w:rsidRPr="00CB3460">
        <w:rPr>
          <w:rFonts w:ascii="Arial" w:hAnsi="Arial" w:cs="Arial"/>
        </w:rPr>
        <w:lastRenderedPageBreak/>
        <w:t>перечень контрольных действий, совершаемых в рамках контрольного мероприятия, предусматривающего взаимодействие с контролируемым лицом;</w:t>
      </w:r>
    </w:p>
    <w:p w:rsidR="009415DA" w:rsidRPr="00CB3460" w:rsidRDefault="009415DA" w:rsidP="009415DA">
      <w:pPr>
        <w:widowControl w:val="0"/>
        <w:numPr>
          <w:ilvl w:val="0"/>
          <w:numId w:val="18"/>
        </w:numPr>
        <w:tabs>
          <w:tab w:val="left" w:pos="1211"/>
        </w:tabs>
        <w:spacing w:line="312" w:lineRule="exact"/>
        <w:ind w:firstLine="740"/>
        <w:jc w:val="both"/>
        <w:rPr>
          <w:rFonts w:ascii="Arial" w:hAnsi="Arial" w:cs="Arial"/>
        </w:rPr>
      </w:pPr>
      <w:r w:rsidRPr="00CB3460">
        <w:rPr>
          <w:rFonts w:ascii="Arial" w:hAnsi="Arial" w:cs="Arial"/>
        </w:rPr>
        <w:t>предмет контрольного мероприятия;</w:t>
      </w:r>
    </w:p>
    <w:p w:rsidR="009415DA" w:rsidRPr="00CB3460" w:rsidRDefault="009415DA" w:rsidP="009415DA">
      <w:pPr>
        <w:widowControl w:val="0"/>
        <w:numPr>
          <w:ilvl w:val="0"/>
          <w:numId w:val="18"/>
        </w:numPr>
        <w:tabs>
          <w:tab w:val="left" w:pos="1211"/>
        </w:tabs>
        <w:spacing w:line="312" w:lineRule="exact"/>
        <w:ind w:firstLine="740"/>
        <w:jc w:val="both"/>
        <w:rPr>
          <w:rFonts w:ascii="Arial" w:hAnsi="Arial" w:cs="Arial"/>
        </w:rPr>
      </w:pPr>
      <w:r w:rsidRPr="00CB3460">
        <w:rPr>
          <w:rFonts w:ascii="Arial" w:hAnsi="Arial" w:cs="Arial"/>
        </w:rPr>
        <w:t>проверочные листы, если их применение является обязательным;</w:t>
      </w:r>
    </w:p>
    <w:p w:rsidR="009415DA" w:rsidRPr="00CB3460" w:rsidRDefault="009415DA" w:rsidP="009415DA">
      <w:pPr>
        <w:widowControl w:val="0"/>
        <w:numPr>
          <w:ilvl w:val="0"/>
          <w:numId w:val="18"/>
        </w:numPr>
        <w:tabs>
          <w:tab w:val="left" w:pos="1291"/>
        </w:tabs>
        <w:spacing w:line="312" w:lineRule="exact"/>
        <w:ind w:firstLine="740"/>
        <w:jc w:val="both"/>
        <w:rPr>
          <w:rFonts w:ascii="Arial" w:hAnsi="Arial" w:cs="Arial"/>
        </w:rPr>
      </w:pPr>
      <w:r w:rsidRPr="00CB3460">
        <w:rPr>
          <w:rFonts w:ascii="Arial" w:hAnsi="Arial" w:cs="Arial"/>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415DA" w:rsidRPr="00CB3460" w:rsidRDefault="009415DA" w:rsidP="009415DA">
      <w:pPr>
        <w:widowControl w:val="0"/>
        <w:numPr>
          <w:ilvl w:val="0"/>
          <w:numId w:val="18"/>
        </w:numPr>
        <w:tabs>
          <w:tab w:val="left" w:pos="1186"/>
        </w:tabs>
        <w:spacing w:line="312" w:lineRule="exact"/>
        <w:ind w:firstLine="740"/>
        <w:jc w:val="both"/>
        <w:rPr>
          <w:rFonts w:ascii="Arial" w:hAnsi="Arial" w:cs="Arial"/>
        </w:rPr>
      </w:pPr>
      <w:r w:rsidRPr="00CB3460">
        <w:rPr>
          <w:rFonts w:ascii="Arial" w:hAnsi="Arial" w:cs="Arial"/>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415DA" w:rsidRPr="00CB3460" w:rsidRDefault="009415DA" w:rsidP="009415DA">
      <w:pPr>
        <w:widowControl w:val="0"/>
        <w:numPr>
          <w:ilvl w:val="0"/>
          <w:numId w:val="5"/>
        </w:numPr>
        <w:tabs>
          <w:tab w:val="left" w:pos="1143"/>
        </w:tabs>
        <w:spacing w:line="312" w:lineRule="exact"/>
        <w:ind w:firstLine="740"/>
        <w:jc w:val="both"/>
        <w:rPr>
          <w:rFonts w:ascii="Arial" w:hAnsi="Arial" w:cs="Arial"/>
        </w:rPr>
      </w:pPr>
      <w:r w:rsidRPr="00CB3460">
        <w:rPr>
          <w:rFonts w:ascii="Arial" w:hAnsi="Arial" w:cs="Arial"/>
        </w:rPr>
        <w:t>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земельного контроля и подлежащего согласованию с прокуратурой муниципального образования Куркинский район.</w:t>
      </w:r>
    </w:p>
    <w:p w:rsidR="009415DA" w:rsidRPr="00CB3460" w:rsidRDefault="009415DA" w:rsidP="009415DA">
      <w:pPr>
        <w:widowControl w:val="0"/>
        <w:spacing w:line="312" w:lineRule="exact"/>
        <w:ind w:firstLine="740"/>
        <w:jc w:val="both"/>
        <w:rPr>
          <w:rFonts w:ascii="Arial" w:hAnsi="Arial" w:cs="Arial"/>
        </w:rPr>
      </w:pPr>
      <w:r w:rsidRPr="00CB3460">
        <w:rPr>
          <w:rFonts w:ascii="Arial" w:hAnsi="Arial" w:cs="Arial"/>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9415DA" w:rsidRPr="00CB3460" w:rsidRDefault="009415DA" w:rsidP="009415DA">
      <w:pPr>
        <w:widowControl w:val="0"/>
        <w:numPr>
          <w:ilvl w:val="0"/>
          <w:numId w:val="5"/>
        </w:numPr>
        <w:tabs>
          <w:tab w:val="left" w:pos="1143"/>
        </w:tabs>
        <w:spacing w:line="312" w:lineRule="exact"/>
        <w:ind w:firstLine="740"/>
        <w:jc w:val="both"/>
        <w:rPr>
          <w:rFonts w:ascii="Arial" w:hAnsi="Arial" w:cs="Arial"/>
        </w:rPr>
      </w:pPr>
      <w:r w:rsidRPr="00CB3460">
        <w:rPr>
          <w:rFonts w:ascii="Arial" w:hAnsi="Arial" w:cs="Arial"/>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3-5 пункта 42 настоящего Положения.</w:t>
      </w:r>
    </w:p>
    <w:p w:rsidR="009415DA" w:rsidRPr="00CB3460" w:rsidRDefault="009415DA" w:rsidP="009415DA">
      <w:pPr>
        <w:widowControl w:val="0"/>
        <w:numPr>
          <w:ilvl w:val="0"/>
          <w:numId w:val="5"/>
        </w:numPr>
        <w:tabs>
          <w:tab w:val="left" w:pos="1291"/>
        </w:tabs>
        <w:spacing w:line="312" w:lineRule="exact"/>
        <w:ind w:firstLine="740"/>
        <w:jc w:val="both"/>
        <w:rPr>
          <w:rFonts w:ascii="Arial" w:hAnsi="Arial" w:cs="Arial"/>
        </w:rPr>
      </w:pPr>
      <w:r w:rsidRPr="00CB3460">
        <w:rPr>
          <w:rFonts w:ascii="Arial" w:hAnsi="Arial" w:cs="Arial"/>
        </w:rPr>
        <w:t>С прокуратурой муниципального образования Куркинский район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подпунктами 3-5 пункта 42 и пункта 49 настоящего Положения.</w:t>
      </w:r>
    </w:p>
    <w:p w:rsidR="009415DA" w:rsidRPr="00CB3460" w:rsidRDefault="009415DA" w:rsidP="009415DA">
      <w:pPr>
        <w:widowControl w:val="0"/>
        <w:spacing w:line="312" w:lineRule="exact"/>
        <w:ind w:firstLine="740"/>
        <w:jc w:val="both"/>
        <w:rPr>
          <w:rFonts w:ascii="Arial" w:hAnsi="Arial" w:cs="Arial"/>
        </w:rPr>
      </w:pPr>
      <w:proofErr w:type="gramStart"/>
      <w:r w:rsidRPr="00CB3460">
        <w:rPr>
          <w:rFonts w:ascii="Arial" w:hAnsi="Arial" w:cs="Arial"/>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муниципального образования Куркинский район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w:t>
      </w:r>
      <w:proofErr w:type="gramEnd"/>
      <w:r w:rsidRPr="00CB3460">
        <w:rPr>
          <w:rFonts w:ascii="Arial" w:hAnsi="Arial" w:cs="Arial"/>
        </w:rPr>
        <w:t xml:space="preserve"> иную охраняемую законом тайну.</w:t>
      </w:r>
    </w:p>
    <w:p w:rsidR="009415DA" w:rsidRPr="00CB3460" w:rsidRDefault="009415DA" w:rsidP="009415DA">
      <w:pPr>
        <w:widowControl w:val="0"/>
        <w:numPr>
          <w:ilvl w:val="0"/>
          <w:numId w:val="5"/>
        </w:numPr>
        <w:tabs>
          <w:tab w:val="left" w:pos="1148"/>
        </w:tabs>
        <w:spacing w:line="312" w:lineRule="exact"/>
        <w:ind w:firstLine="740"/>
        <w:jc w:val="both"/>
        <w:rPr>
          <w:rFonts w:ascii="Arial" w:hAnsi="Arial" w:cs="Arial"/>
        </w:rPr>
      </w:pPr>
      <w:proofErr w:type="gramStart"/>
      <w:r w:rsidRPr="00CB3460">
        <w:rPr>
          <w:rFonts w:ascii="Arial" w:hAnsi="Arial" w:cs="Arial"/>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муниципального образования Куркинский район, посредством направления в тот</w:t>
      </w:r>
      <w:proofErr w:type="gramEnd"/>
      <w:r w:rsidRPr="00CB3460">
        <w:rPr>
          <w:rFonts w:ascii="Arial" w:hAnsi="Arial" w:cs="Arial"/>
        </w:rPr>
        <w:t xml:space="preserve"> </w:t>
      </w:r>
      <w:proofErr w:type="gramStart"/>
      <w:r w:rsidRPr="00CB3460">
        <w:rPr>
          <w:rFonts w:ascii="Arial" w:hAnsi="Arial" w:cs="Arial"/>
        </w:rPr>
        <w:t>же</w:t>
      </w:r>
      <w:proofErr w:type="gramEnd"/>
      <w:r w:rsidRPr="00CB3460">
        <w:rPr>
          <w:rFonts w:ascii="Arial" w:hAnsi="Arial" w:cs="Arial"/>
        </w:rPr>
        <w:t xml:space="preserve"> срок документов, предусмотренных пунктом 48 настоящего Положения. Уведомление контролируемого лица в этом случае может, не проводится.</w:t>
      </w:r>
    </w:p>
    <w:p w:rsidR="009415DA" w:rsidRPr="00CB3460" w:rsidRDefault="009415DA" w:rsidP="009415DA">
      <w:pPr>
        <w:widowControl w:val="0"/>
        <w:numPr>
          <w:ilvl w:val="0"/>
          <w:numId w:val="5"/>
        </w:numPr>
        <w:spacing w:line="312" w:lineRule="exact"/>
        <w:ind w:firstLine="740"/>
        <w:jc w:val="both"/>
        <w:rPr>
          <w:rFonts w:ascii="Arial" w:hAnsi="Arial" w:cs="Arial"/>
        </w:rPr>
      </w:pPr>
      <w:r w:rsidRPr="00CB3460">
        <w:rPr>
          <w:rFonts w:ascii="Arial" w:hAnsi="Arial" w:cs="Arial"/>
        </w:rPr>
        <w:t xml:space="preserve">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w:t>
      </w:r>
      <w:r w:rsidRPr="00CB3460">
        <w:rPr>
          <w:rFonts w:ascii="Arial" w:hAnsi="Arial" w:cs="Arial"/>
        </w:rPr>
        <w:lastRenderedPageBreak/>
        <w:t>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9415DA" w:rsidRPr="00CB3460" w:rsidRDefault="009415DA" w:rsidP="009415DA">
      <w:pPr>
        <w:widowControl w:val="0"/>
        <w:numPr>
          <w:ilvl w:val="0"/>
          <w:numId w:val="5"/>
        </w:numPr>
        <w:tabs>
          <w:tab w:val="left" w:pos="1164"/>
        </w:tabs>
        <w:spacing w:line="312" w:lineRule="exact"/>
        <w:ind w:firstLine="740"/>
        <w:jc w:val="both"/>
        <w:rPr>
          <w:rFonts w:ascii="Arial" w:hAnsi="Arial" w:cs="Arial"/>
        </w:rPr>
      </w:pPr>
      <w:r w:rsidRPr="00CB3460">
        <w:rPr>
          <w:rFonts w:ascii="Arial" w:hAnsi="Arial" w:cs="Arial"/>
        </w:rPr>
        <w:t>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9415DA" w:rsidRPr="00CB3460" w:rsidRDefault="009415DA" w:rsidP="009415DA">
      <w:pPr>
        <w:widowControl w:val="0"/>
        <w:numPr>
          <w:ilvl w:val="0"/>
          <w:numId w:val="5"/>
        </w:numPr>
        <w:spacing w:line="312" w:lineRule="exact"/>
        <w:ind w:firstLine="740"/>
        <w:jc w:val="both"/>
        <w:rPr>
          <w:rFonts w:ascii="Arial" w:hAnsi="Arial" w:cs="Arial"/>
        </w:rPr>
      </w:pPr>
      <w:r w:rsidRPr="00CB3460">
        <w:rPr>
          <w:rFonts w:ascii="Arial" w:hAnsi="Arial" w:cs="Arial"/>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B3460">
        <w:rPr>
          <w:rFonts w:ascii="Arial" w:hAnsi="Arial" w:cs="Arial"/>
        </w:rPr>
        <w:t>деятельности</w:t>
      </w:r>
      <w:proofErr w:type="gramEnd"/>
      <w:r w:rsidRPr="00CB3460">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9415DA" w:rsidRPr="00CB3460" w:rsidRDefault="009415DA" w:rsidP="009415DA">
      <w:pPr>
        <w:widowControl w:val="0"/>
        <w:spacing w:line="312" w:lineRule="exact"/>
        <w:ind w:firstLine="740"/>
        <w:jc w:val="both"/>
        <w:rPr>
          <w:rFonts w:ascii="Arial" w:hAnsi="Arial" w:cs="Arial"/>
        </w:rPr>
      </w:pPr>
      <w:r w:rsidRPr="00CB3460">
        <w:rPr>
          <w:rFonts w:ascii="Arial" w:hAnsi="Arial" w:cs="Arial"/>
        </w:rPr>
        <w:t>Типовая форма акта о невозможности проведения или завершения контрольного мероприятия утверждается нормативным правовым актом Администрации муниципального образования Куркинский район.</w:t>
      </w:r>
    </w:p>
    <w:p w:rsidR="009415DA" w:rsidRPr="00CB3460" w:rsidRDefault="009415DA" w:rsidP="009415DA">
      <w:pPr>
        <w:widowControl w:val="0"/>
        <w:numPr>
          <w:ilvl w:val="0"/>
          <w:numId w:val="5"/>
        </w:numPr>
        <w:tabs>
          <w:tab w:val="left" w:pos="1164"/>
        </w:tabs>
        <w:spacing w:line="312" w:lineRule="exact"/>
        <w:ind w:firstLine="740"/>
        <w:jc w:val="both"/>
        <w:rPr>
          <w:rFonts w:ascii="Arial" w:hAnsi="Arial" w:cs="Arial"/>
        </w:rPr>
      </w:pPr>
      <w:r w:rsidRPr="00CB3460">
        <w:rPr>
          <w:rFonts w:ascii="Arial" w:hAnsi="Arial" w:cs="Arial"/>
        </w:rPr>
        <w:t>В случае, указанном в пункте 52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муниципального образования Куркинский район.</w:t>
      </w:r>
    </w:p>
    <w:p w:rsidR="009415DA" w:rsidRPr="00CB3460" w:rsidRDefault="009415DA" w:rsidP="009415DA">
      <w:pPr>
        <w:widowControl w:val="0"/>
        <w:numPr>
          <w:ilvl w:val="0"/>
          <w:numId w:val="5"/>
        </w:numPr>
        <w:tabs>
          <w:tab w:val="left" w:pos="1164"/>
        </w:tabs>
        <w:spacing w:line="312" w:lineRule="exact"/>
        <w:ind w:firstLine="740"/>
        <w:jc w:val="both"/>
        <w:rPr>
          <w:rFonts w:ascii="Arial" w:hAnsi="Arial" w:cs="Arial"/>
        </w:rPr>
      </w:pPr>
      <w:r w:rsidRPr="00CB3460">
        <w:rPr>
          <w:rFonts w:ascii="Arial" w:hAnsi="Arial" w:cs="Arial"/>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9415DA" w:rsidRPr="00CB3460" w:rsidRDefault="009415DA" w:rsidP="009415DA">
      <w:pPr>
        <w:widowControl w:val="0"/>
        <w:numPr>
          <w:ilvl w:val="0"/>
          <w:numId w:val="5"/>
        </w:numPr>
        <w:tabs>
          <w:tab w:val="left" w:pos="1164"/>
        </w:tabs>
        <w:spacing w:line="312" w:lineRule="exact"/>
        <w:ind w:firstLine="740"/>
        <w:jc w:val="both"/>
        <w:rPr>
          <w:rFonts w:ascii="Arial" w:hAnsi="Arial" w:cs="Arial"/>
        </w:rPr>
      </w:pPr>
      <w:r w:rsidRPr="00CB3460">
        <w:rPr>
          <w:rFonts w:ascii="Arial" w:hAnsi="Arial" w:cs="Arial"/>
        </w:rPr>
        <w:t>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9415DA" w:rsidRPr="00CB3460" w:rsidRDefault="009415DA" w:rsidP="009415DA">
      <w:pPr>
        <w:widowControl w:val="0"/>
        <w:spacing w:line="312" w:lineRule="exact"/>
        <w:ind w:firstLine="720"/>
        <w:jc w:val="both"/>
        <w:rPr>
          <w:rFonts w:ascii="Arial" w:hAnsi="Arial" w:cs="Arial"/>
        </w:rPr>
      </w:pPr>
      <w:r w:rsidRPr="00CB3460">
        <w:rPr>
          <w:rFonts w:ascii="Arial" w:hAnsi="Arial" w:cs="Arial"/>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w:t>
      </w:r>
      <w:proofErr w:type="gramStart"/>
      <w:r w:rsidRPr="00CB3460">
        <w:rPr>
          <w:rFonts w:ascii="Arial" w:hAnsi="Arial" w:cs="Arial"/>
        </w:rPr>
        <w:t>сведений</w:t>
      </w:r>
      <w:proofErr w:type="gramEnd"/>
      <w:r w:rsidRPr="00CB3460">
        <w:rPr>
          <w:rFonts w:ascii="Arial" w:hAnsi="Arial" w:cs="Arial"/>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B3460">
        <w:rPr>
          <w:rFonts w:ascii="Arial" w:hAnsi="Arial" w:cs="Arial"/>
        </w:rPr>
        <w:t>ии и ау</w:t>
      </w:r>
      <w:proofErr w:type="gramEnd"/>
      <w:r w:rsidRPr="00CB3460">
        <w:rPr>
          <w:rFonts w:ascii="Arial" w:hAnsi="Arial" w:cs="Arial"/>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9415DA" w:rsidRPr="00CB3460" w:rsidRDefault="009415DA" w:rsidP="009415DA">
      <w:pPr>
        <w:widowControl w:val="0"/>
        <w:spacing w:after="240" w:line="312" w:lineRule="exact"/>
        <w:ind w:firstLine="720"/>
        <w:jc w:val="both"/>
        <w:rPr>
          <w:rFonts w:ascii="Arial" w:hAnsi="Arial" w:cs="Arial"/>
        </w:rPr>
      </w:pPr>
      <w:r w:rsidRPr="00CB3460">
        <w:rPr>
          <w:rFonts w:ascii="Arial" w:hAnsi="Arial" w:cs="Arial"/>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w:t>
      </w:r>
      <w:r w:rsidRPr="00CB3460">
        <w:rPr>
          <w:rFonts w:ascii="Arial" w:hAnsi="Arial" w:cs="Arial"/>
        </w:rPr>
        <w:lastRenderedPageBreak/>
        <w:t xml:space="preserve">направление документов и сведений контролируемому лицу органом муниципального контроля могут </w:t>
      </w:r>
      <w:proofErr w:type="gramStart"/>
      <w:r w:rsidRPr="00CB3460">
        <w:rPr>
          <w:rFonts w:ascii="Arial" w:hAnsi="Arial" w:cs="Arial"/>
        </w:rPr>
        <w:t>осуществляться</w:t>
      </w:r>
      <w:proofErr w:type="gramEnd"/>
      <w:r w:rsidRPr="00CB3460">
        <w:rPr>
          <w:rFonts w:ascii="Arial" w:hAnsi="Arial" w:cs="Arial"/>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415DA" w:rsidRPr="00CB3460" w:rsidRDefault="009415DA" w:rsidP="009415DA">
      <w:pPr>
        <w:keepNext/>
        <w:keepLines/>
        <w:widowControl w:val="0"/>
        <w:spacing w:after="240" w:line="312" w:lineRule="exact"/>
        <w:jc w:val="center"/>
        <w:outlineLvl w:val="0"/>
        <w:rPr>
          <w:rFonts w:ascii="Arial" w:hAnsi="Arial" w:cs="Arial"/>
          <w:b/>
          <w:bCs/>
          <w:sz w:val="26"/>
        </w:rPr>
      </w:pPr>
      <w:bookmarkStart w:id="5" w:name="bookmark9"/>
      <w:r w:rsidRPr="00CB3460">
        <w:rPr>
          <w:rFonts w:ascii="Arial" w:hAnsi="Arial" w:cs="Arial"/>
          <w:b/>
          <w:bCs/>
          <w:sz w:val="26"/>
        </w:rPr>
        <w:t>V. Результаты контрольных мероприятий и решения, принимаемые по</w:t>
      </w:r>
      <w:r w:rsidRPr="00CB3460">
        <w:rPr>
          <w:rFonts w:ascii="Arial" w:hAnsi="Arial" w:cs="Arial"/>
          <w:b/>
          <w:bCs/>
          <w:sz w:val="26"/>
        </w:rPr>
        <w:br/>
        <w:t>результатам контрольных мероприятий</w:t>
      </w:r>
      <w:bookmarkEnd w:id="5"/>
    </w:p>
    <w:p w:rsidR="009415DA" w:rsidRPr="00CB3460" w:rsidRDefault="009415DA" w:rsidP="009415DA">
      <w:pPr>
        <w:widowControl w:val="0"/>
        <w:numPr>
          <w:ilvl w:val="0"/>
          <w:numId w:val="5"/>
        </w:numPr>
        <w:tabs>
          <w:tab w:val="left" w:pos="1157"/>
        </w:tabs>
        <w:spacing w:line="312" w:lineRule="exact"/>
        <w:ind w:firstLine="720"/>
        <w:jc w:val="both"/>
        <w:rPr>
          <w:rFonts w:ascii="Arial" w:hAnsi="Arial" w:cs="Arial"/>
        </w:rPr>
      </w:pPr>
      <w:proofErr w:type="gramStart"/>
      <w:r w:rsidRPr="00CB3460">
        <w:rPr>
          <w:rFonts w:ascii="Arial" w:hAnsi="Arial" w:cs="Arial"/>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63 настоящего Положения.</w:t>
      </w:r>
      <w:proofErr w:type="gramEnd"/>
    </w:p>
    <w:p w:rsidR="009415DA" w:rsidRPr="00CB3460" w:rsidRDefault="009415DA" w:rsidP="009415DA">
      <w:pPr>
        <w:widowControl w:val="0"/>
        <w:numPr>
          <w:ilvl w:val="0"/>
          <w:numId w:val="5"/>
        </w:numPr>
        <w:tabs>
          <w:tab w:val="left" w:pos="1157"/>
        </w:tabs>
        <w:spacing w:line="312" w:lineRule="exact"/>
        <w:ind w:firstLine="720"/>
        <w:jc w:val="both"/>
        <w:rPr>
          <w:rFonts w:ascii="Arial" w:hAnsi="Arial" w:cs="Arial"/>
        </w:rPr>
      </w:pPr>
      <w:r w:rsidRPr="00CB3460">
        <w:rPr>
          <w:rFonts w:ascii="Arial" w:hAnsi="Arial" w:cs="Arial"/>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9415DA" w:rsidRPr="00CB3460" w:rsidRDefault="009415DA" w:rsidP="009415DA">
      <w:pPr>
        <w:widowControl w:val="0"/>
        <w:spacing w:line="312" w:lineRule="exact"/>
        <w:ind w:firstLine="720"/>
        <w:jc w:val="both"/>
        <w:rPr>
          <w:rFonts w:ascii="Arial" w:hAnsi="Arial" w:cs="Arial"/>
        </w:rPr>
      </w:pPr>
      <w:r w:rsidRPr="00CB3460">
        <w:rPr>
          <w:rFonts w:ascii="Arial" w:hAnsi="Arial" w:cs="Arial"/>
        </w:rPr>
        <w:t>Типовая форма акта утверждается нормативным правовым актом Администрации муниципального образования Куркинский район.</w:t>
      </w:r>
    </w:p>
    <w:p w:rsidR="009415DA" w:rsidRPr="00CB3460" w:rsidRDefault="009415DA" w:rsidP="009415DA">
      <w:pPr>
        <w:widowControl w:val="0"/>
        <w:spacing w:line="312" w:lineRule="exact"/>
        <w:ind w:firstLine="720"/>
        <w:jc w:val="both"/>
        <w:rPr>
          <w:rFonts w:ascii="Arial" w:hAnsi="Arial" w:cs="Arial"/>
        </w:rPr>
      </w:pPr>
      <w:r w:rsidRPr="00CB3460">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415DA" w:rsidRPr="00CB3460" w:rsidRDefault="009415DA" w:rsidP="009415DA">
      <w:pPr>
        <w:widowControl w:val="0"/>
        <w:spacing w:line="312" w:lineRule="exact"/>
        <w:ind w:firstLine="740"/>
        <w:jc w:val="both"/>
        <w:rPr>
          <w:rFonts w:ascii="Arial" w:hAnsi="Arial" w:cs="Arial"/>
        </w:rPr>
      </w:pPr>
      <w:r w:rsidRPr="00CB3460">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415DA" w:rsidRPr="00CB3460" w:rsidRDefault="009415DA" w:rsidP="009415DA">
      <w:pPr>
        <w:widowControl w:val="0"/>
        <w:numPr>
          <w:ilvl w:val="0"/>
          <w:numId w:val="5"/>
        </w:numPr>
        <w:tabs>
          <w:tab w:val="left" w:pos="1143"/>
        </w:tabs>
        <w:spacing w:line="312" w:lineRule="exact"/>
        <w:ind w:firstLine="740"/>
        <w:jc w:val="both"/>
        <w:rPr>
          <w:rFonts w:ascii="Arial" w:hAnsi="Arial" w:cs="Arial"/>
        </w:rPr>
      </w:pPr>
      <w:r w:rsidRPr="00CB3460">
        <w:rPr>
          <w:rFonts w:ascii="Arial" w:hAnsi="Arial" w:cs="Arial"/>
        </w:rPr>
        <w:t>Оформление акта производится в день окончания проведения контрольного мероприятия.</w:t>
      </w:r>
    </w:p>
    <w:p w:rsidR="009415DA" w:rsidRPr="00CB3460" w:rsidRDefault="009415DA" w:rsidP="009415DA">
      <w:pPr>
        <w:widowControl w:val="0"/>
        <w:numPr>
          <w:ilvl w:val="0"/>
          <w:numId w:val="5"/>
        </w:numPr>
        <w:tabs>
          <w:tab w:val="left" w:pos="1143"/>
        </w:tabs>
        <w:spacing w:line="312" w:lineRule="exact"/>
        <w:ind w:firstLine="740"/>
        <w:jc w:val="both"/>
        <w:rPr>
          <w:rFonts w:ascii="Arial" w:hAnsi="Arial" w:cs="Arial"/>
        </w:rPr>
      </w:pPr>
      <w:r w:rsidRPr="00CB3460">
        <w:rPr>
          <w:rFonts w:ascii="Arial" w:hAnsi="Arial" w:cs="Arial"/>
        </w:rPr>
        <w:t>Акт контрольного мероприятия, проведение которого было согласовано прокуратурой муниципального образования Куркинский район, направляется в прокуратуру посредством Единого реестра контрольных (надзорных) мероприятий непосредственно после его оформления.</w:t>
      </w:r>
    </w:p>
    <w:p w:rsidR="009415DA" w:rsidRPr="00CB3460" w:rsidRDefault="009415DA" w:rsidP="009415DA">
      <w:pPr>
        <w:widowControl w:val="0"/>
        <w:numPr>
          <w:ilvl w:val="0"/>
          <w:numId w:val="5"/>
        </w:numPr>
        <w:tabs>
          <w:tab w:val="left" w:pos="1148"/>
        </w:tabs>
        <w:spacing w:line="312" w:lineRule="exact"/>
        <w:ind w:firstLine="740"/>
        <w:jc w:val="both"/>
        <w:rPr>
          <w:rFonts w:ascii="Arial" w:hAnsi="Arial" w:cs="Arial"/>
        </w:rPr>
      </w:pPr>
      <w:r w:rsidRPr="00CB3460">
        <w:rPr>
          <w:rFonts w:ascii="Arial" w:hAnsi="Arial" w:cs="Arial"/>
        </w:rPr>
        <w:t>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9415DA" w:rsidRPr="00CB3460" w:rsidRDefault="009415DA" w:rsidP="009415DA">
      <w:pPr>
        <w:widowControl w:val="0"/>
        <w:numPr>
          <w:ilvl w:val="0"/>
          <w:numId w:val="5"/>
        </w:numPr>
        <w:tabs>
          <w:tab w:val="left" w:pos="1148"/>
        </w:tabs>
        <w:spacing w:line="312" w:lineRule="exact"/>
        <w:ind w:firstLine="740"/>
        <w:jc w:val="both"/>
        <w:rPr>
          <w:rFonts w:ascii="Arial" w:hAnsi="Arial" w:cs="Arial"/>
        </w:rPr>
      </w:pPr>
      <w:r w:rsidRPr="00CB3460">
        <w:rPr>
          <w:rFonts w:ascii="Arial" w:hAnsi="Arial" w:cs="Arial"/>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9415DA" w:rsidRPr="00CB3460" w:rsidRDefault="009415DA" w:rsidP="009415DA">
      <w:pPr>
        <w:widowControl w:val="0"/>
        <w:numPr>
          <w:ilvl w:val="0"/>
          <w:numId w:val="5"/>
        </w:numPr>
        <w:tabs>
          <w:tab w:val="left" w:pos="1143"/>
        </w:tabs>
        <w:spacing w:line="312" w:lineRule="exact"/>
        <w:ind w:firstLine="740"/>
        <w:jc w:val="both"/>
        <w:rPr>
          <w:rFonts w:ascii="Arial" w:hAnsi="Arial" w:cs="Arial"/>
        </w:rPr>
      </w:pPr>
      <w:r w:rsidRPr="00CB3460">
        <w:rPr>
          <w:rFonts w:ascii="Arial" w:hAnsi="Arial" w:cs="Arial"/>
        </w:rPr>
        <w:t>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9415DA" w:rsidRPr="00CB3460" w:rsidRDefault="009415DA" w:rsidP="009415DA">
      <w:pPr>
        <w:widowControl w:val="0"/>
        <w:numPr>
          <w:ilvl w:val="0"/>
          <w:numId w:val="5"/>
        </w:numPr>
        <w:tabs>
          <w:tab w:val="left" w:pos="1138"/>
        </w:tabs>
        <w:spacing w:line="312" w:lineRule="exact"/>
        <w:ind w:firstLine="740"/>
        <w:jc w:val="both"/>
        <w:rPr>
          <w:rFonts w:ascii="Arial" w:hAnsi="Arial" w:cs="Arial"/>
        </w:rPr>
      </w:pPr>
      <w:r w:rsidRPr="00CB3460">
        <w:rPr>
          <w:rFonts w:ascii="Arial" w:hAnsi="Arial" w:cs="Arial"/>
        </w:rPr>
        <w:t>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9415DA" w:rsidRPr="00CB3460" w:rsidRDefault="009415DA" w:rsidP="009415DA">
      <w:pPr>
        <w:widowControl w:val="0"/>
        <w:numPr>
          <w:ilvl w:val="0"/>
          <w:numId w:val="19"/>
        </w:numPr>
        <w:tabs>
          <w:tab w:val="left" w:pos="1111"/>
        </w:tabs>
        <w:spacing w:line="312" w:lineRule="exact"/>
        <w:ind w:firstLine="740"/>
        <w:jc w:val="both"/>
        <w:rPr>
          <w:rFonts w:ascii="Arial" w:hAnsi="Arial" w:cs="Arial"/>
        </w:rPr>
      </w:pPr>
      <w:r w:rsidRPr="00CB3460">
        <w:rPr>
          <w:rFonts w:ascii="Arial" w:hAnsi="Arial" w:cs="Arial"/>
        </w:rPr>
        <w:lastRenderedPageBreak/>
        <w:t>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9415DA" w:rsidRPr="00CB3460" w:rsidRDefault="009415DA" w:rsidP="009415DA">
      <w:pPr>
        <w:widowControl w:val="0"/>
        <w:numPr>
          <w:ilvl w:val="0"/>
          <w:numId w:val="19"/>
        </w:numPr>
        <w:tabs>
          <w:tab w:val="left" w:pos="1111"/>
        </w:tabs>
        <w:spacing w:line="312" w:lineRule="exact"/>
        <w:ind w:firstLine="740"/>
        <w:jc w:val="both"/>
        <w:rPr>
          <w:rFonts w:ascii="Arial" w:hAnsi="Arial" w:cs="Arial"/>
        </w:rPr>
      </w:pPr>
      <w:proofErr w:type="gramStart"/>
      <w:r w:rsidRPr="00CB3460">
        <w:rPr>
          <w:rFonts w:ascii="Arial" w:hAnsi="Arial" w:cs="Arial"/>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w:t>
      </w:r>
      <w:proofErr w:type="gramEnd"/>
      <w:r w:rsidRPr="00CB3460">
        <w:rPr>
          <w:rFonts w:ascii="Arial" w:hAnsi="Arial" w:cs="Arial"/>
        </w:rPr>
        <w:t xml:space="preserve"> </w:t>
      </w:r>
      <w:proofErr w:type="gramStart"/>
      <w:r w:rsidRPr="00CB3460">
        <w:rPr>
          <w:rFonts w:ascii="Arial" w:hAnsi="Arial" w:cs="Arial"/>
        </w:rPr>
        <w:t>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9415DA" w:rsidRPr="00CB3460" w:rsidRDefault="009415DA" w:rsidP="009415DA">
      <w:pPr>
        <w:widowControl w:val="0"/>
        <w:numPr>
          <w:ilvl w:val="0"/>
          <w:numId w:val="19"/>
        </w:numPr>
        <w:tabs>
          <w:tab w:val="left" w:pos="1279"/>
        </w:tabs>
        <w:spacing w:line="312" w:lineRule="exact"/>
        <w:ind w:firstLine="740"/>
        <w:jc w:val="both"/>
        <w:rPr>
          <w:rFonts w:ascii="Arial" w:hAnsi="Arial" w:cs="Arial"/>
        </w:rPr>
      </w:pPr>
      <w:r w:rsidRPr="00CB3460">
        <w:rPr>
          <w:rFonts w:ascii="Arial" w:hAnsi="Arial" w:cs="Arial"/>
        </w:rPr>
        <w:t>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9415DA" w:rsidRPr="00CB3460" w:rsidRDefault="009415DA" w:rsidP="009415DA">
      <w:pPr>
        <w:widowControl w:val="0"/>
        <w:numPr>
          <w:ilvl w:val="0"/>
          <w:numId w:val="19"/>
        </w:numPr>
        <w:tabs>
          <w:tab w:val="left" w:pos="1094"/>
        </w:tabs>
        <w:spacing w:line="312" w:lineRule="exact"/>
        <w:ind w:firstLine="740"/>
        <w:jc w:val="both"/>
        <w:rPr>
          <w:rFonts w:ascii="Arial" w:hAnsi="Arial" w:cs="Arial"/>
        </w:rPr>
      </w:pPr>
      <w:proofErr w:type="gramStart"/>
      <w:r w:rsidRPr="00CB3460">
        <w:rPr>
          <w:rFonts w:ascii="Arial" w:hAnsi="Arial" w:cs="Arial"/>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415DA" w:rsidRPr="00CB3460" w:rsidRDefault="009415DA" w:rsidP="009415DA">
      <w:pPr>
        <w:widowControl w:val="0"/>
        <w:numPr>
          <w:ilvl w:val="0"/>
          <w:numId w:val="19"/>
        </w:numPr>
        <w:tabs>
          <w:tab w:val="left" w:pos="1094"/>
        </w:tabs>
        <w:spacing w:line="312" w:lineRule="exact"/>
        <w:ind w:firstLine="740"/>
        <w:jc w:val="both"/>
        <w:rPr>
          <w:rFonts w:ascii="Arial" w:hAnsi="Arial" w:cs="Arial"/>
        </w:rPr>
      </w:pPr>
      <w:r w:rsidRPr="00CB3460">
        <w:rPr>
          <w:rFonts w:ascii="Arial" w:hAnsi="Arial" w:cs="Arial"/>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15DA" w:rsidRPr="00CB3460" w:rsidRDefault="009415DA" w:rsidP="009415DA">
      <w:pPr>
        <w:widowControl w:val="0"/>
        <w:numPr>
          <w:ilvl w:val="0"/>
          <w:numId w:val="5"/>
        </w:numPr>
        <w:tabs>
          <w:tab w:val="left" w:pos="1143"/>
        </w:tabs>
        <w:spacing w:after="282" w:line="312" w:lineRule="exact"/>
        <w:ind w:firstLine="740"/>
        <w:jc w:val="both"/>
        <w:rPr>
          <w:rFonts w:ascii="Arial" w:hAnsi="Arial" w:cs="Arial"/>
        </w:rPr>
      </w:pPr>
      <w:r w:rsidRPr="00CB3460">
        <w:rPr>
          <w:rFonts w:ascii="Arial" w:hAnsi="Arial" w:cs="Arial"/>
        </w:rPr>
        <w:t>Типовая форма предписания утверждается нормативным правовым актом муниципального образования.</w:t>
      </w:r>
    </w:p>
    <w:p w:rsidR="009415DA" w:rsidRPr="00CB3460" w:rsidRDefault="009415DA" w:rsidP="009415DA">
      <w:pPr>
        <w:keepNext/>
        <w:keepLines/>
        <w:widowControl w:val="0"/>
        <w:spacing w:after="54" w:line="260" w:lineRule="exact"/>
        <w:ind w:left="280"/>
        <w:jc w:val="center"/>
        <w:outlineLvl w:val="0"/>
        <w:rPr>
          <w:rFonts w:ascii="Arial" w:hAnsi="Arial" w:cs="Arial"/>
          <w:b/>
          <w:bCs/>
          <w:sz w:val="26"/>
        </w:rPr>
      </w:pPr>
      <w:bookmarkStart w:id="6" w:name="bookmark10"/>
      <w:r w:rsidRPr="00CB3460">
        <w:rPr>
          <w:rFonts w:ascii="Arial" w:hAnsi="Arial" w:cs="Arial"/>
          <w:b/>
          <w:bCs/>
          <w:sz w:val="26"/>
        </w:rPr>
        <w:t xml:space="preserve">VI. Обжалование решений, действий (бездействия) должностных лиц </w:t>
      </w:r>
      <w:proofErr w:type="spellStart"/>
      <w:r w:rsidRPr="00CB3460">
        <w:rPr>
          <w:rFonts w:ascii="Arial" w:hAnsi="Arial" w:cs="Arial"/>
          <w:b/>
          <w:bCs/>
          <w:sz w:val="26"/>
        </w:rPr>
        <w:t>органа</w:t>
      </w:r>
      <w:bookmarkStart w:id="7" w:name="bookmark11"/>
      <w:bookmarkEnd w:id="6"/>
      <w:r w:rsidRPr="00CB3460">
        <w:rPr>
          <w:rFonts w:ascii="Arial" w:hAnsi="Arial" w:cs="Arial"/>
          <w:b/>
          <w:bCs/>
          <w:sz w:val="26"/>
        </w:rPr>
        <w:t>муниципального</w:t>
      </w:r>
      <w:proofErr w:type="spellEnd"/>
      <w:r w:rsidRPr="00CB3460">
        <w:rPr>
          <w:rFonts w:ascii="Arial" w:hAnsi="Arial" w:cs="Arial"/>
          <w:b/>
          <w:bCs/>
          <w:sz w:val="26"/>
        </w:rPr>
        <w:t xml:space="preserve"> контроля</w:t>
      </w:r>
      <w:bookmarkEnd w:id="7"/>
    </w:p>
    <w:p w:rsidR="009415DA" w:rsidRPr="00CB3460" w:rsidRDefault="009415DA" w:rsidP="009415DA">
      <w:pPr>
        <w:widowControl w:val="0"/>
        <w:numPr>
          <w:ilvl w:val="0"/>
          <w:numId w:val="5"/>
        </w:numPr>
        <w:tabs>
          <w:tab w:val="left" w:pos="1279"/>
        </w:tabs>
        <w:spacing w:line="302" w:lineRule="exact"/>
        <w:ind w:firstLine="740"/>
        <w:jc w:val="both"/>
        <w:rPr>
          <w:rFonts w:ascii="Arial" w:hAnsi="Arial" w:cs="Arial"/>
        </w:rPr>
      </w:pPr>
      <w:r w:rsidRPr="00CB3460">
        <w:rPr>
          <w:rFonts w:ascii="Arial" w:hAnsi="Arial" w:cs="Arial"/>
        </w:rPr>
        <w:t>Правом на обжалование решений уполномоченного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9415DA" w:rsidRPr="00CB3460" w:rsidRDefault="009415DA" w:rsidP="009415DA">
      <w:pPr>
        <w:widowControl w:val="0"/>
        <w:numPr>
          <w:ilvl w:val="0"/>
          <w:numId w:val="20"/>
        </w:numPr>
        <w:tabs>
          <w:tab w:val="left" w:pos="1094"/>
        </w:tabs>
        <w:spacing w:line="302" w:lineRule="exact"/>
        <w:ind w:firstLine="740"/>
        <w:jc w:val="both"/>
        <w:rPr>
          <w:rFonts w:ascii="Arial" w:hAnsi="Arial" w:cs="Arial"/>
        </w:rPr>
      </w:pPr>
      <w:r w:rsidRPr="00CB3460">
        <w:rPr>
          <w:rFonts w:ascii="Arial" w:hAnsi="Arial" w:cs="Arial"/>
        </w:rPr>
        <w:t>решения об отнесении объектов контроля к категориям риска;</w:t>
      </w:r>
    </w:p>
    <w:p w:rsidR="009415DA" w:rsidRPr="00CB3460" w:rsidRDefault="009415DA" w:rsidP="009415DA">
      <w:pPr>
        <w:widowControl w:val="0"/>
        <w:numPr>
          <w:ilvl w:val="0"/>
          <w:numId w:val="20"/>
        </w:numPr>
        <w:tabs>
          <w:tab w:val="left" w:pos="1094"/>
        </w:tabs>
        <w:spacing w:line="302" w:lineRule="exact"/>
        <w:ind w:firstLine="740"/>
        <w:jc w:val="both"/>
        <w:rPr>
          <w:rFonts w:ascii="Arial" w:hAnsi="Arial" w:cs="Arial"/>
        </w:rPr>
      </w:pPr>
      <w:r w:rsidRPr="00CB3460">
        <w:rPr>
          <w:rFonts w:ascii="Arial" w:hAnsi="Arial" w:cs="Arial"/>
        </w:rPr>
        <w:t>решения о включении контрольных мероприятий в план проведения плановых контрольных мероприятий;</w:t>
      </w:r>
    </w:p>
    <w:p w:rsidR="009415DA" w:rsidRPr="00CB3460" w:rsidRDefault="009415DA" w:rsidP="009415DA">
      <w:pPr>
        <w:widowControl w:val="0"/>
        <w:numPr>
          <w:ilvl w:val="0"/>
          <w:numId w:val="20"/>
        </w:numPr>
        <w:tabs>
          <w:tab w:val="left" w:pos="1094"/>
        </w:tabs>
        <w:spacing w:line="302" w:lineRule="exact"/>
        <w:ind w:firstLine="740"/>
        <w:jc w:val="both"/>
        <w:rPr>
          <w:rFonts w:ascii="Arial" w:hAnsi="Arial" w:cs="Arial"/>
        </w:rPr>
      </w:pPr>
      <w:r w:rsidRPr="00CB3460">
        <w:rPr>
          <w:rFonts w:ascii="Arial" w:hAnsi="Arial" w:cs="Arial"/>
        </w:rPr>
        <w:t>решения, принятые по результатам контрольных мероприятий;</w:t>
      </w:r>
    </w:p>
    <w:p w:rsidR="009415DA" w:rsidRPr="00CB3460" w:rsidRDefault="009415DA" w:rsidP="009415DA">
      <w:pPr>
        <w:widowControl w:val="0"/>
        <w:numPr>
          <w:ilvl w:val="0"/>
          <w:numId w:val="20"/>
        </w:numPr>
        <w:tabs>
          <w:tab w:val="left" w:pos="1094"/>
        </w:tabs>
        <w:spacing w:line="302" w:lineRule="exact"/>
        <w:ind w:firstLine="740"/>
        <w:jc w:val="both"/>
        <w:rPr>
          <w:rFonts w:ascii="Arial" w:hAnsi="Arial" w:cs="Arial"/>
        </w:rPr>
      </w:pPr>
      <w:r w:rsidRPr="00CB3460">
        <w:rPr>
          <w:rFonts w:ascii="Arial" w:hAnsi="Arial" w:cs="Arial"/>
        </w:rPr>
        <w:t>иные решения уполномоченного органа, действия (бездействие) его должностных лиц.</w:t>
      </w:r>
    </w:p>
    <w:p w:rsidR="009415DA" w:rsidRPr="00CB3460" w:rsidRDefault="009415DA" w:rsidP="009415DA">
      <w:pPr>
        <w:widowControl w:val="0"/>
        <w:numPr>
          <w:ilvl w:val="0"/>
          <w:numId w:val="5"/>
        </w:numPr>
        <w:tabs>
          <w:tab w:val="left" w:pos="1138"/>
        </w:tabs>
        <w:spacing w:after="169" w:line="298" w:lineRule="exact"/>
        <w:ind w:firstLine="740"/>
        <w:jc w:val="both"/>
        <w:rPr>
          <w:rFonts w:ascii="Arial" w:hAnsi="Arial" w:cs="Arial"/>
        </w:rPr>
      </w:pPr>
      <w:r w:rsidRPr="00CB3460">
        <w:rPr>
          <w:rFonts w:ascii="Arial" w:hAnsi="Arial" w:cs="Arial"/>
        </w:rPr>
        <w:t>Досудебный порядок подачи жалоб при осуществлении муниципального земельного контроля не применяется.</w:t>
      </w:r>
    </w:p>
    <w:p w:rsidR="009415DA" w:rsidRPr="00CB3460" w:rsidRDefault="009415DA" w:rsidP="009415DA">
      <w:pPr>
        <w:keepNext/>
        <w:keepLines/>
        <w:widowControl w:val="0"/>
        <w:spacing w:after="180" w:line="312" w:lineRule="exact"/>
        <w:jc w:val="center"/>
        <w:outlineLvl w:val="0"/>
        <w:rPr>
          <w:rFonts w:ascii="Arial" w:hAnsi="Arial" w:cs="Arial"/>
          <w:b/>
          <w:bCs/>
          <w:sz w:val="26"/>
        </w:rPr>
      </w:pPr>
      <w:bookmarkStart w:id="8" w:name="bookmark12"/>
      <w:r w:rsidRPr="00CB3460">
        <w:rPr>
          <w:rFonts w:ascii="Arial" w:hAnsi="Arial" w:cs="Arial"/>
          <w:b/>
          <w:bCs/>
          <w:sz w:val="26"/>
        </w:rPr>
        <w:lastRenderedPageBreak/>
        <w:t>VII. Оценка результативности и эффективности деятельности</w:t>
      </w:r>
      <w:r w:rsidRPr="00CB3460">
        <w:rPr>
          <w:rFonts w:ascii="Arial" w:hAnsi="Arial" w:cs="Arial"/>
          <w:b/>
          <w:bCs/>
          <w:sz w:val="26"/>
        </w:rPr>
        <w:br/>
        <w:t>контрольного органа (обязательность с 01.03 2022 года)</w:t>
      </w:r>
      <w:bookmarkEnd w:id="8"/>
    </w:p>
    <w:p w:rsidR="009415DA" w:rsidRPr="00CB3460" w:rsidRDefault="009415DA" w:rsidP="009415DA">
      <w:pPr>
        <w:widowControl w:val="0"/>
        <w:numPr>
          <w:ilvl w:val="0"/>
          <w:numId w:val="5"/>
        </w:numPr>
        <w:tabs>
          <w:tab w:val="left" w:pos="1148"/>
        </w:tabs>
        <w:spacing w:line="312" w:lineRule="exact"/>
        <w:ind w:firstLine="740"/>
        <w:jc w:val="both"/>
        <w:rPr>
          <w:rFonts w:ascii="Arial" w:hAnsi="Arial" w:cs="Arial"/>
        </w:rPr>
      </w:pPr>
      <w:r w:rsidRPr="00CB3460">
        <w:rPr>
          <w:rFonts w:ascii="Arial" w:hAnsi="Arial" w:cs="Arial"/>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9415DA" w:rsidRPr="00CB3460" w:rsidRDefault="009415DA" w:rsidP="009415DA">
      <w:pPr>
        <w:widowControl w:val="0"/>
        <w:numPr>
          <w:ilvl w:val="0"/>
          <w:numId w:val="5"/>
        </w:numPr>
        <w:tabs>
          <w:tab w:val="left" w:pos="1153"/>
        </w:tabs>
        <w:spacing w:line="312" w:lineRule="exact"/>
        <w:ind w:firstLine="740"/>
        <w:jc w:val="both"/>
        <w:rPr>
          <w:rFonts w:ascii="Arial" w:hAnsi="Arial" w:cs="Arial"/>
        </w:rPr>
      </w:pPr>
      <w:r w:rsidRPr="00CB3460">
        <w:rPr>
          <w:rFonts w:ascii="Arial" w:hAnsi="Arial" w:cs="Arial"/>
        </w:rPr>
        <w:t>В систему показателей результативности и эффективности деятельности, указанную в пункте 67 настоящего Положения, входят:</w:t>
      </w:r>
    </w:p>
    <w:p w:rsidR="009415DA" w:rsidRPr="00CB3460" w:rsidRDefault="009415DA" w:rsidP="009415DA">
      <w:pPr>
        <w:widowControl w:val="0"/>
        <w:numPr>
          <w:ilvl w:val="0"/>
          <w:numId w:val="21"/>
        </w:numPr>
        <w:tabs>
          <w:tab w:val="left" w:pos="1121"/>
        </w:tabs>
        <w:spacing w:line="312" w:lineRule="exact"/>
        <w:ind w:firstLine="740"/>
        <w:jc w:val="both"/>
        <w:rPr>
          <w:rFonts w:ascii="Arial" w:hAnsi="Arial" w:cs="Arial"/>
        </w:rPr>
      </w:pPr>
      <w:r w:rsidRPr="00CB3460">
        <w:rPr>
          <w:rFonts w:ascii="Arial" w:hAnsi="Arial" w:cs="Arial"/>
        </w:rPr>
        <w:t>ключевые показатели муниципального земельного контроля;</w:t>
      </w:r>
    </w:p>
    <w:p w:rsidR="009415DA" w:rsidRPr="00CB3460" w:rsidRDefault="009415DA" w:rsidP="009415DA">
      <w:pPr>
        <w:widowControl w:val="0"/>
        <w:numPr>
          <w:ilvl w:val="0"/>
          <w:numId w:val="21"/>
        </w:numPr>
        <w:tabs>
          <w:tab w:val="left" w:pos="1145"/>
        </w:tabs>
        <w:spacing w:line="312" w:lineRule="exact"/>
        <w:ind w:firstLine="740"/>
        <w:jc w:val="both"/>
        <w:rPr>
          <w:rFonts w:ascii="Arial" w:hAnsi="Arial" w:cs="Arial"/>
        </w:rPr>
      </w:pPr>
      <w:r w:rsidRPr="00CB3460">
        <w:rPr>
          <w:rFonts w:ascii="Arial" w:hAnsi="Arial" w:cs="Arial"/>
        </w:rPr>
        <w:t>индикативные показатели муниципального земельного контроля.</w:t>
      </w:r>
    </w:p>
    <w:p w:rsidR="009415DA" w:rsidRPr="00CB3460" w:rsidRDefault="009415DA" w:rsidP="009415DA">
      <w:pPr>
        <w:widowControl w:val="0"/>
        <w:numPr>
          <w:ilvl w:val="0"/>
          <w:numId w:val="5"/>
        </w:numPr>
        <w:tabs>
          <w:tab w:val="left" w:pos="1279"/>
        </w:tabs>
        <w:spacing w:line="312" w:lineRule="exact"/>
        <w:ind w:firstLine="740"/>
        <w:jc w:val="both"/>
        <w:rPr>
          <w:rFonts w:ascii="Arial" w:hAnsi="Arial" w:cs="Arial"/>
        </w:rPr>
      </w:pPr>
      <w:r w:rsidRPr="00CB3460">
        <w:rPr>
          <w:rFonts w:ascii="Arial" w:hAnsi="Arial" w:cs="Arial"/>
        </w:rPr>
        <w:t>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Думы городского округа Ревда.</w:t>
      </w:r>
    </w:p>
    <w:p w:rsidR="009415DA" w:rsidRPr="00CB3460" w:rsidRDefault="009415DA" w:rsidP="009415DA">
      <w:pPr>
        <w:widowControl w:val="0"/>
        <w:numPr>
          <w:ilvl w:val="0"/>
          <w:numId w:val="5"/>
        </w:numPr>
        <w:tabs>
          <w:tab w:val="left" w:pos="1279"/>
        </w:tabs>
        <w:spacing w:line="312" w:lineRule="exact"/>
        <w:ind w:firstLine="740"/>
        <w:jc w:val="both"/>
        <w:rPr>
          <w:rFonts w:ascii="Arial" w:hAnsi="Arial" w:cs="Arial"/>
        </w:rPr>
      </w:pPr>
      <w:r w:rsidRPr="00CB3460">
        <w:rPr>
          <w:rFonts w:ascii="Arial" w:hAnsi="Arial" w:cs="Arial"/>
        </w:rPr>
        <w:t>Контрольный орган ежегодно осуществляет подготовку доклада о муниципальном земельном контроле с учетом требований, установленных Законом № 248 - ФЗ.</w:t>
      </w:r>
    </w:p>
    <w:p w:rsidR="009415DA" w:rsidRPr="00CB3460" w:rsidRDefault="009415DA" w:rsidP="009415DA">
      <w:pPr>
        <w:widowControl w:val="0"/>
        <w:numPr>
          <w:ilvl w:val="0"/>
          <w:numId w:val="5"/>
        </w:numPr>
        <w:tabs>
          <w:tab w:val="left" w:pos="1279"/>
        </w:tabs>
        <w:spacing w:line="312" w:lineRule="exact"/>
        <w:ind w:firstLine="740"/>
        <w:jc w:val="both"/>
        <w:rPr>
          <w:rFonts w:ascii="Arial" w:hAnsi="Arial" w:cs="Arial"/>
        </w:rPr>
        <w:sectPr w:rsidR="009415DA" w:rsidRPr="00CB3460" w:rsidSect="00CB3460">
          <w:pgSz w:w="11900" w:h="16840"/>
          <w:pgMar w:top="568" w:right="503" w:bottom="709" w:left="1346" w:header="0" w:footer="3" w:gutter="0"/>
          <w:cols w:space="720"/>
          <w:noEndnote/>
          <w:docGrid w:linePitch="360"/>
        </w:sectPr>
      </w:pPr>
      <w:r w:rsidRPr="00CB3460">
        <w:rPr>
          <w:rFonts w:ascii="Arial" w:hAnsi="Arial" w:cs="Arial"/>
        </w:rPr>
        <w:t>Организация подготовки доклада возлагается на орган Администрации, уполномоченный в сфере муниципального земельного контроля.</w:t>
      </w:r>
    </w:p>
    <w:p w:rsidR="009415DA" w:rsidRDefault="009415DA" w:rsidP="009415DA">
      <w:pPr>
        <w:widowControl w:val="0"/>
        <w:spacing w:after="262" w:line="274" w:lineRule="exact"/>
        <w:ind w:left="6237"/>
        <w:contextualSpacing/>
        <w:rPr>
          <w:rFonts w:ascii="Arial" w:hAnsi="Arial" w:cs="Arial"/>
        </w:rPr>
      </w:pPr>
      <w:r w:rsidRPr="00CB3460">
        <w:rPr>
          <w:rFonts w:ascii="Arial" w:hAnsi="Arial" w:cs="Arial"/>
        </w:rPr>
        <w:lastRenderedPageBreak/>
        <w:t>Приложение № 1</w:t>
      </w:r>
    </w:p>
    <w:p w:rsidR="009415DA" w:rsidRDefault="009415DA" w:rsidP="009415DA">
      <w:pPr>
        <w:widowControl w:val="0"/>
        <w:spacing w:after="262" w:line="274" w:lineRule="exact"/>
        <w:ind w:left="6237"/>
        <w:contextualSpacing/>
        <w:rPr>
          <w:rFonts w:ascii="Arial" w:hAnsi="Arial" w:cs="Arial"/>
        </w:rPr>
      </w:pPr>
      <w:r w:rsidRPr="00CB3460">
        <w:rPr>
          <w:rFonts w:ascii="Arial" w:hAnsi="Arial" w:cs="Arial"/>
        </w:rPr>
        <w:t xml:space="preserve"> к Положению о муниципальном земельном контроле на территории муниципального образования Куркинский район</w:t>
      </w:r>
    </w:p>
    <w:p w:rsidR="009415DA" w:rsidRDefault="009415DA" w:rsidP="009415DA">
      <w:pPr>
        <w:widowControl w:val="0"/>
        <w:spacing w:after="262" w:line="274" w:lineRule="exact"/>
        <w:ind w:left="6237"/>
        <w:contextualSpacing/>
        <w:rPr>
          <w:rFonts w:ascii="Arial" w:hAnsi="Arial" w:cs="Arial"/>
        </w:rPr>
      </w:pPr>
    </w:p>
    <w:p w:rsidR="009415DA" w:rsidRPr="00CB3460" w:rsidRDefault="009415DA" w:rsidP="009415DA">
      <w:pPr>
        <w:widowControl w:val="0"/>
        <w:spacing w:after="262" w:line="274" w:lineRule="exact"/>
        <w:ind w:left="6237"/>
        <w:contextualSpacing/>
        <w:rPr>
          <w:rFonts w:ascii="Arial" w:hAnsi="Arial" w:cs="Arial"/>
        </w:rPr>
      </w:pPr>
    </w:p>
    <w:p w:rsidR="009415DA" w:rsidRPr="00CB3460" w:rsidRDefault="009415DA" w:rsidP="009415DA">
      <w:pPr>
        <w:widowControl w:val="0"/>
        <w:spacing w:after="304" w:line="322" w:lineRule="exact"/>
        <w:jc w:val="center"/>
        <w:rPr>
          <w:rFonts w:ascii="Arial" w:hAnsi="Arial" w:cs="Arial"/>
          <w:sz w:val="26"/>
        </w:rPr>
      </w:pPr>
      <w:r w:rsidRPr="00CB3460">
        <w:rPr>
          <w:rFonts w:ascii="Arial" w:hAnsi="Arial" w:cs="Arial"/>
          <w:sz w:val="26"/>
        </w:rPr>
        <w:t>ПЕРЕЧЕНЬ ИНДИКАТОРОВ РИСКА</w:t>
      </w:r>
      <w:r w:rsidRPr="00CB3460">
        <w:rPr>
          <w:rFonts w:ascii="Arial" w:hAnsi="Arial" w:cs="Arial"/>
          <w:sz w:val="26"/>
        </w:rPr>
        <w:br/>
        <w:t>нарушения обязательных требований в сфере</w:t>
      </w:r>
      <w:r w:rsidRPr="00CB3460">
        <w:rPr>
          <w:rFonts w:ascii="Arial" w:hAnsi="Arial" w:cs="Arial"/>
          <w:sz w:val="26"/>
        </w:rPr>
        <w:br/>
        <w:t>муниципального земельного контроля</w:t>
      </w:r>
      <w:r w:rsidRPr="00CB3460">
        <w:rPr>
          <w:rFonts w:ascii="Arial" w:hAnsi="Arial" w:cs="Arial"/>
          <w:sz w:val="26"/>
        </w:rPr>
        <w:br/>
        <w:t>на территории муниципального образования Куркинский район</w:t>
      </w:r>
    </w:p>
    <w:p w:rsidR="009415DA" w:rsidRPr="00CB3460" w:rsidRDefault="009415DA" w:rsidP="009415DA">
      <w:pPr>
        <w:widowControl w:val="0"/>
        <w:numPr>
          <w:ilvl w:val="0"/>
          <w:numId w:val="22"/>
        </w:numPr>
        <w:tabs>
          <w:tab w:val="left" w:pos="1200"/>
        </w:tabs>
        <w:spacing w:line="317" w:lineRule="exact"/>
        <w:ind w:firstLine="760"/>
        <w:jc w:val="both"/>
        <w:rPr>
          <w:rFonts w:ascii="Arial" w:hAnsi="Arial" w:cs="Arial"/>
        </w:rPr>
      </w:pPr>
      <w:r w:rsidRPr="00CB3460">
        <w:rPr>
          <w:rFonts w:ascii="Arial" w:hAnsi="Arial" w:cs="Arial"/>
        </w:rPr>
        <w:t>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9415DA" w:rsidRPr="00CB3460" w:rsidRDefault="009415DA" w:rsidP="009415DA">
      <w:pPr>
        <w:widowControl w:val="0"/>
        <w:numPr>
          <w:ilvl w:val="0"/>
          <w:numId w:val="22"/>
        </w:numPr>
        <w:tabs>
          <w:tab w:val="left" w:pos="1200"/>
        </w:tabs>
        <w:spacing w:line="322" w:lineRule="exact"/>
        <w:ind w:firstLine="760"/>
        <w:jc w:val="both"/>
        <w:rPr>
          <w:rFonts w:ascii="Arial" w:hAnsi="Arial" w:cs="Arial"/>
        </w:rPr>
      </w:pPr>
      <w:r w:rsidRPr="00CB3460">
        <w:rPr>
          <w:rFonts w:ascii="Arial" w:hAnsi="Arial" w:cs="Arial"/>
        </w:rPr>
        <w:t>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9415DA" w:rsidRPr="00CB3460" w:rsidRDefault="009415DA" w:rsidP="009415DA">
      <w:pPr>
        <w:widowControl w:val="0"/>
        <w:numPr>
          <w:ilvl w:val="0"/>
          <w:numId w:val="22"/>
        </w:numPr>
        <w:tabs>
          <w:tab w:val="left" w:pos="1042"/>
        </w:tabs>
        <w:spacing w:line="322" w:lineRule="exact"/>
        <w:ind w:firstLine="760"/>
        <w:jc w:val="both"/>
        <w:rPr>
          <w:rFonts w:ascii="Arial" w:hAnsi="Arial" w:cs="Arial"/>
        </w:rPr>
        <w:sectPr w:rsidR="009415DA" w:rsidRPr="00CB3460" w:rsidSect="00CB3460">
          <w:pgSz w:w="11900" w:h="16840"/>
          <w:pgMar w:top="709" w:right="529" w:bottom="1244" w:left="1388" w:header="0" w:footer="3" w:gutter="0"/>
          <w:cols w:space="720"/>
          <w:noEndnote/>
          <w:docGrid w:linePitch="360"/>
        </w:sectPr>
      </w:pPr>
      <w:r w:rsidRPr="00CB3460">
        <w:rPr>
          <w:rFonts w:ascii="Arial" w:hAnsi="Arial" w:cs="Arial"/>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9415DA" w:rsidRDefault="009415DA" w:rsidP="009415DA">
      <w:pPr>
        <w:widowControl w:val="0"/>
        <w:spacing w:line="274" w:lineRule="exact"/>
        <w:ind w:left="5954" w:right="780"/>
        <w:rPr>
          <w:rFonts w:ascii="Arial" w:hAnsi="Arial" w:cs="Arial"/>
        </w:rPr>
      </w:pPr>
      <w:r w:rsidRPr="00CB3460">
        <w:rPr>
          <w:rFonts w:ascii="Arial" w:hAnsi="Arial" w:cs="Arial"/>
        </w:rPr>
        <w:lastRenderedPageBreak/>
        <w:t xml:space="preserve">Утверждено </w:t>
      </w:r>
    </w:p>
    <w:p w:rsidR="009415DA" w:rsidRPr="00CB3460" w:rsidRDefault="009415DA" w:rsidP="009415DA">
      <w:pPr>
        <w:widowControl w:val="0"/>
        <w:ind w:left="5954" w:right="128"/>
        <w:contextualSpacing/>
        <w:rPr>
          <w:rFonts w:ascii="Arial" w:hAnsi="Arial" w:cs="Arial"/>
        </w:rPr>
      </w:pPr>
      <w:r>
        <w:rPr>
          <w:rFonts w:ascii="Arial" w:hAnsi="Arial" w:cs="Arial"/>
        </w:rPr>
        <w:t>р</w:t>
      </w:r>
      <w:r w:rsidRPr="00CB3460">
        <w:rPr>
          <w:rFonts w:ascii="Arial" w:hAnsi="Arial" w:cs="Arial"/>
        </w:rPr>
        <w:t>ешением</w:t>
      </w:r>
      <w:r>
        <w:rPr>
          <w:rFonts w:ascii="Arial" w:hAnsi="Arial" w:cs="Arial"/>
        </w:rPr>
        <w:t xml:space="preserve"> А</w:t>
      </w:r>
      <w:r w:rsidRPr="00CB3460">
        <w:rPr>
          <w:rFonts w:ascii="Arial" w:hAnsi="Arial" w:cs="Arial"/>
        </w:rPr>
        <w:t>дминистрации муниципального образования Куркинский район</w:t>
      </w:r>
    </w:p>
    <w:p w:rsidR="009415DA" w:rsidRDefault="009415DA" w:rsidP="009415DA">
      <w:pPr>
        <w:widowControl w:val="0"/>
        <w:tabs>
          <w:tab w:val="left" w:pos="8222"/>
        </w:tabs>
        <w:spacing w:after="622"/>
        <w:ind w:left="5954"/>
        <w:contextualSpacing/>
        <w:jc w:val="both"/>
        <w:rPr>
          <w:rFonts w:ascii="Arial" w:hAnsi="Arial" w:cs="Arial"/>
        </w:rPr>
      </w:pPr>
      <w:r w:rsidRPr="00CB3460">
        <w:rPr>
          <w:rFonts w:ascii="Arial" w:hAnsi="Arial" w:cs="Arial"/>
        </w:rPr>
        <w:t>от</w:t>
      </w:r>
      <w:r w:rsidRPr="00CB3460">
        <w:rPr>
          <w:rFonts w:ascii="Arial" w:hAnsi="Arial" w:cs="Arial"/>
        </w:rPr>
        <w:tab/>
        <w:t>№</w:t>
      </w:r>
    </w:p>
    <w:p w:rsidR="009415DA" w:rsidRPr="00CB3460" w:rsidRDefault="009415DA" w:rsidP="009415DA">
      <w:pPr>
        <w:widowControl w:val="0"/>
        <w:tabs>
          <w:tab w:val="left" w:pos="8222"/>
        </w:tabs>
        <w:spacing w:after="622"/>
        <w:ind w:left="5954"/>
        <w:contextualSpacing/>
        <w:jc w:val="both"/>
        <w:rPr>
          <w:rFonts w:ascii="Arial" w:hAnsi="Arial" w:cs="Arial"/>
        </w:rPr>
      </w:pPr>
    </w:p>
    <w:p w:rsidR="009415DA" w:rsidRPr="00CB3460" w:rsidRDefault="009415DA" w:rsidP="009415DA">
      <w:pPr>
        <w:widowControl w:val="0"/>
        <w:spacing w:after="304" w:line="322" w:lineRule="exact"/>
        <w:ind w:left="160"/>
        <w:jc w:val="center"/>
        <w:rPr>
          <w:rFonts w:ascii="Arial" w:hAnsi="Arial" w:cs="Arial"/>
        </w:rPr>
      </w:pPr>
      <w:r w:rsidRPr="00CB3460">
        <w:rPr>
          <w:rFonts w:ascii="Arial" w:hAnsi="Arial" w:cs="Arial"/>
        </w:rPr>
        <w:t>КЛЮЧЕВЫЕ ПОКАЗАТЕЛИ</w:t>
      </w:r>
      <w:r w:rsidRPr="00CB3460">
        <w:rPr>
          <w:rFonts w:ascii="Arial" w:hAnsi="Arial" w:cs="Arial"/>
        </w:rPr>
        <w:br/>
        <w:t>в сфере муниципального земельного контроля</w:t>
      </w:r>
      <w:r w:rsidRPr="00CB3460">
        <w:rPr>
          <w:rFonts w:ascii="Arial" w:hAnsi="Arial" w:cs="Arial"/>
        </w:rPr>
        <w:br/>
        <w:t>в муниципальном образовании Куркинский район и их целевые значения,</w:t>
      </w:r>
      <w:r w:rsidRPr="00CB3460">
        <w:rPr>
          <w:rFonts w:ascii="Arial" w:hAnsi="Arial" w:cs="Arial"/>
        </w:rPr>
        <w:br/>
        <w:t>индикативные показатели в сфере муниципального</w:t>
      </w:r>
      <w:r w:rsidRPr="00CB3460">
        <w:rPr>
          <w:rFonts w:ascii="Arial" w:hAnsi="Arial" w:cs="Arial"/>
        </w:rPr>
        <w:br/>
        <w:t>земельного контроля в муниципальном образовании Куркинский район</w:t>
      </w:r>
    </w:p>
    <w:p w:rsidR="009415DA" w:rsidRPr="00CB3460" w:rsidRDefault="009415DA" w:rsidP="009415DA">
      <w:pPr>
        <w:widowControl w:val="0"/>
        <w:spacing w:line="317" w:lineRule="exact"/>
        <w:ind w:right="240" w:firstLine="800"/>
        <w:jc w:val="both"/>
        <w:rPr>
          <w:rFonts w:ascii="Arial" w:hAnsi="Arial" w:cs="Arial"/>
        </w:rPr>
      </w:pPr>
      <w:r w:rsidRPr="00CB3460">
        <w:rPr>
          <w:rFonts w:ascii="Arial" w:hAnsi="Arial" w:cs="Arial"/>
        </w:rPr>
        <w:t>1. Ключевые показатели в сфере муниципального земельного контроля в муниципальном образовании Куркинский район и их целевые значения: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00"/>
        <w:gridCol w:w="2410"/>
      </w:tblGrid>
      <w:tr w:rsidR="009415DA" w:rsidRPr="00CB3460" w:rsidTr="00AF61C1">
        <w:trPr>
          <w:trHeight w:hRule="exact" w:val="763"/>
          <w:jc w:val="center"/>
        </w:trPr>
        <w:tc>
          <w:tcPr>
            <w:tcW w:w="7800" w:type="dxa"/>
            <w:tcBorders>
              <w:top w:val="single" w:sz="4" w:space="0" w:color="auto"/>
              <w:left w:val="single" w:sz="4" w:space="0" w:color="auto"/>
            </w:tcBorders>
            <w:shd w:val="clear" w:color="auto" w:fill="FFFFFF"/>
          </w:tcPr>
          <w:p w:rsidR="009415DA" w:rsidRPr="00CB3460" w:rsidRDefault="009415DA" w:rsidP="00AF61C1">
            <w:pPr>
              <w:framePr w:w="10210" w:wrap="notBeside" w:vAnchor="text" w:hAnchor="text" w:xAlign="center" w:y="1"/>
              <w:widowControl w:val="0"/>
              <w:spacing w:line="260" w:lineRule="exact"/>
              <w:jc w:val="center"/>
              <w:rPr>
                <w:rFonts w:ascii="Arial" w:hAnsi="Arial" w:cs="Arial"/>
              </w:rPr>
            </w:pPr>
            <w:r w:rsidRPr="00CB3460">
              <w:rPr>
                <w:rFonts w:ascii="Arial" w:hAnsi="Arial" w:cs="Arial"/>
                <w:color w:val="000000"/>
                <w:shd w:val="clear" w:color="auto" w:fill="FFFFFF"/>
              </w:rPr>
              <w:t>Ключевые показатели</w:t>
            </w:r>
          </w:p>
        </w:tc>
        <w:tc>
          <w:tcPr>
            <w:tcW w:w="2410" w:type="dxa"/>
            <w:tcBorders>
              <w:top w:val="single" w:sz="4" w:space="0" w:color="auto"/>
              <w:left w:val="single" w:sz="4" w:space="0" w:color="auto"/>
              <w:right w:val="single" w:sz="4" w:space="0" w:color="auto"/>
            </w:tcBorders>
            <w:shd w:val="clear" w:color="auto" w:fill="FFFFFF"/>
            <w:vAlign w:val="bottom"/>
          </w:tcPr>
          <w:p w:rsidR="009415DA" w:rsidRPr="00CB3460" w:rsidRDefault="009415DA" w:rsidP="00AF61C1">
            <w:pPr>
              <w:framePr w:w="10210" w:wrap="notBeside" w:vAnchor="text" w:hAnchor="text" w:xAlign="center" w:y="1"/>
              <w:widowControl w:val="0"/>
              <w:spacing w:line="379" w:lineRule="exact"/>
              <w:jc w:val="center"/>
              <w:rPr>
                <w:rFonts w:ascii="Arial" w:hAnsi="Arial" w:cs="Arial"/>
              </w:rPr>
            </w:pPr>
            <w:r w:rsidRPr="00CB3460">
              <w:rPr>
                <w:rFonts w:ascii="Arial" w:hAnsi="Arial" w:cs="Arial"/>
                <w:color w:val="000000"/>
                <w:shd w:val="clear" w:color="auto" w:fill="FFFFFF"/>
              </w:rPr>
              <w:t>Целевые значения</w:t>
            </w:r>
            <w:proofErr w:type="gramStart"/>
            <w:r w:rsidRPr="00CB3460">
              <w:rPr>
                <w:rFonts w:ascii="Arial" w:hAnsi="Arial" w:cs="Arial"/>
                <w:color w:val="000000"/>
                <w:shd w:val="clear" w:color="auto" w:fill="FFFFFF"/>
              </w:rPr>
              <w:t xml:space="preserve"> (%)</w:t>
            </w:r>
            <w:proofErr w:type="gramEnd"/>
          </w:p>
        </w:tc>
      </w:tr>
      <w:tr w:rsidR="009415DA" w:rsidRPr="00CB3460" w:rsidTr="00AF61C1">
        <w:trPr>
          <w:trHeight w:hRule="exact" w:val="758"/>
          <w:jc w:val="center"/>
        </w:trPr>
        <w:tc>
          <w:tcPr>
            <w:tcW w:w="7800" w:type="dxa"/>
            <w:tcBorders>
              <w:top w:val="single" w:sz="4" w:space="0" w:color="auto"/>
              <w:left w:val="single" w:sz="4" w:space="0" w:color="auto"/>
            </w:tcBorders>
            <w:shd w:val="clear" w:color="auto" w:fill="FFFFFF"/>
            <w:vAlign w:val="bottom"/>
          </w:tcPr>
          <w:p w:rsidR="009415DA" w:rsidRPr="00CB3460" w:rsidRDefault="009415DA" w:rsidP="00AF61C1">
            <w:pPr>
              <w:framePr w:w="10210" w:wrap="notBeside" w:vAnchor="text" w:hAnchor="text" w:xAlign="center" w:y="1"/>
              <w:widowControl w:val="0"/>
              <w:spacing w:line="322" w:lineRule="exact"/>
              <w:jc w:val="both"/>
              <w:rPr>
                <w:rFonts w:ascii="Arial" w:hAnsi="Arial" w:cs="Arial"/>
              </w:rPr>
            </w:pPr>
            <w:r w:rsidRPr="00CB3460">
              <w:rPr>
                <w:rFonts w:ascii="Arial" w:hAnsi="Arial" w:cs="Arial"/>
                <w:color w:val="000000"/>
                <w:shd w:val="clear" w:color="auto" w:fill="FFFFFF"/>
              </w:rPr>
              <w:t>Доля устраненных нарушений обязательных требований от числа выявленных нарушений обязательных требований</w:t>
            </w:r>
          </w:p>
        </w:tc>
        <w:tc>
          <w:tcPr>
            <w:tcW w:w="2410" w:type="dxa"/>
            <w:tcBorders>
              <w:top w:val="single" w:sz="4" w:space="0" w:color="auto"/>
              <w:left w:val="single" w:sz="4" w:space="0" w:color="auto"/>
              <w:right w:val="single" w:sz="4" w:space="0" w:color="auto"/>
            </w:tcBorders>
            <w:shd w:val="clear" w:color="auto" w:fill="FFFFFF"/>
          </w:tcPr>
          <w:p w:rsidR="009415DA" w:rsidRPr="00CB3460" w:rsidRDefault="009415DA" w:rsidP="00AF61C1">
            <w:pPr>
              <w:framePr w:w="10210" w:wrap="notBeside" w:vAnchor="text" w:hAnchor="text" w:xAlign="center" w:y="1"/>
              <w:widowControl w:val="0"/>
              <w:spacing w:line="260" w:lineRule="exact"/>
              <w:jc w:val="center"/>
              <w:rPr>
                <w:rFonts w:ascii="Arial" w:hAnsi="Arial" w:cs="Arial"/>
              </w:rPr>
            </w:pPr>
            <w:r w:rsidRPr="00CB3460">
              <w:rPr>
                <w:rFonts w:ascii="Arial" w:hAnsi="Arial" w:cs="Arial"/>
                <w:color w:val="000000"/>
                <w:shd w:val="clear" w:color="auto" w:fill="FFFFFF"/>
              </w:rPr>
              <w:t>70-80</w:t>
            </w:r>
          </w:p>
        </w:tc>
      </w:tr>
      <w:tr w:rsidR="009415DA" w:rsidRPr="00CB3460" w:rsidTr="00AF61C1">
        <w:trPr>
          <w:trHeight w:hRule="exact" w:val="1397"/>
          <w:jc w:val="center"/>
        </w:trPr>
        <w:tc>
          <w:tcPr>
            <w:tcW w:w="7800" w:type="dxa"/>
            <w:tcBorders>
              <w:top w:val="single" w:sz="4" w:space="0" w:color="auto"/>
              <w:left w:val="single" w:sz="4" w:space="0" w:color="auto"/>
            </w:tcBorders>
            <w:shd w:val="clear" w:color="auto" w:fill="FFFFFF"/>
            <w:vAlign w:val="bottom"/>
          </w:tcPr>
          <w:p w:rsidR="009415DA" w:rsidRPr="00CB3460" w:rsidRDefault="009415DA" w:rsidP="00AF61C1">
            <w:pPr>
              <w:framePr w:w="10210" w:wrap="notBeside" w:vAnchor="text" w:hAnchor="text" w:xAlign="center" w:y="1"/>
              <w:widowControl w:val="0"/>
              <w:spacing w:line="322" w:lineRule="exact"/>
              <w:jc w:val="both"/>
              <w:rPr>
                <w:rFonts w:ascii="Arial" w:hAnsi="Arial" w:cs="Arial"/>
              </w:rPr>
            </w:pPr>
            <w:r w:rsidRPr="00CB3460">
              <w:rPr>
                <w:rFonts w:ascii="Arial" w:hAnsi="Arial" w:cs="Arial"/>
                <w:color w:val="000000"/>
                <w:shd w:val="clear" w:color="auto" w:fill="FFFFFF"/>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10" w:type="dxa"/>
            <w:tcBorders>
              <w:top w:val="single" w:sz="4" w:space="0" w:color="auto"/>
              <w:left w:val="single" w:sz="4" w:space="0" w:color="auto"/>
              <w:right w:val="single" w:sz="4" w:space="0" w:color="auto"/>
            </w:tcBorders>
            <w:shd w:val="clear" w:color="auto" w:fill="FFFFFF"/>
            <w:vAlign w:val="center"/>
          </w:tcPr>
          <w:p w:rsidR="009415DA" w:rsidRPr="00CB3460" w:rsidRDefault="009415DA" w:rsidP="00AF61C1">
            <w:pPr>
              <w:framePr w:w="10210" w:wrap="notBeside" w:vAnchor="text" w:hAnchor="text" w:xAlign="center" w:y="1"/>
              <w:widowControl w:val="0"/>
              <w:spacing w:line="260" w:lineRule="exact"/>
              <w:jc w:val="center"/>
              <w:rPr>
                <w:rFonts w:ascii="Arial" w:hAnsi="Arial" w:cs="Arial"/>
              </w:rPr>
            </w:pPr>
            <w:r w:rsidRPr="00CB3460">
              <w:rPr>
                <w:rFonts w:ascii="Arial" w:hAnsi="Arial" w:cs="Arial"/>
                <w:color w:val="000000"/>
                <w:shd w:val="clear" w:color="auto" w:fill="FFFFFF"/>
              </w:rPr>
              <w:t>0</w:t>
            </w:r>
          </w:p>
        </w:tc>
      </w:tr>
      <w:tr w:rsidR="009415DA" w:rsidRPr="00CB3460" w:rsidTr="00AF61C1">
        <w:trPr>
          <w:trHeight w:hRule="exact" w:val="2155"/>
          <w:jc w:val="center"/>
        </w:trPr>
        <w:tc>
          <w:tcPr>
            <w:tcW w:w="7800" w:type="dxa"/>
            <w:tcBorders>
              <w:top w:val="single" w:sz="4" w:space="0" w:color="auto"/>
              <w:left w:val="single" w:sz="4" w:space="0" w:color="auto"/>
              <w:bottom w:val="single" w:sz="4" w:space="0" w:color="auto"/>
            </w:tcBorders>
            <w:shd w:val="clear" w:color="auto" w:fill="FFFFFF"/>
            <w:vAlign w:val="bottom"/>
          </w:tcPr>
          <w:p w:rsidR="009415DA" w:rsidRPr="00CB3460" w:rsidRDefault="009415DA" w:rsidP="00AF61C1">
            <w:pPr>
              <w:framePr w:w="10210" w:wrap="notBeside" w:vAnchor="text" w:hAnchor="text" w:xAlign="center" w:y="1"/>
              <w:widowControl w:val="0"/>
              <w:spacing w:after="60" w:line="322" w:lineRule="exact"/>
              <w:jc w:val="both"/>
              <w:rPr>
                <w:rFonts w:ascii="Arial" w:hAnsi="Arial" w:cs="Arial"/>
              </w:rPr>
            </w:pPr>
            <w:r w:rsidRPr="00CB3460">
              <w:rPr>
                <w:rFonts w:ascii="Arial" w:hAnsi="Arial" w:cs="Arial"/>
                <w:color w:val="000000"/>
                <w:shd w:val="clear" w:color="auto" w:fill="FFFFFF"/>
              </w:rPr>
              <w:t>Доля решений, принятых по результатам контрольных мероприятий, отмененных контрольным органом и (или) судом, от общего количества решений</w:t>
            </w:r>
          </w:p>
          <w:p w:rsidR="009415DA" w:rsidRPr="00CB3460" w:rsidRDefault="009415DA" w:rsidP="00AF61C1">
            <w:pPr>
              <w:framePr w:w="10210" w:wrap="notBeside" w:vAnchor="text" w:hAnchor="text" w:xAlign="center" w:y="1"/>
              <w:widowControl w:val="0"/>
              <w:spacing w:before="60" w:line="322" w:lineRule="exact"/>
              <w:jc w:val="both"/>
              <w:rPr>
                <w:rFonts w:ascii="Arial" w:hAnsi="Arial" w:cs="Arial"/>
              </w:rPr>
            </w:pPr>
            <w:r w:rsidRPr="00CB3460">
              <w:rPr>
                <w:rFonts w:ascii="Arial" w:hAnsi="Arial" w:cs="Arial"/>
                <w:color w:val="000000"/>
                <w:shd w:val="clear" w:color="auto" w:fill="FFFFFF"/>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9415DA" w:rsidRPr="00CB3460" w:rsidRDefault="009415DA" w:rsidP="00AF61C1">
            <w:pPr>
              <w:framePr w:w="10210" w:wrap="notBeside" w:vAnchor="text" w:hAnchor="text" w:xAlign="center" w:y="1"/>
              <w:widowControl w:val="0"/>
              <w:spacing w:line="260" w:lineRule="exact"/>
              <w:jc w:val="center"/>
              <w:rPr>
                <w:rFonts w:ascii="Arial" w:hAnsi="Arial" w:cs="Arial"/>
              </w:rPr>
            </w:pPr>
            <w:r w:rsidRPr="00CB3460">
              <w:rPr>
                <w:rFonts w:ascii="Arial" w:hAnsi="Arial" w:cs="Arial"/>
                <w:color w:val="000000"/>
                <w:shd w:val="clear" w:color="auto" w:fill="FFFFFF"/>
              </w:rPr>
              <w:t>0</w:t>
            </w:r>
          </w:p>
        </w:tc>
      </w:tr>
    </w:tbl>
    <w:p w:rsidR="009415DA" w:rsidRPr="00CB3460" w:rsidRDefault="009415DA" w:rsidP="009415DA">
      <w:pPr>
        <w:framePr w:w="10210" w:wrap="notBeside" w:vAnchor="text" w:hAnchor="text" w:xAlign="center" w:y="1"/>
        <w:rPr>
          <w:rFonts w:ascii="Arial" w:hAnsi="Arial" w:cs="Arial"/>
        </w:rPr>
      </w:pPr>
    </w:p>
    <w:p w:rsidR="009415DA" w:rsidRPr="00CB3460" w:rsidRDefault="009415DA" w:rsidP="009415DA">
      <w:pPr>
        <w:widowControl w:val="0"/>
        <w:spacing w:before="241" w:after="304" w:line="326" w:lineRule="exact"/>
        <w:ind w:right="240" w:firstLine="800"/>
        <w:jc w:val="both"/>
        <w:rPr>
          <w:rFonts w:ascii="Arial" w:hAnsi="Arial" w:cs="Arial"/>
        </w:rPr>
      </w:pPr>
      <w:r w:rsidRPr="00CB3460">
        <w:rPr>
          <w:rFonts w:ascii="Arial" w:hAnsi="Arial" w:cs="Arial"/>
        </w:rPr>
        <w:t>2. Индикативные показатели в сфере муниципального земельного контроля в муниципальном образовании Куркинский район:</w:t>
      </w:r>
    </w:p>
    <w:p w:rsidR="009415DA" w:rsidRPr="00CB3460" w:rsidRDefault="009415DA" w:rsidP="009415DA">
      <w:pPr>
        <w:widowControl w:val="0"/>
        <w:numPr>
          <w:ilvl w:val="0"/>
          <w:numId w:val="23"/>
        </w:numPr>
        <w:tabs>
          <w:tab w:val="left" w:pos="1076"/>
        </w:tabs>
        <w:spacing w:line="322" w:lineRule="exact"/>
        <w:ind w:right="240" w:firstLine="800"/>
        <w:jc w:val="both"/>
        <w:rPr>
          <w:rFonts w:ascii="Arial" w:hAnsi="Arial" w:cs="Arial"/>
        </w:rPr>
      </w:pPr>
      <w:r w:rsidRPr="00CB3460">
        <w:rPr>
          <w:rFonts w:ascii="Arial" w:hAnsi="Arial" w:cs="Arial"/>
        </w:rPr>
        <w:t xml:space="preserve">количество обращений граждан и организаций о нарушении обязательных требований, поступивших в орган муниципального контроля </w:t>
      </w:r>
      <w:r w:rsidRPr="00CB3460">
        <w:rPr>
          <w:rFonts w:ascii="Arial" w:hAnsi="Arial" w:cs="Arial"/>
          <w:i/>
          <w:iCs/>
          <w:color w:val="000000"/>
          <w:shd w:val="clear" w:color="auto" w:fill="FFFFFF"/>
        </w:rPr>
        <w:t>(указать количественные значения);</w:t>
      </w:r>
    </w:p>
    <w:p w:rsidR="009415DA" w:rsidRPr="00CB3460" w:rsidRDefault="009415DA" w:rsidP="009415DA">
      <w:pPr>
        <w:widowControl w:val="0"/>
        <w:numPr>
          <w:ilvl w:val="0"/>
          <w:numId w:val="23"/>
        </w:numPr>
        <w:tabs>
          <w:tab w:val="left" w:pos="1100"/>
        </w:tabs>
        <w:spacing w:line="322" w:lineRule="exact"/>
        <w:ind w:right="240" w:firstLine="800"/>
        <w:jc w:val="both"/>
        <w:rPr>
          <w:rFonts w:ascii="Arial" w:hAnsi="Arial" w:cs="Arial"/>
        </w:rPr>
      </w:pPr>
      <w:r w:rsidRPr="00CB3460">
        <w:rPr>
          <w:rFonts w:ascii="Arial" w:hAnsi="Arial" w:cs="Arial"/>
        </w:rPr>
        <w:t xml:space="preserve">количество проведенных органом муниципального контроля внеплановых контрольных мероприятий </w:t>
      </w:r>
      <w:r w:rsidRPr="00CB3460">
        <w:rPr>
          <w:rFonts w:ascii="Arial" w:hAnsi="Arial" w:cs="Arial"/>
          <w:i/>
          <w:iCs/>
          <w:color w:val="000000"/>
          <w:shd w:val="clear" w:color="auto" w:fill="FFFFFF"/>
        </w:rPr>
        <w:t>(указать количественные значения);</w:t>
      </w:r>
    </w:p>
    <w:p w:rsidR="009415DA" w:rsidRPr="00CB3460" w:rsidRDefault="009415DA" w:rsidP="009415DA">
      <w:pPr>
        <w:widowControl w:val="0"/>
        <w:numPr>
          <w:ilvl w:val="0"/>
          <w:numId w:val="23"/>
        </w:numPr>
        <w:tabs>
          <w:tab w:val="left" w:pos="1105"/>
        </w:tabs>
        <w:spacing w:line="322" w:lineRule="exact"/>
        <w:ind w:right="240" w:firstLine="800"/>
        <w:jc w:val="both"/>
        <w:rPr>
          <w:rFonts w:ascii="Arial" w:hAnsi="Arial" w:cs="Arial"/>
        </w:rPr>
      </w:pPr>
      <w:r w:rsidRPr="00CB3460">
        <w:rPr>
          <w:rFonts w:ascii="Arial" w:hAnsi="Arial" w:cs="Arial"/>
        </w:rPr>
        <w:t xml:space="preserve">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sidRPr="00CB3460">
        <w:rPr>
          <w:rFonts w:ascii="Arial" w:hAnsi="Arial" w:cs="Arial"/>
          <w:i/>
          <w:iCs/>
          <w:color w:val="000000"/>
          <w:shd w:val="clear" w:color="auto" w:fill="FFFFFF"/>
        </w:rPr>
        <w:t>(указать количественные значения);</w:t>
      </w:r>
    </w:p>
    <w:p w:rsidR="009415DA" w:rsidRPr="00CB3460" w:rsidRDefault="009415DA" w:rsidP="009415DA">
      <w:pPr>
        <w:widowControl w:val="0"/>
        <w:numPr>
          <w:ilvl w:val="0"/>
          <w:numId w:val="23"/>
        </w:numPr>
        <w:tabs>
          <w:tab w:val="left" w:pos="1095"/>
        </w:tabs>
        <w:spacing w:line="322" w:lineRule="exact"/>
        <w:ind w:right="240" w:firstLine="800"/>
        <w:jc w:val="both"/>
        <w:rPr>
          <w:rFonts w:ascii="Arial" w:hAnsi="Arial" w:cs="Arial"/>
        </w:rPr>
      </w:pPr>
      <w:r w:rsidRPr="00CB3460">
        <w:rPr>
          <w:rFonts w:ascii="Arial" w:hAnsi="Arial" w:cs="Arial"/>
        </w:rPr>
        <w:t xml:space="preserve">количество выявленных органом муниципального контроля нарушений обязательных требований </w:t>
      </w:r>
      <w:r w:rsidRPr="00CB3460">
        <w:rPr>
          <w:rFonts w:ascii="Arial" w:hAnsi="Arial" w:cs="Arial"/>
          <w:i/>
          <w:iCs/>
          <w:color w:val="000000"/>
          <w:shd w:val="clear" w:color="auto" w:fill="FFFFFF"/>
        </w:rPr>
        <w:t>(указать количественные значения);</w:t>
      </w:r>
    </w:p>
    <w:p w:rsidR="009415DA" w:rsidRPr="00CB3460" w:rsidRDefault="009415DA" w:rsidP="009415DA">
      <w:pPr>
        <w:widowControl w:val="0"/>
        <w:numPr>
          <w:ilvl w:val="0"/>
          <w:numId w:val="23"/>
        </w:numPr>
        <w:tabs>
          <w:tab w:val="left" w:pos="1124"/>
        </w:tabs>
        <w:spacing w:line="322" w:lineRule="exact"/>
        <w:ind w:firstLine="780"/>
        <w:jc w:val="both"/>
        <w:rPr>
          <w:rFonts w:ascii="Arial" w:hAnsi="Arial" w:cs="Arial"/>
        </w:rPr>
      </w:pPr>
      <w:r w:rsidRPr="00CB3460">
        <w:rPr>
          <w:rFonts w:ascii="Arial" w:hAnsi="Arial" w:cs="Arial"/>
        </w:rPr>
        <w:t xml:space="preserve">количество устраненных нарушений обязательных требований </w:t>
      </w:r>
      <w:r w:rsidRPr="00CB3460">
        <w:rPr>
          <w:rFonts w:ascii="Arial" w:hAnsi="Arial" w:cs="Arial"/>
          <w:i/>
          <w:iCs/>
          <w:color w:val="000000"/>
          <w:shd w:val="clear" w:color="auto" w:fill="FFFFFF"/>
        </w:rPr>
        <w:t>(указать количественные значения);</w:t>
      </w:r>
    </w:p>
    <w:p w:rsidR="009415DA" w:rsidRPr="00CB3460" w:rsidRDefault="009415DA" w:rsidP="009415DA">
      <w:pPr>
        <w:widowControl w:val="0"/>
        <w:numPr>
          <w:ilvl w:val="0"/>
          <w:numId w:val="23"/>
        </w:numPr>
        <w:tabs>
          <w:tab w:val="left" w:pos="1124"/>
        </w:tabs>
        <w:spacing w:line="322" w:lineRule="exact"/>
        <w:ind w:firstLine="780"/>
        <w:jc w:val="both"/>
        <w:rPr>
          <w:rFonts w:ascii="Arial" w:hAnsi="Arial" w:cs="Arial"/>
        </w:rPr>
      </w:pPr>
      <w:r w:rsidRPr="00CB3460">
        <w:rPr>
          <w:rFonts w:ascii="Arial" w:hAnsi="Arial" w:cs="Arial"/>
        </w:rPr>
        <w:t>количество поступив</w:t>
      </w:r>
      <w:r w:rsidRPr="00CB3460">
        <w:rPr>
          <w:rFonts w:ascii="Arial" w:hAnsi="Arial" w:cs="Arial"/>
          <w:color w:val="000000"/>
          <w:u w:val="single"/>
          <w:shd w:val="clear" w:color="auto" w:fill="FFFFFF"/>
        </w:rPr>
        <w:t>ш</w:t>
      </w:r>
      <w:r w:rsidRPr="00CB3460">
        <w:rPr>
          <w:rFonts w:ascii="Arial" w:hAnsi="Arial" w:cs="Arial"/>
        </w:rPr>
        <w:t xml:space="preserve">их возражений в отношении акта контрольного мероприятия </w:t>
      </w:r>
      <w:r w:rsidRPr="00CB3460">
        <w:rPr>
          <w:rFonts w:ascii="Arial" w:hAnsi="Arial" w:cs="Arial"/>
          <w:i/>
          <w:iCs/>
          <w:color w:val="000000"/>
          <w:shd w:val="clear" w:color="auto" w:fill="FFFFFF"/>
        </w:rPr>
        <w:t>(указать количественные значения);</w:t>
      </w:r>
    </w:p>
    <w:p w:rsidR="009415DA" w:rsidRPr="007E3F72" w:rsidRDefault="009415DA" w:rsidP="009415DA">
      <w:pPr>
        <w:shd w:val="clear" w:color="auto" w:fill="FFFFFF"/>
        <w:ind w:firstLine="709"/>
        <w:jc w:val="both"/>
        <w:textAlignment w:val="baseline"/>
        <w:rPr>
          <w:rFonts w:ascii="Arial" w:hAnsi="Arial" w:cs="Arial"/>
          <w:b/>
          <w:bCs/>
          <w:color w:val="26282F"/>
        </w:rPr>
      </w:pPr>
      <w:r w:rsidRPr="00CB3460">
        <w:rPr>
          <w:rFonts w:ascii="Arial" w:hAnsi="Arial" w:cs="Arial"/>
        </w:rPr>
        <w:lastRenderedPageBreak/>
        <w:t>количество выданных органом муниципального контроля предписаний об устранении нарушений о</w:t>
      </w:r>
    </w:p>
    <w:p w:rsidR="00CB3460" w:rsidRDefault="00CB3460" w:rsidP="00B86B7D">
      <w:pPr>
        <w:jc w:val="right"/>
        <w:rPr>
          <w:rFonts w:ascii="Arial" w:hAnsi="Arial" w:cs="Arial"/>
        </w:rPr>
      </w:pPr>
      <w:bookmarkStart w:id="9" w:name="_GoBack"/>
      <w:bookmarkEnd w:id="9"/>
    </w:p>
    <w:sectPr w:rsidR="00CB3460" w:rsidSect="009415DA">
      <w:headerReference w:type="even" r:id="rId9"/>
      <w:pgSz w:w="11900" w:h="16840"/>
      <w:pgMar w:top="568" w:right="503" w:bottom="709" w:left="13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0B" w:rsidRDefault="002D190B">
      <w:r>
        <w:separator/>
      </w:r>
    </w:p>
  </w:endnote>
  <w:endnote w:type="continuationSeparator" w:id="0">
    <w:p w:rsidR="002D190B" w:rsidRDefault="002D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0B" w:rsidRDefault="002D190B">
      <w:r>
        <w:separator/>
      </w:r>
    </w:p>
  </w:footnote>
  <w:footnote w:type="continuationSeparator" w:id="0">
    <w:p w:rsidR="002D190B" w:rsidRDefault="002D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8A" w:rsidRDefault="00CB47CF" w:rsidP="00C127F7">
    <w:pPr>
      <w:pStyle w:val="a7"/>
      <w:framePr w:wrap="around" w:vAnchor="text" w:hAnchor="margin" w:xAlign="center" w:y="1"/>
      <w:rPr>
        <w:rStyle w:val="a9"/>
      </w:rPr>
    </w:pPr>
    <w:r>
      <w:rPr>
        <w:rStyle w:val="a9"/>
      </w:rPr>
      <w:fldChar w:fldCharType="begin"/>
    </w:r>
    <w:r w:rsidR="00A1158A">
      <w:rPr>
        <w:rStyle w:val="a9"/>
      </w:rPr>
      <w:instrText xml:space="preserve">PAGE  </w:instrText>
    </w:r>
    <w:r>
      <w:rPr>
        <w:rStyle w:val="a9"/>
      </w:rPr>
      <w:fldChar w:fldCharType="end"/>
    </w:r>
  </w:p>
  <w:p w:rsidR="00A1158A" w:rsidRDefault="00A115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C78"/>
    <w:multiLevelType w:val="multilevel"/>
    <w:tmpl w:val="FFFFFFFF"/>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343666"/>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5E0437"/>
    <w:multiLevelType w:val="multilevel"/>
    <w:tmpl w:val="718686E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645A6D"/>
    <w:multiLevelType w:val="multilevel"/>
    <w:tmpl w:val="718686E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0926C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6075D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04442CF"/>
    <w:multiLevelType w:val="hybridMultilevel"/>
    <w:tmpl w:val="27A8D946"/>
    <w:lvl w:ilvl="0" w:tplc="03867280">
      <w:start w:val="1"/>
      <w:numFmt w:val="decimal"/>
      <w:lvlText w:val="%1)"/>
      <w:lvlJc w:val="left"/>
      <w:pPr>
        <w:ind w:left="1164" w:hanging="360"/>
      </w:pPr>
      <w:rPr>
        <w:rFonts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7">
    <w:nsid w:val="11ED59AD"/>
    <w:multiLevelType w:val="hybridMultilevel"/>
    <w:tmpl w:val="D29C5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4427B"/>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FD659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2C796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EF53C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364A8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B0A5D3C"/>
    <w:multiLevelType w:val="multilevel"/>
    <w:tmpl w:val="FFFFFF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197237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8123E4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BD4002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0AC499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8AD5958"/>
    <w:multiLevelType w:val="multilevel"/>
    <w:tmpl w:val="718686E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A8757E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E0414D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F6F79BC"/>
    <w:multiLevelType w:val="multilevel"/>
    <w:tmpl w:val="E9948068"/>
    <w:lvl w:ilvl="0">
      <w:start w:val="26"/>
      <w:numFmt w:val="decimal"/>
      <w:lvlText w:val="%1."/>
      <w:lvlJc w:val="left"/>
      <w:pPr>
        <w:ind w:left="540" w:hanging="54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2">
    <w:nsid w:val="612F1E6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53976EB"/>
    <w:multiLevelType w:val="hybridMultilevel"/>
    <w:tmpl w:val="327ADDE6"/>
    <w:lvl w:ilvl="0" w:tplc="6196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D913D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8C745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B3235F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28406D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97854C9"/>
    <w:multiLevelType w:val="hybridMultilevel"/>
    <w:tmpl w:val="A1720D5E"/>
    <w:lvl w:ilvl="0" w:tplc="1D861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F57C0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13"/>
  </w:num>
  <w:num w:numId="3">
    <w:abstractNumId w:val="8"/>
  </w:num>
  <w:num w:numId="4">
    <w:abstractNumId w:val="14"/>
  </w:num>
  <w:num w:numId="5">
    <w:abstractNumId w:val="3"/>
  </w:num>
  <w:num w:numId="6">
    <w:abstractNumId w:val="20"/>
  </w:num>
  <w:num w:numId="7">
    <w:abstractNumId w:val="4"/>
  </w:num>
  <w:num w:numId="8">
    <w:abstractNumId w:val="15"/>
  </w:num>
  <w:num w:numId="9">
    <w:abstractNumId w:val="0"/>
  </w:num>
  <w:num w:numId="10">
    <w:abstractNumId w:val="9"/>
  </w:num>
  <w:num w:numId="11">
    <w:abstractNumId w:val="26"/>
  </w:num>
  <w:num w:numId="12">
    <w:abstractNumId w:val="25"/>
  </w:num>
  <w:num w:numId="13">
    <w:abstractNumId w:val="19"/>
  </w:num>
  <w:num w:numId="14">
    <w:abstractNumId w:val="29"/>
  </w:num>
  <w:num w:numId="15">
    <w:abstractNumId w:val="17"/>
  </w:num>
  <w:num w:numId="16">
    <w:abstractNumId w:val="22"/>
  </w:num>
  <w:num w:numId="17">
    <w:abstractNumId w:val="11"/>
  </w:num>
  <w:num w:numId="18">
    <w:abstractNumId w:val="16"/>
  </w:num>
  <w:num w:numId="19">
    <w:abstractNumId w:val="10"/>
  </w:num>
  <w:num w:numId="20">
    <w:abstractNumId w:val="27"/>
  </w:num>
  <w:num w:numId="21">
    <w:abstractNumId w:val="5"/>
  </w:num>
  <w:num w:numId="22">
    <w:abstractNumId w:val="12"/>
  </w:num>
  <w:num w:numId="23">
    <w:abstractNumId w:val="24"/>
  </w:num>
  <w:num w:numId="24">
    <w:abstractNumId w:val="6"/>
  </w:num>
  <w:num w:numId="25">
    <w:abstractNumId w:val="23"/>
  </w:num>
  <w:num w:numId="26">
    <w:abstractNumId w:val="28"/>
  </w:num>
  <w:num w:numId="27">
    <w:abstractNumId w:val="7"/>
  </w:num>
  <w:num w:numId="28">
    <w:abstractNumId w:val="18"/>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041"/>
    <w:rsid w:val="00002E37"/>
    <w:rsid w:val="000065D9"/>
    <w:rsid w:val="00014CC5"/>
    <w:rsid w:val="00015A6D"/>
    <w:rsid w:val="00017472"/>
    <w:rsid w:val="00026E7C"/>
    <w:rsid w:val="00046991"/>
    <w:rsid w:val="0007415B"/>
    <w:rsid w:val="0008275E"/>
    <w:rsid w:val="0008446E"/>
    <w:rsid w:val="00090F2C"/>
    <w:rsid w:val="00091A36"/>
    <w:rsid w:val="000E3B54"/>
    <w:rsid w:val="000E5D64"/>
    <w:rsid w:val="00107D42"/>
    <w:rsid w:val="00110EE8"/>
    <w:rsid w:val="0011161D"/>
    <w:rsid w:val="00115C09"/>
    <w:rsid w:val="00132737"/>
    <w:rsid w:val="00132AC7"/>
    <w:rsid w:val="00162DF6"/>
    <w:rsid w:val="001647F0"/>
    <w:rsid w:val="00185077"/>
    <w:rsid w:val="001A624A"/>
    <w:rsid w:val="001B0436"/>
    <w:rsid w:val="001B7E81"/>
    <w:rsid w:val="001D1570"/>
    <w:rsid w:val="001F07A5"/>
    <w:rsid w:val="001F5E31"/>
    <w:rsid w:val="0020068C"/>
    <w:rsid w:val="0022603B"/>
    <w:rsid w:val="00232CC1"/>
    <w:rsid w:val="00234009"/>
    <w:rsid w:val="002359F7"/>
    <w:rsid w:val="0024510E"/>
    <w:rsid w:val="002724B3"/>
    <w:rsid w:val="0028144E"/>
    <w:rsid w:val="0028495B"/>
    <w:rsid w:val="00297B89"/>
    <w:rsid w:val="002A225A"/>
    <w:rsid w:val="002A4E76"/>
    <w:rsid w:val="002A7973"/>
    <w:rsid w:val="002D190B"/>
    <w:rsid w:val="002E7F2D"/>
    <w:rsid w:val="002F36DB"/>
    <w:rsid w:val="002F5459"/>
    <w:rsid w:val="003036B9"/>
    <w:rsid w:val="00305779"/>
    <w:rsid w:val="00312280"/>
    <w:rsid w:val="00312C97"/>
    <w:rsid w:val="00341AE1"/>
    <w:rsid w:val="00354508"/>
    <w:rsid w:val="00374067"/>
    <w:rsid w:val="00377DDC"/>
    <w:rsid w:val="0038735C"/>
    <w:rsid w:val="00387A46"/>
    <w:rsid w:val="003B09C6"/>
    <w:rsid w:val="003B5FB6"/>
    <w:rsid w:val="003C2FD2"/>
    <w:rsid w:val="003E5281"/>
    <w:rsid w:val="003F24BB"/>
    <w:rsid w:val="003F37DB"/>
    <w:rsid w:val="003F7524"/>
    <w:rsid w:val="00404302"/>
    <w:rsid w:val="0042759A"/>
    <w:rsid w:val="00433513"/>
    <w:rsid w:val="00442705"/>
    <w:rsid w:val="00442A05"/>
    <w:rsid w:val="004502EF"/>
    <w:rsid w:val="00477774"/>
    <w:rsid w:val="004778E9"/>
    <w:rsid w:val="00490CCD"/>
    <w:rsid w:val="00491455"/>
    <w:rsid w:val="00494751"/>
    <w:rsid w:val="00495125"/>
    <w:rsid w:val="00496038"/>
    <w:rsid w:val="004A4C23"/>
    <w:rsid w:val="004B628B"/>
    <w:rsid w:val="004C2B0C"/>
    <w:rsid w:val="004C70B3"/>
    <w:rsid w:val="004D4741"/>
    <w:rsid w:val="004E6D7B"/>
    <w:rsid w:val="004F0585"/>
    <w:rsid w:val="004F7FD3"/>
    <w:rsid w:val="00505D48"/>
    <w:rsid w:val="00530105"/>
    <w:rsid w:val="0053573A"/>
    <w:rsid w:val="00535F13"/>
    <w:rsid w:val="005567A1"/>
    <w:rsid w:val="00566D39"/>
    <w:rsid w:val="00573681"/>
    <w:rsid w:val="00574279"/>
    <w:rsid w:val="005756DE"/>
    <w:rsid w:val="00576781"/>
    <w:rsid w:val="0058659A"/>
    <w:rsid w:val="005D0574"/>
    <w:rsid w:val="005E0176"/>
    <w:rsid w:val="005E2503"/>
    <w:rsid w:val="005F6EB9"/>
    <w:rsid w:val="00602E67"/>
    <w:rsid w:val="00625F1F"/>
    <w:rsid w:val="00635EA6"/>
    <w:rsid w:val="00636A97"/>
    <w:rsid w:val="00637CA1"/>
    <w:rsid w:val="00652CA5"/>
    <w:rsid w:val="00674528"/>
    <w:rsid w:val="00676696"/>
    <w:rsid w:val="00683F89"/>
    <w:rsid w:val="00684120"/>
    <w:rsid w:val="006A64A7"/>
    <w:rsid w:val="006B1295"/>
    <w:rsid w:val="006B2301"/>
    <w:rsid w:val="006B43BB"/>
    <w:rsid w:val="006C4D27"/>
    <w:rsid w:val="006D07F5"/>
    <w:rsid w:val="006D4DC3"/>
    <w:rsid w:val="006D658F"/>
    <w:rsid w:val="006F2431"/>
    <w:rsid w:val="006F59A7"/>
    <w:rsid w:val="006F7181"/>
    <w:rsid w:val="00731A2B"/>
    <w:rsid w:val="007324E9"/>
    <w:rsid w:val="007363C3"/>
    <w:rsid w:val="007412F5"/>
    <w:rsid w:val="00741AC7"/>
    <w:rsid w:val="00745AC8"/>
    <w:rsid w:val="00753B2F"/>
    <w:rsid w:val="007542C9"/>
    <w:rsid w:val="007759EA"/>
    <w:rsid w:val="0079207B"/>
    <w:rsid w:val="007968BF"/>
    <w:rsid w:val="007A4696"/>
    <w:rsid w:val="007B2796"/>
    <w:rsid w:val="007D15F3"/>
    <w:rsid w:val="007D7D70"/>
    <w:rsid w:val="007E3F72"/>
    <w:rsid w:val="00803792"/>
    <w:rsid w:val="00810C80"/>
    <w:rsid w:val="0082155D"/>
    <w:rsid w:val="00825AD1"/>
    <w:rsid w:val="008304F9"/>
    <w:rsid w:val="00832ACA"/>
    <w:rsid w:val="00833495"/>
    <w:rsid w:val="00841C3C"/>
    <w:rsid w:val="0084713B"/>
    <w:rsid w:val="00855605"/>
    <w:rsid w:val="0085697C"/>
    <w:rsid w:val="00862606"/>
    <w:rsid w:val="0086466C"/>
    <w:rsid w:val="008A5661"/>
    <w:rsid w:val="008B5D22"/>
    <w:rsid w:val="008C664D"/>
    <w:rsid w:val="008D05EB"/>
    <w:rsid w:val="008D5447"/>
    <w:rsid w:val="008E55FA"/>
    <w:rsid w:val="00911F5A"/>
    <w:rsid w:val="009135DA"/>
    <w:rsid w:val="00916236"/>
    <w:rsid w:val="00921C54"/>
    <w:rsid w:val="009237C0"/>
    <w:rsid w:val="00935A67"/>
    <w:rsid w:val="00937AC8"/>
    <w:rsid w:val="009415DA"/>
    <w:rsid w:val="00950548"/>
    <w:rsid w:val="00952D58"/>
    <w:rsid w:val="0096487F"/>
    <w:rsid w:val="0097386A"/>
    <w:rsid w:val="0098103D"/>
    <w:rsid w:val="00995EA6"/>
    <w:rsid w:val="00997236"/>
    <w:rsid w:val="009A0083"/>
    <w:rsid w:val="009A49C4"/>
    <w:rsid w:val="009A7D12"/>
    <w:rsid w:val="009B1E98"/>
    <w:rsid w:val="009C03B8"/>
    <w:rsid w:val="009D492E"/>
    <w:rsid w:val="009D75CB"/>
    <w:rsid w:val="009E3E21"/>
    <w:rsid w:val="00A1158A"/>
    <w:rsid w:val="00A47C8A"/>
    <w:rsid w:val="00A70248"/>
    <w:rsid w:val="00A73BAC"/>
    <w:rsid w:val="00A774F3"/>
    <w:rsid w:val="00A83466"/>
    <w:rsid w:val="00A87CD6"/>
    <w:rsid w:val="00A9451D"/>
    <w:rsid w:val="00AB428D"/>
    <w:rsid w:val="00AC013E"/>
    <w:rsid w:val="00AC5C50"/>
    <w:rsid w:val="00AD1B29"/>
    <w:rsid w:val="00AE620E"/>
    <w:rsid w:val="00AF7EEA"/>
    <w:rsid w:val="00B01B1F"/>
    <w:rsid w:val="00B10470"/>
    <w:rsid w:val="00B140D3"/>
    <w:rsid w:val="00B178A6"/>
    <w:rsid w:val="00B317E7"/>
    <w:rsid w:val="00B320B9"/>
    <w:rsid w:val="00B5791B"/>
    <w:rsid w:val="00B64712"/>
    <w:rsid w:val="00B75DE8"/>
    <w:rsid w:val="00B82286"/>
    <w:rsid w:val="00B8522D"/>
    <w:rsid w:val="00B86B7D"/>
    <w:rsid w:val="00B928B3"/>
    <w:rsid w:val="00BD337A"/>
    <w:rsid w:val="00BF3707"/>
    <w:rsid w:val="00BF6F3B"/>
    <w:rsid w:val="00C127F7"/>
    <w:rsid w:val="00C16312"/>
    <w:rsid w:val="00C246A4"/>
    <w:rsid w:val="00C302B8"/>
    <w:rsid w:val="00C45F73"/>
    <w:rsid w:val="00C47824"/>
    <w:rsid w:val="00C51B2C"/>
    <w:rsid w:val="00C641D5"/>
    <w:rsid w:val="00C807E0"/>
    <w:rsid w:val="00C912FD"/>
    <w:rsid w:val="00C92041"/>
    <w:rsid w:val="00CB124D"/>
    <w:rsid w:val="00CB3460"/>
    <w:rsid w:val="00CB47CF"/>
    <w:rsid w:val="00CB64FC"/>
    <w:rsid w:val="00CC6930"/>
    <w:rsid w:val="00CE0765"/>
    <w:rsid w:val="00CF114B"/>
    <w:rsid w:val="00CF33B8"/>
    <w:rsid w:val="00D02D95"/>
    <w:rsid w:val="00D10D43"/>
    <w:rsid w:val="00D150F0"/>
    <w:rsid w:val="00D21D64"/>
    <w:rsid w:val="00D31DCC"/>
    <w:rsid w:val="00D34433"/>
    <w:rsid w:val="00D43F58"/>
    <w:rsid w:val="00D5780D"/>
    <w:rsid w:val="00D7149D"/>
    <w:rsid w:val="00D81CFC"/>
    <w:rsid w:val="00D8390F"/>
    <w:rsid w:val="00D85162"/>
    <w:rsid w:val="00D864EB"/>
    <w:rsid w:val="00DA3EF6"/>
    <w:rsid w:val="00DB490D"/>
    <w:rsid w:val="00DB731C"/>
    <w:rsid w:val="00DC37D4"/>
    <w:rsid w:val="00DD00D5"/>
    <w:rsid w:val="00DE2389"/>
    <w:rsid w:val="00DE6A4F"/>
    <w:rsid w:val="00DF00F1"/>
    <w:rsid w:val="00DF195C"/>
    <w:rsid w:val="00E07180"/>
    <w:rsid w:val="00E335A0"/>
    <w:rsid w:val="00E455D1"/>
    <w:rsid w:val="00E54355"/>
    <w:rsid w:val="00E56DC6"/>
    <w:rsid w:val="00E626E0"/>
    <w:rsid w:val="00E65C3A"/>
    <w:rsid w:val="00E77E3D"/>
    <w:rsid w:val="00E90CE0"/>
    <w:rsid w:val="00E974FA"/>
    <w:rsid w:val="00EA50E1"/>
    <w:rsid w:val="00EA7963"/>
    <w:rsid w:val="00EB1661"/>
    <w:rsid w:val="00EB218F"/>
    <w:rsid w:val="00ED32F3"/>
    <w:rsid w:val="00EF637A"/>
    <w:rsid w:val="00EF65E1"/>
    <w:rsid w:val="00EF756B"/>
    <w:rsid w:val="00F01CB1"/>
    <w:rsid w:val="00F30EB7"/>
    <w:rsid w:val="00F40BC8"/>
    <w:rsid w:val="00F443D1"/>
    <w:rsid w:val="00F45692"/>
    <w:rsid w:val="00F45CBD"/>
    <w:rsid w:val="00F47383"/>
    <w:rsid w:val="00F5587D"/>
    <w:rsid w:val="00F708CA"/>
    <w:rsid w:val="00F7380E"/>
    <w:rsid w:val="00F7471E"/>
    <w:rsid w:val="00F804CA"/>
    <w:rsid w:val="00F9409A"/>
    <w:rsid w:val="00F96402"/>
    <w:rsid w:val="00F9700C"/>
    <w:rsid w:val="00FA40CB"/>
    <w:rsid w:val="00FB21CA"/>
    <w:rsid w:val="00FC6534"/>
    <w:rsid w:val="00FE2C2F"/>
    <w:rsid w:val="00FF1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4B"/>
    <w:rPr>
      <w:sz w:val="24"/>
      <w:szCs w:val="24"/>
    </w:rPr>
  </w:style>
  <w:style w:type="paragraph" w:styleId="1">
    <w:name w:val="heading 1"/>
    <w:basedOn w:val="a"/>
    <w:next w:val="a"/>
    <w:link w:val="10"/>
    <w:uiPriority w:val="99"/>
    <w:qFormat/>
    <w:rsid w:val="00CF114B"/>
    <w:pPr>
      <w:keepNext/>
      <w:jc w:val="center"/>
      <w:outlineLvl w:val="0"/>
    </w:pPr>
    <w:rPr>
      <w:sz w:val="28"/>
    </w:rPr>
  </w:style>
  <w:style w:type="paragraph" w:styleId="2">
    <w:name w:val="heading 2"/>
    <w:basedOn w:val="a"/>
    <w:next w:val="a"/>
    <w:link w:val="20"/>
    <w:uiPriority w:val="99"/>
    <w:qFormat/>
    <w:rsid w:val="00CF114B"/>
    <w:pPr>
      <w:keepNext/>
      <w:ind w:firstLine="900"/>
      <w:jc w:val="both"/>
      <w:outlineLvl w:val="1"/>
    </w:pPr>
    <w:rPr>
      <w:b/>
      <w:bCs/>
      <w:sz w:val="28"/>
    </w:rPr>
  </w:style>
  <w:style w:type="paragraph" w:styleId="3">
    <w:name w:val="heading 3"/>
    <w:basedOn w:val="a"/>
    <w:next w:val="a"/>
    <w:link w:val="30"/>
    <w:uiPriority w:val="99"/>
    <w:qFormat/>
    <w:rsid w:val="00937A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409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9409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37AC8"/>
    <w:rPr>
      <w:rFonts w:ascii="Cambria" w:hAnsi="Cambria" w:cs="Times New Roman"/>
      <w:b/>
      <w:bCs/>
      <w:sz w:val="26"/>
      <w:szCs w:val="26"/>
    </w:rPr>
  </w:style>
  <w:style w:type="paragraph" w:styleId="a3">
    <w:name w:val="Title"/>
    <w:basedOn w:val="a"/>
    <w:link w:val="a4"/>
    <w:uiPriority w:val="99"/>
    <w:qFormat/>
    <w:rsid w:val="00CF114B"/>
    <w:pPr>
      <w:jc w:val="center"/>
    </w:pPr>
    <w:rPr>
      <w:b/>
      <w:bCs/>
      <w:sz w:val="26"/>
    </w:rPr>
  </w:style>
  <w:style w:type="character" w:customStyle="1" w:styleId="a4">
    <w:name w:val="Название Знак"/>
    <w:basedOn w:val="a0"/>
    <w:link w:val="a3"/>
    <w:uiPriority w:val="99"/>
    <w:locked/>
    <w:rsid w:val="00F9409A"/>
    <w:rPr>
      <w:rFonts w:ascii="Cambria" w:hAnsi="Cambria" w:cs="Times New Roman"/>
      <w:b/>
      <w:bCs/>
      <w:kern w:val="28"/>
      <w:sz w:val="32"/>
      <w:szCs w:val="32"/>
    </w:rPr>
  </w:style>
  <w:style w:type="paragraph" w:styleId="a5">
    <w:name w:val="Balloon Text"/>
    <w:basedOn w:val="a"/>
    <w:link w:val="a6"/>
    <w:uiPriority w:val="99"/>
    <w:semiHidden/>
    <w:rsid w:val="00CF114B"/>
    <w:rPr>
      <w:rFonts w:ascii="Tahoma" w:hAnsi="Tahoma" w:cs="Tahoma"/>
      <w:sz w:val="16"/>
      <w:szCs w:val="16"/>
    </w:rPr>
  </w:style>
  <w:style w:type="character" w:customStyle="1" w:styleId="a6">
    <w:name w:val="Текст выноски Знак"/>
    <w:basedOn w:val="a0"/>
    <w:link w:val="a5"/>
    <w:uiPriority w:val="99"/>
    <w:semiHidden/>
    <w:locked/>
    <w:rsid w:val="00F9409A"/>
    <w:rPr>
      <w:rFonts w:cs="Times New Roman"/>
      <w:sz w:val="2"/>
    </w:rPr>
  </w:style>
  <w:style w:type="paragraph" w:styleId="a7">
    <w:name w:val="header"/>
    <w:basedOn w:val="a"/>
    <w:link w:val="a8"/>
    <w:uiPriority w:val="99"/>
    <w:rsid w:val="00C127F7"/>
    <w:pPr>
      <w:tabs>
        <w:tab w:val="center" w:pos="4677"/>
        <w:tab w:val="right" w:pos="9355"/>
      </w:tabs>
    </w:pPr>
  </w:style>
  <w:style w:type="character" w:customStyle="1" w:styleId="a8">
    <w:name w:val="Верхний колонтитул Знак"/>
    <w:basedOn w:val="a0"/>
    <w:link w:val="a7"/>
    <w:uiPriority w:val="99"/>
    <w:semiHidden/>
    <w:locked/>
    <w:rsid w:val="00F9409A"/>
    <w:rPr>
      <w:rFonts w:cs="Times New Roman"/>
      <w:sz w:val="24"/>
      <w:szCs w:val="24"/>
    </w:rPr>
  </w:style>
  <w:style w:type="character" w:styleId="a9">
    <w:name w:val="page number"/>
    <w:basedOn w:val="a0"/>
    <w:uiPriority w:val="99"/>
    <w:rsid w:val="00C127F7"/>
    <w:rPr>
      <w:rFonts w:cs="Times New Roman"/>
    </w:rPr>
  </w:style>
  <w:style w:type="paragraph" w:styleId="HTML">
    <w:name w:val="HTML Preformatted"/>
    <w:basedOn w:val="a"/>
    <w:link w:val="HTML0"/>
    <w:uiPriority w:val="99"/>
    <w:rsid w:val="0049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491455"/>
    <w:rPr>
      <w:rFonts w:ascii="Courier New" w:hAnsi="Courier New" w:cs="Courier New"/>
    </w:rPr>
  </w:style>
  <w:style w:type="paragraph" w:styleId="aa">
    <w:name w:val="footer"/>
    <w:basedOn w:val="a"/>
    <w:link w:val="ab"/>
    <w:uiPriority w:val="99"/>
    <w:semiHidden/>
    <w:rsid w:val="00F01CB1"/>
    <w:pPr>
      <w:tabs>
        <w:tab w:val="center" w:pos="4677"/>
        <w:tab w:val="right" w:pos="9355"/>
      </w:tabs>
    </w:pPr>
  </w:style>
  <w:style w:type="character" w:customStyle="1" w:styleId="ab">
    <w:name w:val="Нижний колонтитул Знак"/>
    <w:basedOn w:val="a0"/>
    <w:link w:val="aa"/>
    <w:uiPriority w:val="99"/>
    <w:semiHidden/>
    <w:locked/>
    <w:rsid w:val="00F01CB1"/>
    <w:rPr>
      <w:rFonts w:cs="Times New Roman"/>
      <w:sz w:val="24"/>
      <w:szCs w:val="24"/>
    </w:rPr>
  </w:style>
  <w:style w:type="paragraph" w:styleId="ac">
    <w:name w:val="List Paragraph"/>
    <w:basedOn w:val="a"/>
    <w:uiPriority w:val="99"/>
    <w:qFormat/>
    <w:rsid w:val="00803792"/>
    <w:pPr>
      <w:ind w:left="720"/>
      <w:contextualSpacing/>
    </w:pPr>
  </w:style>
  <w:style w:type="paragraph" w:customStyle="1" w:styleId="11">
    <w:name w:val="Заголовок 11"/>
    <w:next w:val="a"/>
    <w:uiPriority w:val="99"/>
    <w:rsid w:val="00CE0765"/>
    <w:pPr>
      <w:widowControl w:val="0"/>
      <w:suppressAutoHyphens/>
      <w:autoSpaceDE w:val="0"/>
    </w:pPr>
    <w:rPr>
      <w:rFonts w:ascii="Arial" w:hAnsi="Arial" w:cs="Mangal"/>
      <w:szCs w:val="24"/>
      <w:lang w:eastAsia="hi-IN" w:bidi="hi-IN"/>
    </w:rPr>
  </w:style>
  <w:style w:type="character" w:styleId="ad">
    <w:name w:val="Hyperlink"/>
    <w:basedOn w:val="a0"/>
    <w:uiPriority w:val="99"/>
    <w:rsid w:val="00833495"/>
    <w:rPr>
      <w:rFonts w:cs="Times New Roman"/>
      <w:color w:val="000080"/>
      <w:u w:val="single"/>
    </w:rPr>
  </w:style>
  <w:style w:type="character" w:customStyle="1" w:styleId="PlainText">
    <w:name w:val="Plain Text Знак"/>
    <w:link w:val="12"/>
    <w:uiPriority w:val="99"/>
    <w:locked/>
    <w:rsid w:val="0053573A"/>
    <w:rPr>
      <w:rFonts w:ascii="Courier New" w:hAnsi="Courier New"/>
    </w:rPr>
  </w:style>
  <w:style w:type="paragraph" w:customStyle="1" w:styleId="12">
    <w:name w:val="Текст1"/>
    <w:basedOn w:val="a"/>
    <w:link w:val="PlainText"/>
    <w:uiPriority w:val="99"/>
    <w:rsid w:val="0053573A"/>
    <w:rPr>
      <w:rFonts w:ascii="Courier New" w:hAnsi="Courier New"/>
      <w:sz w:val="20"/>
      <w:szCs w:val="20"/>
    </w:rPr>
  </w:style>
  <w:style w:type="character" w:customStyle="1" w:styleId="ae">
    <w:name w:val="Гипертекстовая ссылка"/>
    <w:uiPriority w:val="99"/>
    <w:rsid w:val="0053573A"/>
    <w:rPr>
      <w:color w:val="106BBE"/>
    </w:rPr>
  </w:style>
  <w:style w:type="paragraph" w:styleId="af">
    <w:name w:val="No Spacing"/>
    <w:uiPriority w:val="99"/>
    <w:qFormat/>
    <w:rsid w:val="007B2796"/>
    <w:rPr>
      <w:rFonts w:ascii="Calibri" w:hAnsi="Calibri"/>
      <w:sz w:val="22"/>
      <w:szCs w:val="22"/>
      <w:lang w:eastAsia="en-US"/>
    </w:rPr>
  </w:style>
  <w:style w:type="character" w:customStyle="1" w:styleId="ConsPlusNormal1">
    <w:name w:val="ConsPlusNormal1"/>
    <w:link w:val="ConsPlusNormal"/>
    <w:uiPriority w:val="99"/>
    <w:locked/>
    <w:rsid w:val="00F45692"/>
    <w:rPr>
      <w:rFonts w:ascii="Calibri" w:hAnsi="Calibri"/>
      <w:sz w:val="24"/>
      <w:szCs w:val="22"/>
      <w:lang w:val="ru-RU" w:eastAsia="ru-RU" w:bidi="ar-SA"/>
    </w:rPr>
  </w:style>
  <w:style w:type="paragraph" w:customStyle="1" w:styleId="ConsPlusNormal">
    <w:name w:val="ConsPlusNormal"/>
    <w:link w:val="ConsPlusNormal1"/>
    <w:uiPriority w:val="99"/>
    <w:rsid w:val="00F45692"/>
    <w:pPr>
      <w:widowControl w:val="0"/>
      <w:ind w:firstLine="720"/>
    </w:pPr>
    <w:rPr>
      <w:rFonts w:ascii="Calibri" w:hAnsi="Calibri"/>
      <w:sz w:val="24"/>
      <w:szCs w:val="22"/>
    </w:rPr>
  </w:style>
  <w:style w:type="character" w:customStyle="1" w:styleId="13">
    <w:name w:val="Заголовок №1_"/>
    <w:basedOn w:val="a0"/>
    <w:link w:val="14"/>
    <w:uiPriority w:val="99"/>
    <w:locked/>
    <w:rsid w:val="007E3F72"/>
    <w:rPr>
      <w:rFonts w:cs="Times New Roman"/>
      <w:b/>
      <w:bCs/>
      <w:sz w:val="26"/>
      <w:szCs w:val="26"/>
      <w:shd w:val="clear" w:color="auto" w:fill="FFFFFF"/>
    </w:rPr>
  </w:style>
  <w:style w:type="character" w:customStyle="1" w:styleId="21">
    <w:name w:val="Основной текст (2)_"/>
    <w:basedOn w:val="a0"/>
    <w:link w:val="210"/>
    <w:uiPriority w:val="99"/>
    <w:locked/>
    <w:rsid w:val="007E3F72"/>
    <w:rPr>
      <w:rFonts w:cs="Times New Roman"/>
      <w:sz w:val="26"/>
      <w:szCs w:val="26"/>
      <w:shd w:val="clear" w:color="auto" w:fill="FFFFFF"/>
    </w:rPr>
  </w:style>
  <w:style w:type="character" w:customStyle="1" w:styleId="22">
    <w:name w:val="Основной текст (2)"/>
    <w:basedOn w:val="21"/>
    <w:uiPriority w:val="99"/>
    <w:rsid w:val="007E3F72"/>
    <w:rPr>
      <w:rFonts w:cs="Times New Roman"/>
      <w:color w:val="000000"/>
      <w:spacing w:val="0"/>
      <w:w w:val="100"/>
      <w:position w:val="0"/>
      <w:sz w:val="26"/>
      <w:szCs w:val="26"/>
      <w:u w:val="single"/>
      <w:shd w:val="clear" w:color="auto" w:fill="FFFFFF"/>
      <w:lang w:val="ru-RU" w:eastAsia="ru-RU"/>
    </w:rPr>
  </w:style>
  <w:style w:type="character" w:customStyle="1" w:styleId="23">
    <w:name w:val="Основной текст (2)3"/>
    <w:basedOn w:val="21"/>
    <w:uiPriority w:val="99"/>
    <w:rsid w:val="007E3F72"/>
    <w:rPr>
      <w:rFonts w:cs="Times New Roman"/>
      <w:color w:val="000000"/>
      <w:spacing w:val="0"/>
      <w:w w:val="100"/>
      <w:position w:val="0"/>
      <w:sz w:val="26"/>
      <w:szCs w:val="26"/>
      <w:shd w:val="clear" w:color="auto" w:fill="FFFFFF"/>
      <w:lang w:val="ru-RU" w:eastAsia="ru-RU"/>
    </w:rPr>
  </w:style>
  <w:style w:type="character" w:customStyle="1" w:styleId="31">
    <w:name w:val="Основной текст (3)_"/>
    <w:basedOn w:val="a0"/>
    <w:link w:val="32"/>
    <w:uiPriority w:val="99"/>
    <w:locked/>
    <w:rsid w:val="007E3F72"/>
    <w:rPr>
      <w:rFonts w:cs="Times New Roman"/>
      <w:sz w:val="22"/>
      <w:szCs w:val="22"/>
      <w:shd w:val="clear" w:color="auto" w:fill="FFFFFF"/>
    </w:rPr>
  </w:style>
  <w:style w:type="character" w:customStyle="1" w:styleId="4">
    <w:name w:val="Основной текст (4)_"/>
    <w:basedOn w:val="a0"/>
    <w:link w:val="40"/>
    <w:uiPriority w:val="99"/>
    <w:locked/>
    <w:rsid w:val="007E3F72"/>
    <w:rPr>
      <w:rFonts w:cs="Times New Roman"/>
      <w:b/>
      <w:bCs/>
      <w:sz w:val="26"/>
      <w:szCs w:val="26"/>
      <w:shd w:val="clear" w:color="auto" w:fill="FFFFFF"/>
    </w:rPr>
  </w:style>
  <w:style w:type="character" w:customStyle="1" w:styleId="24">
    <w:name w:val="Основной текст (2) + Курсив"/>
    <w:basedOn w:val="21"/>
    <w:uiPriority w:val="99"/>
    <w:rsid w:val="007E3F72"/>
    <w:rPr>
      <w:rFonts w:cs="Times New Roman"/>
      <w:i/>
      <w:iCs/>
      <w:color w:val="000000"/>
      <w:spacing w:val="0"/>
      <w:w w:val="100"/>
      <w:position w:val="0"/>
      <w:sz w:val="26"/>
      <w:szCs w:val="26"/>
      <w:shd w:val="clear" w:color="auto" w:fill="FFFFFF"/>
      <w:lang w:val="ru-RU" w:eastAsia="ru-RU"/>
    </w:rPr>
  </w:style>
  <w:style w:type="paragraph" w:customStyle="1" w:styleId="14">
    <w:name w:val="Заголовок №1"/>
    <w:basedOn w:val="a"/>
    <w:link w:val="13"/>
    <w:uiPriority w:val="99"/>
    <w:rsid w:val="007E3F72"/>
    <w:pPr>
      <w:widowControl w:val="0"/>
      <w:shd w:val="clear" w:color="auto" w:fill="FFFFFF"/>
      <w:spacing w:before="360" w:after="240" w:line="317" w:lineRule="exact"/>
      <w:jc w:val="center"/>
      <w:outlineLvl w:val="0"/>
    </w:pPr>
    <w:rPr>
      <w:b/>
      <w:bCs/>
      <w:sz w:val="26"/>
      <w:szCs w:val="26"/>
    </w:rPr>
  </w:style>
  <w:style w:type="paragraph" w:customStyle="1" w:styleId="210">
    <w:name w:val="Основной текст (2)1"/>
    <w:basedOn w:val="a"/>
    <w:link w:val="21"/>
    <w:uiPriority w:val="99"/>
    <w:rsid w:val="007E3F72"/>
    <w:pPr>
      <w:widowControl w:val="0"/>
      <w:shd w:val="clear" w:color="auto" w:fill="FFFFFF"/>
      <w:spacing w:before="240" w:after="360" w:line="240" w:lineRule="atLeast"/>
    </w:pPr>
    <w:rPr>
      <w:sz w:val="26"/>
      <w:szCs w:val="26"/>
    </w:rPr>
  </w:style>
  <w:style w:type="paragraph" w:customStyle="1" w:styleId="32">
    <w:name w:val="Основной текст (3)"/>
    <w:basedOn w:val="a"/>
    <w:link w:val="31"/>
    <w:uiPriority w:val="99"/>
    <w:rsid w:val="007E3F72"/>
    <w:pPr>
      <w:widowControl w:val="0"/>
      <w:shd w:val="clear" w:color="auto" w:fill="FFFFFF"/>
      <w:spacing w:after="300" w:line="269" w:lineRule="exact"/>
    </w:pPr>
    <w:rPr>
      <w:sz w:val="22"/>
      <w:szCs w:val="22"/>
    </w:rPr>
  </w:style>
  <w:style w:type="paragraph" w:customStyle="1" w:styleId="40">
    <w:name w:val="Основной текст (4)"/>
    <w:basedOn w:val="a"/>
    <w:link w:val="4"/>
    <w:uiPriority w:val="99"/>
    <w:rsid w:val="007E3F72"/>
    <w:pPr>
      <w:widowControl w:val="0"/>
      <w:shd w:val="clear" w:color="auto" w:fill="FFFFFF"/>
      <w:spacing w:before="180" w:after="360" w:line="240" w:lineRule="atLeast"/>
      <w:jc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4B"/>
    <w:rPr>
      <w:sz w:val="24"/>
      <w:szCs w:val="24"/>
    </w:rPr>
  </w:style>
  <w:style w:type="paragraph" w:styleId="1">
    <w:name w:val="heading 1"/>
    <w:basedOn w:val="a"/>
    <w:next w:val="a"/>
    <w:link w:val="10"/>
    <w:uiPriority w:val="99"/>
    <w:qFormat/>
    <w:rsid w:val="00CF114B"/>
    <w:pPr>
      <w:keepNext/>
      <w:jc w:val="center"/>
      <w:outlineLvl w:val="0"/>
    </w:pPr>
    <w:rPr>
      <w:sz w:val="28"/>
    </w:rPr>
  </w:style>
  <w:style w:type="paragraph" w:styleId="2">
    <w:name w:val="heading 2"/>
    <w:basedOn w:val="a"/>
    <w:next w:val="a"/>
    <w:link w:val="20"/>
    <w:uiPriority w:val="99"/>
    <w:qFormat/>
    <w:rsid w:val="00CF114B"/>
    <w:pPr>
      <w:keepNext/>
      <w:ind w:firstLine="900"/>
      <w:jc w:val="both"/>
      <w:outlineLvl w:val="1"/>
    </w:pPr>
    <w:rPr>
      <w:b/>
      <w:bCs/>
      <w:sz w:val="28"/>
    </w:rPr>
  </w:style>
  <w:style w:type="paragraph" w:styleId="3">
    <w:name w:val="heading 3"/>
    <w:basedOn w:val="a"/>
    <w:next w:val="a"/>
    <w:link w:val="30"/>
    <w:uiPriority w:val="99"/>
    <w:qFormat/>
    <w:rsid w:val="00937A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409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9409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37AC8"/>
    <w:rPr>
      <w:rFonts w:ascii="Cambria" w:hAnsi="Cambria" w:cs="Times New Roman"/>
      <w:b/>
      <w:bCs/>
      <w:sz w:val="26"/>
      <w:szCs w:val="26"/>
    </w:rPr>
  </w:style>
  <w:style w:type="paragraph" w:styleId="a3">
    <w:name w:val="Title"/>
    <w:basedOn w:val="a"/>
    <w:link w:val="a4"/>
    <w:uiPriority w:val="99"/>
    <w:qFormat/>
    <w:rsid w:val="00CF114B"/>
    <w:pPr>
      <w:jc w:val="center"/>
    </w:pPr>
    <w:rPr>
      <w:b/>
      <w:bCs/>
      <w:sz w:val="26"/>
    </w:rPr>
  </w:style>
  <w:style w:type="character" w:customStyle="1" w:styleId="a4">
    <w:name w:val="Название Знак"/>
    <w:basedOn w:val="a0"/>
    <w:link w:val="a3"/>
    <w:uiPriority w:val="99"/>
    <w:locked/>
    <w:rsid w:val="00F9409A"/>
    <w:rPr>
      <w:rFonts w:ascii="Cambria" w:hAnsi="Cambria" w:cs="Times New Roman"/>
      <w:b/>
      <w:bCs/>
      <w:kern w:val="28"/>
      <w:sz w:val="32"/>
      <w:szCs w:val="32"/>
    </w:rPr>
  </w:style>
  <w:style w:type="paragraph" w:styleId="a5">
    <w:name w:val="Balloon Text"/>
    <w:basedOn w:val="a"/>
    <w:link w:val="a6"/>
    <w:uiPriority w:val="99"/>
    <w:semiHidden/>
    <w:rsid w:val="00CF114B"/>
    <w:rPr>
      <w:rFonts w:ascii="Tahoma" w:hAnsi="Tahoma" w:cs="Tahoma"/>
      <w:sz w:val="16"/>
      <w:szCs w:val="16"/>
    </w:rPr>
  </w:style>
  <w:style w:type="character" w:customStyle="1" w:styleId="a6">
    <w:name w:val="Текст выноски Знак"/>
    <w:basedOn w:val="a0"/>
    <w:link w:val="a5"/>
    <w:uiPriority w:val="99"/>
    <w:semiHidden/>
    <w:locked/>
    <w:rsid w:val="00F9409A"/>
    <w:rPr>
      <w:rFonts w:cs="Times New Roman"/>
      <w:sz w:val="2"/>
    </w:rPr>
  </w:style>
  <w:style w:type="paragraph" w:styleId="a7">
    <w:name w:val="header"/>
    <w:basedOn w:val="a"/>
    <w:link w:val="a8"/>
    <w:uiPriority w:val="99"/>
    <w:rsid w:val="00C127F7"/>
    <w:pPr>
      <w:tabs>
        <w:tab w:val="center" w:pos="4677"/>
        <w:tab w:val="right" w:pos="9355"/>
      </w:tabs>
    </w:pPr>
  </w:style>
  <w:style w:type="character" w:customStyle="1" w:styleId="a8">
    <w:name w:val="Верхний колонтитул Знак"/>
    <w:basedOn w:val="a0"/>
    <w:link w:val="a7"/>
    <w:uiPriority w:val="99"/>
    <w:semiHidden/>
    <w:locked/>
    <w:rsid w:val="00F9409A"/>
    <w:rPr>
      <w:rFonts w:cs="Times New Roman"/>
      <w:sz w:val="24"/>
      <w:szCs w:val="24"/>
    </w:rPr>
  </w:style>
  <w:style w:type="character" w:styleId="a9">
    <w:name w:val="page number"/>
    <w:basedOn w:val="a0"/>
    <w:uiPriority w:val="99"/>
    <w:rsid w:val="00C127F7"/>
    <w:rPr>
      <w:rFonts w:cs="Times New Roman"/>
    </w:rPr>
  </w:style>
  <w:style w:type="paragraph" w:styleId="HTML">
    <w:name w:val="HTML Preformatted"/>
    <w:basedOn w:val="a"/>
    <w:link w:val="HTML0"/>
    <w:uiPriority w:val="99"/>
    <w:rsid w:val="0049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491455"/>
    <w:rPr>
      <w:rFonts w:ascii="Courier New" w:hAnsi="Courier New" w:cs="Courier New"/>
    </w:rPr>
  </w:style>
  <w:style w:type="paragraph" w:styleId="aa">
    <w:name w:val="footer"/>
    <w:basedOn w:val="a"/>
    <w:link w:val="ab"/>
    <w:uiPriority w:val="99"/>
    <w:semiHidden/>
    <w:rsid w:val="00F01CB1"/>
    <w:pPr>
      <w:tabs>
        <w:tab w:val="center" w:pos="4677"/>
        <w:tab w:val="right" w:pos="9355"/>
      </w:tabs>
    </w:pPr>
  </w:style>
  <w:style w:type="character" w:customStyle="1" w:styleId="ab">
    <w:name w:val="Нижний колонтитул Знак"/>
    <w:basedOn w:val="a0"/>
    <w:link w:val="aa"/>
    <w:uiPriority w:val="99"/>
    <w:semiHidden/>
    <w:locked/>
    <w:rsid w:val="00F01CB1"/>
    <w:rPr>
      <w:rFonts w:cs="Times New Roman"/>
      <w:sz w:val="24"/>
      <w:szCs w:val="24"/>
    </w:rPr>
  </w:style>
  <w:style w:type="paragraph" w:styleId="ac">
    <w:name w:val="List Paragraph"/>
    <w:basedOn w:val="a"/>
    <w:uiPriority w:val="99"/>
    <w:qFormat/>
    <w:rsid w:val="00803792"/>
    <w:pPr>
      <w:ind w:left="720"/>
      <w:contextualSpacing/>
    </w:pPr>
  </w:style>
  <w:style w:type="paragraph" w:customStyle="1" w:styleId="11">
    <w:name w:val="Заголовок 11"/>
    <w:next w:val="a"/>
    <w:uiPriority w:val="99"/>
    <w:rsid w:val="00CE0765"/>
    <w:pPr>
      <w:widowControl w:val="0"/>
      <w:suppressAutoHyphens/>
      <w:autoSpaceDE w:val="0"/>
    </w:pPr>
    <w:rPr>
      <w:rFonts w:ascii="Arial" w:hAnsi="Arial" w:cs="Mangal"/>
      <w:szCs w:val="24"/>
      <w:lang w:eastAsia="hi-IN" w:bidi="hi-IN"/>
    </w:rPr>
  </w:style>
  <w:style w:type="character" w:styleId="ad">
    <w:name w:val="Hyperlink"/>
    <w:basedOn w:val="a0"/>
    <w:uiPriority w:val="99"/>
    <w:rsid w:val="00833495"/>
    <w:rPr>
      <w:rFonts w:cs="Times New Roman"/>
      <w:color w:val="000080"/>
      <w:u w:val="single"/>
    </w:rPr>
  </w:style>
  <w:style w:type="character" w:customStyle="1" w:styleId="PlainText">
    <w:name w:val="Plain Text Знак"/>
    <w:link w:val="12"/>
    <w:uiPriority w:val="99"/>
    <w:locked/>
    <w:rsid w:val="0053573A"/>
    <w:rPr>
      <w:rFonts w:ascii="Courier New" w:hAnsi="Courier New"/>
    </w:rPr>
  </w:style>
  <w:style w:type="paragraph" w:customStyle="1" w:styleId="12">
    <w:name w:val="Текст1"/>
    <w:basedOn w:val="a"/>
    <w:link w:val="PlainText"/>
    <w:uiPriority w:val="99"/>
    <w:rsid w:val="0053573A"/>
    <w:rPr>
      <w:rFonts w:ascii="Courier New" w:hAnsi="Courier New"/>
      <w:sz w:val="20"/>
      <w:szCs w:val="20"/>
    </w:rPr>
  </w:style>
  <w:style w:type="character" w:customStyle="1" w:styleId="ae">
    <w:name w:val="Гипертекстовая ссылка"/>
    <w:uiPriority w:val="99"/>
    <w:rsid w:val="0053573A"/>
    <w:rPr>
      <w:color w:val="106BBE"/>
    </w:rPr>
  </w:style>
  <w:style w:type="paragraph" w:styleId="af">
    <w:name w:val="No Spacing"/>
    <w:uiPriority w:val="99"/>
    <w:qFormat/>
    <w:rsid w:val="007B2796"/>
    <w:rPr>
      <w:rFonts w:ascii="Calibri" w:hAnsi="Calibri"/>
      <w:sz w:val="22"/>
      <w:szCs w:val="22"/>
      <w:lang w:eastAsia="en-US"/>
    </w:rPr>
  </w:style>
  <w:style w:type="character" w:customStyle="1" w:styleId="ConsPlusNormal1">
    <w:name w:val="ConsPlusNormal1"/>
    <w:link w:val="ConsPlusNormal"/>
    <w:uiPriority w:val="99"/>
    <w:locked/>
    <w:rsid w:val="00F45692"/>
    <w:rPr>
      <w:rFonts w:ascii="Calibri" w:hAnsi="Calibri"/>
      <w:sz w:val="24"/>
      <w:szCs w:val="22"/>
      <w:lang w:val="ru-RU" w:eastAsia="ru-RU" w:bidi="ar-SA"/>
    </w:rPr>
  </w:style>
  <w:style w:type="paragraph" w:customStyle="1" w:styleId="ConsPlusNormal">
    <w:name w:val="ConsPlusNormal"/>
    <w:link w:val="ConsPlusNormal1"/>
    <w:uiPriority w:val="99"/>
    <w:rsid w:val="00F45692"/>
    <w:pPr>
      <w:widowControl w:val="0"/>
      <w:ind w:firstLine="720"/>
    </w:pPr>
    <w:rPr>
      <w:rFonts w:ascii="Calibri" w:hAnsi="Calibri"/>
      <w:sz w:val="24"/>
      <w:szCs w:val="22"/>
    </w:rPr>
  </w:style>
  <w:style w:type="character" w:customStyle="1" w:styleId="13">
    <w:name w:val="Заголовок №1_"/>
    <w:basedOn w:val="a0"/>
    <w:link w:val="14"/>
    <w:uiPriority w:val="99"/>
    <w:locked/>
    <w:rsid w:val="007E3F72"/>
    <w:rPr>
      <w:rFonts w:cs="Times New Roman"/>
      <w:b/>
      <w:bCs/>
      <w:sz w:val="26"/>
      <w:szCs w:val="26"/>
      <w:shd w:val="clear" w:color="auto" w:fill="FFFFFF"/>
    </w:rPr>
  </w:style>
  <w:style w:type="character" w:customStyle="1" w:styleId="21">
    <w:name w:val="Основной текст (2)_"/>
    <w:basedOn w:val="a0"/>
    <w:link w:val="210"/>
    <w:uiPriority w:val="99"/>
    <w:locked/>
    <w:rsid w:val="007E3F72"/>
    <w:rPr>
      <w:rFonts w:cs="Times New Roman"/>
      <w:sz w:val="26"/>
      <w:szCs w:val="26"/>
      <w:shd w:val="clear" w:color="auto" w:fill="FFFFFF"/>
    </w:rPr>
  </w:style>
  <w:style w:type="character" w:customStyle="1" w:styleId="22">
    <w:name w:val="Основной текст (2)"/>
    <w:basedOn w:val="21"/>
    <w:uiPriority w:val="99"/>
    <w:rsid w:val="007E3F72"/>
    <w:rPr>
      <w:rFonts w:cs="Times New Roman"/>
      <w:color w:val="000000"/>
      <w:spacing w:val="0"/>
      <w:w w:val="100"/>
      <w:position w:val="0"/>
      <w:sz w:val="26"/>
      <w:szCs w:val="26"/>
      <w:u w:val="single"/>
      <w:shd w:val="clear" w:color="auto" w:fill="FFFFFF"/>
      <w:lang w:val="ru-RU" w:eastAsia="ru-RU"/>
    </w:rPr>
  </w:style>
  <w:style w:type="character" w:customStyle="1" w:styleId="23">
    <w:name w:val="Основной текст (2)3"/>
    <w:basedOn w:val="21"/>
    <w:uiPriority w:val="99"/>
    <w:rsid w:val="007E3F72"/>
    <w:rPr>
      <w:rFonts w:cs="Times New Roman"/>
      <w:color w:val="000000"/>
      <w:spacing w:val="0"/>
      <w:w w:val="100"/>
      <w:position w:val="0"/>
      <w:sz w:val="26"/>
      <w:szCs w:val="26"/>
      <w:shd w:val="clear" w:color="auto" w:fill="FFFFFF"/>
      <w:lang w:val="ru-RU" w:eastAsia="ru-RU"/>
    </w:rPr>
  </w:style>
  <w:style w:type="character" w:customStyle="1" w:styleId="31">
    <w:name w:val="Основной текст (3)_"/>
    <w:basedOn w:val="a0"/>
    <w:link w:val="32"/>
    <w:uiPriority w:val="99"/>
    <w:locked/>
    <w:rsid w:val="007E3F72"/>
    <w:rPr>
      <w:rFonts w:cs="Times New Roman"/>
      <w:sz w:val="22"/>
      <w:szCs w:val="22"/>
      <w:shd w:val="clear" w:color="auto" w:fill="FFFFFF"/>
    </w:rPr>
  </w:style>
  <w:style w:type="character" w:customStyle="1" w:styleId="4">
    <w:name w:val="Основной текст (4)_"/>
    <w:basedOn w:val="a0"/>
    <w:link w:val="40"/>
    <w:uiPriority w:val="99"/>
    <w:locked/>
    <w:rsid w:val="007E3F72"/>
    <w:rPr>
      <w:rFonts w:cs="Times New Roman"/>
      <w:b/>
      <w:bCs/>
      <w:sz w:val="26"/>
      <w:szCs w:val="26"/>
      <w:shd w:val="clear" w:color="auto" w:fill="FFFFFF"/>
    </w:rPr>
  </w:style>
  <w:style w:type="character" w:customStyle="1" w:styleId="24">
    <w:name w:val="Основной текст (2) + Курсив"/>
    <w:basedOn w:val="21"/>
    <w:uiPriority w:val="99"/>
    <w:rsid w:val="007E3F72"/>
    <w:rPr>
      <w:rFonts w:cs="Times New Roman"/>
      <w:i/>
      <w:iCs/>
      <w:color w:val="000000"/>
      <w:spacing w:val="0"/>
      <w:w w:val="100"/>
      <w:position w:val="0"/>
      <w:sz w:val="26"/>
      <w:szCs w:val="26"/>
      <w:shd w:val="clear" w:color="auto" w:fill="FFFFFF"/>
      <w:lang w:val="ru-RU" w:eastAsia="ru-RU"/>
    </w:rPr>
  </w:style>
  <w:style w:type="paragraph" w:customStyle="1" w:styleId="14">
    <w:name w:val="Заголовок №1"/>
    <w:basedOn w:val="a"/>
    <w:link w:val="13"/>
    <w:uiPriority w:val="99"/>
    <w:rsid w:val="007E3F72"/>
    <w:pPr>
      <w:widowControl w:val="0"/>
      <w:shd w:val="clear" w:color="auto" w:fill="FFFFFF"/>
      <w:spacing w:before="360" w:after="240" w:line="317" w:lineRule="exact"/>
      <w:jc w:val="center"/>
      <w:outlineLvl w:val="0"/>
    </w:pPr>
    <w:rPr>
      <w:b/>
      <w:bCs/>
      <w:sz w:val="26"/>
      <w:szCs w:val="26"/>
    </w:rPr>
  </w:style>
  <w:style w:type="paragraph" w:customStyle="1" w:styleId="210">
    <w:name w:val="Основной текст (2)1"/>
    <w:basedOn w:val="a"/>
    <w:link w:val="21"/>
    <w:uiPriority w:val="99"/>
    <w:rsid w:val="007E3F72"/>
    <w:pPr>
      <w:widowControl w:val="0"/>
      <w:shd w:val="clear" w:color="auto" w:fill="FFFFFF"/>
      <w:spacing w:before="240" w:after="360" w:line="240" w:lineRule="atLeast"/>
    </w:pPr>
    <w:rPr>
      <w:sz w:val="26"/>
      <w:szCs w:val="26"/>
    </w:rPr>
  </w:style>
  <w:style w:type="paragraph" w:customStyle="1" w:styleId="32">
    <w:name w:val="Основной текст (3)"/>
    <w:basedOn w:val="a"/>
    <w:link w:val="31"/>
    <w:uiPriority w:val="99"/>
    <w:rsid w:val="007E3F72"/>
    <w:pPr>
      <w:widowControl w:val="0"/>
      <w:shd w:val="clear" w:color="auto" w:fill="FFFFFF"/>
      <w:spacing w:after="300" w:line="269" w:lineRule="exact"/>
    </w:pPr>
    <w:rPr>
      <w:sz w:val="22"/>
      <w:szCs w:val="22"/>
    </w:rPr>
  </w:style>
  <w:style w:type="paragraph" w:customStyle="1" w:styleId="40">
    <w:name w:val="Основной текст (4)"/>
    <w:basedOn w:val="a"/>
    <w:link w:val="4"/>
    <w:uiPriority w:val="99"/>
    <w:rsid w:val="007E3F72"/>
    <w:pPr>
      <w:widowControl w:val="0"/>
      <w:shd w:val="clear" w:color="auto" w:fill="FFFFFF"/>
      <w:spacing w:before="180" w:after="360" w:line="240" w:lineRule="atLeas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99136">
      <w:marLeft w:val="0"/>
      <w:marRight w:val="0"/>
      <w:marTop w:val="0"/>
      <w:marBottom w:val="0"/>
      <w:divBdr>
        <w:top w:val="none" w:sz="0" w:space="0" w:color="auto"/>
        <w:left w:val="none" w:sz="0" w:space="0" w:color="auto"/>
        <w:bottom w:val="none" w:sz="0" w:space="0" w:color="auto"/>
        <w:right w:val="none" w:sz="0" w:space="0" w:color="auto"/>
      </w:divBdr>
    </w:div>
    <w:div w:id="1612399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6;&#1072;&#1089;&#1087;&#1086;&#1088;&#1103;&#1078;&#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171</TotalTime>
  <Pages>17</Pages>
  <Words>6323</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Admin</Company>
  <LinksUpToDate>false</LinksUpToDate>
  <CharactersWithSpaces>42281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subject/>
  <dc:creator>Nina_Egorovna</dc:creator>
  <cp:keywords/>
  <dc:description/>
  <cp:lastModifiedBy>Пользователь</cp:lastModifiedBy>
  <cp:revision>14</cp:revision>
  <cp:lastPrinted>2023-09-06T12:44:00Z</cp:lastPrinted>
  <dcterms:created xsi:type="dcterms:W3CDTF">2021-10-04T14:04:00Z</dcterms:created>
  <dcterms:modified xsi:type="dcterms:W3CDTF">2024-02-05T12:30:00Z</dcterms:modified>
</cp:coreProperties>
</file>