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E7" w:rsidRPr="002C37E7" w:rsidRDefault="002C37E7" w:rsidP="002C37E7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6"/>
          <w:szCs w:val="36"/>
          <w:lang w:eastAsia="ru-RU"/>
        </w:rPr>
      </w:pPr>
      <w:r w:rsidRPr="002C37E7">
        <w:rPr>
          <w:rFonts w:ascii="Times New Roman" w:eastAsia="Times New Roman" w:hAnsi="Times New Roman" w:cs="Times New Roman"/>
          <w:b/>
          <w:bCs/>
          <w:caps/>
          <w:color w:val="263238"/>
          <w:sz w:val="36"/>
          <w:szCs w:val="36"/>
          <w:lang w:eastAsia="ru-RU"/>
        </w:rPr>
        <w:t>ГДЕ НЕЛЬЗЯ КУРИТЬ</w:t>
      </w:r>
    </w:p>
    <w:p w:rsidR="002C37E7" w:rsidRPr="002C37E7" w:rsidRDefault="002C37E7" w:rsidP="002C3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E7" w:rsidRPr="00B74A5E" w:rsidRDefault="002C37E7" w:rsidP="00B74A5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Можно ли курить на улице, пляже, или в общественных местах ? Табачный дым не лучший  спутник на детской площадке, или на перроне железнодорожного вокзала. </w:t>
      </w:r>
    </w:p>
    <w:p w:rsidR="002C37E7" w:rsidRPr="00B74A5E" w:rsidRDefault="002C37E7" w:rsidP="00B74A5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Что говорит закон?</w:t>
      </w:r>
    </w:p>
    <w:p w:rsidR="002C37E7" w:rsidRPr="00B74A5E" w:rsidRDefault="002C37E7" w:rsidP="00B74A5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Запрет на курение или потребление никотинсодержащей продукции на отдельных территориях, в помещениях и на объектах прописан в </w:t>
      </w:r>
      <w:r w:rsidRPr="00B74A5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Федеральном законе  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</w:t>
      </w: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"</w:t>
      </w:r>
      <w:r w:rsidRPr="00B74A5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 </w:t>
      </w:r>
      <w:hyperlink r:id="rId5" w:history="1"/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C37E7" w:rsidRPr="00B74A5E" w:rsidRDefault="002C37E7" w:rsidP="00B74A5E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Места где запрещается курение табака, потребление никотинсодержащей продукции или использование кальянов: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территориях и в помещениях, предназначенных для оказания медицинских, реабилитационных и санаторно-курортных услуг;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поездах дальнего следования, на судах, находящихся в дальнем плавании, при оказании услуг по перевозкам пассажиров;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воздушных судах, на всех видах общественного транспорта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15 метров от входов в помещения железнодорожных вокзалов, автовокзалов, аэропортов, морских портов, речных портов, станций метро,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помещениях, предназначенных для предоставления бытовых услуг, услуг торговли, помещениях рынков, в нестационарных торговых объектах;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в помещениях социальных служб;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помещениях, занятых органами государственной власти, органами местного самоуправления;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рабочих местах и в рабочих зонах, организованных в помещениях;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лифтах и помещениях общего пользования многоквартирных домов, помещениях, составляющих общее имущество собственников комнат в коммунальных квартирах;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детских площадках и в границах территорий, занятых пляжами;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автозаправочных станциях;</w:t>
      </w:r>
    </w:p>
    <w:p w:rsidR="002C37E7" w:rsidRPr="00B74A5E" w:rsidRDefault="002C37E7" w:rsidP="00B7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помещениях, предназначенных для предоставления услуг общественного питания.</w:t>
      </w:r>
    </w:p>
    <w:p w:rsidR="002C37E7" w:rsidRPr="00B74A5E" w:rsidRDefault="002C37E7" w:rsidP="00B74A5E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 основании решения собственника имущества или иного лица, уполномоченного на то собственником имущества, допускается курение табака, потребление никотинсодержащей продукции или использование кальянов:</w:t>
      </w:r>
    </w:p>
    <w:p w:rsidR="002C37E7" w:rsidRPr="00B74A5E" w:rsidRDefault="002C37E7" w:rsidP="00B7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2C37E7" w:rsidRPr="00B74A5E" w:rsidRDefault="002C37E7" w:rsidP="00B7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2C37E7" w:rsidRPr="00B74A5E" w:rsidRDefault="002C37E7" w:rsidP="00B7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специально выделенных изолированных помещениях, которые оборудованы системами вентиляции и организованы 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транзитом, таким образом, чтобы была исключена возможность наблюдения за курением табака, потреблением никотинсодержащей продукции или использованием кальянов из других помещений.</w:t>
      </w:r>
    </w:p>
    <w:p w:rsidR="002C37E7" w:rsidRPr="00B74A5E" w:rsidRDefault="002C37E7" w:rsidP="00B74A5E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Если Вы курите, то делайте это только в установленных местах!</w:t>
      </w:r>
    </w:p>
    <w:p w:rsidR="001B4B65" w:rsidRPr="00B74A5E" w:rsidRDefault="00B74A5E">
      <w:pPr>
        <w:rPr>
          <w:rFonts w:ascii="Times New Roman" w:hAnsi="Times New Roman" w:cs="Times New Roman"/>
          <w:sz w:val="28"/>
          <w:szCs w:val="28"/>
        </w:rPr>
      </w:pPr>
    </w:p>
    <w:p w:rsidR="00B74A5E" w:rsidRPr="00B74A5E" w:rsidRDefault="00B74A5E">
      <w:pPr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sz w:val="28"/>
          <w:szCs w:val="28"/>
        </w:rPr>
        <w:t>Главный специалист-эксперт Ефремовского территориального отдела Управления Роспотребнадзора по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горохова Елена Николаевна</w:t>
      </w:r>
    </w:p>
    <w:sectPr w:rsidR="00B74A5E" w:rsidRPr="00B74A5E" w:rsidSect="0073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6643"/>
    <w:multiLevelType w:val="multilevel"/>
    <w:tmpl w:val="EEEA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D5771"/>
    <w:multiLevelType w:val="multilevel"/>
    <w:tmpl w:val="9AE2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F75"/>
    <w:rsid w:val="002C37E7"/>
    <w:rsid w:val="006A1EFD"/>
    <w:rsid w:val="007339F0"/>
    <w:rsid w:val="00B74A5E"/>
    <w:rsid w:val="00C44E81"/>
    <w:rsid w:val="00EB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62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76116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350588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8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2024-06-19T11:12:00Z</dcterms:created>
  <dcterms:modified xsi:type="dcterms:W3CDTF">2024-08-01T06:05:00Z</dcterms:modified>
</cp:coreProperties>
</file>