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EC" w:rsidRDefault="00116168" w:rsidP="00116168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</w:t>
      </w:r>
      <w:proofErr w:type="spellStart"/>
      <w:r>
        <w:rPr>
          <w:color w:val="000000"/>
          <w:sz w:val="28"/>
          <w:szCs w:val="28"/>
        </w:rPr>
        <w:t>полимоиелита</w:t>
      </w:r>
      <w:proofErr w:type="spellEnd"/>
    </w:p>
    <w:p w:rsidR="006A0AEC" w:rsidRDefault="006A0AEC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116168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</w:t>
      </w:r>
      <w:r>
        <w:rPr>
          <w:rStyle w:val="a4"/>
          <w:color w:val="000000"/>
          <w:sz w:val="28"/>
          <w:szCs w:val="28"/>
          <w:u w:val="single"/>
        </w:rPr>
        <w:t>Национальным календарем профилактических прививок</w:t>
      </w:r>
      <w:r w:rsidRPr="00014612">
        <w:rPr>
          <w:sz w:val="28"/>
          <w:szCs w:val="28"/>
        </w:rPr>
        <w:t xml:space="preserve"> </w:t>
      </w:r>
      <w:r>
        <w:rPr>
          <w:sz w:val="28"/>
          <w:szCs w:val="28"/>
        </w:rPr>
        <w:t>от 06 декабря 2021г. № 1122н</w:t>
      </w:r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первая вакцинация</w:t>
      </w:r>
      <w:r>
        <w:rPr>
          <w:color w:val="000000"/>
          <w:sz w:val="28"/>
          <w:szCs w:val="28"/>
        </w:rPr>
        <w:t> против полиомиелита проводится инактивированными вакцинами (ИПВ) ребенку </w:t>
      </w:r>
      <w:r>
        <w:rPr>
          <w:rStyle w:val="a5"/>
          <w:color w:val="000000"/>
          <w:sz w:val="28"/>
          <w:szCs w:val="28"/>
        </w:rPr>
        <w:t>в 3 месяца.</w:t>
      </w:r>
      <w:r>
        <w:rPr>
          <w:color w:val="000000"/>
          <w:sz w:val="28"/>
          <w:szCs w:val="28"/>
        </w:rPr>
        <w:t> 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Вторая доза</w:t>
      </w:r>
      <w:r>
        <w:rPr>
          <w:color w:val="000000"/>
          <w:sz w:val="28"/>
          <w:szCs w:val="28"/>
        </w:rPr>
        <w:t>, так же инактивированной вакциной, проводится </w:t>
      </w:r>
      <w:r>
        <w:rPr>
          <w:rStyle w:val="a5"/>
          <w:color w:val="000000"/>
          <w:sz w:val="28"/>
          <w:szCs w:val="28"/>
        </w:rPr>
        <w:t>в возрасте 4,5 месяца</w:t>
      </w:r>
      <w:r>
        <w:rPr>
          <w:color w:val="000000"/>
          <w:sz w:val="28"/>
          <w:szCs w:val="28"/>
        </w:rPr>
        <w:t xml:space="preserve">. ИПВ считается высоко безопасной вакциной независимо от того, вводится ли она отдельно или в комбинации с другими вакцинами. Нет доказательств наличия причинно-следственных связей введения ИПВ с побочными проявлениями, кроме небольшой локальной эритемы (в 0,5-1% случаев), уплотнения (3-11%) и болезненности места укола (14-29%). Данные проявления не являются </w:t>
      </w:r>
      <w:proofErr w:type="spellStart"/>
      <w:r>
        <w:rPr>
          <w:color w:val="000000"/>
          <w:sz w:val="28"/>
          <w:szCs w:val="28"/>
        </w:rPr>
        <w:t>поствакцинальным</w:t>
      </w:r>
      <w:proofErr w:type="spellEnd"/>
      <w:r>
        <w:rPr>
          <w:color w:val="000000"/>
          <w:sz w:val="28"/>
          <w:szCs w:val="28"/>
        </w:rPr>
        <w:t xml:space="preserve"> осложнением, это ожидаемая нормальная </w:t>
      </w:r>
      <w:proofErr w:type="spellStart"/>
      <w:r>
        <w:rPr>
          <w:color w:val="000000"/>
          <w:sz w:val="28"/>
          <w:szCs w:val="28"/>
        </w:rPr>
        <w:t>поствакцинальная</w:t>
      </w:r>
      <w:proofErr w:type="spellEnd"/>
      <w:r>
        <w:rPr>
          <w:color w:val="000000"/>
          <w:sz w:val="28"/>
          <w:szCs w:val="28"/>
        </w:rPr>
        <w:t xml:space="preserve"> реакция на прививку.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Третья вакцинация</w:t>
      </w:r>
      <w:r>
        <w:rPr>
          <w:color w:val="000000"/>
          <w:sz w:val="28"/>
          <w:szCs w:val="28"/>
        </w:rPr>
        <w:t> против полиомиелита и </w:t>
      </w:r>
      <w:r>
        <w:rPr>
          <w:rStyle w:val="a5"/>
          <w:color w:val="000000"/>
          <w:sz w:val="28"/>
          <w:szCs w:val="28"/>
        </w:rPr>
        <w:t>последующие ревакцинации</w:t>
      </w:r>
      <w:r>
        <w:rPr>
          <w:color w:val="000000"/>
          <w:sz w:val="28"/>
          <w:szCs w:val="28"/>
        </w:rPr>
        <w:t> проводятся детям живой вакциной для профилактики полиомиелита (ОПВ) </w:t>
      </w:r>
      <w:r>
        <w:rPr>
          <w:rStyle w:val="a5"/>
          <w:color w:val="000000"/>
          <w:sz w:val="28"/>
          <w:szCs w:val="28"/>
        </w:rPr>
        <w:t>в 6 месяцев</w:t>
      </w:r>
      <w:r>
        <w:rPr>
          <w:color w:val="000000"/>
          <w:sz w:val="28"/>
          <w:szCs w:val="28"/>
        </w:rPr>
        <w:t> (вакцинация), </w:t>
      </w:r>
      <w:r>
        <w:rPr>
          <w:rStyle w:val="a5"/>
          <w:color w:val="000000"/>
          <w:sz w:val="28"/>
          <w:szCs w:val="28"/>
        </w:rPr>
        <w:t>18 месяцев</w:t>
      </w:r>
      <w:r>
        <w:rPr>
          <w:color w:val="000000"/>
          <w:sz w:val="28"/>
          <w:szCs w:val="28"/>
        </w:rPr>
        <w:t>, </w:t>
      </w:r>
      <w:r>
        <w:rPr>
          <w:rStyle w:val="a5"/>
          <w:color w:val="000000"/>
          <w:sz w:val="28"/>
          <w:szCs w:val="28"/>
        </w:rPr>
        <w:t>20 месяцев</w:t>
      </w:r>
      <w:r>
        <w:rPr>
          <w:color w:val="000000"/>
          <w:sz w:val="28"/>
          <w:szCs w:val="28"/>
        </w:rPr>
        <w:t> и </w:t>
      </w:r>
      <w:r>
        <w:rPr>
          <w:rStyle w:val="a5"/>
          <w:color w:val="000000"/>
          <w:sz w:val="28"/>
          <w:szCs w:val="28"/>
        </w:rPr>
        <w:t>14 лет</w:t>
      </w:r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</w:t>
      </w:r>
      <w:proofErr w:type="spellStart"/>
      <w:r>
        <w:rPr>
          <w:rStyle w:val="a5"/>
          <w:color w:val="000000"/>
          <w:sz w:val="28"/>
          <w:szCs w:val="28"/>
        </w:rPr>
        <w:t>ревакцинацинация</w:t>
      </w:r>
      <w:proofErr w:type="spellEnd"/>
      <w:r>
        <w:rPr>
          <w:rStyle w:val="a5"/>
          <w:color w:val="000000"/>
          <w:sz w:val="28"/>
          <w:szCs w:val="28"/>
        </w:rPr>
        <w:t>).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Детям из групп риска: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•  с </w:t>
      </w:r>
      <w:proofErr w:type="spellStart"/>
      <w:r>
        <w:rPr>
          <w:color w:val="000000"/>
          <w:sz w:val="28"/>
          <w:szCs w:val="28"/>
        </w:rPr>
        <w:t>иммунодефицитными</w:t>
      </w:r>
      <w:proofErr w:type="spellEnd"/>
      <w:r>
        <w:rPr>
          <w:color w:val="000000"/>
          <w:sz w:val="28"/>
          <w:szCs w:val="28"/>
        </w:rPr>
        <w:t xml:space="preserve"> состояниями;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•  с анатомическими </w:t>
      </w:r>
      <w:proofErr w:type="gramStart"/>
      <w:r>
        <w:rPr>
          <w:color w:val="000000"/>
          <w:sz w:val="28"/>
          <w:szCs w:val="28"/>
        </w:rPr>
        <w:t>дефектами</w:t>
      </w:r>
      <w:proofErr w:type="gramEnd"/>
      <w:r>
        <w:rPr>
          <w:color w:val="000000"/>
          <w:sz w:val="28"/>
          <w:szCs w:val="28"/>
        </w:rPr>
        <w:t xml:space="preserve"> приводящими к резко повышенной опасности заболевания;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с аномалиями развития кишечника;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• с онкологическими заболеваниями и/или длительно </w:t>
      </w:r>
      <w:proofErr w:type="gramStart"/>
      <w:r>
        <w:rPr>
          <w:color w:val="000000"/>
          <w:sz w:val="28"/>
          <w:szCs w:val="28"/>
        </w:rPr>
        <w:t>получающим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иммуносупрессивную</w:t>
      </w:r>
      <w:proofErr w:type="spellEnd"/>
      <w:r>
        <w:rPr>
          <w:color w:val="000000"/>
          <w:sz w:val="28"/>
          <w:szCs w:val="28"/>
        </w:rPr>
        <w:t xml:space="preserve"> терапию;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 детям, рожденным от матерей с ВИЧ-инфекцией;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    детям с ВИЧ-инфекцией;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  недоношенным и маловесным детям;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детям, находящимся в домах ребенка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b/>
          <w:bCs/>
          <w:color w:val="000000"/>
          <w:sz w:val="28"/>
          <w:szCs w:val="28"/>
        </w:rPr>
        <w:t>- инактивированными вакцинами (ИПВ).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действующими обязательными требованиями по обеспечению безопасности иммунизации, все лица, которым должны проводиться профилактические прививки, предварительно подвергаются медицинскому </w:t>
      </w:r>
      <w:r>
        <w:rPr>
          <w:rStyle w:val="a5"/>
          <w:color w:val="000000"/>
          <w:sz w:val="28"/>
          <w:szCs w:val="28"/>
        </w:rPr>
        <w:t>осмотру врачом </w:t>
      </w:r>
      <w:r>
        <w:rPr>
          <w:color w:val="000000"/>
          <w:sz w:val="28"/>
          <w:szCs w:val="28"/>
        </w:rPr>
        <w:t>(в сельской местности - фельдшером)!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lastRenderedPageBreak/>
        <w:t>Противопоказаниями к введению вакцин против полиомиелита являются: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b/>
          <w:bCs/>
          <w:color w:val="000000"/>
          <w:sz w:val="28"/>
          <w:szCs w:val="28"/>
        </w:rPr>
        <w:t>Для ОПВ: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Неврологические расстройства, сопровождавшие предыдущую вакцинацию полиомиелитной вакциной.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• </w:t>
      </w:r>
      <w:proofErr w:type="spellStart"/>
      <w:r>
        <w:rPr>
          <w:color w:val="000000"/>
          <w:sz w:val="28"/>
          <w:szCs w:val="28"/>
        </w:rPr>
        <w:t>Иммунодефицитное</w:t>
      </w:r>
      <w:proofErr w:type="spellEnd"/>
      <w:r>
        <w:rPr>
          <w:color w:val="000000"/>
          <w:sz w:val="28"/>
          <w:szCs w:val="28"/>
        </w:rPr>
        <w:t xml:space="preserve"> состояние (первичное), злокачественные новообразования, </w:t>
      </w:r>
      <w:proofErr w:type="spellStart"/>
      <w:r>
        <w:rPr>
          <w:color w:val="000000"/>
          <w:sz w:val="28"/>
          <w:szCs w:val="28"/>
        </w:rPr>
        <w:t>иммуносупрессия</w:t>
      </w:r>
      <w:proofErr w:type="spellEnd"/>
      <w:r>
        <w:rPr>
          <w:color w:val="000000"/>
          <w:sz w:val="28"/>
          <w:szCs w:val="28"/>
        </w:rPr>
        <w:t xml:space="preserve"> (прививки проводят не ранее, чем через 6 месяцев после окончания курса терапии).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 Плановая вакцинация откладывается до окончания острых проявлений заболевания и обострения хронических заболеваний. При легком течении ОРВИ, острых кишечных заболеваний и других нетяжелых состояниях прививки проводятся сразу же после нормализации температуры.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b/>
          <w:bCs/>
          <w:color w:val="000000"/>
          <w:sz w:val="28"/>
          <w:szCs w:val="28"/>
        </w:rPr>
        <w:t>Для ИПВ: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 Заболевания, сопровождающиеся повышением температуры тела, острые проявления инфекционного заболевания или обострение хронического заболевания. В этих случаях вакцинацию откладывают до выздоровления.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 Аллергическая реакция на предшествующее введение вакцины (аллергия может возникнуть на активные компоненты или к одному из вспомогательных веществ).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обязательном порядке </w:t>
      </w:r>
      <w:r>
        <w:rPr>
          <w:rStyle w:val="a5"/>
          <w:color w:val="000000"/>
          <w:sz w:val="28"/>
          <w:szCs w:val="28"/>
        </w:rPr>
        <w:t>по эпидемическим показаниям </w:t>
      </w:r>
      <w:r>
        <w:rPr>
          <w:color w:val="000000"/>
          <w:sz w:val="28"/>
          <w:szCs w:val="28"/>
        </w:rPr>
        <w:t xml:space="preserve">прививку против полиомиелита проводят всем контактным лицам в очагах полиомиелита, в том числе вызванного диким </w:t>
      </w:r>
      <w:proofErr w:type="spellStart"/>
      <w:r>
        <w:rPr>
          <w:color w:val="000000"/>
          <w:sz w:val="28"/>
          <w:szCs w:val="28"/>
        </w:rPr>
        <w:t>полиовирусом</w:t>
      </w:r>
      <w:proofErr w:type="spellEnd"/>
      <w:r>
        <w:rPr>
          <w:color w:val="000000"/>
          <w:sz w:val="28"/>
          <w:szCs w:val="28"/>
        </w:rPr>
        <w:t xml:space="preserve"> (или при подозрении на заболевание):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детям с 3 месяцев до 18 лет - однократно;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медицинским работникам - однократно;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лицам, контактировавшим с </w:t>
      </w:r>
      <w:proofErr w:type="gramStart"/>
      <w:r>
        <w:rPr>
          <w:color w:val="000000"/>
          <w:sz w:val="28"/>
          <w:szCs w:val="28"/>
        </w:rPr>
        <w:t>прибывшими</w:t>
      </w:r>
      <w:proofErr w:type="gramEnd"/>
      <w:r>
        <w:rPr>
          <w:color w:val="000000"/>
          <w:sz w:val="28"/>
          <w:szCs w:val="28"/>
        </w:rPr>
        <w:t xml:space="preserve"> из неблагополучных по полиомиелиту регионов, с 3 месяцев жизни без ограничения возраста - однократно;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лицам без определенного места жительства с 3 месяцев до 15 лет - однократно (при наличии достоверных данных о предшествующих прививках) или трехкратно (при их отсутствии);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лицам, работающим с живым </w:t>
      </w:r>
      <w:proofErr w:type="spellStart"/>
      <w:r>
        <w:rPr>
          <w:color w:val="000000"/>
          <w:sz w:val="28"/>
          <w:szCs w:val="28"/>
        </w:rPr>
        <w:t>полиовирусом</w:t>
      </w:r>
      <w:proofErr w:type="spellEnd"/>
      <w:r>
        <w:rPr>
          <w:color w:val="000000"/>
          <w:sz w:val="28"/>
          <w:szCs w:val="28"/>
        </w:rPr>
        <w:t>, с материалами, инфицированными (потенциально инфицированными) диким вирусом полиомиелита без ограничения возраста - однократно при приеме на работу.</w:t>
      </w:r>
    </w:p>
    <w:p w:rsidR="00014612" w:rsidRDefault="0001461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Вакцинация против полиомиелита по эпидемическим показаниям проводится в соответствии с постановлением главного государственного санитарного врача субъекта Российской Федерации, которым определяется </w:t>
      </w:r>
      <w:r>
        <w:rPr>
          <w:color w:val="000000"/>
          <w:sz w:val="28"/>
          <w:szCs w:val="28"/>
        </w:rPr>
        <w:lastRenderedPageBreak/>
        <w:t>возраст детей, подлежащих вакцинации, сроки, порядок и кратность ее проведения.</w:t>
      </w:r>
    </w:p>
    <w:p w:rsidR="007F3CB2" w:rsidRDefault="007F3CB2" w:rsidP="007F3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7F3CB2" w:rsidRDefault="007F3CB2" w:rsidP="000146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DB0D96" w:rsidRDefault="00DB0D96"/>
    <w:sectPr w:rsidR="00DB0D96" w:rsidSect="00DB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12"/>
    <w:rsid w:val="00014612"/>
    <w:rsid w:val="00116168"/>
    <w:rsid w:val="001D01E8"/>
    <w:rsid w:val="005A6CFD"/>
    <w:rsid w:val="006A0AEC"/>
    <w:rsid w:val="007D4900"/>
    <w:rsid w:val="007F3CB2"/>
    <w:rsid w:val="00DB0D96"/>
    <w:rsid w:val="00E8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612"/>
    <w:rPr>
      <w:i/>
      <w:iCs/>
    </w:rPr>
  </w:style>
  <w:style w:type="character" w:styleId="a5">
    <w:name w:val="Strong"/>
    <w:basedOn w:val="a0"/>
    <w:uiPriority w:val="22"/>
    <w:qFormat/>
    <w:rsid w:val="000146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2024-07-16T08:04:00Z</dcterms:created>
  <dcterms:modified xsi:type="dcterms:W3CDTF">2024-09-02T06:17:00Z</dcterms:modified>
</cp:coreProperties>
</file>