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C2" w:rsidRPr="00711AC2" w:rsidRDefault="00AF3C6C" w:rsidP="00711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Корь -  «Детская болезнь»</w:t>
      </w:r>
    </w:p>
    <w:p w:rsidR="0085133B" w:rsidRDefault="00711AC2" w:rsidP="00851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не любит болеть! Только всегда в самый неожиданный момент просыпается какая-нибудь болячка и портит все планы. Одно дело, когда так сложились обстоятельства, и совершенно другое, когда болезни можно было избежать. Помните, как несколько лет назад маленькие школьники целыми классами заболевали «детской болезнью» — именно так медики между собой называют корь. Чтобы вы, наконец, поняли, для чего взрослым нужна прививка от кори, мы расскажем, что вас ждет в ходе течения заболевания.     Любопытно, но у взрослых течение болезни длительное, с многочисленными осложнениями, в то время как дети болеют корью 3-7 дней.   В том, что вы заболели корью, виноват коревой вирус, передающийся воздушно-капельным путём. Его относят к наиболее заразным вирусам — любой не привитый человек непременно заболевает.   Оказавшись в организме человека, вирус заселяет носоглотку, повреждает оболочку глаз, вызывая острый конъюнктивит, после чего, проникнув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разносится с кровью по всему организму. </w:t>
      </w:r>
    </w:p>
    <w:p w:rsidR="0085133B" w:rsidRDefault="00711AC2" w:rsidP="00851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с момента заражения до проявления кори проходит 9-11 дней. Первые дни болезни больше напоминают легкую простуду: головные боли, слабость, насморк, кашель, отекают нижние веки, слезятся глаза, лицо становится немного припухшим. Но всего через пару-тройку дней температура подскакивает до 39–40 градусов. Сбить ее практически невозможно. Еще через 2-4 дня на слизистых оболочках появляются белесоватые пятна, которые являются «фирменным знаком» кори. Тело покрывается сыпью. — Ничего страшного, — скажете вы, — дети болеют, и мы справимся.</w:t>
      </w:r>
      <w:r w:rsidR="002E0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5133B">
        <w:rPr>
          <w:rFonts w:ascii="Times New Roman" w:hAnsi="Times New Roman" w:cs="Times New Roman"/>
          <w:sz w:val="28"/>
          <w:szCs w:val="28"/>
        </w:rPr>
        <w:t xml:space="preserve"> самом деле вы сильно рискуете.</w:t>
      </w:r>
    </w:p>
    <w:p w:rsidR="00AF4EF5" w:rsidRPr="00711AC2" w:rsidRDefault="00711AC2" w:rsidP="0085133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тяжелом течении болезни очень часто поражаются слуховой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нервы, может ухудшиться зрение и появится тугоухость. Болезнь оказывает негативное влияние на печень и почки. И это еще не все! У взрослого больного может развиться бронхит, пневмония, сильно подрывается иммунитет. В итоге вместо недели-другой в постели, потом еще несколько месяцев приходится залечивать болячки после этой «детской болезни».   </w:t>
      </w:r>
      <w:r w:rsidR="00AF4EF5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Корь — это вирусное заболевание, для которого </w:t>
      </w:r>
      <w:proofErr w:type="gramStart"/>
      <w:r w:rsidR="00AF4EF5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</w:t>
      </w:r>
      <w:proofErr w:type="gramEnd"/>
      <w:r w:rsidR="00AF4EF5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острое начало и тяжелое течение у </w:t>
      </w:r>
      <w:proofErr w:type="spellStart"/>
      <w:r w:rsidR="00AF4EF5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непривитых</w:t>
      </w:r>
      <w:proofErr w:type="spellEnd"/>
      <w:r w:rsidR="00AF4EF5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лиц.</w:t>
      </w: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EF5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Как и все воздушно-капельные инфекции, передается от человека к человеку преимущественно аэрогенным путем, не исключается и контактный путь передачи — через предметы, которые были инфицированы больным человеком.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EF5"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Вирус кори выделяется больным человеком при кашле, чихании, разговоре, длительно сохраняется в воздухе. Вирусные частицы чрезвычайно заразны, обладают высокой летучестью, поэтому заразиться можно, даже не находясь в близком контакте, достаточно побывать после больного в помещении.</w:t>
      </w:r>
    </w:p>
    <w:p w:rsidR="0085133B" w:rsidRDefault="00AF4EF5" w:rsidP="0085133B">
      <w:pPr>
        <w:shd w:val="clear" w:color="auto" w:fill="FFFFFF"/>
        <w:spacing w:after="24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Восприимчивость составляет 100%, заболеваемость регистрируется преимущественно среди </w:t>
      </w:r>
      <w:proofErr w:type="spellStart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непривитых</w:t>
      </w:r>
      <w:proofErr w:type="spellEnd"/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детей до года и взрослых с неизвестным прививочным анамнезом.</w:t>
      </w:r>
    </w:p>
    <w:p w:rsidR="0085133B" w:rsidRDefault="00AF4EF5" w:rsidP="0085133B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AC2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мощным, доступным и эффективным методом борьбы с коревой инфекцией является специфическая профилактика — вакцинация.</w:t>
      </w:r>
      <w:r w:rsidR="00711AC2" w:rsidRPr="00711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1AC2" w:rsidRPr="00711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Национальным  календарем профилактических прививок РФ  двукратная иммунизация против кори проводится детям</w:t>
      </w:r>
      <w:r w:rsidR="008513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возрасте 12 месяцев и 6 лет.</w:t>
      </w:r>
    </w:p>
    <w:p w:rsidR="0085133B" w:rsidRDefault="00711AC2" w:rsidP="0085133B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1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рамках Национального календаря профилактических прививок прививаются против кори все взрослые до 35 лет, не болевшие корью, ранее не привитые, привитые однократно; а также взрослые от 36 до 55 лет,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Федерации).</w:t>
      </w:r>
    </w:p>
    <w:p w:rsidR="00711AC2" w:rsidRDefault="00711AC2" w:rsidP="00A97903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 с учетом сложившейся неблагополучной ситуацией по кори не привитым или однократно привитым необходимо сделать прививки против кори.</w:t>
      </w:r>
    </w:p>
    <w:p w:rsidR="0043499B" w:rsidRDefault="0043499B" w:rsidP="004349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1 разряда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Ефремовского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Тульской области Шестопалова Валерия Михайловна</w:t>
      </w:r>
    </w:p>
    <w:p w:rsidR="00AF4EF5" w:rsidRPr="00711AC2" w:rsidRDefault="00AF4EF5" w:rsidP="00AF4EF5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</w:p>
    <w:p w:rsidR="007C3F58" w:rsidRDefault="007C3F58"/>
    <w:sectPr w:rsidR="007C3F58" w:rsidSect="008E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B2C"/>
    <w:rsid w:val="002E0B9D"/>
    <w:rsid w:val="0043499B"/>
    <w:rsid w:val="00711AC2"/>
    <w:rsid w:val="007C3F58"/>
    <w:rsid w:val="0085133B"/>
    <w:rsid w:val="008E1DF8"/>
    <w:rsid w:val="009200D9"/>
    <w:rsid w:val="00986BCA"/>
    <w:rsid w:val="009E6385"/>
    <w:rsid w:val="00A97903"/>
    <w:rsid w:val="00AF3C6C"/>
    <w:rsid w:val="00AF4EF5"/>
    <w:rsid w:val="00C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12</cp:revision>
  <dcterms:created xsi:type="dcterms:W3CDTF">2024-03-05T12:25:00Z</dcterms:created>
  <dcterms:modified xsi:type="dcterms:W3CDTF">2025-02-03T06:24:00Z</dcterms:modified>
</cp:coreProperties>
</file>