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D" w:rsidRPr="00B234ED" w:rsidRDefault="00B234ED" w:rsidP="00DF6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4ED">
        <w:rPr>
          <w:rFonts w:ascii="Times New Roman" w:hAnsi="Times New Roman" w:cs="Times New Roman"/>
          <w:b/>
          <w:bCs/>
          <w:sz w:val="24"/>
          <w:szCs w:val="24"/>
        </w:rPr>
        <w:t>Аденовирусная инфекция: симптомы и профилактика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>Аденовирусная инфекция – это острое инфекционное заболевание, которое характеризуется интоксикацией, лихорадкой и поражением слизистой верхних дыхательных путей, в процесс могут вовлекаться также лимфатическая система и конъюнктива глаз.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>Заболевание вызывается аденовирусом. Он устойчив во внешней среде, хорошо выдерживает низкие температуры, устойчив к растворителям органической природы: хлороформу, эфиру и др. Инфекция передается воздушно-капельным, пищевым, контактно-бытовым путями. Источником аденовирусов являются заболевшие люди и носители. Чаще всего аденовирусная инфекция встречается у детей. Наиболее восприимчивым возрастом к ней является возраст от 6 месяцев до 5 лет.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 xml:space="preserve">Заболевание встречается повсеместно, особенно часто – в организованных детских коллективах. Наибольшее число </w:t>
      </w:r>
      <w:proofErr w:type="gramStart"/>
      <w:r w:rsidRPr="00B234ED">
        <w:rPr>
          <w:rFonts w:ascii="Times New Roman" w:hAnsi="Times New Roman" w:cs="Times New Roman"/>
          <w:sz w:val="24"/>
          <w:szCs w:val="24"/>
        </w:rPr>
        <w:t>заболевших</w:t>
      </w:r>
      <w:proofErr w:type="gramEnd"/>
      <w:r w:rsidRPr="00B234ED">
        <w:rPr>
          <w:rFonts w:ascii="Times New Roman" w:hAnsi="Times New Roman" w:cs="Times New Roman"/>
          <w:sz w:val="24"/>
          <w:szCs w:val="24"/>
        </w:rPr>
        <w:t xml:space="preserve"> приходится на зимний период.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 xml:space="preserve">Нередко аденовирусная инфекция может протекать с осложнениями (отит, синусит, иногда пневмония как результат сочетания вирусной и вторичной бактериальной инфекции). Характерными клиническими проявлениями аденовирусной инфекции являются последовательно возникающие лихорадка, заложенность носа, слизистые обильные выделения из носа, ангина, увеличение шейных лимфатических узлов, конъюнктивит </w:t>
      </w:r>
      <w:proofErr w:type="gramStart"/>
      <w:r w:rsidRPr="00B234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34ED">
        <w:rPr>
          <w:rFonts w:ascii="Times New Roman" w:hAnsi="Times New Roman" w:cs="Times New Roman"/>
          <w:sz w:val="24"/>
          <w:szCs w:val="24"/>
        </w:rPr>
        <w:t xml:space="preserve"> небольшим гнойным отделяемым.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>В зимнее время необходимо следить, чтобы дети не переохлаждались. В условиях детских коллективов ребенка с подозрением на инфекцию следует изолировать.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>Игрушки, общие предметы пользования нужно тщательно промывать, посуду, белье и одежду желательно прокипятить.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>В помещении следует проводить влажную уборку и хорошо проветривать. У детей, контактных с предположительно больным аденовирусной инфекцией, следует ежедневно измерять температуру и следить за их общим состоянием.</w:t>
      </w:r>
    </w:p>
    <w:p w:rsidR="00B234ED" w:rsidRPr="00B234ED" w:rsidRDefault="00B234ED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sz w:val="24"/>
          <w:szCs w:val="24"/>
        </w:rPr>
        <w:t>При появлении первых признаков заболевания необходимо как можно быстрее обратиться за медицинской помощью.</w:t>
      </w:r>
    </w:p>
    <w:p w:rsidR="00F72F32" w:rsidRPr="00B234ED" w:rsidRDefault="007E3C57" w:rsidP="00B2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  <w:bookmarkStart w:id="0" w:name="_GoBack"/>
      <w:bookmarkEnd w:id="0"/>
    </w:p>
    <w:sectPr w:rsidR="00F72F32" w:rsidRPr="00B234ED" w:rsidSect="0020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B93"/>
    <w:rsid w:val="00205D44"/>
    <w:rsid w:val="00234B93"/>
    <w:rsid w:val="007E3C57"/>
    <w:rsid w:val="00B234ED"/>
    <w:rsid w:val="00DF6130"/>
    <w:rsid w:val="00F7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2022-10-12T05:58:00Z</dcterms:created>
  <dcterms:modified xsi:type="dcterms:W3CDTF">2024-12-03T07:05:00Z</dcterms:modified>
</cp:coreProperties>
</file>