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8E" w:rsidRPr="0010798E" w:rsidRDefault="00F8566F" w:rsidP="00F8566F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Здоровье для всех</w:t>
      </w:r>
    </w:p>
    <w:p w:rsidR="003E205F" w:rsidRDefault="0010798E" w:rsidP="0010798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0798E">
        <w:rPr>
          <w:color w:val="000000" w:themeColor="text1"/>
          <w:sz w:val="28"/>
          <w:szCs w:val="28"/>
        </w:rPr>
        <w:t>Здоровье — это состояние полного физического, душевного и социального благополучия. Современные люди стали вести менее подвижный образ жизни, употреблять больше вредной пищи. При этом скорость жизни существенно возросла, что увеличило количество стрессовых факторов. В связи с этим весьма актуальным остаётся вопрос: как оставаться здоровым и физически активным на протяжении всей жизни?</w:t>
      </w:r>
      <w:r>
        <w:rPr>
          <w:color w:val="000000" w:themeColor="text1"/>
          <w:sz w:val="28"/>
          <w:szCs w:val="28"/>
        </w:rPr>
        <w:t xml:space="preserve">  </w:t>
      </w:r>
      <w:r w:rsidRPr="0010798E">
        <w:rPr>
          <w:color w:val="000000" w:themeColor="text1"/>
          <w:sz w:val="28"/>
          <w:szCs w:val="28"/>
        </w:rPr>
        <w:t>Здоровье человека во многом зависит от него самого. Своевременная профилактика, здоровый образ жизни, ответственное отношение к себе и окружающим, выбор товаров и услуг, не наносящих вреда здоровью и окружающей среде, всё это — необходимые условия сохранения здоровья и долголетия, предотвращения заболеваний. Необходимо  изменить свой образ жизни, обратив на себя внимание, прислушавшись к сигналам своего   организма, которых зачастую люди не слышат.  Начните с пересмотра режима дня, питания и питьевого режима, исключите употребление вредных продуктов, соли, избыточного количества сахара и жиров.</w:t>
      </w:r>
      <w:r w:rsidR="003E205F">
        <w:rPr>
          <w:color w:val="000000" w:themeColor="text1"/>
          <w:sz w:val="28"/>
          <w:szCs w:val="28"/>
        </w:rPr>
        <w:t xml:space="preserve"> </w:t>
      </w:r>
    </w:p>
    <w:p w:rsidR="0010798E" w:rsidRPr="0010798E" w:rsidRDefault="003E205F" w:rsidP="0010798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Что поможет сохранить активность до глубокой старости?  </w:t>
      </w:r>
      <w:r w:rsidR="0010798E">
        <w:rPr>
          <w:color w:val="000000" w:themeColor="text1"/>
          <w:sz w:val="28"/>
          <w:szCs w:val="28"/>
        </w:rPr>
        <w:t xml:space="preserve"> </w:t>
      </w:r>
      <w:r w:rsidR="0010798E" w:rsidRPr="0010798E">
        <w:rPr>
          <w:color w:val="000000" w:themeColor="text1"/>
          <w:sz w:val="28"/>
          <w:szCs w:val="28"/>
        </w:rPr>
        <w:t>Активная физическая деятельность помогает до глубокой старости сохранить развитую мышечную систему, внимание, ловкость, точность движений и способствует улучшению мозговых процессов. Но надо помнить, что физические нагрузки для людей зрелого возраста должны учитывать возрастные и физические возможности каждого человека.</w:t>
      </w:r>
      <w:r w:rsidR="0010798E">
        <w:rPr>
          <w:color w:val="000000" w:themeColor="text1"/>
          <w:sz w:val="28"/>
          <w:szCs w:val="28"/>
        </w:rPr>
        <w:t xml:space="preserve"> </w:t>
      </w:r>
      <w:r w:rsidR="0010798E" w:rsidRPr="0010798E">
        <w:rPr>
          <w:color w:val="000000" w:themeColor="text1"/>
          <w:sz w:val="28"/>
          <w:szCs w:val="28"/>
        </w:rPr>
        <w:t>Первоочередной задачей оздоровительной тренировки является повышение уровня физического состояния до величин, гарантирующих безопасное здоровье человека.</w:t>
      </w:r>
      <w:r w:rsidR="0010798E">
        <w:rPr>
          <w:color w:val="000000" w:themeColor="text1"/>
          <w:sz w:val="28"/>
          <w:szCs w:val="28"/>
        </w:rPr>
        <w:t xml:space="preserve">  </w:t>
      </w:r>
      <w:r w:rsidR="0010798E" w:rsidRPr="0010798E">
        <w:rPr>
          <w:color w:val="000000" w:themeColor="text1"/>
          <w:sz w:val="28"/>
          <w:szCs w:val="28"/>
        </w:rPr>
        <w:t>Тем, кто никогда не занимался физкультурой, начинать нужно с небольшого количества упражнений и их повторений.</w:t>
      </w:r>
      <w:r w:rsidR="0010798E">
        <w:rPr>
          <w:color w:val="000000" w:themeColor="text1"/>
          <w:sz w:val="28"/>
          <w:szCs w:val="28"/>
        </w:rPr>
        <w:t xml:space="preserve"> </w:t>
      </w:r>
      <w:r w:rsidR="0010798E" w:rsidRPr="0010798E">
        <w:rPr>
          <w:color w:val="000000" w:themeColor="text1"/>
          <w:sz w:val="28"/>
          <w:szCs w:val="28"/>
        </w:rPr>
        <w:t>Для правильной работы головного мозга необходимо соблюдать режим дня, высыпаться, гулять на свежем воздухе не менее 30 минут в день, организовать правильное питание. Для хорошей памяти полезно употребление таких продуктов, как жирная морская рыба, орехи, растительные масла, содержащие полиненасыщенные и омега-3 жирные кислоты, продукты, богатые антиоксидантами и микроэлементами (ягоды, фрукты, зелень).</w:t>
      </w:r>
      <w:r>
        <w:rPr>
          <w:color w:val="000000" w:themeColor="text1"/>
          <w:sz w:val="28"/>
          <w:szCs w:val="28"/>
        </w:rPr>
        <w:t xml:space="preserve"> </w:t>
      </w:r>
      <w:r w:rsidR="0010798E" w:rsidRPr="0010798E">
        <w:rPr>
          <w:color w:val="000000" w:themeColor="text1"/>
          <w:sz w:val="28"/>
          <w:szCs w:val="28"/>
        </w:rPr>
        <w:t>Хорошо известно негативное влияние на работу головного мозга стрессов, тревожных и депрессивных расстройств. Поэтому сохранение душевного равновесия очень важно для функционирования памяти.</w:t>
      </w:r>
    </w:p>
    <w:p w:rsidR="0010798E" w:rsidRPr="003E205F" w:rsidRDefault="0010798E" w:rsidP="0010798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0798E">
        <w:rPr>
          <w:color w:val="000000" w:themeColor="text1"/>
          <w:sz w:val="28"/>
          <w:szCs w:val="28"/>
        </w:rPr>
        <w:t>Наше здоровье – в наших собственных руках! Каждый может быть здоров и бодр долгие годы, сохраняя физическую активность и трудоспособность.</w:t>
      </w:r>
    </w:p>
    <w:p w:rsidR="0010798E" w:rsidRPr="003E205F" w:rsidRDefault="0010798E" w:rsidP="0010798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3E205F">
        <w:rPr>
          <w:color w:val="000000" w:themeColor="text1"/>
          <w:sz w:val="28"/>
          <w:szCs w:val="28"/>
        </w:rPr>
        <w:t>Будьте здоровы!</w:t>
      </w:r>
    </w:p>
    <w:p w:rsidR="005016E9" w:rsidRPr="003E205F" w:rsidRDefault="003E205F">
      <w:pPr>
        <w:rPr>
          <w:rFonts w:ascii="Times New Roman" w:hAnsi="Times New Roman" w:cs="Times New Roman"/>
          <w:sz w:val="28"/>
          <w:szCs w:val="28"/>
        </w:rPr>
      </w:pPr>
      <w:r w:rsidRPr="003E205F">
        <w:rPr>
          <w:rFonts w:ascii="Times New Roman" w:hAnsi="Times New Roman" w:cs="Times New Roman"/>
          <w:sz w:val="28"/>
          <w:szCs w:val="28"/>
        </w:rPr>
        <w:t>Заместитель начальника Ефремовского территориального отдела Управления Роспотребнадора по Тульской области Илюхина Светлана Юрье</w:t>
      </w:r>
      <w:bookmarkStart w:id="0" w:name="_GoBack"/>
      <w:bookmarkEnd w:id="0"/>
      <w:r w:rsidRPr="003E205F">
        <w:rPr>
          <w:rFonts w:ascii="Times New Roman" w:hAnsi="Times New Roman" w:cs="Times New Roman"/>
          <w:sz w:val="28"/>
          <w:szCs w:val="28"/>
        </w:rPr>
        <w:t>вна</w:t>
      </w:r>
    </w:p>
    <w:sectPr w:rsidR="005016E9" w:rsidRPr="003E205F" w:rsidSect="009B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4A6B"/>
    <w:rsid w:val="0010798E"/>
    <w:rsid w:val="003E205F"/>
    <w:rsid w:val="005016E9"/>
    <w:rsid w:val="009B5AFD"/>
    <w:rsid w:val="00F24A6B"/>
    <w:rsid w:val="00F8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Gindqc</dc:creator>
  <cp:keywords/>
  <dc:description/>
  <cp:lastModifiedBy>Pomgal</cp:lastModifiedBy>
  <cp:revision>4</cp:revision>
  <dcterms:created xsi:type="dcterms:W3CDTF">2023-04-10T11:43:00Z</dcterms:created>
  <dcterms:modified xsi:type="dcterms:W3CDTF">2024-08-14T07:09:00Z</dcterms:modified>
</cp:coreProperties>
</file>