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35" w:rsidRPr="00510012" w:rsidRDefault="00957E35" w:rsidP="00510012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r w:rsidRPr="00510012">
        <w:rPr>
          <w:rStyle w:val="a4"/>
          <w:spacing w:val="-3"/>
          <w:sz w:val="26"/>
          <w:szCs w:val="26"/>
        </w:rPr>
        <w:t xml:space="preserve">БАД — ЭТО </w:t>
      </w:r>
      <w:r w:rsidR="008205A4" w:rsidRPr="00510012">
        <w:rPr>
          <w:rStyle w:val="a4"/>
          <w:spacing w:val="-3"/>
          <w:sz w:val="26"/>
          <w:szCs w:val="26"/>
        </w:rPr>
        <w:t xml:space="preserve"> НЕ  </w:t>
      </w:r>
      <w:r w:rsidRPr="00510012">
        <w:rPr>
          <w:rStyle w:val="a4"/>
          <w:spacing w:val="-3"/>
          <w:sz w:val="26"/>
          <w:szCs w:val="26"/>
        </w:rPr>
        <w:t>ЛЕКАРСТВО</w:t>
      </w:r>
    </w:p>
    <w:p w:rsidR="002B0343" w:rsidRDefault="00F955E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П</w:t>
      </w:r>
      <w:r w:rsidR="00957E35" w:rsidRPr="00510012">
        <w:rPr>
          <w:spacing w:val="-3"/>
          <w:sz w:val="26"/>
          <w:szCs w:val="26"/>
        </w:rPr>
        <w:t>ринимать БАД как лекарство или вмес</w:t>
      </w:r>
      <w:r w:rsidRPr="00510012">
        <w:rPr>
          <w:spacing w:val="-3"/>
          <w:sz w:val="26"/>
          <w:szCs w:val="26"/>
        </w:rPr>
        <w:t xml:space="preserve">то лекарства недопустимо! Любой </w:t>
      </w:r>
      <w:r w:rsidR="00957E35" w:rsidRPr="00510012">
        <w:rPr>
          <w:spacing w:val="-3"/>
          <w:sz w:val="26"/>
          <w:szCs w:val="26"/>
        </w:rPr>
        <w:t xml:space="preserve">БАД — это, по сути, продукт питания, пусть и сконцентрированный в одной капсуле. Биологически активные добавки можно использовать в качестве профилактики заболеваний у здоровых людей или же по назначению врача дополнительно в качестве </w:t>
      </w:r>
      <w:proofErr w:type="spellStart"/>
      <w:r w:rsidR="00957E35" w:rsidRPr="00510012">
        <w:rPr>
          <w:spacing w:val="-3"/>
          <w:sz w:val="26"/>
          <w:szCs w:val="26"/>
        </w:rPr>
        <w:t>комплиментарной</w:t>
      </w:r>
      <w:proofErr w:type="spellEnd"/>
      <w:r w:rsidR="00957E35" w:rsidRPr="00510012">
        <w:rPr>
          <w:spacing w:val="-3"/>
          <w:sz w:val="26"/>
          <w:szCs w:val="26"/>
        </w:rPr>
        <w:t xml:space="preserve"> терапии (совместно с лекарствами), но они не могут быть основным видом лечения! Продавцы БАД, которые утверждают, что их биодобавка излечит вас от всех болезней, лукавят и занимаются мошенничеством.</w:t>
      </w:r>
    </w:p>
    <w:p w:rsidR="002B0343" w:rsidRDefault="00F955E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В</w:t>
      </w:r>
      <w:r w:rsidR="00957E35" w:rsidRPr="00510012">
        <w:rPr>
          <w:spacing w:val="-3"/>
          <w:sz w:val="26"/>
          <w:szCs w:val="26"/>
        </w:rPr>
        <w:t>ажно читать аннотации (маленькая бумажка в упаковке или запись на самой упаковке), к какому виду относится тот или иной препарат, который вы приобретаете: «лекарственное средство» или «биологически активная добавка».</w:t>
      </w:r>
      <w:r w:rsidR="005D0555" w:rsidRPr="00510012">
        <w:rPr>
          <w:spacing w:val="-3"/>
          <w:sz w:val="26"/>
          <w:szCs w:val="26"/>
        </w:rPr>
        <w:t xml:space="preserve"> </w:t>
      </w:r>
    </w:p>
    <w:p w:rsidR="002B0343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 xml:space="preserve">Несмотря на то, что витамины и минералы жизненно необходимы организму, их переизбыток может также навредить. Поэтому перед использованием того или иного БАД </w:t>
      </w:r>
      <w:r w:rsidR="006437F1" w:rsidRPr="00510012">
        <w:rPr>
          <w:spacing w:val="-3"/>
          <w:sz w:val="26"/>
          <w:szCs w:val="26"/>
        </w:rPr>
        <w:t xml:space="preserve">  рекомендуем</w:t>
      </w:r>
      <w:r w:rsidRPr="00510012">
        <w:rPr>
          <w:spacing w:val="-3"/>
          <w:sz w:val="26"/>
          <w:szCs w:val="26"/>
        </w:rPr>
        <w:t xml:space="preserve"> проконсультироваться у грамотного врача. Так же, как и при использовании лекарств, при приеме биодобавок </w:t>
      </w:r>
      <w:proofErr w:type="gramStart"/>
      <w:r w:rsidRPr="00510012">
        <w:rPr>
          <w:spacing w:val="-3"/>
          <w:sz w:val="26"/>
          <w:szCs w:val="26"/>
        </w:rPr>
        <w:t>важны</w:t>
      </w:r>
      <w:proofErr w:type="gramEnd"/>
      <w:r w:rsidRPr="00510012">
        <w:rPr>
          <w:spacing w:val="-3"/>
          <w:sz w:val="26"/>
          <w:szCs w:val="26"/>
        </w:rPr>
        <w:t xml:space="preserve"> дозировка, время приема, продолжительность курса и сочетаемость. </w:t>
      </w:r>
      <w:r w:rsidR="006437F1" w:rsidRPr="00510012">
        <w:rPr>
          <w:spacing w:val="-3"/>
          <w:sz w:val="26"/>
          <w:szCs w:val="26"/>
        </w:rPr>
        <w:t xml:space="preserve"> 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Рынок переполнен БАД, в любой аптеке вы увидите десятки и даже сотни препаратов от разных производителей и в разном ценовом диапазоне. Каковы правила выбора качественных биологически активных добавок? О некоторых критериях мы уже говорили выше, упомянем их здесь вновь, это важно.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r w:rsidRPr="00510012">
        <w:rPr>
          <w:rStyle w:val="a4"/>
          <w:spacing w:val="-3"/>
          <w:sz w:val="26"/>
          <w:szCs w:val="26"/>
        </w:rPr>
        <w:t>Правило №1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 xml:space="preserve">БАД продаются в аптеках и магазинах без рецепта, однако при покупке препарата или продукта следует проконсультироваться с врачом на предмет противопоказаний. Например, некоторые биологически активные добавки обладают </w:t>
      </w:r>
      <w:proofErr w:type="gramStart"/>
      <w:r w:rsidRPr="00510012">
        <w:rPr>
          <w:spacing w:val="-3"/>
          <w:sz w:val="26"/>
          <w:szCs w:val="26"/>
        </w:rPr>
        <w:t>желчегонным</w:t>
      </w:r>
      <w:proofErr w:type="gramEnd"/>
      <w:r w:rsidRPr="00510012">
        <w:rPr>
          <w:spacing w:val="-3"/>
          <w:sz w:val="26"/>
          <w:szCs w:val="26"/>
        </w:rPr>
        <w:t xml:space="preserve"> эффектом (экстракт листьев </w:t>
      </w:r>
      <w:proofErr w:type="spellStart"/>
      <w:r w:rsidRPr="00510012">
        <w:rPr>
          <w:spacing w:val="-3"/>
          <w:sz w:val="26"/>
          <w:szCs w:val="26"/>
        </w:rPr>
        <w:t>расторопши</w:t>
      </w:r>
      <w:proofErr w:type="spellEnd"/>
      <w:r w:rsidRPr="00510012">
        <w:rPr>
          <w:spacing w:val="-3"/>
          <w:sz w:val="26"/>
          <w:szCs w:val="26"/>
        </w:rPr>
        <w:t>), что противопоказано при желчнокаменной болезни. БАД — это не средство для самолечения!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bookmarkStart w:id="0" w:name="_GoBack"/>
      <w:bookmarkEnd w:id="0"/>
      <w:r w:rsidRPr="00510012">
        <w:rPr>
          <w:rStyle w:val="a4"/>
          <w:spacing w:val="-3"/>
          <w:sz w:val="26"/>
          <w:szCs w:val="26"/>
        </w:rPr>
        <w:t>Правило №2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На упаковке препарата должна быть маркировка качества GMP — это гарантия того, что продукт был изготовлен по строгой рецептуре.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r w:rsidRPr="00510012">
        <w:rPr>
          <w:rStyle w:val="a4"/>
          <w:spacing w:val="-3"/>
          <w:sz w:val="26"/>
          <w:szCs w:val="26"/>
        </w:rPr>
        <w:t>Правило №3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У любого препарата должен быть сертификат соответствия, и он должен быть зарегистрирован в федеральном реестре биологически активных добавок. Это можно проверить на </w:t>
      </w:r>
      <w:hyperlink r:id="rId4" w:tgtFrame="_blank" w:history="1">
        <w:r w:rsidRPr="00510012">
          <w:rPr>
            <w:rStyle w:val="a6"/>
            <w:color w:val="auto"/>
            <w:spacing w:val="-3"/>
            <w:sz w:val="26"/>
            <w:szCs w:val="26"/>
          </w:rPr>
          <w:t>соответствующем сайте</w:t>
        </w:r>
      </w:hyperlink>
      <w:r w:rsidRPr="00510012">
        <w:rPr>
          <w:spacing w:val="-3"/>
          <w:sz w:val="26"/>
          <w:szCs w:val="26"/>
        </w:rPr>
        <w:t>. 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r w:rsidRPr="00510012">
        <w:rPr>
          <w:rStyle w:val="a4"/>
          <w:spacing w:val="-3"/>
          <w:sz w:val="26"/>
          <w:szCs w:val="26"/>
        </w:rPr>
        <w:lastRenderedPageBreak/>
        <w:t>Правило №4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Покупайте БАД крупных производителей с хорошей репутацией, давно присутствующих на рынке и зарекомендовавших себя.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r w:rsidRPr="00510012">
        <w:rPr>
          <w:rStyle w:val="a4"/>
          <w:spacing w:val="-3"/>
          <w:sz w:val="26"/>
          <w:szCs w:val="26"/>
        </w:rPr>
        <w:t>Правило №5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 xml:space="preserve">Отдавайте предпочтение натуральным БАД (экстрактам, вытяжкам, </w:t>
      </w:r>
      <w:proofErr w:type="spellStart"/>
      <w:r w:rsidRPr="00510012">
        <w:rPr>
          <w:spacing w:val="-3"/>
          <w:sz w:val="26"/>
          <w:szCs w:val="26"/>
        </w:rPr>
        <w:t>лиофилизатам</w:t>
      </w:r>
      <w:proofErr w:type="spellEnd"/>
      <w:r w:rsidRPr="00510012">
        <w:rPr>
          <w:spacing w:val="-3"/>
          <w:sz w:val="26"/>
          <w:szCs w:val="26"/>
        </w:rPr>
        <w:t xml:space="preserve"> и пр.), а не синтетическим препаратам с большим перечнем </w:t>
      </w:r>
      <w:proofErr w:type="spellStart"/>
      <w:r w:rsidRPr="00510012">
        <w:rPr>
          <w:spacing w:val="-3"/>
          <w:sz w:val="26"/>
          <w:szCs w:val="26"/>
        </w:rPr>
        <w:t>улучшителей</w:t>
      </w:r>
      <w:proofErr w:type="spellEnd"/>
      <w:r w:rsidRPr="00510012">
        <w:rPr>
          <w:spacing w:val="-3"/>
          <w:sz w:val="26"/>
          <w:szCs w:val="26"/>
        </w:rPr>
        <w:t xml:space="preserve"> и консервантов.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spacing w:val="-3"/>
          <w:sz w:val="26"/>
          <w:szCs w:val="26"/>
        </w:rPr>
      </w:pPr>
      <w:r w:rsidRPr="00510012">
        <w:rPr>
          <w:rStyle w:val="a4"/>
          <w:spacing w:val="-3"/>
          <w:sz w:val="26"/>
          <w:szCs w:val="26"/>
        </w:rPr>
        <w:t>Правило №6</w:t>
      </w:r>
    </w:p>
    <w:p w:rsidR="00957E35" w:rsidRPr="00510012" w:rsidRDefault="00957E35" w:rsidP="002B0343">
      <w:pPr>
        <w:pStyle w:val="a3"/>
        <w:shd w:val="clear" w:color="auto" w:fill="FFFFFF"/>
        <w:spacing w:before="0" w:beforeAutospacing="0" w:after="0" w:afterAutospacing="0" w:line="435" w:lineRule="atLeast"/>
        <w:ind w:firstLine="709"/>
        <w:jc w:val="both"/>
        <w:rPr>
          <w:spacing w:val="-3"/>
          <w:sz w:val="26"/>
          <w:szCs w:val="26"/>
        </w:rPr>
      </w:pPr>
      <w:r w:rsidRPr="00510012">
        <w:rPr>
          <w:spacing w:val="-3"/>
          <w:sz w:val="26"/>
          <w:szCs w:val="26"/>
        </w:rPr>
        <w:t>Не покупайте БАД с рук, не соглашайтесь приобрести «чудо-лекарство» после какого-нибудь сомнительного обследования в кустарных условиях.</w:t>
      </w:r>
    </w:p>
    <w:p w:rsidR="00510012" w:rsidRPr="00510012" w:rsidRDefault="00510012" w:rsidP="00510012">
      <w:pPr>
        <w:pStyle w:val="a3"/>
        <w:shd w:val="clear" w:color="auto" w:fill="F8F8F8"/>
        <w:spacing w:after="0" w:afterAutospacing="0"/>
        <w:ind w:firstLine="709"/>
        <w:jc w:val="both"/>
        <w:rPr>
          <w:sz w:val="26"/>
          <w:szCs w:val="26"/>
        </w:rPr>
      </w:pPr>
      <w:r w:rsidRPr="00510012">
        <w:rPr>
          <w:sz w:val="26"/>
          <w:szCs w:val="26"/>
        </w:rPr>
        <w:t xml:space="preserve">Главный специалист-эксперт </w:t>
      </w:r>
      <w:proofErr w:type="spellStart"/>
      <w:r w:rsidRPr="00510012">
        <w:rPr>
          <w:sz w:val="26"/>
          <w:szCs w:val="26"/>
        </w:rPr>
        <w:t>Ефремовского</w:t>
      </w:r>
      <w:proofErr w:type="spellEnd"/>
      <w:r w:rsidRPr="00510012">
        <w:rPr>
          <w:sz w:val="26"/>
          <w:szCs w:val="26"/>
        </w:rPr>
        <w:t xml:space="preserve"> территориального отдела Управления </w:t>
      </w:r>
      <w:proofErr w:type="spellStart"/>
      <w:r w:rsidRPr="00510012">
        <w:rPr>
          <w:sz w:val="26"/>
          <w:szCs w:val="26"/>
        </w:rPr>
        <w:t>Роспотребнадзора</w:t>
      </w:r>
      <w:proofErr w:type="spellEnd"/>
      <w:r w:rsidRPr="00510012">
        <w:rPr>
          <w:sz w:val="26"/>
          <w:szCs w:val="26"/>
        </w:rPr>
        <w:t xml:space="preserve"> по Тульской области Горохова Елена Николаевна</w:t>
      </w:r>
    </w:p>
    <w:p w:rsidR="00F43DE4" w:rsidRDefault="00F43DE4" w:rsidP="00510012">
      <w:pPr>
        <w:spacing w:after="0"/>
      </w:pPr>
    </w:p>
    <w:sectPr w:rsidR="00F43DE4" w:rsidSect="0004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FE"/>
    <w:rsid w:val="00047E88"/>
    <w:rsid w:val="000663DB"/>
    <w:rsid w:val="002B0343"/>
    <w:rsid w:val="00510012"/>
    <w:rsid w:val="005D0555"/>
    <w:rsid w:val="006437F1"/>
    <w:rsid w:val="008205A4"/>
    <w:rsid w:val="00957E35"/>
    <w:rsid w:val="00B16EFE"/>
    <w:rsid w:val="00F43DE4"/>
    <w:rsid w:val="00F9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E35"/>
    <w:rPr>
      <w:b/>
      <w:bCs/>
    </w:rPr>
  </w:style>
  <w:style w:type="character" w:styleId="a5">
    <w:name w:val="Emphasis"/>
    <w:basedOn w:val="a0"/>
    <w:uiPriority w:val="20"/>
    <w:qFormat/>
    <w:rsid w:val="00957E35"/>
    <w:rPr>
      <w:i/>
      <w:iCs/>
    </w:rPr>
  </w:style>
  <w:style w:type="character" w:styleId="a6">
    <w:name w:val="Hyperlink"/>
    <w:basedOn w:val="a0"/>
    <w:uiPriority w:val="99"/>
    <w:semiHidden/>
    <w:unhideWhenUsed/>
    <w:rsid w:val="00957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p.c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10</cp:revision>
  <dcterms:created xsi:type="dcterms:W3CDTF">2024-02-02T06:44:00Z</dcterms:created>
  <dcterms:modified xsi:type="dcterms:W3CDTF">2025-02-27T07:29:00Z</dcterms:modified>
</cp:coreProperties>
</file>