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8D" w:rsidRPr="0098568D" w:rsidRDefault="0098568D" w:rsidP="00507D69">
      <w:pPr>
        <w:shd w:val="clear" w:color="auto" w:fill="FFFFFF"/>
        <w:spacing w:after="0" w:line="3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снизить риск цифровой зависимости</w:t>
      </w:r>
    </w:p>
    <w:p w:rsidR="0098568D" w:rsidRPr="0098568D" w:rsidRDefault="0098568D" w:rsidP="00507D69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профилактики можно свести к трём шагам: заранее оговорить с ребёнком ограничения, обсудить технику безопасности и позаботиться о том, чтобы жизнь в реальном мире у ребёнка была достаточно активной. А также важно не забыть про сохранение осанки и зрения. Давайте подробнее раскроем эти пункты.</w:t>
      </w:r>
    </w:p>
    <w:p w:rsidR="0098568D" w:rsidRPr="0098568D" w:rsidRDefault="0098568D" w:rsidP="00507D69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Устанавливаем ограничения.</w:t>
      </w:r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правило, телефон, планшет или собственный компьютер в жизни ребёнка появляется не внезапно. Его покупке предшествует обсуждение в семье: что именно приобрести, какую сумму потратить, с какой целью ребёнок будет использовать </w:t>
      </w:r>
      <w:proofErr w:type="spellStart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</w:t>
      </w:r>
      <w:proofErr w:type="spellEnd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</w:p>
    <w:p w:rsidR="0098568D" w:rsidRPr="0098568D" w:rsidRDefault="0098568D" w:rsidP="00507D69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пока устройство ещё не стало реальностью в жизни ребёнка, важно подробно обсудить с последним все плюсы и минусы, связанные с обладанием </w:t>
      </w:r>
      <w:proofErr w:type="spellStart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гаджетом</w:t>
      </w:r>
      <w:proofErr w:type="spellEnd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ещё до покупки установить правила пользования и оговорить ограничения.</w:t>
      </w:r>
    </w:p>
    <w:p w:rsidR="0098568D" w:rsidRPr="0098568D" w:rsidRDefault="0098568D" w:rsidP="00507D69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мы обозначили три главных пункта, которые должны присутствовать в «Правилах пользования </w:t>
      </w:r>
      <w:proofErr w:type="spellStart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гаджетами</w:t>
      </w:r>
      <w:proofErr w:type="spellEnd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Они помогут лимитировать время, а также цели и условия, при которых ребёнок может проводить время в виртуальном пространстве.</w:t>
      </w:r>
    </w:p>
    <w:p w:rsidR="0098568D" w:rsidRPr="0098568D" w:rsidRDefault="0098568D" w:rsidP="00507D6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5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лимит по времени.</w:t>
      </w:r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первую очередь на развлечения: игры, просмотр мультфильмов и т. д. При этом учитывайте возраст ребёнка — вы можете ориентироваться на наши рекомендации, которые найдёте в следующей статье </w:t>
      </w:r>
      <w:hyperlink r:id="rId5" w:tgtFrame="_blank" w:history="1">
        <w:r w:rsidRPr="00507D6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«Нормы экранного времени»</w:t>
        </w:r>
      </w:hyperlink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68D" w:rsidRPr="0098568D" w:rsidRDefault="0098568D" w:rsidP="00507D69">
      <w:pPr>
        <w:shd w:val="clear" w:color="auto" w:fill="FFFFFF"/>
        <w:tabs>
          <w:tab w:val="num" w:pos="0"/>
        </w:tabs>
        <w:spacing w:after="0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важно учитывать режим дня. Договоритесь с ребёнком, что за 1,5–2 часа до сна он будет класть </w:t>
      </w:r>
      <w:proofErr w:type="spellStart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</w:t>
      </w:r>
      <w:proofErr w:type="spellEnd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полку / выключать компьютер. Это поможет избежать проблем со сном.</w:t>
      </w:r>
    </w:p>
    <w:p w:rsidR="0098568D" w:rsidRPr="0098568D" w:rsidRDefault="0098568D" w:rsidP="00507D69">
      <w:pPr>
        <w:shd w:val="clear" w:color="auto" w:fill="FFFFFF"/>
        <w:tabs>
          <w:tab w:val="num" w:pos="0"/>
        </w:tabs>
        <w:spacing w:after="0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психологи и врачи рекомендуют хотя бы один день в неделю (например, в выходной) устраивать «разгрузочный день» от цифровых устройств. Это, кстати, будет полезно и взрослым.</w:t>
      </w:r>
    </w:p>
    <w:p w:rsidR="0098568D" w:rsidRPr="0098568D" w:rsidRDefault="0098568D" w:rsidP="00507D6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5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Оговорите цели.</w:t>
      </w:r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ребёнок просит купить телефон, планшет или ноутбук, поинтересуйтесь у ребёнка, зачем ему </w:t>
      </w:r>
      <w:proofErr w:type="spellStart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</w:t>
      </w:r>
      <w:proofErr w:type="spellEnd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сверьте свои представления с планами ребёнка.</w:t>
      </w:r>
    </w:p>
    <w:p w:rsidR="0098568D" w:rsidRPr="0098568D" w:rsidRDefault="0098568D" w:rsidP="00507D69">
      <w:pPr>
        <w:shd w:val="clear" w:color="auto" w:fill="FFFFFF"/>
        <w:tabs>
          <w:tab w:val="num" w:pos="0"/>
        </w:tabs>
        <w:spacing w:after="0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если вы пришли к соглашению, что кроме учёбы «экран» будет использоваться для игр, общения в </w:t>
      </w:r>
      <w:proofErr w:type="spellStart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просмотра развлекательных видео, рекомендуем установить правило, что ребёнок будет заранее согласовывать с вами содержание: в какие игры он хочет играть, какой фильм посмотреть, какие </w:t>
      </w:r>
      <w:proofErr w:type="spellStart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98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подключить и т. д. Оставьте за собой право налагать табу на то, что посчитаете вредным.</w:t>
      </w:r>
      <w:proofErr w:type="gramEnd"/>
    </w:p>
    <w:p w:rsidR="0098568D" w:rsidRPr="00507D69" w:rsidRDefault="0098568D" w:rsidP="00507D6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53" w:lineRule="atLeast"/>
        <w:ind w:left="0" w:firstLine="0"/>
        <w:jc w:val="both"/>
      </w:pPr>
      <w:r w:rsidRPr="00507D69">
        <w:rPr>
          <w:rStyle w:val="a4"/>
        </w:rPr>
        <w:t>Обозначьте условия</w:t>
      </w:r>
      <w:r w:rsidRPr="00507D69">
        <w:t>, при которых ребёнок может пользоваться цифровым устройством. Например, вы можете договориться с ребёнком, что играть в компьютер он может только после того, как сделает все уроки и выполнит домашние обязанности.</w:t>
      </w:r>
    </w:p>
    <w:p w:rsidR="0098568D" w:rsidRPr="00507D69" w:rsidRDefault="0098568D" w:rsidP="00507D69">
      <w:pPr>
        <w:pStyle w:val="a3"/>
        <w:shd w:val="clear" w:color="auto" w:fill="FFFFFF"/>
        <w:spacing w:before="0" w:beforeAutospacing="0" w:after="0" w:afterAutospacing="0" w:line="353" w:lineRule="atLeast"/>
        <w:jc w:val="both"/>
      </w:pPr>
      <w:r w:rsidRPr="00507D69">
        <w:t>Вы можете не ограничиваться только этими тремя пунктами и расширить список правил на своё усмотрение, но не перегружайте его излишними дополнениями.</w:t>
      </w:r>
    </w:p>
    <w:p w:rsidR="0098568D" w:rsidRPr="00507D69" w:rsidRDefault="0098568D" w:rsidP="00507D69">
      <w:pPr>
        <w:pStyle w:val="a3"/>
        <w:shd w:val="clear" w:color="auto" w:fill="FFFFFF"/>
        <w:spacing w:before="0" w:beforeAutospacing="0" w:after="0" w:afterAutospacing="0" w:line="353" w:lineRule="atLeast"/>
        <w:jc w:val="both"/>
      </w:pPr>
      <w:r w:rsidRPr="00507D69">
        <w:t xml:space="preserve">Важно обсудить эти правила с ребёнком заранее, ещё на берегу. Вводить ограничения уже после того, как ребёнок привык пользоваться </w:t>
      </w:r>
      <w:proofErr w:type="spellStart"/>
      <w:r w:rsidRPr="00507D69">
        <w:t>гаджетом</w:t>
      </w:r>
      <w:proofErr w:type="spellEnd"/>
      <w:r w:rsidRPr="00507D69">
        <w:t xml:space="preserve"> </w:t>
      </w:r>
      <w:proofErr w:type="spellStart"/>
      <w:r w:rsidRPr="00507D69">
        <w:t>безлимитно</w:t>
      </w:r>
      <w:proofErr w:type="spellEnd"/>
      <w:r w:rsidRPr="00507D69">
        <w:t>, будет гораздо сложнее.</w:t>
      </w:r>
    </w:p>
    <w:p w:rsidR="0098568D" w:rsidRPr="00507D69" w:rsidRDefault="0098568D" w:rsidP="00507D69">
      <w:pPr>
        <w:pStyle w:val="a3"/>
        <w:shd w:val="clear" w:color="auto" w:fill="FFFFFF"/>
        <w:spacing w:before="0" w:beforeAutospacing="0" w:after="0" w:afterAutospacing="0" w:line="353" w:lineRule="atLeast"/>
        <w:jc w:val="both"/>
      </w:pPr>
      <w:r w:rsidRPr="00507D69">
        <w:lastRenderedPageBreak/>
        <w:t xml:space="preserve">Подробно </w:t>
      </w:r>
      <w:proofErr w:type="spellStart"/>
      <w:r w:rsidRPr="00507D69">
        <w:t>обсуди́те</w:t>
      </w:r>
      <w:proofErr w:type="spellEnd"/>
      <w:r w:rsidRPr="00507D69">
        <w:t xml:space="preserve"> с ним каждый пункт, внимательно выслушайте его предложения — важно, чтобы ребёнок был согласен со всеми положениями. Зафиксируйте всё это на бумаге, поставьте дату и подписи и распечатайте в трёх экземплярах. Один повесьте на холодильник, второй отдайте ребёнку, а третий храните у себя. Так вы всегда можете быстро восстановить правила в случае их нарушения.</w:t>
      </w:r>
    </w:p>
    <w:p w:rsidR="0098568D" w:rsidRPr="00507D69" w:rsidRDefault="0098568D" w:rsidP="00507D69">
      <w:pPr>
        <w:pStyle w:val="a3"/>
        <w:shd w:val="clear" w:color="auto" w:fill="FFFFFF"/>
        <w:spacing w:before="0" w:beforeAutospacing="0" w:after="0" w:afterAutospacing="0" w:line="353" w:lineRule="atLeast"/>
        <w:jc w:val="both"/>
      </w:pPr>
      <w:r w:rsidRPr="00507D69">
        <w:rPr>
          <w:rStyle w:val="a4"/>
        </w:rPr>
        <w:t>Знакомим ребёнка с техникой безопасности.</w:t>
      </w:r>
      <w:r w:rsidRPr="00507D69">
        <w:t xml:space="preserve"> Ещё одна важная вещь, которая должна произойти до того, как цифровое устройство в первый раз попадёт в руки ребёнку: расскажите ему о рисках. Мы уже касались темы </w:t>
      </w:r>
      <w:proofErr w:type="gramStart"/>
      <w:r w:rsidRPr="00507D69">
        <w:t>опасного</w:t>
      </w:r>
      <w:proofErr w:type="gramEnd"/>
      <w:r w:rsidRPr="00507D69">
        <w:t xml:space="preserve"> </w:t>
      </w:r>
      <w:proofErr w:type="spellStart"/>
      <w:r w:rsidRPr="00507D69">
        <w:t>интернет-контента</w:t>
      </w:r>
      <w:proofErr w:type="spellEnd"/>
      <w:r w:rsidRPr="00507D69">
        <w:t xml:space="preserve"> и нежелательных знакомств в </w:t>
      </w:r>
      <w:proofErr w:type="spellStart"/>
      <w:r w:rsidRPr="00507D69">
        <w:t>соцсетях</w:t>
      </w:r>
      <w:proofErr w:type="spellEnd"/>
      <w:r w:rsidRPr="00507D69">
        <w:t>.</w:t>
      </w:r>
    </w:p>
    <w:p w:rsidR="0098568D" w:rsidRPr="00507D69" w:rsidRDefault="0098568D" w:rsidP="00507D69">
      <w:pPr>
        <w:pStyle w:val="a3"/>
        <w:shd w:val="clear" w:color="auto" w:fill="FFFFFF"/>
        <w:spacing w:before="0" w:beforeAutospacing="0" w:after="0" w:afterAutospacing="0" w:line="353" w:lineRule="atLeast"/>
        <w:jc w:val="both"/>
      </w:pPr>
      <w:r w:rsidRPr="00507D69">
        <w:t>Но этим возможный вред не исчерпывается. Важно дать детям понимание, что приобрести зависимость и другие проблемы — проще простого. А вот избавиться от них будет сложно. И если ребёнок хочет стать обладателем цифрового устройства, он должен осознавать, что от него потребуется самоконтроль и ответственность.</w:t>
      </w:r>
    </w:p>
    <w:p w:rsidR="0098568D" w:rsidRPr="00507D69" w:rsidRDefault="0098568D" w:rsidP="00507D69">
      <w:pPr>
        <w:pStyle w:val="a3"/>
        <w:shd w:val="clear" w:color="auto" w:fill="FFFFFF"/>
        <w:spacing w:before="0" w:beforeAutospacing="0" w:after="0" w:afterAutospacing="0" w:line="353" w:lineRule="atLeast"/>
        <w:jc w:val="both"/>
      </w:pPr>
      <w:r w:rsidRPr="00507D69">
        <w:rPr>
          <w:rStyle w:val="a4"/>
        </w:rPr>
        <w:t>Примеряем на себя роль массовика-затейника.</w:t>
      </w:r>
      <w:r w:rsidRPr="00507D69">
        <w:t> Нет более действенной защиты от детской цифровой зависимости, чем активное </w:t>
      </w:r>
      <w:hyperlink r:id="rId6" w:tgtFrame="_blank" w:history="1">
        <w:r w:rsidRPr="00507D69">
          <w:rPr>
            <w:rStyle w:val="a5"/>
            <w:b/>
            <w:bCs/>
            <w:color w:val="auto"/>
          </w:rPr>
          <w:t>участие родителей в жизни ребёнка</w:t>
        </w:r>
      </w:hyperlink>
      <w:r w:rsidRPr="00507D69">
        <w:t>. Подвижные и настольные игры, прогулки и выезды на природу, совместное чтение, живое общение с друзьями, общие увлечения, занятия художественным творчеством, спортом или игрой на инструменте — всё это делает реальную жизнь объёмной и интересной. Это не даёт ребёнку чрезмерно погрузиться в цифровой мир и там потеряться.</w:t>
      </w:r>
    </w:p>
    <w:p w:rsidR="0098568D" w:rsidRPr="00507D69" w:rsidRDefault="0098568D" w:rsidP="00507D69">
      <w:pPr>
        <w:pStyle w:val="a3"/>
        <w:shd w:val="clear" w:color="auto" w:fill="FFFFFF"/>
        <w:spacing w:before="0" w:beforeAutospacing="0" w:after="0" w:afterAutospacing="0" w:line="353" w:lineRule="atLeast"/>
        <w:jc w:val="both"/>
      </w:pPr>
      <w:r w:rsidRPr="00507D69">
        <w:rPr>
          <w:rStyle w:val="a4"/>
        </w:rPr>
        <w:t>Думаем о здоровье.</w:t>
      </w:r>
      <w:r w:rsidRPr="00507D69">
        <w:t xml:space="preserve"> Чтобы ребёнок не засиживался у компьютера, </w:t>
      </w:r>
      <w:proofErr w:type="gramStart"/>
      <w:r w:rsidRPr="00507D69">
        <w:t>скрючившись</w:t>
      </w:r>
      <w:proofErr w:type="gramEnd"/>
      <w:r w:rsidRPr="00507D69">
        <w:t xml:space="preserve"> буквой «</w:t>
      </w:r>
      <w:proofErr w:type="spellStart"/>
      <w:r w:rsidRPr="00507D69">
        <w:t>зю</w:t>
      </w:r>
      <w:proofErr w:type="spellEnd"/>
      <w:r w:rsidRPr="00507D69">
        <w:t>», важно с самого начала приучить его делать упражнения для спины и глаз после использования экрана. Не поленитесь первые 2–3 недели выполнять их вместе с ребёнком — это полезно и взрослому.</w:t>
      </w:r>
    </w:p>
    <w:p w:rsidR="0098568D" w:rsidRPr="00507D69" w:rsidRDefault="0098568D" w:rsidP="00507D69">
      <w:pPr>
        <w:pStyle w:val="a3"/>
        <w:shd w:val="clear" w:color="auto" w:fill="FFFFFF"/>
        <w:spacing w:before="0" w:beforeAutospacing="0" w:after="0" w:afterAutospacing="0" w:line="353" w:lineRule="atLeast"/>
        <w:jc w:val="both"/>
      </w:pPr>
      <w:r w:rsidRPr="00507D69">
        <w:t xml:space="preserve">Установите правило: не глаза тянутся к экрану, а экран к глазам. Во-первых, это поможет сохранить осанку и зрение, а во-вторых, </w:t>
      </w:r>
      <w:proofErr w:type="gramStart"/>
      <w:r w:rsidRPr="00507D69">
        <w:t>приучит ребёнка бережно относится</w:t>
      </w:r>
      <w:proofErr w:type="gramEnd"/>
      <w:r w:rsidRPr="00507D69">
        <w:t xml:space="preserve"> к здоровью при работе с цифровыми устройствами.</w:t>
      </w:r>
    </w:p>
    <w:p w:rsidR="00507D69" w:rsidRPr="00507D69" w:rsidRDefault="00507D69" w:rsidP="00507D69">
      <w:pPr>
        <w:pStyle w:val="a3"/>
        <w:shd w:val="clear" w:color="auto" w:fill="FFFFFF"/>
        <w:spacing w:before="0" w:beforeAutospacing="0" w:after="0" w:afterAutospacing="0" w:line="353" w:lineRule="atLeast"/>
        <w:jc w:val="both"/>
      </w:pPr>
      <w:r w:rsidRPr="00507D69">
        <w:t xml:space="preserve">Специалист 1 разряда </w:t>
      </w:r>
      <w:proofErr w:type="spellStart"/>
      <w:r w:rsidRPr="00507D69">
        <w:t>Ефремовского</w:t>
      </w:r>
      <w:proofErr w:type="spellEnd"/>
      <w:r w:rsidRPr="00507D69">
        <w:t xml:space="preserve"> территориального отдела Управления </w:t>
      </w:r>
      <w:proofErr w:type="spellStart"/>
      <w:r w:rsidRPr="00507D69">
        <w:t>Роспотребнадзора</w:t>
      </w:r>
      <w:proofErr w:type="spellEnd"/>
      <w:r w:rsidRPr="00507D69">
        <w:t xml:space="preserve"> по Тульской области </w:t>
      </w:r>
      <w:r w:rsidR="00E60635">
        <w:t>Шестопалова</w:t>
      </w:r>
      <w:r w:rsidRPr="00507D69">
        <w:t xml:space="preserve"> Валерия Михайловна.</w:t>
      </w:r>
    </w:p>
    <w:p w:rsidR="002B4D2A" w:rsidRDefault="002B4D2A" w:rsidP="00507D69">
      <w:pPr>
        <w:spacing w:after="0"/>
      </w:pPr>
    </w:p>
    <w:sectPr w:rsidR="002B4D2A" w:rsidSect="002B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158F1"/>
    <w:multiLevelType w:val="multilevel"/>
    <w:tmpl w:val="41D6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F6B5D"/>
    <w:multiLevelType w:val="multilevel"/>
    <w:tmpl w:val="2534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568D"/>
    <w:rsid w:val="00225407"/>
    <w:rsid w:val="002B4D2A"/>
    <w:rsid w:val="0030660B"/>
    <w:rsid w:val="00507D69"/>
    <w:rsid w:val="0098568D"/>
    <w:rsid w:val="00E6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2A"/>
  </w:style>
  <w:style w:type="paragraph" w:styleId="3">
    <w:name w:val="heading 3"/>
    <w:basedOn w:val="a"/>
    <w:link w:val="30"/>
    <w:uiPriority w:val="9"/>
    <w:qFormat/>
    <w:rsid w:val="00985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56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68D"/>
    <w:rPr>
      <w:b/>
      <w:bCs/>
    </w:rPr>
  </w:style>
  <w:style w:type="character" w:styleId="a5">
    <w:name w:val="Hyperlink"/>
    <w:basedOn w:val="a0"/>
    <w:uiPriority w:val="99"/>
    <w:semiHidden/>
    <w:unhideWhenUsed/>
    <w:rsid w:val="009856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vance-club.ru/online/vvodniy-kurs-detskoy-motivacii/?utm_source=article&amp;utm_medium=gadzhety_i_deti&amp;utm_content=anchor&amp;utm_campaign=Zavisimost_ot_gadzhetov_u_detey" TargetMode="External"/><Relationship Id="rId5" Type="http://schemas.openxmlformats.org/officeDocument/2006/relationships/hyperlink" Target="https://advance-club.ru/knowledge/articles/skolko-mozh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2023-06-22T11:45:00Z</dcterms:created>
  <dcterms:modified xsi:type="dcterms:W3CDTF">2024-06-28T07:28:00Z</dcterms:modified>
</cp:coreProperties>
</file>