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B9" w:rsidRPr="002B7B24" w:rsidRDefault="009222B9" w:rsidP="002B7B24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2B7B24">
        <w:rPr>
          <w:b/>
          <w:sz w:val="28"/>
          <w:szCs w:val="28"/>
        </w:rPr>
        <w:t xml:space="preserve">Права потребителей </w:t>
      </w:r>
      <w:r w:rsidR="002B7B24" w:rsidRPr="002B7B24">
        <w:rPr>
          <w:b/>
          <w:sz w:val="28"/>
          <w:szCs w:val="28"/>
        </w:rPr>
        <w:t>при заказе еды службой доставки</w:t>
      </w:r>
    </w:p>
    <w:p w:rsidR="009222B9" w:rsidRPr="002B7B24" w:rsidRDefault="009222B9" w:rsidP="002B7B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B7B24">
        <w:rPr>
          <w:sz w:val="28"/>
        </w:rPr>
        <w:t>Пользуетесь доставкой еды? В этом случае важно знать свои права!</w:t>
      </w:r>
    </w:p>
    <w:p w:rsidR="009222B9" w:rsidRPr="002B7B24" w:rsidRDefault="009222B9" w:rsidP="002B7B24">
      <w:pPr>
        <w:pStyle w:val="a3"/>
        <w:shd w:val="clear" w:color="auto" w:fill="FFFFFF"/>
        <w:spacing w:after="0" w:afterAutospacing="0"/>
        <w:jc w:val="both"/>
        <w:rPr>
          <w:sz w:val="28"/>
        </w:rPr>
      </w:pPr>
      <w:r w:rsidRPr="002B7B24">
        <w:rPr>
          <w:sz w:val="28"/>
        </w:rPr>
        <w:t>Одно из основных прав потребителей – это получение полной и достоверной информации о предприятии общественного питания и реализуемой им продукции.</w:t>
      </w:r>
      <w:r w:rsidRPr="002B7B24">
        <w:rPr>
          <w:sz w:val="28"/>
        </w:rPr>
        <w:br/>
        <w:t xml:space="preserve">В большинстве случаев, реализация продукции общественного питания осуществляется через специальные сервисы владельцев </w:t>
      </w:r>
      <w:proofErr w:type="spellStart"/>
      <w:r w:rsidRPr="002B7B24">
        <w:rPr>
          <w:sz w:val="28"/>
        </w:rPr>
        <w:t>агрегатора</w:t>
      </w:r>
      <w:proofErr w:type="spellEnd"/>
      <w:r w:rsidRPr="002B7B24">
        <w:rPr>
          <w:sz w:val="28"/>
        </w:rPr>
        <w:t xml:space="preserve">. Информация о владельце </w:t>
      </w:r>
      <w:proofErr w:type="spellStart"/>
      <w:r w:rsidRPr="002B7B24">
        <w:rPr>
          <w:sz w:val="28"/>
        </w:rPr>
        <w:t>агрегатора</w:t>
      </w:r>
      <w:proofErr w:type="spellEnd"/>
      <w:r w:rsidRPr="002B7B24">
        <w:rPr>
          <w:sz w:val="28"/>
        </w:rPr>
        <w:t xml:space="preserve"> и о продавце (исполнителе), должна быть доведена до сведения потребителей (ст. 9 Закона РФ № 2300-1).</w:t>
      </w:r>
    </w:p>
    <w:p w:rsidR="009222B9" w:rsidRPr="002B7B24" w:rsidRDefault="009222B9" w:rsidP="002B7B24">
      <w:pPr>
        <w:pStyle w:val="a3"/>
        <w:shd w:val="clear" w:color="auto" w:fill="FFFFFF"/>
        <w:spacing w:after="0" w:afterAutospacing="0"/>
        <w:jc w:val="both"/>
        <w:rPr>
          <w:sz w:val="28"/>
        </w:rPr>
      </w:pPr>
      <w:r w:rsidRPr="002B7B24">
        <w:rPr>
          <w:sz w:val="28"/>
        </w:rPr>
        <w:t>Если же потребителю привезли заказ не в срок, то он может воспользоваться правом на неустойку в соответствии с п. 5 ст. 28 Закона РФ № 2300-1. В данном случае доставка питания исчисляется в минутах и часах, следовательно, потребитель, имеет право на получение неустойки в размере трех процентов от общей цены заказа за каждый час просрочки исполнения заказа.</w:t>
      </w:r>
    </w:p>
    <w:p w:rsidR="009222B9" w:rsidRPr="002B7B24" w:rsidRDefault="009222B9" w:rsidP="002B7B24">
      <w:pPr>
        <w:pStyle w:val="a3"/>
        <w:shd w:val="clear" w:color="auto" w:fill="FFFFFF"/>
        <w:spacing w:after="0" w:afterAutospacing="0"/>
        <w:jc w:val="both"/>
        <w:rPr>
          <w:sz w:val="28"/>
        </w:rPr>
      </w:pPr>
      <w:r w:rsidRPr="002B7B24">
        <w:rPr>
          <w:sz w:val="28"/>
        </w:rPr>
        <w:t xml:space="preserve">Если потребитель остался недоволен качеством предоставленной услуги, то он вправе по своему выбору потребовать (ст. 29 Закона РФ № 2300-1): безвозмездного устранения недостатков оказанной услуги; соответствующего уменьшения цены оказанной услуги; повторного приготовления блюда. </w:t>
      </w:r>
    </w:p>
    <w:p w:rsidR="009222B9" w:rsidRPr="002B7B24" w:rsidRDefault="009222B9" w:rsidP="002B7B24">
      <w:pPr>
        <w:pStyle w:val="a3"/>
        <w:shd w:val="clear" w:color="auto" w:fill="FFFFFF"/>
        <w:spacing w:after="0" w:afterAutospacing="0"/>
        <w:jc w:val="both"/>
        <w:rPr>
          <w:sz w:val="28"/>
        </w:rPr>
      </w:pPr>
      <w:r w:rsidRPr="002B7B24">
        <w:rPr>
          <w:sz w:val="28"/>
        </w:rPr>
        <w:t xml:space="preserve">Если услуга, в отношении которой, потребителем внесена предварительная оплата на банковский счет владельца </w:t>
      </w:r>
      <w:proofErr w:type="spellStart"/>
      <w:r w:rsidRPr="002B7B24">
        <w:rPr>
          <w:sz w:val="28"/>
        </w:rPr>
        <w:t>агрегатора</w:t>
      </w:r>
      <w:proofErr w:type="spellEnd"/>
      <w:r w:rsidRPr="002B7B24">
        <w:rPr>
          <w:sz w:val="28"/>
        </w:rPr>
        <w:t xml:space="preserve">, не оказана в срок, то потребитель вправе требовать от владельца </w:t>
      </w:r>
      <w:proofErr w:type="spellStart"/>
      <w:r w:rsidRPr="002B7B24">
        <w:rPr>
          <w:sz w:val="28"/>
        </w:rPr>
        <w:t>агрегатора</w:t>
      </w:r>
      <w:proofErr w:type="spellEnd"/>
      <w:r w:rsidRPr="002B7B24">
        <w:rPr>
          <w:sz w:val="28"/>
        </w:rPr>
        <w:t xml:space="preserve"> возврата оплаченной им суммы. Владелец </w:t>
      </w:r>
      <w:proofErr w:type="spellStart"/>
      <w:r w:rsidRPr="002B7B24">
        <w:rPr>
          <w:sz w:val="28"/>
        </w:rPr>
        <w:t>агрегатора</w:t>
      </w:r>
      <w:proofErr w:type="spellEnd"/>
      <w:r w:rsidRPr="002B7B24">
        <w:rPr>
          <w:sz w:val="28"/>
        </w:rPr>
        <w:t xml:space="preserve"> обязан возвратить указанную сумму, в течение десяти календарных дней со дня предъявления потребителем такого требования.</w:t>
      </w:r>
    </w:p>
    <w:p w:rsidR="002B7B24" w:rsidRPr="002B7B24" w:rsidRDefault="002B7B24" w:rsidP="002B7B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222B9" w:rsidRPr="002B7B24" w:rsidRDefault="009222B9" w:rsidP="002B7B2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B7B24">
        <w:rPr>
          <w:rFonts w:ascii="Times New Roman" w:hAnsi="Times New Roman" w:cs="Times New Roman"/>
          <w:sz w:val="28"/>
          <w:szCs w:val="24"/>
        </w:rPr>
        <w:t xml:space="preserve">Главный специалист-эксперт </w:t>
      </w:r>
      <w:proofErr w:type="spellStart"/>
      <w:r w:rsidRPr="002B7B24">
        <w:rPr>
          <w:rFonts w:ascii="Times New Roman" w:hAnsi="Times New Roman" w:cs="Times New Roman"/>
          <w:sz w:val="28"/>
          <w:szCs w:val="24"/>
        </w:rPr>
        <w:t>Ефремовского</w:t>
      </w:r>
      <w:proofErr w:type="spellEnd"/>
      <w:r w:rsidRPr="002B7B24">
        <w:rPr>
          <w:rFonts w:ascii="Times New Roman" w:hAnsi="Times New Roman" w:cs="Times New Roman"/>
          <w:sz w:val="28"/>
          <w:szCs w:val="24"/>
        </w:rPr>
        <w:t xml:space="preserve"> территориального отдела Управления Роспотребнадзора по Тульской области Елена Сергеевна Чурилова</w:t>
      </w:r>
    </w:p>
    <w:p w:rsidR="00B35819" w:rsidRDefault="00B35819"/>
    <w:sectPr w:rsidR="00B35819" w:rsidSect="00DA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2B9"/>
    <w:rsid w:val="002B7B24"/>
    <w:rsid w:val="009222B9"/>
    <w:rsid w:val="00B35819"/>
    <w:rsid w:val="00DA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3</cp:revision>
  <dcterms:created xsi:type="dcterms:W3CDTF">2025-01-10T07:27:00Z</dcterms:created>
  <dcterms:modified xsi:type="dcterms:W3CDTF">2025-01-24T06:42:00Z</dcterms:modified>
</cp:coreProperties>
</file>