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09" w:rsidRPr="00771C14" w:rsidRDefault="006D4209" w:rsidP="00771C14">
      <w:pPr>
        <w:shd w:val="clear" w:color="auto" w:fill="FFFFFF"/>
        <w:spacing w:after="323" w:line="369" w:lineRule="atLeast"/>
        <w:jc w:val="center"/>
        <w:outlineLvl w:val="0"/>
        <w:rPr>
          <w:rFonts w:ascii="Times New Roman" w:eastAsia="Times New Roman" w:hAnsi="Times New Roman" w:cs="Times New Roman"/>
          <w:bCs/>
          <w:sz w:val="28"/>
          <w:szCs w:val="28"/>
          <w:lang w:eastAsia="ru-RU"/>
        </w:rPr>
      </w:pPr>
      <w:r w:rsidRPr="00771C14">
        <w:rPr>
          <w:rFonts w:ascii="Times New Roman" w:eastAsia="Times New Roman" w:hAnsi="Times New Roman" w:cs="Times New Roman"/>
          <w:bCs/>
          <w:color w:val="000000"/>
          <w:kern w:val="36"/>
          <w:sz w:val="28"/>
          <w:szCs w:val="28"/>
          <w:lang w:eastAsia="ru-RU"/>
        </w:rPr>
        <w:t xml:space="preserve">Ефремовский территориальный отдел информирует об увеличении размеров штрафов за продажу несовершеннолетним табачной продукции в соответствии с требованиями </w:t>
      </w:r>
      <w:hyperlink r:id="rId4" w:history="1">
        <w:r w:rsidRPr="00771C14">
          <w:rPr>
            <w:rFonts w:ascii="Times New Roman" w:eastAsia="Times New Roman" w:hAnsi="Times New Roman" w:cs="Times New Roman"/>
            <w:bCs/>
            <w:sz w:val="28"/>
            <w:szCs w:val="28"/>
            <w:lang w:eastAsia="ru-RU"/>
          </w:rPr>
          <w:t>Федерального закона от 03.02.2025 N 1-ФЗ "О внесении изменений в Кодекс Российской Федерации об административных правонарушениях"</w:t>
        </w:r>
      </w:hyperlink>
    </w:p>
    <w:p w:rsidR="006D4209" w:rsidRPr="00771C14" w:rsidRDefault="006D4209" w:rsidP="00771C14">
      <w:pPr>
        <w:shd w:val="clear" w:color="auto" w:fill="FFFFFF"/>
        <w:spacing w:after="323" w:line="369" w:lineRule="atLeast"/>
        <w:jc w:val="both"/>
        <w:outlineLvl w:val="0"/>
        <w:rPr>
          <w:rFonts w:ascii="Times New Roman" w:eastAsia="Times New Roman" w:hAnsi="Times New Roman" w:cs="Times New Roman"/>
          <w:color w:val="000000"/>
          <w:sz w:val="28"/>
          <w:szCs w:val="28"/>
          <w:lang w:eastAsia="ru-RU"/>
        </w:rPr>
      </w:pPr>
      <w:r w:rsidRPr="00771C14">
        <w:rPr>
          <w:rFonts w:ascii="Times New Roman" w:eastAsia="Times New Roman" w:hAnsi="Times New Roman" w:cs="Times New Roman"/>
          <w:color w:val="000000"/>
          <w:sz w:val="28"/>
          <w:szCs w:val="28"/>
          <w:lang w:eastAsia="ru-RU"/>
        </w:rPr>
        <w:t>Так,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повлечет наложение административного штрафа на граждан в размере от 200 тысяч до 300 тысяч рублей; на должностных лиц - от 500 тысяч до 700 тысяч рублей; на юрлиц - от 1 миллиона 500 тысяч до 2 миллионов рублей.</w:t>
      </w:r>
    </w:p>
    <w:p w:rsidR="006D4209" w:rsidRPr="00771C14" w:rsidRDefault="006D4209" w:rsidP="00771C14">
      <w:pPr>
        <w:shd w:val="clear" w:color="auto" w:fill="FFFFFF"/>
        <w:spacing w:before="138" w:after="138" w:line="253" w:lineRule="atLeast"/>
        <w:jc w:val="both"/>
        <w:rPr>
          <w:rFonts w:ascii="Times New Roman" w:eastAsia="Times New Roman" w:hAnsi="Times New Roman" w:cs="Times New Roman"/>
          <w:color w:val="000000"/>
          <w:sz w:val="28"/>
          <w:szCs w:val="28"/>
          <w:lang w:eastAsia="ru-RU"/>
        </w:rPr>
      </w:pPr>
      <w:r w:rsidRPr="00771C14">
        <w:rPr>
          <w:rFonts w:ascii="Times New Roman" w:eastAsia="Times New Roman" w:hAnsi="Times New Roman" w:cs="Times New Roman"/>
          <w:color w:val="000000"/>
          <w:sz w:val="28"/>
          <w:szCs w:val="28"/>
          <w:lang w:eastAsia="ru-RU"/>
        </w:rPr>
        <w:t>Оптовая или розничная продажа насвая, пищевой никотинсодержащей продукции или никотинсодержащей продукции,  табака сосательного (снюса), за исключением случаев, предусмотренных частью 3 статьи 14.53 КоАП РФ, повлечет наложение штрафа на граждан в размере от 150 тысяч до 200 тысяч рублей; на должностных лиц - от 300 тысяч до 500 тысяч рублей; на юридических лиц - от 1 миллиона до 1 миллиона 500 тысяч рублей.</w:t>
      </w:r>
    </w:p>
    <w:p w:rsidR="006D4209" w:rsidRPr="00771C14" w:rsidRDefault="006D4209" w:rsidP="00771C14">
      <w:pPr>
        <w:shd w:val="clear" w:color="auto" w:fill="FFFFFF"/>
        <w:spacing w:before="138" w:after="138" w:line="253" w:lineRule="atLeast"/>
        <w:jc w:val="both"/>
        <w:rPr>
          <w:rFonts w:ascii="Times New Roman" w:eastAsia="Times New Roman" w:hAnsi="Times New Roman" w:cs="Times New Roman"/>
          <w:color w:val="000000"/>
          <w:sz w:val="28"/>
          <w:szCs w:val="28"/>
          <w:lang w:eastAsia="ru-RU"/>
        </w:rPr>
      </w:pPr>
      <w:r w:rsidRPr="00771C14">
        <w:rPr>
          <w:rFonts w:ascii="Times New Roman" w:eastAsia="Times New Roman" w:hAnsi="Times New Roman" w:cs="Times New Roman"/>
          <w:color w:val="000000"/>
          <w:sz w:val="28"/>
          <w:szCs w:val="28"/>
          <w:lang w:eastAsia="ru-RU"/>
        </w:rPr>
        <w:t>Кроме того,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частью 4 статьи 15.12 КоАП РФ, повлечет наложение штрафа на граждан в размере от 10 тысяч до 20 тысяч рублей; на должностных лиц - от 30 тысяч до 50 тысяч рублей; на юридических лиц - от 90 тысяч до 120 тысяч рублей. Также введена ответственность за повторное совершение данного правонарушения.</w:t>
      </w:r>
    </w:p>
    <w:p w:rsidR="006D4209" w:rsidRPr="00771C14" w:rsidRDefault="006D4209" w:rsidP="00771C14">
      <w:pPr>
        <w:shd w:val="clear" w:color="auto" w:fill="FFFFFF"/>
        <w:spacing w:before="138" w:line="253" w:lineRule="atLeast"/>
        <w:jc w:val="both"/>
        <w:rPr>
          <w:rFonts w:ascii="Times New Roman" w:eastAsia="Times New Roman" w:hAnsi="Times New Roman" w:cs="Times New Roman"/>
          <w:color w:val="000000"/>
          <w:sz w:val="28"/>
          <w:szCs w:val="28"/>
          <w:lang w:eastAsia="ru-RU"/>
        </w:rPr>
      </w:pPr>
      <w:r w:rsidRPr="00771C14">
        <w:rPr>
          <w:rFonts w:ascii="Times New Roman" w:eastAsia="Times New Roman" w:hAnsi="Times New Roman" w:cs="Times New Roman"/>
          <w:color w:val="000000"/>
          <w:sz w:val="28"/>
          <w:szCs w:val="28"/>
          <w:lang w:eastAsia="ru-RU"/>
        </w:rPr>
        <w:t>Также усилена административная ответственность за производство алкогольной продукции , либо производство, ввод в оборот табачных изделий, табачной или никотинсодержащей продукции без маркировки и (или) нанесения информации, предусмотренной законодательством, с нарушением порядка маркировки и (или) нанесения информации, а также за оборот алкогольной продукции или табачных изделий, табачной или никотинсодержащей продукции без маркировки и (или) нанесения информации, предусмотренной законодательством, в случае если такая маркировка и (или) нанесение такой информации обязательны.</w:t>
      </w:r>
    </w:p>
    <w:p w:rsidR="006D4209" w:rsidRPr="006D4209" w:rsidRDefault="006D4209" w:rsidP="00771C14">
      <w:pPr>
        <w:shd w:val="clear" w:color="auto" w:fill="FFFFFF"/>
        <w:spacing w:before="138" w:line="253" w:lineRule="atLeast"/>
        <w:jc w:val="both"/>
        <w:rPr>
          <w:rFonts w:ascii="Times New Roman" w:eastAsia="Times New Roman" w:hAnsi="Times New Roman" w:cs="Times New Roman"/>
          <w:color w:val="000000"/>
          <w:sz w:val="28"/>
          <w:szCs w:val="28"/>
          <w:lang w:eastAsia="ru-RU"/>
        </w:rPr>
      </w:pPr>
      <w:r w:rsidRPr="006D4209">
        <w:rPr>
          <w:rFonts w:ascii="Times New Roman" w:eastAsia="Times New Roman" w:hAnsi="Times New Roman" w:cs="Times New Roman"/>
          <w:color w:val="000000"/>
          <w:sz w:val="28"/>
          <w:szCs w:val="28"/>
          <w:lang w:eastAsia="ru-RU"/>
        </w:rPr>
        <w:t xml:space="preserve">Главный специалист-эксперт </w:t>
      </w:r>
      <w:r w:rsidR="00771C14">
        <w:rPr>
          <w:rFonts w:ascii="Times New Roman" w:eastAsia="Times New Roman" w:hAnsi="Times New Roman" w:cs="Times New Roman"/>
          <w:color w:val="000000"/>
          <w:sz w:val="28"/>
          <w:szCs w:val="28"/>
          <w:lang w:eastAsia="ru-RU"/>
        </w:rPr>
        <w:t xml:space="preserve">Ефремовского территориального отдела Управления Роспотребнадзора по Тульской области </w:t>
      </w:r>
      <w:r w:rsidRPr="006D4209">
        <w:rPr>
          <w:rFonts w:ascii="Times New Roman" w:eastAsia="Times New Roman" w:hAnsi="Times New Roman" w:cs="Times New Roman"/>
          <w:color w:val="000000"/>
          <w:sz w:val="28"/>
          <w:szCs w:val="28"/>
          <w:lang w:eastAsia="ru-RU"/>
        </w:rPr>
        <w:t>Харламова Е</w:t>
      </w:r>
      <w:r w:rsidR="00771C14">
        <w:rPr>
          <w:rFonts w:ascii="Times New Roman" w:eastAsia="Times New Roman" w:hAnsi="Times New Roman" w:cs="Times New Roman"/>
          <w:color w:val="000000"/>
          <w:sz w:val="28"/>
          <w:szCs w:val="28"/>
          <w:lang w:eastAsia="ru-RU"/>
        </w:rPr>
        <w:t>лена Юрьевна</w:t>
      </w:r>
      <w:r w:rsidRPr="006D4209">
        <w:rPr>
          <w:rFonts w:ascii="Times New Roman" w:eastAsia="Times New Roman" w:hAnsi="Times New Roman" w:cs="Times New Roman"/>
          <w:color w:val="000000"/>
          <w:sz w:val="28"/>
          <w:szCs w:val="28"/>
          <w:lang w:eastAsia="ru-RU"/>
        </w:rPr>
        <w:t xml:space="preserve"> </w:t>
      </w:r>
    </w:p>
    <w:p w:rsidR="004720AE" w:rsidRDefault="004720AE"/>
    <w:sectPr w:rsidR="004720AE" w:rsidSect="00472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D4209"/>
    <w:rsid w:val="00297296"/>
    <w:rsid w:val="00300142"/>
    <w:rsid w:val="00434A84"/>
    <w:rsid w:val="004720AE"/>
    <w:rsid w:val="0051195D"/>
    <w:rsid w:val="00671DC2"/>
    <w:rsid w:val="006D4209"/>
    <w:rsid w:val="00771C14"/>
    <w:rsid w:val="00777EDE"/>
    <w:rsid w:val="007D3384"/>
    <w:rsid w:val="009A400F"/>
    <w:rsid w:val="00A05B60"/>
    <w:rsid w:val="00A52C65"/>
    <w:rsid w:val="00A711FF"/>
    <w:rsid w:val="00A74195"/>
    <w:rsid w:val="00B36689"/>
    <w:rsid w:val="00CA2781"/>
    <w:rsid w:val="00D95896"/>
    <w:rsid w:val="00F2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AE"/>
  </w:style>
  <w:style w:type="paragraph" w:styleId="1">
    <w:name w:val="heading 1"/>
    <w:basedOn w:val="a"/>
    <w:link w:val="10"/>
    <w:uiPriority w:val="9"/>
    <w:qFormat/>
    <w:rsid w:val="006D4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D4209"/>
    <w:rPr>
      <w:color w:val="0000FF"/>
      <w:u w:val="single"/>
    </w:rPr>
  </w:style>
  <w:style w:type="paragraph" w:styleId="a4">
    <w:name w:val="Normal (Web)"/>
    <w:basedOn w:val="a"/>
    <w:uiPriority w:val="99"/>
    <w:semiHidden/>
    <w:unhideWhenUsed/>
    <w:rsid w:val="006D4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7819636">
      <w:bodyDiv w:val="1"/>
      <w:marLeft w:val="0"/>
      <w:marRight w:val="0"/>
      <w:marTop w:val="0"/>
      <w:marBottom w:val="0"/>
      <w:divBdr>
        <w:top w:val="none" w:sz="0" w:space="0" w:color="auto"/>
        <w:left w:val="none" w:sz="0" w:space="0" w:color="auto"/>
        <w:bottom w:val="none" w:sz="0" w:space="0" w:color="auto"/>
        <w:right w:val="none" w:sz="0" w:space="0" w:color="auto"/>
      </w:divBdr>
      <w:divsChild>
        <w:div w:id="2084645661">
          <w:marLeft w:val="0"/>
          <w:marRight w:val="0"/>
          <w:marTop w:val="0"/>
          <w:marBottom w:val="138"/>
          <w:divBdr>
            <w:top w:val="none" w:sz="0" w:space="0" w:color="auto"/>
            <w:left w:val="none" w:sz="0" w:space="0" w:color="auto"/>
            <w:bottom w:val="none" w:sz="0" w:space="0" w:color="auto"/>
            <w:right w:val="none" w:sz="0" w:space="0" w:color="auto"/>
          </w:divBdr>
        </w:div>
        <w:div w:id="300352861">
          <w:marLeft w:val="0"/>
          <w:marRight w:val="0"/>
          <w:marTop w:val="0"/>
          <w:marBottom w:val="32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97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2178</Characters>
  <Application>Microsoft Office Word</Application>
  <DocSecurity>0</DocSecurity>
  <Lines>18</Lines>
  <Paragraphs>5</Paragraphs>
  <ScaleCrop>false</ScaleCrop>
  <Company>RePack by SPecialiST</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Pomgal</cp:lastModifiedBy>
  <cp:revision>3</cp:revision>
  <dcterms:created xsi:type="dcterms:W3CDTF">2025-03-13T11:32:00Z</dcterms:created>
  <dcterms:modified xsi:type="dcterms:W3CDTF">2025-03-14T06:34:00Z</dcterms:modified>
</cp:coreProperties>
</file>