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2EF3" w14:textId="7BE4BEEC" w:rsidR="00E3778F" w:rsidRPr="0038027E" w:rsidRDefault="00564A0D" w:rsidP="009173E1">
      <w:pPr>
        <w:jc w:val="center"/>
        <w:rPr>
          <w:b/>
          <w:bCs/>
          <w:color w:val="FF0000"/>
          <w:szCs w:val="28"/>
        </w:rPr>
      </w:pPr>
      <w:r w:rsidRPr="009173E1">
        <w:rPr>
          <w:b/>
          <w:bCs/>
          <w:szCs w:val="28"/>
        </w:rPr>
        <w:t>ПРОТОКОЛ</w:t>
      </w:r>
      <w:r w:rsidR="000F5D52">
        <w:rPr>
          <w:b/>
          <w:bCs/>
          <w:szCs w:val="28"/>
        </w:rPr>
        <w:t xml:space="preserve"> </w:t>
      </w:r>
      <w:r w:rsidR="000F5D52" w:rsidRPr="000A748C">
        <w:rPr>
          <w:b/>
          <w:bCs/>
          <w:szCs w:val="28"/>
        </w:rPr>
        <w:t xml:space="preserve">№ </w:t>
      </w:r>
      <w:r w:rsidR="000A748C">
        <w:rPr>
          <w:b/>
          <w:bCs/>
          <w:szCs w:val="28"/>
        </w:rPr>
        <w:t>4</w:t>
      </w:r>
    </w:p>
    <w:p w14:paraId="20A4D567" w14:textId="117D6836" w:rsidR="00E42B8D" w:rsidRPr="00E42B8D" w:rsidRDefault="00564A0D" w:rsidP="00E42B8D">
      <w:pPr>
        <w:jc w:val="center"/>
        <w:rPr>
          <w:b/>
          <w:color w:val="000000"/>
          <w:sz w:val="26"/>
          <w:szCs w:val="26"/>
        </w:rPr>
      </w:pPr>
      <w:r w:rsidRPr="00E42B8D">
        <w:rPr>
          <w:b/>
          <w:bCs/>
          <w:sz w:val="26"/>
          <w:szCs w:val="26"/>
        </w:rPr>
        <w:t>заседания о</w:t>
      </w:r>
      <w:r w:rsidR="00E3778F" w:rsidRPr="00E42B8D">
        <w:rPr>
          <w:b/>
          <w:bCs/>
          <w:sz w:val="26"/>
          <w:szCs w:val="26"/>
        </w:rPr>
        <w:t xml:space="preserve">бщественного совета </w:t>
      </w:r>
      <w:r w:rsidRPr="00E42B8D">
        <w:rPr>
          <w:b/>
          <w:bCs/>
          <w:sz w:val="26"/>
          <w:szCs w:val="26"/>
        </w:rPr>
        <w:t xml:space="preserve">муниципального образования Куркинский район </w:t>
      </w:r>
      <w:proofErr w:type="gramStart"/>
      <w:r w:rsidRPr="00E42B8D">
        <w:rPr>
          <w:b/>
          <w:bCs/>
          <w:sz w:val="26"/>
          <w:szCs w:val="26"/>
        </w:rPr>
        <w:t xml:space="preserve">по </w:t>
      </w:r>
      <w:r w:rsidR="00E42B8D" w:rsidRPr="00E42B8D">
        <w:rPr>
          <w:b/>
          <w:color w:val="000000"/>
          <w:sz w:val="26"/>
          <w:szCs w:val="26"/>
        </w:rPr>
        <w:t xml:space="preserve"> </w:t>
      </w:r>
      <w:r w:rsidR="0038027E">
        <w:rPr>
          <w:b/>
          <w:color w:val="000000"/>
          <w:sz w:val="26"/>
          <w:szCs w:val="26"/>
        </w:rPr>
        <w:t>подведению</w:t>
      </w:r>
      <w:proofErr w:type="gramEnd"/>
      <w:r w:rsidR="0038027E">
        <w:rPr>
          <w:b/>
          <w:color w:val="000000"/>
          <w:sz w:val="26"/>
          <w:szCs w:val="26"/>
        </w:rPr>
        <w:t xml:space="preserve"> итогов проведения независимой оценки качества условий оказания услуг муниципальными организациями сферы культуры</w:t>
      </w:r>
    </w:p>
    <w:p w14:paraId="6E9BA1F0" w14:textId="77777777" w:rsidR="00E3778F" w:rsidRPr="00E42B8D" w:rsidRDefault="00E3778F" w:rsidP="009173E1">
      <w:pPr>
        <w:jc w:val="center"/>
        <w:rPr>
          <w:b/>
          <w:bCs/>
          <w:sz w:val="24"/>
          <w:szCs w:val="24"/>
        </w:rPr>
      </w:pPr>
    </w:p>
    <w:p w14:paraId="63A06600" w14:textId="77777777" w:rsidR="00564A0D" w:rsidRPr="009173E1" w:rsidRDefault="00564A0D" w:rsidP="009173E1">
      <w:pPr>
        <w:rPr>
          <w:szCs w:val="28"/>
        </w:rPr>
      </w:pPr>
    </w:p>
    <w:p w14:paraId="1B760AE8" w14:textId="77777777"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Дат</w:t>
      </w:r>
      <w:r w:rsidR="00B84446">
        <w:rPr>
          <w:sz w:val="26"/>
          <w:szCs w:val="26"/>
        </w:rPr>
        <w:t xml:space="preserve">а и время </w:t>
      </w:r>
      <w:r w:rsidR="00E42B8D">
        <w:rPr>
          <w:sz w:val="26"/>
          <w:szCs w:val="26"/>
        </w:rPr>
        <w:t xml:space="preserve">проведения: </w:t>
      </w:r>
      <w:r w:rsidR="000A1D7C" w:rsidRPr="000A748C">
        <w:rPr>
          <w:sz w:val="26"/>
          <w:szCs w:val="26"/>
        </w:rPr>
        <w:t>02.08.</w:t>
      </w:r>
      <w:r w:rsidR="000F5D52" w:rsidRPr="000A748C">
        <w:rPr>
          <w:sz w:val="26"/>
          <w:szCs w:val="26"/>
        </w:rPr>
        <w:t>2024</w:t>
      </w:r>
      <w:r w:rsidR="003F6351" w:rsidRPr="000A748C">
        <w:rPr>
          <w:sz w:val="26"/>
          <w:szCs w:val="26"/>
        </w:rPr>
        <w:t xml:space="preserve"> </w:t>
      </w:r>
      <w:r w:rsidRPr="000A748C">
        <w:rPr>
          <w:sz w:val="26"/>
          <w:szCs w:val="26"/>
        </w:rPr>
        <w:t xml:space="preserve">г. 18 ч. 00 мин. </w:t>
      </w:r>
    </w:p>
    <w:p w14:paraId="1A8D3841" w14:textId="77777777"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14:paraId="36B3E483" w14:textId="77777777"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14:paraId="2E5259B2" w14:textId="77777777" w:rsidR="00785246" w:rsidRPr="00785246" w:rsidRDefault="00785246" w:rsidP="009173E1">
      <w:pPr>
        <w:rPr>
          <w:sz w:val="26"/>
          <w:szCs w:val="26"/>
        </w:rPr>
      </w:pPr>
    </w:p>
    <w:p w14:paraId="2847CEEB" w14:textId="77777777" w:rsidR="005F40D6" w:rsidRPr="00785246" w:rsidRDefault="005F40D6" w:rsidP="005F40D6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</w:t>
      </w:r>
      <w:r w:rsidR="007265C5">
        <w:rPr>
          <w:sz w:val="26"/>
          <w:szCs w:val="26"/>
          <w:lang w:eastAsia="ar-SA"/>
        </w:rPr>
        <w:t>ми сферы культуры, утверждённого</w:t>
      </w:r>
      <w:r w:rsidRPr="00785246">
        <w:rPr>
          <w:sz w:val="26"/>
          <w:szCs w:val="26"/>
          <w:lang w:eastAsia="ar-SA"/>
        </w:rPr>
        <w:t xml:space="preserve"> решением Общественного совета муниципального образования Куркинский район </w:t>
      </w:r>
      <w:r w:rsidR="000A4FAF">
        <w:rPr>
          <w:sz w:val="26"/>
          <w:szCs w:val="26"/>
          <w:lang w:eastAsia="ar-SA"/>
        </w:rPr>
        <w:t>от 08.12.2023 г. № 4-5</w:t>
      </w:r>
      <w:r w:rsidRPr="00785246">
        <w:rPr>
          <w:sz w:val="26"/>
          <w:szCs w:val="26"/>
          <w:lang w:eastAsia="ar-SA"/>
        </w:rPr>
        <w:t xml:space="preserve"> «Об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культуры» входит 6 человек. Присутствовало 6 человек:</w:t>
      </w:r>
    </w:p>
    <w:p w14:paraId="65D9CB43" w14:textId="77777777" w:rsidR="000F5D52" w:rsidRPr="000F5D52" w:rsidRDefault="000F5D52" w:rsidP="000F5D52">
      <w:pPr>
        <w:rPr>
          <w:sz w:val="26"/>
          <w:szCs w:val="26"/>
          <w:lang w:eastAsia="ar-SA"/>
        </w:rPr>
      </w:pPr>
      <w:r w:rsidRPr="000F5D52">
        <w:rPr>
          <w:sz w:val="26"/>
          <w:szCs w:val="26"/>
          <w:lang w:eastAsia="ar-SA"/>
        </w:rPr>
        <w:t>1.</w:t>
      </w:r>
      <w:r w:rsidRPr="000F5D52">
        <w:rPr>
          <w:sz w:val="26"/>
          <w:szCs w:val="26"/>
          <w:lang w:eastAsia="ar-SA"/>
        </w:rPr>
        <w:tab/>
      </w:r>
      <w:proofErr w:type="spellStart"/>
      <w:r w:rsidRPr="000F5D52">
        <w:rPr>
          <w:sz w:val="26"/>
          <w:szCs w:val="26"/>
          <w:lang w:eastAsia="ar-SA"/>
        </w:rPr>
        <w:t>Ануреева</w:t>
      </w:r>
      <w:proofErr w:type="spellEnd"/>
      <w:r w:rsidRPr="000F5D52">
        <w:rPr>
          <w:sz w:val="26"/>
          <w:szCs w:val="26"/>
          <w:lang w:eastAsia="ar-SA"/>
        </w:rPr>
        <w:t xml:space="preserve"> Татьяна Николаевна – член общественной организации инвалидов ООО «Надежда», член общественного совета МО Куркинский район; </w:t>
      </w:r>
    </w:p>
    <w:p w14:paraId="6F57A486" w14:textId="77777777" w:rsidR="000F5D52" w:rsidRPr="000F5D52" w:rsidRDefault="000F5D52" w:rsidP="000F5D52">
      <w:pPr>
        <w:rPr>
          <w:sz w:val="26"/>
          <w:szCs w:val="26"/>
          <w:lang w:eastAsia="ar-SA"/>
        </w:rPr>
      </w:pPr>
      <w:r w:rsidRPr="000F5D52">
        <w:rPr>
          <w:sz w:val="26"/>
          <w:szCs w:val="26"/>
          <w:lang w:eastAsia="ar-SA"/>
        </w:rPr>
        <w:t>2.</w:t>
      </w:r>
      <w:r w:rsidRPr="000F5D52">
        <w:rPr>
          <w:sz w:val="26"/>
          <w:szCs w:val="26"/>
          <w:lang w:eastAsia="ar-SA"/>
        </w:rPr>
        <w:tab/>
        <w:t xml:space="preserve">Баранова Алла Ивановна – общественный помощник уполномоченного по правам человека в Тульской области МО Куркинский район, член общественного совета МО Куркинский район; </w:t>
      </w:r>
    </w:p>
    <w:p w14:paraId="104FAB0F" w14:textId="77777777" w:rsidR="000F5D52" w:rsidRPr="000F5D52" w:rsidRDefault="000F5D52" w:rsidP="000F5D52">
      <w:pPr>
        <w:rPr>
          <w:sz w:val="26"/>
          <w:szCs w:val="26"/>
          <w:lang w:eastAsia="ar-SA"/>
        </w:rPr>
      </w:pPr>
      <w:r w:rsidRPr="000F5D52">
        <w:rPr>
          <w:sz w:val="26"/>
          <w:szCs w:val="26"/>
          <w:lang w:eastAsia="ar-SA"/>
        </w:rPr>
        <w:t>3.</w:t>
      </w:r>
      <w:r w:rsidRPr="000F5D52">
        <w:rPr>
          <w:sz w:val="26"/>
          <w:szCs w:val="26"/>
          <w:lang w:eastAsia="ar-SA"/>
        </w:rPr>
        <w:tab/>
        <w:t xml:space="preserve">Горбунова Татьяна Владимировна – </w:t>
      </w:r>
      <w:r w:rsidR="00135246">
        <w:rPr>
          <w:sz w:val="26"/>
          <w:szCs w:val="26"/>
          <w:lang w:eastAsia="ar-SA"/>
        </w:rPr>
        <w:t>член Куркинского районного отделения «Союз женщин России»</w:t>
      </w:r>
      <w:r w:rsidRPr="000F5D52">
        <w:rPr>
          <w:sz w:val="26"/>
          <w:szCs w:val="26"/>
          <w:lang w:eastAsia="ar-SA"/>
        </w:rPr>
        <w:t xml:space="preserve">, </w:t>
      </w:r>
      <w:r w:rsidR="000A4FAF">
        <w:rPr>
          <w:sz w:val="26"/>
          <w:szCs w:val="26"/>
          <w:lang w:eastAsia="ar-SA"/>
        </w:rPr>
        <w:t>секретарь</w:t>
      </w:r>
      <w:r w:rsidRPr="000F5D52">
        <w:rPr>
          <w:sz w:val="26"/>
          <w:szCs w:val="26"/>
          <w:lang w:eastAsia="ar-SA"/>
        </w:rPr>
        <w:t xml:space="preserve"> общественного совета МО Куркинский район;</w:t>
      </w:r>
    </w:p>
    <w:p w14:paraId="5B621406" w14:textId="77777777" w:rsidR="000F5D52" w:rsidRPr="000F5D52" w:rsidRDefault="000F5D52" w:rsidP="000F5D52">
      <w:pPr>
        <w:rPr>
          <w:sz w:val="26"/>
          <w:szCs w:val="26"/>
          <w:lang w:eastAsia="ar-SA"/>
        </w:rPr>
      </w:pPr>
      <w:r w:rsidRPr="000F5D52">
        <w:rPr>
          <w:sz w:val="26"/>
          <w:szCs w:val="26"/>
          <w:lang w:eastAsia="ar-SA"/>
        </w:rPr>
        <w:t>4.</w:t>
      </w:r>
      <w:r w:rsidRPr="000F5D52">
        <w:rPr>
          <w:sz w:val="26"/>
          <w:szCs w:val="26"/>
          <w:lang w:eastAsia="ar-SA"/>
        </w:rPr>
        <w:tab/>
        <w:t xml:space="preserve">Дудин Алексей Сергеевич – настоятель Храма Иоанна Богослова п. Куркино, </w:t>
      </w:r>
      <w:r w:rsidR="005971C2">
        <w:rPr>
          <w:sz w:val="26"/>
          <w:szCs w:val="26"/>
          <w:lang w:eastAsia="ar-SA"/>
        </w:rPr>
        <w:t>заместитель председателя</w:t>
      </w:r>
      <w:r w:rsidRPr="000F5D52">
        <w:rPr>
          <w:sz w:val="26"/>
          <w:szCs w:val="26"/>
          <w:lang w:eastAsia="ar-SA"/>
        </w:rPr>
        <w:t xml:space="preserve"> общественного совета МО Куркинский район;</w:t>
      </w:r>
    </w:p>
    <w:p w14:paraId="5CA6FF26" w14:textId="77777777" w:rsidR="000F5D52" w:rsidRPr="000F5D52" w:rsidRDefault="000F5D52" w:rsidP="000F5D52">
      <w:pPr>
        <w:rPr>
          <w:sz w:val="26"/>
          <w:szCs w:val="26"/>
          <w:lang w:eastAsia="ar-SA"/>
        </w:rPr>
      </w:pPr>
      <w:r w:rsidRPr="000F5D52">
        <w:rPr>
          <w:sz w:val="26"/>
          <w:szCs w:val="26"/>
          <w:lang w:eastAsia="ar-SA"/>
        </w:rPr>
        <w:t>5.</w:t>
      </w:r>
      <w:r w:rsidRPr="000F5D52">
        <w:rPr>
          <w:sz w:val="26"/>
          <w:szCs w:val="26"/>
          <w:lang w:eastAsia="ar-SA"/>
        </w:rPr>
        <w:tab/>
        <w:t xml:space="preserve">Лысенкова Татьяна Викторовна – индивидуальный предприниматель, </w:t>
      </w:r>
      <w:r w:rsidR="00D33BF1">
        <w:rPr>
          <w:sz w:val="26"/>
          <w:szCs w:val="26"/>
          <w:lang w:eastAsia="ar-SA"/>
        </w:rPr>
        <w:t>член</w:t>
      </w:r>
      <w:r w:rsidRPr="000F5D52">
        <w:rPr>
          <w:sz w:val="26"/>
          <w:szCs w:val="26"/>
          <w:lang w:eastAsia="ar-SA"/>
        </w:rPr>
        <w:t xml:space="preserve"> общественного совета МО Куркинский район;</w:t>
      </w:r>
    </w:p>
    <w:p w14:paraId="0D972DE6" w14:textId="77777777" w:rsidR="00E3778F" w:rsidRPr="00785246" w:rsidRDefault="000F5D52" w:rsidP="000F5D52">
      <w:pPr>
        <w:rPr>
          <w:sz w:val="26"/>
          <w:szCs w:val="26"/>
        </w:rPr>
      </w:pPr>
      <w:r w:rsidRPr="000F5D52">
        <w:rPr>
          <w:sz w:val="26"/>
          <w:szCs w:val="26"/>
          <w:lang w:eastAsia="ar-SA"/>
        </w:rPr>
        <w:t>6.</w:t>
      </w:r>
      <w:r w:rsidRPr="000F5D52">
        <w:rPr>
          <w:sz w:val="26"/>
          <w:szCs w:val="26"/>
          <w:lang w:eastAsia="ar-SA"/>
        </w:rPr>
        <w:tab/>
        <w:t xml:space="preserve">Хименес Лариса Львовна – исполнительный секретарь местного отделения Партии «Единая Россия» Куркинского района, </w:t>
      </w:r>
      <w:r w:rsidR="000A4FAF">
        <w:rPr>
          <w:sz w:val="26"/>
          <w:szCs w:val="26"/>
          <w:lang w:eastAsia="ar-SA"/>
        </w:rPr>
        <w:t>председатель</w:t>
      </w:r>
      <w:r w:rsidRPr="000F5D52">
        <w:rPr>
          <w:sz w:val="26"/>
          <w:szCs w:val="26"/>
          <w:lang w:eastAsia="ar-SA"/>
        </w:rPr>
        <w:t xml:space="preserve"> общественного совета МО Куркинский район.</w:t>
      </w:r>
      <w:r w:rsidR="00E3778F" w:rsidRPr="00785246">
        <w:rPr>
          <w:sz w:val="26"/>
          <w:szCs w:val="26"/>
        </w:rPr>
        <w:t xml:space="preserve">   </w:t>
      </w:r>
    </w:p>
    <w:p w14:paraId="71CDC814" w14:textId="77777777" w:rsidR="000A748C" w:rsidRDefault="000A748C" w:rsidP="009173E1">
      <w:pPr>
        <w:jc w:val="center"/>
        <w:rPr>
          <w:sz w:val="26"/>
          <w:szCs w:val="26"/>
        </w:rPr>
      </w:pPr>
    </w:p>
    <w:p w14:paraId="7BC882E7" w14:textId="1313987E"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14:paraId="5652DA84" w14:textId="77777777" w:rsidR="00AA17B0" w:rsidRPr="00785246" w:rsidRDefault="00AA17B0" w:rsidP="009173E1">
      <w:pPr>
        <w:rPr>
          <w:sz w:val="26"/>
          <w:szCs w:val="26"/>
        </w:rPr>
      </w:pPr>
    </w:p>
    <w:p w14:paraId="4395EADF" w14:textId="77777777" w:rsidR="007265C5" w:rsidRPr="000A748C" w:rsidRDefault="007265C5" w:rsidP="007265C5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Анализ и утверждение результатов </w:t>
      </w:r>
      <w:r w:rsidR="005F40D6" w:rsidRPr="005F40D6">
        <w:rPr>
          <w:bCs/>
          <w:sz w:val="26"/>
          <w:szCs w:val="26"/>
        </w:rPr>
        <w:t>независимой оценки качества условий оказания услуг муниципальными организациями культуры муниципального образования Куркинск</w:t>
      </w:r>
      <w:r w:rsidR="000F5D52">
        <w:rPr>
          <w:bCs/>
          <w:sz w:val="26"/>
          <w:szCs w:val="26"/>
        </w:rPr>
        <w:t>ий район в 2024</w:t>
      </w:r>
      <w:r w:rsidR="005F40D6" w:rsidRPr="005F40D6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>.</w:t>
      </w:r>
      <w:r w:rsidR="005F40D6" w:rsidRPr="005F40D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14:paraId="4AB869BE" w14:textId="77777777" w:rsidR="000A748C" w:rsidRPr="000A748C" w:rsidRDefault="000A748C" w:rsidP="000A748C">
      <w:pPr>
        <w:ind w:left="216" w:firstLine="0"/>
        <w:rPr>
          <w:sz w:val="26"/>
          <w:szCs w:val="26"/>
        </w:rPr>
      </w:pPr>
    </w:p>
    <w:p w14:paraId="69603C95" w14:textId="0F22BD13" w:rsidR="0071506C" w:rsidRPr="007265C5" w:rsidRDefault="00E3778F" w:rsidP="007265C5">
      <w:pPr>
        <w:pStyle w:val="a4"/>
        <w:ind w:left="0"/>
        <w:rPr>
          <w:sz w:val="26"/>
          <w:szCs w:val="26"/>
        </w:rPr>
      </w:pPr>
      <w:r w:rsidRPr="007265C5">
        <w:rPr>
          <w:sz w:val="26"/>
          <w:szCs w:val="26"/>
        </w:rPr>
        <w:t>По вопросам повестки дня выступил</w:t>
      </w:r>
      <w:r w:rsidR="00B84446" w:rsidRPr="007265C5">
        <w:rPr>
          <w:sz w:val="26"/>
          <w:szCs w:val="26"/>
        </w:rPr>
        <w:t>а</w:t>
      </w:r>
      <w:r w:rsidRPr="007265C5">
        <w:rPr>
          <w:sz w:val="26"/>
          <w:szCs w:val="26"/>
        </w:rPr>
        <w:t xml:space="preserve"> </w:t>
      </w:r>
      <w:r w:rsidR="007265C5" w:rsidRPr="007265C5">
        <w:rPr>
          <w:sz w:val="26"/>
          <w:szCs w:val="26"/>
        </w:rPr>
        <w:t>Хименес Л.Л.</w:t>
      </w:r>
      <w:r w:rsidRPr="007265C5">
        <w:rPr>
          <w:sz w:val="26"/>
          <w:szCs w:val="26"/>
        </w:rPr>
        <w:t xml:space="preserve"> – </w:t>
      </w:r>
      <w:r w:rsidR="007265C5" w:rsidRPr="007265C5">
        <w:rPr>
          <w:sz w:val="26"/>
          <w:szCs w:val="26"/>
        </w:rPr>
        <w:t>Председатель общественно</w:t>
      </w:r>
      <w:r w:rsidR="007265C5">
        <w:rPr>
          <w:sz w:val="26"/>
          <w:szCs w:val="26"/>
        </w:rPr>
        <w:t xml:space="preserve">го совета МО Куркинский район </w:t>
      </w:r>
      <w:r w:rsidR="007265C5" w:rsidRPr="007265C5">
        <w:rPr>
          <w:sz w:val="26"/>
          <w:szCs w:val="26"/>
        </w:rPr>
        <w:t>по провед</w:t>
      </w:r>
      <w:r w:rsidR="007265C5">
        <w:rPr>
          <w:sz w:val="26"/>
          <w:szCs w:val="26"/>
        </w:rPr>
        <w:t xml:space="preserve">ению независимой оценки качеству </w:t>
      </w:r>
      <w:r w:rsidR="007265C5" w:rsidRPr="007265C5">
        <w:rPr>
          <w:sz w:val="26"/>
          <w:szCs w:val="26"/>
        </w:rPr>
        <w:t>условий оказания услуг муниципальными организациями сферы культуры</w:t>
      </w:r>
      <w:r w:rsidR="00B84446" w:rsidRPr="007265C5">
        <w:rPr>
          <w:sz w:val="26"/>
          <w:szCs w:val="26"/>
        </w:rPr>
        <w:t>,</w:t>
      </w:r>
      <w:r w:rsidR="0071506C" w:rsidRPr="007265C5">
        <w:rPr>
          <w:sz w:val="26"/>
          <w:szCs w:val="26"/>
        </w:rPr>
        <w:t xml:space="preserve"> </w:t>
      </w:r>
      <w:r w:rsidR="00B84446" w:rsidRPr="007265C5">
        <w:rPr>
          <w:sz w:val="26"/>
          <w:szCs w:val="26"/>
        </w:rPr>
        <w:t>которая</w:t>
      </w:r>
      <w:r w:rsidRPr="007265C5">
        <w:rPr>
          <w:sz w:val="26"/>
          <w:szCs w:val="26"/>
        </w:rPr>
        <w:t xml:space="preserve"> представил</w:t>
      </w:r>
      <w:r w:rsidR="00B84446" w:rsidRPr="007265C5">
        <w:rPr>
          <w:sz w:val="26"/>
          <w:szCs w:val="26"/>
        </w:rPr>
        <w:t xml:space="preserve">а </w:t>
      </w:r>
      <w:r w:rsidR="007265C5">
        <w:rPr>
          <w:sz w:val="26"/>
          <w:szCs w:val="26"/>
        </w:rPr>
        <w:t xml:space="preserve">анализ результатов </w:t>
      </w:r>
      <w:r w:rsidR="007265C5" w:rsidRPr="005F40D6">
        <w:rPr>
          <w:bCs/>
          <w:sz w:val="26"/>
          <w:szCs w:val="26"/>
        </w:rPr>
        <w:t>независимой оценки качества условий оказания услуг муниципальными организациями культуры муниципального образования Куркинск</w:t>
      </w:r>
      <w:r w:rsidR="007265C5">
        <w:rPr>
          <w:bCs/>
          <w:sz w:val="26"/>
          <w:szCs w:val="26"/>
        </w:rPr>
        <w:t>ий район в 2024</w:t>
      </w:r>
      <w:r w:rsidR="007265C5" w:rsidRPr="005F40D6">
        <w:rPr>
          <w:bCs/>
          <w:sz w:val="26"/>
          <w:szCs w:val="26"/>
        </w:rPr>
        <w:t xml:space="preserve"> году</w:t>
      </w:r>
      <w:r w:rsidR="007265C5">
        <w:rPr>
          <w:bCs/>
          <w:sz w:val="26"/>
          <w:szCs w:val="26"/>
        </w:rPr>
        <w:t>.</w:t>
      </w:r>
    </w:p>
    <w:p w14:paraId="2C011C96" w14:textId="77777777" w:rsid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lastRenderedPageBreak/>
        <w:t>Независимая оценка была проведена в отношении муниципальных учреждений культуры:</w:t>
      </w:r>
    </w:p>
    <w:p w14:paraId="49EE152F" w14:textId="77777777" w:rsidR="000A748C" w:rsidRPr="007265C5" w:rsidRDefault="000A748C" w:rsidP="00AC0002">
      <w:pPr>
        <w:pStyle w:val="a4"/>
        <w:ind w:left="0" w:firstLine="709"/>
        <w:rPr>
          <w:sz w:val="26"/>
          <w:szCs w:val="26"/>
        </w:rPr>
      </w:pPr>
    </w:p>
    <w:p w14:paraId="41B27504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1. Муниципального бюджетного учреждения культуры Куркинский районный центр культуры, включая обособленные структурные подразделения: 1. Куркинский районный дом культуры; 2. Ивановский сельский дом культуры; 3. Шаховской сельский дом культуры; 4. Никитский сельский клуб; 5. </w:t>
      </w:r>
      <w:proofErr w:type="spellStart"/>
      <w:r w:rsidRPr="007265C5">
        <w:rPr>
          <w:sz w:val="26"/>
          <w:szCs w:val="26"/>
        </w:rPr>
        <w:t>Птанский</w:t>
      </w:r>
      <w:proofErr w:type="spellEnd"/>
      <w:r w:rsidRPr="007265C5">
        <w:rPr>
          <w:sz w:val="26"/>
          <w:szCs w:val="26"/>
        </w:rPr>
        <w:t xml:space="preserve"> сельский дом культуры; 6. Крестовский сельский  дом культуры; 7. Андреевский сельский клуб; 8. Михайловский сельский дом культуры; 9. Самарский сельский дом культуры; 10. Сергиевский сельский дом культуры;</w:t>
      </w:r>
    </w:p>
    <w:p w14:paraId="76400213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109C9B20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2. Муниципального бюджетного учреждения культуры Куркинская централизованная библиотечная система, включая обособленные структурные подразделения: 1. Куркинская районная библиотека; 2. Ивановская сельская библиотека; 3. Шаховская сельская библиотека; 4. Михайловская сельская библиотека; 5. Никитская сельская библиотека; 6. Андреевская сельская библиотека; 7. Самарская сельская библиотека; 8. </w:t>
      </w:r>
      <w:proofErr w:type="spellStart"/>
      <w:r w:rsidRPr="007265C5">
        <w:rPr>
          <w:sz w:val="26"/>
          <w:szCs w:val="26"/>
        </w:rPr>
        <w:t>Птанская</w:t>
      </w:r>
      <w:proofErr w:type="spellEnd"/>
      <w:r w:rsidRPr="007265C5">
        <w:rPr>
          <w:sz w:val="26"/>
          <w:szCs w:val="26"/>
        </w:rPr>
        <w:t xml:space="preserve"> сельская библиотека; 9. Сергиевская сельская библиотека; 10. Крестовская сельская библиотека;</w:t>
      </w:r>
    </w:p>
    <w:p w14:paraId="62F7D6CA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58F7FE1D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3. Муниципального учреждения культуры «Куркинский краеведческий музей», обособленные структурные подразделения отсутствуют. </w:t>
      </w:r>
    </w:p>
    <w:p w14:paraId="3CDC8C9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740AE9A0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Независимая оценка качества условий оказания услуг организациями культуры (далее – независимая оценка, оценка) является одной из форм общественного контроля и проводится в целях:</w:t>
      </w:r>
    </w:p>
    <w:p w14:paraId="61B19EBA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предоставления получателям социальных услуг информации о качестве условий оказания услуг организациями в сфере культуры;</w:t>
      </w:r>
    </w:p>
    <w:p w14:paraId="76232C4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повышения качества предоставляемых услуг организациями в сфере культуры.</w:t>
      </w:r>
    </w:p>
    <w:p w14:paraId="3E673A93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193EE0A9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Независимая оценка проводилась в соответствии с нормативными правовыми актами:</w:t>
      </w:r>
    </w:p>
    <w:p w14:paraId="1C3D8345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- статьей 36.1. Федерального закона от 09.10.1992 №3612-1 «Основы законодательства Российской Федерации  о культуре»; </w:t>
      </w:r>
    </w:p>
    <w:p w14:paraId="7EE1B9AA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- 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14:paraId="349CB987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Приказом Минкультуры России от 27.04.2018 №599 «Об утверждении показателей, характеризующих общие критерии оценки качества условий оказания услуг организациями культуры»:</w:t>
      </w:r>
    </w:p>
    <w:p w14:paraId="7B8632CD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Приказом Минтруда России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6657DC9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53B70325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lastRenderedPageBreak/>
        <w:t>Были использованы источники и методы сбора информации о качестве условий оказания услуг в соответствии с установленными показателями:</w:t>
      </w:r>
    </w:p>
    <w:p w14:paraId="2F007E4E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анализ официальных сайтов организаций, информационных стендов, иных открытых информационных ресурсов организаций (официальный сайт bus.gov.ru);</w:t>
      </w:r>
    </w:p>
    <w:p w14:paraId="40FA4456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14:paraId="5C1C7474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наблюдение, контрольная закупка, посещение организации;</w:t>
      </w:r>
    </w:p>
    <w:p w14:paraId="4AAC5E7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- опрос получателей услуг.</w:t>
      </w:r>
    </w:p>
    <w:p w14:paraId="51B17471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В анкетировании приняли участие 450 респондентов, в том числе 27 человек с ограниченными возможностями здоровья.</w:t>
      </w:r>
    </w:p>
    <w:p w14:paraId="1FCCF223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1471EF73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Средний балл по результатам независимой оценки организации отрасли культуры 92 (91,6) из максимально возможных 100 баллов. </w:t>
      </w:r>
    </w:p>
    <w:p w14:paraId="71FBD43C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Средние значения основных критериев оценки качества условий оказания услуг организацией в отрасли культуры составили следующие значения:</w:t>
      </w:r>
    </w:p>
    <w:p w14:paraId="6509EA3F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1. «Открытость и доступность информации об организации культуры» – 100 из 100 баллов возможных, в том числе по учреждениям:</w:t>
      </w:r>
    </w:p>
    <w:p w14:paraId="486C54D1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2. «Комфортность условий предоставления услуг» - 100 из 100 баллов;</w:t>
      </w:r>
    </w:p>
    <w:p w14:paraId="7EFEBF45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3. «Доступность услуг для инвалидов» – 59 из 100 баллов; </w:t>
      </w:r>
    </w:p>
    <w:p w14:paraId="0DFCC91C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4. «Доброжелательность, вежливость работников организации» – 100 из 100 баллов;</w:t>
      </w:r>
    </w:p>
    <w:p w14:paraId="35BBE135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5. «Удовлетворенность условиями оказания услуг» – 99 из 100 баллов.</w:t>
      </w:r>
    </w:p>
    <w:p w14:paraId="03BB8447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4BCE38FC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В ходе проведения оценки выявлены следующие основные недостатки в работе организаций.</w:t>
      </w:r>
    </w:p>
    <w:p w14:paraId="416D074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1. Муниципального бюджетного учреждения культуры Куркинский районный центр культуры:</w:t>
      </w:r>
    </w:p>
    <w:p w14:paraId="0EBDA9B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1.1.</w:t>
      </w:r>
      <w:r w:rsidRPr="007265C5">
        <w:rPr>
          <w:sz w:val="26"/>
          <w:szCs w:val="26"/>
        </w:rPr>
        <w:tab/>
        <w:t>Недостаточный уровень доступности услуг для инвалидов;</w:t>
      </w:r>
    </w:p>
    <w:p w14:paraId="1D252A7A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1.2.</w:t>
      </w:r>
      <w:r w:rsidRPr="007265C5">
        <w:rPr>
          <w:sz w:val="26"/>
          <w:szCs w:val="26"/>
        </w:rPr>
        <w:tab/>
        <w:t>Недостаточный уровень качества условий оказания услуг.</w:t>
      </w:r>
    </w:p>
    <w:p w14:paraId="35DB3EFF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370C8AB6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2. Муниципального казённого учреждения культуры Куркинская централизованная библиотечная система:</w:t>
      </w:r>
    </w:p>
    <w:p w14:paraId="77324C4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2.1.</w:t>
      </w:r>
      <w:r w:rsidRPr="007265C5">
        <w:rPr>
          <w:sz w:val="26"/>
          <w:szCs w:val="26"/>
        </w:rPr>
        <w:tab/>
        <w:t>Недостаточный уровень доступности услуг для инвалидов;</w:t>
      </w:r>
    </w:p>
    <w:p w14:paraId="5FA5D3D4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2.2.</w:t>
      </w:r>
      <w:r w:rsidRPr="007265C5">
        <w:rPr>
          <w:sz w:val="26"/>
          <w:szCs w:val="26"/>
        </w:rPr>
        <w:tab/>
        <w:t>Недостаточный уровень качества условий оказания услуг.</w:t>
      </w:r>
    </w:p>
    <w:p w14:paraId="77BC4C25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0DC2295F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3.</w:t>
      </w:r>
      <w:r w:rsidRPr="007265C5">
        <w:rPr>
          <w:sz w:val="26"/>
          <w:szCs w:val="26"/>
        </w:rPr>
        <w:tab/>
        <w:t>Муниципального учреждения культуры «Куркинский краеведческий музей»:</w:t>
      </w:r>
    </w:p>
    <w:p w14:paraId="6CB9D3C9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3.1.</w:t>
      </w:r>
      <w:r w:rsidRPr="007265C5">
        <w:rPr>
          <w:sz w:val="26"/>
          <w:szCs w:val="26"/>
        </w:rPr>
        <w:tab/>
        <w:t>Недостаточный уровень доступности услуг для инвалидов;</w:t>
      </w:r>
    </w:p>
    <w:p w14:paraId="2FFEC1A7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3.2.</w:t>
      </w:r>
      <w:r w:rsidRPr="007265C5">
        <w:rPr>
          <w:sz w:val="26"/>
          <w:szCs w:val="26"/>
        </w:rPr>
        <w:tab/>
        <w:t>Недостаточный уровень качества условий оказания услуг.</w:t>
      </w:r>
    </w:p>
    <w:p w14:paraId="5B57F26B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</w:p>
    <w:p w14:paraId="57FBC90A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Значения показателей и общих критериев оценки качества условий оказания услуг муниципальными организациями культуры муниципального образования Куркинский район, приведены в таблице 1.</w:t>
      </w:r>
    </w:p>
    <w:p w14:paraId="715C5A20" w14:textId="77777777" w:rsidR="007265C5" w:rsidRPr="007265C5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>Рейтинг муниципальных учреждений культуры муниципального образования Куркинский район по результатам независимой оценки качества условий оказания услуг, приведен в таблице 2.</w:t>
      </w:r>
    </w:p>
    <w:p w14:paraId="7EFA6120" w14:textId="77777777" w:rsidR="00E3778F" w:rsidRDefault="007265C5" w:rsidP="00AC0002">
      <w:pPr>
        <w:pStyle w:val="a4"/>
        <w:ind w:left="0" w:firstLine="709"/>
        <w:rPr>
          <w:sz w:val="26"/>
          <w:szCs w:val="26"/>
        </w:rPr>
      </w:pPr>
      <w:r w:rsidRPr="007265C5">
        <w:rPr>
          <w:sz w:val="26"/>
          <w:szCs w:val="26"/>
        </w:rPr>
        <w:t xml:space="preserve">На основании посещения организаций и результатов проведенного анкетирования подготовлены предложения по повышению качества условий </w:t>
      </w:r>
      <w:r w:rsidRPr="007265C5">
        <w:rPr>
          <w:sz w:val="26"/>
          <w:szCs w:val="26"/>
        </w:rPr>
        <w:lastRenderedPageBreak/>
        <w:t>оказания услуг государственными организациями культуры муниципального образования Куркинский район, таблица 3.</w:t>
      </w:r>
    </w:p>
    <w:p w14:paraId="666D1138" w14:textId="77777777" w:rsidR="00AC0002" w:rsidRDefault="00AC0002" w:rsidP="00AC0002">
      <w:pPr>
        <w:pStyle w:val="a4"/>
        <w:ind w:left="0" w:firstLine="709"/>
        <w:rPr>
          <w:sz w:val="26"/>
          <w:szCs w:val="26"/>
        </w:rPr>
      </w:pPr>
      <w:r>
        <w:rPr>
          <w:sz w:val="26"/>
          <w:szCs w:val="26"/>
        </w:rPr>
        <w:t>Так же были представлены адресные рекомендации учреждениям культуры с целью подготовки планов мероприятий по улучшению качества работы.</w:t>
      </w:r>
    </w:p>
    <w:p w14:paraId="59CAEBE3" w14:textId="77777777" w:rsidR="000A748C" w:rsidRDefault="000A748C" w:rsidP="00AC0002">
      <w:pPr>
        <w:pStyle w:val="a4"/>
        <w:ind w:left="0" w:firstLine="709"/>
        <w:rPr>
          <w:sz w:val="26"/>
          <w:szCs w:val="26"/>
        </w:rPr>
      </w:pPr>
    </w:p>
    <w:p w14:paraId="013A7048" w14:textId="77777777" w:rsidR="00AC0002" w:rsidRDefault="00AC0002" w:rsidP="00AC0002">
      <w:pPr>
        <w:pStyle w:val="a4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Заслушав и обсудив выступление, отмечая, что проведенная работа выявила необходимость устранения выявленных недочетов в работе, Общественный совет решил:</w:t>
      </w:r>
    </w:p>
    <w:p w14:paraId="39F232F4" w14:textId="77777777" w:rsidR="00AC0002" w:rsidRDefault="00AC0002" w:rsidP="00AC0002">
      <w:pPr>
        <w:pStyle w:val="a4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Информацию Хименес Л.Л. принять к сведению.</w:t>
      </w:r>
    </w:p>
    <w:p w14:paraId="1B998858" w14:textId="0065E91D" w:rsidR="00AC0002" w:rsidRDefault="00AC0002" w:rsidP="00AC0002">
      <w:pPr>
        <w:pStyle w:val="a4"/>
        <w:numPr>
          <w:ilvl w:val="0"/>
          <w:numId w:val="9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Утвердить результаты независимой оценки качества работы учреждений культуры муниципального образования Курки</w:t>
      </w:r>
      <w:r w:rsidR="000A748C">
        <w:rPr>
          <w:sz w:val="26"/>
          <w:szCs w:val="26"/>
        </w:rPr>
        <w:t>н</w:t>
      </w:r>
      <w:r>
        <w:rPr>
          <w:sz w:val="26"/>
          <w:szCs w:val="26"/>
        </w:rPr>
        <w:t>ский район в 2024 году (приложение).</w:t>
      </w:r>
    </w:p>
    <w:p w14:paraId="6C1064C5" w14:textId="77777777" w:rsidR="00AC0002" w:rsidRDefault="00AC0002" w:rsidP="00AC0002">
      <w:pPr>
        <w:pStyle w:val="a4"/>
        <w:numPr>
          <w:ilvl w:val="0"/>
          <w:numId w:val="9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Довести до сведения Администрации муниципального образования Куркинский район информацию о результатах независимой оценки качества работы учреждений культуры муниципального образования Куркинский район в 2024 году.</w:t>
      </w:r>
    </w:p>
    <w:p w14:paraId="64015909" w14:textId="77777777" w:rsidR="000A748C" w:rsidRPr="000A748C" w:rsidRDefault="000A748C" w:rsidP="000A748C">
      <w:pPr>
        <w:ind w:left="709" w:firstLine="0"/>
        <w:rPr>
          <w:sz w:val="26"/>
          <w:szCs w:val="26"/>
        </w:rPr>
      </w:pPr>
    </w:p>
    <w:p w14:paraId="4BF6BA60" w14:textId="77777777" w:rsidR="00EF7ABB" w:rsidRPr="00AE759F" w:rsidRDefault="00EF7ABB" w:rsidP="00187981">
      <w:pPr>
        <w:pStyle w:val="a4"/>
        <w:ind w:firstLine="0"/>
        <w:jc w:val="left"/>
        <w:rPr>
          <w:sz w:val="26"/>
          <w:szCs w:val="26"/>
        </w:rPr>
      </w:pPr>
    </w:p>
    <w:p w14:paraId="5358C26D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 xml:space="preserve">Председатель </w:t>
      </w:r>
    </w:p>
    <w:p w14:paraId="0F27A95D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 xml:space="preserve">общественного совета МО Куркинский район                                                                     </w:t>
      </w:r>
    </w:p>
    <w:p w14:paraId="7F991F7C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>по проведению независимой оценки качества</w:t>
      </w:r>
    </w:p>
    <w:p w14:paraId="3059DBEC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 xml:space="preserve">условий оказания услуг муниципальными </w:t>
      </w:r>
    </w:p>
    <w:p w14:paraId="0256BA97" w14:textId="77777777" w:rsidR="000F5D52" w:rsidRPr="000F5D52" w:rsidRDefault="000F5D52" w:rsidP="000F5D52">
      <w:pPr>
        <w:tabs>
          <w:tab w:val="clear" w:pos="720"/>
        </w:tabs>
        <w:ind w:firstLine="0"/>
        <w:rPr>
          <w:sz w:val="24"/>
          <w:szCs w:val="24"/>
        </w:rPr>
      </w:pPr>
      <w:r w:rsidRPr="000F5D52">
        <w:rPr>
          <w:b/>
          <w:bCs/>
          <w:sz w:val="24"/>
          <w:szCs w:val="24"/>
        </w:rPr>
        <w:t>организациями сферы культуры</w:t>
      </w:r>
      <w:r w:rsidRPr="000F5D52">
        <w:rPr>
          <w:sz w:val="24"/>
          <w:szCs w:val="24"/>
        </w:rPr>
        <w:t xml:space="preserve">                            ________________     </w:t>
      </w:r>
      <w:r w:rsidRPr="000F5D52">
        <w:rPr>
          <w:b/>
          <w:bCs/>
          <w:sz w:val="24"/>
          <w:szCs w:val="24"/>
        </w:rPr>
        <w:t>Л.Л</w:t>
      </w:r>
      <w:r w:rsidRPr="000F5D52">
        <w:rPr>
          <w:b/>
          <w:sz w:val="24"/>
          <w:szCs w:val="24"/>
        </w:rPr>
        <w:t>. Хименес</w:t>
      </w:r>
      <w:r w:rsidRPr="000F5D52">
        <w:rPr>
          <w:sz w:val="24"/>
          <w:szCs w:val="24"/>
        </w:rPr>
        <w:t xml:space="preserve">  </w:t>
      </w:r>
    </w:p>
    <w:p w14:paraId="5440DBC4" w14:textId="77777777" w:rsidR="000F5D52" w:rsidRPr="000F5D52" w:rsidRDefault="000F5D52" w:rsidP="000F5D52">
      <w:pPr>
        <w:tabs>
          <w:tab w:val="clear" w:pos="720"/>
        </w:tabs>
        <w:ind w:firstLine="0"/>
        <w:rPr>
          <w:szCs w:val="28"/>
        </w:rPr>
      </w:pPr>
    </w:p>
    <w:p w14:paraId="573BCEC9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>Секретарь</w:t>
      </w:r>
    </w:p>
    <w:p w14:paraId="2C78EB08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 xml:space="preserve">общественного совета МО Куркинский район                                                                     </w:t>
      </w:r>
    </w:p>
    <w:p w14:paraId="35DD6EF8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>по проведению независимой оценки качества</w:t>
      </w:r>
    </w:p>
    <w:p w14:paraId="0AF6EA80" w14:textId="77777777" w:rsidR="000F5D52" w:rsidRPr="000F5D52" w:rsidRDefault="000F5D52" w:rsidP="000F5D52">
      <w:pPr>
        <w:tabs>
          <w:tab w:val="clear" w:pos="720"/>
        </w:tabs>
        <w:ind w:firstLine="0"/>
        <w:rPr>
          <w:b/>
          <w:bCs/>
          <w:sz w:val="24"/>
          <w:szCs w:val="24"/>
        </w:rPr>
      </w:pPr>
      <w:r w:rsidRPr="000F5D52">
        <w:rPr>
          <w:b/>
          <w:bCs/>
          <w:sz w:val="24"/>
          <w:szCs w:val="24"/>
        </w:rPr>
        <w:t xml:space="preserve">условий оказания услуг муниципальными </w:t>
      </w:r>
    </w:p>
    <w:p w14:paraId="2B7C00C5" w14:textId="2153A930" w:rsidR="00215242" w:rsidRDefault="000F5D52" w:rsidP="000A748C">
      <w:pPr>
        <w:tabs>
          <w:tab w:val="clear" w:pos="720"/>
        </w:tabs>
        <w:ind w:firstLine="0"/>
        <w:rPr>
          <w:b/>
          <w:sz w:val="24"/>
          <w:szCs w:val="24"/>
        </w:rPr>
      </w:pPr>
      <w:r w:rsidRPr="000F5D52">
        <w:rPr>
          <w:b/>
          <w:bCs/>
          <w:sz w:val="24"/>
          <w:szCs w:val="24"/>
        </w:rPr>
        <w:t>организациями сферы культуры</w:t>
      </w:r>
      <w:r w:rsidRPr="000F5D52">
        <w:rPr>
          <w:sz w:val="24"/>
          <w:szCs w:val="24"/>
        </w:rPr>
        <w:t xml:space="preserve">                             ________________   </w:t>
      </w:r>
      <w:r w:rsidRPr="000F5D52">
        <w:rPr>
          <w:b/>
          <w:bCs/>
          <w:sz w:val="24"/>
          <w:szCs w:val="24"/>
        </w:rPr>
        <w:t>Т.В</w:t>
      </w:r>
      <w:r w:rsidRPr="000F5D52">
        <w:rPr>
          <w:b/>
          <w:sz w:val="24"/>
          <w:szCs w:val="24"/>
        </w:rPr>
        <w:t>. Горбунова</w:t>
      </w:r>
    </w:p>
    <w:p w14:paraId="4F3648DA" w14:textId="77777777"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14:paraId="7095B161" w14:textId="77777777"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14:paraId="39C2BC71" w14:textId="77777777" w:rsidR="00785246" w:rsidRDefault="00785246" w:rsidP="00E3778F">
      <w:pPr>
        <w:ind w:firstLine="0"/>
        <w:jc w:val="right"/>
        <w:rPr>
          <w:szCs w:val="28"/>
        </w:rPr>
      </w:pPr>
    </w:p>
    <w:p w14:paraId="7EC40B98" w14:textId="77777777" w:rsidR="00785246" w:rsidRDefault="00785246" w:rsidP="00E3778F">
      <w:pPr>
        <w:ind w:firstLine="0"/>
        <w:jc w:val="right"/>
        <w:rPr>
          <w:szCs w:val="28"/>
        </w:rPr>
      </w:pPr>
    </w:p>
    <w:p w14:paraId="41FDD089" w14:textId="77777777" w:rsidR="00E3778F" w:rsidRDefault="00E3778F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4135FD99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4F4EAAA7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17F59ADE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4442F417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579AEE18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6DAD0374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216A7932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0CB836FA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1221D70F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374423CE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4C1E6902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45AF3D08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6EC5246F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p w14:paraId="1C13AFEF" w14:textId="77777777" w:rsidR="00AC0002" w:rsidRDefault="00AC0002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  <w:sectPr w:rsidR="00AC0002" w:rsidSect="00E3778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3A51362C" w14:textId="77777777" w:rsidR="00AC0002" w:rsidRDefault="00AC0002" w:rsidP="00E3778F">
      <w:pPr>
        <w:tabs>
          <w:tab w:val="clear" w:pos="720"/>
        </w:tabs>
        <w:ind w:firstLine="0"/>
        <w:jc w:val="right"/>
        <w:rPr>
          <w:bCs/>
          <w:sz w:val="24"/>
          <w:szCs w:val="24"/>
        </w:rPr>
      </w:pPr>
      <w:r w:rsidRPr="00AC0002">
        <w:rPr>
          <w:bCs/>
          <w:sz w:val="24"/>
          <w:szCs w:val="24"/>
        </w:rPr>
        <w:lastRenderedPageBreak/>
        <w:t>Приложение</w:t>
      </w:r>
    </w:p>
    <w:p w14:paraId="5898015C" w14:textId="77777777" w:rsidR="00AC0002" w:rsidRPr="007A28EC" w:rsidRDefault="00AC0002" w:rsidP="00AC0002">
      <w:pPr>
        <w:jc w:val="right"/>
        <w:outlineLvl w:val="0"/>
        <w:rPr>
          <w:szCs w:val="28"/>
        </w:rPr>
      </w:pPr>
      <w:r w:rsidRPr="007A28EC">
        <w:rPr>
          <w:szCs w:val="28"/>
        </w:rPr>
        <w:t>Таблица 1</w:t>
      </w:r>
    </w:p>
    <w:p w14:paraId="5A791C48" w14:textId="77777777" w:rsidR="00AC0002" w:rsidRPr="007A28EC" w:rsidRDefault="00AC0002" w:rsidP="00AC0002">
      <w:pPr>
        <w:jc w:val="right"/>
        <w:outlineLvl w:val="0"/>
        <w:rPr>
          <w:szCs w:val="28"/>
        </w:rPr>
      </w:pPr>
    </w:p>
    <w:p w14:paraId="733EEBA4" w14:textId="77777777" w:rsidR="00AC0002" w:rsidRPr="007A28EC" w:rsidRDefault="00AC0002" w:rsidP="00AC0002">
      <w:pPr>
        <w:jc w:val="center"/>
        <w:rPr>
          <w:b/>
          <w:sz w:val="26"/>
          <w:szCs w:val="26"/>
        </w:rPr>
      </w:pPr>
      <w:r w:rsidRPr="007A28EC">
        <w:rPr>
          <w:b/>
          <w:sz w:val="26"/>
          <w:szCs w:val="26"/>
        </w:rPr>
        <w:t xml:space="preserve">ЗНАЧЕНИЯ ПОКАЗАТЕЛЕЙ И ОБЩИХ КРИТЕРИЕВ ОЦЕНКИ КАЧЕСТВА УСЛОВИЙ ОКАЗАНИЯ УСЛУГ МУНИЦИПАЛЬНЫМИ УЧРЕЖДЕНИЯМИ КУЛЬТУРЫ МУНИЦИПАЛЬНОГО ОБРАЗОВАНИЯ </w:t>
      </w:r>
    </w:p>
    <w:p w14:paraId="6D4E69CE" w14:textId="11A5C7CD" w:rsidR="000A748C" w:rsidRPr="007A28EC" w:rsidRDefault="00AC0002" w:rsidP="00AC0002">
      <w:pPr>
        <w:jc w:val="center"/>
        <w:rPr>
          <w:b/>
          <w:szCs w:val="28"/>
        </w:rPr>
      </w:pPr>
      <w:r w:rsidRPr="007A28EC">
        <w:rPr>
          <w:b/>
          <w:sz w:val="26"/>
          <w:szCs w:val="26"/>
        </w:rPr>
        <w:t>КУРКИНСКИЙ РАЙОН</w:t>
      </w:r>
      <w:r w:rsidRPr="007A28EC">
        <w:rPr>
          <w:b/>
          <w:szCs w:val="28"/>
        </w:rPr>
        <w:t xml:space="preserve"> </w:t>
      </w: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787"/>
        <w:gridCol w:w="1615"/>
        <w:gridCol w:w="1417"/>
        <w:gridCol w:w="1559"/>
        <w:gridCol w:w="1418"/>
        <w:gridCol w:w="1558"/>
        <w:gridCol w:w="1276"/>
      </w:tblGrid>
      <w:tr w:rsidR="00AC0002" w:rsidRPr="007A28EC" w14:paraId="1E405F04" w14:textId="77777777" w:rsidTr="005F0E30">
        <w:trPr>
          <w:trHeight w:val="623"/>
          <w:jc w:val="center"/>
        </w:trPr>
        <w:tc>
          <w:tcPr>
            <w:tcW w:w="568" w:type="dxa"/>
            <w:vAlign w:val="center"/>
          </w:tcPr>
          <w:p w14:paraId="4F74C0D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bookmarkStart w:id="0" w:name="P30"/>
            <w:bookmarkEnd w:id="0"/>
            <w:r w:rsidRPr="007A28EC">
              <w:rPr>
                <w:sz w:val="22"/>
                <w:szCs w:val="22"/>
              </w:rPr>
              <w:t>N п/п</w:t>
            </w:r>
          </w:p>
        </w:tc>
        <w:tc>
          <w:tcPr>
            <w:tcW w:w="5787" w:type="dxa"/>
            <w:vAlign w:val="center"/>
          </w:tcPr>
          <w:p w14:paraId="4D15FE4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Показатель</w:t>
            </w:r>
          </w:p>
        </w:tc>
        <w:tc>
          <w:tcPr>
            <w:tcW w:w="1615" w:type="dxa"/>
            <w:vMerge w:val="restart"/>
            <w:vAlign w:val="center"/>
          </w:tcPr>
          <w:p w14:paraId="5FC88FE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417" w:type="dxa"/>
            <w:vMerge w:val="restart"/>
            <w:vAlign w:val="center"/>
          </w:tcPr>
          <w:p w14:paraId="2C4688C3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Значимость показателя</w:t>
            </w:r>
          </w:p>
        </w:tc>
        <w:tc>
          <w:tcPr>
            <w:tcW w:w="1559" w:type="dxa"/>
            <w:vAlign w:val="center"/>
          </w:tcPr>
          <w:p w14:paraId="28F95883" w14:textId="77777777" w:rsidR="00AC0002" w:rsidRPr="007A28EC" w:rsidRDefault="00AC0002" w:rsidP="005F0E30">
            <w:pPr>
              <w:spacing w:line="240" w:lineRule="exact"/>
              <w:jc w:val="center"/>
              <w:outlineLvl w:val="1"/>
            </w:pPr>
            <w:r w:rsidRPr="007A28EC">
              <w:rPr>
                <w:rFonts w:eastAsia="Calibri"/>
                <w:sz w:val="22"/>
                <w:szCs w:val="22"/>
                <w:lang w:eastAsia="en-US"/>
              </w:rPr>
              <w:t>МБУК Куркинский РЦК</w:t>
            </w:r>
          </w:p>
        </w:tc>
        <w:tc>
          <w:tcPr>
            <w:tcW w:w="1418" w:type="dxa"/>
            <w:vAlign w:val="center"/>
          </w:tcPr>
          <w:p w14:paraId="00C571DC" w14:textId="77777777" w:rsidR="00AC0002" w:rsidRPr="007A28EC" w:rsidRDefault="00AC0002" w:rsidP="005F0E30">
            <w:pPr>
              <w:spacing w:line="240" w:lineRule="exact"/>
              <w:jc w:val="center"/>
              <w:outlineLvl w:val="1"/>
              <w:rPr>
                <w:iCs/>
                <w:color w:val="FF0000"/>
              </w:rPr>
            </w:pPr>
            <w:r w:rsidRPr="007A28EC">
              <w:rPr>
                <w:color w:val="000000"/>
                <w:sz w:val="22"/>
                <w:szCs w:val="22"/>
                <w:lang w:eastAsia="ar-SA"/>
              </w:rPr>
              <w:t>МБУК</w:t>
            </w:r>
            <w:r w:rsidRPr="007A28EC">
              <w:rPr>
                <w:sz w:val="22"/>
                <w:szCs w:val="22"/>
                <w:lang w:eastAsia="ar-SA"/>
              </w:rPr>
              <w:t xml:space="preserve"> Куркинская ЦБС</w:t>
            </w:r>
          </w:p>
        </w:tc>
        <w:tc>
          <w:tcPr>
            <w:tcW w:w="1558" w:type="dxa"/>
          </w:tcPr>
          <w:p w14:paraId="31ADB75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rFonts w:eastAsia="Calibri"/>
                <w:sz w:val="22"/>
                <w:szCs w:val="22"/>
                <w:lang w:eastAsia="en-US"/>
              </w:rPr>
              <w:t xml:space="preserve">МУК </w:t>
            </w:r>
            <w:r w:rsidRPr="007A28EC">
              <w:rPr>
                <w:sz w:val="22"/>
                <w:szCs w:val="22"/>
              </w:rPr>
              <w:t>«Куркинский краеведческий музей</w:t>
            </w:r>
            <w:r w:rsidRPr="007A28E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705FB489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Максимальное значение показателя по отрасли</w:t>
            </w:r>
          </w:p>
          <w:p w14:paraId="229DE3F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  <w:lang w:val="en-US"/>
              </w:rPr>
              <w:t>S</w:t>
            </w:r>
            <w:r w:rsidRPr="007A28EC">
              <w:rPr>
                <w:sz w:val="22"/>
                <w:szCs w:val="22"/>
                <w:vertAlign w:val="superscript"/>
                <w:lang w:val="en-US"/>
              </w:rPr>
              <w:t>u</w:t>
            </w:r>
            <w:r w:rsidRPr="007A28EC">
              <w:rPr>
                <w:sz w:val="22"/>
                <w:szCs w:val="22"/>
                <w:vertAlign w:val="superscript"/>
              </w:rPr>
              <w:t xml:space="preserve"> </w:t>
            </w:r>
            <w:r w:rsidRPr="007A28EC">
              <w:rPr>
                <w:sz w:val="22"/>
                <w:szCs w:val="22"/>
              </w:rPr>
              <w:t>=∑</w:t>
            </w:r>
            <w:r w:rsidRPr="007A28EC">
              <w:rPr>
                <w:sz w:val="22"/>
                <w:szCs w:val="22"/>
                <w:lang w:val="en-US"/>
              </w:rPr>
              <w:t>S</w:t>
            </w:r>
            <w:r w:rsidRPr="007A28EC">
              <w:rPr>
                <w:sz w:val="22"/>
                <w:szCs w:val="22"/>
                <w:vertAlign w:val="superscript"/>
                <w:lang w:val="en-US"/>
              </w:rPr>
              <w:t>ou</w:t>
            </w:r>
            <w:r w:rsidRPr="007A28EC">
              <w:rPr>
                <w:sz w:val="22"/>
                <w:szCs w:val="22"/>
              </w:rPr>
              <w:t xml:space="preserve"> / </w:t>
            </w:r>
            <w:r w:rsidRPr="007A28EC">
              <w:rPr>
                <w:sz w:val="22"/>
                <w:szCs w:val="22"/>
                <w:lang w:val="en-US"/>
              </w:rPr>
              <w:t>Q</w:t>
            </w:r>
            <w:r w:rsidRPr="007A28EC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7A28EC">
              <w:rPr>
                <w:sz w:val="22"/>
                <w:szCs w:val="22"/>
              </w:rPr>
              <w:t>,</w:t>
            </w:r>
          </w:p>
        </w:tc>
      </w:tr>
      <w:tr w:rsidR="00AC0002" w:rsidRPr="007A28EC" w14:paraId="382B9A86" w14:textId="77777777" w:rsidTr="005F0E30">
        <w:trPr>
          <w:trHeight w:val="353"/>
          <w:jc w:val="center"/>
        </w:trPr>
        <w:tc>
          <w:tcPr>
            <w:tcW w:w="568" w:type="dxa"/>
            <w:vAlign w:val="center"/>
          </w:tcPr>
          <w:p w14:paraId="2689EAD4" w14:textId="77777777" w:rsidR="00AC0002" w:rsidRPr="007A28EC" w:rsidRDefault="00AC0002" w:rsidP="005F0E30">
            <w:pPr>
              <w:spacing w:line="240" w:lineRule="exact"/>
              <w:jc w:val="center"/>
              <w:outlineLvl w:val="1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1.</w:t>
            </w:r>
          </w:p>
        </w:tc>
        <w:tc>
          <w:tcPr>
            <w:tcW w:w="5787" w:type="dxa"/>
            <w:vAlign w:val="center"/>
          </w:tcPr>
          <w:p w14:paraId="1402A0B5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Критерий «Открытость и доступность информации об организации культуры»</w:t>
            </w:r>
          </w:p>
        </w:tc>
        <w:tc>
          <w:tcPr>
            <w:tcW w:w="1615" w:type="dxa"/>
            <w:vMerge/>
            <w:vAlign w:val="center"/>
          </w:tcPr>
          <w:p w14:paraId="43DC037D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A7EB40A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CDD779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sz w:val="22"/>
                <w:szCs w:val="22"/>
                <w:lang w:val="en-US"/>
              </w:rPr>
              <w:t>Q</w:t>
            </w:r>
            <w:r w:rsidRPr="007A28E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  <w:vAlign w:val="center"/>
          </w:tcPr>
          <w:p w14:paraId="08D00FC2" w14:textId="77777777" w:rsidR="00AC0002" w:rsidRPr="007A28EC" w:rsidRDefault="00AC0002" w:rsidP="005F0E30">
            <w:pPr>
              <w:suppressAutoHyphens/>
              <w:spacing w:line="240" w:lineRule="exact"/>
              <w:jc w:val="center"/>
              <w:rPr>
                <w:lang w:eastAsia="ar-SA"/>
              </w:rPr>
            </w:pPr>
            <w:r w:rsidRPr="007A28EC">
              <w:rPr>
                <w:szCs w:val="22"/>
                <w:lang w:val="en-US" w:eastAsia="ar-SA"/>
              </w:rPr>
              <w:t>Q</w:t>
            </w:r>
            <w:r w:rsidRPr="007A28EC">
              <w:rPr>
                <w:szCs w:val="22"/>
                <w:vertAlign w:val="subscript"/>
                <w:lang w:eastAsia="ar-SA"/>
              </w:rPr>
              <w:t>2</w:t>
            </w:r>
          </w:p>
        </w:tc>
        <w:tc>
          <w:tcPr>
            <w:tcW w:w="1558" w:type="dxa"/>
            <w:vAlign w:val="center"/>
          </w:tcPr>
          <w:p w14:paraId="30F92DF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rFonts w:ascii="Calibri" w:hAnsi="Calibri" w:cs="Calibri"/>
                <w:sz w:val="22"/>
                <w:szCs w:val="22"/>
                <w:lang w:val="en-US"/>
              </w:rPr>
              <w:t>Q</w:t>
            </w:r>
            <w:r w:rsidRPr="007A28EC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14:paraId="62642D52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C0002" w:rsidRPr="007A28EC" w14:paraId="080E0B25" w14:textId="77777777" w:rsidTr="005F0E30">
        <w:trPr>
          <w:trHeight w:val="1497"/>
          <w:jc w:val="center"/>
        </w:trPr>
        <w:tc>
          <w:tcPr>
            <w:tcW w:w="568" w:type="dxa"/>
            <w:vAlign w:val="center"/>
          </w:tcPr>
          <w:p w14:paraId="7BD3EA8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1.1.</w:t>
            </w:r>
          </w:p>
        </w:tc>
        <w:tc>
          <w:tcPr>
            <w:tcW w:w="5787" w:type="dxa"/>
            <w:vAlign w:val="center"/>
          </w:tcPr>
          <w:p w14:paraId="0BDA4EA9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14:paraId="510873A6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 информационных стендах в помещении организации,</w:t>
            </w:r>
          </w:p>
          <w:p w14:paraId="4C49815E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615" w:type="dxa"/>
            <w:vAlign w:val="center"/>
          </w:tcPr>
          <w:p w14:paraId="3AF4D9B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5E51819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14:paraId="77E599E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3E4F2703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7D98792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5D6BB51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20F8E208" w14:textId="77777777" w:rsidTr="000A748C">
        <w:trPr>
          <w:trHeight w:val="314"/>
          <w:jc w:val="center"/>
        </w:trPr>
        <w:tc>
          <w:tcPr>
            <w:tcW w:w="568" w:type="dxa"/>
            <w:vAlign w:val="center"/>
          </w:tcPr>
          <w:p w14:paraId="1DCE463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1.2.</w:t>
            </w:r>
          </w:p>
        </w:tc>
        <w:tc>
          <w:tcPr>
            <w:tcW w:w="5787" w:type="dxa"/>
            <w:vAlign w:val="center"/>
          </w:tcPr>
          <w:p w14:paraId="0D6943B1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14:paraId="1A569340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телефона,</w:t>
            </w:r>
          </w:p>
          <w:p w14:paraId="065BCFB3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электронной почты,</w:t>
            </w:r>
          </w:p>
          <w:p w14:paraId="0B3BCA84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14:paraId="0FD4DE2E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 xml:space="preserve"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</w:t>
            </w:r>
            <w:r w:rsidRPr="007A28EC">
              <w:rPr>
                <w:sz w:val="22"/>
                <w:szCs w:val="22"/>
              </w:rPr>
              <w:lastRenderedPageBreak/>
              <w:t>нее)</w:t>
            </w:r>
          </w:p>
        </w:tc>
        <w:tc>
          <w:tcPr>
            <w:tcW w:w="1615" w:type="dxa"/>
            <w:vAlign w:val="center"/>
          </w:tcPr>
          <w:p w14:paraId="745C555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lastRenderedPageBreak/>
              <w:t>100 баллов</w:t>
            </w:r>
          </w:p>
        </w:tc>
        <w:tc>
          <w:tcPr>
            <w:tcW w:w="1417" w:type="dxa"/>
            <w:vAlign w:val="center"/>
          </w:tcPr>
          <w:p w14:paraId="1542C12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14:paraId="3CF8A0D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293FA11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0912C2C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2FC7D9BD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6AC30265" w14:textId="77777777" w:rsidTr="005F0E30">
        <w:trPr>
          <w:trHeight w:val="1306"/>
          <w:jc w:val="center"/>
        </w:trPr>
        <w:tc>
          <w:tcPr>
            <w:tcW w:w="568" w:type="dxa"/>
            <w:vAlign w:val="center"/>
          </w:tcPr>
          <w:p w14:paraId="0704137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1.3</w:t>
            </w:r>
          </w:p>
        </w:tc>
        <w:tc>
          <w:tcPr>
            <w:tcW w:w="5787" w:type="dxa"/>
            <w:vAlign w:val="center"/>
          </w:tcPr>
          <w:p w14:paraId="426C804C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5782ADF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4B57B13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vAlign w:val="center"/>
          </w:tcPr>
          <w:p w14:paraId="7E3693CC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0ED0ECE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001C194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510292B5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0CA0AFC4" w14:textId="77777777" w:rsidTr="005F0E30">
        <w:trPr>
          <w:trHeight w:val="498"/>
          <w:jc w:val="center"/>
        </w:trPr>
        <w:tc>
          <w:tcPr>
            <w:tcW w:w="7970" w:type="dxa"/>
            <w:gridSpan w:val="3"/>
            <w:vAlign w:val="center"/>
          </w:tcPr>
          <w:p w14:paraId="563FC05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Итого по критерию 1</w:t>
            </w:r>
          </w:p>
        </w:tc>
        <w:tc>
          <w:tcPr>
            <w:tcW w:w="1417" w:type="dxa"/>
            <w:vAlign w:val="center"/>
          </w:tcPr>
          <w:p w14:paraId="66C2E022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14:paraId="5D1D7555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4E2B16D1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66174111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25280DA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07D893D2" w14:textId="77777777" w:rsidTr="005F0E30">
        <w:trPr>
          <w:jc w:val="center"/>
        </w:trPr>
        <w:tc>
          <w:tcPr>
            <w:tcW w:w="568" w:type="dxa"/>
            <w:vAlign w:val="center"/>
          </w:tcPr>
          <w:p w14:paraId="0B839B7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96" w:type="dxa"/>
            <w:gridSpan w:val="5"/>
            <w:vAlign w:val="center"/>
          </w:tcPr>
          <w:p w14:paraId="52F0E77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Критерий «Комфортность условий предоставления услуг»</w:t>
            </w:r>
            <w:r w:rsidRPr="007A28EC">
              <w:rPr>
                <w:sz w:val="22"/>
                <w:szCs w:val="22"/>
              </w:rPr>
              <w:t xml:space="preserve"> </w:t>
            </w:r>
          </w:p>
          <w:p w14:paraId="7EECD75B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(</w:t>
            </w:r>
            <w:r w:rsidRPr="007A28EC">
              <w:rPr>
                <w:sz w:val="22"/>
                <w:szCs w:val="22"/>
                <w:shd w:val="clear" w:color="auto" w:fill="FFFFFF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 г. № 3612-1)</w:t>
            </w:r>
          </w:p>
        </w:tc>
        <w:tc>
          <w:tcPr>
            <w:tcW w:w="1558" w:type="dxa"/>
            <w:vAlign w:val="center"/>
          </w:tcPr>
          <w:p w14:paraId="5F0ECC6C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C52991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C0002" w:rsidRPr="007A28EC" w14:paraId="1BCBA393" w14:textId="77777777" w:rsidTr="005F0E30">
        <w:trPr>
          <w:trHeight w:val="1168"/>
          <w:jc w:val="center"/>
        </w:trPr>
        <w:tc>
          <w:tcPr>
            <w:tcW w:w="568" w:type="dxa"/>
            <w:vAlign w:val="center"/>
          </w:tcPr>
          <w:p w14:paraId="1AAB813C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2.1.</w:t>
            </w:r>
          </w:p>
        </w:tc>
        <w:tc>
          <w:tcPr>
            <w:tcW w:w="5787" w:type="dxa"/>
            <w:vAlign w:val="center"/>
          </w:tcPr>
          <w:p w14:paraId="40899923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14:paraId="79C4B259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комфортной зоны отдыха (ожидания);</w:t>
            </w:r>
          </w:p>
          <w:p w14:paraId="09FAE9FC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и понятность навигации внутри организации;</w:t>
            </w:r>
          </w:p>
          <w:p w14:paraId="79EF2084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доступность питьевой воды;</w:t>
            </w:r>
          </w:p>
          <w:p w14:paraId="65BF5C17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14:paraId="793CCD2C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санитарное состояние помещений организаций;</w:t>
            </w:r>
          </w:p>
          <w:p w14:paraId="2C9803A0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615" w:type="dxa"/>
            <w:vAlign w:val="center"/>
          </w:tcPr>
          <w:p w14:paraId="5ECFE7A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68F75D1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14:paraId="74BB309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4C45018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0E577F1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4DB45FCA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34E302DF" w14:textId="77777777" w:rsidTr="005F0E30">
        <w:trPr>
          <w:trHeight w:val="483"/>
          <w:jc w:val="center"/>
        </w:trPr>
        <w:tc>
          <w:tcPr>
            <w:tcW w:w="568" w:type="dxa"/>
            <w:vAlign w:val="center"/>
          </w:tcPr>
          <w:p w14:paraId="6E4EF40C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2.2.</w:t>
            </w:r>
          </w:p>
        </w:tc>
        <w:tc>
          <w:tcPr>
            <w:tcW w:w="5787" w:type="dxa"/>
            <w:vAlign w:val="center"/>
          </w:tcPr>
          <w:p w14:paraId="65F572A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009" w:type="dxa"/>
            <w:gridSpan w:val="4"/>
            <w:vAlign w:val="center"/>
          </w:tcPr>
          <w:p w14:paraId="143C927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Данный показатель не применяется для оценки организаций культуры</w:t>
            </w:r>
          </w:p>
        </w:tc>
        <w:tc>
          <w:tcPr>
            <w:tcW w:w="1558" w:type="dxa"/>
            <w:vAlign w:val="center"/>
          </w:tcPr>
          <w:p w14:paraId="72CAB2B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381DFB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C0002" w:rsidRPr="007A28EC" w14:paraId="788D138D" w14:textId="77777777" w:rsidTr="005F0E30">
        <w:trPr>
          <w:jc w:val="center"/>
        </w:trPr>
        <w:tc>
          <w:tcPr>
            <w:tcW w:w="568" w:type="dxa"/>
            <w:vAlign w:val="center"/>
          </w:tcPr>
          <w:p w14:paraId="03F1F2F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2.3.</w:t>
            </w:r>
          </w:p>
        </w:tc>
        <w:tc>
          <w:tcPr>
            <w:tcW w:w="5787" w:type="dxa"/>
            <w:vAlign w:val="center"/>
          </w:tcPr>
          <w:p w14:paraId="7401B76D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00E6D36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3249B5C5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14:paraId="50CF10BF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32C24DFC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63368F9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3F2E916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22783BB7" w14:textId="77777777" w:rsidTr="005F0E30">
        <w:trPr>
          <w:trHeight w:val="517"/>
          <w:jc w:val="center"/>
        </w:trPr>
        <w:tc>
          <w:tcPr>
            <w:tcW w:w="7970" w:type="dxa"/>
            <w:gridSpan w:val="3"/>
            <w:vAlign w:val="center"/>
          </w:tcPr>
          <w:p w14:paraId="57340115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lastRenderedPageBreak/>
              <w:t>Итого по критерию 2</w:t>
            </w:r>
          </w:p>
        </w:tc>
        <w:tc>
          <w:tcPr>
            <w:tcW w:w="1417" w:type="dxa"/>
            <w:vAlign w:val="center"/>
          </w:tcPr>
          <w:p w14:paraId="011A5C06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14:paraId="6B48FA0A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69AD43BF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370CF45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07069469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7B0926FD" w14:textId="77777777" w:rsidTr="005F0E30">
        <w:trPr>
          <w:jc w:val="center"/>
        </w:trPr>
        <w:tc>
          <w:tcPr>
            <w:tcW w:w="568" w:type="dxa"/>
            <w:vAlign w:val="center"/>
          </w:tcPr>
          <w:p w14:paraId="79979E7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96" w:type="dxa"/>
            <w:gridSpan w:val="5"/>
            <w:vAlign w:val="center"/>
          </w:tcPr>
          <w:p w14:paraId="48A723E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Критерий «Доступность услуг для инвалидов»</w:t>
            </w:r>
          </w:p>
        </w:tc>
        <w:tc>
          <w:tcPr>
            <w:tcW w:w="1558" w:type="dxa"/>
            <w:vAlign w:val="center"/>
          </w:tcPr>
          <w:p w14:paraId="4F194BAE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79283B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C0002" w:rsidRPr="007A28EC" w14:paraId="787CFF6C" w14:textId="77777777" w:rsidTr="005F0E30">
        <w:trPr>
          <w:trHeight w:val="2586"/>
          <w:jc w:val="center"/>
        </w:trPr>
        <w:tc>
          <w:tcPr>
            <w:tcW w:w="568" w:type="dxa"/>
            <w:vAlign w:val="center"/>
          </w:tcPr>
          <w:p w14:paraId="2929A3A9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787" w:type="dxa"/>
            <w:vAlign w:val="center"/>
          </w:tcPr>
          <w:p w14:paraId="3D7845AA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14:paraId="4A15583C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14:paraId="2FE6C898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14:paraId="43AA3E0B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14:paraId="751B0921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сменных кресел-колясок;</w:t>
            </w:r>
          </w:p>
          <w:p w14:paraId="293A2EBA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615" w:type="dxa"/>
            <w:vAlign w:val="center"/>
          </w:tcPr>
          <w:p w14:paraId="381F533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24C91172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14:paraId="50AF046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6549A469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16</w:t>
            </w:r>
          </w:p>
        </w:tc>
        <w:tc>
          <w:tcPr>
            <w:tcW w:w="1558" w:type="dxa"/>
            <w:vAlign w:val="center"/>
          </w:tcPr>
          <w:p w14:paraId="55352FA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7472F063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20,6</w:t>
            </w:r>
          </w:p>
        </w:tc>
      </w:tr>
      <w:tr w:rsidR="00AC0002" w:rsidRPr="007A28EC" w14:paraId="465F1FC3" w14:textId="77777777" w:rsidTr="005F0E30">
        <w:trPr>
          <w:trHeight w:val="2160"/>
          <w:jc w:val="center"/>
        </w:trPr>
        <w:tc>
          <w:tcPr>
            <w:tcW w:w="568" w:type="dxa"/>
            <w:vAlign w:val="center"/>
          </w:tcPr>
          <w:p w14:paraId="6E5FBD0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3.2.</w:t>
            </w:r>
          </w:p>
        </w:tc>
        <w:tc>
          <w:tcPr>
            <w:tcW w:w="5787" w:type="dxa"/>
            <w:vAlign w:val="center"/>
          </w:tcPr>
          <w:p w14:paraId="69E2C96B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14:paraId="3C560A07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14:paraId="4BCB878F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A1C4AB2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7A28EC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7A28EC">
              <w:rPr>
                <w:sz w:val="22"/>
                <w:szCs w:val="22"/>
              </w:rPr>
              <w:t>);</w:t>
            </w:r>
          </w:p>
          <w:p w14:paraId="0A6A6F07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14:paraId="30320349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14:paraId="09B4D3A6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615" w:type="dxa"/>
            <w:vAlign w:val="center"/>
          </w:tcPr>
          <w:p w14:paraId="79284FC2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1A88B81F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vAlign w:val="center"/>
          </w:tcPr>
          <w:p w14:paraId="0A0C2D72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14:paraId="10381A0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51</w:t>
            </w:r>
          </w:p>
        </w:tc>
        <w:tc>
          <w:tcPr>
            <w:tcW w:w="1558" w:type="dxa"/>
            <w:vAlign w:val="center"/>
          </w:tcPr>
          <w:p w14:paraId="534B2714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14:paraId="05270E6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57</w:t>
            </w:r>
          </w:p>
        </w:tc>
      </w:tr>
      <w:tr w:rsidR="00AC0002" w:rsidRPr="007A28EC" w14:paraId="3A0C3CC1" w14:textId="77777777" w:rsidTr="005F0E30">
        <w:trPr>
          <w:jc w:val="center"/>
        </w:trPr>
        <w:tc>
          <w:tcPr>
            <w:tcW w:w="568" w:type="dxa"/>
            <w:vAlign w:val="center"/>
          </w:tcPr>
          <w:p w14:paraId="4A52601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5787" w:type="dxa"/>
            <w:vAlign w:val="center"/>
          </w:tcPr>
          <w:p w14:paraId="553D53E8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1615" w:type="dxa"/>
            <w:vAlign w:val="center"/>
          </w:tcPr>
          <w:p w14:paraId="2CC8C74B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2D92642F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14:paraId="641A340B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5C4B631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53251BB5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51A4CAFD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247FC5A1" w14:textId="77777777" w:rsidTr="005F0E30">
        <w:trPr>
          <w:jc w:val="center"/>
        </w:trPr>
        <w:tc>
          <w:tcPr>
            <w:tcW w:w="7970" w:type="dxa"/>
            <w:gridSpan w:val="3"/>
            <w:vAlign w:val="center"/>
          </w:tcPr>
          <w:p w14:paraId="028380B9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Итого по критерию 3</w:t>
            </w:r>
          </w:p>
        </w:tc>
        <w:tc>
          <w:tcPr>
            <w:tcW w:w="1417" w:type="dxa"/>
            <w:vAlign w:val="center"/>
          </w:tcPr>
          <w:p w14:paraId="09EDED1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14:paraId="07AC269B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55,3</w:t>
            </w:r>
          </w:p>
        </w:tc>
        <w:tc>
          <w:tcPr>
            <w:tcW w:w="1418" w:type="dxa"/>
            <w:vAlign w:val="center"/>
          </w:tcPr>
          <w:p w14:paraId="7251BDB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55,6</w:t>
            </w:r>
          </w:p>
        </w:tc>
        <w:tc>
          <w:tcPr>
            <w:tcW w:w="1558" w:type="dxa"/>
            <w:vAlign w:val="center"/>
          </w:tcPr>
          <w:p w14:paraId="44E8405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66,6</w:t>
            </w:r>
          </w:p>
        </w:tc>
        <w:tc>
          <w:tcPr>
            <w:tcW w:w="1276" w:type="dxa"/>
            <w:vAlign w:val="center"/>
          </w:tcPr>
          <w:p w14:paraId="1CF956B3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59,1</w:t>
            </w:r>
          </w:p>
        </w:tc>
      </w:tr>
      <w:tr w:rsidR="00AC0002" w:rsidRPr="007A28EC" w14:paraId="25324B29" w14:textId="77777777" w:rsidTr="005F0E30">
        <w:trPr>
          <w:jc w:val="center"/>
        </w:trPr>
        <w:tc>
          <w:tcPr>
            <w:tcW w:w="568" w:type="dxa"/>
            <w:vAlign w:val="center"/>
          </w:tcPr>
          <w:p w14:paraId="54CD789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96" w:type="dxa"/>
            <w:gridSpan w:val="5"/>
            <w:vAlign w:val="center"/>
          </w:tcPr>
          <w:p w14:paraId="69984784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 xml:space="preserve">Критерий «Доброжелательность, вежливость работников организации» </w:t>
            </w:r>
          </w:p>
          <w:p w14:paraId="11FC8D2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(</w:t>
            </w:r>
            <w:r w:rsidRPr="007A28EC">
              <w:rPr>
                <w:sz w:val="22"/>
                <w:szCs w:val="22"/>
                <w:shd w:val="clear" w:color="auto" w:fill="FFFFFF"/>
              </w:rPr>
              <w:t>данный критерий не применим к театрально-зрелищным и концертным организациям в соответствии со статьей 36.1 Закона Российской Федерации от 9 октября 1992 г. № 3612-1)</w:t>
            </w:r>
          </w:p>
        </w:tc>
        <w:tc>
          <w:tcPr>
            <w:tcW w:w="1558" w:type="dxa"/>
            <w:vAlign w:val="center"/>
          </w:tcPr>
          <w:p w14:paraId="20C0418D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9F880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C0002" w:rsidRPr="007A28EC" w14:paraId="1E87A056" w14:textId="77777777" w:rsidTr="005F0E30">
        <w:trPr>
          <w:trHeight w:val="1508"/>
          <w:jc w:val="center"/>
        </w:trPr>
        <w:tc>
          <w:tcPr>
            <w:tcW w:w="568" w:type="dxa"/>
            <w:vAlign w:val="center"/>
          </w:tcPr>
          <w:p w14:paraId="157A3CD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4.1.</w:t>
            </w:r>
          </w:p>
        </w:tc>
        <w:tc>
          <w:tcPr>
            <w:tcW w:w="5787" w:type="dxa"/>
            <w:vAlign w:val="center"/>
          </w:tcPr>
          <w:p w14:paraId="0D7CA886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0259DAC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4C2B8DD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vAlign w:val="center"/>
          </w:tcPr>
          <w:p w14:paraId="3DED40C2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51DA202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3811460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09B9233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1B1E8623" w14:textId="77777777" w:rsidTr="005F0E30">
        <w:trPr>
          <w:jc w:val="center"/>
        </w:trPr>
        <w:tc>
          <w:tcPr>
            <w:tcW w:w="568" w:type="dxa"/>
            <w:vAlign w:val="center"/>
          </w:tcPr>
          <w:p w14:paraId="541ECA0C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4.2.</w:t>
            </w:r>
          </w:p>
        </w:tc>
        <w:tc>
          <w:tcPr>
            <w:tcW w:w="5787" w:type="dxa"/>
            <w:vAlign w:val="center"/>
          </w:tcPr>
          <w:p w14:paraId="3C3A2126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1D169323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06176183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vAlign w:val="center"/>
          </w:tcPr>
          <w:p w14:paraId="4A04901E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2C19AB3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6FCA081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34A438A9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39421FDF" w14:textId="77777777" w:rsidTr="005F0E30">
        <w:trPr>
          <w:trHeight w:val="1880"/>
          <w:jc w:val="center"/>
        </w:trPr>
        <w:tc>
          <w:tcPr>
            <w:tcW w:w="568" w:type="dxa"/>
            <w:vAlign w:val="center"/>
          </w:tcPr>
          <w:p w14:paraId="7D0C9EE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4.3.</w:t>
            </w:r>
          </w:p>
        </w:tc>
        <w:tc>
          <w:tcPr>
            <w:tcW w:w="5787" w:type="dxa"/>
            <w:vAlign w:val="center"/>
          </w:tcPr>
          <w:p w14:paraId="68396BAB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7DE4784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40E730FB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14:paraId="004EEA53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6E801D29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43EB91C7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3F44461A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51E19929" w14:textId="77777777" w:rsidTr="005F0E30">
        <w:trPr>
          <w:jc w:val="center"/>
        </w:trPr>
        <w:tc>
          <w:tcPr>
            <w:tcW w:w="7970" w:type="dxa"/>
            <w:gridSpan w:val="3"/>
            <w:vAlign w:val="center"/>
          </w:tcPr>
          <w:p w14:paraId="38CD9257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Итого по критерию 4</w:t>
            </w:r>
          </w:p>
        </w:tc>
        <w:tc>
          <w:tcPr>
            <w:tcW w:w="1417" w:type="dxa"/>
            <w:vAlign w:val="center"/>
          </w:tcPr>
          <w:p w14:paraId="4173F5C3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14:paraId="18A811BC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02BD0F4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29FEB556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2B7F68BB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343CEC77" w14:textId="77777777" w:rsidTr="005F0E30">
        <w:trPr>
          <w:trHeight w:val="617"/>
          <w:jc w:val="center"/>
        </w:trPr>
        <w:tc>
          <w:tcPr>
            <w:tcW w:w="568" w:type="dxa"/>
            <w:vAlign w:val="center"/>
          </w:tcPr>
          <w:p w14:paraId="56BDA1D2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1796" w:type="dxa"/>
            <w:gridSpan w:val="5"/>
            <w:vAlign w:val="center"/>
          </w:tcPr>
          <w:p w14:paraId="43F5CCA8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 xml:space="preserve">Критерий «Удовлетворенность условиями оказания услуг» </w:t>
            </w:r>
          </w:p>
          <w:p w14:paraId="47B91AE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(</w:t>
            </w:r>
            <w:r w:rsidRPr="007A28EC">
              <w:rPr>
                <w:sz w:val="22"/>
                <w:szCs w:val="22"/>
                <w:shd w:val="clear" w:color="auto" w:fill="FFFFFF"/>
              </w:rPr>
              <w:t xml:space="preserve">данный критерий не применим к театрально-зрелищным и концертным организациям в соответствии со статьей </w:t>
            </w:r>
            <w:r w:rsidRPr="007A28EC">
              <w:rPr>
                <w:sz w:val="22"/>
                <w:szCs w:val="22"/>
                <w:shd w:val="clear" w:color="auto" w:fill="FFFFFF"/>
              </w:rPr>
              <w:lastRenderedPageBreak/>
              <w:t>36.1 Закона Российской Федерации от 9 октября 1992 г. № 3612-1)</w:t>
            </w:r>
          </w:p>
        </w:tc>
        <w:tc>
          <w:tcPr>
            <w:tcW w:w="1558" w:type="dxa"/>
            <w:vAlign w:val="center"/>
          </w:tcPr>
          <w:p w14:paraId="234AE465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28B88F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C0002" w:rsidRPr="007A28EC" w14:paraId="4770A798" w14:textId="77777777" w:rsidTr="005F0E30">
        <w:trPr>
          <w:trHeight w:val="176"/>
          <w:jc w:val="center"/>
        </w:trPr>
        <w:tc>
          <w:tcPr>
            <w:tcW w:w="568" w:type="dxa"/>
            <w:vAlign w:val="center"/>
          </w:tcPr>
          <w:p w14:paraId="204852A5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5.1.</w:t>
            </w:r>
          </w:p>
        </w:tc>
        <w:tc>
          <w:tcPr>
            <w:tcW w:w="5787" w:type="dxa"/>
            <w:vAlign w:val="center"/>
          </w:tcPr>
          <w:p w14:paraId="11974D60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74800FA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6FE540D9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14:paraId="48F5B44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1510D8F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42611E4D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22D4594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3697A06A" w14:textId="77777777" w:rsidTr="005F0E30">
        <w:trPr>
          <w:jc w:val="center"/>
        </w:trPr>
        <w:tc>
          <w:tcPr>
            <w:tcW w:w="568" w:type="dxa"/>
            <w:vAlign w:val="center"/>
          </w:tcPr>
          <w:p w14:paraId="47DA46AA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5.2.</w:t>
            </w:r>
          </w:p>
        </w:tc>
        <w:tc>
          <w:tcPr>
            <w:tcW w:w="5787" w:type="dxa"/>
            <w:vAlign w:val="center"/>
          </w:tcPr>
          <w:p w14:paraId="1BD5B66F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70C48F85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3FC2E14B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14:paraId="3249DD61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56BE91A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vAlign w:val="center"/>
          </w:tcPr>
          <w:p w14:paraId="67E59A9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6E68692C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</w:tr>
      <w:tr w:rsidR="00AC0002" w:rsidRPr="007A28EC" w14:paraId="686DE4A9" w14:textId="77777777" w:rsidTr="005F0E30">
        <w:trPr>
          <w:jc w:val="center"/>
        </w:trPr>
        <w:tc>
          <w:tcPr>
            <w:tcW w:w="568" w:type="dxa"/>
            <w:vAlign w:val="center"/>
          </w:tcPr>
          <w:p w14:paraId="71F1DDD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5.3.</w:t>
            </w:r>
          </w:p>
        </w:tc>
        <w:tc>
          <w:tcPr>
            <w:tcW w:w="5787" w:type="dxa"/>
            <w:vAlign w:val="center"/>
          </w:tcPr>
          <w:p w14:paraId="66D8916A" w14:textId="77777777" w:rsidR="00AC0002" w:rsidRPr="007A28EC" w:rsidRDefault="00AC0002" w:rsidP="005F0E30">
            <w:pPr>
              <w:spacing w:line="240" w:lineRule="exact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615" w:type="dxa"/>
            <w:vAlign w:val="center"/>
          </w:tcPr>
          <w:p w14:paraId="1D4F89B8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0F631523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14:paraId="672EA984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vAlign w:val="center"/>
          </w:tcPr>
          <w:p w14:paraId="042A29F0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28EC">
              <w:rPr>
                <w:sz w:val="22"/>
                <w:szCs w:val="22"/>
              </w:rPr>
              <w:t>98</w:t>
            </w:r>
          </w:p>
        </w:tc>
        <w:tc>
          <w:tcPr>
            <w:tcW w:w="1558" w:type="dxa"/>
            <w:vAlign w:val="center"/>
          </w:tcPr>
          <w:p w14:paraId="60978EC3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314CBFFC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98</w:t>
            </w:r>
          </w:p>
        </w:tc>
      </w:tr>
      <w:tr w:rsidR="00AC0002" w:rsidRPr="007A28EC" w14:paraId="705F4D46" w14:textId="77777777" w:rsidTr="005F0E30">
        <w:trPr>
          <w:trHeight w:val="181"/>
          <w:jc w:val="center"/>
        </w:trPr>
        <w:tc>
          <w:tcPr>
            <w:tcW w:w="7970" w:type="dxa"/>
            <w:gridSpan w:val="3"/>
            <w:vAlign w:val="center"/>
          </w:tcPr>
          <w:p w14:paraId="5AEA177C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Итого по критерию 5</w:t>
            </w:r>
          </w:p>
        </w:tc>
        <w:tc>
          <w:tcPr>
            <w:tcW w:w="1417" w:type="dxa"/>
            <w:vAlign w:val="center"/>
          </w:tcPr>
          <w:p w14:paraId="6193E60F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14:paraId="01EDAA84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418" w:type="dxa"/>
            <w:vAlign w:val="center"/>
          </w:tcPr>
          <w:p w14:paraId="15B32DFF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558" w:type="dxa"/>
            <w:vAlign w:val="center"/>
          </w:tcPr>
          <w:p w14:paraId="15F85147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7252DFC4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99</w:t>
            </w:r>
          </w:p>
        </w:tc>
      </w:tr>
      <w:tr w:rsidR="00AC0002" w:rsidRPr="007A28EC" w14:paraId="5306B1EB" w14:textId="77777777" w:rsidTr="005F0E30">
        <w:trPr>
          <w:jc w:val="center"/>
        </w:trPr>
        <w:tc>
          <w:tcPr>
            <w:tcW w:w="6355" w:type="dxa"/>
            <w:gridSpan w:val="2"/>
            <w:vAlign w:val="center"/>
          </w:tcPr>
          <w:p w14:paraId="13246600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Результат независимой оценки организаций культуры:</w:t>
            </w:r>
          </w:p>
        </w:tc>
        <w:tc>
          <w:tcPr>
            <w:tcW w:w="1615" w:type="dxa"/>
            <w:vAlign w:val="center"/>
          </w:tcPr>
          <w:p w14:paraId="7669D34E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417" w:type="dxa"/>
            <w:vAlign w:val="center"/>
          </w:tcPr>
          <w:p w14:paraId="54DC5836" w14:textId="77777777" w:rsidR="00AC0002" w:rsidRPr="007A28EC" w:rsidRDefault="00AC0002" w:rsidP="005F0E3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30F9A5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 w14:paraId="05E5E33F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1558" w:type="dxa"/>
            <w:vAlign w:val="center"/>
          </w:tcPr>
          <w:p w14:paraId="5F4B931E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14:paraId="7157DEAE" w14:textId="77777777" w:rsidR="00AC0002" w:rsidRPr="007A28EC" w:rsidRDefault="00AC0002" w:rsidP="005F0E3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A28EC">
              <w:rPr>
                <w:b/>
                <w:sz w:val="22"/>
                <w:szCs w:val="22"/>
              </w:rPr>
              <w:t xml:space="preserve">92 </w:t>
            </w:r>
            <w:r w:rsidRPr="007A28EC">
              <w:rPr>
                <w:b/>
                <w:sz w:val="16"/>
                <w:szCs w:val="16"/>
              </w:rPr>
              <w:t>(91,6)</w:t>
            </w:r>
          </w:p>
        </w:tc>
      </w:tr>
    </w:tbl>
    <w:p w14:paraId="42E47630" w14:textId="77777777" w:rsidR="00AC0002" w:rsidRPr="000A748C" w:rsidRDefault="00AC0002" w:rsidP="00AC0002">
      <w:pPr>
        <w:suppressAutoHyphens/>
        <w:rPr>
          <w:sz w:val="24"/>
          <w:szCs w:val="24"/>
          <w:lang w:eastAsia="ar-SA"/>
        </w:rPr>
      </w:pPr>
      <w:r w:rsidRPr="000A748C">
        <w:rPr>
          <w:sz w:val="24"/>
          <w:szCs w:val="24"/>
          <w:lang w:eastAsia="ar-SA"/>
        </w:rPr>
        <w:t>Примечание: в соответствии с 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полученные результаты по каждому критерию округляются до целого числа: от 0,1 до 0,5 в сторону уменьшения, с 0,6 в сторону увеличения.</w:t>
      </w:r>
    </w:p>
    <w:p w14:paraId="5196E5E7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24FEC049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5C23838A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597A28DC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3E7E770F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14AA4CF3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6456B93A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7D21FD2C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1BFA731A" w14:textId="77777777" w:rsidR="00AC0002" w:rsidRDefault="00AC0002" w:rsidP="00AC0002">
      <w:pPr>
        <w:suppressAutoHyphens/>
        <w:ind w:firstLine="709"/>
        <w:jc w:val="right"/>
        <w:rPr>
          <w:lang w:eastAsia="ar-SA"/>
        </w:rPr>
      </w:pPr>
    </w:p>
    <w:p w14:paraId="56B03D79" w14:textId="77777777" w:rsidR="00AC0002" w:rsidRPr="007A28EC" w:rsidRDefault="00AC0002" w:rsidP="00AC0002">
      <w:pPr>
        <w:suppressAutoHyphens/>
        <w:ind w:firstLine="709"/>
        <w:jc w:val="right"/>
        <w:rPr>
          <w:lang w:eastAsia="ar-SA"/>
        </w:rPr>
      </w:pPr>
      <w:r w:rsidRPr="007A28EC">
        <w:rPr>
          <w:lang w:eastAsia="ar-SA"/>
        </w:rPr>
        <w:lastRenderedPageBreak/>
        <w:t>Таблица 2</w:t>
      </w:r>
    </w:p>
    <w:p w14:paraId="42333AD3" w14:textId="77777777" w:rsidR="00AC0002" w:rsidRPr="007A28EC" w:rsidRDefault="00AC0002" w:rsidP="00AC0002">
      <w:pPr>
        <w:suppressAutoHyphens/>
        <w:ind w:firstLine="709"/>
        <w:jc w:val="center"/>
        <w:rPr>
          <w:b/>
          <w:lang w:eastAsia="ar-SA"/>
        </w:rPr>
      </w:pPr>
    </w:p>
    <w:p w14:paraId="444B07E3" w14:textId="77777777" w:rsidR="000A748C" w:rsidRDefault="00AC0002" w:rsidP="00AC0002">
      <w:pPr>
        <w:suppressAutoHyphens/>
        <w:ind w:firstLine="709"/>
        <w:jc w:val="center"/>
        <w:rPr>
          <w:b/>
          <w:lang w:eastAsia="ar-SA"/>
        </w:rPr>
      </w:pPr>
      <w:r w:rsidRPr="007A28EC">
        <w:rPr>
          <w:b/>
          <w:lang w:eastAsia="ar-SA"/>
        </w:rPr>
        <w:t xml:space="preserve">РЕЙТИНГ МУНИЦИПАЛЬНЫХ УЧРЕЖДЕНИЙ КУЛЬТУРЫ </w:t>
      </w:r>
    </w:p>
    <w:p w14:paraId="2C37E63C" w14:textId="77777777" w:rsidR="000A748C" w:rsidRDefault="00AC0002" w:rsidP="00AC0002">
      <w:pPr>
        <w:suppressAutoHyphens/>
        <w:ind w:firstLine="709"/>
        <w:jc w:val="center"/>
        <w:rPr>
          <w:b/>
          <w:lang w:eastAsia="ar-SA"/>
        </w:rPr>
      </w:pPr>
      <w:r w:rsidRPr="007A28EC">
        <w:rPr>
          <w:b/>
          <w:lang w:eastAsia="ar-SA"/>
        </w:rPr>
        <w:t xml:space="preserve">МУНИЦИПАЛЬНОГО ОБРАЗОВАНИЯ КУРКИНСКИЙ РАЙОН </w:t>
      </w:r>
    </w:p>
    <w:p w14:paraId="42EA1B57" w14:textId="2A27B5BE" w:rsidR="000A748C" w:rsidRDefault="00AC0002" w:rsidP="00AC0002">
      <w:pPr>
        <w:suppressAutoHyphens/>
        <w:ind w:firstLine="709"/>
        <w:jc w:val="center"/>
        <w:rPr>
          <w:b/>
          <w:caps/>
        </w:rPr>
      </w:pPr>
      <w:r w:rsidRPr="007A28EC">
        <w:rPr>
          <w:b/>
          <w:lang w:eastAsia="ar-SA"/>
        </w:rPr>
        <w:t>ПО РЕЗУЛЬТАТАМ</w:t>
      </w:r>
      <w:r w:rsidRPr="007A28EC">
        <w:rPr>
          <w:b/>
          <w:caps/>
        </w:rPr>
        <w:t xml:space="preserve"> независимой оценки качества условий оказания услуг </w:t>
      </w:r>
    </w:p>
    <w:p w14:paraId="426491C2" w14:textId="50740B65" w:rsidR="00AC0002" w:rsidRPr="007A28EC" w:rsidRDefault="00AC0002" w:rsidP="00AC0002">
      <w:pPr>
        <w:suppressAutoHyphens/>
        <w:ind w:firstLine="709"/>
        <w:jc w:val="center"/>
        <w:rPr>
          <w:b/>
          <w:caps/>
        </w:rPr>
      </w:pPr>
      <w:r w:rsidRPr="007A28EC">
        <w:rPr>
          <w:b/>
          <w:caps/>
        </w:rPr>
        <w:t xml:space="preserve"> В 2024 ГОДУ</w:t>
      </w:r>
    </w:p>
    <w:tbl>
      <w:tblPr>
        <w:tblW w:w="14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7590"/>
        <w:gridCol w:w="2268"/>
        <w:gridCol w:w="1984"/>
        <w:gridCol w:w="2248"/>
        <w:gridCol w:w="17"/>
        <w:gridCol w:w="20"/>
      </w:tblGrid>
      <w:tr w:rsidR="00AC0002" w:rsidRPr="007A28EC" w14:paraId="38880D94" w14:textId="77777777" w:rsidTr="005F0E30">
        <w:trPr>
          <w:trHeight w:val="312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8A8E7" w14:textId="77777777" w:rsidR="00AC0002" w:rsidRPr="007A28EC" w:rsidRDefault="00AC0002" w:rsidP="005F0E30">
            <w:pPr>
              <w:suppressAutoHyphens/>
              <w:jc w:val="center"/>
              <w:rPr>
                <w:lang w:eastAsia="en-US"/>
              </w:rPr>
            </w:pPr>
            <w:r w:rsidRPr="007A28EC">
              <w:rPr>
                <w:lang w:eastAsia="ar-SA"/>
              </w:rPr>
              <w:t>№ п/п</w:t>
            </w:r>
          </w:p>
        </w:tc>
        <w:tc>
          <w:tcPr>
            <w:tcW w:w="7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46F33" w14:textId="77777777" w:rsidR="00AC0002" w:rsidRPr="007A28EC" w:rsidRDefault="00AC0002" w:rsidP="005F0E30">
            <w:pPr>
              <w:suppressAutoHyphens/>
              <w:jc w:val="center"/>
              <w:rPr>
                <w:lang w:eastAsia="en-US"/>
              </w:rPr>
            </w:pPr>
            <w:r w:rsidRPr="007A28EC">
              <w:rPr>
                <w:lang w:eastAsia="ar-SA"/>
              </w:rPr>
              <w:t>Наименование учреждения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3BA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color w:val="000000"/>
                <w:lang w:eastAsia="ar-SA"/>
              </w:rPr>
              <w:t xml:space="preserve">Количество респондентов 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3AC5C" w14:textId="77777777" w:rsidR="00AC0002" w:rsidRPr="007A28EC" w:rsidRDefault="00AC0002" w:rsidP="005F0E30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7A28EC">
              <w:rPr>
                <w:lang w:eastAsia="ar-SA"/>
              </w:rPr>
              <w:t>Результаты независимой оценки в баллах</w:t>
            </w:r>
          </w:p>
        </w:tc>
      </w:tr>
      <w:tr w:rsidR="00AC0002" w:rsidRPr="007A28EC" w14:paraId="75326155" w14:textId="77777777" w:rsidTr="005F0E30">
        <w:trPr>
          <w:gridAfter w:val="1"/>
          <w:wAfter w:w="20" w:type="dxa"/>
          <w:trHeight w:val="824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D88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149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00F" w14:textId="77777777" w:rsidR="00AC0002" w:rsidRPr="007A28EC" w:rsidRDefault="00AC0002" w:rsidP="005F0E3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A28EC">
              <w:rPr>
                <w:color w:val="000000"/>
                <w:lang w:eastAsia="ar-SA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E50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lang w:eastAsia="ar-SA"/>
              </w:rPr>
              <w:t>в том числе инвалиды и лица с ОВЗ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6C1D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C0002" w:rsidRPr="007A28EC" w14:paraId="473334BF" w14:textId="77777777" w:rsidTr="005F0E30">
        <w:trPr>
          <w:gridAfter w:val="2"/>
          <w:wAfter w:w="37" w:type="dxa"/>
          <w:trHeight w:val="7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10D" w14:textId="77777777" w:rsidR="00AC0002" w:rsidRPr="007A28EC" w:rsidRDefault="00AC0002" w:rsidP="00AC0002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1D46" w14:textId="77777777" w:rsidR="00AC0002" w:rsidRPr="007A28EC" w:rsidRDefault="00AC0002" w:rsidP="005F0E30">
            <w:pPr>
              <w:suppressAutoHyphens/>
              <w:rPr>
                <w:b/>
                <w:color w:val="000000"/>
                <w:shd w:val="clear" w:color="auto" w:fill="FFFFFF"/>
                <w:lang w:eastAsia="ar-SA"/>
              </w:rPr>
            </w:pPr>
            <w:r w:rsidRPr="007A28EC">
              <w:rPr>
                <w:b/>
                <w:color w:val="000000"/>
                <w:shd w:val="clear" w:color="auto" w:fill="FFFFFF"/>
                <w:lang w:eastAsia="ar-SA"/>
              </w:rPr>
              <w:t xml:space="preserve">Муниципальное </w:t>
            </w:r>
            <w:r w:rsidRPr="007A28EC">
              <w:rPr>
                <w:b/>
                <w:lang w:eastAsia="ar-SA"/>
              </w:rPr>
              <w:t>учреждение культуры «Куркинский краеведческий 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032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lang w:eastAsia="ar-S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A8DF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lang w:eastAsia="ar-SA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A29" w14:textId="77777777" w:rsidR="00AC0002" w:rsidRPr="007A28EC" w:rsidRDefault="00AC0002" w:rsidP="005F0E30">
            <w:pPr>
              <w:suppressAutoHyphens/>
              <w:jc w:val="center"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>93</w:t>
            </w:r>
          </w:p>
        </w:tc>
      </w:tr>
      <w:tr w:rsidR="00AC0002" w:rsidRPr="007A28EC" w14:paraId="492101E4" w14:textId="77777777" w:rsidTr="005F0E30">
        <w:trPr>
          <w:gridAfter w:val="2"/>
          <w:wAfter w:w="37" w:type="dxa"/>
          <w:trHeight w:val="7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2AA" w14:textId="77777777" w:rsidR="00AC0002" w:rsidRPr="007A28EC" w:rsidRDefault="00AC0002" w:rsidP="00AC0002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DFB" w14:textId="77777777" w:rsidR="00AC0002" w:rsidRPr="007A28EC" w:rsidRDefault="00AC0002" w:rsidP="005F0E30">
            <w:pPr>
              <w:suppressAutoHyphens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 xml:space="preserve">Муниципальное </w:t>
            </w:r>
            <w:r w:rsidRPr="007A28EC">
              <w:rPr>
                <w:b/>
                <w:color w:val="000000"/>
                <w:lang w:eastAsia="ar-SA"/>
              </w:rPr>
              <w:t xml:space="preserve">бюджетное </w:t>
            </w:r>
            <w:r w:rsidRPr="007A28EC">
              <w:rPr>
                <w:b/>
                <w:lang w:eastAsia="ar-SA"/>
              </w:rPr>
              <w:t>учреждение культуры Куркинская централизованная библиотечная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ED4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lang w:eastAsia="ar-S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124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lang w:eastAsia="ar-SA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205" w14:textId="77777777" w:rsidR="00AC0002" w:rsidRPr="007A28EC" w:rsidRDefault="00AC0002" w:rsidP="005F0E30">
            <w:pPr>
              <w:suppressAutoHyphens/>
              <w:jc w:val="center"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>91</w:t>
            </w:r>
          </w:p>
        </w:tc>
      </w:tr>
      <w:tr w:rsidR="00AC0002" w:rsidRPr="007A28EC" w14:paraId="423EC4C8" w14:textId="77777777" w:rsidTr="005F0E30">
        <w:trPr>
          <w:gridAfter w:val="2"/>
          <w:wAfter w:w="37" w:type="dxa"/>
          <w:trHeight w:val="74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6D22" w14:textId="77777777" w:rsidR="00AC0002" w:rsidRPr="007A28EC" w:rsidRDefault="00AC0002" w:rsidP="00AC0002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B01" w14:textId="77777777" w:rsidR="00AC0002" w:rsidRPr="007A28EC" w:rsidRDefault="00AC0002" w:rsidP="005F0E30">
            <w:pPr>
              <w:tabs>
                <w:tab w:val="left" w:pos="250"/>
                <w:tab w:val="left" w:pos="4219"/>
                <w:tab w:val="left" w:pos="8897"/>
                <w:tab w:val="left" w:pos="12866"/>
              </w:tabs>
              <w:rPr>
                <w:b/>
                <w:lang w:eastAsia="ar-SA"/>
              </w:rPr>
            </w:pPr>
            <w:r w:rsidRPr="007A28EC">
              <w:rPr>
                <w:b/>
                <w:color w:val="000000"/>
                <w:shd w:val="clear" w:color="auto" w:fill="FFFFFF"/>
                <w:lang w:eastAsia="ar-SA"/>
              </w:rPr>
              <w:t xml:space="preserve">Муниципальное </w:t>
            </w:r>
            <w:r w:rsidRPr="007A28EC">
              <w:rPr>
                <w:b/>
                <w:lang w:eastAsia="ar-SA"/>
              </w:rPr>
              <w:t>бюджетное учреждение культуры Куркинский районный центр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469" w14:textId="77777777" w:rsidR="00AC0002" w:rsidRPr="007A28EC" w:rsidRDefault="00AC0002" w:rsidP="005F0E30">
            <w:pPr>
              <w:suppressAutoHyphens/>
              <w:jc w:val="center"/>
              <w:rPr>
                <w:lang w:eastAsia="en-US"/>
              </w:rPr>
            </w:pPr>
            <w:r w:rsidRPr="007A28EC">
              <w:rPr>
                <w:lang w:eastAsia="ar-SA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AB1E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lang w:eastAsia="ar-SA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4F80" w14:textId="77777777" w:rsidR="00AC0002" w:rsidRPr="007A28EC" w:rsidRDefault="00AC0002" w:rsidP="005F0E30">
            <w:pPr>
              <w:suppressAutoHyphens/>
              <w:jc w:val="center"/>
              <w:rPr>
                <w:b/>
                <w:lang w:eastAsia="en-US"/>
              </w:rPr>
            </w:pPr>
            <w:r w:rsidRPr="007A28EC">
              <w:rPr>
                <w:b/>
                <w:lang w:eastAsia="ar-SA"/>
              </w:rPr>
              <w:t>91</w:t>
            </w:r>
          </w:p>
        </w:tc>
      </w:tr>
      <w:tr w:rsidR="00AC0002" w:rsidRPr="007A28EC" w14:paraId="5BDFE77B" w14:textId="77777777" w:rsidTr="005F0E30">
        <w:trPr>
          <w:gridAfter w:val="2"/>
          <w:wAfter w:w="37" w:type="dxa"/>
          <w:trHeight w:val="26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9FB" w14:textId="77777777" w:rsidR="00AC0002" w:rsidRPr="007A28EC" w:rsidRDefault="00AC0002" w:rsidP="005F0E30">
            <w:pPr>
              <w:contextualSpacing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FD67" w14:textId="77777777" w:rsidR="00AC0002" w:rsidRPr="007A28EC" w:rsidRDefault="00AC0002" w:rsidP="005F0E30">
            <w:pPr>
              <w:suppressAutoHyphens/>
              <w:jc w:val="right"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55EC" w14:textId="77777777" w:rsidR="00AC0002" w:rsidRPr="007A28EC" w:rsidRDefault="00AC0002" w:rsidP="005F0E30">
            <w:pPr>
              <w:suppressAutoHyphens/>
              <w:jc w:val="center"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216" w14:textId="77777777" w:rsidR="00AC0002" w:rsidRPr="007A28EC" w:rsidRDefault="00AC0002" w:rsidP="005F0E30">
            <w:pPr>
              <w:suppressAutoHyphens/>
              <w:jc w:val="center"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0A6" w14:textId="77777777" w:rsidR="00AC0002" w:rsidRPr="007A28EC" w:rsidRDefault="00AC0002" w:rsidP="005F0E30">
            <w:pPr>
              <w:suppressAutoHyphens/>
              <w:jc w:val="center"/>
              <w:rPr>
                <w:b/>
                <w:lang w:eastAsia="ar-SA"/>
              </w:rPr>
            </w:pPr>
            <w:r w:rsidRPr="007A28EC">
              <w:rPr>
                <w:b/>
                <w:lang w:eastAsia="ar-SA"/>
              </w:rPr>
              <w:t>92</w:t>
            </w:r>
          </w:p>
        </w:tc>
      </w:tr>
    </w:tbl>
    <w:p w14:paraId="37C03818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6434C576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57882A6A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1DD00997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510C9A9B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6B94015A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2804B9C1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5856F5DB" w14:textId="77777777" w:rsidR="00AC0002" w:rsidRDefault="00AC0002" w:rsidP="00AC0002">
      <w:pPr>
        <w:suppressAutoHyphens/>
        <w:jc w:val="right"/>
        <w:rPr>
          <w:lang w:eastAsia="ar-SA"/>
        </w:rPr>
      </w:pPr>
    </w:p>
    <w:p w14:paraId="1EBD99E4" w14:textId="77777777" w:rsidR="00AC0002" w:rsidRPr="007A28EC" w:rsidRDefault="00AC0002" w:rsidP="00AC0002">
      <w:pPr>
        <w:suppressAutoHyphens/>
        <w:jc w:val="right"/>
        <w:rPr>
          <w:lang w:eastAsia="ar-SA"/>
        </w:rPr>
      </w:pPr>
      <w:r w:rsidRPr="007A28EC">
        <w:rPr>
          <w:lang w:eastAsia="ar-SA"/>
        </w:rPr>
        <w:lastRenderedPageBreak/>
        <w:t>Таблица № 3</w:t>
      </w:r>
    </w:p>
    <w:p w14:paraId="6AC57493" w14:textId="77777777" w:rsidR="00AC0002" w:rsidRPr="007A28EC" w:rsidRDefault="00AC0002" w:rsidP="00AC0002">
      <w:pPr>
        <w:suppressAutoHyphens/>
        <w:jc w:val="right"/>
        <w:rPr>
          <w:lang w:eastAsia="ar-SA"/>
        </w:rPr>
      </w:pPr>
    </w:p>
    <w:p w14:paraId="297090C0" w14:textId="77777777" w:rsidR="000A748C" w:rsidRDefault="00AC0002" w:rsidP="00AC0002">
      <w:pPr>
        <w:jc w:val="center"/>
        <w:rPr>
          <w:b/>
          <w:sz w:val="26"/>
          <w:szCs w:val="26"/>
        </w:rPr>
      </w:pPr>
      <w:r w:rsidRPr="007A28EC">
        <w:rPr>
          <w:b/>
          <w:color w:val="000000"/>
          <w:sz w:val="26"/>
          <w:szCs w:val="26"/>
        </w:rPr>
        <w:t>ПРЕДЛОЖЕНИЯ ПО ПОВЫШЕНИЮ КАЧЕСТВА УСЛОВИЙ</w:t>
      </w:r>
      <w:r w:rsidRPr="007A28EC">
        <w:rPr>
          <w:b/>
          <w:sz w:val="26"/>
          <w:szCs w:val="26"/>
        </w:rPr>
        <w:t xml:space="preserve"> ОКАЗАНИЯ УСЛУГ </w:t>
      </w:r>
    </w:p>
    <w:p w14:paraId="3837606E" w14:textId="77777777" w:rsidR="000A748C" w:rsidRDefault="00AC0002" w:rsidP="00AC0002">
      <w:pPr>
        <w:jc w:val="center"/>
        <w:rPr>
          <w:b/>
          <w:sz w:val="26"/>
          <w:szCs w:val="26"/>
        </w:rPr>
      </w:pPr>
      <w:r w:rsidRPr="007A28EC">
        <w:rPr>
          <w:b/>
          <w:sz w:val="26"/>
          <w:szCs w:val="26"/>
        </w:rPr>
        <w:t xml:space="preserve">МУНИЦИПАЛЬНЫМИ УЧРЕЖДЕНИЯМИ КУЛЬТУРЫ </w:t>
      </w:r>
    </w:p>
    <w:p w14:paraId="50DBB355" w14:textId="772BAD39" w:rsidR="00AC0002" w:rsidRDefault="00AC0002" w:rsidP="00AC0002">
      <w:pPr>
        <w:jc w:val="center"/>
        <w:rPr>
          <w:b/>
          <w:sz w:val="26"/>
          <w:szCs w:val="26"/>
        </w:rPr>
      </w:pPr>
      <w:r w:rsidRPr="007A28EC">
        <w:rPr>
          <w:b/>
          <w:sz w:val="26"/>
          <w:szCs w:val="26"/>
        </w:rPr>
        <w:t xml:space="preserve">МУНИЦИПАЛЬНОГО ОБРАЗОВАНИЯ КУРКИНСКИЙ РАЙОН </w:t>
      </w:r>
    </w:p>
    <w:p w14:paraId="71F1378C" w14:textId="77777777" w:rsidR="000A748C" w:rsidRPr="007A28EC" w:rsidRDefault="000A748C" w:rsidP="00AC0002">
      <w:pPr>
        <w:jc w:val="center"/>
        <w:rPr>
          <w:b/>
          <w:sz w:val="26"/>
          <w:szCs w:val="26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636"/>
        <w:gridCol w:w="5692"/>
        <w:gridCol w:w="8066"/>
      </w:tblGrid>
      <w:tr w:rsidR="00AC0002" w:rsidRPr="007A28EC" w14:paraId="495244DB" w14:textId="77777777" w:rsidTr="005F0E30">
        <w:trPr>
          <w:trHeight w:val="740"/>
        </w:trPr>
        <w:tc>
          <w:tcPr>
            <w:tcW w:w="546" w:type="dxa"/>
            <w:vAlign w:val="center"/>
          </w:tcPr>
          <w:p w14:paraId="177B9F72" w14:textId="77777777" w:rsidR="00AC0002" w:rsidRPr="007A28EC" w:rsidRDefault="00AC0002" w:rsidP="005F0E30">
            <w:pPr>
              <w:jc w:val="center"/>
            </w:pPr>
            <w:r w:rsidRPr="007A28EC">
              <w:t>№ п/п</w:t>
            </w:r>
          </w:p>
        </w:tc>
        <w:tc>
          <w:tcPr>
            <w:tcW w:w="5997" w:type="dxa"/>
            <w:vAlign w:val="center"/>
          </w:tcPr>
          <w:p w14:paraId="7CA08A8A" w14:textId="77777777" w:rsidR="00AC0002" w:rsidRPr="007A28EC" w:rsidRDefault="00AC0002" w:rsidP="005F0E30">
            <w:pPr>
              <w:jc w:val="center"/>
            </w:pPr>
            <w:r w:rsidRPr="007A28EC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8467" w:type="dxa"/>
            <w:vAlign w:val="center"/>
          </w:tcPr>
          <w:p w14:paraId="35EFBDD4" w14:textId="77777777" w:rsidR="00AC0002" w:rsidRPr="007A28EC" w:rsidRDefault="00AC0002" w:rsidP="005F0E30">
            <w:pPr>
              <w:jc w:val="center"/>
            </w:pPr>
            <w:r w:rsidRPr="007A28EC">
              <w:t>Предложения по устранению недостатков, выявленных в ходе независимой оценки качества условий оказания услуг организацией</w:t>
            </w:r>
          </w:p>
        </w:tc>
      </w:tr>
      <w:tr w:rsidR="00AC0002" w:rsidRPr="007A28EC" w14:paraId="068032D8" w14:textId="77777777" w:rsidTr="005F0E30">
        <w:trPr>
          <w:trHeight w:val="443"/>
        </w:trPr>
        <w:tc>
          <w:tcPr>
            <w:tcW w:w="546" w:type="dxa"/>
            <w:vAlign w:val="center"/>
          </w:tcPr>
          <w:p w14:paraId="74287367" w14:textId="77777777" w:rsidR="00AC0002" w:rsidRPr="007A28EC" w:rsidRDefault="00AC0002" w:rsidP="005F0E30">
            <w:pPr>
              <w:jc w:val="center"/>
            </w:pPr>
            <w:r w:rsidRPr="007A28EC">
              <w:t>1</w:t>
            </w:r>
          </w:p>
        </w:tc>
        <w:tc>
          <w:tcPr>
            <w:tcW w:w="14464" w:type="dxa"/>
            <w:gridSpan w:val="2"/>
            <w:vAlign w:val="center"/>
          </w:tcPr>
          <w:p w14:paraId="4EE01B32" w14:textId="77777777" w:rsidR="00AC0002" w:rsidRPr="007A28EC" w:rsidRDefault="00AC0002" w:rsidP="005F0E30">
            <w:pPr>
              <w:tabs>
                <w:tab w:val="left" w:pos="250"/>
                <w:tab w:val="left" w:pos="4219"/>
                <w:tab w:val="left" w:pos="8897"/>
                <w:tab w:val="left" w:pos="12866"/>
              </w:tabs>
              <w:jc w:val="center"/>
              <w:rPr>
                <w:lang w:eastAsia="ar-SA"/>
              </w:rPr>
            </w:pPr>
            <w:r w:rsidRPr="007A28EC">
              <w:rPr>
                <w:shd w:val="clear" w:color="auto" w:fill="FFFFFF"/>
                <w:lang w:eastAsia="ar-SA"/>
              </w:rPr>
              <w:t xml:space="preserve">Муниципальное </w:t>
            </w:r>
            <w:r w:rsidRPr="007A28EC">
              <w:rPr>
                <w:lang w:eastAsia="ar-SA"/>
              </w:rPr>
              <w:t>бюджетное учреждение культуры Куркинский районный центр культуры</w:t>
            </w:r>
          </w:p>
        </w:tc>
      </w:tr>
      <w:tr w:rsidR="00AC0002" w:rsidRPr="007A28EC" w14:paraId="724A40B4" w14:textId="77777777" w:rsidTr="005F0E30">
        <w:trPr>
          <w:trHeight w:val="695"/>
        </w:trPr>
        <w:tc>
          <w:tcPr>
            <w:tcW w:w="546" w:type="dxa"/>
            <w:vAlign w:val="center"/>
          </w:tcPr>
          <w:p w14:paraId="7F2B4E99" w14:textId="77777777" w:rsidR="00AC0002" w:rsidRPr="007A28EC" w:rsidRDefault="00AC0002" w:rsidP="005F0E30">
            <w:pPr>
              <w:jc w:val="center"/>
            </w:pPr>
            <w:r w:rsidRPr="007A28EC">
              <w:t>1.1.</w:t>
            </w:r>
          </w:p>
        </w:tc>
        <w:tc>
          <w:tcPr>
            <w:tcW w:w="5997" w:type="dxa"/>
            <w:vAlign w:val="center"/>
          </w:tcPr>
          <w:p w14:paraId="3B734462" w14:textId="77777777" w:rsidR="00AC0002" w:rsidRPr="007A28EC" w:rsidRDefault="00AC0002" w:rsidP="005F0E30">
            <w:pPr>
              <w:jc w:val="left"/>
            </w:pPr>
            <w:r w:rsidRPr="007A28EC">
              <w:t>Недостаточный уровень доступности услуг для инвалидов</w:t>
            </w:r>
          </w:p>
        </w:tc>
        <w:tc>
          <w:tcPr>
            <w:tcW w:w="8467" w:type="dxa"/>
            <w:vAlign w:val="center"/>
          </w:tcPr>
          <w:p w14:paraId="501346BB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 xml:space="preserve">1) 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инвалидов; </w:t>
            </w:r>
          </w:p>
          <w:p w14:paraId="0E8D59B1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>2)</w:t>
            </w:r>
            <w:r w:rsidRPr="007A28EC">
              <w:rPr>
                <w:rFonts w:ascii="Calibri" w:eastAsia="Calibri" w:hAnsi="Calibri"/>
                <w:lang w:eastAsia="en-US"/>
              </w:rPr>
              <w:t xml:space="preserve"> </w:t>
            </w:r>
            <w:r w:rsidRPr="007A28EC">
              <w:rPr>
                <w:rFonts w:eastAsia="Calibri"/>
                <w:lang w:eastAsia="en-US"/>
              </w:rPr>
              <w:t>Решить вопрос с дублированием надписей, знаков и иной текстовой и графической информации знаками, выполненными рельефно-точечным шрифтом Брайля в помещениях учреждения культуры;</w:t>
            </w:r>
          </w:p>
          <w:p w14:paraId="77A78FF2" w14:textId="4DECDE89" w:rsidR="00AC0002" w:rsidRPr="007A28EC" w:rsidRDefault="00AC0002" w:rsidP="000A748C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 xml:space="preserve">3) Проработать вопрос о возможности заключения соглашения </w:t>
            </w:r>
            <w:r w:rsidRPr="007A28EC">
              <w:rPr>
                <w:lang w:eastAsia="en-US"/>
              </w:rPr>
              <w:t xml:space="preserve">с организациями системы социальной защиты, обществом глухих или инвалидов по предоставлению </w:t>
            </w:r>
            <w:r w:rsidRPr="007A28EC">
              <w:rPr>
                <w:rFonts w:eastAsia="Calibri"/>
                <w:lang w:eastAsia="en-US"/>
              </w:rPr>
              <w:t>в случае необходимости, инвалидам по слуху (слуху и зрению) услуг сурдопереводчика (</w:t>
            </w:r>
            <w:proofErr w:type="spellStart"/>
            <w:r w:rsidRPr="007A28EC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7A28EC">
              <w:rPr>
                <w:rFonts w:eastAsia="Calibri"/>
                <w:lang w:eastAsia="en-US"/>
              </w:rPr>
              <w:t>) и мало мобильным группам кресел – колясок в учреждении культуры.</w:t>
            </w:r>
          </w:p>
        </w:tc>
      </w:tr>
      <w:tr w:rsidR="00AC0002" w:rsidRPr="007A28EC" w14:paraId="05DAD819" w14:textId="77777777" w:rsidTr="005F0E30">
        <w:trPr>
          <w:trHeight w:val="818"/>
        </w:trPr>
        <w:tc>
          <w:tcPr>
            <w:tcW w:w="546" w:type="dxa"/>
            <w:vAlign w:val="center"/>
          </w:tcPr>
          <w:p w14:paraId="25A13B18" w14:textId="77777777" w:rsidR="00AC0002" w:rsidRPr="007A28EC" w:rsidRDefault="00AC0002" w:rsidP="005F0E30">
            <w:pPr>
              <w:jc w:val="center"/>
            </w:pPr>
            <w:r w:rsidRPr="007A28EC">
              <w:t>1.2.</w:t>
            </w:r>
          </w:p>
        </w:tc>
        <w:tc>
          <w:tcPr>
            <w:tcW w:w="5997" w:type="dxa"/>
            <w:vAlign w:val="center"/>
          </w:tcPr>
          <w:p w14:paraId="3564CB61" w14:textId="77777777" w:rsidR="00AC0002" w:rsidRPr="007A28EC" w:rsidRDefault="00AC0002" w:rsidP="005F0E30">
            <w:pPr>
              <w:jc w:val="left"/>
            </w:pPr>
            <w:r w:rsidRPr="007A28EC">
              <w:t>Недостаточный уровень качества условий оказания услуг</w:t>
            </w:r>
          </w:p>
        </w:tc>
        <w:tc>
          <w:tcPr>
            <w:tcW w:w="8467" w:type="dxa"/>
            <w:vAlign w:val="center"/>
          </w:tcPr>
          <w:p w14:paraId="76DB22E6" w14:textId="77777777" w:rsidR="00AC0002" w:rsidRPr="007A28EC" w:rsidRDefault="00AC0002" w:rsidP="005F0E30">
            <w:pPr>
              <w:suppressAutoHyphens/>
              <w:rPr>
                <w:lang w:eastAsia="ar-SA"/>
              </w:rPr>
            </w:pPr>
            <w:r w:rsidRPr="007A28EC">
              <w:rPr>
                <w:lang w:eastAsia="ar-SA"/>
              </w:rPr>
              <w:t>1) Осуществить пошив новых сценических костюмов для самодеятельных коллективов.</w:t>
            </w:r>
          </w:p>
          <w:p w14:paraId="7DFD9F72" w14:textId="61A14B55" w:rsidR="00AC0002" w:rsidRPr="007A28EC" w:rsidRDefault="00AC0002" w:rsidP="000A748C">
            <w:pPr>
              <w:suppressAutoHyphens/>
              <w:rPr>
                <w:lang w:eastAsia="ar-SA"/>
              </w:rPr>
            </w:pPr>
            <w:r w:rsidRPr="007A28EC">
              <w:rPr>
                <w:lang w:eastAsia="ar-SA"/>
              </w:rPr>
              <w:t>2) Приобрести новое игровое оборудование для игровых программ.</w:t>
            </w:r>
          </w:p>
        </w:tc>
      </w:tr>
      <w:tr w:rsidR="00AC0002" w:rsidRPr="007A28EC" w14:paraId="47D2B544" w14:textId="77777777" w:rsidTr="005F0E30">
        <w:trPr>
          <w:trHeight w:val="420"/>
        </w:trPr>
        <w:tc>
          <w:tcPr>
            <w:tcW w:w="546" w:type="dxa"/>
            <w:vAlign w:val="center"/>
          </w:tcPr>
          <w:p w14:paraId="37A0D7FA" w14:textId="77777777" w:rsidR="00AC0002" w:rsidRPr="007A28EC" w:rsidRDefault="00AC0002" w:rsidP="005F0E30">
            <w:pPr>
              <w:jc w:val="center"/>
            </w:pPr>
            <w:r w:rsidRPr="007A28EC">
              <w:lastRenderedPageBreak/>
              <w:t>2</w:t>
            </w:r>
          </w:p>
        </w:tc>
        <w:tc>
          <w:tcPr>
            <w:tcW w:w="14464" w:type="dxa"/>
            <w:gridSpan w:val="2"/>
            <w:vAlign w:val="center"/>
          </w:tcPr>
          <w:p w14:paraId="308A61B2" w14:textId="77777777" w:rsidR="00AC0002" w:rsidRPr="007A28EC" w:rsidRDefault="00AC0002" w:rsidP="005F0E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ar-SA"/>
              </w:rPr>
              <w:t xml:space="preserve">Муниципальное </w:t>
            </w:r>
            <w:r w:rsidRPr="007A28EC">
              <w:rPr>
                <w:rFonts w:eastAsia="Calibri"/>
                <w:color w:val="000000"/>
                <w:lang w:eastAsia="ar-SA"/>
              </w:rPr>
              <w:t>бюджетное</w:t>
            </w:r>
            <w:r w:rsidRPr="007A28EC">
              <w:rPr>
                <w:rFonts w:eastAsia="Calibri"/>
                <w:lang w:eastAsia="ar-SA"/>
              </w:rPr>
              <w:t xml:space="preserve"> учреждение культуры Куркинская централизованная библиотечная система</w:t>
            </w:r>
          </w:p>
        </w:tc>
      </w:tr>
      <w:tr w:rsidR="00AC0002" w:rsidRPr="007A28EC" w14:paraId="031065EB" w14:textId="77777777" w:rsidTr="005F0E30">
        <w:trPr>
          <w:trHeight w:val="703"/>
        </w:trPr>
        <w:tc>
          <w:tcPr>
            <w:tcW w:w="546" w:type="dxa"/>
            <w:vAlign w:val="center"/>
          </w:tcPr>
          <w:p w14:paraId="7980D61B" w14:textId="77777777" w:rsidR="00AC0002" w:rsidRPr="007A28EC" w:rsidRDefault="00AC0002" w:rsidP="005F0E30">
            <w:pPr>
              <w:jc w:val="center"/>
            </w:pPr>
            <w:r w:rsidRPr="007A28EC">
              <w:t>2.1.</w:t>
            </w:r>
          </w:p>
        </w:tc>
        <w:tc>
          <w:tcPr>
            <w:tcW w:w="5997" w:type="dxa"/>
            <w:vAlign w:val="center"/>
          </w:tcPr>
          <w:p w14:paraId="5EA2B2EE" w14:textId="77777777" w:rsidR="00AC0002" w:rsidRPr="007A28EC" w:rsidRDefault="00AC0002" w:rsidP="005F0E30">
            <w:pPr>
              <w:jc w:val="left"/>
            </w:pPr>
            <w:r w:rsidRPr="007A28EC">
              <w:t>Недостаточный уровень доступности услуг для инвалидов</w:t>
            </w:r>
          </w:p>
        </w:tc>
        <w:tc>
          <w:tcPr>
            <w:tcW w:w="8467" w:type="dxa"/>
            <w:vAlign w:val="center"/>
          </w:tcPr>
          <w:p w14:paraId="22B74EAC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 xml:space="preserve">1) 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инвалидов; </w:t>
            </w:r>
          </w:p>
          <w:p w14:paraId="6D51D9C6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>2)</w:t>
            </w:r>
            <w:r w:rsidRPr="007A28EC">
              <w:rPr>
                <w:rFonts w:ascii="Calibri" w:eastAsia="Calibri" w:hAnsi="Calibri"/>
                <w:lang w:eastAsia="en-US"/>
              </w:rPr>
              <w:t xml:space="preserve"> </w:t>
            </w:r>
            <w:r w:rsidRPr="007A28EC">
              <w:rPr>
                <w:rFonts w:eastAsia="Calibri"/>
                <w:lang w:eastAsia="en-US"/>
              </w:rPr>
              <w:t>Решить вопрос с дублированием надписей, знаков и иной текстовой и графической информации знаками, выполненными рельефно-точечным шрифтом Брайля в помещениях учреждения культуры;</w:t>
            </w:r>
          </w:p>
          <w:p w14:paraId="781C7118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 xml:space="preserve">3) Проработать вопрос о возможности заключения соглашения </w:t>
            </w:r>
            <w:r w:rsidRPr="007A28EC">
              <w:rPr>
                <w:lang w:eastAsia="en-US"/>
              </w:rPr>
              <w:t xml:space="preserve">с организациями системы социальной защиты, обществом глухих или инвалидов по предоставлению </w:t>
            </w:r>
            <w:r w:rsidRPr="007A28EC">
              <w:rPr>
                <w:rFonts w:eastAsia="Calibri"/>
                <w:lang w:eastAsia="en-US"/>
              </w:rPr>
              <w:t>в случае необходимости, инвалидам по слуху (слуху и зрению) услуг сурдопереводчика (</w:t>
            </w:r>
            <w:proofErr w:type="spellStart"/>
            <w:r w:rsidRPr="007A28EC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7A28EC">
              <w:rPr>
                <w:rFonts w:eastAsia="Calibri"/>
                <w:lang w:eastAsia="en-US"/>
              </w:rPr>
              <w:t>) и мало мобильным группам кресел – колясок в учреждении культуры.</w:t>
            </w:r>
          </w:p>
          <w:p w14:paraId="762BA2C5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</w:p>
        </w:tc>
      </w:tr>
      <w:tr w:rsidR="00AC0002" w:rsidRPr="007A28EC" w14:paraId="16EADE1B" w14:textId="77777777" w:rsidTr="005F0E30">
        <w:trPr>
          <w:trHeight w:val="703"/>
        </w:trPr>
        <w:tc>
          <w:tcPr>
            <w:tcW w:w="546" w:type="dxa"/>
            <w:vAlign w:val="center"/>
          </w:tcPr>
          <w:p w14:paraId="27228FB6" w14:textId="77777777" w:rsidR="00AC0002" w:rsidRPr="007A28EC" w:rsidRDefault="00AC0002" w:rsidP="005F0E30">
            <w:pPr>
              <w:jc w:val="center"/>
            </w:pPr>
            <w:r w:rsidRPr="007A28EC">
              <w:t>2.2.</w:t>
            </w:r>
          </w:p>
        </w:tc>
        <w:tc>
          <w:tcPr>
            <w:tcW w:w="5997" w:type="dxa"/>
            <w:vAlign w:val="center"/>
          </w:tcPr>
          <w:p w14:paraId="73EFFA74" w14:textId="77777777" w:rsidR="00AC0002" w:rsidRPr="007A28EC" w:rsidRDefault="00AC0002" w:rsidP="005F0E30">
            <w:pPr>
              <w:jc w:val="left"/>
            </w:pPr>
            <w:r w:rsidRPr="007A28EC">
              <w:t>Недостаточный уровень качества условий оказания услуг</w:t>
            </w:r>
          </w:p>
        </w:tc>
        <w:tc>
          <w:tcPr>
            <w:tcW w:w="8467" w:type="dxa"/>
            <w:vAlign w:val="center"/>
          </w:tcPr>
          <w:p w14:paraId="586833F8" w14:textId="77777777" w:rsidR="00AC0002" w:rsidRPr="007A28EC" w:rsidRDefault="00AC0002" w:rsidP="005F0E30">
            <w:pPr>
              <w:suppressAutoHyphens/>
              <w:rPr>
                <w:lang w:eastAsia="ar-SA"/>
              </w:rPr>
            </w:pPr>
            <w:r w:rsidRPr="007A28EC">
              <w:rPr>
                <w:lang w:eastAsia="ar-SA"/>
              </w:rPr>
              <w:t>1) Провести косметический ремонт в Шаховской, Никитской, Андреевской, Самарской сельских библиотеках;</w:t>
            </w:r>
          </w:p>
          <w:p w14:paraId="309E8670" w14:textId="77777777" w:rsidR="00AC0002" w:rsidRPr="007A28EC" w:rsidRDefault="00AC0002" w:rsidP="005F0E30">
            <w:pPr>
              <w:suppressAutoHyphens/>
              <w:rPr>
                <w:lang w:eastAsia="ar-SA"/>
              </w:rPr>
            </w:pPr>
            <w:r w:rsidRPr="007A28EC">
              <w:rPr>
                <w:lang w:eastAsia="ar-SA"/>
              </w:rPr>
              <w:t>2) Приобрести новые книги и  периодическую печать;</w:t>
            </w:r>
          </w:p>
          <w:p w14:paraId="4C984C41" w14:textId="77777777" w:rsidR="00AC0002" w:rsidRPr="007A28EC" w:rsidRDefault="00AC0002" w:rsidP="005F0E30">
            <w:pPr>
              <w:suppressAutoHyphens/>
              <w:rPr>
                <w:u w:val="single"/>
              </w:rPr>
            </w:pPr>
            <w:r w:rsidRPr="007A28EC">
              <w:rPr>
                <w:lang w:eastAsia="ar-SA"/>
              </w:rPr>
              <w:t>3) Приобрести новую библиотечную мебель в Куркинскую районную библиотеку.</w:t>
            </w:r>
          </w:p>
          <w:p w14:paraId="09B24417" w14:textId="77777777" w:rsidR="00AC0002" w:rsidRPr="007A28EC" w:rsidRDefault="00AC0002" w:rsidP="005F0E30">
            <w:pPr>
              <w:suppressAutoHyphens/>
              <w:rPr>
                <w:lang w:eastAsia="ar-SA"/>
              </w:rPr>
            </w:pPr>
          </w:p>
        </w:tc>
      </w:tr>
      <w:tr w:rsidR="00AC0002" w:rsidRPr="007A28EC" w14:paraId="057EC052" w14:textId="77777777" w:rsidTr="005F0E30">
        <w:trPr>
          <w:trHeight w:val="314"/>
        </w:trPr>
        <w:tc>
          <w:tcPr>
            <w:tcW w:w="546" w:type="dxa"/>
            <w:vAlign w:val="center"/>
          </w:tcPr>
          <w:p w14:paraId="4B576AAE" w14:textId="77777777" w:rsidR="00AC0002" w:rsidRPr="007A28EC" w:rsidRDefault="00AC0002" w:rsidP="005F0E30">
            <w:pPr>
              <w:jc w:val="center"/>
            </w:pPr>
            <w:r w:rsidRPr="007A28EC">
              <w:t>3.</w:t>
            </w:r>
          </w:p>
        </w:tc>
        <w:tc>
          <w:tcPr>
            <w:tcW w:w="14464" w:type="dxa"/>
            <w:gridSpan w:val="2"/>
            <w:vAlign w:val="center"/>
          </w:tcPr>
          <w:p w14:paraId="73A469E1" w14:textId="77777777" w:rsidR="00AC0002" w:rsidRPr="007A28EC" w:rsidRDefault="00AC0002" w:rsidP="005F0E30">
            <w:pPr>
              <w:suppressAutoHyphens/>
              <w:jc w:val="center"/>
              <w:rPr>
                <w:lang w:eastAsia="ar-SA"/>
              </w:rPr>
            </w:pPr>
            <w:r w:rsidRPr="007A28EC">
              <w:rPr>
                <w:shd w:val="clear" w:color="auto" w:fill="FFFFFF"/>
                <w:lang w:eastAsia="ar-SA"/>
              </w:rPr>
              <w:t xml:space="preserve">Муниципальное </w:t>
            </w:r>
            <w:r w:rsidRPr="007A28EC">
              <w:rPr>
                <w:lang w:eastAsia="ar-SA"/>
              </w:rPr>
              <w:t>учреждение культуры «Куркинский краеведческий музей»</w:t>
            </w:r>
          </w:p>
        </w:tc>
      </w:tr>
      <w:tr w:rsidR="00AC0002" w:rsidRPr="007A28EC" w14:paraId="78E67D60" w14:textId="77777777" w:rsidTr="005F0E30">
        <w:trPr>
          <w:trHeight w:val="703"/>
        </w:trPr>
        <w:tc>
          <w:tcPr>
            <w:tcW w:w="546" w:type="dxa"/>
            <w:vAlign w:val="center"/>
          </w:tcPr>
          <w:p w14:paraId="6AA4CCB3" w14:textId="77777777" w:rsidR="00AC0002" w:rsidRPr="007A28EC" w:rsidRDefault="00AC0002" w:rsidP="005F0E30">
            <w:pPr>
              <w:jc w:val="left"/>
            </w:pPr>
            <w:r w:rsidRPr="007A28EC">
              <w:t>3.1.</w:t>
            </w:r>
          </w:p>
        </w:tc>
        <w:tc>
          <w:tcPr>
            <w:tcW w:w="5997" w:type="dxa"/>
            <w:vAlign w:val="center"/>
          </w:tcPr>
          <w:p w14:paraId="4F4DD0BC" w14:textId="77777777" w:rsidR="00AC0002" w:rsidRPr="007A28EC" w:rsidRDefault="00AC0002" w:rsidP="005F0E30">
            <w:pPr>
              <w:jc w:val="left"/>
            </w:pPr>
            <w:r w:rsidRPr="007A28EC">
              <w:t>Недостаточный уровень доступности услуг для инвалидов</w:t>
            </w:r>
          </w:p>
        </w:tc>
        <w:tc>
          <w:tcPr>
            <w:tcW w:w="8467" w:type="dxa"/>
            <w:vAlign w:val="center"/>
          </w:tcPr>
          <w:p w14:paraId="774D90BD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 xml:space="preserve">1) 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инвалидов; </w:t>
            </w:r>
          </w:p>
          <w:p w14:paraId="75B697B2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lastRenderedPageBreak/>
              <w:t>2) Приобрести складной пандус.</w:t>
            </w:r>
          </w:p>
        </w:tc>
      </w:tr>
      <w:tr w:rsidR="00AC0002" w:rsidRPr="007A28EC" w14:paraId="3F735633" w14:textId="77777777" w:rsidTr="005F0E30">
        <w:trPr>
          <w:trHeight w:val="703"/>
        </w:trPr>
        <w:tc>
          <w:tcPr>
            <w:tcW w:w="546" w:type="dxa"/>
            <w:vAlign w:val="center"/>
          </w:tcPr>
          <w:p w14:paraId="3D64B380" w14:textId="77777777" w:rsidR="00AC0002" w:rsidRPr="007A28EC" w:rsidRDefault="00AC0002" w:rsidP="005F0E30">
            <w:pPr>
              <w:jc w:val="left"/>
            </w:pPr>
            <w:r w:rsidRPr="007A28EC">
              <w:lastRenderedPageBreak/>
              <w:t>3.2.</w:t>
            </w:r>
          </w:p>
        </w:tc>
        <w:tc>
          <w:tcPr>
            <w:tcW w:w="5997" w:type="dxa"/>
            <w:vAlign w:val="center"/>
          </w:tcPr>
          <w:p w14:paraId="5B47176E" w14:textId="77777777" w:rsidR="00AC0002" w:rsidRPr="007A28EC" w:rsidRDefault="00AC0002" w:rsidP="005F0E30">
            <w:pPr>
              <w:jc w:val="left"/>
            </w:pPr>
            <w:r w:rsidRPr="007A28EC">
              <w:t>Недостаточный уровень качества условий оказания услуг</w:t>
            </w:r>
          </w:p>
        </w:tc>
        <w:tc>
          <w:tcPr>
            <w:tcW w:w="8467" w:type="dxa"/>
            <w:vAlign w:val="center"/>
          </w:tcPr>
          <w:p w14:paraId="515AC04F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  <w:r w:rsidRPr="007A28EC">
              <w:rPr>
                <w:rFonts w:eastAsia="Calibri"/>
                <w:lang w:eastAsia="en-US"/>
              </w:rPr>
              <w:t>1)Рассмотреть вопрос об организации новых музейных выставок.</w:t>
            </w:r>
          </w:p>
          <w:p w14:paraId="21907F60" w14:textId="77777777" w:rsidR="00AC0002" w:rsidRPr="007A28EC" w:rsidRDefault="00AC0002" w:rsidP="005F0E30">
            <w:pPr>
              <w:rPr>
                <w:rFonts w:eastAsia="Calibri"/>
                <w:lang w:eastAsia="en-US"/>
              </w:rPr>
            </w:pPr>
          </w:p>
        </w:tc>
      </w:tr>
    </w:tbl>
    <w:p w14:paraId="46BEB194" w14:textId="77777777" w:rsidR="00AC0002" w:rsidRPr="00AC0002" w:rsidRDefault="00AC0002" w:rsidP="00E3778F">
      <w:pPr>
        <w:tabs>
          <w:tab w:val="clear" w:pos="720"/>
        </w:tabs>
        <w:ind w:firstLine="0"/>
        <w:jc w:val="right"/>
        <w:rPr>
          <w:bCs/>
          <w:sz w:val="24"/>
          <w:szCs w:val="24"/>
        </w:rPr>
      </w:pPr>
    </w:p>
    <w:sectPr w:rsidR="00AC0002" w:rsidRPr="00AC0002" w:rsidSect="00AC000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A0D7A"/>
    <w:multiLevelType w:val="hybridMultilevel"/>
    <w:tmpl w:val="D9BEEE36"/>
    <w:lvl w:ilvl="0" w:tplc="54FA6EA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54E62C1"/>
    <w:multiLevelType w:val="hybridMultilevel"/>
    <w:tmpl w:val="422AD5C0"/>
    <w:lvl w:ilvl="0" w:tplc="0EFE7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0104"/>
    <w:multiLevelType w:val="hybridMultilevel"/>
    <w:tmpl w:val="D8724444"/>
    <w:lvl w:ilvl="0" w:tplc="37DC4A1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327232"/>
    <w:multiLevelType w:val="hybridMultilevel"/>
    <w:tmpl w:val="3600013C"/>
    <w:lvl w:ilvl="0" w:tplc="8A185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DA49D2"/>
    <w:multiLevelType w:val="hybridMultilevel"/>
    <w:tmpl w:val="660074C8"/>
    <w:lvl w:ilvl="0" w:tplc="AF70F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2070219">
    <w:abstractNumId w:val="4"/>
  </w:num>
  <w:num w:numId="2" w16cid:durableId="1619919897">
    <w:abstractNumId w:val="3"/>
  </w:num>
  <w:num w:numId="3" w16cid:durableId="156963852">
    <w:abstractNumId w:val="8"/>
  </w:num>
  <w:num w:numId="4" w16cid:durableId="1810171257">
    <w:abstractNumId w:val="5"/>
  </w:num>
  <w:num w:numId="5" w16cid:durableId="1859193522">
    <w:abstractNumId w:val="2"/>
  </w:num>
  <w:num w:numId="6" w16cid:durableId="1904632463">
    <w:abstractNumId w:val="0"/>
  </w:num>
  <w:num w:numId="7" w16cid:durableId="332494978">
    <w:abstractNumId w:val="9"/>
  </w:num>
  <w:num w:numId="8" w16cid:durableId="168643053">
    <w:abstractNumId w:val="7"/>
  </w:num>
  <w:num w:numId="9" w16cid:durableId="1697460930">
    <w:abstractNumId w:val="1"/>
  </w:num>
  <w:num w:numId="10" w16cid:durableId="1675378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78F"/>
    <w:rsid w:val="000A1D7C"/>
    <w:rsid w:val="000A4FAF"/>
    <w:rsid w:val="000A748C"/>
    <w:rsid w:val="000D6E81"/>
    <w:rsid w:val="000F5D52"/>
    <w:rsid w:val="00135246"/>
    <w:rsid w:val="001566C4"/>
    <w:rsid w:val="00187981"/>
    <w:rsid w:val="00215242"/>
    <w:rsid w:val="00226298"/>
    <w:rsid w:val="002F6DAE"/>
    <w:rsid w:val="00342815"/>
    <w:rsid w:val="0038027E"/>
    <w:rsid w:val="003B4561"/>
    <w:rsid w:val="003F6351"/>
    <w:rsid w:val="00417CEA"/>
    <w:rsid w:val="00564A0D"/>
    <w:rsid w:val="005971C2"/>
    <w:rsid w:val="005D6262"/>
    <w:rsid w:val="005F02D1"/>
    <w:rsid w:val="005F40D6"/>
    <w:rsid w:val="00611AB2"/>
    <w:rsid w:val="00695C11"/>
    <w:rsid w:val="00701570"/>
    <w:rsid w:val="0071506C"/>
    <w:rsid w:val="007265C5"/>
    <w:rsid w:val="00785246"/>
    <w:rsid w:val="007C34FA"/>
    <w:rsid w:val="008028C5"/>
    <w:rsid w:val="008860FE"/>
    <w:rsid w:val="008D31D4"/>
    <w:rsid w:val="00914EB9"/>
    <w:rsid w:val="009173E1"/>
    <w:rsid w:val="00A75BF6"/>
    <w:rsid w:val="00AA17B0"/>
    <w:rsid w:val="00AC0002"/>
    <w:rsid w:val="00AE759F"/>
    <w:rsid w:val="00B36FB2"/>
    <w:rsid w:val="00B372F8"/>
    <w:rsid w:val="00B84446"/>
    <w:rsid w:val="00D1463C"/>
    <w:rsid w:val="00D33BF1"/>
    <w:rsid w:val="00D71FC9"/>
    <w:rsid w:val="00E3778F"/>
    <w:rsid w:val="00E42B8D"/>
    <w:rsid w:val="00E65B26"/>
    <w:rsid w:val="00E73965"/>
    <w:rsid w:val="00EF7AB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3C3E"/>
  <w15:docId w15:val="{070C495E-86EC-466A-BF42-8C3A2FCD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AC0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C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6BD7-DED8-4624-B329-B026CDC1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Vedekhina</cp:lastModifiedBy>
  <cp:revision>5</cp:revision>
  <cp:lastPrinted>2024-05-03T12:27:00Z</cp:lastPrinted>
  <dcterms:created xsi:type="dcterms:W3CDTF">2024-08-07T07:20:00Z</dcterms:created>
  <dcterms:modified xsi:type="dcterms:W3CDTF">2024-08-07T11:39:00Z</dcterms:modified>
</cp:coreProperties>
</file>