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B75B1">
        <w:rPr>
          <w:rFonts w:ascii="Times New Roman" w:hAnsi="Times New Roman" w:cs="Times New Roman"/>
          <w:sz w:val="28"/>
          <w:szCs w:val="28"/>
        </w:rPr>
        <w:t xml:space="preserve"> </w:t>
      </w:r>
      <w:r w:rsidR="00C66470" w:rsidRPr="00C66470">
        <w:rPr>
          <w:rFonts w:ascii="Times New Roman" w:hAnsi="Times New Roman" w:cs="Times New Roman"/>
          <w:b/>
          <w:sz w:val="28"/>
          <w:szCs w:val="28"/>
        </w:rPr>
        <w:t>22</w:t>
      </w:r>
      <w:r w:rsidR="00C66470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C6647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10.00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C66470">
        <w:rPr>
          <w:rFonts w:ascii="Times New Roman" w:hAnsi="Times New Roman" w:cs="Times New Roman"/>
          <w:sz w:val="28"/>
          <w:szCs w:val="28"/>
        </w:rPr>
        <w:t>Приемная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Тульской области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Куркинский район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312)</w:t>
      </w:r>
    </w:p>
    <w:p w:rsidR="007C1DA7" w:rsidRDefault="00C66470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5B1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 w:cs="Times New Roman"/>
          <w:sz w:val="28"/>
          <w:szCs w:val="28"/>
        </w:rPr>
        <w:t xml:space="preserve">1. </w:t>
      </w:r>
      <w:r w:rsidRPr="00513CCE">
        <w:rPr>
          <w:rFonts w:ascii="Times New Roman" w:hAnsi="Times New Roman"/>
          <w:sz w:val="28"/>
          <w:szCs w:val="28"/>
        </w:rPr>
        <w:t>О</w:t>
      </w:r>
      <w:r w:rsidR="004B75B1">
        <w:rPr>
          <w:rFonts w:ascii="Times New Roman" w:hAnsi="Times New Roman"/>
          <w:sz w:val="28"/>
          <w:szCs w:val="28"/>
        </w:rPr>
        <w:t xml:space="preserve"> мероприятиях, запланированных по благоустройству территории поселка Куркино Куркинского района на 2019 год.</w:t>
      </w:r>
    </w:p>
    <w:p w:rsidR="004B75B1" w:rsidRDefault="004B75B1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B75B1" w:rsidRDefault="004B75B1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(Реализация проекта «Комфортная городская среда», строительство тротуаров)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CC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 газификации территории МО Самарское Куркинского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арьинка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Крутое, д. Моховое).</w:t>
      </w:r>
    </w:p>
    <w:p w:rsidR="004B75B1" w:rsidRDefault="004B75B1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5B1" w:rsidRDefault="004B75B1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переименовании улиц в честь героев, совершивших подвиг на благо Родины, героев социалистического труда и граждан, внесших особый вклад в социально-экономическое развитие Куркинского района. 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513CCE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1D7E5A"/>
    <w:rsid w:val="002F1743"/>
    <w:rsid w:val="004B75B1"/>
    <w:rsid w:val="00513CCE"/>
    <w:rsid w:val="009B1443"/>
    <w:rsid w:val="009B49BA"/>
    <w:rsid w:val="00C66470"/>
    <w:rsid w:val="00CD6960"/>
    <w:rsid w:val="00DA51FF"/>
    <w:rsid w:val="00DA7BFC"/>
    <w:rsid w:val="00F32856"/>
    <w:rsid w:val="00F8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2019-01-25T09:04:00Z</dcterms:created>
  <dcterms:modified xsi:type="dcterms:W3CDTF">2019-03-28T06:51:00Z</dcterms:modified>
</cp:coreProperties>
</file>