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E3" w:rsidRDefault="004B37E3" w:rsidP="004F0C4F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6"/>
          <w:szCs w:val="26"/>
        </w:rPr>
        <w:t>СОБРАНИЕ ПРЕДСТАВИТЕЛЕЙ</w:t>
      </w:r>
    </w:p>
    <w:p w:rsidR="004B37E3" w:rsidRDefault="004B37E3" w:rsidP="004F0C4F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 ОБРАЗОВАНИЯ</w:t>
      </w:r>
    </w:p>
    <w:p w:rsidR="004B37E3" w:rsidRDefault="004B37E3" w:rsidP="004F0C4F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КУРКИНСКИЙ РАЙОН</w:t>
      </w:r>
    </w:p>
    <w:p w:rsidR="004B37E3" w:rsidRDefault="004B37E3" w:rsidP="004F0C4F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4B37E3" w:rsidRDefault="004B37E3" w:rsidP="004F0C4F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4B37E3" w:rsidRDefault="004B37E3" w:rsidP="004F0C4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B37E3" w:rsidRDefault="004B37E3" w:rsidP="004F0C4F">
      <w:pPr>
        <w:jc w:val="center"/>
        <w:rPr>
          <w:rFonts w:ascii="Times New Roman" w:hAnsi="Times New Roman"/>
          <w:b/>
          <w:sz w:val="26"/>
          <w:szCs w:val="26"/>
        </w:rPr>
      </w:pPr>
    </w:p>
    <w:p w:rsidR="004B37E3" w:rsidRDefault="004B37E3" w:rsidP="004F0C4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</w:p>
    <w:p w:rsidR="004B37E3" w:rsidRPr="002D7231" w:rsidRDefault="004B37E3" w:rsidP="004F0C4F">
      <w:pPr>
        <w:ind w:firstLine="540"/>
        <w:rPr>
          <w:rFonts w:ascii="Times New Roman" w:hAnsi="Times New Roman"/>
          <w:sz w:val="26"/>
          <w:szCs w:val="26"/>
        </w:rPr>
      </w:pPr>
      <w:r w:rsidRPr="002D7231">
        <w:rPr>
          <w:rFonts w:ascii="Times New Roman" w:hAnsi="Times New Roman"/>
          <w:sz w:val="26"/>
          <w:szCs w:val="26"/>
        </w:rPr>
        <w:t xml:space="preserve">От         </w:t>
      </w:r>
      <w:r w:rsidR="002D7231" w:rsidRPr="002D7231">
        <w:rPr>
          <w:rFonts w:ascii="Times New Roman" w:hAnsi="Times New Roman"/>
          <w:sz w:val="26"/>
          <w:szCs w:val="26"/>
        </w:rPr>
        <w:t>13.03.2019</w:t>
      </w:r>
      <w:r w:rsidR="002D7231">
        <w:rPr>
          <w:rFonts w:ascii="Times New Roman" w:hAnsi="Times New Roman"/>
          <w:sz w:val="26"/>
          <w:szCs w:val="26"/>
        </w:rPr>
        <w:t xml:space="preserve"> </w:t>
      </w:r>
      <w:r w:rsidR="002D7231" w:rsidRPr="002D7231">
        <w:rPr>
          <w:rFonts w:ascii="Times New Roman" w:hAnsi="Times New Roman"/>
          <w:sz w:val="26"/>
          <w:szCs w:val="26"/>
        </w:rPr>
        <w:t>г</w:t>
      </w:r>
      <w:r w:rsidRPr="002D723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№ </w:t>
      </w:r>
      <w:r w:rsidR="002D7231" w:rsidRPr="002D7231">
        <w:rPr>
          <w:rFonts w:ascii="Times New Roman" w:hAnsi="Times New Roman"/>
          <w:sz w:val="26"/>
          <w:szCs w:val="26"/>
        </w:rPr>
        <w:t>5-3</w:t>
      </w:r>
    </w:p>
    <w:p w:rsidR="004B37E3" w:rsidRDefault="004B37E3" w:rsidP="004F0C4F">
      <w:pPr>
        <w:rPr>
          <w:rFonts w:ascii="Times New Roman" w:hAnsi="Times New Roman"/>
          <w:sz w:val="26"/>
          <w:szCs w:val="26"/>
        </w:rPr>
      </w:pPr>
    </w:p>
    <w:p w:rsidR="004B37E3" w:rsidRDefault="004B37E3" w:rsidP="004F0C4F">
      <w:pPr>
        <w:rPr>
          <w:rFonts w:ascii="Times New Roman" w:hAnsi="Times New Roman"/>
          <w:sz w:val="28"/>
          <w:szCs w:val="28"/>
        </w:rPr>
      </w:pPr>
    </w:p>
    <w:p w:rsidR="004B37E3" w:rsidRDefault="004B37E3" w:rsidP="004F0C4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 деятельности </w:t>
      </w:r>
    </w:p>
    <w:p w:rsidR="004B37E3" w:rsidRDefault="004B37E3" w:rsidP="004F0C4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– ревизионной комиссии  муниципального образования Куркинский район за 2018 год.</w:t>
      </w:r>
    </w:p>
    <w:p w:rsidR="004B37E3" w:rsidRDefault="004B37E3" w:rsidP="004F0C4F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37E3" w:rsidRDefault="004B37E3" w:rsidP="004F0C4F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целях обеспечения  эффективного контроля  за  исполнением  средств бюджета и имущества муниципального образования Куркинский район,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статьей 18.2 Положения о контрольно-ревизионной комиссии  муниципального  образования  Куркинский  район,  утвержденного решением Собрания представителей муниципального образования Куркинский район  от 19.04.2012 N 22-4,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4B37E3" w:rsidRDefault="004B37E3" w:rsidP="004F0C4F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7E3" w:rsidRDefault="004B37E3" w:rsidP="004F0C4F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7E3" w:rsidRDefault="004B37E3" w:rsidP="004F0C4F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 деятельности контрольно – ревизионной комиссии муниципального образования Куркинский район за 2018 год.</w:t>
      </w:r>
    </w:p>
    <w:p w:rsidR="004B37E3" w:rsidRDefault="004B37E3" w:rsidP="004F0C4F">
      <w:pPr>
        <w:ind w:firstLine="540"/>
      </w:pPr>
    </w:p>
    <w:p w:rsidR="004B37E3" w:rsidRDefault="004B37E3" w:rsidP="004F0C4F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:rsidR="004B37E3" w:rsidRDefault="004B37E3" w:rsidP="004F0C4F">
      <w:pPr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7E3" w:rsidRDefault="004B37E3" w:rsidP="004F0C4F">
      <w:pPr>
        <w:suppressLineNumbers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Настоящее Решение вступает в силу со  дня подписания.   </w:t>
      </w:r>
    </w:p>
    <w:p w:rsidR="004B37E3" w:rsidRDefault="004B37E3" w:rsidP="004F0C4F">
      <w:p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B37E3" w:rsidRDefault="004B37E3" w:rsidP="004F0C4F">
      <w:pPr>
        <w:jc w:val="center"/>
        <w:rPr>
          <w:rFonts w:ascii="Arial" w:hAnsi="Arial" w:cs="Arial"/>
          <w:b/>
          <w:sz w:val="24"/>
          <w:szCs w:val="24"/>
        </w:rPr>
      </w:pPr>
    </w:p>
    <w:p w:rsidR="004B37E3" w:rsidRDefault="004B37E3" w:rsidP="004F0C4F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7E3" w:rsidRDefault="004B37E3" w:rsidP="004F0C4F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Куркинский район                                                А. И. Головин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7E3" w:rsidRDefault="004B37E3" w:rsidP="004F0C4F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BD7" w:rsidRDefault="000E0BD7" w:rsidP="004F0C4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BD7" w:rsidRDefault="000E0BD7" w:rsidP="004F0C4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BD7" w:rsidRDefault="000E0BD7" w:rsidP="004F0C4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BD7" w:rsidRDefault="000E0BD7" w:rsidP="004F0C4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BD7" w:rsidRDefault="000E0BD7" w:rsidP="004F0C4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BD7" w:rsidRDefault="000E0BD7" w:rsidP="004F0C4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BD7" w:rsidRDefault="000E0BD7" w:rsidP="004F0C4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Собрания представителей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</w:p>
    <w:p w:rsidR="004B37E3" w:rsidRDefault="004B37E3" w:rsidP="004F0C4F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</w:t>
      </w:r>
    </w:p>
    <w:p w:rsidR="004B37E3" w:rsidRDefault="004B37E3" w:rsidP="004F0C4F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от             №            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:rsidR="004B37E3" w:rsidRDefault="004B37E3" w:rsidP="004F0C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:rsidR="004B37E3" w:rsidRDefault="004B37E3" w:rsidP="004F0C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 Куркинский район за 2018 год.</w:t>
      </w:r>
    </w:p>
    <w:p w:rsidR="004B37E3" w:rsidRDefault="004B37E3" w:rsidP="004F0C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37E3" w:rsidRDefault="004B37E3" w:rsidP="004F0C4F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Отчет о деятельности контрольно-ревизионной комиссии муниципального образования Куркинский район  подготовлен в соответствии со статьей 18.2 Положения о контрольно-ревизионной комиссии муниципального образования Куркинский район  (далее - контрольно-ревизионная комиссия, КРК),  утвержденного решением Собрания представителей муниципального образования Куркинский район  от 19.04.2012 N 22-4 с изменениями и дополнениями  (далее - Положение) и содержит информацию о деятельности контрольно-ревизионной комиссии в 201</w:t>
      </w:r>
      <w:r w:rsidR="002C43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4B37E3" w:rsidRDefault="004B37E3" w:rsidP="004F0C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Уставом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Куркинский район и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4B37E3" w:rsidRDefault="004B37E3" w:rsidP="004F0C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:rsidR="004B37E3" w:rsidRDefault="004B37E3" w:rsidP="004F0C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контрольно-ревизионную комиссию,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:rsidR="004B37E3" w:rsidRDefault="004B37E3" w:rsidP="004F0C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2018 год  контрольно-ревизионной комиссией проведено 2</w:t>
      </w:r>
      <w:r w:rsidR="00211B6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в том числе   20 экспертно-аналитических  мероприятий и </w:t>
      </w:r>
      <w:r w:rsidR="00211B6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контрольных.</w:t>
      </w:r>
    </w:p>
    <w:p w:rsidR="004B37E3" w:rsidRDefault="004B37E3" w:rsidP="004F0C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37E3" w:rsidRDefault="004B37E3" w:rsidP="004F0C4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Экспертно-аналитическая деятельность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20 экспертных заключений: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экспертных заключений на отчет об исполнении бюджета за 201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- 12 экспертных заключений на проекты постановления  об утв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ерждении квартального  отчета  об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сполнени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  за 2017 год;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тизы проектов нормативно правовых актов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собрания представителей МО Куркинский район «О бюджете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образования Куркинский район на 201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1гг.»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решений Собраний депутатов муниципальный образований  рабочий поселок Куркино, Самарское и Михайловское о бюджете  на 201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годов.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Default="004B37E3" w:rsidP="004F0C4F">
      <w:pPr>
        <w:shd w:val="clear" w:color="auto" w:fill="FFFFFF"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1.1 </w:t>
      </w:r>
      <w:r w:rsidR="002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 Куркинский район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 По муниципальному образованию Куркинский район было проведено  пять экспертных заключения в том числе: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на проекты Решений Собрания представителей  муниципального образования Куркинский район, и  три на постановления Администрации муниципального образования Куркинский район.</w:t>
      </w:r>
    </w:p>
    <w:p w:rsidR="004B37E3" w:rsidRDefault="004B37E3" w:rsidP="004F0C4F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 рабочий поселок Куркино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По муниципальному образованию  рабочий  поселок Куркино Куркинского района было выдано 5 экспертных заключения  из них: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на проекты Решений Собрания депутатов муниципального образования рабочий поселок Куркино Куркинского района, и  три на постановления Администрации муниципального образования Куркинский район.</w:t>
      </w:r>
    </w:p>
    <w:p w:rsidR="004B37E3" w:rsidRDefault="004B37E3" w:rsidP="004F0C4F">
      <w:pPr>
        <w:pStyle w:val="a4"/>
        <w:shd w:val="clear" w:color="auto" w:fill="FFFFFF"/>
        <w:spacing w:before="100" w:beforeAutospacing="1" w:after="100" w:afterAutospacing="1"/>
        <w:ind w:left="128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1.3.Муниципальное образование  Михайловское Куркинского района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 муниципальному образованию  Михайловское Куркинского района сделано пять  заключений (два на проекты решений Собрания депутатов муниципального образования Михайловское Куркинского района, три на  постановления администрации).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Default="004B37E3" w:rsidP="004F0C4F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1.4.Муниципальное  образование Самарское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муниципальному  образованию Самарское Куркинского района сделано  пять заключения (Два на проект решения Собрания депутатов муниципального образования Самарское Куркинского района   и три заключения на постановления  Администрации муниципального образования Самарское Куркинского района).   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Default="004B37E3" w:rsidP="004F0C4F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проекты решений и квартальные отчеты соответствуют действующему законодательству и рекомендованы к утверждению.</w:t>
      </w:r>
    </w:p>
    <w:p w:rsidR="00F36C0C" w:rsidRDefault="00F36C0C" w:rsidP="004F0C4F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Default="004B37E3" w:rsidP="004F0C4F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B62" w:rsidRDefault="00320F59" w:rsidP="004F0C4F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Основные замечания по проведенным экспертизам</w:t>
      </w:r>
      <w:r w:rsidR="004B37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</w:p>
    <w:p w:rsidR="004B37E3" w:rsidRDefault="004B37E3" w:rsidP="004F0C4F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- низкие темпы исполнения муниципальных программ, в результате чего финансовая нагрузка ложится на конец финансового года;</w:t>
      </w:r>
    </w:p>
    <w:p w:rsidR="00211B62" w:rsidRDefault="00211B62" w:rsidP="004F0C4F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0F59">
        <w:rPr>
          <w:rFonts w:ascii="Times New Roman" w:hAnsi="Times New Roman" w:cs="Times New Roman"/>
          <w:sz w:val="28"/>
          <w:szCs w:val="28"/>
        </w:rPr>
        <w:t>пл</w:t>
      </w:r>
      <w:r w:rsidRPr="00211B62">
        <w:rPr>
          <w:rFonts w:ascii="Times New Roman" w:hAnsi="Times New Roman" w:cs="Times New Roman"/>
          <w:sz w:val="28"/>
          <w:szCs w:val="28"/>
        </w:rPr>
        <w:t xml:space="preserve">анирование расходов </w:t>
      </w:r>
      <w:r w:rsidR="00320F59">
        <w:rPr>
          <w:rFonts w:ascii="Times New Roman" w:hAnsi="Times New Roman" w:cs="Times New Roman"/>
          <w:sz w:val="28"/>
          <w:szCs w:val="28"/>
        </w:rPr>
        <w:t xml:space="preserve">в бюджете р.п. Куркино </w:t>
      </w:r>
      <w:r w:rsidRPr="00211B62">
        <w:rPr>
          <w:rFonts w:ascii="Times New Roman" w:hAnsi="Times New Roman" w:cs="Times New Roman"/>
          <w:sz w:val="28"/>
          <w:szCs w:val="28"/>
        </w:rPr>
        <w:t>в объеме 500,0 тыс. рублей на иные закупки товаров, работ и услуг для обеспечения муниципальных</w:t>
      </w:r>
      <w:r w:rsidR="00451431">
        <w:rPr>
          <w:rFonts w:ascii="Times New Roman" w:hAnsi="Times New Roman" w:cs="Times New Roman"/>
          <w:sz w:val="28"/>
          <w:szCs w:val="28"/>
        </w:rPr>
        <w:t xml:space="preserve">  </w:t>
      </w:r>
      <w:r w:rsidRPr="00211B62">
        <w:rPr>
          <w:rFonts w:ascii="Times New Roman" w:hAnsi="Times New Roman" w:cs="Times New Roman"/>
          <w:sz w:val="28"/>
          <w:szCs w:val="28"/>
        </w:rPr>
        <w:t xml:space="preserve">нужд неправомочно по разделу 0113 </w:t>
      </w:r>
      <w:r w:rsidR="00451431">
        <w:rPr>
          <w:rFonts w:ascii="Times New Roman" w:hAnsi="Times New Roman" w:cs="Times New Roman"/>
          <w:sz w:val="28"/>
          <w:szCs w:val="28"/>
        </w:rPr>
        <w:t xml:space="preserve"> и </w:t>
      </w:r>
      <w:r w:rsidRPr="00211B62">
        <w:rPr>
          <w:rFonts w:ascii="Times New Roman" w:hAnsi="Times New Roman" w:cs="Times New Roman"/>
          <w:sz w:val="28"/>
          <w:szCs w:val="28"/>
        </w:rPr>
        <w:t>означают  направления  средств на обеспечение функций муниципальных органов муниципального образования, функции которого в соответствии с действующим законодательством  по р.п. Куркино Куркинского района переданы на Администрацию МО Куркинский район.</w:t>
      </w:r>
    </w:p>
    <w:p w:rsidR="00320F59" w:rsidRPr="00211B62" w:rsidRDefault="00320F59" w:rsidP="004F0C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320F5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асходы по мероприятиям муниципальной программы МО Куркинский район</w:t>
      </w:r>
      <w:r w:rsidRPr="00320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 в муниципальном образовании Куркинский район на 2018-2022 годы» </w:t>
      </w:r>
      <w:r w:rsidRPr="00320F5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следует в бюджете планировать по КБК </w:t>
      </w:r>
      <w:r w:rsidRPr="00320F59">
        <w:rPr>
          <w:rFonts w:ascii="Times New Roman" w:hAnsi="Times New Roman" w:cs="Times New Roman"/>
          <w:sz w:val="28"/>
        </w:rPr>
        <w:t>утвержденного перечня муниципальных программ муниципального образования Куркинский район постановлением Администрации МО Куркинский район от 09.11.2017 года №717.</w:t>
      </w:r>
    </w:p>
    <w:p w:rsidR="004B37E3" w:rsidRDefault="004B37E3" w:rsidP="004F0C4F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 итогам внесения изменений в бюджетные ассигнования муниципальных программ на реализацию тех или иных мероприятий не вносятся изменения в количественные и качественные параметры этих мероприятий, не определяются новые результаты, которые планируется достичь;</w:t>
      </w:r>
    </w:p>
    <w:p w:rsidR="004B37E3" w:rsidRDefault="004B37E3" w:rsidP="004F0C4F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при формировании бюджетов на следующий финансовый период не всегда учитывается динамика поступления  тех или иных доходов прошлых лет и прогнозные показатели социально- экономического развития МО Куркинский район.</w:t>
      </w:r>
    </w:p>
    <w:p w:rsidR="004B37E3" w:rsidRDefault="004B37E3" w:rsidP="004F0C4F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6C0C" w:rsidRPr="006E439F" w:rsidRDefault="004B37E3" w:rsidP="004F0C4F">
      <w:pPr>
        <w:pStyle w:val="1"/>
        <w:shd w:val="clear" w:color="auto" w:fill="FFFFFF"/>
        <w:spacing w:before="0" w:beforeAutospacing="0" w:after="144" w:afterAutospacing="0"/>
        <w:jc w:val="both"/>
        <w:rPr>
          <w:color w:val="000000" w:themeColor="text1"/>
          <w:sz w:val="28"/>
          <w:szCs w:val="28"/>
        </w:rPr>
      </w:pPr>
      <w:r w:rsidRPr="006E439F">
        <w:rPr>
          <w:b w:val="0"/>
          <w:color w:val="000000" w:themeColor="text1"/>
          <w:sz w:val="28"/>
          <w:szCs w:val="28"/>
        </w:rPr>
        <w:t xml:space="preserve">     Проведенная  экспертиза Проектов решений и постановлений позволила </w:t>
      </w:r>
      <w:r w:rsidR="00451431">
        <w:rPr>
          <w:b w:val="0"/>
          <w:color w:val="000000" w:themeColor="text1"/>
          <w:sz w:val="28"/>
          <w:szCs w:val="28"/>
        </w:rPr>
        <w:t>принять</w:t>
      </w:r>
      <w:r w:rsidRPr="006E439F">
        <w:rPr>
          <w:b w:val="0"/>
          <w:color w:val="000000" w:themeColor="text1"/>
          <w:sz w:val="28"/>
          <w:szCs w:val="28"/>
        </w:rPr>
        <w:t xml:space="preserve"> НПА в муниципальных образованиях района </w:t>
      </w:r>
      <w:r w:rsidR="00451431">
        <w:rPr>
          <w:b w:val="0"/>
          <w:color w:val="000000" w:themeColor="text1"/>
          <w:sz w:val="28"/>
          <w:szCs w:val="28"/>
        </w:rPr>
        <w:t xml:space="preserve">не </w:t>
      </w:r>
      <w:r w:rsidRPr="006E439F">
        <w:rPr>
          <w:b w:val="0"/>
          <w:color w:val="000000" w:themeColor="text1"/>
          <w:sz w:val="28"/>
          <w:szCs w:val="28"/>
        </w:rPr>
        <w:t>противоречащих законодательству.</w:t>
      </w:r>
    </w:p>
    <w:p w:rsidR="004B37E3" w:rsidRDefault="004B37E3" w:rsidP="004F0C4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Контрольная деятельность.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Контрольно-ревизионной комиссией муниципального обр</w:t>
      </w:r>
      <w:r w:rsidR="00451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азования Куркинский район в 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было проведено </w:t>
      </w:r>
      <w:r w:rsidR="00451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проверок, которыми охвачено </w:t>
      </w:r>
      <w:r w:rsidR="00451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учреждений. В Администрация МО Куркинский район проводились контрольные мероприятия по четырем</w:t>
      </w:r>
      <w:r w:rsidR="004F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утвержденным вопросам.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Pr="00725A8A" w:rsidRDefault="004B37E3" w:rsidP="00CD787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90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финансово- хозяйственной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в Администрации </w:t>
      </w:r>
      <w:r w:rsid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 Куркинский район за период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2FD3">
        <w:rPr>
          <w:rFonts w:ascii="Times New Roman" w:hAnsi="Times New Roman" w:cs="Times New Roman"/>
          <w:sz w:val="28"/>
          <w:szCs w:val="28"/>
        </w:rPr>
        <w:t>с</w:t>
      </w:r>
      <w:r w:rsidR="000E0BD7">
        <w:rPr>
          <w:rFonts w:ascii="Times New Roman" w:hAnsi="Times New Roman" w:cs="Times New Roman"/>
          <w:sz w:val="28"/>
          <w:szCs w:val="28"/>
        </w:rPr>
        <w:t xml:space="preserve"> </w:t>
      </w:r>
      <w:r w:rsidR="00C12FD3">
        <w:rPr>
          <w:rFonts w:ascii="Times New Roman" w:hAnsi="Times New Roman" w:cs="Times New Roman"/>
          <w:sz w:val="28"/>
          <w:szCs w:val="28"/>
        </w:rPr>
        <w:t xml:space="preserve"> января 2016 года по декабрь  2017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 поселениях МО Михайловское </w:t>
      </w:r>
      <w:r w:rsidR="00C12FD3"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C12FD3"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12FD3"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</w:t>
      </w:r>
      <w:r w:rsidR="00C12FD3"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12FD3"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B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Самарское  Куркинского района</w:t>
      </w:r>
      <w:r w:rsidR="00C12FD3" w:rsidRP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C12FD3"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 с </w:t>
      </w:r>
      <w:r w:rsid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C12FD3"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12FD3"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</w:t>
      </w:r>
      <w:r w:rsidR="00C12FD3"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12FD3"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года»</w:t>
      </w:r>
      <w:r w:rsidR="008B43A6" w:rsidRPr="008B4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3A6">
        <w:rPr>
          <w:rFonts w:ascii="Times New Roman" w:hAnsi="Times New Roman" w:cs="Times New Roman"/>
          <w:color w:val="000000" w:themeColor="text1"/>
          <w:sz w:val="28"/>
          <w:szCs w:val="28"/>
        </w:rPr>
        <w:t>и  МКУ «ЕДДС МО Куркинский район»</w:t>
      </w:r>
      <w:r w:rsidR="000E0BD7" w:rsidRPr="000E0BD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E0BD7" w:rsidRPr="00725A8A">
        <w:rPr>
          <w:rFonts w:ascii="Times New Roman" w:hAnsi="Times New Roman" w:cs="Times New Roman"/>
          <w:color w:val="000000"/>
          <w:sz w:val="28"/>
          <w:szCs w:val="28"/>
        </w:rPr>
        <w:t>за период с января 2016 года по декабрь 2017 года</w:t>
      </w:r>
      <w:r w:rsidR="008B43A6" w:rsidRPr="00725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7875" w:rsidRPr="00725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36C0C" w:rsidRDefault="00CA7C88" w:rsidP="00F36C0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данным проверкам выявлено:</w:t>
      </w:r>
      <w:r w:rsidR="004B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D7875" w:rsidRDefault="00F46D37" w:rsidP="00F36C0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C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B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еобоснованно списано ГСМ на общую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2735,75</w:t>
      </w:r>
      <w:r w:rsidR="004B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CD7875" w:rsidRDefault="00CD7875" w:rsidP="00CD7875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D78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ни в одной организации не проводится предрейсовый</w:t>
      </w:r>
      <w:r w:rsidRPr="006206F8">
        <w:rPr>
          <w:rFonts w:ascii="Times New Roman" w:hAnsi="Times New Roman" w:cs="Times New Roman"/>
          <w:iCs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iCs/>
          <w:sz w:val="28"/>
          <w:szCs w:val="28"/>
        </w:rPr>
        <w:t xml:space="preserve">ий </w:t>
      </w:r>
      <w:r w:rsidRPr="006206F8">
        <w:rPr>
          <w:rFonts w:ascii="Times New Roman" w:hAnsi="Times New Roman" w:cs="Times New Roman"/>
          <w:iCs/>
          <w:sz w:val="28"/>
          <w:szCs w:val="28"/>
        </w:rPr>
        <w:t>осмотр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водителей.</w:t>
      </w:r>
    </w:p>
    <w:p w:rsidR="00CD7875" w:rsidRDefault="00C12FD3" w:rsidP="00CD787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87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еобоснованно выплачено</w:t>
      </w:r>
      <w:r w:rsidR="008B4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заработной платы с учетом страховых взносов на сумму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89186,26 рублей.</w:t>
      </w:r>
    </w:p>
    <w:p w:rsidR="00C12FD3" w:rsidRDefault="008B43A6" w:rsidP="00CD787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график отпусков в Учреждении на следующий календарный год утвержден с нарушением сроков (27.12.2015года на 2016 год, 25.12.2016года на 2017год) и запланированные даты отпуска не совпадают  фактически предоставленным. Отметки в графике о фактически предоставленном сроке и причин изменения сроков не сделаны.</w:t>
      </w:r>
    </w:p>
    <w:p w:rsidR="00C12FD3" w:rsidRDefault="00C12FD3" w:rsidP="00C12FD3">
      <w:pPr>
        <w:pStyle w:val="a5"/>
        <w:ind w:firstLine="284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875">
        <w:rPr>
          <w:rFonts w:ascii="Times New Roman" w:hAnsi="Times New Roman" w:cs="Times New Roman"/>
          <w:sz w:val="28"/>
          <w:szCs w:val="28"/>
        </w:rPr>
        <w:t>выявлена д</w:t>
      </w:r>
      <w:r>
        <w:rPr>
          <w:rFonts w:ascii="Times New Roman" w:hAnsi="Times New Roman" w:cs="Times New Roman"/>
          <w:sz w:val="28"/>
          <w:szCs w:val="28"/>
        </w:rPr>
        <w:t>ебиторск</w:t>
      </w:r>
      <w:r w:rsidR="00CA7C88">
        <w:rPr>
          <w:rFonts w:ascii="Times New Roman" w:hAnsi="Times New Roman" w:cs="Times New Roman"/>
          <w:sz w:val="28"/>
          <w:szCs w:val="28"/>
        </w:rPr>
        <w:t xml:space="preserve">ая 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CA7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размере 125440,80 рублей из бюджета р.п. Куркино. Расходы на вышеуказанную сумму были проведены на оплату мероприятий по реконструкции котельной №2 п. Куркино в апреле 2013 года.</w:t>
      </w:r>
    </w:p>
    <w:p w:rsidR="00C12FD3" w:rsidRDefault="00C12FD3" w:rsidP="00CA7C88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270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szCs w:val="28"/>
        </w:rPr>
        <w:t xml:space="preserve"> </w:t>
      </w:r>
      <w:r w:rsidR="00CA7C88" w:rsidRPr="00A474BE">
        <w:rPr>
          <w:rFonts w:ascii="Times New Roman" w:hAnsi="Times New Roman" w:cs="Times New Roman"/>
          <w:sz w:val="28"/>
          <w:szCs w:val="28"/>
        </w:rPr>
        <w:t xml:space="preserve">по договорам оказания услуг и приобретения товаров отмечена значительная просрочка заказчика (Администрация) исполнения своих обязательств по своевременной оплате выполненных работ (кредиторская задолженность  по состоянию на 01.06.2017г - 979,3 тыс. рублей, на 01.07.2017г – 415,5 тыс. рублей, на 01.08.2017г – 358,5 тыс. рублей и т.д.), что может привести к законному требованию подрядчиком уплаты неустоек (штрафов, пеней) и </w:t>
      </w:r>
      <w:r w:rsidR="00CA7C88">
        <w:rPr>
          <w:rFonts w:ascii="Times New Roman" w:hAnsi="Times New Roman" w:cs="Times New Roman"/>
          <w:sz w:val="28"/>
          <w:szCs w:val="28"/>
        </w:rPr>
        <w:t>непредвиденным расходам бюджета.</w:t>
      </w:r>
    </w:p>
    <w:p w:rsidR="00CA7C88" w:rsidRDefault="00C12FD3" w:rsidP="00CA7C88">
      <w:pPr>
        <w:pStyle w:val="western"/>
        <w:shd w:val="clear" w:color="auto" w:fill="FFFFFF"/>
        <w:spacing w:after="0" w:afterAutospacing="0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</w:t>
      </w:r>
      <w:r w:rsidR="00CD7875">
        <w:rPr>
          <w:rFonts w:ascii="yandex-sans" w:hAnsi="yandex-sans"/>
          <w:color w:val="000000"/>
          <w:sz w:val="28"/>
          <w:szCs w:val="28"/>
        </w:rPr>
        <w:t>в  н</w:t>
      </w:r>
      <w:r>
        <w:rPr>
          <w:rFonts w:ascii="yandex-sans" w:hAnsi="yandex-sans"/>
          <w:color w:val="000000"/>
          <w:sz w:val="28"/>
          <w:szCs w:val="28"/>
        </w:rPr>
        <w:t xml:space="preserve">арушение </w:t>
      </w:r>
      <w:r w:rsidR="00CD7875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п. 6, п. 7 ст. 34 Федерального закона от 05. 04.2013г. № 44-ФЗ </w:t>
      </w:r>
      <w:r w:rsidR="00CD7875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при</w:t>
      </w:r>
      <w:r w:rsidR="00CD7875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 просрочке исполнения поставщиком обязательств, предусмотренных контрактом, заказчик не направ</w:t>
      </w:r>
      <w:r w:rsidR="00CD7875">
        <w:rPr>
          <w:rFonts w:ascii="yandex-sans" w:hAnsi="yandex-sans"/>
          <w:color w:val="000000"/>
          <w:sz w:val="28"/>
          <w:szCs w:val="28"/>
        </w:rPr>
        <w:t xml:space="preserve">лял </w:t>
      </w:r>
      <w:r>
        <w:rPr>
          <w:rFonts w:ascii="yandex-sans" w:hAnsi="yandex-sans"/>
          <w:color w:val="000000"/>
          <w:sz w:val="28"/>
          <w:szCs w:val="28"/>
        </w:rPr>
        <w:t xml:space="preserve"> поставщику требование об уплате неустоек (штрафов, пеней).</w:t>
      </w:r>
    </w:p>
    <w:p w:rsidR="00C12FD3" w:rsidRDefault="00C12FD3" w:rsidP="00CA7C88">
      <w:pPr>
        <w:pStyle w:val="western"/>
        <w:shd w:val="clear" w:color="auto" w:fill="FFFFFF"/>
        <w:spacing w:after="0" w:afterAutospacing="0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при осуществлении закупок у единственного поставщика в преамбуле отдельных контрактов ссылка на конкретный пункт ст. 93 отсутствует.</w:t>
      </w:r>
    </w:p>
    <w:p w:rsidR="00F36C0C" w:rsidRDefault="00CA7C88" w:rsidP="00CA7C88">
      <w:pPr>
        <w:pStyle w:val="s15"/>
        <w:spacing w:after="0"/>
        <w:ind w:firstLine="36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875">
        <w:rPr>
          <w:sz w:val="28"/>
          <w:szCs w:val="28"/>
        </w:rPr>
        <w:t>п</w:t>
      </w:r>
      <w:r w:rsidR="00F46D37">
        <w:rPr>
          <w:sz w:val="28"/>
          <w:szCs w:val="28"/>
        </w:rPr>
        <w:t xml:space="preserve">ри проверке отражения фактов проведенных работ, приобретение товаров и полученных услуг выявлено отсутствие отражения в  журнале операций  в момент совершения факта хозяйственной жизни. </w:t>
      </w:r>
      <w:r>
        <w:rPr>
          <w:sz w:val="28"/>
          <w:szCs w:val="28"/>
        </w:rPr>
        <w:t>По факту д</w:t>
      </w:r>
      <w:r w:rsidR="00F46D37">
        <w:rPr>
          <w:sz w:val="28"/>
          <w:szCs w:val="28"/>
        </w:rPr>
        <w:t>окументы отражаются в месяце проведения оплаты данной операции, что приводит к искажению показате</w:t>
      </w:r>
      <w:r w:rsidR="008B43A6">
        <w:rPr>
          <w:sz w:val="28"/>
          <w:szCs w:val="28"/>
        </w:rPr>
        <w:t>лей кредиторской задолженности.</w:t>
      </w:r>
    </w:p>
    <w:p w:rsidR="004B37E3" w:rsidRDefault="004B37E3" w:rsidP="000E0BD7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Тематические проверки.</w:t>
      </w:r>
    </w:p>
    <w:p w:rsidR="008B43A6" w:rsidRDefault="008B43A6" w:rsidP="004F0C4F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2018 год проведены</w:t>
      </w:r>
      <w:r w:rsidR="00C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 тематические проверки.</w:t>
      </w:r>
    </w:p>
    <w:p w:rsidR="00CD7875" w:rsidRDefault="00CD7875" w:rsidP="004F0C4F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7875" w:rsidRDefault="004B37E3" w:rsidP="00CD7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C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</w:t>
      </w:r>
      <w:r w:rsidR="00CD7875" w:rsidRPr="00CD7875">
        <w:rPr>
          <w:rFonts w:ascii="Times New Roman" w:hAnsi="Times New Roman" w:cs="Times New Roman"/>
          <w:sz w:val="28"/>
          <w:szCs w:val="28"/>
        </w:rPr>
        <w:t>роверк</w:t>
      </w:r>
      <w:r w:rsidR="00CD7875">
        <w:rPr>
          <w:rFonts w:ascii="Times New Roman" w:hAnsi="Times New Roman" w:cs="Times New Roman"/>
          <w:sz w:val="28"/>
          <w:szCs w:val="28"/>
        </w:rPr>
        <w:t>е</w:t>
      </w:r>
      <w:r w:rsidR="00CD7875" w:rsidRPr="00CD7875">
        <w:rPr>
          <w:rFonts w:ascii="Times New Roman" w:hAnsi="Times New Roman" w:cs="Times New Roman"/>
          <w:sz w:val="28"/>
          <w:szCs w:val="28"/>
        </w:rPr>
        <w:t xml:space="preserve">  целевого и   эффективного     использования           средств  консолидированного бюджета муниципального  образования </w:t>
      </w:r>
      <w:r w:rsidR="00CD7875" w:rsidRPr="00CD7875">
        <w:rPr>
          <w:rFonts w:ascii="Times New Roman" w:hAnsi="Times New Roman" w:cs="Times New Roman"/>
          <w:sz w:val="28"/>
          <w:szCs w:val="28"/>
        </w:rPr>
        <w:lastRenderedPageBreak/>
        <w:t>Куркинский район, выделенных в 2018 году территориальной избирател</w:t>
      </w:r>
      <w:r w:rsidR="00CD7875">
        <w:rPr>
          <w:rFonts w:ascii="Times New Roman" w:hAnsi="Times New Roman" w:cs="Times New Roman"/>
          <w:sz w:val="28"/>
          <w:szCs w:val="28"/>
        </w:rPr>
        <w:t>ьной комиссии Куркинского район</w:t>
      </w:r>
      <w:r w:rsidR="00CD7875" w:rsidRPr="00CD7875">
        <w:rPr>
          <w:rFonts w:ascii="Times New Roman" w:hAnsi="Times New Roman" w:cs="Times New Roman"/>
          <w:sz w:val="28"/>
          <w:szCs w:val="28"/>
        </w:rPr>
        <w:t xml:space="preserve"> на подготовку и проведение выборов депутатов Собрания депутатов муниципальных образований  рабочий посёлок Куркино,    Михайловское и Самарское Куркинского района</w:t>
      </w:r>
      <w:r w:rsidR="00CD7875">
        <w:rPr>
          <w:rFonts w:ascii="Times New Roman" w:hAnsi="Times New Roman" w:cs="Times New Roman"/>
          <w:sz w:val="28"/>
          <w:szCs w:val="28"/>
        </w:rPr>
        <w:t xml:space="preserve"> выявлено:</w:t>
      </w:r>
    </w:p>
    <w:p w:rsidR="00CD7875" w:rsidRDefault="00CD7875" w:rsidP="00CD7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875" w:rsidRDefault="000E0BD7" w:rsidP="00CD7875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7875">
        <w:rPr>
          <w:rFonts w:ascii="Times New Roman" w:hAnsi="Times New Roman"/>
          <w:sz w:val="28"/>
          <w:szCs w:val="28"/>
        </w:rPr>
        <w:t xml:space="preserve"> объемы ассигнований утверждены в бюджетах поселений без предоставления  предварительных расчетов потребности средств на проведение выборов депутатов в представительные органы местного самоуправления Куркинского района Тульской области.</w:t>
      </w:r>
    </w:p>
    <w:p w:rsidR="00CD7875" w:rsidRDefault="00CD7875" w:rsidP="00CD7875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7875" w:rsidRDefault="000E0BD7" w:rsidP="00CD7875">
      <w:pPr>
        <w:pStyle w:val="ConsNormal"/>
        <w:widowControl/>
        <w:tabs>
          <w:tab w:val="left" w:pos="1800"/>
        </w:tabs>
        <w:jc w:val="both"/>
        <w:rPr>
          <w:rStyle w:val="blk"/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7875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</w:rPr>
        <w:t>в</w:t>
      </w:r>
      <w:r w:rsidR="00CD7875" w:rsidRPr="00626D9C">
        <w:rPr>
          <w:rStyle w:val="blk"/>
          <w:rFonts w:ascii="Times New Roman" w:hAnsi="Times New Roman"/>
          <w:sz w:val="28"/>
        </w:rPr>
        <w:t xml:space="preserve"> нарушение требований ст. 57 Федерального закона 67- ФЗ финансирование расходов</w:t>
      </w:r>
      <w:r w:rsidR="00CD7875">
        <w:rPr>
          <w:rStyle w:val="blk"/>
          <w:rFonts w:ascii="Times New Roman" w:hAnsi="Times New Roman"/>
          <w:sz w:val="28"/>
        </w:rPr>
        <w:t xml:space="preserve">, связанных с подготовкой и проведением  муниципальных выборов, </w:t>
      </w:r>
      <w:r w:rsidR="00CD7875" w:rsidRPr="00626D9C">
        <w:rPr>
          <w:rStyle w:val="blk"/>
          <w:rFonts w:ascii="Times New Roman" w:hAnsi="Times New Roman"/>
          <w:sz w:val="28"/>
        </w:rPr>
        <w:t xml:space="preserve"> осуществлено с существенн</w:t>
      </w:r>
      <w:r w:rsidR="00CD7875">
        <w:rPr>
          <w:rStyle w:val="blk"/>
          <w:rFonts w:ascii="Times New Roman" w:hAnsi="Times New Roman"/>
          <w:sz w:val="28"/>
        </w:rPr>
        <w:t>ым</w:t>
      </w:r>
      <w:r w:rsidR="00CD7875" w:rsidRPr="00626D9C">
        <w:rPr>
          <w:rStyle w:val="blk"/>
          <w:rFonts w:ascii="Times New Roman" w:hAnsi="Times New Roman"/>
          <w:sz w:val="28"/>
        </w:rPr>
        <w:t xml:space="preserve"> </w:t>
      </w:r>
      <w:r w:rsidR="00CD7875">
        <w:rPr>
          <w:rStyle w:val="blk"/>
          <w:rFonts w:ascii="Times New Roman" w:hAnsi="Times New Roman"/>
          <w:sz w:val="28"/>
        </w:rPr>
        <w:t>нарушением</w:t>
      </w:r>
      <w:r w:rsidR="00CD7875" w:rsidRPr="00626D9C">
        <w:rPr>
          <w:rStyle w:val="blk"/>
          <w:rFonts w:ascii="Times New Roman" w:hAnsi="Times New Roman"/>
          <w:sz w:val="28"/>
        </w:rPr>
        <w:t xml:space="preserve"> сроко</w:t>
      </w:r>
      <w:r w:rsidR="00CD7875">
        <w:rPr>
          <w:rStyle w:val="blk"/>
          <w:rFonts w:ascii="Times New Roman" w:hAnsi="Times New Roman"/>
          <w:sz w:val="28"/>
        </w:rPr>
        <w:t>в.</w:t>
      </w:r>
    </w:p>
    <w:p w:rsidR="00CD7875" w:rsidRPr="00CD7875" w:rsidRDefault="00CD7875" w:rsidP="00CD7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BD7" w:rsidRDefault="004B37E3" w:rsidP="000E0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5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 п</w:t>
      </w:r>
      <w:r w:rsidR="000E0BD7" w:rsidRPr="000E0BD7">
        <w:rPr>
          <w:rFonts w:ascii="Times New Roman" w:hAnsi="Times New Roman" w:cs="Times New Roman"/>
          <w:sz w:val="28"/>
          <w:szCs w:val="28"/>
        </w:rPr>
        <w:t xml:space="preserve">роверки целевого и эффективного использования  бюджетных средств на реализацию программ МО Куркинский район </w:t>
      </w:r>
      <w:r w:rsidR="000E0BD7">
        <w:rPr>
          <w:rFonts w:ascii="Times New Roman" w:hAnsi="Times New Roman" w:cs="Times New Roman"/>
          <w:sz w:val="28"/>
          <w:szCs w:val="28"/>
        </w:rPr>
        <w:t>«</w:t>
      </w:r>
      <w:r w:rsidR="000E0BD7" w:rsidRPr="000E0BD7">
        <w:rPr>
          <w:rFonts w:ascii="Times New Roman" w:hAnsi="Times New Roman" w:cs="Times New Roman"/>
          <w:sz w:val="28"/>
          <w:szCs w:val="28"/>
        </w:rPr>
        <w:t>Обеспечение качественным жильем и услугами ЖКХ населения муниципально</w:t>
      </w:r>
      <w:r w:rsidR="000E0BD7">
        <w:rPr>
          <w:rFonts w:ascii="Times New Roman" w:hAnsi="Times New Roman" w:cs="Times New Roman"/>
          <w:sz w:val="28"/>
          <w:szCs w:val="28"/>
        </w:rPr>
        <w:t>го образования Куркинский район»</w:t>
      </w:r>
      <w:r w:rsidR="000E0BD7" w:rsidRPr="000E0BD7">
        <w:rPr>
          <w:rFonts w:ascii="Times New Roman" w:hAnsi="Times New Roman" w:cs="Times New Roman"/>
          <w:sz w:val="28"/>
          <w:szCs w:val="28"/>
        </w:rPr>
        <w:t xml:space="preserve"> </w:t>
      </w:r>
      <w:r w:rsidR="000E0BD7">
        <w:rPr>
          <w:rFonts w:ascii="Times New Roman" w:hAnsi="Times New Roman" w:cs="Times New Roman"/>
          <w:sz w:val="28"/>
          <w:szCs w:val="28"/>
        </w:rPr>
        <w:t xml:space="preserve"> и </w:t>
      </w:r>
      <w:r w:rsidR="000E0BD7" w:rsidRPr="000E0BD7">
        <w:rPr>
          <w:rFonts w:ascii="Times New Roman" w:hAnsi="Times New Roman" w:cs="Times New Roman"/>
          <w:sz w:val="28"/>
          <w:szCs w:val="28"/>
        </w:rPr>
        <w:t>«</w:t>
      </w:r>
      <w:r w:rsidR="000E0BD7" w:rsidRPr="000E0BD7">
        <w:rPr>
          <w:rFonts w:ascii="Times New Roman" w:hAnsi="Times New Roman" w:cs="Times New Roman"/>
          <w:color w:val="000000"/>
          <w:sz w:val="28"/>
          <w:szCs w:val="28"/>
        </w:rPr>
        <w:t>Модернизация и развитие автомобильных дорог общего пользования в муниципальном образовании Куркинский район"</w:t>
      </w:r>
      <w:r w:rsidR="000E0BD7" w:rsidRPr="000E0BD7">
        <w:rPr>
          <w:rFonts w:ascii="Times New Roman" w:hAnsi="Times New Roman" w:cs="Times New Roman"/>
          <w:sz w:val="28"/>
          <w:szCs w:val="28"/>
        </w:rPr>
        <w:t xml:space="preserve"> за 2017 год и истекший период 2018 года.</w:t>
      </w:r>
    </w:p>
    <w:p w:rsidR="000E0BD7" w:rsidRPr="000E0BD7" w:rsidRDefault="000E0BD7" w:rsidP="000E0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BD7" w:rsidRDefault="000E0BD7" w:rsidP="000E0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Отмечено:</w:t>
      </w:r>
    </w:p>
    <w:p w:rsidR="000E0BD7" w:rsidRPr="000E0BD7" w:rsidRDefault="000E0BD7" w:rsidP="000E0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37E3">
        <w:rPr>
          <w:rFonts w:ascii="Times New Roman" w:hAnsi="Times New Roman" w:cs="Times New Roman"/>
          <w:sz w:val="28"/>
          <w:szCs w:val="28"/>
        </w:rPr>
        <w:t xml:space="preserve"> </w:t>
      </w:r>
      <w:r w:rsidRPr="000E0BD7">
        <w:rPr>
          <w:rFonts w:ascii="Times New Roman" w:hAnsi="Times New Roman" w:cs="Times New Roman"/>
          <w:sz w:val="28"/>
          <w:szCs w:val="28"/>
        </w:rPr>
        <w:t>В связи с внесением изменений в бюджетные ассигнования Программы на реализацию тех или иных мероприятий, не вносятся изменения в количественные и качественные параметры этих мероприятий, не определены новые результаты, которые планируется достичь.</w:t>
      </w:r>
    </w:p>
    <w:p w:rsidR="000E0BD7" w:rsidRDefault="000E0BD7" w:rsidP="000E0B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Необходимо у</w:t>
      </w:r>
      <w:r w:rsidRPr="000E0BD7">
        <w:rPr>
          <w:rFonts w:ascii="Times New Roman" w:hAnsi="Times New Roman" w:cs="Times New Roman"/>
          <w:sz w:val="28"/>
          <w:szCs w:val="28"/>
        </w:rPr>
        <w:t>силить взаимодействие с сельскими муниципальными образованиями р.п. Куркино, Михайловское и Самарское  Куркинского района в плане включения всех мероприятий в Программу и контроля за  их исполнением.</w:t>
      </w:r>
    </w:p>
    <w:p w:rsidR="00F36C0C" w:rsidRDefault="00F36C0C" w:rsidP="000E0B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Pr="000E0BD7" w:rsidRDefault="00F36C0C" w:rsidP="000E0B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241" w:rsidRDefault="009B0241" w:rsidP="000E0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выявлено 13 нарушений в ходе осуществления внешнего муниципального финансового контроля  на общую сумму 4,86 млн. рублей, в т.ч. </w:t>
      </w:r>
    </w:p>
    <w:p w:rsidR="000E0BD7" w:rsidRDefault="009B0241" w:rsidP="000E0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 нарушение при формировании и исполнении бюджетов на сумму 0,5 млн</w:t>
      </w:r>
      <w:r w:rsidR="00F36C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B0241" w:rsidRDefault="009B0241" w:rsidP="000E0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 нарушение ведения бухгалтерского учета, составления бухгалтерской отчетности на сумму 1,1 млн. рублей.</w:t>
      </w:r>
    </w:p>
    <w:p w:rsidR="009B0241" w:rsidRDefault="009B0241" w:rsidP="000E0B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</w:t>
      </w:r>
      <w:r w:rsidRPr="0024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при осуществлении муниципальных 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3,1 млн. рублей.</w:t>
      </w:r>
    </w:p>
    <w:p w:rsidR="009B0241" w:rsidRDefault="009B0241" w:rsidP="000E0B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 иных нарушений в объеме 0,16 млн. рублей.</w:t>
      </w:r>
    </w:p>
    <w:p w:rsidR="009B0241" w:rsidRDefault="009B0241" w:rsidP="000E0B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контрольных  мероприятий  внесено  представлений – три,  направлено предписаний – три.</w:t>
      </w:r>
    </w:p>
    <w:p w:rsidR="009B0241" w:rsidRDefault="009B0241" w:rsidP="000E0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Возбуждено дел об административных правонарушениях</w:t>
      </w:r>
      <w:r w:rsidR="00F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15.11) – одно, по результатам рассмотрения вынесен штраф 5,0 тыс. рублей.</w:t>
      </w:r>
    </w:p>
    <w:p w:rsidR="009B0241" w:rsidRPr="000E0BD7" w:rsidRDefault="009B0241" w:rsidP="000E0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7E3" w:rsidRDefault="004B37E3" w:rsidP="004F0C4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7E3" w:rsidRDefault="004B37E3" w:rsidP="004F0C4F">
      <w:pPr>
        <w:ind w:firstLine="567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3.Организационная,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нформационная, методическая  </w:t>
      </w:r>
    </w:p>
    <w:p w:rsidR="004B37E3" w:rsidRDefault="004B37E3" w:rsidP="004F0C4F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и иная деятельность.</w:t>
      </w:r>
    </w:p>
    <w:p w:rsidR="004B37E3" w:rsidRDefault="004B37E3" w:rsidP="004F0C4F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</w:p>
    <w:p w:rsidR="004B37E3" w:rsidRDefault="004B37E3" w:rsidP="004F0C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 течение 201</w:t>
      </w:r>
      <w:r w:rsidR="000E0BD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конференций, семинаров и совещаний, проводимых Счетной палатой Тульской области.</w:t>
      </w:r>
    </w:p>
    <w:p w:rsidR="004B37E3" w:rsidRDefault="004B37E3" w:rsidP="004F0C4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Информационная деятельность контрольно - счетного органа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</w:p>
    <w:p w:rsidR="004B37E3" w:rsidRDefault="004B37E3" w:rsidP="004F0C4F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контрольного  органа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планы работы контрольно-ревизионной комиссии, отчеты о деятельности контрольно-ревизионной комиссии,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:rsidR="004B37E3" w:rsidRDefault="004B37E3" w:rsidP="004F0C4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повышения эффективности взаимодействия Счетной палаты Российской Федерации, контрольно-счетных органов субъектов Российской Федерации и муниципальных образований, обеспечения  открытости и доступности информации о деятельности Совета контрольно-счетных органов при Счетной палате Российской Федерации, контрольный орган  зарегистрирован на Российском Портале КСО в сети Интернет (</w:t>
      </w:r>
      <w:hyperlink r:id="rId5" w:history="1"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portalkso</w:t>
        </w:r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4B37E3" w:rsidRDefault="004B37E3" w:rsidP="004F0C4F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контрольно-ревизионной комиссией  оказывалась методическая помощь работникам экономических и бухгалтерских служб администраций района и поселений.</w:t>
      </w:r>
    </w:p>
    <w:p w:rsidR="004B37E3" w:rsidRDefault="004B37E3" w:rsidP="004F0C4F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Результативность работы контрольно-ревизионной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:rsidR="004B37E3" w:rsidRDefault="004B37E3" w:rsidP="004F0C4F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целом же деятельность контрольного 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:rsidR="004B37E3" w:rsidRDefault="004B37E3" w:rsidP="004F0C4F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Default="004B37E3" w:rsidP="004F0C4F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Default="004B37E3" w:rsidP="004F0C4F">
      <w:pPr>
        <w:shd w:val="clear" w:color="auto" w:fill="FFFFFF"/>
        <w:spacing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 - ревизионной 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Е.В.Степина</w:t>
      </w:r>
    </w:p>
    <w:p w:rsidR="004B37E3" w:rsidRDefault="004B37E3" w:rsidP="004F0C4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7E3" w:rsidRDefault="004B37E3" w:rsidP="004F0C4F"/>
    <w:p w:rsidR="004B37E3" w:rsidRDefault="004B37E3" w:rsidP="004F0C4F"/>
    <w:p w:rsidR="004B37E3" w:rsidRDefault="004B37E3" w:rsidP="004F0C4F"/>
    <w:p w:rsidR="004B37E3" w:rsidRDefault="004B37E3" w:rsidP="004F0C4F"/>
    <w:p w:rsidR="00C0141F" w:rsidRDefault="00C0141F" w:rsidP="004F0C4F"/>
    <w:sectPr w:rsidR="00C0141F" w:rsidSect="0092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b w:val="0"/>
      </w:rPr>
    </w:lvl>
  </w:abstractNum>
  <w:abstractNum w:abstractNumId="1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7E3"/>
    <w:rsid w:val="000E0BD7"/>
    <w:rsid w:val="00211B62"/>
    <w:rsid w:val="002C43BF"/>
    <w:rsid w:val="002D7231"/>
    <w:rsid w:val="002E6A6C"/>
    <w:rsid w:val="00320F59"/>
    <w:rsid w:val="00451431"/>
    <w:rsid w:val="004B37E3"/>
    <w:rsid w:val="004F0C4F"/>
    <w:rsid w:val="006A09C2"/>
    <w:rsid w:val="00725A8A"/>
    <w:rsid w:val="007C6728"/>
    <w:rsid w:val="008B43A6"/>
    <w:rsid w:val="009917E9"/>
    <w:rsid w:val="009B0241"/>
    <w:rsid w:val="00C0141F"/>
    <w:rsid w:val="00C12FD3"/>
    <w:rsid w:val="00CA7C88"/>
    <w:rsid w:val="00CD7875"/>
    <w:rsid w:val="00F36C0C"/>
    <w:rsid w:val="00F4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E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4B37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4B37E3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4B37E3"/>
    <w:pPr>
      <w:ind w:left="720"/>
      <w:contextualSpacing/>
    </w:pPr>
  </w:style>
  <w:style w:type="paragraph" w:styleId="a5">
    <w:name w:val="No Spacing"/>
    <w:uiPriority w:val="1"/>
    <w:qFormat/>
    <w:rsid w:val="00C12FD3"/>
    <w:pPr>
      <w:spacing w:after="0" w:line="240" w:lineRule="auto"/>
    </w:pPr>
    <w:rPr>
      <w:rFonts w:ascii="Arial" w:hAnsi="Arial"/>
      <w:sz w:val="24"/>
    </w:rPr>
  </w:style>
  <w:style w:type="paragraph" w:customStyle="1" w:styleId="western">
    <w:name w:val="western"/>
    <w:basedOn w:val="a"/>
    <w:rsid w:val="00C12F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F46D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D78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CD7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k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2019-03-12T06:18:00Z</cp:lastPrinted>
  <dcterms:created xsi:type="dcterms:W3CDTF">2019-01-31T06:18:00Z</dcterms:created>
  <dcterms:modified xsi:type="dcterms:W3CDTF">2019-03-26T11:14:00Z</dcterms:modified>
</cp:coreProperties>
</file>