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FC" w:rsidRDefault="009B40FC" w:rsidP="005F3A52">
      <w:pPr>
        <w:pStyle w:val="a3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Председателю Совета</w:t>
      </w:r>
    </w:p>
    <w:p w:rsidR="009B40FC" w:rsidRDefault="009B40FC" w:rsidP="005F3A52">
      <w:pPr>
        <w:pStyle w:val="a3"/>
        <w:ind w:firstLine="709"/>
        <w:rPr>
          <w:szCs w:val="28"/>
        </w:rPr>
      </w:pPr>
      <w:r>
        <w:rPr>
          <w:szCs w:val="28"/>
        </w:rPr>
        <w:t xml:space="preserve">                                                Контрольно-счетных  органов</w:t>
      </w:r>
    </w:p>
    <w:p w:rsidR="009B40FC" w:rsidRDefault="009B40FC" w:rsidP="005F3A52">
      <w:pPr>
        <w:pStyle w:val="a3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Тульской  области,</w:t>
      </w:r>
    </w:p>
    <w:p w:rsidR="009B40FC" w:rsidRDefault="009B40FC" w:rsidP="005F3A52">
      <w:pPr>
        <w:pStyle w:val="a3"/>
        <w:ind w:firstLine="709"/>
        <w:rPr>
          <w:szCs w:val="28"/>
        </w:rPr>
      </w:pPr>
      <w:r>
        <w:rPr>
          <w:szCs w:val="28"/>
        </w:rPr>
        <w:t xml:space="preserve">                                               Председателю  счетной  палаты</w:t>
      </w:r>
    </w:p>
    <w:p w:rsidR="009B40FC" w:rsidRDefault="009B40FC" w:rsidP="005F3A52">
      <w:pPr>
        <w:pStyle w:val="a3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Тульской  области </w:t>
      </w:r>
    </w:p>
    <w:p w:rsidR="009B40FC" w:rsidRDefault="009B40FC" w:rsidP="005F3A52">
      <w:pPr>
        <w:pStyle w:val="a3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И.П. </w:t>
      </w:r>
      <w:proofErr w:type="spellStart"/>
      <w:r>
        <w:rPr>
          <w:szCs w:val="28"/>
        </w:rPr>
        <w:t>Кошельникову</w:t>
      </w:r>
      <w:proofErr w:type="spellEnd"/>
      <w:r>
        <w:rPr>
          <w:szCs w:val="28"/>
        </w:rPr>
        <w:t xml:space="preserve">        </w:t>
      </w:r>
    </w:p>
    <w:p w:rsidR="009B40FC" w:rsidRDefault="009B40FC" w:rsidP="005F3A52">
      <w:pPr>
        <w:pStyle w:val="a3"/>
        <w:ind w:firstLine="709"/>
        <w:rPr>
          <w:szCs w:val="28"/>
        </w:rPr>
      </w:pPr>
    </w:p>
    <w:p w:rsidR="009B40FC" w:rsidRDefault="009B40FC" w:rsidP="005F3A52">
      <w:pPr>
        <w:pStyle w:val="a3"/>
        <w:ind w:firstLine="709"/>
        <w:rPr>
          <w:szCs w:val="28"/>
        </w:rPr>
      </w:pPr>
      <w:r>
        <w:rPr>
          <w:szCs w:val="28"/>
        </w:rPr>
        <w:t xml:space="preserve">     </w:t>
      </w:r>
      <w:r w:rsidR="00DA4B13">
        <w:rPr>
          <w:szCs w:val="28"/>
        </w:rPr>
        <w:t xml:space="preserve">           </w:t>
      </w:r>
      <w:r w:rsidR="00797CA0">
        <w:rPr>
          <w:szCs w:val="28"/>
        </w:rPr>
        <w:t xml:space="preserve"> </w:t>
      </w:r>
      <w:r>
        <w:rPr>
          <w:szCs w:val="28"/>
        </w:rPr>
        <w:t xml:space="preserve">       И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</w:t>
      </w:r>
      <w:proofErr w:type="spellEnd"/>
      <w:r>
        <w:rPr>
          <w:szCs w:val="28"/>
        </w:rPr>
        <w:t xml:space="preserve"> о</w:t>
      </w:r>
      <w:r w:rsidR="00DA4B13">
        <w:rPr>
          <w:szCs w:val="28"/>
        </w:rPr>
        <w:t xml:space="preserve"> </w:t>
      </w:r>
      <w:proofErr w:type="spellStart"/>
      <w:proofErr w:type="gramStart"/>
      <w:r w:rsidR="00DA4B13">
        <w:rPr>
          <w:szCs w:val="28"/>
        </w:rPr>
        <w:t>р</w:t>
      </w:r>
      <w:proofErr w:type="spellEnd"/>
      <w:proofErr w:type="gramEnd"/>
      <w:r w:rsidR="00DA4B13">
        <w:rPr>
          <w:szCs w:val="28"/>
        </w:rPr>
        <w:t xml:space="preserve"> м а </w:t>
      </w:r>
      <w:proofErr w:type="spellStart"/>
      <w:r w:rsidR="00DA4B13">
        <w:rPr>
          <w:szCs w:val="28"/>
        </w:rPr>
        <w:t>ц</w:t>
      </w:r>
      <w:proofErr w:type="spellEnd"/>
      <w:r w:rsidR="00DA4B13">
        <w:rPr>
          <w:szCs w:val="28"/>
        </w:rPr>
        <w:t xml:space="preserve"> и я</w:t>
      </w:r>
    </w:p>
    <w:p w:rsidR="000656CC" w:rsidRPr="00E8336B" w:rsidRDefault="000656CC" w:rsidP="000656CC">
      <w:pPr>
        <w:jc w:val="both"/>
        <w:rPr>
          <w:b/>
          <w:sz w:val="28"/>
        </w:rPr>
      </w:pPr>
    </w:p>
    <w:p w:rsidR="000656CC" w:rsidRPr="00F3748F" w:rsidRDefault="00F3748F" w:rsidP="000656CC">
      <w:pPr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="000656CC">
        <w:rPr>
          <w:b/>
          <w:sz w:val="28"/>
        </w:rPr>
        <w:t xml:space="preserve"> </w:t>
      </w:r>
      <w:r w:rsidR="000656CC" w:rsidRPr="00F3748F">
        <w:rPr>
          <w:sz w:val="28"/>
        </w:rPr>
        <w:t>О проведении экспертно-аналитического  мероприятия</w:t>
      </w:r>
    </w:p>
    <w:p w:rsidR="000656CC" w:rsidRPr="00B9143B" w:rsidRDefault="000656CC" w:rsidP="000656CC">
      <w:pPr>
        <w:jc w:val="both"/>
        <w:rPr>
          <w:sz w:val="28"/>
        </w:rPr>
      </w:pPr>
    </w:p>
    <w:p w:rsidR="000656CC" w:rsidRPr="00B9143B" w:rsidRDefault="000656CC" w:rsidP="000656CC">
      <w:pPr>
        <w:jc w:val="both"/>
        <w:rPr>
          <w:sz w:val="28"/>
        </w:rPr>
      </w:pPr>
      <w:r w:rsidRPr="00B9143B">
        <w:rPr>
          <w:sz w:val="28"/>
        </w:rPr>
        <w:t xml:space="preserve">  </w:t>
      </w:r>
      <w:r w:rsidR="00B9143B">
        <w:rPr>
          <w:sz w:val="28"/>
        </w:rPr>
        <w:t xml:space="preserve">       </w:t>
      </w:r>
      <w:r w:rsidRPr="00B9143B">
        <w:rPr>
          <w:sz w:val="28"/>
        </w:rPr>
        <w:t xml:space="preserve"> </w:t>
      </w:r>
      <w:proofErr w:type="gramStart"/>
      <w:r w:rsidRPr="00B9143B">
        <w:rPr>
          <w:sz w:val="28"/>
        </w:rPr>
        <w:t>В соответствии с письмом Счетной палаты Тульской  области  от 03.02.2014года №1-14/5  и в рамках  Соглашения  о сотрудничестве  между  счетной палатой  Тульской  области и контрольно-ревизионной  комиссии муниципального образования  Куркинский район  проведено экспертно-аналитическое  мероприятие  «Мониторинг эффективности использования налоговых льгот и государственных (муниципальных) преференций, предоставленных на  основании нормативных правовых актов Тульской  области и  представительных  органов местного самоуправления в 2012и 2013 годах».</w:t>
      </w:r>
      <w:proofErr w:type="gramEnd"/>
    </w:p>
    <w:p w:rsidR="000656CC" w:rsidRPr="00B9143B" w:rsidRDefault="000656CC" w:rsidP="000656CC">
      <w:pPr>
        <w:jc w:val="both"/>
        <w:rPr>
          <w:sz w:val="28"/>
          <w:szCs w:val="28"/>
        </w:rPr>
      </w:pPr>
      <w:r w:rsidRPr="00B9143B">
        <w:rPr>
          <w:sz w:val="28"/>
        </w:rPr>
        <w:t>Контрольн</w:t>
      </w:r>
      <w:proofErr w:type="gramStart"/>
      <w:r w:rsidRPr="00B9143B">
        <w:rPr>
          <w:sz w:val="28"/>
        </w:rPr>
        <w:t>о-</w:t>
      </w:r>
      <w:proofErr w:type="gramEnd"/>
      <w:r w:rsidRPr="00B9143B">
        <w:rPr>
          <w:sz w:val="28"/>
        </w:rPr>
        <w:t xml:space="preserve"> ревизионной  комиссией  муниципального  образования  Куркинский район были  проверены   2 сельских муниципальных  поселений,</w:t>
      </w:r>
      <w:r w:rsidRPr="00B9143B">
        <w:rPr>
          <w:szCs w:val="28"/>
        </w:rPr>
        <w:t xml:space="preserve">  </w:t>
      </w:r>
      <w:r w:rsidRPr="00B9143B">
        <w:rPr>
          <w:sz w:val="28"/>
          <w:szCs w:val="28"/>
        </w:rPr>
        <w:t xml:space="preserve">муниципальное  образование  рабочий поселок  Куркино, </w:t>
      </w:r>
      <w:r w:rsidR="00B9143B" w:rsidRPr="00B9143B">
        <w:rPr>
          <w:sz w:val="28"/>
          <w:szCs w:val="28"/>
        </w:rPr>
        <w:t>отдел  экономического   развития</w:t>
      </w:r>
      <w:r w:rsidR="00B9143B" w:rsidRPr="00B9143B">
        <w:rPr>
          <w:szCs w:val="28"/>
        </w:rPr>
        <w:t xml:space="preserve">  </w:t>
      </w:r>
      <w:r w:rsidRPr="00B9143B">
        <w:rPr>
          <w:sz w:val="28"/>
          <w:szCs w:val="28"/>
        </w:rPr>
        <w:t>и  имущественных отношений администрац</w:t>
      </w:r>
      <w:r w:rsidR="00B9143B" w:rsidRPr="00B9143B">
        <w:rPr>
          <w:sz w:val="28"/>
          <w:szCs w:val="28"/>
        </w:rPr>
        <w:t>ии муниципального  образования К</w:t>
      </w:r>
      <w:r w:rsidRPr="00B9143B">
        <w:rPr>
          <w:sz w:val="28"/>
          <w:szCs w:val="28"/>
        </w:rPr>
        <w:t>уркинский  район</w:t>
      </w:r>
      <w:r w:rsidR="00B9143B" w:rsidRPr="00B9143B">
        <w:rPr>
          <w:sz w:val="28"/>
          <w:szCs w:val="28"/>
        </w:rPr>
        <w:t>.</w:t>
      </w:r>
    </w:p>
    <w:p w:rsidR="008B6422" w:rsidRDefault="008B6422" w:rsidP="005F3A52">
      <w:pPr>
        <w:pStyle w:val="a3"/>
        <w:ind w:firstLine="709"/>
        <w:rPr>
          <w:szCs w:val="28"/>
        </w:rPr>
      </w:pPr>
    </w:p>
    <w:p w:rsidR="008B6422" w:rsidRDefault="008341A4" w:rsidP="008341A4">
      <w:pPr>
        <w:pStyle w:val="a3"/>
        <w:ind w:hanging="709"/>
        <w:rPr>
          <w:b/>
          <w:szCs w:val="28"/>
        </w:rPr>
      </w:pPr>
      <w:r>
        <w:rPr>
          <w:b/>
          <w:szCs w:val="28"/>
        </w:rPr>
        <w:t xml:space="preserve">          </w:t>
      </w:r>
      <w:r w:rsidRPr="008341A4">
        <w:rPr>
          <w:b/>
          <w:szCs w:val="28"/>
        </w:rPr>
        <w:t xml:space="preserve"> </w:t>
      </w:r>
      <w:r w:rsidR="00D66B02">
        <w:rPr>
          <w:b/>
          <w:szCs w:val="28"/>
        </w:rPr>
        <w:t xml:space="preserve">          </w:t>
      </w:r>
      <w:r w:rsidRPr="008341A4">
        <w:rPr>
          <w:b/>
          <w:szCs w:val="28"/>
        </w:rPr>
        <w:t>Предоставление  льгот  по налогу  на  имущество физических лиц  и  земельному  налогу</w:t>
      </w:r>
      <w:r w:rsidR="00D66B02">
        <w:rPr>
          <w:b/>
          <w:szCs w:val="28"/>
        </w:rPr>
        <w:t>.</w:t>
      </w:r>
      <w:r w:rsidRPr="008341A4">
        <w:rPr>
          <w:b/>
          <w:szCs w:val="28"/>
        </w:rPr>
        <w:t xml:space="preserve"> </w:t>
      </w:r>
    </w:p>
    <w:p w:rsidR="0014763F" w:rsidRPr="008341A4" w:rsidRDefault="0014763F" w:rsidP="008341A4">
      <w:pPr>
        <w:pStyle w:val="a3"/>
        <w:ind w:hanging="709"/>
        <w:rPr>
          <w:b/>
          <w:szCs w:val="28"/>
        </w:rPr>
      </w:pPr>
    </w:p>
    <w:p w:rsidR="008B6422" w:rsidRPr="00F92D0F" w:rsidRDefault="009B40FC" w:rsidP="0014763F">
      <w:pPr>
        <w:pStyle w:val="a3"/>
        <w:numPr>
          <w:ilvl w:val="1"/>
          <w:numId w:val="4"/>
        </w:numPr>
        <w:ind w:left="0" w:firstLine="709"/>
        <w:rPr>
          <w:szCs w:val="28"/>
        </w:rPr>
      </w:pPr>
      <w:r w:rsidRPr="00F92D0F">
        <w:rPr>
          <w:szCs w:val="28"/>
        </w:rPr>
        <w:t>Нормативно правовые акты</w:t>
      </w:r>
      <w:r w:rsidR="0014763F" w:rsidRPr="00F92D0F">
        <w:rPr>
          <w:szCs w:val="28"/>
        </w:rPr>
        <w:t xml:space="preserve"> регулиру</w:t>
      </w:r>
      <w:r w:rsidR="00572CF4" w:rsidRPr="00F92D0F">
        <w:rPr>
          <w:szCs w:val="28"/>
        </w:rPr>
        <w:t xml:space="preserve">ющие   предоставление  </w:t>
      </w:r>
      <w:r w:rsidR="0014763F" w:rsidRPr="00F92D0F">
        <w:rPr>
          <w:szCs w:val="28"/>
        </w:rPr>
        <w:t xml:space="preserve"> льгот  </w:t>
      </w:r>
      <w:r w:rsidR="00572CF4" w:rsidRPr="00F92D0F">
        <w:rPr>
          <w:szCs w:val="28"/>
        </w:rPr>
        <w:t xml:space="preserve"> по  налогу  на  имущество  физических лиц и  земельному налогу</w:t>
      </w:r>
      <w:r w:rsidR="0014763F" w:rsidRPr="00F92D0F">
        <w:rPr>
          <w:szCs w:val="28"/>
        </w:rPr>
        <w:t xml:space="preserve"> на  территории  муниципального  образования  Куркинский  район в 2012 и 2013годах.</w:t>
      </w:r>
    </w:p>
    <w:p w:rsidR="0014763F" w:rsidRDefault="0014763F" w:rsidP="0014763F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Муниципальное  образование  Самарское:</w:t>
      </w:r>
    </w:p>
    <w:p w:rsidR="00E7524D" w:rsidRDefault="00572CF4" w:rsidP="00E7524D">
      <w:pPr>
        <w:pStyle w:val="a3"/>
        <w:rPr>
          <w:szCs w:val="28"/>
        </w:rPr>
      </w:pPr>
      <w:r w:rsidRPr="00572CF4">
        <w:rPr>
          <w:szCs w:val="28"/>
        </w:rPr>
        <w:t xml:space="preserve">-    Решение Собрания  депутатов муниципального  образования </w:t>
      </w:r>
      <w:r w:rsidR="00B9143B">
        <w:rPr>
          <w:szCs w:val="28"/>
        </w:rPr>
        <w:t>Самарское</w:t>
      </w:r>
      <w:r w:rsidRPr="00572CF4">
        <w:rPr>
          <w:szCs w:val="28"/>
        </w:rPr>
        <w:t xml:space="preserve"> от 03.11.2010года № 18-3 «Об установлении   налога   на  имущество физических лиц »;</w:t>
      </w:r>
      <w:r w:rsidR="00E7524D" w:rsidRPr="00E7524D">
        <w:rPr>
          <w:szCs w:val="28"/>
        </w:rPr>
        <w:t xml:space="preserve"> </w:t>
      </w:r>
    </w:p>
    <w:p w:rsidR="00B9143B" w:rsidRPr="00572CF4" w:rsidRDefault="00B9143B" w:rsidP="00B9143B">
      <w:pPr>
        <w:pStyle w:val="a3"/>
        <w:rPr>
          <w:szCs w:val="28"/>
        </w:rPr>
      </w:pPr>
      <w:r w:rsidRPr="00572CF4">
        <w:rPr>
          <w:szCs w:val="28"/>
        </w:rPr>
        <w:t xml:space="preserve">-    Решение Собрания  депутатов муниципального  образования </w:t>
      </w:r>
      <w:proofErr w:type="spellStart"/>
      <w:r>
        <w:rPr>
          <w:szCs w:val="28"/>
        </w:rPr>
        <w:t>Сергиевское</w:t>
      </w:r>
      <w:proofErr w:type="spellEnd"/>
      <w:r w:rsidRPr="00572CF4">
        <w:rPr>
          <w:szCs w:val="28"/>
        </w:rPr>
        <w:t xml:space="preserve"> от 03.11.2010года № 18-</w:t>
      </w:r>
      <w:r>
        <w:rPr>
          <w:szCs w:val="28"/>
        </w:rPr>
        <w:t>6</w:t>
      </w:r>
      <w:r w:rsidRPr="00572CF4">
        <w:rPr>
          <w:szCs w:val="28"/>
        </w:rPr>
        <w:t xml:space="preserve"> «Об установлении   налога   на  имущество физических лиц »;</w:t>
      </w:r>
    </w:p>
    <w:p w:rsidR="00E7524D" w:rsidRDefault="00E7524D" w:rsidP="00E7524D">
      <w:pPr>
        <w:pStyle w:val="a3"/>
        <w:rPr>
          <w:b/>
          <w:szCs w:val="28"/>
        </w:rPr>
      </w:pPr>
      <w:r w:rsidRPr="00572CF4">
        <w:rPr>
          <w:szCs w:val="28"/>
        </w:rPr>
        <w:t xml:space="preserve">-    Решение Собрания  депутатов муниципального  образования </w:t>
      </w:r>
      <w:r w:rsidR="00B9143B">
        <w:rPr>
          <w:szCs w:val="28"/>
        </w:rPr>
        <w:t>Самарское</w:t>
      </w:r>
      <w:r w:rsidRPr="00572CF4">
        <w:rPr>
          <w:szCs w:val="28"/>
        </w:rPr>
        <w:t xml:space="preserve"> от 29.11.2013года № 4-3 «Об установлении   налога   на  имущество физических лиц на 2014год »</w:t>
      </w:r>
      <w:r>
        <w:rPr>
          <w:szCs w:val="28"/>
        </w:rPr>
        <w:t>.</w:t>
      </w:r>
    </w:p>
    <w:p w:rsidR="00E7524D" w:rsidRPr="00572CF4" w:rsidRDefault="00E7524D" w:rsidP="00E7524D">
      <w:pPr>
        <w:pStyle w:val="a3"/>
        <w:rPr>
          <w:szCs w:val="28"/>
        </w:rPr>
      </w:pPr>
      <w:r>
        <w:rPr>
          <w:szCs w:val="28"/>
        </w:rPr>
        <w:t xml:space="preserve"> -   </w:t>
      </w:r>
      <w:r w:rsidRPr="00572CF4">
        <w:rPr>
          <w:szCs w:val="28"/>
        </w:rPr>
        <w:t xml:space="preserve">Решение Собрания  депутатов муниципального  образования </w:t>
      </w:r>
      <w:r w:rsidR="00B9143B">
        <w:rPr>
          <w:szCs w:val="28"/>
        </w:rPr>
        <w:t>Самарское</w:t>
      </w:r>
      <w:r w:rsidRPr="00572CF4">
        <w:rPr>
          <w:szCs w:val="28"/>
        </w:rPr>
        <w:t xml:space="preserve"> от 03.11.2010года № 18-2 об утверждении  Положения «О земельном налоге»</w:t>
      </w:r>
      <w:r w:rsidR="00F92D0F">
        <w:rPr>
          <w:szCs w:val="28"/>
        </w:rPr>
        <w:t xml:space="preserve"> </w:t>
      </w:r>
      <w:r w:rsidR="00F92D0F">
        <w:rPr>
          <w:szCs w:val="28"/>
        </w:rPr>
        <w:lastRenderedPageBreak/>
        <w:t>(изменения от 28.01.2011г. №23-2, изменения  и дополнения  от 30.09.2011г. №28-3, о  внесении дополнений   от 23.01.2012г. №33-2)</w:t>
      </w:r>
      <w:r w:rsidRPr="00572CF4">
        <w:rPr>
          <w:szCs w:val="28"/>
        </w:rPr>
        <w:t>;</w:t>
      </w:r>
    </w:p>
    <w:p w:rsidR="00E7524D" w:rsidRDefault="00E7524D" w:rsidP="00E7524D">
      <w:pPr>
        <w:pStyle w:val="a3"/>
        <w:rPr>
          <w:szCs w:val="28"/>
        </w:rPr>
      </w:pPr>
      <w:r w:rsidRPr="00572CF4">
        <w:rPr>
          <w:szCs w:val="28"/>
        </w:rPr>
        <w:t xml:space="preserve">-    Решение собрания  депутатов муниципального  образования  </w:t>
      </w:r>
      <w:r w:rsidR="00B9143B">
        <w:rPr>
          <w:szCs w:val="28"/>
        </w:rPr>
        <w:t>Самарское</w:t>
      </w:r>
      <w:r w:rsidRPr="00572CF4">
        <w:rPr>
          <w:szCs w:val="28"/>
        </w:rPr>
        <w:t xml:space="preserve">  от 24.12.2012года № 39-5 об утверждении  Положения  « О земельном налоге» (решение Собрания  депутатов муниципального  образования  от 03.11.2010го</w:t>
      </w:r>
      <w:r>
        <w:rPr>
          <w:szCs w:val="28"/>
        </w:rPr>
        <w:t>да № 18-2  утратило силу</w:t>
      </w:r>
      <w:r w:rsidRPr="00572CF4">
        <w:rPr>
          <w:szCs w:val="28"/>
        </w:rPr>
        <w:t>»);</w:t>
      </w:r>
    </w:p>
    <w:p w:rsidR="00B9143B" w:rsidRPr="00E05797" w:rsidRDefault="00B9143B" w:rsidP="00B9143B">
      <w:pPr>
        <w:pStyle w:val="a3"/>
        <w:rPr>
          <w:szCs w:val="28"/>
        </w:rPr>
      </w:pPr>
      <w:r w:rsidRPr="00E05797">
        <w:rPr>
          <w:szCs w:val="28"/>
        </w:rPr>
        <w:t xml:space="preserve">-    Решение Собрания  депутатов муниципального  образования </w:t>
      </w:r>
      <w:proofErr w:type="spellStart"/>
      <w:r>
        <w:rPr>
          <w:szCs w:val="28"/>
        </w:rPr>
        <w:t>Сергиевское</w:t>
      </w:r>
      <w:proofErr w:type="spellEnd"/>
      <w:r w:rsidRPr="00E05797">
        <w:rPr>
          <w:szCs w:val="28"/>
        </w:rPr>
        <w:t xml:space="preserve"> от 03.11.2010года № 18-5 об утверждении  Положения «О земельном налоге»;</w:t>
      </w:r>
    </w:p>
    <w:p w:rsidR="00B9143B" w:rsidRPr="00572CF4" w:rsidRDefault="00B9143B" w:rsidP="00B9143B">
      <w:pPr>
        <w:pStyle w:val="a3"/>
        <w:rPr>
          <w:szCs w:val="28"/>
        </w:rPr>
      </w:pPr>
      <w:proofErr w:type="gramStart"/>
      <w:r w:rsidRPr="00E05797">
        <w:rPr>
          <w:szCs w:val="28"/>
        </w:rPr>
        <w:t xml:space="preserve">-    Решение собрания  депутатов муниципального  образования  </w:t>
      </w:r>
      <w:proofErr w:type="spellStart"/>
      <w:r>
        <w:rPr>
          <w:szCs w:val="28"/>
        </w:rPr>
        <w:t>Сергиевское</w:t>
      </w:r>
      <w:proofErr w:type="spellEnd"/>
      <w:r w:rsidRPr="00E05797">
        <w:rPr>
          <w:szCs w:val="28"/>
        </w:rPr>
        <w:t xml:space="preserve">  от 25.12.2012года № 37-4 об утверждении  Положения  « О земельном налоге» (решение Собрания  депутатов муниципального  образования  от 03.11.2010года № 18</w:t>
      </w:r>
      <w:r>
        <w:rPr>
          <w:szCs w:val="28"/>
        </w:rPr>
        <w:t>-5</w:t>
      </w:r>
      <w:r w:rsidRPr="00E05797">
        <w:rPr>
          <w:szCs w:val="28"/>
        </w:rPr>
        <w:t xml:space="preserve">  утратило силу »</w:t>
      </w:r>
      <w:proofErr w:type="gramEnd"/>
    </w:p>
    <w:p w:rsidR="00E7524D" w:rsidRDefault="00E7524D" w:rsidP="00E7524D">
      <w:pPr>
        <w:pStyle w:val="a3"/>
        <w:rPr>
          <w:szCs w:val="28"/>
        </w:rPr>
      </w:pPr>
      <w:proofErr w:type="gramStart"/>
      <w:r>
        <w:rPr>
          <w:szCs w:val="28"/>
        </w:rPr>
        <w:t>-</w:t>
      </w:r>
      <w:r w:rsidRPr="00572CF4">
        <w:rPr>
          <w:szCs w:val="28"/>
        </w:rPr>
        <w:t xml:space="preserve">   Решение  собрания  депутатов муниципального  образования </w:t>
      </w:r>
      <w:r w:rsidR="00B9143B">
        <w:rPr>
          <w:szCs w:val="28"/>
        </w:rPr>
        <w:t>Самарское</w:t>
      </w:r>
      <w:r w:rsidRPr="00572CF4">
        <w:rPr>
          <w:szCs w:val="28"/>
        </w:rPr>
        <w:t xml:space="preserve"> от 29.11.2013года № 4-2 «О о земельном налоге на территории муниципального  образования  Самарское </w:t>
      </w:r>
      <w:proofErr w:type="spellStart"/>
      <w:r w:rsidRPr="00572CF4">
        <w:rPr>
          <w:szCs w:val="28"/>
        </w:rPr>
        <w:t>Куркинского</w:t>
      </w:r>
      <w:proofErr w:type="spellEnd"/>
      <w:r w:rsidRPr="00572CF4">
        <w:rPr>
          <w:szCs w:val="28"/>
        </w:rPr>
        <w:t xml:space="preserve"> района  на 2014год »</w:t>
      </w:r>
      <w:r>
        <w:rPr>
          <w:szCs w:val="28"/>
        </w:rPr>
        <w:t>.</w:t>
      </w:r>
      <w:proofErr w:type="gramEnd"/>
    </w:p>
    <w:p w:rsidR="00572CF4" w:rsidRPr="00572CF4" w:rsidRDefault="00572CF4" w:rsidP="00EB4D7A">
      <w:pPr>
        <w:pStyle w:val="a3"/>
        <w:rPr>
          <w:szCs w:val="28"/>
        </w:rPr>
      </w:pPr>
    </w:p>
    <w:p w:rsidR="00474C45" w:rsidRDefault="00474C45" w:rsidP="00474C45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Муниципальное  образование  Михайловское:</w:t>
      </w:r>
    </w:p>
    <w:p w:rsidR="00474C45" w:rsidRDefault="00474C45" w:rsidP="00474C45">
      <w:pPr>
        <w:pStyle w:val="a3"/>
        <w:rPr>
          <w:szCs w:val="28"/>
        </w:rPr>
      </w:pPr>
      <w:r w:rsidRPr="00572CF4">
        <w:rPr>
          <w:szCs w:val="28"/>
        </w:rPr>
        <w:t>-    Решение Собрания  депутатов му</w:t>
      </w:r>
      <w:r>
        <w:rPr>
          <w:szCs w:val="28"/>
        </w:rPr>
        <w:t xml:space="preserve">ниципального  образования </w:t>
      </w:r>
      <w:r w:rsidR="00B9143B">
        <w:rPr>
          <w:szCs w:val="28"/>
        </w:rPr>
        <w:t>Михайловское</w:t>
      </w:r>
      <w:r>
        <w:rPr>
          <w:szCs w:val="28"/>
        </w:rPr>
        <w:t xml:space="preserve"> от 10</w:t>
      </w:r>
      <w:r w:rsidRPr="00572CF4">
        <w:rPr>
          <w:szCs w:val="28"/>
        </w:rPr>
        <w:t xml:space="preserve">.11.2010года № </w:t>
      </w:r>
      <w:r>
        <w:rPr>
          <w:szCs w:val="28"/>
        </w:rPr>
        <w:t>20-2</w:t>
      </w:r>
      <w:r w:rsidRPr="00572CF4">
        <w:rPr>
          <w:szCs w:val="28"/>
        </w:rPr>
        <w:t xml:space="preserve"> «Об установлении   налога   на  имущество физических лиц »;</w:t>
      </w:r>
    </w:p>
    <w:p w:rsidR="00F3748F" w:rsidRPr="00572CF4" w:rsidRDefault="00F3748F" w:rsidP="00F3748F">
      <w:pPr>
        <w:pStyle w:val="a3"/>
        <w:rPr>
          <w:szCs w:val="28"/>
        </w:rPr>
      </w:pPr>
      <w:r w:rsidRPr="00572CF4">
        <w:rPr>
          <w:szCs w:val="28"/>
        </w:rPr>
        <w:t>-    Решение Собрания  депутатов м</w:t>
      </w:r>
      <w:r>
        <w:rPr>
          <w:szCs w:val="28"/>
        </w:rPr>
        <w:t xml:space="preserve">униципального  образования Ивановское от </w:t>
      </w:r>
      <w:r w:rsidRPr="00572CF4">
        <w:rPr>
          <w:szCs w:val="28"/>
        </w:rPr>
        <w:t>3</w:t>
      </w:r>
      <w:r>
        <w:rPr>
          <w:szCs w:val="28"/>
        </w:rPr>
        <w:t>0</w:t>
      </w:r>
      <w:r w:rsidRPr="00572CF4">
        <w:rPr>
          <w:szCs w:val="28"/>
        </w:rPr>
        <w:t>.1</w:t>
      </w:r>
      <w:r>
        <w:rPr>
          <w:szCs w:val="28"/>
        </w:rPr>
        <w:t>0</w:t>
      </w:r>
      <w:r w:rsidRPr="00572CF4">
        <w:rPr>
          <w:szCs w:val="28"/>
        </w:rPr>
        <w:t>.2010года № 1</w:t>
      </w:r>
      <w:r>
        <w:rPr>
          <w:szCs w:val="28"/>
        </w:rPr>
        <w:t>7-5</w:t>
      </w:r>
      <w:r w:rsidRPr="00572CF4">
        <w:rPr>
          <w:szCs w:val="28"/>
        </w:rPr>
        <w:t xml:space="preserve"> «Об установлении   налога   на  имущество физических лиц »;</w:t>
      </w:r>
    </w:p>
    <w:p w:rsidR="00F3748F" w:rsidRDefault="00F3748F" w:rsidP="00474C45">
      <w:pPr>
        <w:pStyle w:val="a3"/>
        <w:rPr>
          <w:szCs w:val="28"/>
        </w:rPr>
      </w:pPr>
      <w:r w:rsidRPr="00572CF4">
        <w:rPr>
          <w:szCs w:val="28"/>
        </w:rPr>
        <w:t>-    Решение Собрания  депутатов муниципального  обра</w:t>
      </w:r>
      <w:r>
        <w:rPr>
          <w:szCs w:val="28"/>
        </w:rPr>
        <w:t xml:space="preserve">зования </w:t>
      </w:r>
      <w:proofErr w:type="spellStart"/>
      <w:r>
        <w:rPr>
          <w:szCs w:val="28"/>
        </w:rPr>
        <w:t>Крестовское</w:t>
      </w:r>
      <w:proofErr w:type="spellEnd"/>
      <w:r>
        <w:rPr>
          <w:szCs w:val="28"/>
        </w:rPr>
        <w:t xml:space="preserve"> от 03.11.2010года № 17-3</w:t>
      </w:r>
      <w:r w:rsidRPr="00572CF4">
        <w:rPr>
          <w:szCs w:val="28"/>
        </w:rPr>
        <w:t xml:space="preserve"> «Об установлении   налога  </w:t>
      </w:r>
      <w:r>
        <w:rPr>
          <w:szCs w:val="28"/>
        </w:rPr>
        <w:t xml:space="preserve"> на  имущество физических лиц »;</w:t>
      </w:r>
    </w:p>
    <w:p w:rsidR="00F3748F" w:rsidRDefault="009D4B64" w:rsidP="00474C45">
      <w:pPr>
        <w:pStyle w:val="a3"/>
        <w:rPr>
          <w:szCs w:val="28"/>
        </w:rPr>
      </w:pPr>
      <w:r w:rsidRPr="00E05797">
        <w:rPr>
          <w:szCs w:val="28"/>
        </w:rPr>
        <w:t>-    Решение Собрания  депутатов му</w:t>
      </w:r>
      <w:r>
        <w:rPr>
          <w:szCs w:val="28"/>
        </w:rPr>
        <w:t xml:space="preserve">ниципального  образования </w:t>
      </w:r>
      <w:r w:rsidR="00B9143B">
        <w:rPr>
          <w:szCs w:val="28"/>
        </w:rPr>
        <w:t>Михайловское</w:t>
      </w:r>
      <w:r>
        <w:rPr>
          <w:szCs w:val="28"/>
        </w:rPr>
        <w:t xml:space="preserve"> от 28</w:t>
      </w:r>
      <w:r w:rsidRPr="00E05797">
        <w:rPr>
          <w:szCs w:val="28"/>
        </w:rPr>
        <w:t>.11.2013года № 4-</w:t>
      </w:r>
      <w:r>
        <w:rPr>
          <w:szCs w:val="28"/>
        </w:rPr>
        <w:t>2</w:t>
      </w:r>
      <w:r w:rsidRPr="00E05797">
        <w:rPr>
          <w:szCs w:val="28"/>
        </w:rPr>
        <w:t xml:space="preserve"> «Об установлении   налога   на  имущес</w:t>
      </w:r>
      <w:r w:rsidR="00F3748F">
        <w:rPr>
          <w:szCs w:val="28"/>
        </w:rPr>
        <w:t>тво физических лиц на 2014год ».</w:t>
      </w:r>
    </w:p>
    <w:p w:rsidR="00474C45" w:rsidRPr="00E05797" w:rsidRDefault="00F3748F" w:rsidP="00474C45">
      <w:pPr>
        <w:pStyle w:val="a3"/>
        <w:rPr>
          <w:szCs w:val="28"/>
        </w:rPr>
      </w:pPr>
      <w:r>
        <w:rPr>
          <w:szCs w:val="28"/>
        </w:rPr>
        <w:t xml:space="preserve">           </w:t>
      </w:r>
      <w:r w:rsidR="00474C45" w:rsidRPr="00E05797">
        <w:rPr>
          <w:szCs w:val="28"/>
        </w:rPr>
        <w:t xml:space="preserve">  Решение Собрания  депутатов му</w:t>
      </w:r>
      <w:r w:rsidR="00474C45">
        <w:rPr>
          <w:szCs w:val="28"/>
        </w:rPr>
        <w:t xml:space="preserve">ниципального  образования </w:t>
      </w:r>
      <w:r w:rsidR="00B9143B">
        <w:rPr>
          <w:szCs w:val="28"/>
        </w:rPr>
        <w:t>Михайловское</w:t>
      </w:r>
      <w:r w:rsidR="00474C45">
        <w:rPr>
          <w:szCs w:val="28"/>
        </w:rPr>
        <w:t xml:space="preserve"> от 10</w:t>
      </w:r>
      <w:r w:rsidR="00474C45" w:rsidRPr="00E05797">
        <w:rPr>
          <w:szCs w:val="28"/>
        </w:rPr>
        <w:t xml:space="preserve">.11.2010года № </w:t>
      </w:r>
      <w:r w:rsidR="00474C45">
        <w:rPr>
          <w:szCs w:val="28"/>
        </w:rPr>
        <w:t>20-3</w:t>
      </w:r>
      <w:r w:rsidR="00474C45" w:rsidRPr="00E05797">
        <w:rPr>
          <w:szCs w:val="28"/>
        </w:rPr>
        <w:t xml:space="preserve"> об утверждении  Положения «О земельном налоге»</w:t>
      </w:r>
      <w:r w:rsidR="000F71AF">
        <w:rPr>
          <w:szCs w:val="28"/>
        </w:rPr>
        <w:t xml:space="preserve"> (изменения   от 20.01.02011г. №23-2)</w:t>
      </w:r>
      <w:r w:rsidR="00474C45" w:rsidRPr="00E05797">
        <w:rPr>
          <w:szCs w:val="28"/>
        </w:rPr>
        <w:t>;</w:t>
      </w:r>
    </w:p>
    <w:p w:rsidR="00474C45" w:rsidRDefault="00474C45" w:rsidP="00474C45">
      <w:pPr>
        <w:pStyle w:val="a3"/>
        <w:rPr>
          <w:szCs w:val="28"/>
        </w:rPr>
      </w:pPr>
      <w:r w:rsidRPr="00E05797">
        <w:rPr>
          <w:szCs w:val="28"/>
        </w:rPr>
        <w:t xml:space="preserve">-    Решение собрания  депутатов муниципального  образования </w:t>
      </w:r>
      <w:r w:rsidR="00B9143B">
        <w:rPr>
          <w:szCs w:val="28"/>
        </w:rPr>
        <w:t>Михайловское</w:t>
      </w:r>
      <w:r w:rsidRPr="00E05797">
        <w:rPr>
          <w:szCs w:val="28"/>
        </w:rPr>
        <w:t xml:space="preserve">   от 25.12.2012года</w:t>
      </w:r>
      <w:r>
        <w:rPr>
          <w:szCs w:val="28"/>
        </w:rPr>
        <w:t xml:space="preserve"> № 42-5</w:t>
      </w:r>
      <w:r w:rsidRPr="00E05797">
        <w:rPr>
          <w:szCs w:val="28"/>
        </w:rPr>
        <w:t xml:space="preserve"> об утверждении  Положения  « О земельном налоге» (решение Собрания  депутатов му</w:t>
      </w:r>
      <w:r>
        <w:rPr>
          <w:szCs w:val="28"/>
        </w:rPr>
        <w:t>ниципального  образования  от 10.11</w:t>
      </w:r>
      <w:r w:rsidR="00CA2DB7">
        <w:rPr>
          <w:szCs w:val="28"/>
        </w:rPr>
        <w:t>.2010года № 20-3  утратило силу</w:t>
      </w:r>
      <w:r w:rsidR="009D4B64">
        <w:rPr>
          <w:szCs w:val="28"/>
        </w:rPr>
        <w:t>»);</w:t>
      </w:r>
    </w:p>
    <w:p w:rsidR="00F3748F" w:rsidRPr="00E05797" w:rsidRDefault="00F3748F" w:rsidP="00F3748F">
      <w:pPr>
        <w:pStyle w:val="a3"/>
        <w:rPr>
          <w:szCs w:val="28"/>
        </w:rPr>
      </w:pPr>
      <w:r w:rsidRPr="00E05797">
        <w:rPr>
          <w:szCs w:val="28"/>
        </w:rPr>
        <w:t>-    Решение Собрания  депутатов муниц</w:t>
      </w:r>
      <w:r>
        <w:rPr>
          <w:szCs w:val="28"/>
        </w:rPr>
        <w:t>ипального  образования Ивановское от 03.10</w:t>
      </w:r>
      <w:r w:rsidRPr="00E05797">
        <w:rPr>
          <w:szCs w:val="28"/>
        </w:rPr>
        <w:t>.2010года № 1</w:t>
      </w:r>
      <w:r>
        <w:rPr>
          <w:szCs w:val="28"/>
        </w:rPr>
        <w:t>7-4</w:t>
      </w:r>
      <w:r w:rsidRPr="00E05797">
        <w:rPr>
          <w:szCs w:val="28"/>
        </w:rPr>
        <w:t xml:space="preserve"> об утверждении  Положения «О земельном налоге»;</w:t>
      </w:r>
    </w:p>
    <w:p w:rsidR="00F3748F" w:rsidRPr="00E05797" w:rsidRDefault="00F3748F" w:rsidP="00F3748F">
      <w:pPr>
        <w:pStyle w:val="a3"/>
        <w:rPr>
          <w:szCs w:val="28"/>
        </w:rPr>
      </w:pPr>
      <w:r w:rsidRPr="00E05797">
        <w:rPr>
          <w:szCs w:val="28"/>
        </w:rPr>
        <w:t xml:space="preserve">-    Решение собрания  депутатов муниципального  образования </w:t>
      </w:r>
      <w:r>
        <w:rPr>
          <w:szCs w:val="28"/>
        </w:rPr>
        <w:t>Ивановское</w:t>
      </w:r>
      <w:r w:rsidRPr="00E05797">
        <w:rPr>
          <w:szCs w:val="28"/>
        </w:rPr>
        <w:t xml:space="preserve"> </w:t>
      </w:r>
      <w:r>
        <w:rPr>
          <w:szCs w:val="28"/>
        </w:rPr>
        <w:t xml:space="preserve">  от 0</w:t>
      </w:r>
      <w:r w:rsidRPr="00E05797">
        <w:rPr>
          <w:szCs w:val="28"/>
        </w:rPr>
        <w:t>5</w:t>
      </w:r>
      <w:r>
        <w:rPr>
          <w:szCs w:val="28"/>
        </w:rPr>
        <w:t>.02.2013</w:t>
      </w:r>
      <w:r w:rsidRPr="00E05797">
        <w:rPr>
          <w:szCs w:val="28"/>
        </w:rPr>
        <w:t>года</w:t>
      </w:r>
      <w:r>
        <w:rPr>
          <w:szCs w:val="28"/>
        </w:rPr>
        <w:t xml:space="preserve"> № 4</w:t>
      </w:r>
      <w:r w:rsidRPr="00E05797">
        <w:rPr>
          <w:szCs w:val="28"/>
        </w:rPr>
        <w:t>7-4 об утверждении  Положения  « О земельном налоге» (решение Собрания  депутатов м</w:t>
      </w:r>
      <w:r>
        <w:rPr>
          <w:szCs w:val="28"/>
        </w:rPr>
        <w:t xml:space="preserve">униципального  образования  от </w:t>
      </w:r>
      <w:r w:rsidRPr="00E05797">
        <w:rPr>
          <w:szCs w:val="28"/>
        </w:rPr>
        <w:t>3</w:t>
      </w:r>
      <w:r>
        <w:rPr>
          <w:szCs w:val="28"/>
        </w:rPr>
        <w:t>0</w:t>
      </w:r>
      <w:r w:rsidRPr="00E05797">
        <w:rPr>
          <w:szCs w:val="28"/>
        </w:rPr>
        <w:t>.1</w:t>
      </w:r>
      <w:r>
        <w:rPr>
          <w:szCs w:val="28"/>
        </w:rPr>
        <w:t>0</w:t>
      </w:r>
      <w:r w:rsidRPr="00E05797">
        <w:rPr>
          <w:szCs w:val="28"/>
        </w:rPr>
        <w:t>.2010года № 1</w:t>
      </w:r>
      <w:r>
        <w:rPr>
          <w:szCs w:val="28"/>
        </w:rPr>
        <w:t>7-4</w:t>
      </w:r>
      <w:r w:rsidRPr="00E05797">
        <w:rPr>
          <w:szCs w:val="28"/>
        </w:rPr>
        <w:t xml:space="preserve">  утратило силу »);</w:t>
      </w:r>
    </w:p>
    <w:p w:rsidR="00F3748F" w:rsidRPr="00E05797" w:rsidRDefault="00F3748F" w:rsidP="00F3748F">
      <w:pPr>
        <w:pStyle w:val="a3"/>
        <w:rPr>
          <w:szCs w:val="28"/>
        </w:rPr>
      </w:pPr>
      <w:r>
        <w:rPr>
          <w:szCs w:val="28"/>
        </w:rPr>
        <w:lastRenderedPageBreak/>
        <w:t>-</w:t>
      </w:r>
      <w:r w:rsidRPr="00E05797">
        <w:rPr>
          <w:szCs w:val="28"/>
        </w:rPr>
        <w:t xml:space="preserve">    </w:t>
      </w:r>
      <w:r>
        <w:rPr>
          <w:szCs w:val="28"/>
        </w:rPr>
        <w:t>Р</w:t>
      </w:r>
      <w:r w:rsidRPr="00E05797">
        <w:rPr>
          <w:szCs w:val="28"/>
        </w:rPr>
        <w:t xml:space="preserve">ешение  собрания  депутатов муниципального  образования </w:t>
      </w:r>
      <w:r>
        <w:rPr>
          <w:szCs w:val="28"/>
        </w:rPr>
        <w:t>Ивановское</w:t>
      </w:r>
      <w:r w:rsidRPr="00E05797">
        <w:rPr>
          <w:szCs w:val="28"/>
        </w:rPr>
        <w:t xml:space="preserve"> от 2</w:t>
      </w:r>
      <w:r>
        <w:rPr>
          <w:szCs w:val="28"/>
        </w:rPr>
        <w:t>0</w:t>
      </w:r>
      <w:r w:rsidRPr="00E05797">
        <w:rPr>
          <w:szCs w:val="28"/>
        </w:rPr>
        <w:t>.</w:t>
      </w:r>
      <w:r>
        <w:rPr>
          <w:szCs w:val="28"/>
        </w:rPr>
        <w:t>08</w:t>
      </w:r>
      <w:r w:rsidRPr="00E05797">
        <w:rPr>
          <w:szCs w:val="28"/>
        </w:rPr>
        <w:t xml:space="preserve">.2013года № </w:t>
      </w:r>
      <w:r>
        <w:rPr>
          <w:szCs w:val="28"/>
        </w:rPr>
        <w:t xml:space="preserve">52-2 об  отмене   решения  Собрания  депутатов  муниципального  образования  Ивановское   № 47-4  от 05.02.2013года  </w:t>
      </w:r>
      <w:r w:rsidRPr="00E05797">
        <w:rPr>
          <w:szCs w:val="28"/>
        </w:rPr>
        <w:t xml:space="preserve">  </w:t>
      </w:r>
      <w:r>
        <w:rPr>
          <w:szCs w:val="28"/>
        </w:rPr>
        <w:t xml:space="preserve">« Об  утверждении  Положения  «О  </w:t>
      </w:r>
      <w:r w:rsidRPr="00E05797">
        <w:rPr>
          <w:szCs w:val="28"/>
        </w:rPr>
        <w:t>земельном налоге</w:t>
      </w:r>
      <w:r>
        <w:rPr>
          <w:szCs w:val="28"/>
        </w:rPr>
        <w:t>»;</w:t>
      </w:r>
    </w:p>
    <w:p w:rsidR="00F3748F" w:rsidRPr="00E05797" w:rsidRDefault="00F3748F" w:rsidP="00F3748F">
      <w:pPr>
        <w:pStyle w:val="a3"/>
        <w:rPr>
          <w:szCs w:val="28"/>
        </w:rPr>
      </w:pPr>
      <w:r w:rsidRPr="00E05797">
        <w:rPr>
          <w:szCs w:val="28"/>
        </w:rPr>
        <w:t>-    Решение Собрания  депутатов муниципального  обр</w:t>
      </w:r>
      <w:r>
        <w:rPr>
          <w:szCs w:val="28"/>
        </w:rPr>
        <w:t xml:space="preserve">азования </w:t>
      </w:r>
      <w:proofErr w:type="spellStart"/>
      <w:r>
        <w:rPr>
          <w:szCs w:val="28"/>
        </w:rPr>
        <w:t>Крестовское</w:t>
      </w:r>
      <w:proofErr w:type="spellEnd"/>
      <w:r>
        <w:rPr>
          <w:szCs w:val="28"/>
        </w:rPr>
        <w:t xml:space="preserve">  от 03.11.2010года № 17-2</w:t>
      </w:r>
      <w:r w:rsidRPr="00E05797">
        <w:rPr>
          <w:szCs w:val="28"/>
        </w:rPr>
        <w:t xml:space="preserve"> об утверждении  Положения «О земельном налоге»</w:t>
      </w:r>
      <w:r>
        <w:rPr>
          <w:szCs w:val="28"/>
        </w:rPr>
        <w:t xml:space="preserve"> (изменения  от 28.01.2011г.  № 22-2)</w:t>
      </w:r>
      <w:r w:rsidRPr="00E05797">
        <w:rPr>
          <w:szCs w:val="28"/>
        </w:rPr>
        <w:t>;</w:t>
      </w:r>
    </w:p>
    <w:p w:rsidR="00F3748F" w:rsidRPr="00E05797" w:rsidRDefault="00F3748F" w:rsidP="00F3748F">
      <w:pPr>
        <w:pStyle w:val="a3"/>
        <w:rPr>
          <w:szCs w:val="28"/>
        </w:rPr>
      </w:pPr>
      <w:r w:rsidRPr="00E05797">
        <w:rPr>
          <w:szCs w:val="28"/>
        </w:rPr>
        <w:t xml:space="preserve">-    Решение собрания  депутатов муниципального  образования </w:t>
      </w:r>
      <w:proofErr w:type="spellStart"/>
      <w:r>
        <w:rPr>
          <w:szCs w:val="28"/>
        </w:rPr>
        <w:t>Крестовское</w:t>
      </w:r>
      <w:proofErr w:type="spellEnd"/>
      <w:r w:rsidRPr="00E05797">
        <w:rPr>
          <w:szCs w:val="28"/>
        </w:rPr>
        <w:t xml:space="preserve">   от 25.12.2012года</w:t>
      </w:r>
      <w:r>
        <w:rPr>
          <w:szCs w:val="28"/>
        </w:rPr>
        <w:t xml:space="preserve"> № 37-5</w:t>
      </w:r>
      <w:r w:rsidRPr="00E05797">
        <w:rPr>
          <w:szCs w:val="28"/>
        </w:rPr>
        <w:t xml:space="preserve"> об утверждении  Положения  « О земельном налоге» (решение Собрания  депутатов муниципального  обр</w:t>
      </w:r>
      <w:r>
        <w:rPr>
          <w:szCs w:val="28"/>
        </w:rPr>
        <w:t>азования  от 03.11.2010года № 17-2  утратило силу »).</w:t>
      </w:r>
    </w:p>
    <w:p w:rsidR="009D4B64" w:rsidRPr="00E05797" w:rsidRDefault="009D4B64" w:rsidP="009D4B64">
      <w:pPr>
        <w:pStyle w:val="a3"/>
        <w:rPr>
          <w:szCs w:val="28"/>
        </w:rPr>
      </w:pPr>
      <w:r>
        <w:rPr>
          <w:szCs w:val="28"/>
        </w:rPr>
        <w:t>-</w:t>
      </w:r>
      <w:r w:rsidRPr="00E05797">
        <w:rPr>
          <w:szCs w:val="28"/>
        </w:rPr>
        <w:t xml:space="preserve">    Решение  собрания  депутатов муниципального  образован</w:t>
      </w:r>
      <w:r>
        <w:rPr>
          <w:szCs w:val="28"/>
        </w:rPr>
        <w:t xml:space="preserve">ия </w:t>
      </w:r>
      <w:r w:rsidR="00B9143B">
        <w:rPr>
          <w:szCs w:val="28"/>
        </w:rPr>
        <w:t>Михайловское</w:t>
      </w:r>
      <w:r>
        <w:rPr>
          <w:szCs w:val="28"/>
        </w:rPr>
        <w:t xml:space="preserve"> от 28.11.2013года № 4-1</w:t>
      </w:r>
      <w:r w:rsidRPr="00E05797">
        <w:rPr>
          <w:szCs w:val="28"/>
        </w:rPr>
        <w:t xml:space="preserve"> «О  земельном налоге на территории муници</w:t>
      </w:r>
      <w:r>
        <w:rPr>
          <w:szCs w:val="28"/>
        </w:rPr>
        <w:t>пального  образования  Михайловское</w:t>
      </w:r>
      <w:r w:rsidRPr="00E05797">
        <w:rPr>
          <w:szCs w:val="28"/>
        </w:rPr>
        <w:t xml:space="preserve"> </w:t>
      </w:r>
      <w:proofErr w:type="spellStart"/>
      <w:r w:rsidRPr="00E05797">
        <w:rPr>
          <w:szCs w:val="28"/>
        </w:rPr>
        <w:t>Куркинского</w:t>
      </w:r>
      <w:proofErr w:type="spellEnd"/>
      <w:r w:rsidRPr="00E05797">
        <w:rPr>
          <w:szCs w:val="28"/>
        </w:rPr>
        <w:t xml:space="preserve"> района  на 2014год ».</w:t>
      </w:r>
    </w:p>
    <w:p w:rsidR="00474C45" w:rsidRPr="00E05797" w:rsidRDefault="00474C45" w:rsidP="00474C45">
      <w:pPr>
        <w:pStyle w:val="a3"/>
        <w:rPr>
          <w:szCs w:val="28"/>
        </w:rPr>
      </w:pPr>
    </w:p>
    <w:p w:rsidR="00CA2DB7" w:rsidRDefault="00CA2DB7" w:rsidP="00CA2DB7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Муниципальное  образование  рабочий поселок  Куркино:</w:t>
      </w:r>
    </w:p>
    <w:p w:rsidR="00CA2DB7" w:rsidRPr="009D4B64" w:rsidRDefault="00CA2DB7" w:rsidP="00CA2DB7">
      <w:pPr>
        <w:pStyle w:val="a3"/>
        <w:rPr>
          <w:szCs w:val="28"/>
        </w:rPr>
      </w:pPr>
      <w:r w:rsidRPr="009D4B64">
        <w:rPr>
          <w:szCs w:val="28"/>
        </w:rPr>
        <w:t>-    Решение Собрания  депутатов муниципального  образ</w:t>
      </w:r>
      <w:r w:rsidR="009D4B64" w:rsidRPr="009D4B64">
        <w:rPr>
          <w:szCs w:val="28"/>
        </w:rPr>
        <w:t>ования  от 22.11.2010года № 17,4</w:t>
      </w:r>
      <w:r w:rsidRPr="009D4B64">
        <w:rPr>
          <w:szCs w:val="28"/>
        </w:rPr>
        <w:t xml:space="preserve"> «Об установлении   налога   на  имущество физических лиц »</w:t>
      </w:r>
      <w:proofErr w:type="gramStart"/>
      <w:r w:rsidR="009D4B64">
        <w:rPr>
          <w:szCs w:val="28"/>
        </w:rPr>
        <w:t xml:space="preserve">( </w:t>
      </w:r>
      <w:proofErr w:type="gramEnd"/>
      <w:r w:rsidR="009D4B64">
        <w:rPr>
          <w:szCs w:val="28"/>
        </w:rPr>
        <w:t xml:space="preserve">с изменениями </w:t>
      </w:r>
      <w:r w:rsidR="00E66D36">
        <w:rPr>
          <w:szCs w:val="28"/>
        </w:rPr>
        <w:t xml:space="preserve"> от 25.01.2011года</w:t>
      </w:r>
      <w:r w:rsidR="00D27040">
        <w:rPr>
          <w:szCs w:val="28"/>
        </w:rPr>
        <w:t>№ 21-2</w:t>
      </w:r>
      <w:r w:rsidR="009D4B64">
        <w:rPr>
          <w:szCs w:val="28"/>
        </w:rPr>
        <w:t>)</w:t>
      </w:r>
      <w:r w:rsidRPr="009D4B64">
        <w:rPr>
          <w:szCs w:val="28"/>
        </w:rPr>
        <w:t>;</w:t>
      </w:r>
    </w:p>
    <w:p w:rsidR="00CA2DB7" w:rsidRPr="00E05797" w:rsidRDefault="00CA2DB7" w:rsidP="00CA2DB7">
      <w:pPr>
        <w:pStyle w:val="a3"/>
        <w:rPr>
          <w:szCs w:val="28"/>
        </w:rPr>
      </w:pPr>
      <w:r w:rsidRPr="00E05797">
        <w:rPr>
          <w:szCs w:val="28"/>
        </w:rPr>
        <w:t>-    Решение Собрания  депутатов му</w:t>
      </w:r>
      <w:r>
        <w:rPr>
          <w:szCs w:val="28"/>
        </w:rPr>
        <w:t>ниципального  образования  от 22</w:t>
      </w:r>
      <w:r w:rsidRPr="00E05797">
        <w:rPr>
          <w:szCs w:val="28"/>
        </w:rPr>
        <w:t xml:space="preserve">.11.2010года № </w:t>
      </w:r>
      <w:r>
        <w:rPr>
          <w:szCs w:val="28"/>
        </w:rPr>
        <w:t>17-3</w:t>
      </w:r>
      <w:r w:rsidRPr="00E05797">
        <w:rPr>
          <w:szCs w:val="28"/>
        </w:rPr>
        <w:t xml:space="preserve"> об утверждении  Положения «О земельном налоге»</w:t>
      </w:r>
      <w:r w:rsidR="001A5ADE">
        <w:rPr>
          <w:szCs w:val="28"/>
        </w:rPr>
        <w:t>;</w:t>
      </w:r>
    </w:p>
    <w:p w:rsidR="001A5ADE" w:rsidRDefault="001A5ADE" w:rsidP="001A5ADE">
      <w:pPr>
        <w:pStyle w:val="a3"/>
        <w:rPr>
          <w:szCs w:val="28"/>
        </w:rPr>
      </w:pPr>
      <w:r w:rsidRPr="00E05797">
        <w:rPr>
          <w:szCs w:val="28"/>
        </w:rPr>
        <w:t>-    Решение Собрания  депутатов му</w:t>
      </w:r>
      <w:r>
        <w:rPr>
          <w:szCs w:val="28"/>
        </w:rPr>
        <w:t>ниципального  образования  от 25</w:t>
      </w:r>
      <w:r w:rsidR="005F7D60">
        <w:rPr>
          <w:szCs w:val="28"/>
        </w:rPr>
        <w:t>.01</w:t>
      </w:r>
      <w:r w:rsidRPr="00E05797">
        <w:rPr>
          <w:szCs w:val="28"/>
        </w:rPr>
        <w:t>.201</w:t>
      </w:r>
      <w:r>
        <w:rPr>
          <w:szCs w:val="28"/>
        </w:rPr>
        <w:t>1</w:t>
      </w:r>
      <w:r w:rsidRPr="00E05797">
        <w:rPr>
          <w:szCs w:val="28"/>
        </w:rPr>
        <w:t xml:space="preserve">года № </w:t>
      </w:r>
      <w:r>
        <w:rPr>
          <w:szCs w:val="28"/>
        </w:rPr>
        <w:t>21-3</w:t>
      </w:r>
      <w:r w:rsidRPr="00E05797">
        <w:rPr>
          <w:szCs w:val="28"/>
        </w:rPr>
        <w:t xml:space="preserve"> </w:t>
      </w:r>
      <w:r>
        <w:rPr>
          <w:szCs w:val="28"/>
        </w:rPr>
        <w:t xml:space="preserve">  </w:t>
      </w:r>
      <w:r w:rsidR="005F7D60">
        <w:rPr>
          <w:szCs w:val="28"/>
        </w:rPr>
        <w:t xml:space="preserve">о внесении  изменений  в  решение </w:t>
      </w:r>
      <w:r>
        <w:rPr>
          <w:szCs w:val="28"/>
        </w:rPr>
        <w:t xml:space="preserve">Собрания  депутатов  муниципального  образования </w:t>
      </w:r>
      <w:r w:rsidR="005F7D60">
        <w:rPr>
          <w:szCs w:val="28"/>
        </w:rPr>
        <w:t xml:space="preserve">рабочий поселок  Куркино от </w:t>
      </w:r>
      <w:r>
        <w:rPr>
          <w:szCs w:val="28"/>
        </w:rPr>
        <w:t xml:space="preserve">   № </w:t>
      </w:r>
      <w:r w:rsidR="005F7D60">
        <w:rPr>
          <w:szCs w:val="28"/>
        </w:rPr>
        <w:t>17-3</w:t>
      </w:r>
      <w:r>
        <w:rPr>
          <w:szCs w:val="28"/>
        </w:rPr>
        <w:t xml:space="preserve">  от </w:t>
      </w:r>
      <w:r w:rsidR="005F7D60">
        <w:rPr>
          <w:szCs w:val="28"/>
        </w:rPr>
        <w:t>22</w:t>
      </w:r>
      <w:r>
        <w:rPr>
          <w:szCs w:val="28"/>
        </w:rPr>
        <w:t>.</w:t>
      </w:r>
      <w:r w:rsidR="005F7D60">
        <w:rPr>
          <w:szCs w:val="28"/>
        </w:rPr>
        <w:t>11</w:t>
      </w:r>
      <w:r>
        <w:rPr>
          <w:szCs w:val="28"/>
        </w:rPr>
        <w:t>.201</w:t>
      </w:r>
      <w:r w:rsidR="005F7D60">
        <w:rPr>
          <w:szCs w:val="28"/>
        </w:rPr>
        <w:t>0</w:t>
      </w:r>
      <w:r>
        <w:rPr>
          <w:szCs w:val="28"/>
        </w:rPr>
        <w:t xml:space="preserve">года  </w:t>
      </w:r>
      <w:r w:rsidRPr="00E05797">
        <w:rPr>
          <w:szCs w:val="28"/>
        </w:rPr>
        <w:t xml:space="preserve">  </w:t>
      </w:r>
      <w:r>
        <w:rPr>
          <w:szCs w:val="28"/>
        </w:rPr>
        <w:t xml:space="preserve">« Об  утверждении  Положения  «О  </w:t>
      </w:r>
      <w:r w:rsidRPr="00E05797">
        <w:rPr>
          <w:szCs w:val="28"/>
        </w:rPr>
        <w:t>земельном налоге</w:t>
      </w:r>
      <w:r w:rsidR="000F71AF">
        <w:rPr>
          <w:szCs w:val="28"/>
        </w:rPr>
        <w:t>»;</w:t>
      </w:r>
    </w:p>
    <w:p w:rsidR="000F71AF" w:rsidRDefault="000F71AF" w:rsidP="000F71AF">
      <w:pPr>
        <w:pStyle w:val="a3"/>
        <w:rPr>
          <w:szCs w:val="28"/>
        </w:rPr>
      </w:pPr>
      <w:r w:rsidRPr="00E05797">
        <w:rPr>
          <w:szCs w:val="28"/>
        </w:rPr>
        <w:t>-    Решение собрания  депутатов муницип</w:t>
      </w:r>
      <w:r>
        <w:rPr>
          <w:szCs w:val="28"/>
        </w:rPr>
        <w:t>ального  образования    от 25.11</w:t>
      </w:r>
      <w:r w:rsidRPr="00E05797">
        <w:rPr>
          <w:szCs w:val="28"/>
        </w:rPr>
        <w:t>.2012года</w:t>
      </w:r>
      <w:r>
        <w:rPr>
          <w:szCs w:val="28"/>
        </w:rPr>
        <w:t xml:space="preserve"> № 3-1</w:t>
      </w:r>
      <w:r w:rsidRPr="00E05797">
        <w:rPr>
          <w:szCs w:val="28"/>
        </w:rPr>
        <w:t xml:space="preserve"> об утверждении  Положения  « О</w:t>
      </w:r>
      <w:r>
        <w:rPr>
          <w:szCs w:val="28"/>
        </w:rPr>
        <w:t>б утверждении земельного</w:t>
      </w:r>
      <w:r w:rsidRPr="00E05797">
        <w:rPr>
          <w:szCs w:val="28"/>
        </w:rPr>
        <w:t xml:space="preserve"> налог</w:t>
      </w:r>
      <w:r>
        <w:rPr>
          <w:szCs w:val="28"/>
        </w:rPr>
        <w:t xml:space="preserve">а на 2013год на  территории муниципального  образования  рабочий поселок  Куркино </w:t>
      </w:r>
      <w:proofErr w:type="spellStart"/>
      <w:r>
        <w:rPr>
          <w:szCs w:val="28"/>
        </w:rPr>
        <w:t>Куркинского</w:t>
      </w:r>
      <w:proofErr w:type="spellEnd"/>
      <w:r>
        <w:rPr>
          <w:szCs w:val="28"/>
        </w:rPr>
        <w:t xml:space="preserve">  района</w:t>
      </w:r>
      <w:r w:rsidRPr="00E05797">
        <w:rPr>
          <w:szCs w:val="28"/>
        </w:rPr>
        <w:t>» (решение Собрания  депутатов му</w:t>
      </w:r>
      <w:r>
        <w:rPr>
          <w:szCs w:val="28"/>
        </w:rPr>
        <w:t>ниципального  образования  от 22.11.2010года № 17-3  утратило силу»);</w:t>
      </w:r>
    </w:p>
    <w:p w:rsidR="000F71AF" w:rsidRPr="00E05797" w:rsidRDefault="000F71AF" w:rsidP="000F71AF">
      <w:pPr>
        <w:pStyle w:val="a3"/>
        <w:rPr>
          <w:szCs w:val="28"/>
        </w:rPr>
      </w:pPr>
      <w:r>
        <w:rPr>
          <w:szCs w:val="28"/>
        </w:rPr>
        <w:t>-</w:t>
      </w:r>
      <w:r w:rsidRPr="00E05797">
        <w:rPr>
          <w:szCs w:val="28"/>
        </w:rPr>
        <w:t xml:space="preserve">    Решение  собрания  депутатов муниципального  образован</w:t>
      </w:r>
      <w:r>
        <w:rPr>
          <w:szCs w:val="28"/>
        </w:rPr>
        <w:t>ия  от 29.10.2013года  №2-2</w:t>
      </w:r>
      <w:r w:rsidRPr="00E05797">
        <w:rPr>
          <w:szCs w:val="28"/>
        </w:rPr>
        <w:t xml:space="preserve"> «О</w:t>
      </w:r>
      <w:r>
        <w:rPr>
          <w:szCs w:val="28"/>
        </w:rPr>
        <w:t>б утверждении  Положения о земельном</w:t>
      </w:r>
      <w:r w:rsidRPr="00E05797">
        <w:rPr>
          <w:szCs w:val="28"/>
        </w:rPr>
        <w:t xml:space="preserve"> налог</w:t>
      </w:r>
      <w:r>
        <w:rPr>
          <w:szCs w:val="28"/>
        </w:rPr>
        <w:t xml:space="preserve">е  на  территории муниципального  образования  рабочий поселок  Куркино </w:t>
      </w:r>
      <w:proofErr w:type="spellStart"/>
      <w:r>
        <w:rPr>
          <w:szCs w:val="28"/>
        </w:rPr>
        <w:t>Куркинского</w:t>
      </w:r>
      <w:proofErr w:type="spellEnd"/>
      <w:r>
        <w:rPr>
          <w:szCs w:val="28"/>
        </w:rPr>
        <w:t xml:space="preserve">  района</w:t>
      </w:r>
      <w:r w:rsidRPr="00E05797">
        <w:rPr>
          <w:szCs w:val="28"/>
        </w:rPr>
        <w:t>».</w:t>
      </w:r>
    </w:p>
    <w:p w:rsidR="0029704B" w:rsidRPr="00E05797" w:rsidRDefault="0029704B" w:rsidP="001A5ADE">
      <w:pPr>
        <w:pStyle w:val="a3"/>
        <w:rPr>
          <w:szCs w:val="28"/>
        </w:rPr>
      </w:pPr>
    </w:p>
    <w:p w:rsidR="00572CF4" w:rsidRDefault="00572CF4" w:rsidP="00EB4D7A">
      <w:pPr>
        <w:pStyle w:val="a3"/>
        <w:rPr>
          <w:b/>
          <w:szCs w:val="28"/>
        </w:rPr>
      </w:pPr>
    </w:p>
    <w:p w:rsidR="00EB4D7A" w:rsidRDefault="00F92D0F" w:rsidP="00F92D0F">
      <w:pPr>
        <w:pStyle w:val="a3"/>
        <w:ind w:firstLine="709"/>
        <w:rPr>
          <w:szCs w:val="28"/>
        </w:rPr>
      </w:pPr>
      <w:r w:rsidRPr="00F92D0F">
        <w:rPr>
          <w:b/>
          <w:szCs w:val="28"/>
        </w:rPr>
        <w:t>1.2</w:t>
      </w:r>
      <w:r>
        <w:rPr>
          <w:szCs w:val="28"/>
        </w:rPr>
        <w:t xml:space="preserve">  </w:t>
      </w:r>
      <w:r w:rsidR="005F7D60" w:rsidRPr="005F7D60">
        <w:rPr>
          <w:szCs w:val="28"/>
        </w:rPr>
        <w:t xml:space="preserve">В </w:t>
      </w:r>
      <w:r w:rsidR="005F7D60" w:rsidRPr="00B81B48">
        <w:rPr>
          <w:szCs w:val="28"/>
        </w:rPr>
        <w:t>2012 и 2013годах   нормативно правовые акты  представительных органов  местного самоуправления</w:t>
      </w:r>
      <w:proofErr w:type="gramStart"/>
      <w:r w:rsidR="005F7D60" w:rsidRPr="00B81B48">
        <w:rPr>
          <w:szCs w:val="28"/>
        </w:rPr>
        <w:t xml:space="preserve"> ,</w:t>
      </w:r>
      <w:proofErr w:type="gramEnd"/>
      <w:r w:rsidR="005F7D60" w:rsidRPr="00B81B48">
        <w:rPr>
          <w:szCs w:val="28"/>
        </w:rPr>
        <w:t xml:space="preserve"> регулирующие  представление налоговых льгот   по сельским  поселениям  и муниципальному  образованию    рабочий поселок  Куркино  не  принимались.</w:t>
      </w:r>
    </w:p>
    <w:p w:rsidR="00512C01" w:rsidRPr="00B81B48" w:rsidRDefault="00512C01" w:rsidP="00F92D0F">
      <w:pPr>
        <w:pStyle w:val="a3"/>
        <w:ind w:firstLine="709"/>
        <w:rPr>
          <w:szCs w:val="28"/>
        </w:rPr>
      </w:pPr>
    </w:p>
    <w:p w:rsidR="00512C01" w:rsidRPr="00D775C3" w:rsidRDefault="00F92D0F" w:rsidP="00CA02D4">
      <w:pPr>
        <w:pStyle w:val="a8"/>
        <w:ind w:left="0"/>
        <w:jc w:val="both"/>
        <w:rPr>
          <w:sz w:val="28"/>
          <w:szCs w:val="28"/>
          <w:u w:val="single"/>
        </w:rPr>
      </w:pPr>
      <w:r w:rsidRPr="00CC0E64">
        <w:rPr>
          <w:b/>
          <w:sz w:val="28"/>
          <w:szCs w:val="28"/>
        </w:rPr>
        <w:lastRenderedPageBreak/>
        <w:t>1.3</w:t>
      </w:r>
      <w:r w:rsidR="00512C01" w:rsidRPr="00CC0E64">
        <w:rPr>
          <w:sz w:val="28"/>
          <w:szCs w:val="28"/>
        </w:rPr>
        <w:t xml:space="preserve">. </w:t>
      </w:r>
      <w:r w:rsidR="00CC0E64">
        <w:rPr>
          <w:sz w:val="28"/>
          <w:szCs w:val="28"/>
        </w:rPr>
        <w:t xml:space="preserve">    </w:t>
      </w:r>
      <w:r w:rsidR="00512C01" w:rsidRPr="00CC0E64">
        <w:rPr>
          <w:sz w:val="28"/>
          <w:szCs w:val="28"/>
        </w:rPr>
        <w:t xml:space="preserve">От уплаты налога </w:t>
      </w:r>
      <w:r w:rsidR="00512C01" w:rsidRPr="00D775C3">
        <w:rPr>
          <w:sz w:val="28"/>
          <w:szCs w:val="28"/>
        </w:rPr>
        <w:t xml:space="preserve">на </w:t>
      </w:r>
      <w:r w:rsidR="00512C01" w:rsidRPr="00D775C3">
        <w:rPr>
          <w:sz w:val="28"/>
          <w:szCs w:val="28"/>
          <w:u w:val="single"/>
        </w:rPr>
        <w:t>имущество физических лиц</w:t>
      </w:r>
      <w:r w:rsidR="00CC0E64" w:rsidRPr="00D775C3">
        <w:rPr>
          <w:sz w:val="28"/>
          <w:szCs w:val="28"/>
          <w:u w:val="single"/>
        </w:rPr>
        <w:t xml:space="preserve"> в 2012  и 2013годах нормативными правовыми  актами  органов  местного  самоуправления </w:t>
      </w:r>
      <w:r w:rsidR="00512C01" w:rsidRPr="00D775C3">
        <w:rPr>
          <w:sz w:val="28"/>
          <w:szCs w:val="28"/>
          <w:u w:val="single"/>
        </w:rPr>
        <w:t>освобождаются следующие категории граждан:</w:t>
      </w:r>
    </w:p>
    <w:p w:rsidR="00512C01" w:rsidRPr="00CC0E64" w:rsidRDefault="00512C01" w:rsidP="00512C01">
      <w:pPr>
        <w:jc w:val="both"/>
        <w:rPr>
          <w:sz w:val="28"/>
          <w:szCs w:val="28"/>
        </w:rPr>
      </w:pPr>
      <w:r w:rsidRPr="00CC0E64">
        <w:rPr>
          <w:sz w:val="28"/>
          <w:szCs w:val="28"/>
        </w:rPr>
        <w:t xml:space="preserve">         - Герои Советского Союза и Герои Российской Федерации, а также лица, награжденные орденом Славы трех степеней;</w:t>
      </w:r>
    </w:p>
    <w:p w:rsidR="00512C01" w:rsidRPr="00CC0E64" w:rsidRDefault="00512C01" w:rsidP="00512C01">
      <w:pPr>
        <w:jc w:val="both"/>
        <w:rPr>
          <w:sz w:val="28"/>
          <w:szCs w:val="28"/>
        </w:rPr>
      </w:pPr>
      <w:r w:rsidRPr="00CC0E64">
        <w:rPr>
          <w:sz w:val="28"/>
          <w:szCs w:val="28"/>
        </w:rPr>
        <w:t xml:space="preserve">         - инвалиды 1 и 2 групп, инвалиды детства;</w:t>
      </w:r>
    </w:p>
    <w:p w:rsidR="00512C01" w:rsidRPr="00CC0E64" w:rsidRDefault="00512C01" w:rsidP="00512C01">
      <w:pPr>
        <w:jc w:val="both"/>
        <w:rPr>
          <w:sz w:val="28"/>
          <w:szCs w:val="28"/>
        </w:rPr>
      </w:pPr>
      <w:r w:rsidRPr="00CC0E64">
        <w:rPr>
          <w:sz w:val="28"/>
          <w:szCs w:val="28"/>
        </w:rPr>
        <w:t xml:space="preserve">         - участники гражданской и Великой Отечественной войн, других боевых операций по защите СССР из числа военнослужащих, проходивших службу в воинских частях, штабах, учреждениях, входивших в состав действующей армии, и партизан;</w:t>
      </w:r>
    </w:p>
    <w:p w:rsidR="00512C01" w:rsidRPr="00CC0E64" w:rsidRDefault="00512C01" w:rsidP="00512C01">
      <w:pPr>
        <w:jc w:val="both"/>
        <w:rPr>
          <w:sz w:val="28"/>
          <w:szCs w:val="28"/>
        </w:rPr>
      </w:pPr>
      <w:r w:rsidRPr="00CC0E64">
        <w:rPr>
          <w:sz w:val="28"/>
          <w:szCs w:val="28"/>
        </w:rPr>
        <w:t xml:space="preserve">        </w:t>
      </w:r>
      <w:proofErr w:type="gramStart"/>
      <w:r w:rsidRPr="00CC0E64">
        <w:rPr>
          <w:sz w:val="28"/>
          <w:szCs w:val="28"/>
        </w:rPr>
        <w:t>- лица,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 в выслугу лет для назначения пенсии на льготных условиях, установленных для военнослужащих частей</w:t>
      </w:r>
      <w:proofErr w:type="gramEnd"/>
      <w:r w:rsidRPr="00CC0E64">
        <w:rPr>
          <w:sz w:val="28"/>
          <w:szCs w:val="28"/>
        </w:rPr>
        <w:t xml:space="preserve"> действующей армии;</w:t>
      </w:r>
    </w:p>
    <w:p w:rsidR="00512C01" w:rsidRPr="00CC0E64" w:rsidRDefault="00512C01" w:rsidP="00512C01">
      <w:pPr>
        <w:jc w:val="both"/>
        <w:rPr>
          <w:sz w:val="28"/>
          <w:szCs w:val="28"/>
        </w:rPr>
      </w:pPr>
      <w:r w:rsidRPr="00CC0E64">
        <w:rPr>
          <w:sz w:val="28"/>
          <w:szCs w:val="28"/>
        </w:rPr>
        <w:t xml:space="preserve">        - </w:t>
      </w:r>
      <w:proofErr w:type="gramStart"/>
      <w:r w:rsidRPr="00CC0E64">
        <w:rPr>
          <w:sz w:val="28"/>
          <w:szCs w:val="28"/>
        </w:rPr>
        <w:t>лица</w:t>
      </w:r>
      <w:proofErr w:type="gramEnd"/>
      <w:r w:rsidRPr="00CC0E64">
        <w:rPr>
          <w:sz w:val="28"/>
          <w:szCs w:val="28"/>
        </w:rPr>
        <w:t xml:space="preserve"> получающие льготы в соответствии с законом РСФСР «О социальной защите граждан, подвергшихся воздействию радиации вследствие катастрофы на Чернобыльской АЭС», а также лица, указанные в статьях 2, 3,5,6 закона Российской Федерации «О социальной защите граждан,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CC0E64">
        <w:rPr>
          <w:sz w:val="28"/>
          <w:szCs w:val="28"/>
        </w:rPr>
        <w:t>Теча</w:t>
      </w:r>
      <w:proofErr w:type="spellEnd"/>
      <w:r w:rsidRPr="00CC0E64">
        <w:rPr>
          <w:sz w:val="28"/>
          <w:szCs w:val="28"/>
        </w:rPr>
        <w:t>;</w:t>
      </w:r>
    </w:p>
    <w:p w:rsidR="00512C01" w:rsidRPr="00CC0E64" w:rsidRDefault="00512C01" w:rsidP="00512C01">
      <w:pPr>
        <w:jc w:val="both"/>
        <w:rPr>
          <w:sz w:val="28"/>
          <w:szCs w:val="28"/>
        </w:rPr>
      </w:pPr>
      <w:r w:rsidRPr="00CC0E64">
        <w:rPr>
          <w:sz w:val="28"/>
          <w:szCs w:val="28"/>
        </w:rPr>
        <w:t xml:space="preserve">        - военнослужащие, а также граждане, уволенные с военной службы по достижении предельного возраста пребывания на военной службе, состоянии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512C01" w:rsidRPr="00CC0E64" w:rsidRDefault="00512C01" w:rsidP="00512C01">
      <w:pPr>
        <w:jc w:val="both"/>
        <w:rPr>
          <w:sz w:val="28"/>
          <w:szCs w:val="28"/>
        </w:rPr>
      </w:pPr>
      <w:r w:rsidRPr="00CC0E64">
        <w:rPr>
          <w:sz w:val="28"/>
          <w:szCs w:val="28"/>
        </w:rPr>
        <w:t xml:space="preserve">       - лица,  принимавшие непосредственное участие в составе подразделений особого риска и испытаниях ядерного и термоядерного оружия, ликвидации аварий ядерных установок на средствах  вооружения и военных объектах;</w:t>
      </w:r>
    </w:p>
    <w:p w:rsidR="00512C01" w:rsidRPr="00CC0E64" w:rsidRDefault="00512C01" w:rsidP="00512C01">
      <w:pPr>
        <w:jc w:val="both"/>
        <w:rPr>
          <w:sz w:val="28"/>
          <w:szCs w:val="28"/>
        </w:rPr>
      </w:pPr>
      <w:r w:rsidRPr="00CC0E64">
        <w:rPr>
          <w:sz w:val="28"/>
          <w:szCs w:val="28"/>
        </w:rPr>
        <w:t xml:space="preserve">       - члены семей, потерявших военнослужащих, потерявших кормильцев предоставляется на основании пенсионного удостоверения, в котором проставлен штамп «вдов</w:t>
      </w:r>
      <w:proofErr w:type="gramStart"/>
      <w:r w:rsidRPr="00CC0E64">
        <w:rPr>
          <w:sz w:val="28"/>
          <w:szCs w:val="28"/>
        </w:rPr>
        <w:t>а(</w:t>
      </w:r>
      <w:proofErr w:type="gramEnd"/>
      <w:r w:rsidRPr="00CC0E64">
        <w:rPr>
          <w:sz w:val="28"/>
          <w:szCs w:val="28"/>
        </w:rPr>
        <w:t>вдовец, мать, отец) погибшего воина» или имеется соответствующая запись, заверенная  подписью руководителя учреждения, выдававшего пенсионное удостоверение, и печатью этого учреждения. В случае</w:t>
      </w:r>
      <w:proofErr w:type="gramStart"/>
      <w:r w:rsidRPr="00CC0E64">
        <w:rPr>
          <w:sz w:val="28"/>
          <w:szCs w:val="28"/>
        </w:rPr>
        <w:t>,</w:t>
      </w:r>
      <w:proofErr w:type="gramEnd"/>
      <w:r w:rsidRPr="00CC0E64">
        <w:rPr>
          <w:sz w:val="28"/>
          <w:szCs w:val="28"/>
        </w:rPr>
        <w:t xml:space="preserve"> если указанные члены семей не являются пенсионерами, льгота предоставляется им на основании справки о гибели военнослужащего.</w:t>
      </w:r>
    </w:p>
    <w:p w:rsidR="00512C01" w:rsidRPr="00CC0E64" w:rsidRDefault="00512C01" w:rsidP="00512C01">
      <w:pPr>
        <w:tabs>
          <w:tab w:val="left" w:pos="1980"/>
        </w:tabs>
        <w:rPr>
          <w:sz w:val="28"/>
          <w:szCs w:val="28"/>
        </w:rPr>
      </w:pPr>
    </w:p>
    <w:p w:rsidR="00677570" w:rsidRPr="00D775C3" w:rsidRDefault="00CC0E64" w:rsidP="00C66344">
      <w:pPr>
        <w:pStyle w:val="a8"/>
        <w:ind w:left="0"/>
        <w:jc w:val="both"/>
        <w:rPr>
          <w:sz w:val="28"/>
          <w:szCs w:val="28"/>
          <w:u w:val="single"/>
        </w:rPr>
      </w:pPr>
      <w:r w:rsidRPr="00D775C3">
        <w:rPr>
          <w:sz w:val="28"/>
          <w:szCs w:val="28"/>
        </w:rPr>
        <w:t xml:space="preserve">От уплаты </w:t>
      </w:r>
      <w:r w:rsidR="00EB681C" w:rsidRPr="00D775C3">
        <w:rPr>
          <w:sz w:val="28"/>
          <w:szCs w:val="28"/>
        </w:rPr>
        <w:t xml:space="preserve">земельного </w:t>
      </w:r>
      <w:r w:rsidR="00677570" w:rsidRPr="00D775C3">
        <w:rPr>
          <w:sz w:val="28"/>
          <w:szCs w:val="28"/>
        </w:rPr>
        <w:t xml:space="preserve">налога </w:t>
      </w:r>
      <w:r w:rsidRPr="00D775C3">
        <w:rPr>
          <w:sz w:val="28"/>
          <w:szCs w:val="28"/>
        </w:rPr>
        <w:t xml:space="preserve"> </w:t>
      </w:r>
      <w:r w:rsidR="00677570" w:rsidRPr="00D775C3">
        <w:rPr>
          <w:sz w:val="28"/>
          <w:szCs w:val="28"/>
          <w:u w:val="single"/>
        </w:rPr>
        <w:t xml:space="preserve">в 2012 </w:t>
      </w:r>
      <w:r w:rsidRPr="00D775C3">
        <w:rPr>
          <w:sz w:val="28"/>
          <w:szCs w:val="28"/>
          <w:u w:val="single"/>
        </w:rPr>
        <w:t>год</w:t>
      </w:r>
      <w:r w:rsidR="00677570" w:rsidRPr="00D775C3">
        <w:rPr>
          <w:sz w:val="28"/>
          <w:szCs w:val="28"/>
          <w:u w:val="single"/>
        </w:rPr>
        <w:t>у</w:t>
      </w:r>
      <w:r w:rsidRPr="00D775C3">
        <w:rPr>
          <w:sz w:val="28"/>
          <w:szCs w:val="28"/>
          <w:u w:val="single"/>
        </w:rPr>
        <w:t xml:space="preserve"> нормативными правовыми  актами  органов  местного  самоуправления освобожда</w:t>
      </w:r>
      <w:r w:rsidR="0035668D" w:rsidRPr="00D775C3">
        <w:rPr>
          <w:sz w:val="28"/>
          <w:szCs w:val="28"/>
          <w:u w:val="single"/>
        </w:rPr>
        <w:t>ются следующие категории налогоплательщиков</w:t>
      </w:r>
      <w:r w:rsidRPr="00D775C3">
        <w:rPr>
          <w:sz w:val="28"/>
          <w:szCs w:val="28"/>
          <w:u w:val="single"/>
        </w:rPr>
        <w:t>:</w:t>
      </w:r>
    </w:p>
    <w:p w:rsidR="00CC0E64" w:rsidRPr="00C66344" w:rsidRDefault="00677570" w:rsidP="00C66344">
      <w:pPr>
        <w:pStyle w:val="a8"/>
        <w:ind w:left="0"/>
        <w:jc w:val="both"/>
        <w:rPr>
          <w:sz w:val="28"/>
          <w:szCs w:val="28"/>
        </w:rPr>
      </w:pPr>
      <w:r w:rsidRPr="00C66344">
        <w:rPr>
          <w:sz w:val="28"/>
          <w:szCs w:val="28"/>
        </w:rPr>
        <w:t xml:space="preserve">     1. </w:t>
      </w:r>
      <w:r w:rsidR="00CC0E64" w:rsidRPr="00C66344">
        <w:rPr>
          <w:sz w:val="28"/>
          <w:szCs w:val="28"/>
        </w:rPr>
        <w:t xml:space="preserve">Налоговая база уменьшается на не облагаемую налогом сумму в размере 10 000 рублей на одного налогоплательщика на территории одного </w:t>
      </w:r>
      <w:r w:rsidR="00CC0E64" w:rsidRPr="00C66344">
        <w:rPr>
          <w:sz w:val="28"/>
          <w:szCs w:val="28"/>
        </w:rPr>
        <w:lastRenderedPageBreak/>
        <w:t xml:space="preserve">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 </w:t>
      </w:r>
    </w:p>
    <w:p w:rsidR="00CC0E64" w:rsidRPr="00C66344" w:rsidRDefault="00677570" w:rsidP="00C66344">
      <w:pPr>
        <w:pStyle w:val="aa"/>
        <w:spacing w:after="0" w:line="240" w:lineRule="auto"/>
        <w:ind w:left="0" w:firstLine="709"/>
        <w:jc w:val="both"/>
        <w:rPr>
          <w:sz w:val="28"/>
          <w:szCs w:val="28"/>
        </w:rPr>
      </w:pPr>
      <w:r w:rsidRPr="00C66344">
        <w:rPr>
          <w:sz w:val="28"/>
          <w:szCs w:val="28"/>
        </w:rPr>
        <w:t>-</w:t>
      </w:r>
      <w:r w:rsidR="00CC0E64" w:rsidRPr="00C66344">
        <w:rPr>
          <w:sz w:val="28"/>
          <w:szCs w:val="28"/>
        </w:rPr>
        <w:t xml:space="preserve">  Героев Советского Союза, Героев Российской Федерации, полных кавалеров ордена Славы; </w:t>
      </w:r>
    </w:p>
    <w:p w:rsidR="00CC0E64" w:rsidRPr="00C66344" w:rsidRDefault="00677570" w:rsidP="00CC0E64">
      <w:pPr>
        <w:pStyle w:val="aa"/>
        <w:spacing w:after="0" w:line="240" w:lineRule="auto"/>
        <w:ind w:left="0" w:firstLine="709"/>
        <w:jc w:val="both"/>
        <w:rPr>
          <w:sz w:val="28"/>
          <w:szCs w:val="28"/>
        </w:rPr>
      </w:pPr>
      <w:r w:rsidRPr="00C66344">
        <w:rPr>
          <w:sz w:val="28"/>
          <w:szCs w:val="28"/>
        </w:rPr>
        <w:t>-</w:t>
      </w:r>
      <w:r w:rsidR="00CC0E64" w:rsidRPr="00C66344">
        <w:rPr>
          <w:sz w:val="28"/>
          <w:szCs w:val="28"/>
        </w:rPr>
        <w:t xml:space="preserve">  инвалидов, имеющих III степень ограничения способности к трудовой деятельности, а также лиц,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деятельности; </w:t>
      </w:r>
    </w:p>
    <w:p w:rsidR="00CC0E64" w:rsidRPr="00C66344" w:rsidRDefault="00677570" w:rsidP="00CC0E64">
      <w:pPr>
        <w:pStyle w:val="aa"/>
        <w:spacing w:after="0" w:line="240" w:lineRule="auto"/>
        <w:ind w:left="0" w:firstLine="709"/>
        <w:jc w:val="both"/>
        <w:rPr>
          <w:sz w:val="28"/>
          <w:szCs w:val="28"/>
        </w:rPr>
      </w:pPr>
      <w:r w:rsidRPr="00C66344">
        <w:rPr>
          <w:sz w:val="28"/>
          <w:szCs w:val="28"/>
        </w:rPr>
        <w:t>-</w:t>
      </w:r>
      <w:r w:rsidR="00CC0E64" w:rsidRPr="00C66344">
        <w:rPr>
          <w:sz w:val="28"/>
          <w:szCs w:val="28"/>
        </w:rPr>
        <w:t xml:space="preserve">  инвалидов с детства; </w:t>
      </w:r>
    </w:p>
    <w:p w:rsidR="00CC0E64" w:rsidRPr="00C66344" w:rsidRDefault="00677570" w:rsidP="00CC0E64">
      <w:pPr>
        <w:pStyle w:val="aa"/>
        <w:spacing w:after="0" w:line="240" w:lineRule="auto"/>
        <w:ind w:left="0" w:firstLine="709"/>
        <w:jc w:val="both"/>
        <w:rPr>
          <w:sz w:val="28"/>
          <w:szCs w:val="28"/>
        </w:rPr>
      </w:pPr>
      <w:r w:rsidRPr="00C66344">
        <w:rPr>
          <w:sz w:val="28"/>
          <w:szCs w:val="28"/>
        </w:rPr>
        <w:t>-</w:t>
      </w:r>
      <w:r w:rsidR="00CC0E64" w:rsidRPr="00C66344">
        <w:rPr>
          <w:sz w:val="28"/>
          <w:szCs w:val="28"/>
        </w:rPr>
        <w:t xml:space="preserve">  ветеранов и инвалидов Великой Отечественной войны, а также ветеранов и инвалидов боевых действий; </w:t>
      </w:r>
    </w:p>
    <w:p w:rsidR="00CC0E64" w:rsidRPr="00C66344" w:rsidRDefault="00677570" w:rsidP="00CC0E64">
      <w:pPr>
        <w:pStyle w:val="aa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C66344">
        <w:rPr>
          <w:sz w:val="28"/>
          <w:szCs w:val="28"/>
        </w:rPr>
        <w:t xml:space="preserve">- </w:t>
      </w:r>
      <w:r w:rsidR="00CC0E64" w:rsidRPr="00C66344">
        <w:rPr>
          <w:sz w:val="28"/>
          <w:szCs w:val="28"/>
        </w:rPr>
        <w:t xml:space="preserve">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3061-I),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</w:t>
      </w:r>
      <w:proofErr w:type="gramEnd"/>
      <w:r w:rsidR="00CC0E64" w:rsidRPr="00C66344">
        <w:rPr>
          <w:sz w:val="28"/>
          <w:szCs w:val="28"/>
        </w:rPr>
        <w:t xml:space="preserve"> аварии в 1957 году на производственном объединении "Маяк" и сбросов радиоактивных отходов в реку </w:t>
      </w:r>
      <w:proofErr w:type="spellStart"/>
      <w:r w:rsidR="00CC0E64" w:rsidRPr="00C66344">
        <w:rPr>
          <w:sz w:val="28"/>
          <w:szCs w:val="28"/>
        </w:rPr>
        <w:t>Теча</w:t>
      </w:r>
      <w:proofErr w:type="spellEnd"/>
      <w:r w:rsidR="00CC0E64" w:rsidRPr="00C66344">
        <w:rPr>
          <w:sz w:val="28"/>
          <w:szCs w:val="28"/>
        </w:rPr>
        <w:t xml:space="preserve"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 </w:t>
      </w:r>
    </w:p>
    <w:p w:rsidR="00CC0E64" w:rsidRPr="00C66344" w:rsidRDefault="00677570" w:rsidP="00CC0E64">
      <w:pPr>
        <w:pStyle w:val="aa"/>
        <w:spacing w:after="0" w:line="240" w:lineRule="auto"/>
        <w:ind w:left="0" w:firstLine="709"/>
        <w:jc w:val="both"/>
        <w:rPr>
          <w:sz w:val="28"/>
          <w:szCs w:val="28"/>
        </w:rPr>
      </w:pPr>
      <w:r w:rsidRPr="00C66344">
        <w:rPr>
          <w:sz w:val="28"/>
          <w:szCs w:val="28"/>
        </w:rPr>
        <w:t xml:space="preserve">      -</w:t>
      </w:r>
      <w:r w:rsidR="00CC0E64" w:rsidRPr="00C66344">
        <w:rPr>
          <w:sz w:val="28"/>
          <w:szCs w:val="28"/>
        </w:rPr>
        <w:t xml:space="preserve">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 </w:t>
      </w:r>
    </w:p>
    <w:p w:rsidR="00CC0E64" w:rsidRPr="00C66344" w:rsidRDefault="00677570" w:rsidP="00CC0E64">
      <w:pPr>
        <w:pStyle w:val="aa"/>
        <w:spacing w:after="0" w:line="240" w:lineRule="auto"/>
        <w:ind w:left="0" w:firstLine="709"/>
        <w:jc w:val="both"/>
        <w:rPr>
          <w:sz w:val="28"/>
          <w:szCs w:val="28"/>
        </w:rPr>
      </w:pPr>
      <w:r w:rsidRPr="00C66344">
        <w:rPr>
          <w:sz w:val="28"/>
          <w:szCs w:val="28"/>
        </w:rPr>
        <w:t>-</w:t>
      </w:r>
      <w:r w:rsidR="00CC0E64" w:rsidRPr="00C66344">
        <w:rPr>
          <w:sz w:val="28"/>
          <w:szCs w:val="28"/>
        </w:rPr>
        <w:t xml:space="preserve"> 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 </w:t>
      </w:r>
    </w:p>
    <w:p w:rsidR="00CC0E64" w:rsidRPr="00C66344" w:rsidRDefault="00CC0E64" w:rsidP="00CC0E64">
      <w:pPr>
        <w:pStyle w:val="aa"/>
        <w:spacing w:after="0" w:line="240" w:lineRule="auto"/>
        <w:ind w:left="0" w:firstLine="709"/>
        <w:jc w:val="both"/>
        <w:rPr>
          <w:sz w:val="28"/>
          <w:szCs w:val="28"/>
        </w:rPr>
      </w:pPr>
      <w:r w:rsidRPr="00C66344">
        <w:rPr>
          <w:sz w:val="28"/>
          <w:szCs w:val="28"/>
        </w:rPr>
        <w:t>2. Уменьшение налоговой базы на не облагаемую налогом</w:t>
      </w:r>
      <w:r w:rsidR="00677570" w:rsidRPr="00C66344">
        <w:rPr>
          <w:sz w:val="28"/>
          <w:szCs w:val="28"/>
        </w:rPr>
        <w:t xml:space="preserve"> сумму, установленную пунктом </w:t>
      </w:r>
      <w:r w:rsidRPr="00C66344">
        <w:rPr>
          <w:sz w:val="28"/>
          <w:szCs w:val="28"/>
        </w:rPr>
        <w:t xml:space="preserve">1 настоящего положения,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 </w:t>
      </w:r>
    </w:p>
    <w:p w:rsidR="00CC0E64" w:rsidRPr="00C66344" w:rsidRDefault="00CC0E64" w:rsidP="00CC0E64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C66344">
        <w:rPr>
          <w:sz w:val="28"/>
          <w:szCs w:val="28"/>
        </w:rPr>
        <w:t>3. Если размер не облагаемой налогом с</w:t>
      </w:r>
      <w:r w:rsidR="00677570" w:rsidRPr="00C66344">
        <w:rPr>
          <w:sz w:val="28"/>
          <w:szCs w:val="28"/>
        </w:rPr>
        <w:t xml:space="preserve">уммы, предусмотренной пунктом </w:t>
      </w:r>
      <w:r w:rsidRPr="00C66344">
        <w:rPr>
          <w:sz w:val="28"/>
          <w:szCs w:val="28"/>
        </w:rPr>
        <w:t>1  настоящего положения, превышает размер налоговой базы, определенной в отношении земельного участка, налоговая база принимается равной нулю.</w:t>
      </w:r>
    </w:p>
    <w:p w:rsidR="00C66344" w:rsidRDefault="00CC0E64" w:rsidP="00C66344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C66344">
        <w:rPr>
          <w:sz w:val="28"/>
          <w:szCs w:val="28"/>
        </w:rPr>
        <w:t>4. Освобождаются от налогообложения:</w:t>
      </w:r>
    </w:p>
    <w:p w:rsidR="00CC0E64" w:rsidRPr="00C66344" w:rsidRDefault="00C66344" w:rsidP="00C66344">
      <w:pPr>
        <w:pStyle w:val="aa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C0E64" w:rsidRPr="00C66344">
        <w:rPr>
          <w:sz w:val="28"/>
          <w:szCs w:val="28"/>
        </w:rPr>
        <w:t xml:space="preserve">  муниципальные учреждения, муниципальные предприятия и органы местного самоуправления;</w:t>
      </w:r>
    </w:p>
    <w:p w:rsidR="00CC0E64" w:rsidRPr="00C66344" w:rsidRDefault="00C66344" w:rsidP="00CC0E64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C66344">
        <w:rPr>
          <w:sz w:val="28"/>
          <w:szCs w:val="28"/>
        </w:rPr>
        <w:t>-</w:t>
      </w:r>
      <w:r w:rsidR="00CC0E64" w:rsidRPr="00C66344">
        <w:rPr>
          <w:sz w:val="28"/>
          <w:szCs w:val="28"/>
        </w:rPr>
        <w:t xml:space="preserve">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 </w:t>
      </w:r>
    </w:p>
    <w:p w:rsidR="00CC0E64" w:rsidRPr="00C66344" w:rsidRDefault="00C66344" w:rsidP="00CC0E64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C66344">
        <w:rPr>
          <w:sz w:val="28"/>
          <w:szCs w:val="28"/>
        </w:rPr>
        <w:t>-</w:t>
      </w:r>
      <w:r w:rsidR="00CC0E64" w:rsidRPr="00C66344">
        <w:rPr>
          <w:sz w:val="28"/>
          <w:szCs w:val="28"/>
        </w:rPr>
        <w:t xml:space="preserve"> организации - в отношении земельных участков, занятых государственными автомобильными дорогами общего пользования; </w:t>
      </w:r>
    </w:p>
    <w:p w:rsidR="00CC0E64" w:rsidRPr="00C66344" w:rsidRDefault="00C66344" w:rsidP="00CC0E64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C66344">
        <w:rPr>
          <w:sz w:val="28"/>
          <w:szCs w:val="28"/>
        </w:rPr>
        <w:t xml:space="preserve">- </w:t>
      </w:r>
      <w:r w:rsidR="00CC0E64" w:rsidRPr="00C66344">
        <w:rPr>
          <w:sz w:val="28"/>
          <w:szCs w:val="28"/>
        </w:rPr>
        <w:t xml:space="preserve">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 </w:t>
      </w:r>
    </w:p>
    <w:p w:rsidR="00CC0E64" w:rsidRPr="00C66344" w:rsidRDefault="00C66344" w:rsidP="00CC0E64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C66344">
        <w:rPr>
          <w:sz w:val="28"/>
          <w:szCs w:val="28"/>
        </w:rPr>
        <w:t xml:space="preserve">- </w:t>
      </w:r>
      <w:r w:rsidR="00CC0E64" w:rsidRPr="00C66344">
        <w:rPr>
          <w:sz w:val="28"/>
          <w:szCs w:val="28"/>
        </w:rPr>
        <w:t xml:space="preserve">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 </w:t>
      </w:r>
    </w:p>
    <w:p w:rsidR="00CC0E64" w:rsidRPr="00C66344" w:rsidRDefault="00CC0E64" w:rsidP="00CC0E64">
      <w:pPr>
        <w:pStyle w:val="aa"/>
        <w:spacing w:after="0"/>
        <w:ind w:left="0" w:firstLine="851"/>
        <w:jc w:val="both"/>
        <w:rPr>
          <w:sz w:val="28"/>
          <w:szCs w:val="28"/>
        </w:rPr>
      </w:pPr>
      <w:proofErr w:type="gramStart"/>
      <w:r w:rsidRPr="00C66344">
        <w:rPr>
          <w:sz w:val="28"/>
          <w:szCs w:val="28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C66344">
        <w:rPr>
          <w:sz w:val="28"/>
          <w:szCs w:val="28"/>
        </w:rPr>
        <w:t xml:space="preserve">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 </w:t>
      </w:r>
    </w:p>
    <w:p w:rsidR="00CC0E64" w:rsidRPr="00C66344" w:rsidRDefault="00CC0E64" w:rsidP="00CC0E64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C66344">
        <w:rPr>
          <w:sz w:val="28"/>
          <w:szCs w:val="28"/>
        </w:rPr>
        <w:t xml:space="preserve">учреждения, единственными </w:t>
      </w:r>
      <w:proofErr w:type="gramStart"/>
      <w:r w:rsidRPr="00C66344">
        <w:rPr>
          <w:sz w:val="28"/>
          <w:szCs w:val="28"/>
        </w:rPr>
        <w:t>собственниками</w:t>
      </w:r>
      <w:proofErr w:type="gramEnd"/>
      <w:r w:rsidRPr="00C66344">
        <w:rPr>
          <w:sz w:val="28"/>
          <w:szCs w:val="28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 </w:t>
      </w:r>
    </w:p>
    <w:p w:rsidR="00CC0E64" w:rsidRPr="00C66344" w:rsidRDefault="00C66344" w:rsidP="00CC0E64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C66344">
        <w:rPr>
          <w:sz w:val="28"/>
          <w:szCs w:val="28"/>
        </w:rPr>
        <w:t xml:space="preserve">- </w:t>
      </w:r>
      <w:r w:rsidR="00CC0E64" w:rsidRPr="00C66344">
        <w:rPr>
          <w:sz w:val="28"/>
          <w:szCs w:val="28"/>
        </w:rPr>
        <w:t xml:space="preserve">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 </w:t>
      </w:r>
    </w:p>
    <w:p w:rsidR="00CC0E64" w:rsidRPr="00C66344" w:rsidRDefault="00C66344" w:rsidP="00CC0E64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C66344">
        <w:rPr>
          <w:sz w:val="28"/>
          <w:szCs w:val="28"/>
        </w:rPr>
        <w:lastRenderedPageBreak/>
        <w:t xml:space="preserve">- </w:t>
      </w:r>
      <w:r w:rsidR="00CC0E64" w:rsidRPr="00C66344">
        <w:rPr>
          <w:sz w:val="28"/>
          <w:szCs w:val="28"/>
        </w:rPr>
        <w:t xml:space="preserve">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промыслов.</w:t>
      </w:r>
    </w:p>
    <w:p w:rsidR="00CC0E64" w:rsidRPr="00C66344" w:rsidRDefault="00CC0E64" w:rsidP="00CC0E64">
      <w:pPr>
        <w:ind w:firstLine="851"/>
        <w:jc w:val="both"/>
        <w:rPr>
          <w:sz w:val="28"/>
          <w:szCs w:val="28"/>
        </w:rPr>
      </w:pPr>
    </w:p>
    <w:p w:rsidR="00C66344" w:rsidRDefault="00C66344" w:rsidP="00C66344">
      <w:pPr>
        <w:pStyle w:val="a8"/>
        <w:ind w:left="0"/>
        <w:jc w:val="both"/>
        <w:rPr>
          <w:rFonts w:ascii="Arial" w:hAnsi="Arial" w:cs="Arial"/>
        </w:rPr>
      </w:pPr>
      <w:r w:rsidRPr="00677570">
        <w:rPr>
          <w:b/>
          <w:sz w:val="28"/>
          <w:szCs w:val="28"/>
        </w:rPr>
        <w:t xml:space="preserve">От уплаты земельного налога  </w:t>
      </w:r>
      <w:r w:rsidRPr="00677570">
        <w:rPr>
          <w:b/>
          <w:sz w:val="28"/>
          <w:szCs w:val="28"/>
          <w:u w:val="single"/>
        </w:rPr>
        <w:t>в</w:t>
      </w:r>
      <w:r>
        <w:rPr>
          <w:b/>
          <w:sz w:val="28"/>
          <w:szCs w:val="28"/>
          <w:u w:val="single"/>
        </w:rPr>
        <w:t xml:space="preserve"> 2013 </w:t>
      </w:r>
      <w:r w:rsidRPr="00CC0E64">
        <w:rPr>
          <w:b/>
          <w:sz w:val="28"/>
          <w:szCs w:val="28"/>
          <w:u w:val="single"/>
        </w:rPr>
        <w:t>год</w:t>
      </w:r>
      <w:r>
        <w:rPr>
          <w:b/>
          <w:sz w:val="28"/>
          <w:szCs w:val="28"/>
          <w:u w:val="single"/>
        </w:rPr>
        <w:t>у</w:t>
      </w:r>
      <w:r w:rsidRPr="00CC0E64">
        <w:rPr>
          <w:b/>
          <w:sz w:val="28"/>
          <w:szCs w:val="28"/>
          <w:u w:val="single"/>
        </w:rPr>
        <w:t xml:space="preserve"> нормативными правовыми  актами  органов  местного  самоуправления освобожда</w:t>
      </w:r>
      <w:r w:rsidR="0035668D">
        <w:rPr>
          <w:b/>
          <w:sz w:val="28"/>
          <w:szCs w:val="28"/>
          <w:u w:val="single"/>
        </w:rPr>
        <w:t>ются следующие категории налогоплательщиков</w:t>
      </w:r>
      <w:r w:rsidRPr="00CC0E64">
        <w:rPr>
          <w:b/>
          <w:sz w:val="28"/>
          <w:szCs w:val="28"/>
          <w:u w:val="single"/>
        </w:rPr>
        <w:t>:</w:t>
      </w:r>
    </w:p>
    <w:p w:rsidR="00677570" w:rsidRPr="00D775C3" w:rsidRDefault="0029612D" w:rsidP="00677570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D775C3">
        <w:rPr>
          <w:sz w:val="28"/>
          <w:szCs w:val="28"/>
        </w:rPr>
        <w:t xml:space="preserve">           </w:t>
      </w:r>
      <w:r w:rsidR="00677570" w:rsidRPr="00D775C3">
        <w:rPr>
          <w:sz w:val="28"/>
          <w:szCs w:val="28"/>
        </w:rPr>
        <w:t xml:space="preserve"> Освобождаются от налогообложения:</w:t>
      </w:r>
    </w:p>
    <w:p w:rsidR="00677570" w:rsidRPr="00D775C3" w:rsidRDefault="00677570" w:rsidP="00677570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D775C3">
        <w:rPr>
          <w:sz w:val="28"/>
          <w:szCs w:val="28"/>
        </w:rPr>
        <w:t>1.</w:t>
      </w:r>
      <w:r w:rsidR="0029612D" w:rsidRPr="00D775C3">
        <w:rPr>
          <w:sz w:val="28"/>
          <w:szCs w:val="28"/>
        </w:rPr>
        <w:t>-</w:t>
      </w:r>
      <w:r w:rsidRPr="00D775C3">
        <w:rPr>
          <w:sz w:val="28"/>
          <w:szCs w:val="28"/>
        </w:rPr>
        <w:t xml:space="preserve">  муниципальные учреждения, муниципальные предприятия</w:t>
      </w:r>
      <w:r w:rsidR="0029612D" w:rsidRPr="00D775C3">
        <w:rPr>
          <w:sz w:val="28"/>
          <w:szCs w:val="28"/>
        </w:rPr>
        <w:t xml:space="preserve"> учредителями  которых, являются  </w:t>
      </w:r>
      <w:r w:rsidRPr="00D775C3">
        <w:rPr>
          <w:sz w:val="28"/>
          <w:szCs w:val="28"/>
        </w:rPr>
        <w:t xml:space="preserve"> органы местного самоуправления</w:t>
      </w:r>
      <w:r w:rsidR="0035668D" w:rsidRPr="00D775C3">
        <w:rPr>
          <w:sz w:val="28"/>
          <w:szCs w:val="28"/>
        </w:rPr>
        <w:t xml:space="preserve"> муниципальных  образований   К</w:t>
      </w:r>
      <w:r w:rsidR="00D775C3" w:rsidRPr="00D775C3">
        <w:rPr>
          <w:sz w:val="28"/>
          <w:szCs w:val="28"/>
        </w:rPr>
        <w:t>уркинский</w:t>
      </w:r>
      <w:r w:rsidR="0035668D" w:rsidRPr="00D775C3">
        <w:rPr>
          <w:sz w:val="28"/>
          <w:szCs w:val="28"/>
        </w:rPr>
        <w:t xml:space="preserve">  район</w:t>
      </w:r>
      <w:r w:rsidRPr="00D775C3">
        <w:rPr>
          <w:sz w:val="28"/>
          <w:szCs w:val="28"/>
        </w:rPr>
        <w:t>;</w:t>
      </w:r>
    </w:p>
    <w:p w:rsidR="00D775C3" w:rsidRPr="00D775C3" w:rsidRDefault="00D775C3" w:rsidP="00677570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D775C3">
        <w:rPr>
          <w:sz w:val="28"/>
          <w:szCs w:val="28"/>
        </w:rPr>
        <w:t>- органы  местного  самоуправления  муниципального  образования Куркинский  район;</w:t>
      </w:r>
    </w:p>
    <w:p w:rsidR="0035668D" w:rsidRPr="00D775C3" w:rsidRDefault="0035668D" w:rsidP="00677570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D775C3">
        <w:rPr>
          <w:sz w:val="28"/>
          <w:szCs w:val="28"/>
        </w:rPr>
        <w:t>-организации, учреждения и  физические  лица, предусмотренные  статьей 395 Налогового  кодекса РФ;</w:t>
      </w:r>
    </w:p>
    <w:p w:rsidR="00677570" w:rsidRPr="00D775C3" w:rsidRDefault="00677570" w:rsidP="00677570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D775C3">
        <w:rPr>
          <w:sz w:val="28"/>
          <w:szCs w:val="28"/>
        </w:rPr>
        <w:t>2.</w:t>
      </w:r>
      <w:r w:rsidR="0029612D" w:rsidRPr="00D775C3">
        <w:rPr>
          <w:sz w:val="28"/>
          <w:szCs w:val="28"/>
        </w:rPr>
        <w:t>-</w:t>
      </w:r>
      <w:r w:rsidRPr="00D775C3">
        <w:rPr>
          <w:sz w:val="28"/>
          <w:szCs w:val="28"/>
        </w:rPr>
        <w:t xml:space="preserve">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 </w:t>
      </w:r>
    </w:p>
    <w:p w:rsidR="00677570" w:rsidRPr="00D775C3" w:rsidRDefault="00677570" w:rsidP="00677570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D775C3">
        <w:rPr>
          <w:sz w:val="28"/>
          <w:szCs w:val="28"/>
        </w:rPr>
        <w:t>3.</w:t>
      </w:r>
      <w:r w:rsidR="0029612D" w:rsidRPr="00D775C3">
        <w:rPr>
          <w:sz w:val="28"/>
          <w:szCs w:val="28"/>
        </w:rPr>
        <w:t>-</w:t>
      </w:r>
      <w:r w:rsidRPr="00D775C3">
        <w:rPr>
          <w:sz w:val="28"/>
          <w:szCs w:val="28"/>
        </w:rPr>
        <w:t xml:space="preserve"> организации - в отношении земельных участков, занятых государственными автомобильными дорогами общего пользования; </w:t>
      </w:r>
    </w:p>
    <w:p w:rsidR="00677570" w:rsidRPr="00D775C3" w:rsidRDefault="00677570" w:rsidP="00677570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D775C3">
        <w:rPr>
          <w:sz w:val="28"/>
          <w:szCs w:val="28"/>
        </w:rPr>
        <w:t>4.</w:t>
      </w:r>
      <w:r w:rsidR="0029612D" w:rsidRPr="00D775C3">
        <w:rPr>
          <w:sz w:val="28"/>
          <w:szCs w:val="28"/>
        </w:rPr>
        <w:t>-</w:t>
      </w:r>
      <w:r w:rsidRPr="00D775C3">
        <w:rPr>
          <w:sz w:val="28"/>
          <w:szCs w:val="28"/>
        </w:rPr>
        <w:t xml:space="preserve">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 </w:t>
      </w:r>
    </w:p>
    <w:p w:rsidR="00677570" w:rsidRPr="00D775C3" w:rsidRDefault="00677570" w:rsidP="00677570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D775C3">
        <w:rPr>
          <w:sz w:val="28"/>
          <w:szCs w:val="28"/>
        </w:rPr>
        <w:t>5.</w:t>
      </w:r>
      <w:r w:rsidR="0029612D" w:rsidRPr="00D775C3">
        <w:rPr>
          <w:sz w:val="28"/>
          <w:szCs w:val="28"/>
        </w:rPr>
        <w:t xml:space="preserve"> -</w:t>
      </w:r>
      <w:r w:rsidRPr="00D775C3">
        <w:rPr>
          <w:sz w:val="28"/>
          <w:szCs w:val="28"/>
        </w:rPr>
        <w:t xml:space="preserve">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 </w:t>
      </w:r>
    </w:p>
    <w:p w:rsidR="00677570" w:rsidRPr="00D775C3" w:rsidRDefault="00677570" w:rsidP="00677570">
      <w:pPr>
        <w:pStyle w:val="aa"/>
        <w:spacing w:after="0"/>
        <w:ind w:left="0" w:firstLine="851"/>
        <w:jc w:val="both"/>
        <w:rPr>
          <w:sz w:val="28"/>
          <w:szCs w:val="28"/>
        </w:rPr>
      </w:pPr>
      <w:proofErr w:type="gramStart"/>
      <w:r w:rsidRPr="00D775C3">
        <w:rPr>
          <w:sz w:val="28"/>
          <w:szCs w:val="28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D775C3">
        <w:rPr>
          <w:sz w:val="28"/>
          <w:szCs w:val="28"/>
        </w:rPr>
        <w:t xml:space="preserve"> иных товаров по перечню, утверждаемому Правительством Российской Федерации </w:t>
      </w:r>
      <w:r w:rsidRPr="00D775C3">
        <w:rPr>
          <w:sz w:val="28"/>
          <w:szCs w:val="28"/>
        </w:rPr>
        <w:lastRenderedPageBreak/>
        <w:t xml:space="preserve">по согласованию с общероссийскими общественными организациями инвалидов), работ и услуг (за исключением брокерских и иных посреднических услуг); </w:t>
      </w:r>
    </w:p>
    <w:p w:rsidR="00677570" w:rsidRPr="00D775C3" w:rsidRDefault="00677570" w:rsidP="00677570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D775C3">
        <w:rPr>
          <w:sz w:val="28"/>
          <w:szCs w:val="28"/>
        </w:rPr>
        <w:t xml:space="preserve">учреждения, единственными </w:t>
      </w:r>
      <w:proofErr w:type="gramStart"/>
      <w:r w:rsidRPr="00D775C3">
        <w:rPr>
          <w:sz w:val="28"/>
          <w:szCs w:val="28"/>
        </w:rPr>
        <w:t>собственниками</w:t>
      </w:r>
      <w:proofErr w:type="gramEnd"/>
      <w:r w:rsidRPr="00D775C3">
        <w:rPr>
          <w:sz w:val="28"/>
          <w:szCs w:val="28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 </w:t>
      </w:r>
    </w:p>
    <w:p w:rsidR="00677570" w:rsidRPr="00D775C3" w:rsidRDefault="00C66344" w:rsidP="00C66344">
      <w:pPr>
        <w:pStyle w:val="aa"/>
        <w:spacing w:after="0"/>
        <w:ind w:left="0"/>
        <w:jc w:val="both"/>
        <w:rPr>
          <w:sz w:val="28"/>
          <w:szCs w:val="28"/>
        </w:rPr>
      </w:pPr>
      <w:r w:rsidRPr="00D775C3">
        <w:rPr>
          <w:sz w:val="28"/>
          <w:szCs w:val="28"/>
        </w:rPr>
        <w:t xml:space="preserve">          </w:t>
      </w:r>
      <w:r w:rsidR="0029612D" w:rsidRPr="00D775C3">
        <w:rPr>
          <w:sz w:val="28"/>
          <w:szCs w:val="28"/>
        </w:rPr>
        <w:t xml:space="preserve">6. </w:t>
      </w:r>
      <w:r w:rsidRPr="00D775C3">
        <w:rPr>
          <w:sz w:val="28"/>
          <w:szCs w:val="28"/>
        </w:rPr>
        <w:t xml:space="preserve">- </w:t>
      </w:r>
      <w:r w:rsidR="00677570" w:rsidRPr="00D775C3">
        <w:rPr>
          <w:sz w:val="28"/>
          <w:szCs w:val="28"/>
        </w:rPr>
        <w:t xml:space="preserve">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 </w:t>
      </w:r>
    </w:p>
    <w:p w:rsidR="00677570" w:rsidRPr="00D775C3" w:rsidRDefault="0029612D" w:rsidP="00677570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D775C3">
        <w:rPr>
          <w:sz w:val="28"/>
          <w:szCs w:val="28"/>
        </w:rPr>
        <w:t>7.</w:t>
      </w:r>
      <w:r w:rsidR="00C66344" w:rsidRPr="00D775C3">
        <w:rPr>
          <w:sz w:val="28"/>
          <w:szCs w:val="28"/>
        </w:rPr>
        <w:t>-</w:t>
      </w:r>
      <w:r w:rsidR="00677570" w:rsidRPr="00D775C3">
        <w:rPr>
          <w:sz w:val="28"/>
          <w:szCs w:val="28"/>
        </w:rPr>
        <w:t xml:space="preserve">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</w:t>
      </w:r>
      <w:r w:rsidR="00C66344" w:rsidRPr="00D775C3">
        <w:rPr>
          <w:sz w:val="28"/>
          <w:szCs w:val="28"/>
        </w:rPr>
        <w:t>зни, хозяйствования и промыслов;</w:t>
      </w:r>
    </w:p>
    <w:p w:rsidR="00C66344" w:rsidRPr="00D775C3" w:rsidRDefault="0029612D" w:rsidP="00677570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D775C3">
        <w:rPr>
          <w:sz w:val="28"/>
          <w:szCs w:val="28"/>
        </w:rPr>
        <w:t>8.</w:t>
      </w:r>
      <w:r w:rsidR="00C66344" w:rsidRPr="00D775C3">
        <w:rPr>
          <w:sz w:val="28"/>
          <w:szCs w:val="28"/>
        </w:rPr>
        <w:t>- ветераны  и инвалиды  Великой  Отечественной  войны.</w:t>
      </w:r>
    </w:p>
    <w:p w:rsidR="005F7D60" w:rsidRDefault="005F7D60" w:rsidP="005F7D60">
      <w:pPr>
        <w:pStyle w:val="a3"/>
        <w:rPr>
          <w:b/>
          <w:szCs w:val="28"/>
        </w:rPr>
      </w:pPr>
    </w:p>
    <w:p w:rsidR="005F7D60" w:rsidRPr="00B81B48" w:rsidRDefault="008E2220" w:rsidP="008E2220">
      <w:pPr>
        <w:pStyle w:val="a3"/>
        <w:numPr>
          <w:ilvl w:val="1"/>
          <w:numId w:val="5"/>
        </w:numPr>
        <w:ind w:left="0" w:firstLine="709"/>
        <w:rPr>
          <w:szCs w:val="28"/>
        </w:rPr>
      </w:pPr>
      <w:r w:rsidRPr="00B81B48">
        <w:rPr>
          <w:szCs w:val="28"/>
        </w:rPr>
        <w:t>Дополнительные  льготы  в 2012 и 2013годах  по налогам  в  виде  понижения  ставки  налога  на  имущество физических лиц и земельному  налогу  не  применялись.</w:t>
      </w:r>
    </w:p>
    <w:p w:rsidR="008E2220" w:rsidRPr="00B81B48" w:rsidRDefault="008E2220" w:rsidP="008E2220">
      <w:pPr>
        <w:pStyle w:val="a3"/>
        <w:numPr>
          <w:ilvl w:val="1"/>
          <w:numId w:val="5"/>
        </w:numPr>
        <w:ind w:left="0" w:firstLine="709"/>
        <w:rPr>
          <w:szCs w:val="28"/>
        </w:rPr>
      </w:pPr>
      <w:r w:rsidRPr="00B81B48">
        <w:rPr>
          <w:szCs w:val="28"/>
        </w:rPr>
        <w:t xml:space="preserve">Дополнительные  льготы  в 2012 и 2013годах  по налогам  в  виде  уменьшения  </w:t>
      </w:r>
      <w:proofErr w:type="gramStart"/>
      <w:r w:rsidRPr="00B81B48">
        <w:rPr>
          <w:szCs w:val="28"/>
        </w:rPr>
        <w:t>суммы  налога, подлежащей  уплате в бюджет   не  применялись</w:t>
      </w:r>
      <w:proofErr w:type="gramEnd"/>
      <w:r w:rsidRPr="00B81B48">
        <w:rPr>
          <w:szCs w:val="28"/>
        </w:rPr>
        <w:t>.</w:t>
      </w:r>
    </w:p>
    <w:p w:rsidR="008E2220" w:rsidRPr="00B81B48" w:rsidRDefault="00522458" w:rsidP="008E2220">
      <w:pPr>
        <w:pStyle w:val="a3"/>
        <w:numPr>
          <w:ilvl w:val="1"/>
          <w:numId w:val="5"/>
        </w:numPr>
        <w:ind w:left="0" w:firstLine="709"/>
        <w:rPr>
          <w:szCs w:val="28"/>
        </w:rPr>
      </w:pPr>
      <w:r w:rsidRPr="00B81B48">
        <w:rPr>
          <w:szCs w:val="28"/>
        </w:rPr>
        <w:t>В 2012году  предоставлено  налоговых льгот по   местным   налогам  по поселениям  на  сумму  1431,0 тыс</w:t>
      </w:r>
      <w:proofErr w:type="gramStart"/>
      <w:r w:rsidRPr="00B81B48">
        <w:rPr>
          <w:szCs w:val="28"/>
        </w:rPr>
        <w:t>.р</w:t>
      </w:r>
      <w:proofErr w:type="gramEnd"/>
      <w:r w:rsidRPr="00B81B48">
        <w:rPr>
          <w:szCs w:val="28"/>
        </w:rPr>
        <w:t xml:space="preserve">уб. </w:t>
      </w:r>
    </w:p>
    <w:p w:rsidR="00EB4D7A" w:rsidRPr="00B81B48" w:rsidRDefault="00522458" w:rsidP="0014763F">
      <w:pPr>
        <w:pStyle w:val="a3"/>
        <w:rPr>
          <w:szCs w:val="28"/>
        </w:rPr>
      </w:pPr>
      <w:r w:rsidRPr="00B81B48">
        <w:rPr>
          <w:szCs w:val="28"/>
        </w:rPr>
        <w:t>Оценка   потерь  бюджета в 2012году от  предоставления  льгот  по  решениям  местных  органов   власти  составила  10,3%(  сумма льгот  1431,0 тыс</w:t>
      </w:r>
      <w:proofErr w:type="gramStart"/>
      <w:r w:rsidRPr="00B81B48">
        <w:rPr>
          <w:szCs w:val="28"/>
        </w:rPr>
        <w:t>.р</w:t>
      </w:r>
      <w:proofErr w:type="gramEnd"/>
      <w:r w:rsidRPr="00B81B48">
        <w:rPr>
          <w:szCs w:val="28"/>
        </w:rPr>
        <w:t xml:space="preserve">уб. : </w:t>
      </w:r>
      <w:r w:rsidR="00B81B48" w:rsidRPr="00B81B48">
        <w:rPr>
          <w:szCs w:val="28"/>
        </w:rPr>
        <w:t xml:space="preserve">объем </w:t>
      </w:r>
      <w:r w:rsidRPr="00B81B48">
        <w:rPr>
          <w:szCs w:val="28"/>
        </w:rPr>
        <w:t>налоговы</w:t>
      </w:r>
      <w:r w:rsidR="00B81B48" w:rsidRPr="00B81B48">
        <w:rPr>
          <w:szCs w:val="28"/>
        </w:rPr>
        <w:t>х</w:t>
      </w:r>
      <w:r w:rsidRPr="00B81B48">
        <w:rPr>
          <w:szCs w:val="28"/>
        </w:rPr>
        <w:t xml:space="preserve">  доход</w:t>
      </w:r>
      <w:r w:rsidR="00B81B48" w:rsidRPr="00B81B48">
        <w:rPr>
          <w:szCs w:val="28"/>
        </w:rPr>
        <w:t>ов</w:t>
      </w:r>
      <w:r w:rsidRPr="00B81B48">
        <w:rPr>
          <w:szCs w:val="28"/>
        </w:rPr>
        <w:t xml:space="preserve"> 2012года </w:t>
      </w:r>
      <w:r w:rsidR="00B81B48" w:rsidRPr="00B81B48">
        <w:rPr>
          <w:szCs w:val="28"/>
        </w:rPr>
        <w:t>составил</w:t>
      </w:r>
      <w:r w:rsidRPr="00B81B48">
        <w:rPr>
          <w:szCs w:val="28"/>
        </w:rPr>
        <w:t xml:space="preserve"> в сумме 13897,6 тыс.руб.)</w:t>
      </w:r>
      <w:r w:rsidR="00B81B48" w:rsidRPr="00B81B48">
        <w:rPr>
          <w:szCs w:val="28"/>
        </w:rPr>
        <w:t>.</w:t>
      </w:r>
    </w:p>
    <w:p w:rsidR="00B81B48" w:rsidRPr="00B81B48" w:rsidRDefault="00B81B48" w:rsidP="0014763F">
      <w:pPr>
        <w:pStyle w:val="a3"/>
        <w:rPr>
          <w:szCs w:val="28"/>
        </w:rPr>
      </w:pPr>
      <w:r w:rsidRPr="00F92D0F">
        <w:rPr>
          <w:b/>
          <w:szCs w:val="28"/>
        </w:rPr>
        <w:t xml:space="preserve">     </w:t>
      </w:r>
      <w:r w:rsidR="00F92D0F">
        <w:rPr>
          <w:b/>
          <w:szCs w:val="28"/>
        </w:rPr>
        <w:t xml:space="preserve">   </w:t>
      </w:r>
      <w:r w:rsidRPr="00F92D0F">
        <w:rPr>
          <w:b/>
          <w:szCs w:val="28"/>
        </w:rPr>
        <w:t xml:space="preserve"> 1.7</w:t>
      </w:r>
      <w:r w:rsidRPr="00B81B48">
        <w:rPr>
          <w:szCs w:val="28"/>
        </w:rPr>
        <w:t xml:space="preserve"> Оценку   эффективности предоставления  налоговых льгот  в 2012  и 2013 годах  не  предоставляется  </w:t>
      </w:r>
      <w:proofErr w:type="gramStart"/>
      <w:r w:rsidRPr="00B81B48">
        <w:rPr>
          <w:szCs w:val="28"/>
        </w:rPr>
        <w:t>возможным</w:t>
      </w:r>
      <w:proofErr w:type="gramEnd"/>
      <w:r w:rsidRPr="00B81B48">
        <w:rPr>
          <w:szCs w:val="28"/>
        </w:rPr>
        <w:t>.</w:t>
      </w:r>
    </w:p>
    <w:p w:rsidR="008341A4" w:rsidRDefault="008341A4" w:rsidP="005F3A52">
      <w:pPr>
        <w:pStyle w:val="a3"/>
        <w:ind w:firstLine="709"/>
        <w:rPr>
          <w:b/>
          <w:szCs w:val="28"/>
        </w:rPr>
      </w:pPr>
    </w:p>
    <w:p w:rsidR="00744775" w:rsidRDefault="00655561" w:rsidP="005F3A52">
      <w:pPr>
        <w:pStyle w:val="a3"/>
        <w:ind w:firstLine="709"/>
        <w:rPr>
          <w:b/>
          <w:szCs w:val="28"/>
        </w:rPr>
      </w:pPr>
      <w:r>
        <w:rPr>
          <w:b/>
          <w:szCs w:val="28"/>
        </w:rPr>
        <w:t xml:space="preserve">  </w:t>
      </w:r>
      <w:r w:rsidR="00744775" w:rsidRPr="00744775">
        <w:rPr>
          <w:b/>
          <w:szCs w:val="28"/>
        </w:rPr>
        <w:t xml:space="preserve">Предоставление  </w:t>
      </w:r>
      <w:proofErr w:type="gramStart"/>
      <w:r w:rsidR="00744775" w:rsidRPr="00744775">
        <w:rPr>
          <w:b/>
          <w:szCs w:val="28"/>
        </w:rPr>
        <w:t>муниципальных</w:t>
      </w:r>
      <w:proofErr w:type="gramEnd"/>
      <w:r w:rsidR="00744775" w:rsidRPr="00744775">
        <w:rPr>
          <w:b/>
          <w:szCs w:val="28"/>
        </w:rPr>
        <w:t xml:space="preserve">  преференции</w:t>
      </w:r>
    </w:p>
    <w:p w:rsidR="00895DF6" w:rsidRDefault="00895DF6" w:rsidP="005F3A52">
      <w:pPr>
        <w:pStyle w:val="a3"/>
        <w:ind w:firstLine="709"/>
        <w:rPr>
          <w:b/>
          <w:szCs w:val="28"/>
        </w:rPr>
      </w:pPr>
    </w:p>
    <w:p w:rsidR="00655561" w:rsidRPr="008341A4" w:rsidRDefault="00655561" w:rsidP="005F3A52">
      <w:pPr>
        <w:pStyle w:val="a3"/>
        <w:numPr>
          <w:ilvl w:val="1"/>
          <w:numId w:val="1"/>
        </w:numPr>
        <w:ind w:left="0" w:firstLine="709"/>
        <w:rPr>
          <w:szCs w:val="28"/>
        </w:rPr>
      </w:pPr>
      <w:r w:rsidRPr="008341A4">
        <w:rPr>
          <w:szCs w:val="28"/>
        </w:rPr>
        <w:t>В 2013году  Собранием  представителей   муниципального  образования  Куркинский  район  принято решение  № 32-7 от 06.05.2013года «</w:t>
      </w:r>
      <w:r w:rsidR="00EC3268" w:rsidRPr="008341A4">
        <w:rPr>
          <w:szCs w:val="28"/>
        </w:rPr>
        <w:t>О  предоста</w:t>
      </w:r>
      <w:r w:rsidRPr="008341A4">
        <w:rPr>
          <w:szCs w:val="28"/>
        </w:rPr>
        <w:t xml:space="preserve">влении  льготы  по  арендной  плате  за  земельный  участок  Подворье Свято-Троицкой Сергиевой  Лавры </w:t>
      </w:r>
      <w:r w:rsidR="00EC3268" w:rsidRPr="008341A4">
        <w:rPr>
          <w:szCs w:val="28"/>
        </w:rPr>
        <w:t xml:space="preserve"> </w:t>
      </w:r>
      <w:proofErr w:type="spellStart"/>
      <w:r w:rsidR="00EC3268" w:rsidRPr="008341A4">
        <w:rPr>
          <w:szCs w:val="28"/>
        </w:rPr>
        <w:t>ставропигиального</w:t>
      </w:r>
      <w:proofErr w:type="spellEnd"/>
      <w:r w:rsidR="00EC3268" w:rsidRPr="008341A4">
        <w:rPr>
          <w:szCs w:val="28"/>
        </w:rPr>
        <w:t xml:space="preserve">  мужского  </w:t>
      </w:r>
      <w:r w:rsidR="00EC3268" w:rsidRPr="008341A4">
        <w:rPr>
          <w:szCs w:val="28"/>
        </w:rPr>
        <w:lastRenderedPageBreak/>
        <w:t>монастыря  Русской  Православной Церкви  Храм  преподобного Сергия Радонежского на  Куликовом  Поле</w:t>
      </w:r>
      <w:r w:rsidRPr="008341A4">
        <w:rPr>
          <w:szCs w:val="28"/>
        </w:rPr>
        <w:t>»</w:t>
      </w:r>
      <w:r w:rsidR="00EC3268" w:rsidRPr="008341A4">
        <w:rPr>
          <w:szCs w:val="28"/>
        </w:rPr>
        <w:t>.</w:t>
      </w:r>
    </w:p>
    <w:p w:rsidR="00EC3268" w:rsidRPr="008341A4" w:rsidRDefault="00EC3268" w:rsidP="005F3A52">
      <w:pPr>
        <w:pStyle w:val="a3"/>
        <w:numPr>
          <w:ilvl w:val="1"/>
          <w:numId w:val="1"/>
        </w:numPr>
        <w:ind w:left="0" w:firstLine="709"/>
        <w:rPr>
          <w:szCs w:val="28"/>
        </w:rPr>
      </w:pPr>
      <w:r w:rsidRPr="008341A4">
        <w:rPr>
          <w:szCs w:val="28"/>
        </w:rPr>
        <w:t xml:space="preserve">Православная   религиозная  организация Подворье Свято-Троицкой Сергиевой  Лавры  </w:t>
      </w:r>
      <w:proofErr w:type="spellStart"/>
      <w:r w:rsidRPr="008341A4">
        <w:rPr>
          <w:szCs w:val="28"/>
        </w:rPr>
        <w:t>ставропигиального</w:t>
      </w:r>
      <w:proofErr w:type="spellEnd"/>
      <w:r w:rsidRPr="008341A4">
        <w:rPr>
          <w:szCs w:val="28"/>
        </w:rPr>
        <w:t xml:space="preserve">  мужского  монастыря  Русской  Православной Церкви  Храм  преподобного Сергия Радонежского на  Куликовом  Поле».</w:t>
      </w:r>
    </w:p>
    <w:p w:rsidR="0040401B" w:rsidRPr="008341A4" w:rsidRDefault="00EC3268" w:rsidP="00EC3268">
      <w:pPr>
        <w:pStyle w:val="a3"/>
        <w:numPr>
          <w:ilvl w:val="1"/>
          <w:numId w:val="1"/>
        </w:numPr>
        <w:ind w:left="0" w:firstLine="709"/>
        <w:rPr>
          <w:szCs w:val="28"/>
        </w:rPr>
      </w:pPr>
      <w:r w:rsidRPr="008341A4">
        <w:rPr>
          <w:szCs w:val="28"/>
        </w:rPr>
        <w:t xml:space="preserve">Предоставить льготу в  размере  99,9% от арендной  платы Православной   религиозной  организация Подворье Свято-Троицкой Сергиевой  Лавры  </w:t>
      </w:r>
      <w:proofErr w:type="spellStart"/>
      <w:r w:rsidRPr="008341A4">
        <w:rPr>
          <w:szCs w:val="28"/>
        </w:rPr>
        <w:t>ставропигиального</w:t>
      </w:r>
      <w:proofErr w:type="spellEnd"/>
      <w:r w:rsidRPr="008341A4">
        <w:rPr>
          <w:szCs w:val="28"/>
        </w:rPr>
        <w:t xml:space="preserve">  мужского  монастыря  Русской  Православной Церкви  Храм  преподобного Сергия Радонежского на  Куликовом  Поле» на  неопределенный  срок за  земельный  участок  общей  площадью 325000 (</w:t>
      </w:r>
      <w:r w:rsidR="009D0369" w:rsidRPr="008341A4">
        <w:rPr>
          <w:szCs w:val="28"/>
        </w:rPr>
        <w:t>триста</w:t>
      </w:r>
      <w:r w:rsidRPr="008341A4">
        <w:rPr>
          <w:szCs w:val="28"/>
        </w:rPr>
        <w:t xml:space="preserve"> двадцать тысяч)</w:t>
      </w:r>
      <w:r w:rsidR="009D0369" w:rsidRPr="008341A4">
        <w:rPr>
          <w:szCs w:val="28"/>
        </w:rPr>
        <w:t xml:space="preserve"> кВ. м. для содержания  памятника природы местного  значения «</w:t>
      </w:r>
      <w:proofErr w:type="spellStart"/>
      <w:r w:rsidR="009D0369" w:rsidRPr="008341A4">
        <w:rPr>
          <w:szCs w:val="28"/>
        </w:rPr>
        <w:t>Бегичевский</w:t>
      </w:r>
      <w:proofErr w:type="spellEnd"/>
      <w:r w:rsidR="009D0369" w:rsidRPr="008341A4">
        <w:rPr>
          <w:szCs w:val="28"/>
        </w:rPr>
        <w:t xml:space="preserve">  лес»</w:t>
      </w:r>
      <w:r w:rsidRPr="008341A4">
        <w:rPr>
          <w:szCs w:val="28"/>
        </w:rPr>
        <w:t>.</w:t>
      </w:r>
    </w:p>
    <w:p w:rsidR="0040401B" w:rsidRPr="008341A4" w:rsidRDefault="0040401B" w:rsidP="0040401B">
      <w:pPr>
        <w:pStyle w:val="a3"/>
        <w:rPr>
          <w:szCs w:val="28"/>
        </w:rPr>
      </w:pPr>
      <w:r w:rsidRPr="008341A4">
        <w:rPr>
          <w:szCs w:val="28"/>
        </w:rPr>
        <w:t>Кадастровая  стоимость   выше  указанного земельного  участка составляет  9 155 250 руб. Годовая  арендная  плата  за  земельный  участок составляет 9 155 250руб.*2,5%(% ставка  для  особо  охраняемых территорий)=228 881руб.25коп.</w:t>
      </w:r>
    </w:p>
    <w:p w:rsidR="00EC3268" w:rsidRPr="008341A4" w:rsidRDefault="0040401B" w:rsidP="0040401B">
      <w:pPr>
        <w:pStyle w:val="a3"/>
        <w:rPr>
          <w:szCs w:val="28"/>
        </w:rPr>
      </w:pPr>
      <w:r w:rsidRPr="008341A4">
        <w:rPr>
          <w:szCs w:val="28"/>
        </w:rPr>
        <w:t>228 881руб.25коп *99,9%=228652,37льгота.</w:t>
      </w:r>
    </w:p>
    <w:p w:rsidR="0040401B" w:rsidRPr="008341A4" w:rsidRDefault="0040401B" w:rsidP="0040401B">
      <w:pPr>
        <w:pStyle w:val="a3"/>
        <w:rPr>
          <w:szCs w:val="28"/>
        </w:rPr>
      </w:pPr>
      <w:r w:rsidRPr="008341A4">
        <w:rPr>
          <w:szCs w:val="28"/>
        </w:rPr>
        <w:t>228 881руб.25коп – 228652руб.37коп.=</w:t>
      </w:r>
      <w:r w:rsidR="007821DE" w:rsidRPr="008341A4">
        <w:rPr>
          <w:szCs w:val="28"/>
        </w:rPr>
        <w:t>228руб.88коп</w:t>
      </w:r>
      <w:proofErr w:type="gramStart"/>
      <w:r w:rsidR="007821DE" w:rsidRPr="008341A4">
        <w:rPr>
          <w:szCs w:val="28"/>
        </w:rPr>
        <w:t>.(</w:t>
      </w:r>
      <w:proofErr w:type="gramEnd"/>
      <w:r w:rsidR="007821DE" w:rsidRPr="008341A4">
        <w:rPr>
          <w:szCs w:val="28"/>
        </w:rPr>
        <w:t xml:space="preserve"> арендная  плата 1%).</w:t>
      </w:r>
    </w:p>
    <w:p w:rsidR="00EC3268" w:rsidRPr="008341A4" w:rsidRDefault="007821DE" w:rsidP="007821DE">
      <w:pPr>
        <w:pStyle w:val="a3"/>
        <w:rPr>
          <w:szCs w:val="28"/>
        </w:rPr>
      </w:pPr>
      <w:r w:rsidRPr="008341A4">
        <w:rPr>
          <w:szCs w:val="28"/>
        </w:rPr>
        <w:t xml:space="preserve">          1.4. Оценка выпадающих  доходов бюджета  муниципального </w:t>
      </w:r>
      <w:r w:rsidR="008341A4" w:rsidRPr="008341A4">
        <w:rPr>
          <w:szCs w:val="28"/>
        </w:rPr>
        <w:t>образования Куркинский  район</w:t>
      </w:r>
      <w:r w:rsidRPr="008341A4">
        <w:rPr>
          <w:szCs w:val="28"/>
        </w:rPr>
        <w:t xml:space="preserve">  в 2013году  при  предоставлении  арендной  платы за  земельный  участок  общей  площадью 325000 (триста двадцать тысяч) кВ. м составила 228652руб.37коп. (228 881руб.25коп.-  228руб.88коп).</w:t>
      </w:r>
    </w:p>
    <w:p w:rsidR="007821DE" w:rsidRPr="008341A4" w:rsidRDefault="007821DE" w:rsidP="007821DE">
      <w:pPr>
        <w:pStyle w:val="a3"/>
        <w:rPr>
          <w:szCs w:val="28"/>
        </w:rPr>
      </w:pPr>
      <w:r w:rsidRPr="008341A4">
        <w:rPr>
          <w:szCs w:val="28"/>
        </w:rPr>
        <w:t xml:space="preserve">          1.5.</w:t>
      </w:r>
      <w:r w:rsidR="008341A4" w:rsidRPr="008341A4">
        <w:rPr>
          <w:szCs w:val="28"/>
        </w:rPr>
        <w:t xml:space="preserve"> В связи с выпадающими  доходами бюджета  муниципального образования Куркинский  район  в 2013году  при  предоставлении  арендной  платы за  земельный  участок  общей  площадью 325000 (триста двадцать тысяч) кВ. м. муниципальное  образование  Куркинский  район не дополучит в  бюджет  денежные  средства  в  сумме 228652руб.37коп.</w:t>
      </w:r>
    </w:p>
    <w:p w:rsidR="00655561" w:rsidRPr="008341A4" w:rsidRDefault="00655561" w:rsidP="005F3A52">
      <w:pPr>
        <w:pStyle w:val="a3"/>
        <w:ind w:firstLine="709"/>
        <w:rPr>
          <w:szCs w:val="28"/>
        </w:rPr>
      </w:pPr>
    </w:p>
    <w:p w:rsidR="00F3748F" w:rsidRDefault="00F3748F" w:rsidP="00F3748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775C3" w:rsidRDefault="00D775C3" w:rsidP="00F3748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775C3" w:rsidRDefault="00D775C3" w:rsidP="00F3748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775C3" w:rsidRDefault="00D775C3" w:rsidP="00F3748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3748F" w:rsidRPr="00F3748F" w:rsidRDefault="00F3748F" w:rsidP="00F3748F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  <w:r w:rsidRPr="00F3748F">
        <w:rPr>
          <w:rFonts w:ascii="Times New Roman" w:hAnsi="Times New Roman"/>
          <w:sz w:val="28"/>
          <w:szCs w:val="28"/>
        </w:rPr>
        <w:t>Председатель</w:t>
      </w:r>
    </w:p>
    <w:p w:rsidR="00F3748F" w:rsidRPr="00F3748F" w:rsidRDefault="00F3748F" w:rsidP="00F3748F">
      <w:pPr>
        <w:pStyle w:val="a7"/>
        <w:jc w:val="both"/>
        <w:rPr>
          <w:rFonts w:ascii="Times New Roman" w:hAnsi="Times New Roman"/>
          <w:sz w:val="28"/>
        </w:rPr>
      </w:pPr>
      <w:r w:rsidRPr="00F3748F">
        <w:rPr>
          <w:rFonts w:ascii="Times New Roman" w:hAnsi="Times New Roman"/>
          <w:sz w:val="28"/>
        </w:rPr>
        <w:t>контрольно-ревизионной комиссии</w:t>
      </w:r>
    </w:p>
    <w:p w:rsidR="00F3748F" w:rsidRPr="00F3748F" w:rsidRDefault="00F3748F" w:rsidP="00F3748F">
      <w:pPr>
        <w:pStyle w:val="a7"/>
        <w:jc w:val="both"/>
        <w:rPr>
          <w:rFonts w:ascii="Times New Roman" w:hAnsi="Times New Roman"/>
          <w:sz w:val="28"/>
        </w:rPr>
      </w:pPr>
      <w:r w:rsidRPr="00F3748F">
        <w:rPr>
          <w:rFonts w:ascii="Times New Roman" w:hAnsi="Times New Roman"/>
          <w:sz w:val="28"/>
        </w:rPr>
        <w:t>МО Куркинский район                                                                    А.С. Попкова</w:t>
      </w:r>
    </w:p>
    <w:p w:rsidR="00F3748F" w:rsidRPr="00F3748F" w:rsidRDefault="00F3748F" w:rsidP="00F3748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55561" w:rsidRPr="00F3748F" w:rsidRDefault="00655561" w:rsidP="005F3A52">
      <w:pPr>
        <w:pStyle w:val="a3"/>
        <w:ind w:firstLine="709"/>
        <w:rPr>
          <w:szCs w:val="28"/>
        </w:rPr>
      </w:pPr>
    </w:p>
    <w:p w:rsidR="008B6422" w:rsidRPr="00F3748F" w:rsidRDefault="008B6422" w:rsidP="005F3A52">
      <w:pPr>
        <w:pStyle w:val="a3"/>
        <w:ind w:firstLine="709"/>
        <w:rPr>
          <w:b/>
          <w:szCs w:val="28"/>
        </w:rPr>
      </w:pPr>
    </w:p>
    <w:p w:rsidR="008B6422" w:rsidRPr="00F3748F" w:rsidRDefault="008B6422" w:rsidP="005F3A52">
      <w:pPr>
        <w:pStyle w:val="a3"/>
        <w:ind w:firstLine="709"/>
        <w:rPr>
          <w:b/>
          <w:szCs w:val="28"/>
        </w:rPr>
      </w:pPr>
    </w:p>
    <w:p w:rsidR="008B6422" w:rsidRDefault="008B6422" w:rsidP="005F3A52">
      <w:pPr>
        <w:pStyle w:val="a3"/>
        <w:ind w:firstLine="709"/>
        <w:rPr>
          <w:b/>
          <w:szCs w:val="28"/>
        </w:rPr>
      </w:pPr>
    </w:p>
    <w:p w:rsidR="008B6422" w:rsidRDefault="008B6422" w:rsidP="005F3A52">
      <w:pPr>
        <w:pStyle w:val="a3"/>
        <w:ind w:firstLine="709"/>
        <w:rPr>
          <w:b/>
          <w:szCs w:val="28"/>
        </w:rPr>
      </w:pPr>
    </w:p>
    <w:p w:rsidR="008B6422" w:rsidRPr="00D775C3" w:rsidRDefault="00D775C3" w:rsidP="005F3A52">
      <w:pPr>
        <w:pStyle w:val="a3"/>
        <w:ind w:firstLine="709"/>
        <w:rPr>
          <w:sz w:val="24"/>
        </w:rPr>
      </w:pPr>
      <w:r w:rsidRPr="00D775C3">
        <w:rPr>
          <w:sz w:val="24"/>
        </w:rPr>
        <w:t>Исполнитель: А.С. Попкова</w:t>
      </w:r>
    </w:p>
    <w:p w:rsidR="00D775C3" w:rsidRDefault="00D775C3" w:rsidP="005F3A52">
      <w:pPr>
        <w:pStyle w:val="a3"/>
        <w:ind w:firstLine="709"/>
        <w:rPr>
          <w:b/>
          <w:szCs w:val="28"/>
        </w:rPr>
      </w:pPr>
      <w:r w:rsidRPr="00D775C3">
        <w:rPr>
          <w:sz w:val="24"/>
        </w:rPr>
        <w:t>Тел.: 8 48743 (4-19-79)</w:t>
      </w:r>
    </w:p>
    <w:p w:rsidR="00D775C3" w:rsidRDefault="00D775C3" w:rsidP="005F3A52">
      <w:pPr>
        <w:pStyle w:val="a3"/>
        <w:ind w:firstLine="709"/>
        <w:rPr>
          <w:b/>
          <w:szCs w:val="28"/>
        </w:rPr>
      </w:pPr>
    </w:p>
    <w:sectPr w:rsidR="00D775C3" w:rsidSect="0057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316E"/>
    <w:multiLevelType w:val="multilevel"/>
    <w:tmpl w:val="14FC83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59945EE0"/>
    <w:multiLevelType w:val="multilevel"/>
    <w:tmpl w:val="BD981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C7E1D11"/>
    <w:multiLevelType w:val="multilevel"/>
    <w:tmpl w:val="060E8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3DA79DC"/>
    <w:multiLevelType w:val="multilevel"/>
    <w:tmpl w:val="805CC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0C4502B"/>
    <w:multiLevelType w:val="hybridMultilevel"/>
    <w:tmpl w:val="22A69B44"/>
    <w:lvl w:ilvl="0" w:tplc="8C203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64C"/>
    <w:rsid w:val="00034D28"/>
    <w:rsid w:val="000656CC"/>
    <w:rsid w:val="000C6848"/>
    <w:rsid w:val="000F71AF"/>
    <w:rsid w:val="001369D1"/>
    <w:rsid w:val="0014763F"/>
    <w:rsid w:val="001A5ADE"/>
    <w:rsid w:val="001D234E"/>
    <w:rsid w:val="001F0883"/>
    <w:rsid w:val="00221E68"/>
    <w:rsid w:val="0029612D"/>
    <w:rsid w:val="0029704B"/>
    <w:rsid w:val="0035668D"/>
    <w:rsid w:val="0040401B"/>
    <w:rsid w:val="00474C45"/>
    <w:rsid w:val="00512C01"/>
    <w:rsid w:val="00522458"/>
    <w:rsid w:val="00564B25"/>
    <w:rsid w:val="00572CF4"/>
    <w:rsid w:val="0057464E"/>
    <w:rsid w:val="00596A3C"/>
    <w:rsid w:val="005E7803"/>
    <w:rsid w:val="005F3A52"/>
    <w:rsid w:val="005F7D60"/>
    <w:rsid w:val="00602439"/>
    <w:rsid w:val="00634DBF"/>
    <w:rsid w:val="00646ECD"/>
    <w:rsid w:val="00655561"/>
    <w:rsid w:val="00664B71"/>
    <w:rsid w:val="00677570"/>
    <w:rsid w:val="00744775"/>
    <w:rsid w:val="007821DE"/>
    <w:rsid w:val="00797CA0"/>
    <w:rsid w:val="008209A7"/>
    <w:rsid w:val="0082290C"/>
    <w:rsid w:val="008341A4"/>
    <w:rsid w:val="00850733"/>
    <w:rsid w:val="00884D81"/>
    <w:rsid w:val="00895DF6"/>
    <w:rsid w:val="008B6422"/>
    <w:rsid w:val="008E2220"/>
    <w:rsid w:val="008E4305"/>
    <w:rsid w:val="009B40FC"/>
    <w:rsid w:val="009D0369"/>
    <w:rsid w:val="009D4B64"/>
    <w:rsid w:val="00A065F4"/>
    <w:rsid w:val="00AA043A"/>
    <w:rsid w:val="00AE3E31"/>
    <w:rsid w:val="00B81B48"/>
    <w:rsid w:val="00B9143B"/>
    <w:rsid w:val="00B955C2"/>
    <w:rsid w:val="00BD393C"/>
    <w:rsid w:val="00C02E0E"/>
    <w:rsid w:val="00C12841"/>
    <w:rsid w:val="00C42A74"/>
    <w:rsid w:val="00C623E6"/>
    <w:rsid w:val="00C64BC7"/>
    <w:rsid w:val="00C66344"/>
    <w:rsid w:val="00C86FF0"/>
    <w:rsid w:val="00CA02D4"/>
    <w:rsid w:val="00CA2DB7"/>
    <w:rsid w:val="00CA3AA4"/>
    <w:rsid w:val="00CB4C52"/>
    <w:rsid w:val="00CC0E64"/>
    <w:rsid w:val="00CD4525"/>
    <w:rsid w:val="00D27040"/>
    <w:rsid w:val="00D4564C"/>
    <w:rsid w:val="00D66B02"/>
    <w:rsid w:val="00D775C3"/>
    <w:rsid w:val="00D97812"/>
    <w:rsid w:val="00DA4B13"/>
    <w:rsid w:val="00E05797"/>
    <w:rsid w:val="00E66D36"/>
    <w:rsid w:val="00E7524D"/>
    <w:rsid w:val="00EB4D7A"/>
    <w:rsid w:val="00EB681C"/>
    <w:rsid w:val="00EC3268"/>
    <w:rsid w:val="00F3748F"/>
    <w:rsid w:val="00F92D0F"/>
    <w:rsid w:val="00FA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3A5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F3A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F3A52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5F3A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F3A5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8">
    <w:name w:val="Body Text Indent"/>
    <w:basedOn w:val="a"/>
    <w:link w:val="a9"/>
    <w:uiPriority w:val="99"/>
    <w:unhideWhenUsed/>
    <w:rsid w:val="00512C0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12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CC0E6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PlainText">
    <w:name w:val="Plain Text"/>
    <w:basedOn w:val="a"/>
    <w:rsid w:val="00CC0E64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51CA-FC9C-46D5-AC2D-EE5F0341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3185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33</cp:revision>
  <cp:lastPrinted>2014-03-03T12:53:00Z</cp:lastPrinted>
  <dcterms:created xsi:type="dcterms:W3CDTF">2014-02-17T08:07:00Z</dcterms:created>
  <dcterms:modified xsi:type="dcterms:W3CDTF">2014-03-03T12:56:00Z</dcterms:modified>
</cp:coreProperties>
</file>