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C3" w:rsidRDefault="009867C3" w:rsidP="00D11F9A">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РОССИЙСКАЯ ФЕДЕРАЦИЯ</w:t>
      </w:r>
    </w:p>
    <w:p w:rsidR="009867C3" w:rsidRDefault="009867C3" w:rsidP="00D11F9A">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Тульская область</w:t>
      </w:r>
    </w:p>
    <w:p w:rsidR="009867C3" w:rsidRDefault="009867C3" w:rsidP="00D11F9A">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Контрольно-ревизионная комиссия </w:t>
      </w:r>
    </w:p>
    <w:p w:rsidR="009867C3" w:rsidRDefault="009867C3" w:rsidP="00D11F9A">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МУНИЦИПАЛЬНОГО ОБРАЗОВАНИЯ </w:t>
      </w:r>
    </w:p>
    <w:p w:rsidR="009867C3" w:rsidRDefault="009867C3" w:rsidP="00D11F9A">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КУРКИНСКИЙ  РАЙОН</w:t>
      </w:r>
    </w:p>
    <w:p w:rsidR="009867C3" w:rsidRDefault="009867C3" w:rsidP="00D11F9A">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p>
    <w:p w:rsidR="009867C3" w:rsidRDefault="009867C3" w:rsidP="00D11F9A">
      <w:pPr>
        <w:spacing w:before="100" w:beforeAutospacing="1" w:after="100" w:afterAutospacing="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 </w:t>
      </w:r>
      <w:r w:rsidR="004E7C5F">
        <w:rPr>
          <w:rFonts w:ascii="Times New Roman" w:eastAsia="Times New Roman" w:hAnsi="Times New Roman" w:cs="Times New Roman"/>
          <w:color w:val="000000" w:themeColor="text1"/>
          <w:sz w:val="28"/>
          <w:szCs w:val="28"/>
          <w:lang w:eastAsia="ru-RU"/>
        </w:rPr>
        <w:t>30</w:t>
      </w:r>
      <w:r>
        <w:rPr>
          <w:rFonts w:ascii="Times New Roman" w:eastAsia="Times New Roman" w:hAnsi="Times New Roman" w:cs="Times New Roman"/>
          <w:color w:val="000000" w:themeColor="text1"/>
          <w:sz w:val="28"/>
          <w:szCs w:val="28"/>
          <w:lang w:eastAsia="ru-RU"/>
        </w:rPr>
        <w:t>.0</w:t>
      </w:r>
      <w:r w:rsidR="004E7C5F">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.201</w:t>
      </w:r>
      <w:r w:rsidR="004E7C5F">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года </w:t>
      </w:r>
    </w:p>
    <w:p w:rsidR="009867C3" w:rsidRDefault="009867C3" w:rsidP="00D11F9A">
      <w:pPr>
        <w:spacing w:before="100" w:beforeAutospacing="1" w:after="100" w:afterAutospacing="1"/>
        <w:jc w:val="right"/>
        <w:rPr>
          <w:rFonts w:ascii="Times New Roman" w:eastAsia="Times New Roman" w:hAnsi="Times New Roman" w:cs="Times New Roman"/>
          <w:color w:val="000000" w:themeColor="text1"/>
          <w:sz w:val="28"/>
          <w:szCs w:val="28"/>
          <w:lang w:eastAsia="ru-RU"/>
        </w:rPr>
      </w:pPr>
    </w:p>
    <w:p w:rsidR="009867C3" w:rsidRDefault="009867C3" w:rsidP="00D11F9A">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Проверка финансово-хозяйственной деятельности Администрации муниципального образования Михайловское </w:t>
      </w:r>
      <w:proofErr w:type="spellStart"/>
      <w:r>
        <w:rPr>
          <w:rFonts w:ascii="Times New Roman" w:eastAsia="Times New Roman" w:hAnsi="Times New Roman" w:cs="Times New Roman"/>
          <w:b/>
          <w:color w:val="000000" w:themeColor="text1"/>
          <w:sz w:val="28"/>
          <w:szCs w:val="28"/>
          <w:lang w:eastAsia="ru-RU"/>
        </w:rPr>
        <w:t>Куркинского</w:t>
      </w:r>
      <w:proofErr w:type="spellEnd"/>
      <w:r>
        <w:rPr>
          <w:rFonts w:ascii="Times New Roman" w:eastAsia="Times New Roman" w:hAnsi="Times New Roman" w:cs="Times New Roman"/>
          <w:b/>
          <w:color w:val="000000" w:themeColor="text1"/>
          <w:sz w:val="28"/>
          <w:szCs w:val="28"/>
          <w:lang w:eastAsia="ru-RU"/>
        </w:rPr>
        <w:t xml:space="preserve"> района за </w:t>
      </w:r>
      <w:r w:rsidR="004E7C5F">
        <w:rPr>
          <w:rFonts w:ascii="Times New Roman" w:eastAsia="Times New Roman" w:hAnsi="Times New Roman" w:cs="Times New Roman"/>
          <w:b/>
          <w:color w:val="000000" w:themeColor="text1"/>
          <w:sz w:val="28"/>
          <w:szCs w:val="28"/>
          <w:lang w:eastAsia="ru-RU"/>
        </w:rPr>
        <w:t xml:space="preserve">период с января </w:t>
      </w:r>
      <w:r>
        <w:rPr>
          <w:rFonts w:ascii="Times New Roman" w:eastAsia="Times New Roman" w:hAnsi="Times New Roman" w:cs="Times New Roman"/>
          <w:b/>
          <w:color w:val="000000" w:themeColor="text1"/>
          <w:sz w:val="28"/>
          <w:szCs w:val="28"/>
          <w:lang w:eastAsia="ru-RU"/>
        </w:rPr>
        <w:t>201</w:t>
      </w:r>
      <w:r w:rsidR="004E7C5F">
        <w:rPr>
          <w:rFonts w:ascii="Times New Roman" w:eastAsia="Times New Roman" w:hAnsi="Times New Roman" w:cs="Times New Roman"/>
          <w:b/>
          <w:color w:val="000000" w:themeColor="text1"/>
          <w:sz w:val="28"/>
          <w:szCs w:val="28"/>
          <w:lang w:eastAsia="ru-RU"/>
        </w:rPr>
        <w:t xml:space="preserve">5 по апрель 2017 года. </w:t>
      </w:r>
      <w:r>
        <w:rPr>
          <w:rFonts w:ascii="Times New Roman" w:eastAsia="Times New Roman" w:hAnsi="Times New Roman" w:cs="Times New Roman"/>
          <w:b/>
          <w:color w:val="000000" w:themeColor="text1"/>
          <w:sz w:val="28"/>
          <w:szCs w:val="28"/>
          <w:lang w:eastAsia="ru-RU"/>
        </w:rPr>
        <w:t xml:space="preserve"> </w:t>
      </w:r>
    </w:p>
    <w:p w:rsidR="009867C3" w:rsidRDefault="009867C3" w:rsidP="00D11F9A">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p>
    <w:p w:rsidR="009867C3" w:rsidRPr="004E7C5F" w:rsidRDefault="009867C3" w:rsidP="00D11F9A">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Контрольно-счётным органом муниципального образования Куркинский район в соответствии с п.4.</w:t>
      </w:r>
      <w:r w:rsidR="004E7C5F">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плана работы Контрольно-ревизионной комиссии муниципального образования Куркинский район на 201</w:t>
      </w:r>
      <w:r w:rsidR="004E7C5F">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год проведено контрольное мероприятие «Проверка финансово-хозяйственной деятельности Администрации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за </w:t>
      </w:r>
      <w:r w:rsidR="004E7C5F" w:rsidRPr="004E7C5F">
        <w:rPr>
          <w:rFonts w:ascii="Times New Roman" w:eastAsia="Times New Roman" w:hAnsi="Times New Roman" w:cs="Times New Roman"/>
          <w:color w:val="000000" w:themeColor="text1"/>
          <w:sz w:val="28"/>
          <w:szCs w:val="28"/>
          <w:lang w:eastAsia="ru-RU"/>
        </w:rPr>
        <w:t>период с января 2015 по апрель 2017 года</w:t>
      </w:r>
      <w:r w:rsidRPr="004E7C5F">
        <w:rPr>
          <w:rFonts w:ascii="Times New Roman" w:eastAsia="Times New Roman" w:hAnsi="Times New Roman" w:cs="Times New Roman"/>
          <w:color w:val="000000" w:themeColor="text1"/>
          <w:sz w:val="28"/>
          <w:szCs w:val="28"/>
          <w:lang w:eastAsia="ru-RU"/>
        </w:rPr>
        <w:t>»</w:t>
      </w:r>
    </w:p>
    <w:p w:rsidR="009867C3" w:rsidRDefault="009867C3" w:rsidP="00D11F9A">
      <w:pPr>
        <w:spacing w:before="100" w:beforeAutospacing="1" w:after="100" w:afterAutospacing="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Цели контрольного мероприятия: </w:t>
      </w:r>
    </w:p>
    <w:p w:rsidR="009867C3" w:rsidRDefault="009867C3" w:rsidP="00D11F9A">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Оценка соблюдения бюджетного законодательства при организации бюджетного процесса в муниципальном образовании Михайловское в 201</w:t>
      </w:r>
      <w:r w:rsidR="00233137">
        <w:rPr>
          <w:rFonts w:ascii="Times New Roman" w:eastAsia="Times New Roman" w:hAnsi="Times New Roman" w:cs="Times New Roman"/>
          <w:color w:val="000000" w:themeColor="text1"/>
          <w:sz w:val="28"/>
          <w:szCs w:val="28"/>
          <w:lang w:eastAsia="ru-RU"/>
        </w:rPr>
        <w:t>5</w:t>
      </w:r>
      <w:r w:rsidR="00165B6F">
        <w:rPr>
          <w:rFonts w:ascii="Times New Roman" w:eastAsia="Times New Roman" w:hAnsi="Times New Roman" w:cs="Times New Roman"/>
          <w:color w:val="000000" w:themeColor="text1"/>
          <w:sz w:val="28"/>
          <w:szCs w:val="28"/>
          <w:lang w:eastAsia="ru-RU"/>
        </w:rPr>
        <w:t>-2016</w:t>
      </w:r>
      <w:r>
        <w:rPr>
          <w:rFonts w:ascii="Times New Roman" w:eastAsia="Times New Roman" w:hAnsi="Times New Roman" w:cs="Times New Roman"/>
          <w:color w:val="000000" w:themeColor="text1"/>
          <w:sz w:val="28"/>
          <w:szCs w:val="28"/>
          <w:lang w:eastAsia="ru-RU"/>
        </w:rPr>
        <w:t xml:space="preserve"> год</w:t>
      </w:r>
      <w:r w:rsidR="00165B6F">
        <w:rPr>
          <w:rFonts w:ascii="Times New Roman" w:eastAsia="Times New Roman" w:hAnsi="Times New Roman" w:cs="Times New Roman"/>
          <w:color w:val="000000" w:themeColor="text1"/>
          <w:sz w:val="28"/>
          <w:szCs w:val="28"/>
          <w:lang w:eastAsia="ru-RU"/>
        </w:rPr>
        <w:t>ах</w:t>
      </w:r>
      <w:r>
        <w:rPr>
          <w:rFonts w:ascii="Times New Roman" w:eastAsia="Times New Roman" w:hAnsi="Times New Roman" w:cs="Times New Roman"/>
          <w:color w:val="000000" w:themeColor="text1"/>
          <w:sz w:val="28"/>
          <w:szCs w:val="28"/>
          <w:lang w:eastAsia="ru-RU"/>
        </w:rPr>
        <w:t>.</w:t>
      </w:r>
    </w:p>
    <w:p w:rsidR="009867C3" w:rsidRDefault="003A000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9867C3">
        <w:rPr>
          <w:rFonts w:ascii="Times New Roman" w:eastAsia="Times New Roman" w:hAnsi="Times New Roman" w:cs="Times New Roman"/>
          <w:color w:val="000000" w:themeColor="text1"/>
          <w:sz w:val="28"/>
          <w:szCs w:val="28"/>
          <w:lang w:eastAsia="ru-RU"/>
        </w:rPr>
        <w:t>.Наличие утвержденных смет расходов. Анализ результатов исполнения смет. Правильность отнесения затрат на соответствующие статьи расходов.</w:t>
      </w:r>
    </w:p>
    <w:p w:rsidR="009867C3" w:rsidRDefault="003A000D" w:rsidP="00D11F9A">
      <w:pPr>
        <w:spacing w:before="100" w:beforeAutospacing="1" w:after="100" w:afterAutospacing="1"/>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9867C3">
        <w:rPr>
          <w:rFonts w:ascii="Times New Roman" w:eastAsia="Times New Roman" w:hAnsi="Times New Roman" w:cs="Times New Roman"/>
          <w:color w:val="000000" w:themeColor="text1"/>
          <w:sz w:val="28"/>
          <w:szCs w:val="28"/>
          <w:lang w:eastAsia="ru-RU"/>
        </w:rPr>
        <w:t>. Касса, порядок ведения кассовых операций, кассовая дисциплина.</w:t>
      </w:r>
    </w:p>
    <w:p w:rsidR="009867C3" w:rsidRDefault="003A000D" w:rsidP="00D11F9A">
      <w:pPr>
        <w:spacing w:before="100" w:beforeAutospacing="1" w:after="100" w:afterAutospacing="1"/>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9867C3">
        <w:rPr>
          <w:rFonts w:ascii="Times New Roman" w:eastAsia="Times New Roman" w:hAnsi="Times New Roman" w:cs="Times New Roman"/>
          <w:color w:val="000000" w:themeColor="text1"/>
          <w:sz w:val="28"/>
          <w:szCs w:val="28"/>
          <w:lang w:eastAsia="ru-RU"/>
        </w:rPr>
        <w:t xml:space="preserve">. Расчеты с подотчетными лицами. </w:t>
      </w:r>
    </w:p>
    <w:p w:rsidR="009867C3" w:rsidRDefault="003A000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w:t>
      </w:r>
      <w:r w:rsidR="009867C3">
        <w:rPr>
          <w:rFonts w:ascii="Times New Roman" w:eastAsia="Times New Roman" w:hAnsi="Times New Roman" w:cs="Times New Roman"/>
          <w:color w:val="000000" w:themeColor="text1"/>
          <w:sz w:val="28"/>
          <w:szCs w:val="28"/>
          <w:lang w:eastAsia="ru-RU"/>
        </w:rPr>
        <w:t xml:space="preserve"> Проверка правильности ведения учёта банковских операций. </w:t>
      </w:r>
    </w:p>
    <w:p w:rsidR="009867C3" w:rsidRDefault="003A000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9867C3">
        <w:rPr>
          <w:rFonts w:ascii="Times New Roman" w:eastAsia="Times New Roman" w:hAnsi="Times New Roman" w:cs="Times New Roman"/>
          <w:color w:val="000000" w:themeColor="text1"/>
          <w:sz w:val="28"/>
          <w:szCs w:val="28"/>
          <w:lang w:eastAsia="ru-RU"/>
        </w:rPr>
        <w:t xml:space="preserve">. Проверка правильности начисления заработной платы, соблюдения законодательства об оплате труда, штатной дисциплины. </w:t>
      </w:r>
    </w:p>
    <w:p w:rsidR="009867C3" w:rsidRDefault="003A000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9867C3">
        <w:rPr>
          <w:rFonts w:ascii="Times New Roman" w:eastAsia="Times New Roman" w:hAnsi="Times New Roman" w:cs="Times New Roman"/>
          <w:color w:val="000000" w:themeColor="text1"/>
          <w:sz w:val="28"/>
          <w:szCs w:val="28"/>
          <w:lang w:eastAsia="ru-RU"/>
        </w:rPr>
        <w:t>. Проверка эффективности использования нефинансовых активов.</w:t>
      </w:r>
    </w:p>
    <w:p w:rsidR="009867C3" w:rsidRDefault="003A000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9867C3">
        <w:rPr>
          <w:rFonts w:ascii="Times New Roman" w:eastAsia="Times New Roman" w:hAnsi="Times New Roman" w:cs="Times New Roman"/>
          <w:color w:val="000000" w:themeColor="text1"/>
          <w:sz w:val="28"/>
          <w:szCs w:val="28"/>
          <w:lang w:eastAsia="ru-RU"/>
        </w:rPr>
        <w:t>.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3A000D" w:rsidRDefault="003A000D" w:rsidP="003A000D">
      <w:pPr>
        <w:pStyle w:val="HTML"/>
        <w:spacing w:line="276"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3A000D">
        <w:rPr>
          <w:rFonts w:ascii="Times New Roman" w:hAnsi="Times New Roman" w:cs="Times New Roman"/>
          <w:sz w:val="28"/>
          <w:szCs w:val="28"/>
        </w:rPr>
        <w:t>9.Контроль в сфере закупок товаров, работ, услуг для обеспечения муниципальных нужд.</w:t>
      </w:r>
    </w:p>
    <w:p w:rsidR="009867C3" w:rsidRDefault="009867C3" w:rsidP="00D11F9A">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Администрация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(далее по тексту - Администрация МО Михайловское, администрация) образована на основании Федерального закона от 06.10.2003г. № 131-ФЗ «Об общих принципах организации местного самоуправления в Российской Федерации». Решением собрания депутатов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 1-2 о</w:t>
      </w:r>
      <w:r w:rsidR="00802D51">
        <w:rPr>
          <w:rFonts w:ascii="Times New Roman" w:eastAsia="Times New Roman" w:hAnsi="Times New Roman" w:cs="Times New Roman"/>
          <w:color w:val="000000" w:themeColor="text1"/>
          <w:sz w:val="28"/>
          <w:szCs w:val="28"/>
          <w:lang w:eastAsia="ru-RU"/>
        </w:rPr>
        <w:t>т 24.09.2013г</w:t>
      </w:r>
      <w:r>
        <w:rPr>
          <w:rFonts w:ascii="Times New Roman" w:eastAsia="Times New Roman" w:hAnsi="Times New Roman" w:cs="Times New Roman"/>
          <w:color w:val="000000" w:themeColor="text1"/>
          <w:sz w:val="28"/>
          <w:szCs w:val="28"/>
          <w:lang w:eastAsia="ru-RU"/>
        </w:rPr>
        <w:t xml:space="preserve">. </w:t>
      </w:r>
      <w:r w:rsidR="00802D5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К исполнению полномочий по решению вопросов местного значения Администрация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приступила с 17.10.2013 года. Решением собрания депутатов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от 25.02.2014г. №8-1 принят устав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w:t>
      </w:r>
    </w:p>
    <w:p w:rsidR="009867C3" w:rsidRDefault="009867C3" w:rsidP="00D11F9A">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Юридический адрес: 301940, Российская Федерация, Тульская область, Куркинский район, пос. </w:t>
      </w:r>
      <w:proofErr w:type="spellStart"/>
      <w:r>
        <w:rPr>
          <w:rFonts w:ascii="Times New Roman" w:eastAsia="Times New Roman" w:hAnsi="Times New Roman" w:cs="Times New Roman"/>
          <w:color w:val="000000" w:themeColor="text1"/>
          <w:sz w:val="28"/>
          <w:szCs w:val="28"/>
          <w:lang w:eastAsia="ru-RU"/>
        </w:rPr>
        <w:t>Михайловский,_ул</w:t>
      </w:r>
      <w:proofErr w:type="spellEnd"/>
      <w:r>
        <w:rPr>
          <w:rFonts w:ascii="Times New Roman" w:eastAsia="Times New Roman" w:hAnsi="Times New Roman" w:cs="Times New Roman"/>
          <w:color w:val="000000" w:themeColor="text1"/>
          <w:sz w:val="28"/>
          <w:szCs w:val="28"/>
          <w:lang w:eastAsia="ru-RU"/>
        </w:rPr>
        <w:t>. Центральная дом 4.</w:t>
      </w:r>
    </w:p>
    <w:p w:rsidR="009867C3" w:rsidRDefault="009867C3" w:rsidP="00D11F9A">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Ответственными за финансово-хозяйственную деятельность администрации в проверяемом периоде являлись:</w:t>
      </w:r>
    </w:p>
    <w:p w:rsidR="009867C3" w:rsidRDefault="009867C3" w:rsidP="00D11F9A">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02D5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 правом первой подписи –</w:t>
      </w:r>
      <w:r w:rsidR="00802D5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глава администрации МО Михайловское  Т.В.Шарапова.</w:t>
      </w:r>
    </w:p>
    <w:p w:rsidR="009867C3" w:rsidRPr="00802D51" w:rsidRDefault="00802D51" w:rsidP="00D11F9A">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867C3" w:rsidRPr="00802D51">
        <w:rPr>
          <w:rFonts w:ascii="Times New Roman" w:eastAsia="Times New Roman" w:hAnsi="Times New Roman" w:cs="Times New Roman"/>
          <w:color w:val="000000" w:themeColor="text1"/>
          <w:sz w:val="28"/>
          <w:szCs w:val="28"/>
          <w:lang w:eastAsia="ru-RU"/>
        </w:rPr>
        <w:t>с правом второй подписи –</w:t>
      </w:r>
      <w:r w:rsidR="00F97C57">
        <w:rPr>
          <w:rFonts w:ascii="Times New Roman" w:eastAsia="Times New Roman" w:hAnsi="Times New Roman" w:cs="Times New Roman"/>
          <w:color w:val="000000" w:themeColor="text1"/>
          <w:sz w:val="28"/>
          <w:szCs w:val="28"/>
          <w:lang w:eastAsia="ru-RU"/>
        </w:rPr>
        <w:t xml:space="preserve"> </w:t>
      </w:r>
      <w:r w:rsidR="009867C3" w:rsidRPr="00802D51">
        <w:rPr>
          <w:rFonts w:ascii="Times New Roman" w:eastAsia="Times New Roman" w:hAnsi="Times New Roman" w:cs="Times New Roman"/>
          <w:color w:val="000000" w:themeColor="text1"/>
          <w:sz w:val="28"/>
          <w:szCs w:val="28"/>
          <w:lang w:eastAsia="ru-RU"/>
        </w:rPr>
        <w:t xml:space="preserve">главный бухгалтер </w:t>
      </w:r>
      <w:proofErr w:type="spellStart"/>
      <w:r w:rsidR="009867C3" w:rsidRPr="00802D51">
        <w:rPr>
          <w:rFonts w:ascii="Times New Roman" w:eastAsia="Times New Roman" w:hAnsi="Times New Roman" w:cs="Times New Roman"/>
          <w:color w:val="000000" w:themeColor="text1"/>
          <w:sz w:val="28"/>
          <w:szCs w:val="28"/>
          <w:lang w:eastAsia="ru-RU"/>
        </w:rPr>
        <w:t>Семенкова</w:t>
      </w:r>
      <w:proofErr w:type="spellEnd"/>
      <w:r w:rsidR="009867C3" w:rsidRPr="00802D51">
        <w:rPr>
          <w:rFonts w:ascii="Times New Roman" w:eastAsia="Times New Roman" w:hAnsi="Times New Roman" w:cs="Times New Roman"/>
          <w:color w:val="000000" w:themeColor="text1"/>
          <w:sz w:val="28"/>
          <w:szCs w:val="28"/>
          <w:lang w:eastAsia="ru-RU"/>
        </w:rPr>
        <w:t xml:space="preserve"> Л.Н. </w:t>
      </w:r>
    </w:p>
    <w:p w:rsidR="009867C3" w:rsidRDefault="009867C3" w:rsidP="00D11F9A">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p w:rsidR="006C401D" w:rsidRPr="007441FB" w:rsidRDefault="006C401D" w:rsidP="00D11F9A">
      <w:pPr>
        <w:spacing w:before="100" w:beforeAutospacing="1" w:after="100" w:afterAutospacing="1"/>
        <w:ind w:firstLine="708"/>
        <w:jc w:val="center"/>
        <w:rPr>
          <w:rFonts w:ascii="Times New Roman" w:eastAsia="Times New Roman" w:hAnsi="Times New Roman" w:cs="Times New Roman"/>
          <w:b/>
          <w:color w:val="000000" w:themeColor="text1"/>
          <w:sz w:val="28"/>
          <w:szCs w:val="28"/>
          <w:lang w:eastAsia="ru-RU"/>
        </w:rPr>
      </w:pPr>
      <w:r w:rsidRPr="007441FB">
        <w:rPr>
          <w:rFonts w:ascii="Times New Roman" w:eastAsia="Times New Roman" w:hAnsi="Times New Roman" w:cs="Times New Roman"/>
          <w:b/>
          <w:color w:val="000000" w:themeColor="text1"/>
          <w:sz w:val="28"/>
          <w:szCs w:val="28"/>
          <w:lang w:eastAsia="ru-RU"/>
        </w:rPr>
        <w:t xml:space="preserve">1. Оценка соблюдения бюджетного законодательства при организации бюджетного процесса в муниципальном образовании </w:t>
      </w:r>
      <w:r>
        <w:rPr>
          <w:rFonts w:ascii="Times New Roman" w:eastAsia="Times New Roman" w:hAnsi="Times New Roman" w:cs="Times New Roman"/>
          <w:b/>
          <w:color w:val="000000" w:themeColor="text1"/>
          <w:sz w:val="28"/>
          <w:szCs w:val="28"/>
          <w:lang w:eastAsia="ru-RU"/>
        </w:rPr>
        <w:t>Михайловское</w:t>
      </w:r>
      <w:r w:rsidRPr="007441FB">
        <w:rPr>
          <w:rFonts w:ascii="Times New Roman" w:eastAsia="Times New Roman" w:hAnsi="Times New Roman" w:cs="Times New Roman"/>
          <w:b/>
          <w:color w:val="000000" w:themeColor="text1"/>
          <w:sz w:val="28"/>
          <w:szCs w:val="28"/>
          <w:lang w:eastAsia="ru-RU"/>
        </w:rPr>
        <w:t xml:space="preserve"> в 2015 – 201</w:t>
      </w:r>
      <w:r>
        <w:rPr>
          <w:rFonts w:ascii="Times New Roman" w:eastAsia="Times New Roman" w:hAnsi="Times New Roman" w:cs="Times New Roman"/>
          <w:b/>
          <w:color w:val="000000" w:themeColor="text1"/>
          <w:sz w:val="28"/>
          <w:szCs w:val="28"/>
          <w:lang w:eastAsia="ru-RU"/>
        </w:rPr>
        <w:t xml:space="preserve">7 </w:t>
      </w:r>
      <w:r w:rsidRPr="007441FB">
        <w:rPr>
          <w:rFonts w:ascii="Times New Roman" w:eastAsia="Times New Roman" w:hAnsi="Times New Roman" w:cs="Times New Roman"/>
          <w:b/>
          <w:color w:val="000000" w:themeColor="text1"/>
          <w:sz w:val="28"/>
          <w:szCs w:val="28"/>
          <w:lang w:eastAsia="ru-RU"/>
        </w:rPr>
        <w:t>годах.</w:t>
      </w:r>
    </w:p>
    <w:p w:rsidR="006C401D" w:rsidRDefault="006C401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lastRenderedPageBreak/>
        <w:t>В соответствии с пунктом 5 статьи 264</w:t>
      </w:r>
      <w:r>
        <w:rPr>
          <w:rFonts w:ascii="Times New Roman" w:eastAsia="Times New Roman" w:hAnsi="Times New Roman" w:cs="Times New Roman"/>
          <w:color w:val="000000" w:themeColor="text1"/>
          <w:sz w:val="28"/>
          <w:szCs w:val="28"/>
          <w:vertAlign w:val="superscript"/>
          <w:lang w:eastAsia="ru-RU"/>
        </w:rPr>
        <w:t>2</w:t>
      </w:r>
      <w:r>
        <w:rPr>
          <w:rFonts w:ascii="Times New Roman" w:eastAsia="Times New Roman" w:hAnsi="Times New Roman" w:cs="Times New Roman"/>
          <w:color w:val="000000" w:themeColor="text1"/>
          <w:sz w:val="28"/>
          <w:szCs w:val="28"/>
          <w:lang w:eastAsia="ru-RU"/>
        </w:rPr>
        <w:t xml:space="preserve"> БК РФ, постановлением Администрации МО Михайловское в отчет за первый квартал, полугодие и девять месяцев об исполнении местного бюджета утверждался и  направлялся в Собрание депутатов МО Михайловское для сведения и в контрольно-ревизионную комиссию МО Куркинский район для проведения заключения об исполнении бюджета МО Михайловское.</w:t>
      </w:r>
      <w:proofErr w:type="gramEnd"/>
    </w:p>
    <w:p w:rsidR="006C401D" w:rsidRDefault="006C401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Годовой отчет об исполнении бюджета МО Михайловское ежегодно утверждался решением Собрания депутатов МО Михайловское.</w:t>
      </w:r>
    </w:p>
    <w:tbl>
      <w:tblPr>
        <w:tblStyle w:val="a3"/>
        <w:tblW w:w="0" w:type="auto"/>
        <w:tblLook w:val="04A0"/>
      </w:tblPr>
      <w:tblGrid>
        <w:gridCol w:w="3040"/>
        <w:gridCol w:w="1691"/>
        <w:gridCol w:w="1661"/>
        <w:gridCol w:w="1538"/>
        <w:gridCol w:w="1500"/>
      </w:tblGrid>
      <w:tr w:rsidR="006C401D" w:rsidTr="00DA1C0A">
        <w:trPr>
          <w:trHeight w:val="525"/>
        </w:trPr>
        <w:tc>
          <w:tcPr>
            <w:tcW w:w="3040" w:type="dxa"/>
            <w:vMerge w:val="restart"/>
            <w:tcBorders>
              <w:top w:val="single" w:sz="4" w:space="0" w:color="auto"/>
              <w:left w:val="single" w:sz="4" w:space="0" w:color="auto"/>
              <w:right w:val="single" w:sz="4" w:space="0" w:color="auto"/>
            </w:tcBorders>
            <w:hideMark/>
          </w:tcPr>
          <w:p w:rsidR="006C401D" w:rsidRDefault="006C401D"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1691" w:type="dxa"/>
            <w:vMerge w:val="restart"/>
            <w:tcBorders>
              <w:top w:val="single" w:sz="4" w:space="0" w:color="auto"/>
              <w:left w:val="single" w:sz="4" w:space="0" w:color="auto"/>
              <w:right w:val="single" w:sz="4" w:space="0" w:color="auto"/>
            </w:tcBorders>
            <w:hideMark/>
          </w:tcPr>
          <w:p w:rsidR="006C401D" w:rsidRDefault="006C401D"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 2015 год, тыс. руб.</w:t>
            </w:r>
          </w:p>
        </w:tc>
        <w:tc>
          <w:tcPr>
            <w:tcW w:w="1661" w:type="dxa"/>
            <w:vMerge w:val="restart"/>
            <w:tcBorders>
              <w:top w:val="single" w:sz="4" w:space="0" w:color="auto"/>
              <w:left w:val="single" w:sz="4" w:space="0" w:color="auto"/>
              <w:right w:val="single" w:sz="4" w:space="0" w:color="auto"/>
            </w:tcBorders>
            <w:hideMark/>
          </w:tcPr>
          <w:p w:rsidR="006C401D" w:rsidRDefault="006C401D"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 2016 год, тыс. руб.</w:t>
            </w:r>
          </w:p>
        </w:tc>
        <w:tc>
          <w:tcPr>
            <w:tcW w:w="3038" w:type="dxa"/>
            <w:gridSpan w:val="2"/>
            <w:tcBorders>
              <w:top w:val="single" w:sz="4" w:space="0" w:color="auto"/>
              <w:left w:val="single" w:sz="4" w:space="0" w:color="auto"/>
              <w:right w:val="single" w:sz="4" w:space="0" w:color="auto"/>
            </w:tcBorders>
            <w:hideMark/>
          </w:tcPr>
          <w:p w:rsidR="006C401D" w:rsidRDefault="006C401D"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Темп роста 2016г к 2015 г</w:t>
            </w:r>
          </w:p>
          <w:p w:rsidR="006C401D" w:rsidRDefault="006C401D" w:rsidP="00D11F9A">
            <w:pPr>
              <w:spacing w:line="276" w:lineRule="auto"/>
              <w:jc w:val="center"/>
              <w:rPr>
                <w:rFonts w:ascii="Times New Roman" w:hAnsi="Times New Roman" w:cs="Times New Roman"/>
                <w:b/>
                <w:sz w:val="24"/>
                <w:szCs w:val="24"/>
              </w:rPr>
            </w:pPr>
          </w:p>
        </w:tc>
      </w:tr>
      <w:tr w:rsidR="006C401D" w:rsidTr="00DA1C0A">
        <w:trPr>
          <w:trHeight w:val="300"/>
        </w:trPr>
        <w:tc>
          <w:tcPr>
            <w:tcW w:w="3040" w:type="dxa"/>
            <w:vMerge/>
            <w:tcBorders>
              <w:left w:val="single" w:sz="4" w:space="0" w:color="auto"/>
              <w:bottom w:val="single" w:sz="4" w:space="0" w:color="auto"/>
              <w:right w:val="single" w:sz="4" w:space="0" w:color="auto"/>
            </w:tcBorders>
            <w:hideMark/>
          </w:tcPr>
          <w:p w:rsidR="006C401D" w:rsidRDefault="006C401D" w:rsidP="00D11F9A">
            <w:pPr>
              <w:spacing w:line="276" w:lineRule="auto"/>
              <w:jc w:val="center"/>
              <w:rPr>
                <w:rFonts w:ascii="Times New Roman" w:hAnsi="Times New Roman" w:cs="Times New Roman"/>
                <w:b/>
                <w:sz w:val="24"/>
                <w:szCs w:val="24"/>
              </w:rPr>
            </w:pPr>
          </w:p>
        </w:tc>
        <w:tc>
          <w:tcPr>
            <w:tcW w:w="1691" w:type="dxa"/>
            <w:vMerge/>
            <w:tcBorders>
              <w:left w:val="single" w:sz="4" w:space="0" w:color="auto"/>
              <w:bottom w:val="single" w:sz="4" w:space="0" w:color="auto"/>
              <w:right w:val="single" w:sz="4" w:space="0" w:color="auto"/>
            </w:tcBorders>
            <w:hideMark/>
          </w:tcPr>
          <w:p w:rsidR="006C401D" w:rsidRDefault="006C401D" w:rsidP="00D11F9A">
            <w:pPr>
              <w:spacing w:line="276" w:lineRule="auto"/>
              <w:jc w:val="center"/>
              <w:rPr>
                <w:rFonts w:ascii="Times New Roman" w:hAnsi="Times New Roman" w:cs="Times New Roman"/>
                <w:b/>
                <w:sz w:val="24"/>
                <w:szCs w:val="24"/>
              </w:rPr>
            </w:pPr>
          </w:p>
        </w:tc>
        <w:tc>
          <w:tcPr>
            <w:tcW w:w="1661" w:type="dxa"/>
            <w:vMerge/>
            <w:tcBorders>
              <w:left w:val="single" w:sz="4" w:space="0" w:color="auto"/>
              <w:bottom w:val="single" w:sz="4" w:space="0" w:color="auto"/>
              <w:right w:val="single" w:sz="4" w:space="0" w:color="auto"/>
            </w:tcBorders>
            <w:hideMark/>
          </w:tcPr>
          <w:p w:rsidR="006C401D" w:rsidRDefault="006C401D" w:rsidP="00D11F9A">
            <w:pPr>
              <w:spacing w:line="276" w:lineRule="auto"/>
              <w:jc w:val="center"/>
              <w:rPr>
                <w:rFonts w:ascii="Times New Roman" w:hAnsi="Times New Roman" w:cs="Times New Roman"/>
                <w:b/>
                <w:sz w:val="24"/>
                <w:szCs w:val="24"/>
              </w:rPr>
            </w:pPr>
          </w:p>
        </w:tc>
        <w:tc>
          <w:tcPr>
            <w:tcW w:w="1538" w:type="dxa"/>
            <w:tcBorders>
              <w:left w:val="single" w:sz="4" w:space="0" w:color="auto"/>
              <w:bottom w:val="single" w:sz="4" w:space="0" w:color="auto"/>
              <w:right w:val="single" w:sz="4" w:space="0" w:color="auto"/>
            </w:tcBorders>
            <w:hideMark/>
          </w:tcPr>
          <w:p w:rsidR="006C401D" w:rsidRDefault="006C401D"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500" w:type="dxa"/>
            <w:tcBorders>
              <w:left w:val="single" w:sz="4" w:space="0" w:color="auto"/>
              <w:bottom w:val="single" w:sz="4" w:space="0" w:color="auto"/>
              <w:right w:val="single" w:sz="4" w:space="0" w:color="auto"/>
            </w:tcBorders>
            <w:hideMark/>
          </w:tcPr>
          <w:p w:rsidR="006C401D" w:rsidRDefault="006C401D"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4832D3" w:rsidTr="00DA1C0A">
        <w:trPr>
          <w:trHeight w:val="270"/>
        </w:trPr>
        <w:tc>
          <w:tcPr>
            <w:tcW w:w="304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both"/>
              <w:rPr>
                <w:rFonts w:ascii="Times New Roman" w:hAnsi="Times New Roman" w:cs="Times New Roman"/>
                <w:b/>
                <w:sz w:val="24"/>
                <w:szCs w:val="24"/>
              </w:rPr>
            </w:pPr>
            <w:r>
              <w:rPr>
                <w:rFonts w:ascii="Times New Roman" w:hAnsi="Times New Roman" w:cs="Times New Roman"/>
                <w:b/>
                <w:sz w:val="24"/>
                <w:szCs w:val="24"/>
              </w:rPr>
              <w:t>Доходы, в т. ч.:</w:t>
            </w:r>
          </w:p>
        </w:tc>
        <w:tc>
          <w:tcPr>
            <w:tcW w:w="169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12192,5</w:t>
            </w:r>
          </w:p>
        </w:tc>
        <w:tc>
          <w:tcPr>
            <w:tcW w:w="166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16546,9</w:t>
            </w:r>
          </w:p>
        </w:tc>
        <w:tc>
          <w:tcPr>
            <w:tcW w:w="1538"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+4354,4</w:t>
            </w:r>
          </w:p>
        </w:tc>
        <w:tc>
          <w:tcPr>
            <w:tcW w:w="150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135,7</w:t>
            </w:r>
          </w:p>
        </w:tc>
      </w:tr>
      <w:tr w:rsidR="004832D3" w:rsidTr="00DA1C0A">
        <w:trPr>
          <w:trHeight w:val="285"/>
        </w:trPr>
        <w:tc>
          <w:tcPr>
            <w:tcW w:w="304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both"/>
              <w:rPr>
                <w:rFonts w:ascii="Times New Roman" w:hAnsi="Times New Roman" w:cs="Times New Roman"/>
                <w:sz w:val="24"/>
                <w:szCs w:val="24"/>
              </w:rPr>
            </w:pPr>
            <w:r>
              <w:rPr>
                <w:rFonts w:ascii="Times New Roman" w:hAnsi="Times New Roman" w:cs="Times New Roman"/>
                <w:sz w:val="24"/>
                <w:szCs w:val="24"/>
              </w:rPr>
              <w:t>-Собственные в т. ч.:</w:t>
            </w:r>
          </w:p>
        </w:tc>
        <w:tc>
          <w:tcPr>
            <w:tcW w:w="169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4680,9</w:t>
            </w:r>
          </w:p>
        </w:tc>
        <w:tc>
          <w:tcPr>
            <w:tcW w:w="166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6670,0</w:t>
            </w:r>
          </w:p>
        </w:tc>
        <w:tc>
          <w:tcPr>
            <w:tcW w:w="1538"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+1989,1</w:t>
            </w:r>
          </w:p>
        </w:tc>
        <w:tc>
          <w:tcPr>
            <w:tcW w:w="150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142,5</w:t>
            </w:r>
          </w:p>
        </w:tc>
      </w:tr>
      <w:tr w:rsidR="004832D3" w:rsidTr="00DA1C0A">
        <w:trPr>
          <w:trHeight w:val="270"/>
        </w:trPr>
        <w:tc>
          <w:tcPr>
            <w:tcW w:w="304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налоговые</w:t>
            </w:r>
          </w:p>
        </w:tc>
        <w:tc>
          <w:tcPr>
            <w:tcW w:w="169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4603,6</w:t>
            </w:r>
          </w:p>
        </w:tc>
        <w:tc>
          <w:tcPr>
            <w:tcW w:w="166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6210,3</w:t>
            </w:r>
          </w:p>
        </w:tc>
        <w:tc>
          <w:tcPr>
            <w:tcW w:w="1538"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+1606,7</w:t>
            </w:r>
          </w:p>
        </w:tc>
        <w:tc>
          <w:tcPr>
            <w:tcW w:w="150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134,9</w:t>
            </w:r>
          </w:p>
        </w:tc>
      </w:tr>
      <w:tr w:rsidR="004832D3" w:rsidTr="00DA1C0A">
        <w:trPr>
          <w:trHeight w:val="292"/>
        </w:trPr>
        <w:tc>
          <w:tcPr>
            <w:tcW w:w="304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неналоговые</w:t>
            </w:r>
          </w:p>
        </w:tc>
        <w:tc>
          <w:tcPr>
            <w:tcW w:w="169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77,3</w:t>
            </w:r>
          </w:p>
        </w:tc>
        <w:tc>
          <w:tcPr>
            <w:tcW w:w="166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459,7</w:t>
            </w:r>
          </w:p>
        </w:tc>
        <w:tc>
          <w:tcPr>
            <w:tcW w:w="1538"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+382,4</w:t>
            </w:r>
          </w:p>
        </w:tc>
        <w:tc>
          <w:tcPr>
            <w:tcW w:w="150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594,7</w:t>
            </w:r>
          </w:p>
        </w:tc>
      </w:tr>
      <w:tr w:rsidR="004832D3" w:rsidTr="00DA1C0A">
        <w:trPr>
          <w:trHeight w:val="562"/>
        </w:trPr>
        <w:tc>
          <w:tcPr>
            <w:tcW w:w="304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69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7511,6</w:t>
            </w:r>
          </w:p>
        </w:tc>
        <w:tc>
          <w:tcPr>
            <w:tcW w:w="166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9786,9</w:t>
            </w:r>
          </w:p>
        </w:tc>
        <w:tc>
          <w:tcPr>
            <w:tcW w:w="1538"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rPr>
                <w:rFonts w:ascii="Times New Roman" w:hAnsi="Times New Roman" w:cs="Times New Roman"/>
                <w:sz w:val="24"/>
                <w:szCs w:val="24"/>
              </w:rPr>
            </w:pPr>
            <w:r>
              <w:rPr>
                <w:rFonts w:ascii="Times New Roman" w:hAnsi="Times New Roman" w:cs="Times New Roman"/>
                <w:sz w:val="24"/>
                <w:szCs w:val="24"/>
              </w:rPr>
              <w:t xml:space="preserve">     +2275,3</w:t>
            </w:r>
          </w:p>
        </w:tc>
        <w:tc>
          <w:tcPr>
            <w:tcW w:w="150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sz w:val="24"/>
                <w:szCs w:val="24"/>
              </w:rPr>
            </w:pPr>
            <w:r>
              <w:rPr>
                <w:rFonts w:ascii="Times New Roman" w:hAnsi="Times New Roman" w:cs="Times New Roman"/>
                <w:sz w:val="24"/>
                <w:szCs w:val="24"/>
              </w:rPr>
              <w:t>130,3</w:t>
            </w:r>
          </w:p>
        </w:tc>
      </w:tr>
      <w:tr w:rsidR="004832D3" w:rsidTr="00DA1C0A">
        <w:trPr>
          <w:trHeight w:val="420"/>
        </w:trPr>
        <w:tc>
          <w:tcPr>
            <w:tcW w:w="304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169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12074,5</w:t>
            </w:r>
          </w:p>
        </w:tc>
        <w:tc>
          <w:tcPr>
            <w:tcW w:w="1661"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15387,2</w:t>
            </w:r>
          </w:p>
        </w:tc>
        <w:tc>
          <w:tcPr>
            <w:tcW w:w="1538"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+3312,7</w:t>
            </w:r>
          </w:p>
        </w:tc>
        <w:tc>
          <w:tcPr>
            <w:tcW w:w="1500" w:type="dxa"/>
            <w:tcBorders>
              <w:top w:val="single" w:sz="4" w:space="0" w:color="auto"/>
              <w:left w:val="single" w:sz="4" w:space="0" w:color="auto"/>
              <w:bottom w:val="single" w:sz="4" w:space="0" w:color="auto"/>
              <w:right w:val="single" w:sz="4" w:space="0" w:color="auto"/>
            </w:tcBorders>
            <w:hideMark/>
          </w:tcPr>
          <w:p w:rsidR="004832D3" w:rsidRDefault="004832D3" w:rsidP="00D11F9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127,4</w:t>
            </w:r>
          </w:p>
        </w:tc>
      </w:tr>
    </w:tbl>
    <w:p w:rsidR="006C401D" w:rsidRDefault="006C401D" w:rsidP="00D11F9A">
      <w:pPr>
        <w:ind w:firstLine="708"/>
        <w:jc w:val="both"/>
        <w:rPr>
          <w:rFonts w:ascii="Times New Roman" w:hAnsi="Times New Roman" w:cs="Times New Roman"/>
          <w:sz w:val="28"/>
          <w:szCs w:val="28"/>
        </w:rPr>
      </w:pPr>
    </w:p>
    <w:p w:rsidR="006C401D" w:rsidRDefault="006C401D" w:rsidP="00D11F9A">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сравнению с уровнем 2015 года доходная часть бюджета муниципального образования Михайловское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возросла до </w:t>
      </w:r>
      <w:r w:rsidR="004832D3">
        <w:rPr>
          <w:rFonts w:ascii="Times New Roman" w:hAnsi="Times New Roman" w:cs="Times New Roman"/>
          <w:sz w:val="28"/>
          <w:szCs w:val="28"/>
        </w:rPr>
        <w:t>16546,9</w:t>
      </w:r>
      <w:r>
        <w:rPr>
          <w:rFonts w:ascii="Times New Roman" w:hAnsi="Times New Roman" w:cs="Times New Roman"/>
          <w:sz w:val="28"/>
          <w:szCs w:val="28"/>
        </w:rPr>
        <w:t xml:space="preserve"> тыс. руб. и составила </w:t>
      </w:r>
      <w:r w:rsidR="004832D3">
        <w:rPr>
          <w:rFonts w:ascii="Times New Roman" w:hAnsi="Times New Roman" w:cs="Times New Roman"/>
          <w:sz w:val="28"/>
          <w:szCs w:val="28"/>
        </w:rPr>
        <w:t>135,7</w:t>
      </w:r>
      <w:r>
        <w:rPr>
          <w:rFonts w:ascii="Times New Roman" w:hAnsi="Times New Roman" w:cs="Times New Roman"/>
          <w:sz w:val="28"/>
          <w:szCs w:val="28"/>
        </w:rPr>
        <w:t xml:space="preserve"> % к уровню прошлого года.</w:t>
      </w:r>
      <w:r w:rsidRPr="002D1981">
        <w:rPr>
          <w:rFonts w:ascii="Times New Roman" w:hAnsi="Times New Roman" w:cs="Times New Roman"/>
          <w:sz w:val="28"/>
          <w:szCs w:val="28"/>
        </w:rPr>
        <w:t xml:space="preserve"> </w:t>
      </w:r>
      <w:r>
        <w:rPr>
          <w:rFonts w:ascii="Times New Roman" w:hAnsi="Times New Roman" w:cs="Times New Roman"/>
          <w:sz w:val="28"/>
          <w:szCs w:val="28"/>
        </w:rPr>
        <w:t xml:space="preserve">Расходная часть возросла на </w:t>
      </w:r>
      <w:r w:rsidR="004832D3">
        <w:rPr>
          <w:rFonts w:ascii="Times New Roman" w:hAnsi="Times New Roman" w:cs="Times New Roman"/>
          <w:sz w:val="28"/>
          <w:szCs w:val="28"/>
        </w:rPr>
        <w:t>3312,7</w:t>
      </w:r>
      <w:r>
        <w:rPr>
          <w:rFonts w:ascii="Times New Roman" w:hAnsi="Times New Roman" w:cs="Times New Roman"/>
          <w:sz w:val="28"/>
          <w:szCs w:val="28"/>
        </w:rPr>
        <w:t xml:space="preserve"> тыс. рублей или </w:t>
      </w:r>
      <w:r w:rsidR="004832D3">
        <w:rPr>
          <w:rFonts w:ascii="Times New Roman" w:hAnsi="Times New Roman" w:cs="Times New Roman"/>
          <w:sz w:val="28"/>
          <w:szCs w:val="28"/>
        </w:rPr>
        <w:t>127,4</w:t>
      </w:r>
      <w:r>
        <w:rPr>
          <w:rFonts w:ascii="Times New Roman" w:hAnsi="Times New Roman" w:cs="Times New Roman"/>
          <w:sz w:val="28"/>
          <w:szCs w:val="28"/>
        </w:rPr>
        <w:t xml:space="preserve">% к объему расходов </w:t>
      </w:r>
      <w:r w:rsidR="004832D3">
        <w:rPr>
          <w:rFonts w:ascii="Times New Roman" w:hAnsi="Times New Roman" w:cs="Times New Roman"/>
          <w:sz w:val="28"/>
          <w:szCs w:val="28"/>
        </w:rPr>
        <w:t>2015</w:t>
      </w:r>
      <w:r>
        <w:rPr>
          <w:rFonts w:ascii="Times New Roman" w:hAnsi="Times New Roman" w:cs="Times New Roman"/>
          <w:sz w:val="28"/>
          <w:szCs w:val="28"/>
        </w:rPr>
        <w:t xml:space="preserve"> года.</w:t>
      </w:r>
    </w:p>
    <w:p w:rsidR="006C401D" w:rsidRDefault="006C401D" w:rsidP="00D11F9A">
      <w:pPr>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Михайловское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в 2016 году требования  Федерального  и  регионального  законодательства,  нормативных актов Собрания депутатов муниципального образования Михайловское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соблюдались. </w:t>
      </w:r>
    </w:p>
    <w:p w:rsidR="006C401D" w:rsidRDefault="006C401D" w:rsidP="00D11F9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утвержденное Положение о бюджетном процессе муниципального образования Михайловское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требуется  внесение  изменений  с учетом действующей редакции Бюджетного Кодекса, структуры администрации муниципального образования Михайловское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w:t>
      </w:r>
    </w:p>
    <w:p w:rsidR="006C401D" w:rsidRDefault="006C401D" w:rsidP="00D11F9A">
      <w:pPr>
        <w:spacing w:before="100" w:beforeAutospacing="1" w:after="100" w:afterAutospacing="1"/>
        <w:ind w:firstLine="360"/>
        <w:jc w:val="center"/>
        <w:rPr>
          <w:rFonts w:ascii="Times New Roman" w:eastAsia="Times New Roman" w:hAnsi="Times New Roman" w:cs="Times New Roman"/>
          <w:b/>
          <w:color w:val="000000" w:themeColor="text1"/>
          <w:sz w:val="28"/>
          <w:szCs w:val="28"/>
          <w:lang w:eastAsia="ru-RU"/>
        </w:rPr>
      </w:pPr>
      <w:r w:rsidRPr="002D1981">
        <w:rPr>
          <w:rFonts w:ascii="Times New Roman" w:eastAsia="Times New Roman" w:hAnsi="Times New Roman" w:cs="Times New Roman"/>
          <w:b/>
          <w:color w:val="000000" w:themeColor="text1"/>
          <w:sz w:val="28"/>
          <w:szCs w:val="28"/>
          <w:lang w:eastAsia="ru-RU"/>
        </w:rPr>
        <w:lastRenderedPageBreak/>
        <w:t>2.Наличие утвержденных смет расходов. Анализ результатов исполнения смет. Правильность отнесения затрат на соответствующие статьи расходов.</w:t>
      </w:r>
    </w:p>
    <w:p w:rsidR="006C401D" w:rsidRDefault="006C401D" w:rsidP="00D11F9A">
      <w:pPr>
        <w:spacing w:before="100" w:beforeAutospacing="1" w:after="100" w:afterAutospacing="1"/>
        <w:ind w:firstLine="36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Сметы расходов утверждены в соответствии с бюджетной классификацией расходов и соответствуют решению о бюджете МО Михайловское.</w:t>
      </w:r>
    </w:p>
    <w:p w:rsidR="006C401D" w:rsidRDefault="006C401D" w:rsidP="00D11F9A">
      <w:pPr>
        <w:pStyle w:val="s3"/>
        <w:spacing w:after="0" w:line="276" w:lineRule="auto"/>
        <w:ind w:firstLine="360"/>
        <w:jc w:val="both"/>
        <w:rPr>
          <w:bCs/>
          <w:color w:val="000000"/>
          <w:sz w:val="28"/>
          <w:szCs w:val="28"/>
        </w:rPr>
      </w:pPr>
      <w:proofErr w:type="gramStart"/>
      <w:r w:rsidRPr="00F9646C">
        <w:rPr>
          <w:color w:val="000000" w:themeColor="text1"/>
          <w:sz w:val="28"/>
          <w:szCs w:val="28"/>
        </w:rPr>
        <w:t>В</w:t>
      </w:r>
      <w:r>
        <w:rPr>
          <w:color w:val="000000" w:themeColor="text1"/>
          <w:sz w:val="28"/>
          <w:szCs w:val="28"/>
        </w:rPr>
        <w:t xml:space="preserve"> соответствии с пунктом 11 статьи IV </w:t>
      </w:r>
      <w:r w:rsidRPr="00F9646C">
        <w:rPr>
          <w:bCs/>
          <w:color w:val="000000"/>
          <w:sz w:val="28"/>
          <w:szCs w:val="28"/>
        </w:rPr>
        <w:t>Общи</w:t>
      </w:r>
      <w:r>
        <w:rPr>
          <w:bCs/>
          <w:color w:val="000000"/>
          <w:sz w:val="28"/>
          <w:szCs w:val="28"/>
        </w:rPr>
        <w:t>х</w:t>
      </w:r>
      <w:r w:rsidRPr="00F9646C">
        <w:rPr>
          <w:bCs/>
          <w:color w:val="000000"/>
          <w:sz w:val="28"/>
          <w:szCs w:val="28"/>
        </w:rPr>
        <w:t xml:space="preserve"> требовани</w:t>
      </w:r>
      <w:r>
        <w:rPr>
          <w:bCs/>
          <w:color w:val="000000"/>
          <w:sz w:val="28"/>
          <w:szCs w:val="28"/>
        </w:rPr>
        <w:t>й</w:t>
      </w:r>
      <w:r w:rsidRPr="00F9646C">
        <w:rPr>
          <w:bCs/>
          <w:color w:val="000000"/>
          <w:sz w:val="28"/>
          <w:szCs w:val="28"/>
        </w:rPr>
        <w:br/>
        <w:t>к порядку составления, утверждения и ведения бюджетной сметы казенного учреждения</w:t>
      </w:r>
      <w:r>
        <w:rPr>
          <w:bCs/>
          <w:color w:val="000000"/>
          <w:sz w:val="28"/>
          <w:szCs w:val="28"/>
        </w:rPr>
        <w:t xml:space="preserve"> </w:t>
      </w:r>
      <w:r w:rsidRPr="00F9646C">
        <w:rPr>
          <w:bCs/>
          <w:color w:val="000000"/>
          <w:sz w:val="28"/>
          <w:szCs w:val="28"/>
        </w:rPr>
        <w:t>(утв. </w:t>
      </w:r>
      <w:hyperlink r:id="rId5" w:history="1">
        <w:r w:rsidRPr="00F9646C">
          <w:rPr>
            <w:bCs/>
            <w:color w:val="000000" w:themeColor="text1"/>
            <w:sz w:val="28"/>
            <w:szCs w:val="28"/>
          </w:rPr>
          <w:t>приказом</w:t>
        </w:r>
      </w:hyperlink>
      <w:r w:rsidRPr="00F9646C">
        <w:rPr>
          <w:bCs/>
          <w:color w:val="000000"/>
          <w:sz w:val="28"/>
          <w:szCs w:val="28"/>
        </w:rPr>
        <w:t> Минфина РФ от 20 ноября 2007 г. N 112н)</w:t>
      </w:r>
      <w:r>
        <w:rPr>
          <w:bCs/>
          <w:color w:val="000000"/>
          <w:sz w:val="28"/>
          <w:szCs w:val="28"/>
        </w:rPr>
        <w:t xml:space="preserve">  в</w:t>
      </w:r>
      <w:r w:rsidRPr="00F9646C">
        <w:rPr>
          <w:bCs/>
          <w:color w:val="000000"/>
          <w:sz w:val="28"/>
          <w:szCs w:val="28"/>
        </w:rPr>
        <w:t>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roofErr w:type="gramEnd"/>
    </w:p>
    <w:p w:rsidR="006C401D" w:rsidRPr="00F9646C" w:rsidRDefault="006C401D" w:rsidP="00D11F9A">
      <w:pPr>
        <w:pStyle w:val="s3"/>
        <w:spacing w:after="0" w:line="276" w:lineRule="auto"/>
        <w:ind w:firstLine="360"/>
        <w:jc w:val="both"/>
        <w:rPr>
          <w:bCs/>
          <w:color w:val="000000"/>
          <w:sz w:val="28"/>
          <w:szCs w:val="28"/>
        </w:rPr>
      </w:pPr>
      <w:r w:rsidRPr="00F9646C">
        <w:rPr>
          <w:bCs/>
          <w:color w:val="000000"/>
          <w:sz w:val="28"/>
          <w:szCs w:val="28"/>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6C401D" w:rsidRPr="00F9646C" w:rsidRDefault="006C401D" w:rsidP="00D11F9A">
      <w:pPr>
        <w:pStyle w:val="s3"/>
        <w:spacing w:after="0" w:line="276" w:lineRule="auto"/>
        <w:ind w:firstLine="360"/>
        <w:jc w:val="both"/>
        <w:rPr>
          <w:bCs/>
          <w:color w:val="000000"/>
          <w:sz w:val="28"/>
          <w:szCs w:val="28"/>
        </w:rPr>
      </w:pPr>
      <w:r w:rsidRPr="00F9646C">
        <w:rPr>
          <w:bCs/>
          <w:color w:val="000000"/>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proofErr w:type="gramStart"/>
      <w:r w:rsidRPr="00F9646C">
        <w:rPr>
          <w:bCs/>
          <w:color w:val="000000"/>
          <w:sz w:val="28"/>
          <w:szCs w:val="28"/>
        </w:rPr>
        <w:t>показателей бюджетной росписи главного распорядителя средств бюджета</w:t>
      </w:r>
      <w:proofErr w:type="gramEnd"/>
      <w:r w:rsidRPr="00F9646C">
        <w:rPr>
          <w:bCs/>
          <w:color w:val="000000"/>
          <w:sz w:val="28"/>
          <w:szCs w:val="28"/>
        </w:rPr>
        <w:t xml:space="preserve"> и лимитов бюджетных обязательств;</w:t>
      </w:r>
    </w:p>
    <w:p w:rsidR="006C401D" w:rsidRPr="00F9646C" w:rsidRDefault="006C401D" w:rsidP="00D11F9A">
      <w:pPr>
        <w:pStyle w:val="s3"/>
        <w:spacing w:after="0" w:line="276" w:lineRule="auto"/>
        <w:ind w:firstLine="360"/>
        <w:jc w:val="both"/>
        <w:rPr>
          <w:bCs/>
          <w:color w:val="000000"/>
          <w:sz w:val="28"/>
          <w:szCs w:val="28"/>
        </w:rPr>
      </w:pPr>
      <w:r w:rsidRPr="00F9646C">
        <w:rPr>
          <w:bCs/>
          <w:color w:val="000000"/>
          <w:sz w:val="28"/>
          <w:szCs w:val="28"/>
        </w:rPr>
        <w:t xml:space="preserve">изменяющих распределение сметных назначений, не требующих изменения </w:t>
      </w:r>
      <w:proofErr w:type="gramStart"/>
      <w:r w:rsidRPr="00F9646C">
        <w:rPr>
          <w:bCs/>
          <w:color w:val="000000"/>
          <w:sz w:val="28"/>
          <w:szCs w:val="28"/>
        </w:rPr>
        <w:t>показателей бюджетной росписи главного распорядителя средств бюджета</w:t>
      </w:r>
      <w:proofErr w:type="gramEnd"/>
      <w:r w:rsidRPr="00F9646C">
        <w:rPr>
          <w:bCs/>
          <w:color w:val="000000"/>
          <w:sz w:val="28"/>
          <w:szCs w:val="28"/>
        </w:rPr>
        <w:t xml:space="preserve"> и утвержденного объема лимитов бюджетных обязательств;</w:t>
      </w:r>
    </w:p>
    <w:p w:rsidR="006C401D" w:rsidRPr="00F9646C" w:rsidRDefault="006C401D" w:rsidP="00D11F9A">
      <w:pPr>
        <w:pStyle w:val="s3"/>
        <w:spacing w:after="0" w:line="276" w:lineRule="auto"/>
        <w:ind w:firstLine="360"/>
        <w:jc w:val="both"/>
        <w:rPr>
          <w:bCs/>
          <w:color w:val="000000"/>
          <w:sz w:val="28"/>
          <w:szCs w:val="28"/>
        </w:rPr>
      </w:pPr>
      <w:proofErr w:type="gramStart"/>
      <w:r w:rsidRPr="00F9646C">
        <w:rPr>
          <w:bCs/>
          <w:color w:val="000000"/>
          <w:sz w:val="28"/>
          <w:szCs w:val="28"/>
        </w:rPr>
        <w:t>изменяющих распределение сметных назначений по дополнительным кодам аналитических показателей, установленным в соответствии с пунктом 4 настоящих Общих требований,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roofErr w:type="gramEnd"/>
    </w:p>
    <w:p w:rsidR="006C401D" w:rsidRDefault="006C401D" w:rsidP="00D11F9A">
      <w:pPr>
        <w:pStyle w:val="s3"/>
        <w:spacing w:after="0" w:line="276" w:lineRule="auto"/>
        <w:ind w:firstLine="360"/>
        <w:jc w:val="both"/>
        <w:rPr>
          <w:bCs/>
          <w:color w:val="000000"/>
          <w:sz w:val="28"/>
          <w:szCs w:val="28"/>
        </w:rPr>
      </w:pPr>
      <w:r w:rsidRPr="00F9646C">
        <w:rPr>
          <w:bCs/>
          <w:color w:val="000000"/>
          <w:sz w:val="28"/>
          <w:szCs w:val="28"/>
        </w:rPr>
        <w:t>изменяющих объемы сметных назначений, приводящих к перераспределению их между разделами сметы.</w:t>
      </w:r>
    </w:p>
    <w:p w:rsidR="006C401D" w:rsidRDefault="006C401D" w:rsidP="00D11F9A">
      <w:pPr>
        <w:pStyle w:val="s3"/>
        <w:spacing w:after="0" w:line="276" w:lineRule="auto"/>
        <w:ind w:firstLine="360"/>
        <w:jc w:val="both"/>
        <w:rPr>
          <w:bCs/>
          <w:color w:val="000000"/>
          <w:sz w:val="28"/>
          <w:szCs w:val="28"/>
        </w:rPr>
      </w:pPr>
      <w:r w:rsidRPr="00F9646C">
        <w:rPr>
          <w:bCs/>
          <w:color w:val="000000"/>
          <w:sz w:val="28"/>
          <w:szCs w:val="28"/>
        </w:rPr>
        <w:t>К представленным на утверждение изменениям в смету прилагаются обоснования (расчеты) плановых сметных показателей, сформированные в соответствии с положениями пункта 6 настоящих Общих требований.</w:t>
      </w:r>
    </w:p>
    <w:p w:rsidR="006C401D" w:rsidRDefault="006C401D" w:rsidP="00D11F9A">
      <w:pPr>
        <w:pStyle w:val="s3"/>
        <w:spacing w:after="0" w:line="276" w:lineRule="auto"/>
        <w:ind w:firstLine="360"/>
        <w:jc w:val="both"/>
        <w:rPr>
          <w:bCs/>
          <w:color w:val="000000"/>
          <w:sz w:val="28"/>
          <w:szCs w:val="28"/>
        </w:rPr>
      </w:pPr>
      <w:r>
        <w:rPr>
          <w:bCs/>
          <w:color w:val="000000"/>
          <w:sz w:val="28"/>
          <w:szCs w:val="28"/>
        </w:rPr>
        <w:lastRenderedPageBreak/>
        <w:t>В нарушение вышеуказанных требований сметы представлены в первоначально утвержденных объемах, т.е. без внесения в них изменений в течение финансового года по итогам внесения изменений в бюджет МО Михайловское решением собрания депутатов МО Михайловское.</w:t>
      </w:r>
    </w:p>
    <w:p w:rsidR="006C401D" w:rsidRDefault="006C401D" w:rsidP="00D11F9A">
      <w:pPr>
        <w:pStyle w:val="s3"/>
        <w:spacing w:after="0" w:line="276" w:lineRule="auto"/>
        <w:ind w:firstLine="360"/>
        <w:jc w:val="both"/>
        <w:rPr>
          <w:bCs/>
          <w:color w:val="000000"/>
          <w:sz w:val="28"/>
          <w:szCs w:val="28"/>
        </w:rPr>
      </w:pPr>
    </w:p>
    <w:p w:rsidR="006C401D" w:rsidRPr="00CB2B97" w:rsidRDefault="006C401D" w:rsidP="00D11F9A">
      <w:pPr>
        <w:pStyle w:val="s3"/>
        <w:spacing w:after="0" w:line="276" w:lineRule="auto"/>
        <w:ind w:firstLine="360"/>
        <w:jc w:val="center"/>
        <w:rPr>
          <w:bCs/>
          <w:color w:val="000000" w:themeColor="text1"/>
          <w:sz w:val="28"/>
          <w:szCs w:val="28"/>
        </w:rPr>
      </w:pPr>
      <w:r w:rsidRPr="00CB2B97">
        <w:rPr>
          <w:color w:val="000000" w:themeColor="text1"/>
          <w:sz w:val="28"/>
          <w:szCs w:val="28"/>
        </w:rPr>
        <w:t>Анализ результатов исполнения смет.</w:t>
      </w:r>
    </w:p>
    <w:tbl>
      <w:tblPr>
        <w:tblStyle w:val="a3"/>
        <w:tblW w:w="9941" w:type="dxa"/>
        <w:tblInd w:w="-176" w:type="dxa"/>
        <w:tblLayout w:type="fixed"/>
        <w:tblLook w:val="04A0"/>
      </w:tblPr>
      <w:tblGrid>
        <w:gridCol w:w="2209"/>
        <w:gridCol w:w="1104"/>
        <w:gridCol w:w="1656"/>
        <w:gridCol w:w="969"/>
        <w:gridCol w:w="1518"/>
        <w:gridCol w:w="964"/>
        <w:gridCol w:w="1521"/>
      </w:tblGrid>
      <w:tr w:rsidR="006C401D" w:rsidRPr="00C93B15" w:rsidTr="00DA1C0A">
        <w:trPr>
          <w:trHeight w:val="870"/>
        </w:trPr>
        <w:tc>
          <w:tcPr>
            <w:tcW w:w="2209" w:type="dxa"/>
            <w:vMerge w:val="restart"/>
            <w:tcBorders>
              <w:top w:val="single" w:sz="4" w:space="0" w:color="auto"/>
              <w:left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Наименование</w:t>
            </w:r>
          </w:p>
        </w:tc>
        <w:tc>
          <w:tcPr>
            <w:tcW w:w="1104" w:type="dxa"/>
            <w:vMerge w:val="restart"/>
            <w:tcBorders>
              <w:top w:val="single" w:sz="4" w:space="0" w:color="auto"/>
              <w:left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Раздел</w:t>
            </w:r>
          </w:p>
        </w:tc>
        <w:tc>
          <w:tcPr>
            <w:tcW w:w="2625" w:type="dxa"/>
            <w:gridSpan w:val="2"/>
            <w:tcBorders>
              <w:top w:val="single" w:sz="4" w:space="0" w:color="auto"/>
              <w:left w:val="single" w:sz="4" w:space="0" w:color="auto"/>
              <w:bottom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Исполнение 2015</w:t>
            </w:r>
          </w:p>
          <w:p w:rsidR="006C401D" w:rsidRPr="00C93B15" w:rsidRDefault="006C401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 xml:space="preserve"> года </w:t>
            </w:r>
          </w:p>
        </w:tc>
        <w:tc>
          <w:tcPr>
            <w:tcW w:w="2482" w:type="dxa"/>
            <w:gridSpan w:val="2"/>
            <w:tcBorders>
              <w:top w:val="single" w:sz="4" w:space="0" w:color="auto"/>
              <w:left w:val="single" w:sz="4" w:space="0" w:color="auto"/>
              <w:bottom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Исполнение 2016 года</w:t>
            </w:r>
          </w:p>
          <w:p w:rsidR="006C401D" w:rsidRPr="00C93B15" w:rsidRDefault="006C401D" w:rsidP="00D11F9A">
            <w:pPr>
              <w:tabs>
                <w:tab w:val="left" w:pos="1610"/>
              </w:tabs>
              <w:spacing w:line="276" w:lineRule="auto"/>
              <w:jc w:val="center"/>
              <w:rPr>
                <w:rFonts w:ascii="Times New Roman" w:hAnsi="Times New Roman" w:cs="Times New Roman"/>
                <w:sz w:val="24"/>
                <w:szCs w:val="24"/>
              </w:rPr>
            </w:pPr>
          </w:p>
        </w:tc>
        <w:tc>
          <w:tcPr>
            <w:tcW w:w="1521" w:type="dxa"/>
            <w:vMerge w:val="restart"/>
            <w:tcBorders>
              <w:top w:val="single" w:sz="4" w:space="0" w:color="auto"/>
              <w:left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Отклонения</w:t>
            </w:r>
            <w:proofErr w:type="gramStart"/>
            <w:r w:rsidRPr="00C93B15">
              <w:rPr>
                <w:rFonts w:ascii="Times New Roman" w:hAnsi="Times New Roman" w:cs="Times New Roman"/>
                <w:sz w:val="24"/>
                <w:szCs w:val="24"/>
              </w:rPr>
              <w:t>, «+», «-» (</w:t>
            </w:r>
            <w:proofErr w:type="gramEnd"/>
            <w:r w:rsidRPr="00C93B15">
              <w:rPr>
                <w:rFonts w:ascii="Times New Roman" w:hAnsi="Times New Roman" w:cs="Times New Roman"/>
                <w:sz w:val="24"/>
                <w:szCs w:val="24"/>
              </w:rPr>
              <w:t>тыс. руб.)</w:t>
            </w:r>
          </w:p>
          <w:p w:rsidR="006C401D" w:rsidRPr="00C93B15" w:rsidRDefault="006C401D" w:rsidP="00D11F9A">
            <w:pPr>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2016 года к 2015 году</w:t>
            </w:r>
          </w:p>
        </w:tc>
      </w:tr>
      <w:tr w:rsidR="006C401D" w:rsidRPr="00C93B15" w:rsidTr="00DA1C0A">
        <w:trPr>
          <w:trHeight w:val="495"/>
        </w:trPr>
        <w:tc>
          <w:tcPr>
            <w:tcW w:w="2209" w:type="dxa"/>
            <w:vMerge/>
            <w:tcBorders>
              <w:left w:val="single" w:sz="4" w:space="0" w:color="auto"/>
              <w:bottom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p>
        </w:tc>
        <w:tc>
          <w:tcPr>
            <w:tcW w:w="1104" w:type="dxa"/>
            <w:vMerge/>
            <w:tcBorders>
              <w:left w:val="single" w:sz="4" w:space="0" w:color="auto"/>
              <w:bottom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тыс. руб.</w:t>
            </w:r>
          </w:p>
          <w:p w:rsidR="006C401D" w:rsidRPr="00C93B15" w:rsidRDefault="006C401D" w:rsidP="00D11F9A">
            <w:pPr>
              <w:tabs>
                <w:tab w:val="left" w:pos="1610"/>
              </w:tabs>
              <w:spacing w:line="276" w:lineRule="auto"/>
              <w:jc w:val="center"/>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521" w:type="dxa"/>
            <w:vMerge/>
            <w:tcBorders>
              <w:left w:val="single" w:sz="4" w:space="0" w:color="auto"/>
              <w:bottom w:val="single" w:sz="4" w:space="0" w:color="auto"/>
              <w:right w:val="single" w:sz="4" w:space="0" w:color="auto"/>
            </w:tcBorders>
            <w:hideMark/>
          </w:tcPr>
          <w:p w:rsidR="006C401D" w:rsidRPr="00C93B15" w:rsidRDefault="006C401D" w:rsidP="00D11F9A">
            <w:pPr>
              <w:tabs>
                <w:tab w:val="left" w:pos="1610"/>
              </w:tabs>
              <w:spacing w:line="276" w:lineRule="auto"/>
              <w:jc w:val="center"/>
              <w:rPr>
                <w:rFonts w:ascii="Times New Roman" w:hAnsi="Times New Roman" w:cs="Times New Roman"/>
                <w:sz w:val="24"/>
                <w:szCs w:val="24"/>
              </w:rPr>
            </w:pPr>
          </w:p>
        </w:tc>
      </w:tr>
      <w:tr w:rsidR="009930BD" w:rsidRPr="00C93B15" w:rsidTr="00DA1C0A">
        <w:trPr>
          <w:trHeight w:val="561"/>
        </w:trPr>
        <w:tc>
          <w:tcPr>
            <w:tcW w:w="2209"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Общегосударственные вопросы</w:t>
            </w:r>
          </w:p>
        </w:tc>
        <w:tc>
          <w:tcPr>
            <w:tcW w:w="1104"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0100</w:t>
            </w:r>
          </w:p>
        </w:tc>
        <w:tc>
          <w:tcPr>
            <w:tcW w:w="1656"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4796,5</w:t>
            </w:r>
          </w:p>
        </w:tc>
        <w:tc>
          <w:tcPr>
            <w:tcW w:w="969"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39,7</w:t>
            </w:r>
          </w:p>
        </w:tc>
        <w:tc>
          <w:tcPr>
            <w:tcW w:w="1518"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4172,3</w:t>
            </w:r>
          </w:p>
        </w:tc>
        <w:tc>
          <w:tcPr>
            <w:tcW w:w="964"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1521"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w:t>
            </w:r>
            <w:r>
              <w:rPr>
                <w:rFonts w:ascii="Times New Roman" w:hAnsi="Times New Roman" w:cs="Times New Roman"/>
                <w:sz w:val="24"/>
                <w:szCs w:val="24"/>
              </w:rPr>
              <w:t>624,2</w:t>
            </w:r>
          </w:p>
        </w:tc>
      </w:tr>
      <w:tr w:rsidR="009930BD" w:rsidRPr="00C93B15" w:rsidTr="00DA1C0A">
        <w:trPr>
          <w:trHeight w:val="561"/>
        </w:trPr>
        <w:tc>
          <w:tcPr>
            <w:tcW w:w="2209"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Национальная оборона</w:t>
            </w:r>
          </w:p>
        </w:tc>
        <w:tc>
          <w:tcPr>
            <w:tcW w:w="1104"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0200</w:t>
            </w:r>
          </w:p>
        </w:tc>
        <w:tc>
          <w:tcPr>
            <w:tcW w:w="1656"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182,2</w:t>
            </w:r>
          </w:p>
        </w:tc>
        <w:tc>
          <w:tcPr>
            <w:tcW w:w="969"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18"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183,8</w:t>
            </w:r>
          </w:p>
        </w:tc>
        <w:tc>
          <w:tcPr>
            <w:tcW w:w="964"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21"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9930BD" w:rsidRPr="00C93B15" w:rsidTr="00DA1C0A">
        <w:trPr>
          <w:trHeight w:val="561"/>
        </w:trPr>
        <w:tc>
          <w:tcPr>
            <w:tcW w:w="2209"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Национальная экономика</w:t>
            </w:r>
          </w:p>
        </w:tc>
        <w:tc>
          <w:tcPr>
            <w:tcW w:w="1104"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0400</w:t>
            </w:r>
          </w:p>
        </w:tc>
        <w:tc>
          <w:tcPr>
            <w:tcW w:w="1656"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69"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518"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2234,6</w:t>
            </w:r>
          </w:p>
        </w:tc>
        <w:tc>
          <w:tcPr>
            <w:tcW w:w="964"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1521"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w:t>
            </w:r>
            <w:r>
              <w:rPr>
                <w:rFonts w:ascii="Times New Roman" w:hAnsi="Times New Roman" w:cs="Times New Roman"/>
                <w:sz w:val="24"/>
                <w:szCs w:val="24"/>
              </w:rPr>
              <w:t>2234,6</w:t>
            </w:r>
          </w:p>
        </w:tc>
      </w:tr>
      <w:tr w:rsidR="009930BD" w:rsidRPr="00C93B15" w:rsidTr="00DA1C0A">
        <w:trPr>
          <w:trHeight w:val="834"/>
        </w:trPr>
        <w:tc>
          <w:tcPr>
            <w:tcW w:w="2209"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Жилищно-коммунальное хозяйство</w:t>
            </w:r>
          </w:p>
        </w:tc>
        <w:tc>
          <w:tcPr>
            <w:tcW w:w="1104"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0500</w:t>
            </w:r>
          </w:p>
        </w:tc>
        <w:tc>
          <w:tcPr>
            <w:tcW w:w="1656"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3523,4</w:t>
            </w:r>
          </w:p>
        </w:tc>
        <w:tc>
          <w:tcPr>
            <w:tcW w:w="969"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1518"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6107,9</w:t>
            </w:r>
          </w:p>
        </w:tc>
        <w:tc>
          <w:tcPr>
            <w:tcW w:w="964"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39,7</w:t>
            </w:r>
          </w:p>
        </w:tc>
        <w:tc>
          <w:tcPr>
            <w:tcW w:w="1521"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w:t>
            </w:r>
            <w:r>
              <w:rPr>
                <w:rFonts w:ascii="Times New Roman" w:hAnsi="Times New Roman" w:cs="Times New Roman"/>
                <w:sz w:val="24"/>
                <w:szCs w:val="24"/>
              </w:rPr>
              <w:t>2584,5</w:t>
            </w:r>
          </w:p>
        </w:tc>
      </w:tr>
      <w:tr w:rsidR="009930BD" w:rsidRPr="00C93B15" w:rsidTr="00DA1C0A">
        <w:trPr>
          <w:trHeight w:val="834"/>
        </w:trPr>
        <w:tc>
          <w:tcPr>
            <w:tcW w:w="2209"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Охрана окружающей среды</w:t>
            </w:r>
          </w:p>
        </w:tc>
        <w:tc>
          <w:tcPr>
            <w:tcW w:w="1104"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0600</w:t>
            </w:r>
          </w:p>
        </w:tc>
        <w:tc>
          <w:tcPr>
            <w:tcW w:w="1656"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604,0</w:t>
            </w:r>
          </w:p>
        </w:tc>
        <w:tc>
          <w:tcPr>
            <w:tcW w:w="969"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18"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64"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521"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w:t>
            </w:r>
            <w:r>
              <w:rPr>
                <w:rFonts w:ascii="Times New Roman" w:hAnsi="Times New Roman" w:cs="Times New Roman"/>
                <w:sz w:val="24"/>
                <w:szCs w:val="24"/>
              </w:rPr>
              <w:t>604,0</w:t>
            </w:r>
          </w:p>
        </w:tc>
      </w:tr>
      <w:tr w:rsidR="009930BD" w:rsidRPr="00C93B15" w:rsidTr="00DA1C0A">
        <w:trPr>
          <w:trHeight w:val="546"/>
        </w:trPr>
        <w:tc>
          <w:tcPr>
            <w:tcW w:w="2209"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Культура, кинематография</w:t>
            </w:r>
          </w:p>
        </w:tc>
        <w:tc>
          <w:tcPr>
            <w:tcW w:w="1104"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0800</w:t>
            </w:r>
          </w:p>
        </w:tc>
        <w:tc>
          <w:tcPr>
            <w:tcW w:w="1656"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2765,3</w:t>
            </w:r>
          </w:p>
        </w:tc>
        <w:tc>
          <w:tcPr>
            <w:tcW w:w="969"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1518"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1793,0</w:t>
            </w:r>
          </w:p>
        </w:tc>
        <w:tc>
          <w:tcPr>
            <w:tcW w:w="964"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521"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w:t>
            </w:r>
            <w:r>
              <w:rPr>
                <w:rFonts w:ascii="Times New Roman" w:hAnsi="Times New Roman" w:cs="Times New Roman"/>
                <w:sz w:val="24"/>
                <w:szCs w:val="24"/>
              </w:rPr>
              <w:t>972,3</w:t>
            </w:r>
          </w:p>
        </w:tc>
      </w:tr>
      <w:tr w:rsidR="009930BD" w:rsidRPr="00C93B15" w:rsidTr="00DA1C0A">
        <w:trPr>
          <w:trHeight w:val="561"/>
        </w:trPr>
        <w:tc>
          <w:tcPr>
            <w:tcW w:w="2209"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Социальная политика</w:t>
            </w:r>
          </w:p>
        </w:tc>
        <w:tc>
          <w:tcPr>
            <w:tcW w:w="1104"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1000</w:t>
            </w:r>
          </w:p>
        </w:tc>
        <w:tc>
          <w:tcPr>
            <w:tcW w:w="1656"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203,1</w:t>
            </w:r>
          </w:p>
        </w:tc>
        <w:tc>
          <w:tcPr>
            <w:tcW w:w="969"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18"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476,1</w:t>
            </w:r>
          </w:p>
        </w:tc>
        <w:tc>
          <w:tcPr>
            <w:tcW w:w="964"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21"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+273,0</w:t>
            </w:r>
          </w:p>
        </w:tc>
      </w:tr>
      <w:tr w:rsidR="009930BD" w:rsidRPr="00C93B15" w:rsidTr="00DA1C0A">
        <w:trPr>
          <w:trHeight w:val="561"/>
        </w:trPr>
        <w:tc>
          <w:tcPr>
            <w:tcW w:w="2209"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Средства массовой информации</w:t>
            </w:r>
          </w:p>
        </w:tc>
        <w:tc>
          <w:tcPr>
            <w:tcW w:w="1104"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1200</w:t>
            </w:r>
          </w:p>
        </w:tc>
        <w:tc>
          <w:tcPr>
            <w:tcW w:w="1656"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b/>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b/>
                <w:sz w:val="24"/>
                <w:szCs w:val="24"/>
              </w:rPr>
            </w:pPr>
          </w:p>
        </w:tc>
        <w:tc>
          <w:tcPr>
            <w:tcW w:w="1518"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419,5</w:t>
            </w:r>
          </w:p>
        </w:tc>
        <w:tc>
          <w:tcPr>
            <w:tcW w:w="964"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21"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w:t>
            </w:r>
            <w:r>
              <w:rPr>
                <w:rFonts w:ascii="Times New Roman" w:hAnsi="Times New Roman" w:cs="Times New Roman"/>
                <w:sz w:val="24"/>
                <w:szCs w:val="24"/>
              </w:rPr>
              <w:t>419,5</w:t>
            </w:r>
          </w:p>
        </w:tc>
      </w:tr>
      <w:tr w:rsidR="009930BD" w:rsidRPr="00C93B15" w:rsidTr="00DA1C0A">
        <w:trPr>
          <w:trHeight w:val="288"/>
        </w:trPr>
        <w:tc>
          <w:tcPr>
            <w:tcW w:w="2209"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Итого:</w:t>
            </w:r>
          </w:p>
        </w:tc>
        <w:tc>
          <w:tcPr>
            <w:tcW w:w="1104" w:type="dxa"/>
            <w:tcBorders>
              <w:top w:val="single" w:sz="4" w:space="0" w:color="auto"/>
              <w:left w:val="single" w:sz="4" w:space="0" w:color="auto"/>
              <w:bottom w:val="single" w:sz="4" w:space="0" w:color="auto"/>
              <w:right w:val="single" w:sz="4" w:space="0" w:color="auto"/>
            </w:tcBorders>
            <w:hideMark/>
          </w:tcPr>
          <w:p w:rsidR="009930BD" w:rsidRPr="00C93B15" w:rsidRDefault="009930BD" w:rsidP="00D11F9A">
            <w:pPr>
              <w:tabs>
                <w:tab w:val="left" w:pos="1610"/>
              </w:tabs>
              <w:spacing w:line="276" w:lineRule="auto"/>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12074,5</w:t>
            </w:r>
          </w:p>
        </w:tc>
        <w:tc>
          <w:tcPr>
            <w:tcW w:w="969"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100,0</w:t>
            </w:r>
          </w:p>
        </w:tc>
        <w:tc>
          <w:tcPr>
            <w:tcW w:w="1518"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15387,2</w:t>
            </w:r>
          </w:p>
        </w:tc>
        <w:tc>
          <w:tcPr>
            <w:tcW w:w="964" w:type="dxa"/>
            <w:tcBorders>
              <w:top w:val="single" w:sz="4" w:space="0" w:color="auto"/>
              <w:left w:val="single" w:sz="4" w:space="0" w:color="auto"/>
              <w:bottom w:val="single" w:sz="4" w:space="0" w:color="auto"/>
              <w:right w:val="single" w:sz="4" w:space="0" w:color="auto"/>
            </w:tcBorders>
            <w:hideMark/>
          </w:tcPr>
          <w:p w:rsidR="009930BD" w:rsidRDefault="009930BD" w:rsidP="00D11F9A">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100,0</w:t>
            </w:r>
          </w:p>
        </w:tc>
        <w:tc>
          <w:tcPr>
            <w:tcW w:w="1521" w:type="dxa"/>
            <w:tcBorders>
              <w:top w:val="single" w:sz="4" w:space="0" w:color="auto"/>
              <w:left w:val="single" w:sz="4" w:space="0" w:color="auto"/>
              <w:bottom w:val="single" w:sz="4" w:space="0" w:color="auto"/>
              <w:right w:val="single" w:sz="4" w:space="0" w:color="auto"/>
            </w:tcBorders>
            <w:hideMark/>
          </w:tcPr>
          <w:p w:rsidR="009930BD" w:rsidRPr="009930BD" w:rsidRDefault="009930BD" w:rsidP="00D11F9A">
            <w:pPr>
              <w:tabs>
                <w:tab w:val="left" w:pos="1610"/>
              </w:tabs>
              <w:spacing w:line="276" w:lineRule="auto"/>
              <w:jc w:val="center"/>
              <w:rPr>
                <w:rFonts w:ascii="Times New Roman" w:hAnsi="Times New Roman" w:cs="Times New Roman"/>
                <w:b/>
                <w:sz w:val="24"/>
                <w:szCs w:val="24"/>
              </w:rPr>
            </w:pPr>
            <w:r w:rsidRPr="009930BD">
              <w:rPr>
                <w:rFonts w:ascii="Times New Roman" w:hAnsi="Times New Roman" w:cs="Times New Roman"/>
                <w:b/>
                <w:sz w:val="24"/>
                <w:szCs w:val="24"/>
              </w:rPr>
              <w:t>+3312,7</w:t>
            </w:r>
          </w:p>
        </w:tc>
      </w:tr>
    </w:tbl>
    <w:p w:rsidR="006C401D" w:rsidRPr="00C93B15" w:rsidRDefault="006C401D" w:rsidP="00D11F9A">
      <w:pPr>
        <w:tabs>
          <w:tab w:val="left" w:pos="1610"/>
        </w:tabs>
        <w:spacing w:after="0"/>
        <w:jc w:val="both"/>
        <w:rPr>
          <w:rFonts w:ascii="Times New Roman" w:hAnsi="Times New Roman" w:cs="Times New Roman"/>
          <w:sz w:val="28"/>
          <w:szCs w:val="28"/>
        </w:rPr>
      </w:pPr>
    </w:p>
    <w:p w:rsidR="006C401D" w:rsidRDefault="006C401D" w:rsidP="00D11F9A">
      <w:pPr>
        <w:tabs>
          <w:tab w:val="left" w:pos="161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По отношению к 2015 году общая сумма расходов возросла на </w:t>
      </w:r>
      <w:r w:rsidR="009930BD">
        <w:rPr>
          <w:rFonts w:ascii="Times New Roman" w:hAnsi="Times New Roman" w:cs="Times New Roman"/>
          <w:sz w:val="28"/>
          <w:szCs w:val="28"/>
        </w:rPr>
        <w:t>3312,7</w:t>
      </w:r>
      <w:r>
        <w:rPr>
          <w:rFonts w:ascii="Times New Roman" w:hAnsi="Times New Roman" w:cs="Times New Roman"/>
          <w:sz w:val="28"/>
          <w:szCs w:val="28"/>
        </w:rPr>
        <w:t xml:space="preserve"> тыс. руб.</w:t>
      </w:r>
      <w:r>
        <w:rPr>
          <w:rFonts w:ascii="Times New Roman" w:hAnsi="Times New Roman" w:cs="Times New Roman"/>
          <w:sz w:val="28"/>
          <w:szCs w:val="28"/>
        </w:rPr>
        <w:tab/>
      </w:r>
    </w:p>
    <w:p w:rsidR="006E7705" w:rsidRDefault="006E7705" w:rsidP="00D11F9A">
      <w:pPr>
        <w:tabs>
          <w:tab w:val="left" w:pos="1610"/>
        </w:tabs>
        <w:spacing w:after="0"/>
        <w:jc w:val="both"/>
        <w:rPr>
          <w:rFonts w:ascii="Times New Roman" w:hAnsi="Times New Roman" w:cs="Times New Roman"/>
          <w:sz w:val="28"/>
          <w:szCs w:val="28"/>
        </w:rPr>
      </w:pPr>
    </w:p>
    <w:p w:rsidR="006C401D" w:rsidRDefault="006C401D" w:rsidP="00D11F9A">
      <w:pPr>
        <w:spacing w:after="0"/>
        <w:ind w:firstLine="708"/>
        <w:rPr>
          <w:rFonts w:ascii="Times New Roman" w:hAnsi="Times New Roman" w:cs="Times New Roman"/>
          <w:sz w:val="28"/>
          <w:szCs w:val="28"/>
        </w:rPr>
      </w:pPr>
      <w:r>
        <w:rPr>
          <w:rFonts w:ascii="Times New Roman" w:hAnsi="Times New Roman" w:cs="Times New Roman"/>
          <w:sz w:val="28"/>
          <w:szCs w:val="28"/>
        </w:rPr>
        <w:t>Наблюдается уменьшение расходов по разделам:</w:t>
      </w:r>
    </w:p>
    <w:p w:rsidR="006C401D" w:rsidRDefault="006C401D" w:rsidP="00D11F9A">
      <w:pPr>
        <w:spacing w:after="0"/>
        <w:rPr>
          <w:rFonts w:ascii="Times New Roman" w:hAnsi="Times New Roman" w:cs="Times New Roman"/>
          <w:sz w:val="28"/>
          <w:szCs w:val="28"/>
        </w:rPr>
      </w:pPr>
      <w:r>
        <w:rPr>
          <w:rFonts w:ascii="Times New Roman" w:hAnsi="Times New Roman" w:cs="Times New Roman"/>
          <w:sz w:val="28"/>
          <w:szCs w:val="28"/>
        </w:rPr>
        <w:t>- «Культура, кинематография»,</w:t>
      </w:r>
    </w:p>
    <w:p w:rsidR="006C401D" w:rsidRDefault="006C401D" w:rsidP="00D11F9A">
      <w:pPr>
        <w:spacing w:after="0"/>
        <w:rPr>
          <w:rFonts w:ascii="Times New Roman" w:hAnsi="Times New Roman" w:cs="Times New Roman"/>
          <w:sz w:val="28"/>
          <w:szCs w:val="28"/>
        </w:rPr>
      </w:pPr>
      <w:r>
        <w:rPr>
          <w:rFonts w:ascii="Times New Roman" w:hAnsi="Times New Roman" w:cs="Times New Roman"/>
          <w:sz w:val="28"/>
          <w:szCs w:val="28"/>
        </w:rPr>
        <w:t>- «Общегосударственные вопросы»,</w:t>
      </w:r>
    </w:p>
    <w:p w:rsidR="006C401D" w:rsidRDefault="006E7705" w:rsidP="00D11F9A">
      <w:pPr>
        <w:spacing w:after="0"/>
        <w:rPr>
          <w:rFonts w:ascii="Times New Roman" w:hAnsi="Times New Roman" w:cs="Times New Roman"/>
          <w:sz w:val="28"/>
          <w:szCs w:val="28"/>
        </w:rPr>
      </w:pPr>
      <w:r>
        <w:rPr>
          <w:rFonts w:ascii="Times New Roman" w:hAnsi="Times New Roman" w:cs="Times New Roman"/>
          <w:sz w:val="28"/>
          <w:szCs w:val="28"/>
        </w:rPr>
        <w:t>- «Охрана окружающей среды».</w:t>
      </w:r>
    </w:p>
    <w:p w:rsidR="006C401D" w:rsidRDefault="006C401D" w:rsidP="00D11F9A">
      <w:pPr>
        <w:spacing w:after="0"/>
        <w:ind w:firstLine="708"/>
        <w:rPr>
          <w:rFonts w:ascii="Times New Roman" w:hAnsi="Times New Roman" w:cs="Times New Roman"/>
          <w:sz w:val="28"/>
          <w:szCs w:val="28"/>
        </w:rPr>
      </w:pPr>
      <w:r>
        <w:rPr>
          <w:rFonts w:ascii="Times New Roman" w:hAnsi="Times New Roman" w:cs="Times New Roman"/>
          <w:sz w:val="28"/>
          <w:szCs w:val="28"/>
        </w:rPr>
        <w:t>В тоже время произошло увеличение расходов по разделу:</w:t>
      </w:r>
    </w:p>
    <w:p w:rsidR="006C401D" w:rsidRDefault="006C401D" w:rsidP="00D11F9A">
      <w:pPr>
        <w:spacing w:after="0"/>
        <w:rPr>
          <w:rFonts w:ascii="Times New Roman" w:hAnsi="Times New Roman" w:cs="Times New Roman"/>
          <w:sz w:val="28"/>
          <w:szCs w:val="28"/>
        </w:rPr>
      </w:pPr>
      <w:r>
        <w:rPr>
          <w:rFonts w:ascii="Times New Roman" w:hAnsi="Times New Roman" w:cs="Times New Roman"/>
          <w:sz w:val="28"/>
          <w:szCs w:val="28"/>
        </w:rPr>
        <w:t>- «Национальная экономика»,</w:t>
      </w:r>
    </w:p>
    <w:p w:rsidR="006C401D" w:rsidRDefault="006C401D" w:rsidP="00D11F9A">
      <w:pPr>
        <w:spacing w:after="0"/>
        <w:rPr>
          <w:rFonts w:ascii="Times New Roman" w:hAnsi="Times New Roman" w:cs="Times New Roman"/>
          <w:sz w:val="28"/>
          <w:szCs w:val="28"/>
        </w:rPr>
      </w:pPr>
      <w:r>
        <w:rPr>
          <w:rFonts w:ascii="Times New Roman" w:hAnsi="Times New Roman" w:cs="Times New Roman"/>
          <w:sz w:val="28"/>
          <w:szCs w:val="28"/>
        </w:rPr>
        <w:lastRenderedPageBreak/>
        <w:t>- «Жилищно-коммунальное хозяйство»,</w:t>
      </w:r>
    </w:p>
    <w:p w:rsidR="009930BD" w:rsidRDefault="009930BD" w:rsidP="00D11F9A">
      <w:pPr>
        <w:spacing w:after="0"/>
        <w:rPr>
          <w:rFonts w:ascii="Times New Roman" w:hAnsi="Times New Roman" w:cs="Times New Roman"/>
          <w:sz w:val="28"/>
          <w:szCs w:val="28"/>
        </w:rPr>
      </w:pPr>
      <w:r>
        <w:rPr>
          <w:rFonts w:ascii="Times New Roman" w:hAnsi="Times New Roman" w:cs="Times New Roman"/>
          <w:sz w:val="28"/>
          <w:szCs w:val="28"/>
        </w:rPr>
        <w:t>-  «Социальная политика»,</w:t>
      </w:r>
    </w:p>
    <w:p w:rsidR="006E7705" w:rsidRDefault="006E7705" w:rsidP="00D11F9A">
      <w:pPr>
        <w:spacing w:after="0"/>
        <w:rPr>
          <w:rFonts w:ascii="Times New Roman" w:hAnsi="Times New Roman" w:cs="Times New Roman"/>
          <w:sz w:val="28"/>
          <w:szCs w:val="28"/>
        </w:rPr>
      </w:pPr>
      <w:r>
        <w:rPr>
          <w:rFonts w:ascii="Times New Roman" w:hAnsi="Times New Roman" w:cs="Times New Roman"/>
          <w:sz w:val="28"/>
          <w:szCs w:val="28"/>
        </w:rPr>
        <w:t>- «Национальная оборона»,</w:t>
      </w:r>
    </w:p>
    <w:p w:rsidR="006C401D" w:rsidRDefault="006C401D" w:rsidP="00D11F9A">
      <w:pPr>
        <w:spacing w:after="0"/>
        <w:rPr>
          <w:rFonts w:ascii="Times New Roman" w:hAnsi="Times New Roman" w:cs="Times New Roman"/>
          <w:sz w:val="28"/>
          <w:szCs w:val="28"/>
        </w:rPr>
      </w:pPr>
      <w:r>
        <w:rPr>
          <w:rFonts w:ascii="Times New Roman" w:hAnsi="Times New Roman" w:cs="Times New Roman"/>
          <w:sz w:val="28"/>
          <w:szCs w:val="28"/>
        </w:rPr>
        <w:t>- «Средства массовой информации».</w:t>
      </w:r>
    </w:p>
    <w:p w:rsidR="006E7705" w:rsidRDefault="006E7705" w:rsidP="00D11F9A">
      <w:pPr>
        <w:spacing w:after="0"/>
        <w:rPr>
          <w:rFonts w:ascii="Times New Roman" w:hAnsi="Times New Roman" w:cs="Times New Roman"/>
          <w:sz w:val="28"/>
          <w:szCs w:val="28"/>
        </w:rPr>
      </w:pPr>
    </w:p>
    <w:p w:rsidR="006E7705" w:rsidRDefault="006E7705" w:rsidP="00D11F9A">
      <w:pPr>
        <w:spacing w:after="0"/>
        <w:rPr>
          <w:rFonts w:ascii="Times New Roman" w:hAnsi="Times New Roman" w:cs="Times New Roman"/>
          <w:sz w:val="28"/>
          <w:szCs w:val="28"/>
        </w:rPr>
      </w:pPr>
    </w:p>
    <w:p w:rsidR="006C401D" w:rsidRDefault="006C401D" w:rsidP="00D11F9A">
      <w:pPr>
        <w:spacing w:after="0"/>
        <w:rPr>
          <w:rFonts w:ascii="Times New Roman" w:hAnsi="Times New Roman" w:cs="Times New Roman"/>
          <w:sz w:val="28"/>
          <w:szCs w:val="28"/>
        </w:rPr>
      </w:pPr>
      <w:r>
        <w:rPr>
          <w:rFonts w:ascii="Times New Roman" w:hAnsi="Times New Roman" w:cs="Times New Roman"/>
          <w:sz w:val="28"/>
          <w:szCs w:val="28"/>
        </w:rPr>
        <w:tab/>
        <w:t xml:space="preserve">  Источником роста расходов по разделам «Национальная экономика» и </w:t>
      </w:r>
    </w:p>
    <w:p w:rsidR="006C401D" w:rsidRDefault="006C401D" w:rsidP="00D11F9A">
      <w:pPr>
        <w:spacing w:after="0"/>
        <w:rPr>
          <w:rFonts w:ascii="Times New Roman" w:eastAsia="Times New Roman" w:hAnsi="Times New Roman" w:cs="Times New Roman"/>
          <w:b/>
          <w:color w:val="000000" w:themeColor="text1"/>
          <w:sz w:val="28"/>
          <w:szCs w:val="28"/>
          <w:lang w:eastAsia="ru-RU"/>
        </w:rPr>
      </w:pPr>
      <w:r>
        <w:rPr>
          <w:rFonts w:ascii="Times New Roman" w:hAnsi="Times New Roman" w:cs="Times New Roman"/>
          <w:sz w:val="28"/>
          <w:szCs w:val="28"/>
        </w:rPr>
        <w:t xml:space="preserve"> «Жилищно-коммунальное хозяйство»  является увеличение межбюджетных трансфертов целевого назначения.</w:t>
      </w:r>
    </w:p>
    <w:p w:rsidR="006C401D" w:rsidRPr="00CB2B97" w:rsidRDefault="006C401D" w:rsidP="00D11F9A">
      <w:pPr>
        <w:spacing w:before="100" w:beforeAutospacing="1" w:after="100" w:afterAutospacing="1"/>
        <w:ind w:firstLine="360"/>
        <w:rPr>
          <w:rFonts w:ascii="Times New Roman" w:eastAsia="Times New Roman" w:hAnsi="Times New Roman" w:cs="Times New Roman"/>
          <w:b/>
          <w:color w:val="000000" w:themeColor="text1"/>
          <w:sz w:val="28"/>
          <w:szCs w:val="28"/>
          <w:lang w:eastAsia="ru-RU"/>
        </w:rPr>
      </w:pPr>
      <w:r w:rsidRPr="00CB2B97">
        <w:rPr>
          <w:rFonts w:ascii="Times New Roman" w:eastAsia="Times New Roman" w:hAnsi="Times New Roman" w:cs="Times New Roman"/>
          <w:b/>
          <w:color w:val="000000" w:themeColor="text1"/>
          <w:sz w:val="28"/>
          <w:szCs w:val="28"/>
          <w:lang w:eastAsia="ru-RU"/>
        </w:rPr>
        <w:t>3. Касса, порядок ведения кассовых операций, кассовая дисциплина.</w:t>
      </w:r>
    </w:p>
    <w:p w:rsidR="006C401D" w:rsidRDefault="006C401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Порядок ведения кассовых операций соблюдается. В нарушение требований Положения «О порядке ведения кассовых операций с банкнотами и монетой Банка России на территории Российской Федерации» не проводились внезапные ревизии кассы и денежных документов.</w:t>
      </w:r>
    </w:p>
    <w:p w:rsidR="006C401D" w:rsidRDefault="006C401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w:t>
      </w:r>
      <w:r w:rsidR="006E7705">
        <w:rPr>
          <w:rFonts w:ascii="Times New Roman" w:eastAsia="Times New Roman" w:hAnsi="Times New Roman" w:cs="Times New Roman"/>
          <w:color w:val="000000" w:themeColor="text1"/>
          <w:sz w:val="28"/>
          <w:szCs w:val="28"/>
          <w:lang w:eastAsia="ru-RU"/>
        </w:rPr>
        <w:t>июня</w:t>
      </w:r>
      <w:r>
        <w:rPr>
          <w:rFonts w:ascii="Times New Roman" w:eastAsia="Times New Roman" w:hAnsi="Times New Roman" w:cs="Times New Roman"/>
          <w:color w:val="000000" w:themeColor="text1"/>
          <w:sz w:val="28"/>
          <w:szCs w:val="28"/>
          <w:lang w:eastAsia="ru-RU"/>
        </w:rPr>
        <w:t xml:space="preserve"> 2015 года выплата заработной платы переведена на расчеты по банковским картам, </w:t>
      </w:r>
      <w:r w:rsidR="006E7705">
        <w:rPr>
          <w:rFonts w:ascii="Times New Roman" w:eastAsia="Times New Roman" w:hAnsi="Times New Roman" w:cs="Times New Roman"/>
          <w:color w:val="000000" w:themeColor="text1"/>
          <w:sz w:val="28"/>
          <w:szCs w:val="28"/>
          <w:lang w:eastAsia="ru-RU"/>
        </w:rPr>
        <w:t>проводятся операции по выдаче денежных средств подотчет.</w:t>
      </w:r>
    </w:p>
    <w:p w:rsidR="006C401D" w:rsidRPr="00E0098B" w:rsidRDefault="006C401D" w:rsidP="00D11F9A">
      <w:pPr>
        <w:spacing w:before="100" w:beforeAutospacing="1" w:after="100" w:afterAutospacing="1"/>
        <w:ind w:firstLine="360"/>
        <w:jc w:val="center"/>
        <w:rPr>
          <w:rFonts w:ascii="Times New Roman" w:eastAsia="Times New Roman" w:hAnsi="Times New Roman" w:cs="Times New Roman"/>
          <w:b/>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4. Расчеты с подотчетными лицами.</w:t>
      </w:r>
    </w:p>
    <w:p w:rsidR="00661E93" w:rsidRDefault="00CF27D3" w:rsidP="00D11F9A">
      <w:pPr>
        <w:pStyle w:val="headertext"/>
        <w:shd w:val="clear" w:color="auto" w:fill="FFFFFF"/>
        <w:spacing w:before="150" w:beforeAutospacing="0" w:after="75" w:afterAutospacing="0" w:line="276" w:lineRule="auto"/>
        <w:ind w:firstLine="360"/>
        <w:jc w:val="both"/>
        <w:textAlignment w:val="baseline"/>
        <w:rPr>
          <w:color w:val="000000" w:themeColor="text1"/>
          <w:sz w:val="28"/>
          <w:szCs w:val="28"/>
        </w:rPr>
      </w:pPr>
      <w:r w:rsidRPr="00F4776B">
        <w:rPr>
          <w:color w:val="000000" w:themeColor="text1"/>
          <w:sz w:val="28"/>
          <w:szCs w:val="28"/>
        </w:rPr>
        <w:t xml:space="preserve">По состоянию на </w:t>
      </w:r>
      <w:r w:rsidR="008B22B5">
        <w:rPr>
          <w:color w:val="000000" w:themeColor="text1"/>
          <w:sz w:val="28"/>
          <w:szCs w:val="28"/>
        </w:rPr>
        <w:t>31.04.</w:t>
      </w:r>
      <w:r w:rsidRPr="00F4776B">
        <w:rPr>
          <w:color w:val="000000" w:themeColor="text1"/>
          <w:sz w:val="28"/>
          <w:szCs w:val="28"/>
        </w:rPr>
        <w:t>201</w:t>
      </w:r>
      <w:r w:rsidR="008B22B5">
        <w:rPr>
          <w:color w:val="000000" w:themeColor="text1"/>
          <w:sz w:val="28"/>
          <w:szCs w:val="28"/>
        </w:rPr>
        <w:t>7</w:t>
      </w:r>
      <w:r w:rsidRPr="00F4776B">
        <w:rPr>
          <w:color w:val="000000" w:themeColor="text1"/>
          <w:sz w:val="28"/>
          <w:szCs w:val="28"/>
        </w:rPr>
        <w:t xml:space="preserve"> года расчеты с подотчетными лицами </w:t>
      </w:r>
      <w:r w:rsidR="008B22B5">
        <w:rPr>
          <w:color w:val="000000" w:themeColor="text1"/>
          <w:sz w:val="28"/>
          <w:szCs w:val="28"/>
        </w:rPr>
        <w:t xml:space="preserve">не </w:t>
      </w:r>
      <w:r w:rsidRPr="00F4776B">
        <w:rPr>
          <w:color w:val="000000" w:themeColor="text1"/>
          <w:sz w:val="28"/>
          <w:szCs w:val="28"/>
        </w:rPr>
        <w:t>закры</w:t>
      </w:r>
      <w:r w:rsidR="008B22B5">
        <w:rPr>
          <w:color w:val="000000" w:themeColor="text1"/>
          <w:sz w:val="28"/>
          <w:szCs w:val="28"/>
        </w:rPr>
        <w:t xml:space="preserve">ты полностью. Задолженность по выданным средствам составляет у Шараповой Т.В. 20000,0 рублей, в том числе 10000,0 рублей с 24.03.2017 года, 10000,0 рублей с 11.04.2017 года. </w:t>
      </w:r>
      <w:proofErr w:type="gramStart"/>
      <w:r w:rsidR="008B22B5">
        <w:rPr>
          <w:color w:val="000000" w:themeColor="text1"/>
          <w:sz w:val="28"/>
          <w:szCs w:val="28"/>
        </w:rPr>
        <w:t>Согласно пункта</w:t>
      </w:r>
      <w:proofErr w:type="gramEnd"/>
      <w:r w:rsidR="008B22B5">
        <w:rPr>
          <w:color w:val="000000" w:themeColor="text1"/>
          <w:sz w:val="28"/>
          <w:szCs w:val="28"/>
        </w:rPr>
        <w:t xml:space="preserve"> </w:t>
      </w:r>
      <w:r w:rsidR="00661E93">
        <w:rPr>
          <w:color w:val="000000" w:themeColor="text1"/>
          <w:sz w:val="28"/>
          <w:szCs w:val="28"/>
        </w:rPr>
        <w:t>6.3</w:t>
      </w:r>
      <w:r w:rsidR="008B22B5">
        <w:rPr>
          <w:color w:val="000000" w:themeColor="text1"/>
          <w:sz w:val="28"/>
          <w:szCs w:val="28"/>
        </w:rPr>
        <w:t>.</w:t>
      </w:r>
      <w:r w:rsidR="008B22B5" w:rsidRPr="008B22B5">
        <w:t xml:space="preserve"> </w:t>
      </w:r>
      <w:proofErr w:type="gramStart"/>
      <w:r w:rsidR="00661E93" w:rsidRPr="00661E93">
        <w:rPr>
          <w:spacing w:val="2"/>
          <w:sz w:val="28"/>
          <w:szCs w:val="28"/>
        </w:rPr>
        <w:t>Указ</w:t>
      </w:r>
      <w:r w:rsidR="00661E93">
        <w:rPr>
          <w:spacing w:val="2"/>
          <w:sz w:val="28"/>
          <w:szCs w:val="28"/>
        </w:rPr>
        <w:t>а</w:t>
      </w:r>
      <w:r w:rsidR="00661E93" w:rsidRPr="00661E93">
        <w:rPr>
          <w:spacing w:val="2"/>
          <w:sz w:val="28"/>
          <w:szCs w:val="28"/>
        </w:rPr>
        <w:t xml:space="preserve"> </w:t>
      </w:r>
      <w:r w:rsidR="00661E93">
        <w:rPr>
          <w:spacing w:val="2"/>
          <w:sz w:val="28"/>
          <w:szCs w:val="28"/>
        </w:rPr>
        <w:t>Ц</w:t>
      </w:r>
      <w:r w:rsidR="00661E93" w:rsidRPr="00661E93">
        <w:rPr>
          <w:spacing w:val="2"/>
          <w:sz w:val="28"/>
          <w:szCs w:val="28"/>
        </w:rPr>
        <w:t xml:space="preserve">ентрального </w:t>
      </w:r>
      <w:r w:rsidR="00661E93">
        <w:rPr>
          <w:spacing w:val="2"/>
          <w:sz w:val="28"/>
          <w:szCs w:val="28"/>
        </w:rPr>
        <w:t>Б</w:t>
      </w:r>
      <w:r w:rsidR="00661E93" w:rsidRPr="00661E93">
        <w:rPr>
          <w:spacing w:val="2"/>
          <w:sz w:val="28"/>
          <w:szCs w:val="28"/>
        </w:rPr>
        <w:t>анка РФ</w:t>
      </w:r>
      <w:r w:rsidR="00661E93">
        <w:rPr>
          <w:spacing w:val="2"/>
          <w:sz w:val="28"/>
          <w:szCs w:val="28"/>
        </w:rPr>
        <w:t xml:space="preserve"> от </w:t>
      </w:r>
      <w:r w:rsidR="00661E93" w:rsidRPr="00661E93">
        <w:rPr>
          <w:spacing w:val="2"/>
          <w:sz w:val="28"/>
          <w:szCs w:val="28"/>
        </w:rPr>
        <w:t>11 марта 2014</w:t>
      </w:r>
      <w:r w:rsidR="00661E93">
        <w:rPr>
          <w:spacing w:val="2"/>
          <w:sz w:val="28"/>
          <w:szCs w:val="28"/>
        </w:rPr>
        <w:t xml:space="preserve">  года  N</w:t>
      </w:r>
      <w:r w:rsidR="00661E93" w:rsidRPr="00661E93">
        <w:rPr>
          <w:spacing w:val="2"/>
          <w:sz w:val="28"/>
          <w:szCs w:val="28"/>
        </w:rPr>
        <w:t>3210-У</w:t>
      </w:r>
      <w:r w:rsidR="00661E93">
        <w:rPr>
          <w:spacing w:val="2"/>
          <w:sz w:val="28"/>
          <w:szCs w:val="28"/>
        </w:rPr>
        <w:t xml:space="preserve"> </w:t>
      </w:r>
      <w:r w:rsidR="00661E93" w:rsidRPr="00661E93">
        <w:rPr>
          <w:spacing w:val="2"/>
          <w:sz w:val="28"/>
          <w:szCs w:val="28"/>
        </w:rPr>
        <w:t>«О</w:t>
      </w:r>
      <w:r w:rsidR="00661E93" w:rsidRPr="00661E93">
        <w:rPr>
          <w:rStyle w:val="apple-converted-space"/>
          <w:spacing w:val="2"/>
          <w:sz w:val="28"/>
          <w:szCs w:val="28"/>
        </w:rPr>
        <w:t> </w:t>
      </w:r>
      <w:r w:rsidR="00661E93" w:rsidRPr="00661E93">
        <w:rPr>
          <w:spacing w:val="2"/>
          <w:sz w:val="28"/>
          <w:szCs w:val="28"/>
        </w:rPr>
        <w:t>порядке ведения кассовых операций юридическими лицами и упрощенном</w:t>
      </w:r>
      <w:r w:rsidR="00661E93" w:rsidRPr="00661E93">
        <w:rPr>
          <w:rStyle w:val="apple-converted-space"/>
          <w:spacing w:val="2"/>
          <w:sz w:val="28"/>
          <w:szCs w:val="28"/>
        </w:rPr>
        <w:t> </w:t>
      </w:r>
      <w:r w:rsidR="00661E93" w:rsidRPr="00661E93">
        <w:rPr>
          <w:spacing w:val="2"/>
          <w:sz w:val="28"/>
          <w:szCs w:val="28"/>
        </w:rPr>
        <w:t>порядке ведения кассовых операций индивидуальными предпринимателями и субъектами малого предпринимательства»</w:t>
      </w:r>
      <w:r w:rsidR="00661E93">
        <w:rPr>
          <w:spacing w:val="2"/>
          <w:sz w:val="28"/>
          <w:szCs w:val="28"/>
        </w:rPr>
        <w:t xml:space="preserve"> </w:t>
      </w:r>
      <w:r w:rsidR="008B22B5">
        <w:rPr>
          <w:sz w:val="28"/>
        </w:rPr>
        <w:t xml:space="preserve"> </w:t>
      </w:r>
      <w:r w:rsidR="008B22B5">
        <w:rPr>
          <w:color w:val="000000" w:themeColor="text1"/>
          <w:sz w:val="28"/>
          <w:szCs w:val="28"/>
        </w:rPr>
        <w:t>п</w:t>
      </w:r>
      <w:r w:rsidR="008B22B5" w:rsidRPr="008B22B5">
        <w:rPr>
          <w:color w:val="000000" w:themeColor="text1"/>
          <w:sz w:val="28"/>
          <w:szCs w:val="28"/>
        </w:rPr>
        <w:t>одотчетное лицо обязано в срок, не превышающий трех рабочих дней после дня истечения срока, на который выданы наличные деньги под отчет, или со дня выхода на работу предъявить главному бухгалтеру или</w:t>
      </w:r>
      <w:proofErr w:type="gramEnd"/>
      <w:r w:rsidR="008B22B5" w:rsidRPr="008B22B5">
        <w:rPr>
          <w:color w:val="000000" w:themeColor="text1"/>
          <w:sz w:val="28"/>
          <w:szCs w:val="28"/>
        </w:rPr>
        <w:t xml:space="preserve"> бухгалтеру, а при их отсутствии - руководителю авансовый отчет с прилагаемыми подтверждающими документами.</w:t>
      </w:r>
      <w:r w:rsidR="008B22B5">
        <w:rPr>
          <w:color w:val="000000" w:themeColor="text1"/>
          <w:sz w:val="28"/>
          <w:szCs w:val="28"/>
        </w:rPr>
        <w:t xml:space="preserve"> Сроки</w:t>
      </w:r>
      <w:r w:rsidR="0015193D">
        <w:rPr>
          <w:color w:val="000000" w:themeColor="text1"/>
          <w:sz w:val="28"/>
          <w:szCs w:val="28"/>
        </w:rPr>
        <w:t xml:space="preserve"> сдачи авансового отчета грубо нарушаются. </w:t>
      </w:r>
    </w:p>
    <w:p w:rsidR="0015193D" w:rsidRDefault="0015193D" w:rsidP="00D11F9A">
      <w:pPr>
        <w:pStyle w:val="headertext"/>
        <w:shd w:val="clear" w:color="auto" w:fill="FFFFFF"/>
        <w:spacing w:before="150" w:beforeAutospacing="0" w:after="75" w:afterAutospacing="0" w:line="276" w:lineRule="auto"/>
        <w:ind w:firstLine="360"/>
        <w:jc w:val="both"/>
        <w:textAlignment w:val="baseline"/>
        <w:rPr>
          <w:color w:val="000000" w:themeColor="text1"/>
          <w:sz w:val="28"/>
          <w:szCs w:val="28"/>
        </w:rPr>
      </w:pPr>
      <w:proofErr w:type="gramStart"/>
      <w:r>
        <w:rPr>
          <w:color w:val="000000" w:themeColor="text1"/>
          <w:sz w:val="28"/>
          <w:szCs w:val="28"/>
        </w:rPr>
        <w:t>Так</w:t>
      </w:r>
      <w:proofErr w:type="gramEnd"/>
      <w:r>
        <w:rPr>
          <w:color w:val="000000" w:themeColor="text1"/>
          <w:sz w:val="28"/>
          <w:szCs w:val="28"/>
        </w:rPr>
        <w:t xml:space="preserve"> например за февраль (</w:t>
      </w:r>
      <w:r w:rsidR="006A5AC1">
        <w:rPr>
          <w:color w:val="000000" w:themeColor="text1"/>
          <w:sz w:val="28"/>
          <w:szCs w:val="28"/>
        </w:rPr>
        <w:t xml:space="preserve">15.02.2016г – 5000,0 руб.), март (21.03.2016г – 5000,0 руб.), апрель (20.04.2016г – 10000,0 руб.) авансовый отчет  подотчетного лица составил 6340,0 рублей,  задолженность по суммам выданным подотчет по состоянию на 31.04.2016 года составила 13660,0 </w:t>
      </w:r>
      <w:r w:rsidR="006A5AC1">
        <w:rPr>
          <w:color w:val="000000" w:themeColor="text1"/>
          <w:sz w:val="28"/>
          <w:szCs w:val="28"/>
        </w:rPr>
        <w:lastRenderedPageBreak/>
        <w:t xml:space="preserve">рублей. </w:t>
      </w:r>
      <w:r w:rsidR="008B22B5">
        <w:rPr>
          <w:color w:val="000000" w:themeColor="text1"/>
          <w:sz w:val="28"/>
          <w:szCs w:val="28"/>
        </w:rPr>
        <w:t xml:space="preserve"> </w:t>
      </w:r>
      <w:r w:rsidR="006A5AC1">
        <w:rPr>
          <w:color w:val="000000" w:themeColor="text1"/>
          <w:sz w:val="28"/>
          <w:szCs w:val="28"/>
        </w:rPr>
        <w:t>Остаток по подотчетным суммам у Шараповой Т.В. по состоянию на 31.10.2016 года составил 314</w:t>
      </w:r>
      <w:r w:rsidR="009F0E94">
        <w:rPr>
          <w:color w:val="000000" w:themeColor="text1"/>
          <w:sz w:val="28"/>
          <w:szCs w:val="28"/>
        </w:rPr>
        <w:t xml:space="preserve">51,15 рублей, у </w:t>
      </w:r>
      <w:proofErr w:type="spellStart"/>
      <w:r w:rsidR="009F0E94">
        <w:rPr>
          <w:color w:val="000000" w:themeColor="text1"/>
          <w:sz w:val="28"/>
          <w:szCs w:val="28"/>
        </w:rPr>
        <w:t>Субочевой</w:t>
      </w:r>
      <w:proofErr w:type="spellEnd"/>
      <w:r w:rsidR="009F0E94">
        <w:rPr>
          <w:color w:val="000000" w:themeColor="text1"/>
          <w:sz w:val="28"/>
          <w:szCs w:val="28"/>
        </w:rPr>
        <w:t xml:space="preserve"> Н.А. – 9000,0 рублей.</w:t>
      </w:r>
    </w:p>
    <w:p w:rsidR="00CF27D3" w:rsidRDefault="00CF27D3" w:rsidP="00D11F9A">
      <w:pPr>
        <w:pStyle w:val="a8"/>
        <w:spacing w:line="276" w:lineRule="auto"/>
        <w:ind w:firstLine="360"/>
        <w:jc w:val="both"/>
        <w:rPr>
          <w:sz w:val="28"/>
        </w:rPr>
      </w:pPr>
      <w:r>
        <w:rPr>
          <w:sz w:val="28"/>
        </w:rPr>
        <w:t xml:space="preserve">Выдача денежных средств подотчет производится </w:t>
      </w:r>
      <w:r w:rsidR="009F0E94">
        <w:rPr>
          <w:sz w:val="28"/>
        </w:rPr>
        <w:t>без</w:t>
      </w:r>
      <w:r>
        <w:rPr>
          <w:sz w:val="28"/>
        </w:rPr>
        <w:t xml:space="preserve"> письменного заявления получателя с указанием назначения  аванса</w:t>
      </w:r>
      <w:r w:rsidR="009F0E94">
        <w:rPr>
          <w:sz w:val="28"/>
        </w:rPr>
        <w:t xml:space="preserve">, </w:t>
      </w:r>
      <w:proofErr w:type="gramStart"/>
      <w:r w:rsidR="009F0E94">
        <w:rPr>
          <w:sz w:val="28"/>
        </w:rPr>
        <w:t>следовательно</w:t>
      </w:r>
      <w:proofErr w:type="gramEnd"/>
      <w:r w:rsidR="009F0E94">
        <w:rPr>
          <w:sz w:val="28"/>
        </w:rPr>
        <w:t xml:space="preserve"> </w:t>
      </w:r>
      <w:r w:rsidRPr="00F4776B">
        <w:rPr>
          <w:sz w:val="28"/>
        </w:rPr>
        <w:t>не указывается  на какой  срок выданы денежные средства, не проставляется задолженность  по ранее выданным средствам, не указывается  сметное  подразделение, на которое должен быть  отнесен расход, и не делается отметка  об отсутствии за подотчетными лицами  задолженности по  предыдущим  авансам.</w:t>
      </w:r>
    </w:p>
    <w:p w:rsidR="006C401D" w:rsidRDefault="006C401D" w:rsidP="00D11F9A">
      <w:pPr>
        <w:spacing w:before="100" w:beforeAutospacing="1" w:after="100" w:afterAutospacing="1"/>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5. Проверка правильности ведения учёта банковских операций.</w:t>
      </w:r>
    </w:p>
    <w:p w:rsidR="006C401D" w:rsidRDefault="006C401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проверке </w:t>
      </w:r>
      <w:proofErr w:type="gramStart"/>
      <w:r>
        <w:rPr>
          <w:rFonts w:ascii="Times New Roman" w:eastAsia="Times New Roman" w:hAnsi="Times New Roman" w:cs="Times New Roman"/>
          <w:color w:val="000000" w:themeColor="text1"/>
          <w:sz w:val="28"/>
          <w:szCs w:val="28"/>
          <w:lang w:eastAsia="ru-RU"/>
        </w:rPr>
        <w:t>правильности ведения учета банковских операций нарушений</w:t>
      </w:r>
      <w:proofErr w:type="gramEnd"/>
      <w:r>
        <w:rPr>
          <w:rFonts w:ascii="Times New Roman" w:eastAsia="Times New Roman" w:hAnsi="Times New Roman" w:cs="Times New Roman"/>
          <w:color w:val="000000" w:themeColor="text1"/>
          <w:sz w:val="28"/>
          <w:szCs w:val="28"/>
          <w:lang w:eastAsia="ru-RU"/>
        </w:rPr>
        <w:t xml:space="preserve"> не установлено.</w:t>
      </w:r>
    </w:p>
    <w:p w:rsidR="006C401D" w:rsidRDefault="006C401D" w:rsidP="00D11F9A">
      <w:pPr>
        <w:spacing w:before="100" w:beforeAutospacing="1" w:after="100" w:afterAutospacing="1"/>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6. Проверка правильности начисления заработной платы, соблюдения законодательства об оплате труда, штатной дисциплины.</w:t>
      </w:r>
    </w:p>
    <w:p w:rsidR="006C401D" w:rsidRDefault="006C401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Проверкой правильности начисления заработной платы,  соблюдения законодательства об оплате труда, штатной дисциплины установлено следующее:</w:t>
      </w:r>
    </w:p>
    <w:p w:rsidR="006C401D" w:rsidRDefault="006C401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оплата труда произведена в соответствии с утвержденными Положениями об оплате труда;</w:t>
      </w:r>
    </w:p>
    <w:p w:rsidR="006C401D" w:rsidRPr="004C4F91" w:rsidRDefault="006C401D" w:rsidP="00D11F9A">
      <w:pPr>
        <w:pStyle w:val="a5"/>
        <w:spacing w:after="0" w:line="276" w:lineRule="auto"/>
        <w:ind w:firstLine="360"/>
        <w:jc w:val="both"/>
        <w:rPr>
          <w:sz w:val="28"/>
          <w:szCs w:val="28"/>
        </w:rPr>
      </w:pPr>
      <w:r>
        <w:rPr>
          <w:color w:val="000000" w:themeColor="text1"/>
          <w:sz w:val="28"/>
          <w:szCs w:val="28"/>
        </w:rPr>
        <w:t xml:space="preserve">-   </w:t>
      </w:r>
      <w:r w:rsidR="00661E93">
        <w:rPr>
          <w:sz w:val="28"/>
          <w:szCs w:val="28"/>
        </w:rPr>
        <w:tab/>
        <w:t>у</w:t>
      </w:r>
      <w:r>
        <w:rPr>
          <w:sz w:val="28"/>
          <w:szCs w:val="28"/>
        </w:rPr>
        <w:t>четной политик</w:t>
      </w:r>
      <w:r w:rsidR="00661E93">
        <w:rPr>
          <w:sz w:val="28"/>
          <w:szCs w:val="28"/>
        </w:rPr>
        <w:t>ой</w:t>
      </w:r>
      <w:r>
        <w:rPr>
          <w:sz w:val="28"/>
          <w:szCs w:val="28"/>
        </w:rPr>
        <w:t xml:space="preserve"> МО Михайловское на 201</w:t>
      </w:r>
      <w:r w:rsidR="009F0E94">
        <w:rPr>
          <w:sz w:val="28"/>
          <w:szCs w:val="28"/>
        </w:rPr>
        <w:t>6</w:t>
      </w:r>
      <w:r>
        <w:rPr>
          <w:sz w:val="28"/>
          <w:szCs w:val="28"/>
        </w:rPr>
        <w:t xml:space="preserve"> год о</w:t>
      </w:r>
      <w:r w:rsidRPr="004C4F91">
        <w:rPr>
          <w:sz w:val="28"/>
          <w:szCs w:val="28"/>
        </w:rPr>
        <w:t>плата труда работникам осуществляется в следующие сроки:</w:t>
      </w:r>
    </w:p>
    <w:p w:rsidR="006C401D" w:rsidRPr="004C4F91" w:rsidRDefault="006C401D" w:rsidP="00D11F9A">
      <w:pPr>
        <w:pStyle w:val="a5"/>
        <w:spacing w:after="0" w:line="276" w:lineRule="auto"/>
        <w:rPr>
          <w:sz w:val="28"/>
          <w:szCs w:val="28"/>
        </w:rPr>
      </w:pPr>
      <w:r w:rsidRPr="004C4F91">
        <w:rPr>
          <w:sz w:val="28"/>
          <w:szCs w:val="28"/>
        </w:rPr>
        <w:t xml:space="preserve">      выдача аванса – 20 числа текущего месяца;</w:t>
      </w:r>
    </w:p>
    <w:p w:rsidR="00D82C3C" w:rsidRPr="004C4F91" w:rsidRDefault="006C401D" w:rsidP="00D11F9A">
      <w:pPr>
        <w:pStyle w:val="a5"/>
        <w:spacing w:after="0" w:line="276" w:lineRule="auto"/>
        <w:rPr>
          <w:sz w:val="28"/>
          <w:szCs w:val="28"/>
        </w:rPr>
      </w:pPr>
      <w:r w:rsidRPr="004C4F91">
        <w:rPr>
          <w:sz w:val="28"/>
          <w:szCs w:val="28"/>
        </w:rPr>
        <w:t xml:space="preserve">      окончательный расчет – 5 числ</w:t>
      </w:r>
      <w:r w:rsidR="009F0E94">
        <w:rPr>
          <w:sz w:val="28"/>
          <w:szCs w:val="28"/>
        </w:rPr>
        <w:t xml:space="preserve">а месяца, следующего за </w:t>
      </w:r>
      <w:proofErr w:type="gramStart"/>
      <w:r w:rsidR="009F0E94">
        <w:rPr>
          <w:sz w:val="28"/>
          <w:szCs w:val="28"/>
        </w:rPr>
        <w:t>текущим</w:t>
      </w:r>
      <w:proofErr w:type="gramEnd"/>
      <w:r w:rsidR="009F0E94">
        <w:rPr>
          <w:sz w:val="28"/>
          <w:szCs w:val="28"/>
        </w:rPr>
        <w:t>.</w:t>
      </w:r>
    </w:p>
    <w:p w:rsidR="006C401D" w:rsidRDefault="006C401D" w:rsidP="00D11F9A">
      <w:pPr>
        <w:pStyle w:val="a5"/>
        <w:spacing w:after="0" w:line="276" w:lineRule="auto"/>
        <w:ind w:firstLine="360"/>
        <w:jc w:val="both"/>
        <w:rPr>
          <w:sz w:val="28"/>
          <w:szCs w:val="28"/>
        </w:rPr>
      </w:pPr>
      <w:r w:rsidRPr="00F11C0F">
        <w:rPr>
          <w:sz w:val="28"/>
          <w:szCs w:val="28"/>
        </w:rPr>
        <w:t xml:space="preserve">В нарушении установленных норм в </w:t>
      </w:r>
      <w:r w:rsidR="009F0E94">
        <w:rPr>
          <w:sz w:val="28"/>
          <w:szCs w:val="28"/>
        </w:rPr>
        <w:t>феврале</w:t>
      </w:r>
      <w:r w:rsidRPr="00F11C0F">
        <w:rPr>
          <w:sz w:val="28"/>
          <w:szCs w:val="28"/>
        </w:rPr>
        <w:t xml:space="preserve"> 2015 года заработная плата сотрудникам </w:t>
      </w:r>
      <w:r w:rsidR="009F0E94">
        <w:rPr>
          <w:sz w:val="28"/>
          <w:szCs w:val="28"/>
        </w:rPr>
        <w:t>администрации</w:t>
      </w:r>
      <w:r w:rsidRPr="00F11C0F">
        <w:rPr>
          <w:sz w:val="28"/>
          <w:szCs w:val="28"/>
        </w:rPr>
        <w:t xml:space="preserve"> МО </w:t>
      </w:r>
      <w:r>
        <w:rPr>
          <w:sz w:val="28"/>
          <w:szCs w:val="28"/>
        </w:rPr>
        <w:t>Михайловское</w:t>
      </w:r>
      <w:r w:rsidRPr="00F11C0F">
        <w:rPr>
          <w:sz w:val="28"/>
          <w:szCs w:val="28"/>
        </w:rPr>
        <w:t xml:space="preserve"> выплачена </w:t>
      </w:r>
      <w:r w:rsidR="009F0E94">
        <w:rPr>
          <w:sz w:val="28"/>
          <w:szCs w:val="28"/>
        </w:rPr>
        <w:t>04</w:t>
      </w:r>
      <w:r w:rsidRPr="00F11C0F">
        <w:rPr>
          <w:sz w:val="28"/>
          <w:szCs w:val="28"/>
        </w:rPr>
        <w:t>.</w:t>
      </w:r>
      <w:r w:rsidR="009F0E94">
        <w:rPr>
          <w:sz w:val="28"/>
          <w:szCs w:val="28"/>
        </w:rPr>
        <w:t>02</w:t>
      </w:r>
      <w:r w:rsidRPr="00F11C0F">
        <w:rPr>
          <w:sz w:val="28"/>
          <w:szCs w:val="28"/>
        </w:rPr>
        <w:t>.2015г. (</w:t>
      </w:r>
      <w:r w:rsidR="009F0E94">
        <w:rPr>
          <w:sz w:val="28"/>
          <w:szCs w:val="28"/>
        </w:rPr>
        <w:t>среда</w:t>
      </w:r>
      <w:r w:rsidRPr="00F11C0F">
        <w:rPr>
          <w:sz w:val="28"/>
          <w:szCs w:val="28"/>
        </w:rPr>
        <w:t xml:space="preserve">), что раньше установленного срока на </w:t>
      </w:r>
      <w:r w:rsidR="009F0E94">
        <w:rPr>
          <w:sz w:val="28"/>
          <w:szCs w:val="28"/>
        </w:rPr>
        <w:t>1</w:t>
      </w:r>
      <w:r>
        <w:rPr>
          <w:sz w:val="28"/>
          <w:szCs w:val="28"/>
        </w:rPr>
        <w:t xml:space="preserve"> календарных </w:t>
      </w:r>
      <w:r w:rsidRPr="00F11C0F">
        <w:rPr>
          <w:sz w:val="28"/>
          <w:szCs w:val="28"/>
        </w:rPr>
        <w:t>дн</w:t>
      </w:r>
      <w:r w:rsidR="00D82C3C">
        <w:rPr>
          <w:sz w:val="28"/>
          <w:szCs w:val="28"/>
        </w:rPr>
        <w:t>ей.</w:t>
      </w:r>
      <w:r>
        <w:rPr>
          <w:sz w:val="28"/>
          <w:szCs w:val="28"/>
        </w:rPr>
        <w:t xml:space="preserve"> </w:t>
      </w:r>
    </w:p>
    <w:p w:rsidR="00661E93" w:rsidRDefault="00661E93" w:rsidP="00D11F9A">
      <w:pPr>
        <w:pStyle w:val="a5"/>
        <w:spacing w:after="0" w:line="276" w:lineRule="auto"/>
        <w:ind w:firstLine="360"/>
        <w:jc w:val="both"/>
        <w:rPr>
          <w:sz w:val="28"/>
          <w:szCs w:val="28"/>
        </w:rPr>
      </w:pPr>
    </w:p>
    <w:p w:rsidR="004C20D5" w:rsidRDefault="006C401D" w:rsidP="00D11F9A">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40B88">
        <w:rPr>
          <w:rFonts w:ascii="Times New Roman" w:hAnsi="Times New Roman" w:cs="Times New Roman"/>
          <w:sz w:val="28"/>
          <w:szCs w:val="28"/>
        </w:rPr>
        <w:t>в нарушение статьи 136 ТК РФ, где установлено что «</w:t>
      </w:r>
      <w:r w:rsidRPr="00A40B88">
        <w:rPr>
          <w:rFonts w:ascii="Times New Roman" w:hAnsi="Times New Roman" w:cs="Times New Roman"/>
          <w:color w:val="000000"/>
          <w:sz w:val="28"/>
          <w:szCs w:val="28"/>
          <w:shd w:val="clear" w:color="auto" w:fill="FFFFFF"/>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оплата труда сотрудникам Администрации и учреждения культуры производи</w:t>
      </w:r>
      <w:r w:rsidR="00D82C3C">
        <w:rPr>
          <w:rFonts w:ascii="Times New Roman" w:hAnsi="Times New Roman" w:cs="Times New Roman"/>
          <w:color w:val="000000"/>
          <w:sz w:val="28"/>
          <w:szCs w:val="28"/>
          <w:shd w:val="clear" w:color="auto" w:fill="FFFFFF"/>
        </w:rPr>
        <w:t>лась</w:t>
      </w:r>
      <w:r w:rsidRPr="00A40B88">
        <w:rPr>
          <w:rFonts w:ascii="Times New Roman" w:hAnsi="Times New Roman" w:cs="Times New Roman"/>
          <w:color w:val="000000"/>
          <w:sz w:val="28"/>
          <w:szCs w:val="28"/>
          <w:shd w:val="clear" w:color="auto" w:fill="FFFFFF"/>
        </w:rPr>
        <w:t xml:space="preserve"> один раз в месяц. </w:t>
      </w:r>
      <w:r w:rsidRPr="00A40B88">
        <w:rPr>
          <w:rFonts w:ascii="Times New Roman" w:hAnsi="Times New Roman" w:cs="Times New Roman"/>
          <w:sz w:val="28"/>
          <w:szCs w:val="28"/>
        </w:rPr>
        <w:t xml:space="preserve">Установление в коллективных договорах </w:t>
      </w:r>
    </w:p>
    <w:p w:rsidR="00661E93" w:rsidRDefault="006C401D" w:rsidP="00D11F9A">
      <w:pPr>
        <w:jc w:val="both"/>
        <w:rPr>
          <w:rFonts w:ascii="Times New Roman" w:hAnsi="Times New Roman" w:cs="Times New Roman"/>
          <w:sz w:val="28"/>
          <w:szCs w:val="28"/>
        </w:rPr>
      </w:pPr>
      <w:r w:rsidRPr="00A40B88">
        <w:rPr>
          <w:rFonts w:ascii="Times New Roman" w:hAnsi="Times New Roman" w:cs="Times New Roman"/>
          <w:sz w:val="28"/>
          <w:szCs w:val="28"/>
        </w:rPr>
        <w:lastRenderedPageBreak/>
        <w:t xml:space="preserve">или локальных нормативных </w:t>
      </w:r>
      <w:proofErr w:type="gramStart"/>
      <w:r w:rsidRPr="00A40B88">
        <w:rPr>
          <w:rFonts w:ascii="Times New Roman" w:hAnsi="Times New Roman" w:cs="Times New Roman"/>
          <w:sz w:val="28"/>
          <w:szCs w:val="28"/>
        </w:rPr>
        <w:t>актах</w:t>
      </w:r>
      <w:proofErr w:type="gramEnd"/>
      <w:r w:rsidRPr="00A40B88">
        <w:rPr>
          <w:rFonts w:ascii="Times New Roman" w:hAnsi="Times New Roman" w:cs="Times New Roman"/>
          <w:sz w:val="28"/>
          <w:szCs w:val="28"/>
        </w:rPr>
        <w:t xml:space="preserve"> других сроков (например, раз в месяц) нарушает данное требование закона. За нарушение сроков выплаты заработной платы предусмотрена административная ответственность по ст. 5.27 </w:t>
      </w:r>
      <w:proofErr w:type="spellStart"/>
      <w:r w:rsidRPr="00A40B88">
        <w:rPr>
          <w:rFonts w:ascii="Times New Roman" w:hAnsi="Times New Roman" w:cs="Times New Roman"/>
          <w:sz w:val="28"/>
          <w:szCs w:val="28"/>
        </w:rPr>
        <w:t>КоАП</w:t>
      </w:r>
      <w:proofErr w:type="spellEnd"/>
      <w:r w:rsidRPr="00A40B88">
        <w:rPr>
          <w:rFonts w:ascii="Times New Roman" w:hAnsi="Times New Roman" w:cs="Times New Roman"/>
          <w:sz w:val="28"/>
          <w:szCs w:val="28"/>
        </w:rPr>
        <w:t xml:space="preserve">. </w:t>
      </w:r>
      <w:r w:rsidR="00661E93">
        <w:rPr>
          <w:rFonts w:ascii="Times New Roman" w:hAnsi="Times New Roman" w:cs="Times New Roman"/>
          <w:sz w:val="28"/>
          <w:szCs w:val="28"/>
        </w:rPr>
        <w:t xml:space="preserve">      </w:t>
      </w:r>
    </w:p>
    <w:p w:rsidR="006C401D" w:rsidRDefault="00D82C3C" w:rsidP="00D11F9A">
      <w:pPr>
        <w:ind w:firstLine="360"/>
        <w:jc w:val="both"/>
        <w:rPr>
          <w:rFonts w:ascii="Times New Roman" w:hAnsi="Times New Roman" w:cs="Times New Roman"/>
          <w:sz w:val="28"/>
          <w:szCs w:val="28"/>
        </w:rPr>
      </w:pPr>
      <w:r>
        <w:rPr>
          <w:rFonts w:ascii="Times New Roman" w:hAnsi="Times New Roman" w:cs="Times New Roman"/>
          <w:sz w:val="28"/>
          <w:szCs w:val="28"/>
        </w:rPr>
        <w:t>С апреля 2017 года заработная плата выплачивается два раза в месяц.</w:t>
      </w:r>
    </w:p>
    <w:p w:rsidR="00D82C3C" w:rsidRDefault="00FB7101" w:rsidP="00D11F9A">
      <w:pPr>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 июне месяце 201</w:t>
      </w:r>
      <w:r w:rsidR="002663DA">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года Лобачевой В.А. произведена выплата отпускных за 36 календарных дн</w:t>
      </w:r>
      <w:r w:rsidR="008145FD">
        <w:rPr>
          <w:rFonts w:ascii="Times New Roman" w:eastAsia="Times New Roman" w:hAnsi="Times New Roman" w:cs="Times New Roman"/>
          <w:color w:val="000000" w:themeColor="text1"/>
          <w:sz w:val="28"/>
          <w:szCs w:val="28"/>
          <w:lang w:eastAsia="ru-RU"/>
        </w:rPr>
        <w:t xml:space="preserve">ей </w:t>
      </w:r>
      <w:r>
        <w:rPr>
          <w:rFonts w:ascii="Times New Roman" w:eastAsia="Times New Roman" w:hAnsi="Times New Roman" w:cs="Times New Roman"/>
          <w:color w:val="000000" w:themeColor="text1"/>
          <w:sz w:val="28"/>
          <w:szCs w:val="28"/>
          <w:lang w:eastAsia="ru-RU"/>
        </w:rPr>
        <w:t xml:space="preserve"> (с 29 июня по 6 августа) в сумме 34510,0 рублей.</w:t>
      </w:r>
      <w:r w:rsidR="00661E93">
        <w:rPr>
          <w:rFonts w:ascii="Times New Roman" w:eastAsia="Times New Roman" w:hAnsi="Times New Roman" w:cs="Times New Roman"/>
          <w:color w:val="000000" w:themeColor="text1"/>
          <w:sz w:val="28"/>
          <w:szCs w:val="28"/>
          <w:lang w:eastAsia="ru-RU"/>
        </w:rPr>
        <w:t xml:space="preserve"> </w:t>
      </w:r>
      <w:r w:rsidR="008145FD">
        <w:rPr>
          <w:rFonts w:ascii="Times New Roman" w:eastAsia="Times New Roman" w:hAnsi="Times New Roman" w:cs="Times New Roman"/>
          <w:color w:val="000000" w:themeColor="text1"/>
          <w:sz w:val="28"/>
          <w:szCs w:val="28"/>
          <w:lang w:eastAsia="ru-RU"/>
        </w:rPr>
        <w:t xml:space="preserve">Распоряжением №31-р от 16.07.2015 года </w:t>
      </w:r>
      <w:proofErr w:type="gramStart"/>
      <w:r w:rsidR="008145FD">
        <w:rPr>
          <w:rFonts w:ascii="Times New Roman" w:eastAsia="Times New Roman" w:hAnsi="Times New Roman" w:cs="Times New Roman"/>
          <w:color w:val="000000" w:themeColor="text1"/>
          <w:sz w:val="28"/>
          <w:szCs w:val="28"/>
          <w:lang w:eastAsia="ru-RU"/>
        </w:rPr>
        <w:t>отозвана</w:t>
      </w:r>
      <w:proofErr w:type="gramEnd"/>
      <w:r w:rsidR="008145FD">
        <w:rPr>
          <w:rFonts w:ascii="Times New Roman" w:eastAsia="Times New Roman" w:hAnsi="Times New Roman" w:cs="Times New Roman"/>
          <w:color w:val="000000" w:themeColor="text1"/>
          <w:sz w:val="28"/>
          <w:szCs w:val="28"/>
          <w:lang w:eastAsia="ru-RU"/>
        </w:rPr>
        <w:t xml:space="preserve"> с ее согласия в связи с производственной необходимостью  с 16 июля 2015 года, отдохнув тем самым в отпуске 17 календарных дня. При выходе на работу оплата произведена за фактически отработанное время без перерасчета оплаты за очередной отпуск. Переплата за очередной отпуск составила </w:t>
      </w:r>
      <w:r w:rsidR="00FA7B53">
        <w:rPr>
          <w:rFonts w:ascii="Times New Roman" w:eastAsia="Times New Roman" w:hAnsi="Times New Roman" w:cs="Times New Roman"/>
          <w:color w:val="000000" w:themeColor="text1"/>
          <w:sz w:val="28"/>
          <w:szCs w:val="28"/>
          <w:lang w:eastAsia="ru-RU"/>
        </w:rPr>
        <w:t>21089,44 рублей.</w:t>
      </w:r>
      <w:r w:rsidR="004C20D5">
        <w:rPr>
          <w:rFonts w:ascii="Times New Roman" w:eastAsia="Times New Roman" w:hAnsi="Times New Roman" w:cs="Times New Roman"/>
          <w:color w:val="000000" w:themeColor="text1"/>
          <w:sz w:val="28"/>
          <w:szCs w:val="28"/>
          <w:lang w:eastAsia="ru-RU"/>
        </w:rPr>
        <w:t xml:space="preserve"> Отсутствует период предоставления отпуска без оплаты.</w:t>
      </w:r>
    </w:p>
    <w:p w:rsidR="00FA7B53" w:rsidRDefault="00FA7B53" w:rsidP="00D11F9A">
      <w:pPr>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За </w:t>
      </w:r>
      <w:proofErr w:type="gramStart"/>
      <w:r>
        <w:rPr>
          <w:rFonts w:ascii="Times New Roman" w:eastAsia="Times New Roman" w:hAnsi="Times New Roman" w:cs="Times New Roman"/>
          <w:color w:val="000000" w:themeColor="text1"/>
          <w:sz w:val="28"/>
          <w:szCs w:val="28"/>
          <w:lang w:eastAsia="ru-RU"/>
        </w:rPr>
        <w:t xml:space="preserve">проверяемый период глава администрации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proofErr w:type="spellStart"/>
      <w:r>
        <w:rPr>
          <w:rFonts w:ascii="Times New Roman" w:eastAsia="Times New Roman" w:hAnsi="Times New Roman" w:cs="Times New Roman"/>
          <w:color w:val="000000" w:themeColor="text1"/>
          <w:sz w:val="28"/>
          <w:szCs w:val="28"/>
          <w:lang w:eastAsia="ru-RU"/>
        </w:rPr>
        <w:t>неоднакратно</w:t>
      </w:r>
      <w:proofErr w:type="spellEnd"/>
      <w:r>
        <w:rPr>
          <w:rFonts w:ascii="Times New Roman" w:eastAsia="Times New Roman" w:hAnsi="Times New Roman" w:cs="Times New Roman"/>
          <w:color w:val="000000" w:themeColor="text1"/>
          <w:sz w:val="28"/>
          <w:szCs w:val="28"/>
          <w:lang w:eastAsia="ru-RU"/>
        </w:rPr>
        <w:t xml:space="preserve"> уходя</w:t>
      </w:r>
      <w:proofErr w:type="gramEnd"/>
      <w:r>
        <w:rPr>
          <w:rFonts w:ascii="Times New Roman" w:eastAsia="Times New Roman" w:hAnsi="Times New Roman" w:cs="Times New Roman"/>
          <w:color w:val="000000" w:themeColor="text1"/>
          <w:sz w:val="28"/>
          <w:szCs w:val="28"/>
          <w:lang w:eastAsia="ru-RU"/>
        </w:rPr>
        <w:t xml:space="preserve"> в очередной отпуск</w:t>
      </w:r>
      <w:r w:rsidRPr="00FA7B5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своим распоряжением отзывала себя из отпуска в связи с производственной необходимостью. Главным бухгалтером перерасчет оплаты за очередной отпуск не проводился, одновременно проводилась оплата за фактически отработанное время. В октябре</w:t>
      </w:r>
      <w:r w:rsidR="00CE11FF">
        <w:rPr>
          <w:rFonts w:ascii="Times New Roman" w:eastAsia="Times New Roman" w:hAnsi="Times New Roman" w:cs="Times New Roman"/>
          <w:color w:val="000000" w:themeColor="text1"/>
          <w:sz w:val="28"/>
          <w:szCs w:val="28"/>
          <w:lang w:eastAsia="ru-RU"/>
        </w:rPr>
        <w:t xml:space="preserve"> 2016 года предоставлен отпуск на 14 </w:t>
      </w:r>
      <w:proofErr w:type="gramStart"/>
      <w:r w:rsidR="00CE11FF">
        <w:rPr>
          <w:rFonts w:ascii="Times New Roman" w:eastAsia="Times New Roman" w:hAnsi="Times New Roman" w:cs="Times New Roman"/>
          <w:color w:val="000000" w:themeColor="text1"/>
          <w:sz w:val="28"/>
          <w:szCs w:val="28"/>
          <w:lang w:eastAsia="ru-RU"/>
        </w:rPr>
        <w:t>календарных</w:t>
      </w:r>
      <w:proofErr w:type="gramEnd"/>
      <w:r w:rsidR="00CE11FF">
        <w:rPr>
          <w:rFonts w:ascii="Times New Roman" w:eastAsia="Times New Roman" w:hAnsi="Times New Roman" w:cs="Times New Roman"/>
          <w:color w:val="000000" w:themeColor="text1"/>
          <w:sz w:val="28"/>
          <w:szCs w:val="28"/>
          <w:lang w:eastAsia="ru-RU"/>
        </w:rPr>
        <w:t xml:space="preserve"> дня без осуществления оплаты. Таким </w:t>
      </w:r>
      <w:proofErr w:type="gramStart"/>
      <w:r w:rsidR="00CE11FF">
        <w:rPr>
          <w:rFonts w:ascii="Times New Roman" w:eastAsia="Times New Roman" w:hAnsi="Times New Roman" w:cs="Times New Roman"/>
          <w:color w:val="000000" w:themeColor="text1"/>
          <w:sz w:val="28"/>
          <w:szCs w:val="28"/>
          <w:lang w:eastAsia="ru-RU"/>
        </w:rPr>
        <w:t>образом</w:t>
      </w:r>
      <w:proofErr w:type="gramEnd"/>
      <w:r w:rsidR="00CE11FF">
        <w:rPr>
          <w:rFonts w:ascii="Times New Roman" w:eastAsia="Times New Roman" w:hAnsi="Times New Roman" w:cs="Times New Roman"/>
          <w:color w:val="000000" w:themeColor="text1"/>
          <w:sz w:val="28"/>
          <w:szCs w:val="28"/>
          <w:lang w:eastAsia="ru-RU"/>
        </w:rPr>
        <w:t xml:space="preserve"> за проверяемый период проведен перерасчет заработной платы за фактически отработанное время и фактические дни нахождения в отпуске и выявлена переплата  7952,0 рубля.</w:t>
      </w:r>
    </w:p>
    <w:p w:rsidR="0010495C" w:rsidRDefault="0010495C" w:rsidP="00D11F9A">
      <w:pPr>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водителю </w:t>
      </w:r>
      <w:proofErr w:type="spellStart"/>
      <w:r>
        <w:rPr>
          <w:rFonts w:ascii="Times New Roman" w:eastAsia="Times New Roman" w:hAnsi="Times New Roman" w:cs="Times New Roman"/>
          <w:color w:val="000000" w:themeColor="text1"/>
          <w:sz w:val="28"/>
          <w:szCs w:val="28"/>
          <w:lang w:eastAsia="ru-RU"/>
        </w:rPr>
        <w:t>Ляпцеву</w:t>
      </w:r>
      <w:proofErr w:type="spellEnd"/>
      <w:r>
        <w:rPr>
          <w:rFonts w:ascii="Times New Roman" w:eastAsia="Times New Roman" w:hAnsi="Times New Roman" w:cs="Times New Roman"/>
          <w:color w:val="000000" w:themeColor="text1"/>
          <w:sz w:val="28"/>
          <w:szCs w:val="28"/>
          <w:lang w:eastAsia="ru-RU"/>
        </w:rPr>
        <w:t xml:space="preserve">  В.М. предоставлен очередной отпуск с 2 ноября по 30 ноября 2015 года, </w:t>
      </w:r>
      <w:proofErr w:type="gramStart"/>
      <w:r>
        <w:rPr>
          <w:rFonts w:ascii="Times New Roman" w:eastAsia="Times New Roman" w:hAnsi="Times New Roman" w:cs="Times New Roman"/>
          <w:color w:val="000000" w:themeColor="text1"/>
          <w:sz w:val="28"/>
          <w:szCs w:val="28"/>
          <w:lang w:eastAsia="ru-RU"/>
        </w:rPr>
        <w:t>учитывая</w:t>
      </w:r>
      <w:proofErr w:type="gramEnd"/>
      <w:r>
        <w:rPr>
          <w:rFonts w:ascii="Times New Roman" w:eastAsia="Times New Roman" w:hAnsi="Times New Roman" w:cs="Times New Roman"/>
          <w:color w:val="000000" w:themeColor="text1"/>
          <w:sz w:val="28"/>
          <w:szCs w:val="28"/>
          <w:lang w:eastAsia="ru-RU"/>
        </w:rPr>
        <w:t xml:space="preserve"> что в данный период попадает праздничный день 4 ноября</w:t>
      </w:r>
      <w:r w:rsidR="00417493">
        <w:rPr>
          <w:rFonts w:ascii="Times New Roman" w:eastAsia="Times New Roman" w:hAnsi="Times New Roman" w:cs="Times New Roman"/>
          <w:color w:val="000000" w:themeColor="text1"/>
          <w:sz w:val="28"/>
          <w:szCs w:val="28"/>
          <w:lang w:eastAsia="ru-RU"/>
        </w:rPr>
        <w:t>, на основании ст. 120 ТК РФ, н</w:t>
      </w:r>
      <w:r w:rsidR="00417493" w:rsidRPr="00417493">
        <w:rPr>
          <w:rFonts w:ascii="Times New Roman" w:eastAsia="Times New Roman" w:hAnsi="Times New Roman" w:cs="Times New Roman"/>
          <w:color w:val="000000" w:themeColor="text1"/>
          <w:sz w:val="28"/>
          <w:szCs w:val="28"/>
          <w:lang w:eastAsia="ru-RU"/>
        </w:rPr>
        <w:t>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r w:rsidR="00417493">
        <w:rPr>
          <w:rFonts w:ascii="Times New Roman" w:eastAsia="Times New Roman" w:hAnsi="Times New Roman" w:cs="Times New Roman"/>
          <w:color w:val="000000" w:themeColor="text1"/>
          <w:sz w:val="28"/>
          <w:szCs w:val="28"/>
          <w:lang w:eastAsia="ru-RU"/>
        </w:rPr>
        <w:t xml:space="preserve">. Таким </w:t>
      </w:r>
      <w:proofErr w:type="gramStart"/>
      <w:r w:rsidR="00417493">
        <w:rPr>
          <w:rFonts w:ascii="Times New Roman" w:eastAsia="Times New Roman" w:hAnsi="Times New Roman" w:cs="Times New Roman"/>
          <w:color w:val="000000" w:themeColor="text1"/>
          <w:sz w:val="28"/>
          <w:szCs w:val="28"/>
          <w:lang w:eastAsia="ru-RU"/>
        </w:rPr>
        <w:t>образом</w:t>
      </w:r>
      <w:proofErr w:type="gramEnd"/>
      <w:r w:rsidR="00417493">
        <w:rPr>
          <w:rFonts w:ascii="Times New Roman" w:eastAsia="Times New Roman" w:hAnsi="Times New Roman" w:cs="Times New Roman"/>
          <w:color w:val="000000" w:themeColor="text1"/>
          <w:sz w:val="28"/>
          <w:szCs w:val="28"/>
          <w:lang w:eastAsia="ru-RU"/>
        </w:rPr>
        <w:t xml:space="preserve"> продолжительность отпуска должна</w:t>
      </w:r>
      <w:r w:rsidR="002F55DE">
        <w:rPr>
          <w:rFonts w:ascii="Times New Roman" w:eastAsia="Times New Roman" w:hAnsi="Times New Roman" w:cs="Times New Roman"/>
          <w:color w:val="000000" w:themeColor="text1"/>
          <w:sz w:val="28"/>
          <w:szCs w:val="28"/>
          <w:lang w:eastAsia="ru-RU"/>
        </w:rPr>
        <w:t xml:space="preserve"> составлять 29 календарных дней. </w:t>
      </w:r>
      <w:r w:rsidR="00417493">
        <w:rPr>
          <w:rFonts w:ascii="Times New Roman" w:eastAsia="Times New Roman" w:hAnsi="Times New Roman" w:cs="Times New Roman"/>
          <w:color w:val="000000" w:themeColor="text1"/>
          <w:sz w:val="28"/>
          <w:szCs w:val="28"/>
          <w:lang w:eastAsia="ru-RU"/>
        </w:rPr>
        <w:t xml:space="preserve"> На основании составленного табеля учета использования рабочего времени за ноябрь 2015 года водителю </w:t>
      </w:r>
      <w:proofErr w:type="spellStart"/>
      <w:r w:rsidR="00417493">
        <w:rPr>
          <w:rFonts w:ascii="Times New Roman" w:eastAsia="Times New Roman" w:hAnsi="Times New Roman" w:cs="Times New Roman"/>
          <w:color w:val="000000" w:themeColor="text1"/>
          <w:sz w:val="28"/>
          <w:szCs w:val="28"/>
          <w:lang w:eastAsia="ru-RU"/>
        </w:rPr>
        <w:t>Ляпцеву</w:t>
      </w:r>
      <w:proofErr w:type="spellEnd"/>
      <w:r w:rsidR="00417493">
        <w:rPr>
          <w:rFonts w:ascii="Times New Roman" w:eastAsia="Times New Roman" w:hAnsi="Times New Roman" w:cs="Times New Roman"/>
          <w:color w:val="000000" w:themeColor="text1"/>
          <w:sz w:val="28"/>
          <w:szCs w:val="28"/>
          <w:lang w:eastAsia="ru-RU"/>
        </w:rPr>
        <w:t xml:space="preserve"> В.М. осуществлена переплата за 1 рабочий день 500,0 рублей.</w:t>
      </w:r>
    </w:p>
    <w:p w:rsidR="004C20D5" w:rsidRDefault="00595164" w:rsidP="00D11F9A">
      <w:pPr>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595164">
        <w:rPr>
          <w:rFonts w:ascii="Times New Roman" w:eastAsia="Times New Roman" w:hAnsi="Times New Roman" w:cs="Times New Roman"/>
          <w:color w:val="000000" w:themeColor="text1"/>
          <w:sz w:val="28"/>
          <w:szCs w:val="28"/>
          <w:lang w:eastAsia="ru-RU"/>
        </w:rPr>
        <w:t xml:space="preserve"> </w:t>
      </w:r>
      <w:r w:rsidR="002663DA">
        <w:rPr>
          <w:rFonts w:ascii="Times New Roman" w:eastAsia="Times New Roman" w:hAnsi="Times New Roman" w:cs="Times New Roman"/>
          <w:color w:val="000000" w:themeColor="text1"/>
          <w:sz w:val="28"/>
          <w:szCs w:val="28"/>
          <w:lang w:eastAsia="ru-RU"/>
        </w:rPr>
        <w:t xml:space="preserve">В июле месяце 2015 года </w:t>
      </w:r>
      <w:proofErr w:type="spellStart"/>
      <w:r w:rsidR="002663DA">
        <w:rPr>
          <w:rFonts w:ascii="Times New Roman" w:eastAsia="Times New Roman" w:hAnsi="Times New Roman" w:cs="Times New Roman"/>
          <w:color w:val="000000" w:themeColor="text1"/>
          <w:sz w:val="28"/>
          <w:szCs w:val="28"/>
          <w:lang w:eastAsia="ru-RU"/>
        </w:rPr>
        <w:t>Семенковой</w:t>
      </w:r>
      <w:proofErr w:type="spellEnd"/>
      <w:r w:rsidR="002663DA">
        <w:rPr>
          <w:rFonts w:ascii="Times New Roman" w:eastAsia="Times New Roman" w:hAnsi="Times New Roman" w:cs="Times New Roman"/>
          <w:color w:val="000000" w:themeColor="text1"/>
          <w:sz w:val="28"/>
          <w:szCs w:val="28"/>
          <w:lang w:eastAsia="ru-RU"/>
        </w:rPr>
        <w:t xml:space="preserve"> Л.Н. произведена выплата отпускных за 28 календарных дней  (с 5 августа по 1 сентября) в сумме 18106,0 рублей. Распоряжением №35а-р от 20.08.2015 года </w:t>
      </w:r>
      <w:proofErr w:type="gramStart"/>
      <w:r w:rsidR="002663DA">
        <w:rPr>
          <w:rFonts w:ascii="Times New Roman" w:eastAsia="Times New Roman" w:hAnsi="Times New Roman" w:cs="Times New Roman"/>
          <w:color w:val="000000" w:themeColor="text1"/>
          <w:sz w:val="28"/>
          <w:szCs w:val="28"/>
          <w:lang w:eastAsia="ru-RU"/>
        </w:rPr>
        <w:t>отозвана</w:t>
      </w:r>
      <w:proofErr w:type="gramEnd"/>
      <w:r w:rsidR="002663DA">
        <w:rPr>
          <w:rFonts w:ascii="Times New Roman" w:eastAsia="Times New Roman" w:hAnsi="Times New Roman" w:cs="Times New Roman"/>
          <w:color w:val="000000" w:themeColor="text1"/>
          <w:sz w:val="28"/>
          <w:szCs w:val="28"/>
          <w:lang w:eastAsia="ru-RU"/>
        </w:rPr>
        <w:t xml:space="preserve"> с ее согласия в связи с производственной необходимостью  с 20 августа 2015 </w:t>
      </w:r>
      <w:r w:rsidR="002663DA">
        <w:rPr>
          <w:rFonts w:ascii="Times New Roman" w:eastAsia="Times New Roman" w:hAnsi="Times New Roman" w:cs="Times New Roman"/>
          <w:color w:val="000000" w:themeColor="text1"/>
          <w:sz w:val="28"/>
          <w:szCs w:val="28"/>
          <w:lang w:eastAsia="ru-RU"/>
        </w:rPr>
        <w:lastRenderedPageBreak/>
        <w:t>года, отдохнув тем самым в отпуске 1</w:t>
      </w:r>
      <w:r w:rsidR="004A57B1">
        <w:rPr>
          <w:rFonts w:ascii="Times New Roman" w:eastAsia="Times New Roman" w:hAnsi="Times New Roman" w:cs="Times New Roman"/>
          <w:color w:val="000000" w:themeColor="text1"/>
          <w:sz w:val="28"/>
          <w:szCs w:val="28"/>
          <w:lang w:eastAsia="ru-RU"/>
        </w:rPr>
        <w:t>5</w:t>
      </w:r>
      <w:r w:rsidR="002663DA">
        <w:rPr>
          <w:rFonts w:ascii="Times New Roman" w:eastAsia="Times New Roman" w:hAnsi="Times New Roman" w:cs="Times New Roman"/>
          <w:color w:val="000000" w:themeColor="text1"/>
          <w:sz w:val="28"/>
          <w:szCs w:val="28"/>
          <w:lang w:eastAsia="ru-RU"/>
        </w:rPr>
        <w:t xml:space="preserve"> календарных дня. При выходе на работу оплата произведена за фактически отработанное время без перерасчета оплаты за очередной отпуск. Переплата за очередной отпуск составила </w:t>
      </w:r>
      <w:r w:rsidR="004A57B1">
        <w:rPr>
          <w:rFonts w:ascii="Times New Roman" w:eastAsia="Times New Roman" w:hAnsi="Times New Roman" w:cs="Times New Roman"/>
          <w:color w:val="000000" w:themeColor="text1"/>
          <w:sz w:val="28"/>
          <w:szCs w:val="28"/>
          <w:lang w:eastAsia="ru-RU"/>
        </w:rPr>
        <w:t xml:space="preserve">8406,35 </w:t>
      </w:r>
      <w:r w:rsidR="002663DA">
        <w:rPr>
          <w:rFonts w:ascii="Times New Roman" w:eastAsia="Times New Roman" w:hAnsi="Times New Roman" w:cs="Times New Roman"/>
          <w:color w:val="000000" w:themeColor="text1"/>
          <w:sz w:val="28"/>
          <w:szCs w:val="28"/>
          <w:lang w:eastAsia="ru-RU"/>
        </w:rPr>
        <w:t>рублей.  Отсутствует период предоставления отпуска без оплаты.</w:t>
      </w:r>
    </w:p>
    <w:p w:rsidR="006C401D" w:rsidRDefault="006C401D" w:rsidP="00D11F9A">
      <w:pPr>
        <w:spacing w:before="100" w:beforeAutospacing="1" w:after="100" w:afterAutospacing="1"/>
        <w:ind w:firstLine="360"/>
        <w:jc w:val="both"/>
        <w:rPr>
          <w:rFonts w:ascii="Times New Roman" w:hAnsi="Times New Roman" w:cs="Times New Roman"/>
          <w:sz w:val="28"/>
          <w:szCs w:val="28"/>
        </w:rPr>
      </w:pPr>
      <w:r w:rsidRPr="003274A2">
        <w:rPr>
          <w:rFonts w:ascii="Times New Roman" w:eastAsia="Times New Roman" w:hAnsi="Times New Roman" w:cs="Times New Roman"/>
          <w:b/>
          <w:color w:val="000000" w:themeColor="text1"/>
          <w:sz w:val="28"/>
          <w:szCs w:val="28"/>
          <w:lang w:eastAsia="ru-RU"/>
        </w:rPr>
        <w:t>7. Проверка эффективности использования нефинансовых активов.</w:t>
      </w:r>
      <w:r w:rsidRPr="00C10416">
        <w:rPr>
          <w:rFonts w:ascii="Times New Roman" w:hAnsi="Times New Roman" w:cs="Times New Roman"/>
          <w:sz w:val="28"/>
          <w:szCs w:val="28"/>
        </w:rPr>
        <w:t xml:space="preserve">  </w:t>
      </w:r>
    </w:p>
    <w:p w:rsidR="006C401D" w:rsidRDefault="006C401D" w:rsidP="00D11F9A">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E3504">
        <w:rPr>
          <w:rFonts w:ascii="Times New Roman" w:hAnsi="Times New Roman" w:cs="Times New Roman"/>
          <w:sz w:val="28"/>
          <w:szCs w:val="28"/>
        </w:rPr>
        <w:t>Проверкой  актов на списание   материальных  ценностей установлено, что   в нарушении  приказа  Минфина РФ от 01.12.2010г.  №157Н</w:t>
      </w:r>
      <w:r>
        <w:rPr>
          <w:rFonts w:ascii="Times New Roman" w:hAnsi="Times New Roman" w:cs="Times New Roman"/>
          <w:sz w:val="28"/>
          <w:szCs w:val="28"/>
        </w:rPr>
        <w:t>,</w:t>
      </w:r>
      <w:r w:rsidRPr="00DE3504">
        <w:rPr>
          <w:rFonts w:ascii="Times New Roman" w:hAnsi="Times New Roman" w:cs="Times New Roman"/>
          <w:sz w:val="28"/>
          <w:szCs w:val="28"/>
        </w:rPr>
        <w:t xml:space="preserve">   списание</w:t>
      </w:r>
      <w:r w:rsidR="004C20D5">
        <w:rPr>
          <w:rFonts w:ascii="Times New Roman" w:hAnsi="Times New Roman" w:cs="Times New Roman"/>
          <w:sz w:val="28"/>
          <w:szCs w:val="28"/>
        </w:rPr>
        <w:t xml:space="preserve"> с  баланса      хозяйственных и</w:t>
      </w:r>
      <w:r w:rsidRPr="00DE3504">
        <w:rPr>
          <w:rFonts w:ascii="Times New Roman" w:hAnsi="Times New Roman" w:cs="Times New Roman"/>
          <w:sz w:val="28"/>
          <w:szCs w:val="28"/>
        </w:rPr>
        <w:t xml:space="preserve">  канцелярских принадлежностей  при выдачи  их в  эксплуатацию  производится бухгалтерией  по актам на списание материальных  запасов по форме № 0504230  без  составления  ведомости   выдачи  материальных  ценностей   на  нужды  учреждения  Ф 0524210  за подписью лиц  получивших  материальные  ценности   в эксплуатацию. </w:t>
      </w:r>
      <w:proofErr w:type="gramEnd"/>
    </w:p>
    <w:p w:rsidR="00AA172A" w:rsidRDefault="00AA172A" w:rsidP="00D11F9A">
      <w:pPr>
        <w:ind w:firstLine="360"/>
        <w:jc w:val="both"/>
        <w:rPr>
          <w:rFonts w:ascii="Times New Roman" w:hAnsi="Times New Roman" w:cs="Times New Roman"/>
          <w:sz w:val="28"/>
          <w:szCs w:val="28"/>
        </w:rPr>
      </w:pPr>
      <w:r>
        <w:rPr>
          <w:rFonts w:ascii="Times New Roman" w:hAnsi="Times New Roman" w:cs="Times New Roman"/>
          <w:sz w:val="28"/>
          <w:szCs w:val="28"/>
        </w:rPr>
        <w:t>При заполнении путевых листов автомобиля указывается общее количество пройденных километров, следует отражать количество пройденных километров на каждый отрезок « место отправление-назначение».</w:t>
      </w:r>
    </w:p>
    <w:p w:rsidR="00AA172A" w:rsidRDefault="00AA172A" w:rsidP="00D11F9A">
      <w:pPr>
        <w:spacing w:before="100" w:beforeAutospacing="1" w:after="100" w:afterAutospacing="1"/>
        <w:ind w:firstLine="36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На путевых листах отсутствует отметка медработника о прохождении </w:t>
      </w:r>
      <w:proofErr w:type="spellStart"/>
      <w:r>
        <w:rPr>
          <w:rFonts w:ascii="Times New Roman" w:eastAsia="Times New Roman" w:hAnsi="Times New Roman" w:cs="Times New Roman"/>
          <w:color w:val="000000" w:themeColor="text1"/>
          <w:sz w:val="28"/>
          <w:szCs w:val="28"/>
          <w:lang w:eastAsia="ru-RU"/>
        </w:rPr>
        <w:t>медосвидетельствования</w:t>
      </w:r>
      <w:proofErr w:type="spellEnd"/>
      <w:r>
        <w:rPr>
          <w:rFonts w:ascii="Times New Roman" w:eastAsia="Times New Roman" w:hAnsi="Times New Roman" w:cs="Times New Roman"/>
          <w:color w:val="000000" w:themeColor="text1"/>
          <w:sz w:val="28"/>
          <w:szCs w:val="28"/>
          <w:lang w:eastAsia="ru-RU"/>
        </w:rPr>
        <w:t xml:space="preserve"> перед началом рабочего дня.</w:t>
      </w:r>
    </w:p>
    <w:p w:rsidR="004C20D5" w:rsidRDefault="004C20D5" w:rsidP="00D11F9A">
      <w:pPr>
        <w:ind w:firstLine="360"/>
        <w:jc w:val="both"/>
        <w:rPr>
          <w:rFonts w:ascii="Times New Roman" w:hAnsi="Times New Roman" w:cs="Times New Roman"/>
          <w:sz w:val="28"/>
          <w:szCs w:val="28"/>
        </w:rPr>
      </w:pPr>
    </w:p>
    <w:p w:rsidR="006C401D" w:rsidRDefault="006C401D" w:rsidP="00D11F9A">
      <w:pPr>
        <w:spacing w:before="100" w:beforeAutospacing="1" w:after="100" w:afterAutospacing="1"/>
        <w:ind w:firstLine="360"/>
        <w:jc w:val="center"/>
        <w:rPr>
          <w:rFonts w:ascii="Times New Roman" w:eastAsia="Times New Roman" w:hAnsi="Times New Roman" w:cs="Times New Roman"/>
          <w:b/>
          <w:color w:val="000000" w:themeColor="text1"/>
          <w:sz w:val="28"/>
          <w:szCs w:val="28"/>
          <w:lang w:eastAsia="ru-RU"/>
        </w:rPr>
      </w:pPr>
      <w:r w:rsidRPr="003274A2">
        <w:rPr>
          <w:rFonts w:ascii="Times New Roman" w:eastAsia="Times New Roman" w:hAnsi="Times New Roman" w:cs="Times New Roman"/>
          <w:b/>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6C401D" w:rsidRDefault="004A4F3E" w:rsidP="00C33978">
      <w:pPr>
        <w:pStyle w:val="s15"/>
        <w:spacing w:after="0" w:line="276" w:lineRule="auto"/>
        <w:ind w:firstLine="360"/>
        <w:jc w:val="both"/>
        <w:rPr>
          <w:sz w:val="28"/>
          <w:szCs w:val="28"/>
        </w:rPr>
      </w:pPr>
      <w:r>
        <w:rPr>
          <w:sz w:val="28"/>
          <w:szCs w:val="28"/>
        </w:rPr>
        <w:t xml:space="preserve">В соответствии с пунктом </w:t>
      </w:r>
      <w:r w:rsidRPr="004A4F3E">
        <w:rPr>
          <w:sz w:val="28"/>
          <w:szCs w:val="28"/>
        </w:rPr>
        <w:t xml:space="preserve">9. </w:t>
      </w:r>
      <w:proofErr w:type="gramStart"/>
      <w:r w:rsidR="00131AB4" w:rsidRPr="00131AB4">
        <w:rPr>
          <w:sz w:val="28"/>
          <w:szCs w:val="28"/>
        </w:rPr>
        <w:t>Инструкция</w:t>
      </w:r>
      <w:r w:rsidR="00131AB4">
        <w:rPr>
          <w:sz w:val="28"/>
          <w:szCs w:val="28"/>
        </w:rPr>
        <w:t xml:space="preserve"> </w:t>
      </w:r>
      <w:r w:rsidR="00131AB4" w:rsidRPr="00131AB4">
        <w:rPr>
          <w:sz w:val="28"/>
          <w:szCs w:val="28"/>
        </w:rPr>
        <w:t>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131AB4">
        <w:rPr>
          <w:sz w:val="28"/>
          <w:szCs w:val="28"/>
        </w:rPr>
        <w:t xml:space="preserve">, утвержденной </w:t>
      </w:r>
      <w:r w:rsidR="00131AB4" w:rsidRPr="00131AB4">
        <w:rPr>
          <w:sz w:val="28"/>
          <w:szCs w:val="28"/>
        </w:rPr>
        <w:t>Приказ</w:t>
      </w:r>
      <w:r w:rsidR="00131AB4">
        <w:rPr>
          <w:sz w:val="28"/>
          <w:szCs w:val="28"/>
        </w:rPr>
        <w:t>ом</w:t>
      </w:r>
      <w:r w:rsidR="00131AB4" w:rsidRPr="00131AB4">
        <w:rPr>
          <w:sz w:val="28"/>
          <w:szCs w:val="28"/>
        </w:rPr>
        <w:t xml:space="preserve"> Минфина РФ от 1 декабря 2010 г. N 157н</w:t>
      </w:r>
      <w:r w:rsidR="00131AB4">
        <w:rPr>
          <w:sz w:val="28"/>
          <w:szCs w:val="28"/>
        </w:rPr>
        <w:t>,</w:t>
      </w:r>
      <w:r w:rsidR="00131AB4" w:rsidRPr="00131AB4">
        <w:rPr>
          <w:sz w:val="28"/>
          <w:szCs w:val="28"/>
        </w:rPr>
        <w:t xml:space="preserve"> </w:t>
      </w:r>
      <w:r w:rsidR="00131AB4">
        <w:rPr>
          <w:sz w:val="28"/>
          <w:szCs w:val="28"/>
        </w:rPr>
        <w:t xml:space="preserve">в </w:t>
      </w:r>
      <w:r w:rsidRPr="004A4F3E">
        <w:rPr>
          <w:sz w:val="28"/>
          <w:szCs w:val="28"/>
        </w:rPr>
        <w:t>целях обеспечения своевременного и достоверного отражения в бухгалтерском учете фактов хозяйственной жизни (результатов операций) субъект учета формирует первичный учетный документ</w:t>
      </w:r>
      <w:proofErr w:type="gramEnd"/>
      <w:r w:rsidRPr="004A4F3E">
        <w:rPr>
          <w:sz w:val="28"/>
          <w:szCs w:val="28"/>
        </w:rPr>
        <w:t xml:space="preserve"> в момент совершения факта хозяйственной жизни, а если это не представляется возможным - непосредственно по окончании операции.</w:t>
      </w:r>
      <w:r w:rsidR="00131AB4">
        <w:rPr>
          <w:sz w:val="28"/>
          <w:szCs w:val="28"/>
        </w:rPr>
        <w:t xml:space="preserve"> Таким </w:t>
      </w:r>
      <w:proofErr w:type="gramStart"/>
      <w:r w:rsidR="00131AB4">
        <w:rPr>
          <w:sz w:val="28"/>
          <w:szCs w:val="28"/>
        </w:rPr>
        <w:t>образом</w:t>
      </w:r>
      <w:proofErr w:type="gramEnd"/>
      <w:r w:rsidR="00131AB4">
        <w:rPr>
          <w:sz w:val="28"/>
          <w:szCs w:val="28"/>
        </w:rPr>
        <w:t xml:space="preserve"> каждый документ, </w:t>
      </w:r>
      <w:r w:rsidR="00131AB4">
        <w:rPr>
          <w:sz w:val="28"/>
          <w:szCs w:val="28"/>
        </w:rPr>
        <w:lastRenderedPageBreak/>
        <w:t>подтверждающий факт свершившейся операции подлежит отражению в бухгалтерском учете своевременно и достоверно.</w:t>
      </w:r>
    </w:p>
    <w:p w:rsidR="00C33978" w:rsidRDefault="00C33978" w:rsidP="00C33978">
      <w:pPr>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по данным договорам соответственно отмечена значительная просрочка заказчика (Администрация) исполнения своих обязательств по своевременной оплате выполненных работ, что может привести к законному требованию подрядчиком уплаты неустоек (штрафов, пеней) и непредвиденным расходам бюджета МО Михайловское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w:t>
      </w:r>
    </w:p>
    <w:p w:rsidR="00941BE8" w:rsidRDefault="00941BE8" w:rsidP="00941BE8">
      <w:pPr>
        <w:pStyle w:val="a9"/>
        <w:shd w:val="clear" w:color="auto" w:fill="FFFFFF"/>
        <w:spacing w:after="300" w:afterAutospacing="0" w:line="360" w:lineRule="atLeast"/>
        <w:ind w:firstLine="708"/>
        <w:jc w:val="both"/>
        <w:rPr>
          <w:rFonts w:ascii="Arial" w:hAnsi="Arial" w:cs="Arial"/>
          <w:color w:val="000000"/>
        </w:rPr>
      </w:pPr>
      <w:r>
        <w:rPr>
          <w:sz w:val="28"/>
          <w:szCs w:val="28"/>
        </w:rPr>
        <w:t xml:space="preserve"> Отмечено значительное количество отсутствующих подписей в документах бухгалтерского учета.</w:t>
      </w:r>
      <w:r w:rsidRPr="003B0C46">
        <w:rPr>
          <w:rFonts w:ascii="Arial" w:hAnsi="Arial" w:cs="Arial"/>
          <w:color w:val="000000"/>
        </w:rPr>
        <w:t xml:space="preserve"> </w:t>
      </w:r>
    </w:p>
    <w:p w:rsidR="00941BE8" w:rsidRPr="003B0C46" w:rsidRDefault="00941BE8" w:rsidP="00941BE8">
      <w:pPr>
        <w:pStyle w:val="a9"/>
        <w:shd w:val="clear" w:color="auto" w:fill="FFFFFF"/>
        <w:spacing w:after="300" w:afterAutospacing="0" w:line="360" w:lineRule="atLeast"/>
        <w:ind w:firstLine="708"/>
        <w:jc w:val="both"/>
        <w:rPr>
          <w:color w:val="000000"/>
          <w:sz w:val="28"/>
          <w:szCs w:val="28"/>
        </w:rPr>
      </w:pPr>
      <w:r w:rsidRPr="003B0C46">
        <w:rPr>
          <w:color w:val="000000"/>
          <w:sz w:val="28"/>
          <w:szCs w:val="28"/>
        </w:rPr>
        <w:t>Требования к оформлению первичных документов раскрыты в ст. 9 ФЗ «О бухгалтерском учете» от 21.11.1996 г. №129-ФЗ.</w:t>
      </w:r>
    </w:p>
    <w:p w:rsidR="00941BE8" w:rsidRPr="003B0C46" w:rsidRDefault="00941BE8" w:rsidP="00941BE8">
      <w:pPr>
        <w:pStyle w:val="a9"/>
        <w:shd w:val="clear" w:color="auto" w:fill="FFFFFF"/>
        <w:spacing w:before="0" w:after="0" w:afterAutospacing="0" w:line="360" w:lineRule="atLeast"/>
        <w:ind w:firstLine="315"/>
        <w:jc w:val="both"/>
        <w:rPr>
          <w:color w:val="000000"/>
          <w:sz w:val="28"/>
          <w:szCs w:val="28"/>
        </w:rPr>
      </w:pPr>
      <w:r w:rsidRPr="003B0C46">
        <w:rPr>
          <w:color w:val="000000"/>
          <w:sz w:val="28"/>
          <w:szCs w:val="28"/>
        </w:rPr>
        <w:t>Согласно ст. 9 ФЗ «О бухгалтерском учете» от 21.11.1996 г. №129-ФЗ</w:t>
      </w:r>
      <w:r>
        <w:rPr>
          <w:color w:val="000000"/>
          <w:sz w:val="28"/>
          <w:szCs w:val="28"/>
        </w:rPr>
        <w:t xml:space="preserve">.      </w:t>
      </w:r>
      <w:r w:rsidRPr="003B0C46">
        <w:rPr>
          <w:color w:val="000000"/>
          <w:sz w:val="28"/>
          <w:szCs w:val="28"/>
        </w:rPr>
        <w:t xml:space="preserve"> «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w:t>
      </w:r>
      <w:r w:rsidRPr="003B0C46">
        <w:rPr>
          <w:rStyle w:val="apple-converted-space"/>
          <w:color w:val="000000"/>
          <w:sz w:val="28"/>
          <w:szCs w:val="28"/>
        </w:rPr>
        <w:t> </w:t>
      </w:r>
      <w:hyperlink r:id="rId6" w:tooltip="бухгалтерский учет (определение, описание, подробности)" w:history="1">
        <w:r w:rsidRPr="003B0C46">
          <w:rPr>
            <w:rStyle w:val="a4"/>
            <w:color w:val="auto"/>
            <w:sz w:val="28"/>
            <w:szCs w:val="28"/>
            <w:u w:val="none"/>
            <w:bdr w:val="none" w:sz="0" w:space="0" w:color="auto" w:frame="1"/>
          </w:rPr>
          <w:t>бухгалтерский учет</w:t>
        </w:r>
      </w:hyperlink>
      <w:r w:rsidRPr="003B0C46">
        <w:rPr>
          <w:color w:val="000000"/>
          <w:sz w:val="28"/>
          <w:szCs w:val="28"/>
        </w:rPr>
        <w:t>». Документы следует составлять в соответствии с альбомами унифицированных форм первичной документации, утвержденными Росстатом по согласованию с Минфином России и Минэкономики России. Если же форма документа не предусмотрена альбомами, необходимо наличие следующих обязательных реквизитов:</w:t>
      </w:r>
    </w:p>
    <w:p w:rsidR="00941BE8" w:rsidRPr="003B0C46" w:rsidRDefault="00941BE8" w:rsidP="00941BE8">
      <w:pPr>
        <w:numPr>
          <w:ilvl w:val="0"/>
          <w:numId w:val="2"/>
        </w:numPr>
        <w:shd w:val="clear" w:color="auto" w:fill="FFFFFF"/>
        <w:spacing w:after="0" w:line="240" w:lineRule="auto"/>
        <w:ind w:left="675"/>
        <w:jc w:val="both"/>
        <w:textAlignment w:val="baseline"/>
        <w:rPr>
          <w:rFonts w:ascii="Times New Roman" w:hAnsi="Times New Roman" w:cs="Times New Roman"/>
          <w:color w:val="000000"/>
          <w:sz w:val="28"/>
          <w:szCs w:val="28"/>
        </w:rPr>
      </w:pPr>
      <w:r w:rsidRPr="003B0C46">
        <w:rPr>
          <w:rFonts w:ascii="Times New Roman" w:hAnsi="Times New Roman" w:cs="Times New Roman"/>
          <w:color w:val="000000"/>
          <w:sz w:val="28"/>
          <w:szCs w:val="28"/>
        </w:rPr>
        <w:t>наименование документа;</w:t>
      </w:r>
    </w:p>
    <w:p w:rsidR="00941BE8" w:rsidRPr="003B0C46" w:rsidRDefault="00941BE8" w:rsidP="00941BE8">
      <w:pPr>
        <w:numPr>
          <w:ilvl w:val="0"/>
          <w:numId w:val="2"/>
        </w:numPr>
        <w:shd w:val="clear" w:color="auto" w:fill="FFFFFF"/>
        <w:spacing w:after="0" w:line="240" w:lineRule="auto"/>
        <w:ind w:left="675"/>
        <w:jc w:val="both"/>
        <w:textAlignment w:val="baseline"/>
        <w:rPr>
          <w:rFonts w:ascii="Times New Roman" w:hAnsi="Times New Roman" w:cs="Times New Roman"/>
          <w:color w:val="000000"/>
          <w:sz w:val="28"/>
          <w:szCs w:val="28"/>
        </w:rPr>
      </w:pPr>
      <w:bookmarkStart w:id="0" w:name="921"/>
      <w:bookmarkEnd w:id="0"/>
      <w:r w:rsidRPr="003B0C46">
        <w:rPr>
          <w:rFonts w:ascii="Times New Roman" w:hAnsi="Times New Roman" w:cs="Times New Roman"/>
          <w:color w:val="000000"/>
          <w:sz w:val="28"/>
          <w:szCs w:val="28"/>
        </w:rPr>
        <w:t>дату составления документа;</w:t>
      </w:r>
    </w:p>
    <w:p w:rsidR="00941BE8" w:rsidRPr="003B0C46" w:rsidRDefault="00941BE8" w:rsidP="00941BE8">
      <w:pPr>
        <w:numPr>
          <w:ilvl w:val="0"/>
          <w:numId w:val="2"/>
        </w:numPr>
        <w:shd w:val="clear" w:color="auto" w:fill="FFFFFF"/>
        <w:spacing w:after="0" w:line="240" w:lineRule="auto"/>
        <w:ind w:left="675"/>
        <w:jc w:val="both"/>
        <w:textAlignment w:val="baseline"/>
        <w:rPr>
          <w:rFonts w:ascii="Times New Roman" w:hAnsi="Times New Roman" w:cs="Times New Roman"/>
          <w:color w:val="000000"/>
          <w:sz w:val="28"/>
          <w:szCs w:val="28"/>
        </w:rPr>
      </w:pPr>
      <w:bookmarkStart w:id="1" w:name="922"/>
      <w:bookmarkEnd w:id="1"/>
      <w:r w:rsidRPr="003B0C46">
        <w:rPr>
          <w:rFonts w:ascii="Times New Roman" w:hAnsi="Times New Roman" w:cs="Times New Roman"/>
          <w:color w:val="000000"/>
          <w:sz w:val="28"/>
          <w:szCs w:val="28"/>
        </w:rPr>
        <w:t>наименование организации, от имени которой составлен документ;</w:t>
      </w:r>
    </w:p>
    <w:p w:rsidR="00941BE8" w:rsidRPr="003B0C46" w:rsidRDefault="00941BE8" w:rsidP="00941BE8">
      <w:pPr>
        <w:numPr>
          <w:ilvl w:val="0"/>
          <w:numId w:val="2"/>
        </w:numPr>
        <w:shd w:val="clear" w:color="auto" w:fill="FFFFFF"/>
        <w:spacing w:after="0" w:line="240" w:lineRule="auto"/>
        <w:ind w:left="675"/>
        <w:jc w:val="both"/>
        <w:textAlignment w:val="baseline"/>
        <w:rPr>
          <w:rFonts w:ascii="Times New Roman" w:hAnsi="Times New Roman" w:cs="Times New Roman"/>
          <w:color w:val="000000"/>
          <w:sz w:val="28"/>
          <w:szCs w:val="28"/>
        </w:rPr>
      </w:pPr>
      <w:bookmarkStart w:id="2" w:name="923"/>
      <w:bookmarkEnd w:id="2"/>
      <w:r w:rsidRPr="003B0C46">
        <w:rPr>
          <w:rFonts w:ascii="Times New Roman" w:hAnsi="Times New Roman" w:cs="Times New Roman"/>
          <w:color w:val="000000"/>
          <w:sz w:val="28"/>
          <w:szCs w:val="28"/>
        </w:rPr>
        <w:t>содержание хозяйственной операции;</w:t>
      </w:r>
    </w:p>
    <w:p w:rsidR="00941BE8" w:rsidRPr="003B0C46" w:rsidRDefault="00941BE8" w:rsidP="00941BE8">
      <w:pPr>
        <w:numPr>
          <w:ilvl w:val="0"/>
          <w:numId w:val="2"/>
        </w:numPr>
        <w:shd w:val="clear" w:color="auto" w:fill="FFFFFF"/>
        <w:spacing w:after="0" w:line="240" w:lineRule="auto"/>
        <w:ind w:left="675"/>
        <w:jc w:val="both"/>
        <w:textAlignment w:val="baseline"/>
        <w:rPr>
          <w:rFonts w:ascii="Times New Roman" w:hAnsi="Times New Roman" w:cs="Times New Roman"/>
          <w:color w:val="000000"/>
          <w:sz w:val="28"/>
          <w:szCs w:val="28"/>
        </w:rPr>
      </w:pPr>
      <w:bookmarkStart w:id="3" w:name="924"/>
      <w:bookmarkEnd w:id="3"/>
      <w:r w:rsidRPr="003B0C46">
        <w:rPr>
          <w:rFonts w:ascii="Times New Roman" w:hAnsi="Times New Roman" w:cs="Times New Roman"/>
          <w:color w:val="000000"/>
          <w:sz w:val="28"/>
          <w:szCs w:val="28"/>
        </w:rPr>
        <w:t>измерители хозяйственной операции в натуральном и денежном выражении;</w:t>
      </w:r>
    </w:p>
    <w:p w:rsidR="00941BE8" w:rsidRPr="003B0C46" w:rsidRDefault="00941BE8" w:rsidP="00941BE8">
      <w:pPr>
        <w:numPr>
          <w:ilvl w:val="0"/>
          <w:numId w:val="2"/>
        </w:numPr>
        <w:shd w:val="clear" w:color="auto" w:fill="FFFFFF"/>
        <w:spacing w:after="0" w:line="240" w:lineRule="auto"/>
        <w:ind w:left="675"/>
        <w:jc w:val="both"/>
        <w:textAlignment w:val="baseline"/>
        <w:rPr>
          <w:rFonts w:ascii="Times New Roman" w:hAnsi="Times New Roman" w:cs="Times New Roman"/>
          <w:color w:val="000000"/>
          <w:sz w:val="28"/>
          <w:szCs w:val="28"/>
        </w:rPr>
      </w:pPr>
      <w:bookmarkStart w:id="4" w:name="925"/>
      <w:bookmarkEnd w:id="4"/>
      <w:r w:rsidRPr="003B0C46">
        <w:rPr>
          <w:rFonts w:ascii="Times New Roman" w:hAnsi="Times New Roman" w:cs="Times New Roman"/>
          <w:color w:val="000000"/>
          <w:sz w:val="28"/>
          <w:szCs w:val="28"/>
        </w:rPr>
        <w:t>наименование должностей лиц, ответственных за совершение хозяйственной операции и правильность ее оформления;</w:t>
      </w:r>
    </w:p>
    <w:p w:rsidR="00941BE8" w:rsidRPr="003B0C46" w:rsidRDefault="00941BE8" w:rsidP="00941BE8">
      <w:pPr>
        <w:numPr>
          <w:ilvl w:val="0"/>
          <w:numId w:val="2"/>
        </w:numPr>
        <w:shd w:val="clear" w:color="auto" w:fill="FFFFFF"/>
        <w:spacing w:after="0" w:line="240" w:lineRule="auto"/>
        <w:ind w:left="675"/>
        <w:jc w:val="both"/>
        <w:textAlignment w:val="baseline"/>
        <w:rPr>
          <w:rFonts w:ascii="Times New Roman" w:hAnsi="Times New Roman" w:cs="Times New Roman"/>
          <w:color w:val="000000"/>
          <w:sz w:val="28"/>
          <w:szCs w:val="28"/>
        </w:rPr>
      </w:pPr>
      <w:bookmarkStart w:id="5" w:name="926"/>
      <w:bookmarkEnd w:id="5"/>
      <w:r w:rsidRPr="003B0C46">
        <w:rPr>
          <w:rFonts w:ascii="Times New Roman" w:hAnsi="Times New Roman" w:cs="Times New Roman"/>
          <w:color w:val="000000"/>
          <w:sz w:val="28"/>
          <w:szCs w:val="28"/>
        </w:rPr>
        <w:t>личные подписи указанных лиц.</w:t>
      </w:r>
    </w:p>
    <w:p w:rsidR="006C401D" w:rsidRDefault="00941BE8" w:rsidP="00941BE8">
      <w:pPr>
        <w:pStyle w:val="a9"/>
        <w:shd w:val="clear" w:color="auto" w:fill="FFFFFF"/>
        <w:spacing w:after="300" w:afterAutospacing="0" w:line="360" w:lineRule="atLeast"/>
        <w:ind w:firstLine="315"/>
        <w:jc w:val="both"/>
        <w:rPr>
          <w:color w:val="000000"/>
          <w:sz w:val="28"/>
          <w:szCs w:val="28"/>
        </w:rPr>
      </w:pPr>
      <w:r w:rsidRPr="003B0C46">
        <w:rPr>
          <w:color w:val="000000"/>
          <w:sz w:val="28"/>
          <w:szCs w:val="28"/>
        </w:rPr>
        <w:t xml:space="preserve">При отсутствии первичных документов, отсутствии или ненадлежащем оформлении одного или нескольких обязательных реквизитов доходы или расходы организации не могут быть приняты к учету. Согласно Письму Минфина РФ от 24.08.2005 N 03-02-07/1-224 при камеральной или выездной налоговой проверке налоговые органы вправе истребовать у проверяемого налогоплательщика необходимые для проверки документы. Обнаружение ошибок при проверке приводит к привлечению организации и ответственных </w:t>
      </w:r>
      <w:r w:rsidRPr="003B0C46">
        <w:rPr>
          <w:color w:val="000000"/>
          <w:sz w:val="28"/>
          <w:szCs w:val="28"/>
        </w:rPr>
        <w:lastRenderedPageBreak/>
        <w:t>за организацию и ведение бухгалтерского учета лиц к налоговой, административной или уголовной ответственности.</w:t>
      </w:r>
    </w:p>
    <w:p w:rsidR="00941BE8" w:rsidRDefault="00941BE8" w:rsidP="00941BE8">
      <w:pPr>
        <w:pStyle w:val="a9"/>
        <w:shd w:val="clear" w:color="auto" w:fill="FFFFFF"/>
        <w:spacing w:after="300" w:afterAutospacing="0" w:line="360" w:lineRule="atLeast"/>
        <w:ind w:firstLine="315"/>
        <w:jc w:val="both"/>
        <w:rPr>
          <w:sz w:val="28"/>
          <w:szCs w:val="28"/>
        </w:rPr>
      </w:pPr>
    </w:p>
    <w:p w:rsidR="00763673" w:rsidRDefault="006C401D" w:rsidP="00D11F9A">
      <w:pPr>
        <w:pStyle w:val="HTML"/>
        <w:spacing w:line="276" w:lineRule="auto"/>
        <w:jc w:val="center"/>
        <w:rPr>
          <w:rFonts w:ascii="Times New Roman" w:hAnsi="Times New Roman" w:cs="Times New Roman"/>
          <w:color w:val="000000" w:themeColor="text1"/>
          <w:sz w:val="28"/>
          <w:szCs w:val="28"/>
        </w:rPr>
      </w:pPr>
      <w:r w:rsidRPr="003274A2">
        <w:rPr>
          <w:rFonts w:ascii="Times New Roman" w:hAnsi="Times New Roman" w:cs="Times New Roman"/>
          <w:b/>
          <w:sz w:val="28"/>
          <w:szCs w:val="28"/>
        </w:rPr>
        <w:t>9.Контроль в сфере закупок товаров, работ, услуг для обеспечения муниципальных нужд.</w:t>
      </w:r>
    </w:p>
    <w:p w:rsidR="006C401D" w:rsidRDefault="006C401D" w:rsidP="00D11F9A">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9.1</w:t>
      </w:r>
      <w:r w:rsidR="00FC5A5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Проверкой целесообразности и правильности использования средств на капитальный и текущий ремонт, наличие договоров подряда, смет, актов выполненных работ установлено, что договора подряда заключены в соответствии с требованиями ГК РФ с приложением локальных сметных расчетов, справок о стоимости выполненных работ и затрат.</w:t>
      </w:r>
    </w:p>
    <w:p w:rsidR="00763673" w:rsidRDefault="006C401D" w:rsidP="00D11F9A">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t xml:space="preserve">Нарушением со стороны Администрации МО Михайловское (Заказчика) является невыполнение сроков оплаты работ после подписания  обеими сторонами акта выполненных работ КС-2, справки выполненных работ КС-3. </w:t>
      </w:r>
    </w:p>
    <w:p w:rsidR="006C401D" w:rsidRDefault="00FC5A5B" w:rsidP="00D11F9A">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9.2.</w:t>
      </w:r>
      <w:r>
        <w:rPr>
          <w:rFonts w:ascii="Times New Roman" w:eastAsia="Times New Roman" w:hAnsi="Times New Roman" w:cs="Times New Roman"/>
          <w:color w:val="000000" w:themeColor="text1"/>
          <w:sz w:val="28"/>
          <w:szCs w:val="28"/>
          <w:lang w:eastAsia="ru-RU"/>
        </w:rPr>
        <w:tab/>
      </w:r>
      <w:r w:rsidR="006C401D">
        <w:rPr>
          <w:rFonts w:ascii="Times New Roman" w:eastAsia="Times New Roman" w:hAnsi="Times New Roman" w:cs="Times New Roman"/>
          <w:color w:val="000000" w:themeColor="text1"/>
          <w:sz w:val="28"/>
          <w:szCs w:val="28"/>
          <w:lang w:eastAsia="ru-RU"/>
        </w:rPr>
        <w:t>На момент проверки электронные аукционы в стадии «исполнение завершено».</w:t>
      </w:r>
    </w:p>
    <w:p w:rsidR="00941BE8" w:rsidRDefault="00941BE8" w:rsidP="00D11F9A">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p w:rsidR="00D46FAE" w:rsidRDefault="00D46FAE" w:rsidP="00D46FAE">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Информация о проведенных торгах за 2015 год.</w:t>
      </w:r>
    </w:p>
    <w:tbl>
      <w:tblPr>
        <w:tblStyle w:val="a3"/>
        <w:tblW w:w="0" w:type="auto"/>
        <w:tblLayout w:type="fixed"/>
        <w:tblLook w:val="04A0"/>
      </w:tblPr>
      <w:tblGrid>
        <w:gridCol w:w="1651"/>
        <w:gridCol w:w="2001"/>
        <w:gridCol w:w="1985"/>
        <w:gridCol w:w="1984"/>
        <w:gridCol w:w="1950"/>
      </w:tblGrid>
      <w:tr w:rsidR="00FF65DC" w:rsidRPr="00B03891" w:rsidTr="00FF65DC">
        <w:trPr>
          <w:trHeight w:val="144"/>
        </w:trPr>
        <w:tc>
          <w:tcPr>
            <w:tcW w:w="1651" w:type="dxa"/>
          </w:tcPr>
          <w:p w:rsidR="00FF65DC" w:rsidRPr="00B03891"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Информация о проведен</w:t>
            </w:r>
            <w:proofErr w:type="gramStart"/>
            <w:r>
              <w:rPr>
                <w:rFonts w:ascii="Times New Roman" w:eastAsia="Times New Roman" w:hAnsi="Times New Roman" w:cs="Times New Roman"/>
                <w:color w:val="000000" w:themeColor="text1"/>
                <w:sz w:val="24"/>
                <w:szCs w:val="24"/>
                <w:lang w:eastAsia="ru-RU"/>
              </w:rPr>
              <w:t>ии ау</w:t>
            </w:r>
            <w:proofErr w:type="gramEnd"/>
            <w:r>
              <w:rPr>
                <w:rFonts w:ascii="Times New Roman" w:eastAsia="Times New Roman" w:hAnsi="Times New Roman" w:cs="Times New Roman"/>
                <w:color w:val="000000" w:themeColor="text1"/>
                <w:sz w:val="24"/>
                <w:szCs w:val="24"/>
                <w:lang w:eastAsia="ru-RU"/>
              </w:rPr>
              <w:t>кциона</w:t>
            </w:r>
          </w:p>
        </w:tc>
        <w:tc>
          <w:tcPr>
            <w:tcW w:w="2001" w:type="dxa"/>
          </w:tcPr>
          <w:p w:rsidR="00FF65DC" w:rsidRPr="00B03891" w:rsidRDefault="00FF65DC" w:rsidP="00763673">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ООО «МИС» «Устройство </w:t>
            </w:r>
            <w:proofErr w:type="spellStart"/>
            <w:r>
              <w:rPr>
                <w:rFonts w:ascii="Times New Roman" w:eastAsia="Times New Roman" w:hAnsi="Times New Roman" w:cs="Times New Roman"/>
                <w:color w:val="000000" w:themeColor="text1"/>
                <w:sz w:val="24"/>
                <w:szCs w:val="24"/>
                <w:lang w:eastAsia="ru-RU"/>
              </w:rPr>
              <w:t>наружней</w:t>
            </w:r>
            <w:proofErr w:type="spellEnd"/>
            <w:r>
              <w:rPr>
                <w:rFonts w:ascii="Times New Roman" w:eastAsia="Times New Roman" w:hAnsi="Times New Roman" w:cs="Times New Roman"/>
                <w:color w:val="000000" w:themeColor="text1"/>
                <w:sz w:val="24"/>
                <w:szCs w:val="24"/>
                <w:lang w:eastAsia="ru-RU"/>
              </w:rPr>
              <w:t xml:space="preserve"> канализации с канализационным приемником </w:t>
            </w:r>
            <w:proofErr w:type="spellStart"/>
            <w:r>
              <w:rPr>
                <w:rFonts w:ascii="Times New Roman" w:eastAsia="Times New Roman" w:hAnsi="Times New Roman" w:cs="Times New Roman"/>
                <w:color w:val="000000" w:themeColor="text1"/>
                <w:sz w:val="24"/>
                <w:szCs w:val="24"/>
                <w:lang w:eastAsia="ru-RU"/>
              </w:rPr>
              <w:t>д</w:t>
            </w:r>
            <w:proofErr w:type="spellEnd"/>
            <w:r>
              <w:rPr>
                <w:rFonts w:ascii="Times New Roman" w:eastAsia="Times New Roman" w:hAnsi="Times New Roman" w:cs="Times New Roman"/>
                <w:color w:val="000000" w:themeColor="text1"/>
                <w:sz w:val="24"/>
                <w:szCs w:val="24"/>
                <w:lang w:eastAsia="ru-RU"/>
              </w:rPr>
              <w:t xml:space="preserve"> Грачевка ул. Дорожная  д№2 </w:t>
            </w:r>
            <w:proofErr w:type="spellStart"/>
            <w:r>
              <w:rPr>
                <w:rFonts w:ascii="Times New Roman" w:eastAsia="Times New Roman" w:hAnsi="Times New Roman" w:cs="Times New Roman"/>
                <w:color w:val="000000" w:themeColor="text1"/>
                <w:sz w:val="24"/>
                <w:szCs w:val="24"/>
                <w:lang w:eastAsia="ru-RU"/>
              </w:rPr>
              <w:t>Куркинского</w:t>
            </w:r>
            <w:proofErr w:type="spellEnd"/>
            <w:r>
              <w:rPr>
                <w:rFonts w:ascii="Times New Roman" w:eastAsia="Times New Roman" w:hAnsi="Times New Roman" w:cs="Times New Roman"/>
                <w:color w:val="000000" w:themeColor="text1"/>
                <w:sz w:val="24"/>
                <w:szCs w:val="24"/>
                <w:lang w:eastAsia="ru-RU"/>
              </w:rPr>
              <w:t xml:space="preserve"> района Тульской области»</w:t>
            </w:r>
          </w:p>
        </w:tc>
        <w:tc>
          <w:tcPr>
            <w:tcW w:w="1985" w:type="dxa"/>
          </w:tcPr>
          <w:p w:rsidR="00FF65DC" w:rsidRPr="00B03891" w:rsidRDefault="00FF65DC" w:rsidP="001D0735">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ООО «</w:t>
            </w:r>
            <w:proofErr w:type="spellStart"/>
            <w:r>
              <w:rPr>
                <w:rFonts w:ascii="Times New Roman" w:eastAsia="Times New Roman" w:hAnsi="Times New Roman" w:cs="Times New Roman"/>
                <w:color w:val="000000" w:themeColor="text1"/>
                <w:sz w:val="24"/>
                <w:szCs w:val="24"/>
                <w:lang w:eastAsia="ru-RU"/>
              </w:rPr>
              <w:t>Куркинское</w:t>
            </w:r>
            <w:proofErr w:type="spellEnd"/>
            <w:r>
              <w:rPr>
                <w:rFonts w:ascii="Times New Roman" w:eastAsia="Times New Roman" w:hAnsi="Times New Roman" w:cs="Times New Roman"/>
                <w:color w:val="000000" w:themeColor="text1"/>
                <w:sz w:val="24"/>
                <w:szCs w:val="24"/>
                <w:lang w:eastAsia="ru-RU"/>
              </w:rPr>
              <w:t xml:space="preserve">» «Ремонт фасада жилого дома №2 ул. Дорожная, дер. Грачевка </w:t>
            </w:r>
            <w:proofErr w:type="spellStart"/>
            <w:r>
              <w:rPr>
                <w:rFonts w:ascii="Times New Roman" w:eastAsia="Times New Roman" w:hAnsi="Times New Roman" w:cs="Times New Roman"/>
                <w:color w:val="000000" w:themeColor="text1"/>
                <w:sz w:val="24"/>
                <w:szCs w:val="24"/>
                <w:lang w:eastAsia="ru-RU"/>
              </w:rPr>
              <w:t>Куркинского</w:t>
            </w:r>
            <w:proofErr w:type="spellEnd"/>
            <w:r>
              <w:rPr>
                <w:rFonts w:ascii="Times New Roman" w:eastAsia="Times New Roman" w:hAnsi="Times New Roman" w:cs="Times New Roman"/>
                <w:color w:val="000000" w:themeColor="text1"/>
                <w:sz w:val="24"/>
                <w:szCs w:val="24"/>
                <w:lang w:eastAsia="ru-RU"/>
              </w:rPr>
              <w:t xml:space="preserve"> района»</w:t>
            </w:r>
          </w:p>
        </w:tc>
        <w:tc>
          <w:tcPr>
            <w:tcW w:w="1984" w:type="dxa"/>
          </w:tcPr>
          <w:p w:rsidR="00FF65DC" w:rsidRPr="00B03891" w:rsidRDefault="00FF65DC" w:rsidP="00346D6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ООО «Ремонтник» «Ремонт шиферной кровли жилого дома №2 ул. Дорожная, дер. Грачевка </w:t>
            </w:r>
            <w:proofErr w:type="spellStart"/>
            <w:r>
              <w:rPr>
                <w:rFonts w:ascii="Times New Roman" w:eastAsia="Times New Roman" w:hAnsi="Times New Roman" w:cs="Times New Roman"/>
                <w:color w:val="000000" w:themeColor="text1"/>
                <w:sz w:val="24"/>
                <w:szCs w:val="24"/>
                <w:lang w:eastAsia="ru-RU"/>
              </w:rPr>
              <w:t>Куркинского</w:t>
            </w:r>
            <w:proofErr w:type="spellEnd"/>
            <w:r>
              <w:rPr>
                <w:rFonts w:ascii="Times New Roman" w:eastAsia="Times New Roman" w:hAnsi="Times New Roman" w:cs="Times New Roman"/>
                <w:color w:val="000000" w:themeColor="text1"/>
                <w:sz w:val="24"/>
                <w:szCs w:val="24"/>
                <w:lang w:eastAsia="ru-RU"/>
              </w:rPr>
              <w:t xml:space="preserve"> района»</w:t>
            </w:r>
          </w:p>
        </w:tc>
        <w:tc>
          <w:tcPr>
            <w:tcW w:w="1950" w:type="dxa"/>
          </w:tcPr>
          <w:p w:rsidR="00FF65DC" w:rsidRDefault="00C90B54" w:rsidP="00346D6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ООО «  «  </w:t>
            </w:r>
            <w:r w:rsidR="00FF65DC">
              <w:rPr>
                <w:rFonts w:ascii="Times New Roman" w:eastAsia="Times New Roman" w:hAnsi="Times New Roman" w:cs="Times New Roman"/>
                <w:color w:val="000000" w:themeColor="text1"/>
                <w:sz w:val="24"/>
                <w:szCs w:val="24"/>
                <w:lang w:eastAsia="ru-RU"/>
              </w:rPr>
              <w:t xml:space="preserve">«Ремонт водопроводной сети д. Ивановка </w:t>
            </w:r>
            <w:proofErr w:type="spellStart"/>
            <w:r w:rsidR="00FF65DC">
              <w:rPr>
                <w:rFonts w:ascii="Times New Roman" w:eastAsia="Times New Roman" w:hAnsi="Times New Roman" w:cs="Times New Roman"/>
                <w:color w:val="000000" w:themeColor="text1"/>
                <w:sz w:val="24"/>
                <w:szCs w:val="24"/>
                <w:lang w:eastAsia="ru-RU"/>
              </w:rPr>
              <w:t>Кур</w:t>
            </w:r>
            <w:r>
              <w:rPr>
                <w:rFonts w:ascii="Times New Roman" w:eastAsia="Times New Roman" w:hAnsi="Times New Roman" w:cs="Times New Roman"/>
                <w:color w:val="000000" w:themeColor="text1"/>
                <w:sz w:val="24"/>
                <w:szCs w:val="24"/>
                <w:lang w:eastAsia="ru-RU"/>
              </w:rPr>
              <w:t>кинского</w:t>
            </w:r>
            <w:proofErr w:type="spellEnd"/>
            <w:r>
              <w:rPr>
                <w:rFonts w:ascii="Times New Roman" w:eastAsia="Times New Roman" w:hAnsi="Times New Roman" w:cs="Times New Roman"/>
                <w:color w:val="000000" w:themeColor="text1"/>
                <w:sz w:val="24"/>
                <w:szCs w:val="24"/>
                <w:lang w:eastAsia="ru-RU"/>
              </w:rPr>
              <w:t xml:space="preserve"> района»</w:t>
            </w:r>
          </w:p>
        </w:tc>
      </w:tr>
      <w:tr w:rsidR="00FF65DC" w:rsidRPr="001912A7" w:rsidTr="00FF65DC">
        <w:trPr>
          <w:trHeight w:val="144"/>
        </w:trPr>
        <w:tc>
          <w:tcPr>
            <w:tcW w:w="165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Дата и № извещения о проведении запроса котировок</w:t>
            </w:r>
          </w:p>
        </w:tc>
        <w:tc>
          <w:tcPr>
            <w:tcW w:w="200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30.06.2015г № 0366200035615003416</w:t>
            </w:r>
          </w:p>
        </w:tc>
        <w:tc>
          <w:tcPr>
            <w:tcW w:w="1985" w:type="dxa"/>
          </w:tcPr>
          <w:p w:rsidR="00FF65DC" w:rsidRPr="001912A7" w:rsidRDefault="00FF65DC" w:rsidP="001D0735">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r w:rsidRPr="001912A7">
              <w:rPr>
                <w:rFonts w:ascii="Times New Roman" w:eastAsia="Times New Roman" w:hAnsi="Times New Roman" w:cs="Times New Roman"/>
                <w:color w:val="000000" w:themeColor="text1"/>
                <w:sz w:val="24"/>
                <w:szCs w:val="24"/>
                <w:lang w:eastAsia="ru-RU"/>
              </w:rPr>
              <w:t>.06.201</w:t>
            </w:r>
            <w:r>
              <w:rPr>
                <w:rFonts w:ascii="Times New Roman" w:eastAsia="Times New Roman" w:hAnsi="Times New Roman" w:cs="Times New Roman"/>
                <w:color w:val="000000" w:themeColor="text1"/>
                <w:sz w:val="24"/>
                <w:szCs w:val="24"/>
                <w:lang w:eastAsia="ru-RU"/>
              </w:rPr>
              <w:t>5</w:t>
            </w:r>
            <w:r w:rsidRPr="001912A7">
              <w:rPr>
                <w:rFonts w:ascii="Times New Roman" w:eastAsia="Times New Roman" w:hAnsi="Times New Roman" w:cs="Times New Roman"/>
                <w:color w:val="000000" w:themeColor="text1"/>
                <w:sz w:val="24"/>
                <w:szCs w:val="24"/>
                <w:lang w:eastAsia="ru-RU"/>
              </w:rPr>
              <w:t>г № 036620003561</w:t>
            </w:r>
            <w:r>
              <w:rPr>
                <w:rFonts w:ascii="Times New Roman" w:eastAsia="Times New Roman" w:hAnsi="Times New Roman" w:cs="Times New Roman"/>
                <w:color w:val="000000" w:themeColor="text1"/>
                <w:sz w:val="24"/>
                <w:szCs w:val="24"/>
                <w:lang w:eastAsia="ru-RU"/>
              </w:rPr>
              <w:t>5</w:t>
            </w:r>
            <w:r w:rsidRPr="001912A7">
              <w:rPr>
                <w:rFonts w:ascii="Times New Roman" w:eastAsia="Times New Roman" w:hAnsi="Times New Roman" w:cs="Times New Roman"/>
                <w:color w:val="000000" w:themeColor="text1"/>
                <w:sz w:val="24"/>
                <w:szCs w:val="24"/>
                <w:lang w:eastAsia="ru-RU"/>
              </w:rPr>
              <w:t>003</w:t>
            </w:r>
            <w:r>
              <w:rPr>
                <w:rFonts w:ascii="Times New Roman" w:eastAsia="Times New Roman" w:hAnsi="Times New Roman" w:cs="Times New Roman"/>
                <w:color w:val="000000" w:themeColor="text1"/>
                <w:sz w:val="24"/>
                <w:szCs w:val="24"/>
                <w:lang w:eastAsia="ru-RU"/>
              </w:rPr>
              <w:t>441</w:t>
            </w:r>
          </w:p>
        </w:tc>
        <w:tc>
          <w:tcPr>
            <w:tcW w:w="1984" w:type="dxa"/>
          </w:tcPr>
          <w:p w:rsidR="00FF65DC" w:rsidRPr="001912A7" w:rsidRDefault="00FF65DC" w:rsidP="00346D6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Pr="001912A7">
              <w:rPr>
                <w:rFonts w:ascii="Times New Roman" w:eastAsia="Times New Roman" w:hAnsi="Times New Roman" w:cs="Times New Roman"/>
                <w:color w:val="000000" w:themeColor="text1"/>
                <w:sz w:val="24"/>
                <w:szCs w:val="24"/>
                <w:lang w:eastAsia="ru-RU"/>
              </w:rPr>
              <w:t>6.06.201</w:t>
            </w:r>
            <w:r>
              <w:rPr>
                <w:rFonts w:ascii="Times New Roman" w:eastAsia="Times New Roman" w:hAnsi="Times New Roman" w:cs="Times New Roman"/>
                <w:color w:val="000000" w:themeColor="text1"/>
                <w:sz w:val="24"/>
                <w:szCs w:val="24"/>
                <w:lang w:eastAsia="ru-RU"/>
              </w:rPr>
              <w:t>5</w:t>
            </w:r>
            <w:r w:rsidRPr="001912A7">
              <w:rPr>
                <w:rFonts w:ascii="Times New Roman" w:eastAsia="Times New Roman" w:hAnsi="Times New Roman" w:cs="Times New Roman"/>
                <w:color w:val="000000" w:themeColor="text1"/>
                <w:sz w:val="24"/>
                <w:szCs w:val="24"/>
                <w:lang w:eastAsia="ru-RU"/>
              </w:rPr>
              <w:t xml:space="preserve"> № 036620003561</w:t>
            </w:r>
            <w:r>
              <w:rPr>
                <w:rFonts w:ascii="Times New Roman" w:eastAsia="Times New Roman" w:hAnsi="Times New Roman" w:cs="Times New Roman"/>
                <w:color w:val="000000" w:themeColor="text1"/>
                <w:sz w:val="24"/>
                <w:szCs w:val="24"/>
                <w:lang w:eastAsia="ru-RU"/>
              </w:rPr>
              <w:t>5</w:t>
            </w:r>
            <w:r w:rsidRPr="001912A7">
              <w:rPr>
                <w:rFonts w:ascii="Times New Roman" w:eastAsia="Times New Roman" w:hAnsi="Times New Roman" w:cs="Times New Roman"/>
                <w:color w:val="000000" w:themeColor="text1"/>
                <w:sz w:val="24"/>
                <w:szCs w:val="24"/>
                <w:lang w:eastAsia="ru-RU"/>
              </w:rPr>
              <w:t>003</w:t>
            </w:r>
            <w:r>
              <w:rPr>
                <w:rFonts w:ascii="Times New Roman" w:eastAsia="Times New Roman" w:hAnsi="Times New Roman" w:cs="Times New Roman"/>
                <w:color w:val="000000" w:themeColor="text1"/>
                <w:sz w:val="24"/>
                <w:szCs w:val="24"/>
                <w:lang w:eastAsia="ru-RU"/>
              </w:rPr>
              <w:t>293</w:t>
            </w:r>
          </w:p>
        </w:tc>
        <w:tc>
          <w:tcPr>
            <w:tcW w:w="1950" w:type="dxa"/>
          </w:tcPr>
          <w:p w:rsidR="00FF65DC" w:rsidRDefault="00FF65DC" w:rsidP="00346D6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22.12.2014г № 0166300030414000007</w:t>
            </w:r>
          </w:p>
        </w:tc>
      </w:tr>
      <w:tr w:rsidR="00FF65DC" w:rsidRPr="001912A7" w:rsidTr="00FF65DC">
        <w:trPr>
          <w:trHeight w:val="944"/>
        </w:trPr>
        <w:tc>
          <w:tcPr>
            <w:tcW w:w="165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lastRenderedPageBreak/>
              <w:t>Начальная (максим) цена контракта, руб.</w:t>
            </w:r>
          </w:p>
        </w:tc>
        <w:tc>
          <w:tcPr>
            <w:tcW w:w="200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650206,0</w:t>
            </w:r>
          </w:p>
        </w:tc>
        <w:tc>
          <w:tcPr>
            <w:tcW w:w="1985"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869852,0</w:t>
            </w:r>
          </w:p>
        </w:tc>
        <w:tc>
          <w:tcPr>
            <w:tcW w:w="1984"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771926,4</w:t>
            </w:r>
          </w:p>
        </w:tc>
        <w:tc>
          <w:tcPr>
            <w:tcW w:w="1950" w:type="dxa"/>
          </w:tcPr>
          <w:p w:rsidR="00FF65DC" w:rsidRDefault="00C90B54" w:rsidP="00D11F9A">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456534,82</w:t>
            </w:r>
          </w:p>
        </w:tc>
      </w:tr>
      <w:tr w:rsidR="00FF65DC" w:rsidRPr="001912A7" w:rsidTr="00FF65DC">
        <w:trPr>
          <w:trHeight w:val="1513"/>
        </w:trPr>
        <w:tc>
          <w:tcPr>
            <w:tcW w:w="1651" w:type="dxa"/>
          </w:tcPr>
          <w:p w:rsidR="00FF65DC" w:rsidRPr="001912A7" w:rsidRDefault="00FF65DC" w:rsidP="009C32E1">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 xml:space="preserve">Дата и № протокола проведения </w:t>
            </w:r>
            <w:proofErr w:type="spellStart"/>
            <w:r>
              <w:rPr>
                <w:rFonts w:ascii="Times New Roman" w:eastAsia="Times New Roman" w:hAnsi="Times New Roman" w:cs="Times New Roman"/>
                <w:color w:val="000000" w:themeColor="text1"/>
                <w:sz w:val="24"/>
                <w:szCs w:val="24"/>
                <w:lang w:eastAsia="ru-RU"/>
              </w:rPr>
              <w:t>эл</w:t>
            </w:r>
            <w:proofErr w:type="gramStart"/>
            <w:r>
              <w:rPr>
                <w:rFonts w:ascii="Times New Roman" w:eastAsia="Times New Roman" w:hAnsi="Times New Roman" w:cs="Times New Roman"/>
                <w:color w:val="000000" w:themeColor="text1"/>
                <w:sz w:val="24"/>
                <w:szCs w:val="24"/>
                <w:lang w:eastAsia="ru-RU"/>
              </w:rPr>
              <w:t>.а</w:t>
            </w:r>
            <w:proofErr w:type="gramEnd"/>
            <w:r>
              <w:rPr>
                <w:rFonts w:ascii="Times New Roman" w:eastAsia="Times New Roman" w:hAnsi="Times New Roman" w:cs="Times New Roman"/>
                <w:color w:val="000000" w:themeColor="text1"/>
                <w:sz w:val="24"/>
                <w:szCs w:val="24"/>
                <w:lang w:eastAsia="ru-RU"/>
              </w:rPr>
              <w:t>укциона</w:t>
            </w:r>
            <w:proofErr w:type="spellEnd"/>
          </w:p>
        </w:tc>
        <w:tc>
          <w:tcPr>
            <w:tcW w:w="2001"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15.07.2015г </w:t>
            </w:r>
          </w:p>
          <w:p w:rsidR="00FF65DC" w:rsidRPr="001912A7" w:rsidRDefault="00C90B54" w:rsidP="00C90B54">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r w:rsidR="00FF65DC">
              <w:rPr>
                <w:rFonts w:ascii="Times New Roman" w:eastAsia="Times New Roman" w:hAnsi="Times New Roman" w:cs="Times New Roman"/>
                <w:color w:val="000000" w:themeColor="text1"/>
                <w:sz w:val="24"/>
                <w:szCs w:val="24"/>
                <w:lang w:eastAsia="ru-RU"/>
              </w:rPr>
              <w:t>3662000356150034161</w:t>
            </w:r>
          </w:p>
        </w:tc>
        <w:tc>
          <w:tcPr>
            <w:tcW w:w="1985"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21.07.2015г </w:t>
            </w:r>
          </w:p>
          <w:p w:rsidR="00FF65DC" w:rsidRPr="001912A7" w:rsidRDefault="00FF65DC" w:rsidP="00C90B54">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№036620003561</w:t>
            </w:r>
            <w:r>
              <w:rPr>
                <w:rFonts w:ascii="Times New Roman" w:eastAsia="Times New Roman" w:hAnsi="Times New Roman" w:cs="Times New Roman"/>
                <w:color w:val="000000" w:themeColor="text1"/>
                <w:sz w:val="24"/>
                <w:szCs w:val="24"/>
                <w:lang w:eastAsia="ru-RU"/>
              </w:rPr>
              <w:t>5</w:t>
            </w:r>
            <w:r w:rsidRPr="001912A7">
              <w:rPr>
                <w:rFonts w:ascii="Times New Roman" w:eastAsia="Times New Roman" w:hAnsi="Times New Roman" w:cs="Times New Roman"/>
                <w:color w:val="000000" w:themeColor="text1"/>
                <w:sz w:val="24"/>
                <w:szCs w:val="24"/>
                <w:lang w:eastAsia="ru-RU"/>
              </w:rPr>
              <w:t>003</w:t>
            </w:r>
            <w:r>
              <w:rPr>
                <w:rFonts w:ascii="Times New Roman" w:eastAsia="Times New Roman" w:hAnsi="Times New Roman" w:cs="Times New Roman"/>
                <w:color w:val="000000" w:themeColor="text1"/>
                <w:sz w:val="24"/>
                <w:szCs w:val="24"/>
                <w:lang w:eastAsia="ru-RU"/>
              </w:rPr>
              <w:t>441-2</w:t>
            </w:r>
          </w:p>
        </w:tc>
        <w:tc>
          <w:tcPr>
            <w:tcW w:w="1984"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21.07.2015г </w:t>
            </w:r>
          </w:p>
          <w:p w:rsidR="00FF65DC" w:rsidRPr="001912A7" w:rsidRDefault="00FF65DC" w:rsidP="00C90B54">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№036620003561</w:t>
            </w:r>
            <w:r>
              <w:rPr>
                <w:rFonts w:ascii="Times New Roman" w:eastAsia="Times New Roman" w:hAnsi="Times New Roman" w:cs="Times New Roman"/>
                <w:color w:val="000000" w:themeColor="text1"/>
                <w:sz w:val="24"/>
                <w:szCs w:val="24"/>
                <w:lang w:eastAsia="ru-RU"/>
              </w:rPr>
              <w:t>5</w:t>
            </w:r>
            <w:r w:rsidRPr="001912A7">
              <w:rPr>
                <w:rFonts w:ascii="Times New Roman" w:eastAsia="Times New Roman" w:hAnsi="Times New Roman" w:cs="Times New Roman"/>
                <w:color w:val="000000" w:themeColor="text1"/>
                <w:sz w:val="24"/>
                <w:szCs w:val="24"/>
                <w:lang w:eastAsia="ru-RU"/>
              </w:rPr>
              <w:t>003</w:t>
            </w:r>
            <w:r>
              <w:rPr>
                <w:rFonts w:ascii="Times New Roman" w:eastAsia="Times New Roman" w:hAnsi="Times New Roman" w:cs="Times New Roman"/>
                <w:color w:val="000000" w:themeColor="text1"/>
                <w:sz w:val="24"/>
                <w:szCs w:val="24"/>
                <w:lang w:eastAsia="ru-RU"/>
              </w:rPr>
              <w:t>293-3</w:t>
            </w:r>
          </w:p>
        </w:tc>
        <w:tc>
          <w:tcPr>
            <w:tcW w:w="1950" w:type="dxa"/>
          </w:tcPr>
          <w:p w:rsidR="00C90B54" w:rsidRDefault="00C90B54" w:rsidP="00D11F9A">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23.12.2014г </w:t>
            </w:r>
          </w:p>
          <w:p w:rsidR="00FF65DC" w:rsidRDefault="00C90B54" w:rsidP="00D11F9A">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№0166300030414000007-1</w:t>
            </w:r>
          </w:p>
        </w:tc>
      </w:tr>
      <w:tr w:rsidR="00FF65DC" w:rsidRPr="001912A7" w:rsidTr="00FF65DC">
        <w:trPr>
          <w:trHeight w:val="1573"/>
        </w:trPr>
        <w:tc>
          <w:tcPr>
            <w:tcW w:w="165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r w:rsidRPr="001912A7">
              <w:rPr>
                <w:rFonts w:ascii="Times New Roman" w:eastAsia="Times New Roman" w:hAnsi="Times New Roman" w:cs="Times New Roman"/>
                <w:color w:val="000000" w:themeColor="text1"/>
                <w:sz w:val="24"/>
                <w:szCs w:val="24"/>
                <w:lang w:eastAsia="ru-RU"/>
              </w:rPr>
              <w:t xml:space="preserve"> дата</w:t>
            </w:r>
            <w:r>
              <w:rPr>
                <w:rFonts w:ascii="Times New Roman" w:eastAsia="Times New Roman" w:hAnsi="Times New Roman" w:cs="Times New Roman"/>
                <w:color w:val="000000" w:themeColor="text1"/>
                <w:sz w:val="24"/>
                <w:szCs w:val="24"/>
                <w:lang w:eastAsia="ru-RU"/>
              </w:rPr>
              <w:t xml:space="preserve"> и сумма заключенного контракта</w:t>
            </w:r>
          </w:p>
        </w:tc>
        <w:tc>
          <w:tcPr>
            <w:tcW w:w="2001" w:type="dxa"/>
          </w:tcPr>
          <w:p w:rsidR="00FF65DC" w:rsidRPr="001912A7" w:rsidRDefault="00FF65DC" w:rsidP="00C90B54">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0366200035615003416-0567842-01 27.07.2015г  650206,0руб</w:t>
            </w:r>
          </w:p>
        </w:tc>
        <w:tc>
          <w:tcPr>
            <w:tcW w:w="1985" w:type="dxa"/>
          </w:tcPr>
          <w:p w:rsidR="00FF65DC" w:rsidRPr="001912A7" w:rsidRDefault="00FF65DC" w:rsidP="00C90B54">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№036620003561</w:t>
            </w:r>
            <w:r>
              <w:rPr>
                <w:rFonts w:ascii="Times New Roman" w:eastAsia="Times New Roman" w:hAnsi="Times New Roman" w:cs="Times New Roman"/>
                <w:color w:val="000000" w:themeColor="text1"/>
                <w:sz w:val="24"/>
                <w:szCs w:val="24"/>
                <w:lang w:eastAsia="ru-RU"/>
              </w:rPr>
              <w:t>5</w:t>
            </w:r>
            <w:r w:rsidRPr="001912A7">
              <w:rPr>
                <w:rFonts w:ascii="Times New Roman" w:eastAsia="Times New Roman" w:hAnsi="Times New Roman" w:cs="Times New Roman"/>
                <w:color w:val="000000" w:themeColor="text1"/>
                <w:sz w:val="24"/>
                <w:szCs w:val="24"/>
                <w:lang w:eastAsia="ru-RU"/>
              </w:rPr>
              <w:t>003</w:t>
            </w:r>
            <w:r>
              <w:rPr>
                <w:rFonts w:ascii="Times New Roman" w:eastAsia="Times New Roman" w:hAnsi="Times New Roman" w:cs="Times New Roman"/>
                <w:color w:val="000000" w:themeColor="text1"/>
                <w:sz w:val="24"/>
                <w:szCs w:val="24"/>
                <w:lang w:eastAsia="ru-RU"/>
              </w:rPr>
              <w:t>441-0567842-01 от 03.08.2015г 869852,0руб.</w:t>
            </w:r>
          </w:p>
        </w:tc>
        <w:tc>
          <w:tcPr>
            <w:tcW w:w="1984" w:type="dxa"/>
          </w:tcPr>
          <w:p w:rsidR="00FF65DC" w:rsidRPr="001912A7" w:rsidRDefault="00FF65DC" w:rsidP="00C90B54">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sidR="00C90B54">
              <w:rPr>
                <w:rFonts w:ascii="Times New Roman" w:eastAsia="Times New Roman" w:hAnsi="Times New Roman" w:cs="Times New Roman"/>
                <w:color w:val="000000" w:themeColor="text1"/>
                <w:sz w:val="24"/>
                <w:szCs w:val="24"/>
                <w:lang w:eastAsia="ru-RU"/>
              </w:rPr>
              <w:t>0</w:t>
            </w:r>
            <w:r w:rsidRPr="001912A7">
              <w:rPr>
                <w:rFonts w:ascii="Times New Roman" w:eastAsia="Times New Roman" w:hAnsi="Times New Roman" w:cs="Times New Roman"/>
                <w:color w:val="000000" w:themeColor="text1"/>
                <w:sz w:val="24"/>
                <w:szCs w:val="24"/>
                <w:lang w:eastAsia="ru-RU"/>
              </w:rPr>
              <w:t>36620003561</w:t>
            </w:r>
            <w:r>
              <w:rPr>
                <w:rFonts w:ascii="Times New Roman" w:eastAsia="Times New Roman" w:hAnsi="Times New Roman" w:cs="Times New Roman"/>
                <w:color w:val="000000" w:themeColor="text1"/>
                <w:sz w:val="24"/>
                <w:szCs w:val="24"/>
                <w:lang w:eastAsia="ru-RU"/>
              </w:rPr>
              <w:t>5</w:t>
            </w:r>
            <w:r w:rsidRPr="001912A7">
              <w:rPr>
                <w:rFonts w:ascii="Times New Roman" w:eastAsia="Times New Roman" w:hAnsi="Times New Roman" w:cs="Times New Roman"/>
                <w:color w:val="000000" w:themeColor="text1"/>
                <w:sz w:val="24"/>
                <w:szCs w:val="24"/>
                <w:lang w:eastAsia="ru-RU"/>
              </w:rPr>
              <w:t>003</w:t>
            </w:r>
            <w:r>
              <w:rPr>
                <w:rFonts w:ascii="Times New Roman" w:eastAsia="Times New Roman" w:hAnsi="Times New Roman" w:cs="Times New Roman"/>
                <w:color w:val="000000" w:themeColor="text1"/>
                <w:sz w:val="24"/>
                <w:szCs w:val="24"/>
                <w:lang w:eastAsia="ru-RU"/>
              </w:rPr>
              <w:t>293-0567842-02 от 03.08.2015г 559235,66руб.</w:t>
            </w:r>
          </w:p>
        </w:tc>
        <w:tc>
          <w:tcPr>
            <w:tcW w:w="1950" w:type="dxa"/>
          </w:tcPr>
          <w:p w:rsidR="00A130CC" w:rsidRDefault="00A130CC" w:rsidP="00A130CC">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№0166300030414000007-0567842-01 </w:t>
            </w:r>
          </w:p>
          <w:p w:rsidR="00FF65DC" w:rsidRPr="001912A7" w:rsidRDefault="00A130CC" w:rsidP="00A130CC">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23.12.2015г 456534,00руб.</w:t>
            </w:r>
          </w:p>
        </w:tc>
      </w:tr>
      <w:tr w:rsidR="00FF65DC" w:rsidRPr="001912A7" w:rsidTr="00FF65DC">
        <w:trPr>
          <w:trHeight w:val="1259"/>
        </w:trPr>
        <w:tc>
          <w:tcPr>
            <w:tcW w:w="165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Информация о заключен</w:t>
            </w:r>
            <w:proofErr w:type="gramStart"/>
            <w:r w:rsidRPr="001912A7">
              <w:rPr>
                <w:rFonts w:ascii="Times New Roman" w:eastAsia="Times New Roman" w:hAnsi="Times New Roman" w:cs="Times New Roman"/>
                <w:color w:val="000000" w:themeColor="text1"/>
                <w:sz w:val="24"/>
                <w:szCs w:val="24"/>
                <w:lang w:eastAsia="ru-RU"/>
              </w:rPr>
              <w:t>.</w:t>
            </w:r>
            <w:proofErr w:type="gramEnd"/>
            <w:r w:rsidRPr="001912A7">
              <w:rPr>
                <w:rFonts w:ascii="Times New Roman" w:eastAsia="Times New Roman" w:hAnsi="Times New Roman" w:cs="Times New Roman"/>
                <w:color w:val="000000" w:themeColor="text1"/>
                <w:sz w:val="24"/>
                <w:szCs w:val="24"/>
                <w:lang w:eastAsia="ru-RU"/>
              </w:rPr>
              <w:t xml:space="preserve"> </w:t>
            </w:r>
            <w:proofErr w:type="gramStart"/>
            <w:r w:rsidRPr="001912A7">
              <w:rPr>
                <w:rFonts w:ascii="Times New Roman" w:eastAsia="Times New Roman" w:hAnsi="Times New Roman" w:cs="Times New Roman"/>
                <w:color w:val="000000" w:themeColor="text1"/>
                <w:sz w:val="24"/>
                <w:szCs w:val="24"/>
                <w:lang w:eastAsia="ru-RU"/>
              </w:rPr>
              <w:t>к</w:t>
            </w:r>
            <w:proofErr w:type="gramEnd"/>
            <w:r w:rsidRPr="001912A7">
              <w:rPr>
                <w:rFonts w:ascii="Times New Roman" w:eastAsia="Times New Roman" w:hAnsi="Times New Roman" w:cs="Times New Roman"/>
                <w:color w:val="000000" w:themeColor="text1"/>
                <w:sz w:val="24"/>
                <w:szCs w:val="24"/>
                <w:lang w:eastAsia="ru-RU"/>
              </w:rPr>
              <w:t>онтракте размещена</w:t>
            </w:r>
          </w:p>
        </w:tc>
        <w:tc>
          <w:tcPr>
            <w:tcW w:w="200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27.07.2015г.</w:t>
            </w:r>
          </w:p>
        </w:tc>
        <w:tc>
          <w:tcPr>
            <w:tcW w:w="1985" w:type="dxa"/>
          </w:tcPr>
          <w:p w:rsidR="00FF65DC" w:rsidRPr="001912A7" w:rsidRDefault="00FF65DC" w:rsidP="001D0735">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03.08.2015г.</w:t>
            </w:r>
          </w:p>
        </w:tc>
        <w:tc>
          <w:tcPr>
            <w:tcW w:w="1984" w:type="dxa"/>
          </w:tcPr>
          <w:p w:rsidR="00FF65DC" w:rsidRPr="001912A7" w:rsidRDefault="00FF65DC" w:rsidP="00A54249">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03.08.2015г.</w:t>
            </w:r>
          </w:p>
        </w:tc>
        <w:tc>
          <w:tcPr>
            <w:tcW w:w="1950" w:type="dxa"/>
          </w:tcPr>
          <w:p w:rsidR="00FF65DC" w:rsidRDefault="00A130CC" w:rsidP="00A54249">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15.01.2015г.</w:t>
            </w:r>
          </w:p>
        </w:tc>
      </w:tr>
      <w:tr w:rsidR="00FF65DC" w:rsidRPr="001912A7" w:rsidTr="00FF65DC">
        <w:trPr>
          <w:trHeight w:val="959"/>
        </w:trPr>
        <w:tc>
          <w:tcPr>
            <w:tcW w:w="165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Реестровый номер контракта</w:t>
            </w:r>
          </w:p>
        </w:tc>
        <w:tc>
          <w:tcPr>
            <w:tcW w:w="2001" w:type="dxa"/>
          </w:tcPr>
          <w:p w:rsidR="00FF65DC" w:rsidRPr="001912A7" w:rsidRDefault="00FF65DC" w:rsidP="009C32E1">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3712950055615000002</w:t>
            </w:r>
          </w:p>
        </w:tc>
        <w:tc>
          <w:tcPr>
            <w:tcW w:w="1985" w:type="dxa"/>
          </w:tcPr>
          <w:p w:rsidR="00FF65DC" w:rsidRPr="001912A7" w:rsidRDefault="00FF65DC" w:rsidP="001D0735">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3712950055615000004</w:t>
            </w:r>
          </w:p>
        </w:tc>
        <w:tc>
          <w:tcPr>
            <w:tcW w:w="1984" w:type="dxa"/>
          </w:tcPr>
          <w:p w:rsidR="00FF65DC" w:rsidRPr="001912A7" w:rsidRDefault="00FF65DC" w:rsidP="00A54249">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3712950055615000003</w:t>
            </w:r>
          </w:p>
        </w:tc>
        <w:tc>
          <w:tcPr>
            <w:tcW w:w="1950" w:type="dxa"/>
          </w:tcPr>
          <w:p w:rsidR="00FF65DC" w:rsidRDefault="00A130CC" w:rsidP="00A54249">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3712950055615000001</w:t>
            </w:r>
          </w:p>
        </w:tc>
      </w:tr>
      <w:tr w:rsidR="00FF65DC" w:rsidRPr="001912A7" w:rsidTr="00FF65DC">
        <w:trPr>
          <w:trHeight w:val="1543"/>
        </w:trPr>
        <w:tc>
          <w:tcPr>
            <w:tcW w:w="1651" w:type="dxa"/>
          </w:tcPr>
          <w:p w:rsidR="00FF65DC" w:rsidRDefault="00FF65DC" w:rsidP="001D0735">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 xml:space="preserve">Срок </w:t>
            </w:r>
            <w:r>
              <w:rPr>
                <w:rFonts w:ascii="Times New Roman" w:eastAsia="Times New Roman" w:hAnsi="Times New Roman" w:cs="Times New Roman"/>
                <w:color w:val="000000" w:themeColor="text1"/>
                <w:sz w:val="24"/>
                <w:szCs w:val="24"/>
                <w:lang w:eastAsia="ru-RU"/>
              </w:rPr>
              <w:t>исполнен</w:t>
            </w:r>
            <w:proofErr w:type="gramStart"/>
            <w:r>
              <w:rPr>
                <w:rFonts w:ascii="Times New Roman" w:eastAsia="Times New Roman" w:hAnsi="Times New Roman" w:cs="Times New Roman"/>
                <w:color w:val="000000" w:themeColor="text1"/>
                <w:sz w:val="24"/>
                <w:szCs w:val="24"/>
                <w:lang w:eastAsia="ru-RU"/>
              </w:rPr>
              <w:t>.</w:t>
            </w:r>
            <w:proofErr w:type="gramEnd"/>
            <w:r w:rsidRPr="001912A7">
              <w:rPr>
                <w:rFonts w:ascii="Times New Roman" w:eastAsia="Times New Roman" w:hAnsi="Times New Roman" w:cs="Times New Roman"/>
                <w:color w:val="000000" w:themeColor="text1"/>
                <w:sz w:val="24"/>
                <w:szCs w:val="24"/>
                <w:lang w:eastAsia="ru-RU"/>
              </w:rPr>
              <w:t xml:space="preserve"> </w:t>
            </w:r>
            <w:proofErr w:type="gramStart"/>
            <w:r w:rsidRPr="001912A7">
              <w:rPr>
                <w:rFonts w:ascii="Times New Roman" w:eastAsia="Times New Roman" w:hAnsi="Times New Roman" w:cs="Times New Roman"/>
                <w:color w:val="000000" w:themeColor="text1"/>
                <w:sz w:val="24"/>
                <w:szCs w:val="24"/>
                <w:lang w:eastAsia="ru-RU"/>
              </w:rPr>
              <w:t>к</w:t>
            </w:r>
            <w:proofErr w:type="gramEnd"/>
            <w:r w:rsidRPr="001912A7">
              <w:rPr>
                <w:rFonts w:ascii="Times New Roman" w:eastAsia="Times New Roman" w:hAnsi="Times New Roman" w:cs="Times New Roman"/>
                <w:color w:val="000000" w:themeColor="text1"/>
                <w:sz w:val="24"/>
                <w:szCs w:val="24"/>
                <w:lang w:eastAsia="ru-RU"/>
              </w:rPr>
              <w:t>онтракта</w:t>
            </w:r>
            <w:r>
              <w:rPr>
                <w:rFonts w:ascii="Times New Roman" w:eastAsia="Times New Roman" w:hAnsi="Times New Roman" w:cs="Times New Roman"/>
                <w:color w:val="000000" w:themeColor="text1"/>
                <w:sz w:val="24"/>
                <w:szCs w:val="24"/>
                <w:lang w:eastAsia="ru-RU"/>
              </w:rPr>
              <w:t xml:space="preserve"> по договору</w:t>
            </w:r>
          </w:p>
          <w:p w:rsidR="00FF65DC" w:rsidRPr="001912A7" w:rsidRDefault="00FF65DC" w:rsidP="001D0735">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акту</w:t>
            </w:r>
          </w:p>
        </w:tc>
        <w:tc>
          <w:tcPr>
            <w:tcW w:w="2001"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27.07.-20.09.2015г</w:t>
            </w:r>
          </w:p>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18.09.2015г</w:t>
            </w:r>
          </w:p>
        </w:tc>
        <w:tc>
          <w:tcPr>
            <w:tcW w:w="1985"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03.08-21.08.2015г</w:t>
            </w:r>
          </w:p>
          <w:p w:rsidR="00FF65DC" w:rsidRPr="001912A7" w:rsidRDefault="00941BE8"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20.08.2015г.</w:t>
            </w:r>
          </w:p>
        </w:tc>
        <w:tc>
          <w:tcPr>
            <w:tcW w:w="1984"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FF65DC" w:rsidRDefault="00FF65DC" w:rsidP="00A54249">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03.08-21.08.2015г</w:t>
            </w:r>
          </w:p>
          <w:p w:rsidR="00FF65DC" w:rsidRPr="001912A7" w:rsidRDefault="0023259D"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21.08.2015г</w:t>
            </w:r>
          </w:p>
        </w:tc>
        <w:tc>
          <w:tcPr>
            <w:tcW w:w="1950" w:type="dxa"/>
          </w:tcPr>
          <w:p w:rsidR="00FF65DC" w:rsidRDefault="00FF65DC" w:rsidP="00D11F9A">
            <w:pPr>
              <w:spacing w:before="100" w:beforeAutospacing="1" w:after="100" w:afterAutospacing="1"/>
              <w:jc w:val="both"/>
              <w:rPr>
                <w:rFonts w:ascii="Times New Roman" w:eastAsia="Times New Roman" w:hAnsi="Times New Roman" w:cs="Times New Roman"/>
                <w:color w:val="000000" w:themeColor="text1"/>
                <w:sz w:val="24"/>
                <w:szCs w:val="24"/>
                <w:lang w:eastAsia="ru-RU"/>
              </w:rPr>
            </w:pPr>
          </w:p>
          <w:p w:rsidR="00A130CC" w:rsidRDefault="00A130CC" w:rsidP="00A130CC">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14.01- 20.01.2015г.</w:t>
            </w:r>
          </w:p>
          <w:p w:rsidR="00A130CC" w:rsidRDefault="00C33978" w:rsidP="00A130CC">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20.01.2015г</w:t>
            </w:r>
          </w:p>
        </w:tc>
      </w:tr>
      <w:tr w:rsidR="00FF65DC" w:rsidRPr="001912A7" w:rsidTr="00FF65DC">
        <w:trPr>
          <w:trHeight w:val="1274"/>
        </w:trPr>
        <w:tc>
          <w:tcPr>
            <w:tcW w:w="165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Дата отчета об исполнен</w:t>
            </w:r>
            <w:proofErr w:type="gramStart"/>
            <w:r w:rsidRPr="001912A7">
              <w:rPr>
                <w:rFonts w:ascii="Times New Roman" w:eastAsia="Times New Roman" w:hAnsi="Times New Roman" w:cs="Times New Roman"/>
                <w:color w:val="000000" w:themeColor="text1"/>
                <w:sz w:val="24"/>
                <w:szCs w:val="24"/>
                <w:lang w:eastAsia="ru-RU"/>
              </w:rPr>
              <w:t>.</w:t>
            </w:r>
            <w:proofErr w:type="gramEnd"/>
            <w:r w:rsidRPr="001912A7">
              <w:rPr>
                <w:rFonts w:ascii="Times New Roman" w:eastAsia="Times New Roman" w:hAnsi="Times New Roman" w:cs="Times New Roman"/>
                <w:color w:val="000000" w:themeColor="text1"/>
                <w:sz w:val="24"/>
                <w:szCs w:val="24"/>
                <w:lang w:eastAsia="ru-RU"/>
              </w:rPr>
              <w:t xml:space="preserve"> </w:t>
            </w:r>
            <w:proofErr w:type="spellStart"/>
            <w:proofErr w:type="gramStart"/>
            <w:r w:rsidRPr="001912A7">
              <w:rPr>
                <w:rFonts w:ascii="Times New Roman" w:eastAsia="Times New Roman" w:hAnsi="Times New Roman" w:cs="Times New Roman"/>
                <w:color w:val="000000" w:themeColor="text1"/>
                <w:sz w:val="24"/>
                <w:szCs w:val="24"/>
                <w:lang w:eastAsia="ru-RU"/>
              </w:rPr>
              <w:t>м</w:t>
            </w:r>
            <w:proofErr w:type="gramEnd"/>
            <w:r w:rsidRPr="001912A7">
              <w:rPr>
                <w:rFonts w:ascii="Times New Roman" w:eastAsia="Times New Roman" w:hAnsi="Times New Roman" w:cs="Times New Roman"/>
                <w:color w:val="000000" w:themeColor="text1"/>
                <w:sz w:val="24"/>
                <w:szCs w:val="24"/>
                <w:lang w:eastAsia="ru-RU"/>
              </w:rPr>
              <w:t>уницип</w:t>
            </w:r>
            <w:proofErr w:type="spellEnd"/>
            <w:r w:rsidRPr="001912A7">
              <w:rPr>
                <w:rFonts w:ascii="Times New Roman" w:eastAsia="Times New Roman" w:hAnsi="Times New Roman" w:cs="Times New Roman"/>
                <w:color w:val="000000" w:themeColor="text1"/>
                <w:sz w:val="24"/>
                <w:szCs w:val="24"/>
                <w:lang w:eastAsia="ru-RU"/>
              </w:rPr>
              <w:t>. контракта</w:t>
            </w:r>
          </w:p>
        </w:tc>
        <w:tc>
          <w:tcPr>
            <w:tcW w:w="200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w:t>
            </w:r>
          </w:p>
        </w:tc>
        <w:tc>
          <w:tcPr>
            <w:tcW w:w="1985"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w:t>
            </w:r>
          </w:p>
        </w:tc>
        <w:tc>
          <w:tcPr>
            <w:tcW w:w="1984"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w:t>
            </w:r>
          </w:p>
        </w:tc>
        <w:tc>
          <w:tcPr>
            <w:tcW w:w="1950" w:type="dxa"/>
          </w:tcPr>
          <w:p w:rsidR="00FF65DC" w:rsidRDefault="00A130CC" w:rsidP="00D11F9A">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w:t>
            </w:r>
          </w:p>
        </w:tc>
      </w:tr>
      <w:tr w:rsidR="00FF65DC" w:rsidRPr="001912A7" w:rsidTr="00FF65DC">
        <w:trPr>
          <w:trHeight w:val="1259"/>
        </w:trPr>
        <w:tc>
          <w:tcPr>
            <w:tcW w:w="1651" w:type="dxa"/>
          </w:tcPr>
          <w:p w:rsidR="00FF65DC" w:rsidRPr="001912A7"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Сумма обеспечения исполнения контракта</w:t>
            </w:r>
          </w:p>
        </w:tc>
        <w:tc>
          <w:tcPr>
            <w:tcW w:w="2001" w:type="dxa"/>
          </w:tcPr>
          <w:p w:rsidR="00FF65DC" w:rsidRDefault="00FF65DC" w:rsidP="0084084C">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32510,3</w:t>
            </w:r>
          </w:p>
        </w:tc>
        <w:tc>
          <w:tcPr>
            <w:tcW w:w="1985"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43492,6</w:t>
            </w:r>
          </w:p>
        </w:tc>
        <w:tc>
          <w:tcPr>
            <w:tcW w:w="1984"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57894,48</w:t>
            </w:r>
          </w:p>
        </w:tc>
        <w:tc>
          <w:tcPr>
            <w:tcW w:w="1950" w:type="dxa"/>
          </w:tcPr>
          <w:p w:rsidR="00FF65DC" w:rsidRDefault="00A130CC" w:rsidP="00D11F9A">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45653,48</w:t>
            </w:r>
          </w:p>
        </w:tc>
      </w:tr>
      <w:tr w:rsidR="00FF65DC" w:rsidRPr="001912A7" w:rsidTr="00FF65DC">
        <w:trPr>
          <w:trHeight w:val="959"/>
        </w:trPr>
        <w:tc>
          <w:tcPr>
            <w:tcW w:w="1651"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Поступившая сумма обеспечения</w:t>
            </w:r>
          </w:p>
        </w:tc>
        <w:tc>
          <w:tcPr>
            <w:tcW w:w="2001"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w:t>
            </w:r>
            <w:proofErr w:type="gramStart"/>
            <w:r>
              <w:rPr>
                <w:rFonts w:ascii="Times New Roman" w:eastAsia="Times New Roman" w:hAnsi="Times New Roman" w:cs="Times New Roman"/>
                <w:color w:val="000000" w:themeColor="text1"/>
                <w:sz w:val="24"/>
                <w:szCs w:val="24"/>
                <w:lang w:eastAsia="ru-RU"/>
              </w:rPr>
              <w:t>п</w:t>
            </w:r>
            <w:proofErr w:type="spellEnd"/>
            <w:proofErr w:type="gramEnd"/>
            <w:r>
              <w:rPr>
                <w:rFonts w:ascii="Times New Roman" w:eastAsia="Times New Roman" w:hAnsi="Times New Roman" w:cs="Times New Roman"/>
                <w:color w:val="000000" w:themeColor="text1"/>
                <w:sz w:val="24"/>
                <w:szCs w:val="24"/>
                <w:lang w:eastAsia="ru-RU"/>
              </w:rPr>
              <w:t xml:space="preserve">  №9   17.07.2015г</w:t>
            </w:r>
          </w:p>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32510,3</w:t>
            </w:r>
          </w:p>
        </w:tc>
        <w:tc>
          <w:tcPr>
            <w:tcW w:w="1985"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w:t>
            </w:r>
            <w:proofErr w:type="gramStart"/>
            <w:r>
              <w:rPr>
                <w:rFonts w:ascii="Times New Roman" w:eastAsia="Times New Roman" w:hAnsi="Times New Roman" w:cs="Times New Roman"/>
                <w:color w:val="000000" w:themeColor="text1"/>
                <w:sz w:val="24"/>
                <w:szCs w:val="24"/>
                <w:lang w:eastAsia="ru-RU"/>
              </w:rPr>
              <w:t>п</w:t>
            </w:r>
            <w:proofErr w:type="spellEnd"/>
            <w:proofErr w:type="gramEnd"/>
            <w:r>
              <w:rPr>
                <w:rFonts w:ascii="Times New Roman" w:eastAsia="Times New Roman" w:hAnsi="Times New Roman" w:cs="Times New Roman"/>
                <w:color w:val="000000" w:themeColor="text1"/>
                <w:sz w:val="24"/>
                <w:szCs w:val="24"/>
                <w:lang w:eastAsia="ru-RU"/>
              </w:rPr>
              <w:t xml:space="preserve"> №253  27.07.2015г</w:t>
            </w:r>
          </w:p>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43492,6</w:t>
            </w:r>
          </w:p>
        </w:tc>
        <w:tc>
          <w:tcPr>
            <w:tcW w:w="1984" w:type="dxa"/>
          </w:tcPr>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w:t>
            </w:r>
            <w:proofErr w:type="gramStart"/>
            <w:r>
              <w:rPr>
                <w:rFonts w:ascii="Times New Roman" w:eastAsia="Times New Roman" w:hAnsi="Times New Roman" w:cs="Times New Roman"/>
                <w:color w:val="000000" w:themeColor="text1"/>
                <w:sz w:val="24"/>
                <w:szCs w:val="24"/>
                <w:lang w:eastAsia="ru-RU"/>
              </w:rPr>
              <w:t>п</w:t>
            </w:r>
            <w:proofErr w:type="spellEnd"/>
            <w:proofErr w:type="gramEnd"/>
            <w:r>
              <w:rPr>
                <w:rFonts w:ascii="Times New Roman" w:eastAsia="Times New Roman" w:hAnsi="Times New Roman" w:cs="Times New Roman"/>
                <w:color w:val="000000" w:themeColor="text1"/>
                <w:sz w:val="24"/>
                <w:szCs w:val="24"/>
                <w:lang w:eastAsia="ru-RU"/>
              </w:rPr>
              <w:t xml:space="preserve"> </w:t>
            </w:r>
            <w:r w:rsidR="009B0CEA">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117 30.07.2015г</w:t>
            </w:r>
          </w:p>
          <w:p w:rsidR="00FF65DC" w:rsidRDefault="00FF65DC" w:rsidP="00D11F9A">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57894,48</w:t>
            </w:r>
          </w:p>
        </w:tc>
        <w:tc>
          <w:tcPr>
            <w:tcW w:w="1950" w:type="dxa"/>
          </w:tcPr>
          <w:p w:rsidR="009B0CEA" w:rsidRDefault="00A130CC" w:rsidP="00D11F9A">
            <w:pPr>
              <w:spacing w:before="100" w:beforeAutospacing="1" w:after="100" w:afterAutospacing="1"/>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w:t>
            </w:r>
            <w:proofErr w:type="gramStart"/>
            <w:r>
              <w:rPr>
                <w:rFonts w:ascii="Times New Roman" w:eastAsia="Times New Roman" w:hAnsi="Times New Roman" w:cs="Times New Roman"/>
                <w:color w:val="000000" w:themeColor="text1"/>
                <w:sz w:val="24"/>
                <w:szCs w:val="24"/>
                <w:lang w:eastAsia="ru-RU"/>
              </w:rPr>
              <w:t>п</w:t>
            </w:r>
            <w:proofErr w:type="spellEnd"/>
            <w:proofErr w:type="gramEnd"/>
            <w:r>
              <w:rPr>
                <w:rFonts w:ascii="Times New Roman" w:eastAsia="Times New Roman" w:hAnsi="Times New Roman" w:cs="Times New Roman"/>
                <w:color w:val="000000" w:themeColor="text1"/>
                <w:sz w:val="24"/>
                <w:szCs w:val="24"/>
                <w:lang w:eastAsia="ru-RU"/>
              </w:rPr>
              <w:t xml:space="preserve"> </w:t>
            </w:r>
            <w:r w:rsidR="009B0CE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№5 </w:t>
            </w:r>
            <w:r w:rsidR="009B0CEA">
              <w:rPr>
                <w:rFonts w:ascii="Times New Roman" w:eastAsia="Times New Roman" w:hAnsi="Times New Roman" w:cs="Times New Roman"/>
                <w:color w:val="000000" w:themeColor="text1"/>
                <w:sz w:val="24"/>
                <w:szCs w:val="24"/>
                <w:lang w:eastAsia="ru-RU"/>
              </w:rPr>
              <w:t xml:space="preserve">12.01.2015г </w:t>
            </w:r>
          </w:p>
          <w:p w:rsidR="00FF65DC" w:rsidRDefault="009B0CEA" w:rsidP="00D11F9A">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45653,48</w:t>
            </w:r>
          </w:p>
        </w:tc>
      </w:tr>
    </w:tbl>
    <w:p w:rsidR="00763673" w:rsidRDefault="00763673" w:rsidP="00763673">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p>
    <w:p w:rsidR="00763673" w:rsidRDefault="00763673" w:rsidP="00763673">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p>
    <w:p w:rsidR="00763673" w:rsidRDefault="00763673" w:rsidP="00763673">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Информация о проведенных торгах за 201</w:t>
      </w:r>
      <w:r w:rsidR="00FF65DC">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год.</w:t>
      </w:r>
    </w:p>
    <w:tbl>
      <w:tblPr>
        <w:tblStyle w:val="a3"/>
        <w:tblW w:w="9496" w:type="dxa"/>
        <w:tblLayout w:type="fixed"/>
        <w:tblLook w:val="04A0"/>
      </w:tblPr>
      <w:tblGrid>
        <w:gridCol w:w="1590"/>
        <w:gridCol w:w="1920"/>
        <w:gridCol w:w="1985"/>
        <w:gridCol w:w="1984"/>
        <w:gridCol w:w="2017"/>
      </w:tblGrid>
      <w:tr w:rsidR="006C7AEE" w:rsidRPr="00B03891" w:rsidTr="006C7AEE">
        <w:trPr>
          <w:trHeight w:val="1587"/>
        </w:trPr>
        <w:tc>
          <w:tcPr>
            <w:tcW w:w="1590" w:type="dxa"/>
          </w:tcPr>
          <w:p w:rsidR="006C7AEE" w:rsidRPr="00B03891"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Информация о проведен</w:t>
            </w:r>
            <w:proofErr w:type="gramStart"/>
            <w:r>
              <w:rPr>
                <w:rFonts w:ascii="Times New Roman" w:eastAsia="Times New Roman" w:hAnsi="Times New Roman" w:cs="Times New Roman"/>
                <w:color w:val="000000" w:themeColor="text1"/>
                <w:sz w:val="24"/>
                <w:szCs w:val="24"/>
                <w:lang w:eastAsia="ru-RU"/>
              </w:rPr>
              <w:t>ии ау</w:t>
            </w:r>
            <w:proofErr w:type="gramEnd"/>
            <w:r>
              <w:rPr>
                <w:rFonts w:ascii="Times New Roman" w:eastAsia="Times New Roman" w:hAnsi="Times New Roman" w:cs="Times New Roman"/>
                <w:color w:val="000000" w:themeColor="text1"/>
                <w:sz w:val="24"/>
                <w:szCs w:val="24"/>
                <w:lang w:eastAsia="ru-RU"/>
              </w:rPr>
              <w:t>кциона</w:t>
            </w:r>
          </w:p>
        </w:tc>
        <w:tc>
          <w:tcPr>
            <w:tcW w:w="1920" w:type="dxa"/>
          </w:tcPr>
          <w:p w:rsidR="006C7AEE" w:rsidRPr="00B03891" w:rsidRDefault="006C7AEE" w:rsidP="00763673">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ООО «МИС» «Ремонт водопроводной сети </w:t>
            </w:r>
            <w:proofErr w:type="spellStart"/>
            <w:r>
              <w:rPr>
                <w:rFonts w:ascii="Times New Roman" w:eastAsia="Times New Roman" w:hAnsi="Times New Roman" w:cs="Times New Roman"/>
                <w:color w:val="000000" w:themeColor="text1"/>
                <w:sz w:val="24"/>
                <w:szCs w:val="24"/>
                <w:lang w:eastAsia="ru-RU"/>
              </w:rPr>
              <w:t>д</w:t>
            </w:r>
            <w:proofErr w:type="spellEnd"/>
            <w:r>
              <w:rPr>
                <w:rFonts w:ascii="Times New Roman" w:eastAsia="Times New Roman" w:hAnsi="Times New Roman" w:cs="Times New Roman"/>
                <w:color w:val="000000" w:themeColor="text1"/>
                <w:sz w:val="24"/>
                <w:szCs w:val="24"/>
                <w:lang w:eastAsia="ru-RU"/>
              </w:rPr>
              <w:t xml:space="preserve"> Грачевка </w:t>
            </w:r>
            <w:proofErr w:type="spellStart"/>
            <w:r>
              <w:rPr>
                <w:rFonts w:ascii="Times New Roman" w:eastAsia="Times New Roman" w:hAnsi="Times New Roman" w:cs="Times New Roman"/>
                <w:color w:val="000000" w:themeColor="text1"/>
                <w:sz w:val="24"/>
                <w:szCs w:val="24"/>
                <w:lang w:eastAsia="ru-RU"/>
              </w:rPr>
              <w:t>Куркинского</w:t>
            </w:r>
            <w:proofErr w:type="spellEnd"/>
            <w:r>
              <w:rPr>
                <w:rFonts w:ascii="Times New Roman" w:eastAsia="Times New Roman" w:hAnsi="Times New Roman" w:cs="Times New Roman"/>
                <w:color w:val="000000" w:themeColor="text1"/>
                <w:sz w:val="24"/>
                <w:szCs w:val="24"/>
                <w:lang w:eastAsia="ru-RU"/>
              </w:rPr>
              <w:t xml:space="preserve"> района Тульской области»</w:t>
            </w:r>
          </w:p>
        </w:tc>
        <w:tc>
          <w:tcPr>
            <w:tcW w:w="1985" w:type="dxa"/>
          </w:tcPr>
          <w:p w:rsidR="006C7AEE" w:rsidRPr="00B03891" w:rsidRDefault="006C7AEE" w:rsidP="00CA3B8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ИП </w:t>
            </w:r>
            <w:proofErr w:type="spellStart"/>
            <w:r>
              <w:rPr>
                <w:rFonts w:ascii="Times New Roman" w:eastAsia="Times New Roman" w:hAnsi="Times New Roman" w:cs="Times New Roman"/>
                <w:color w:val="000000" w:themeColor="text1"/>
                <w:sz w:val="24"/>
                <w:szCs w:val="24"/>
                <w:lang w:eastAsia="ru-RU"/>
              </w:rPr>
              <w:t>Легостаев</w:t>
            </w:r>
            <w:proofErr w:type="spellEnd"/>
            <w:r>
              <w:rPr>
                <w:rFonts w:ascii="Times New Roman" w:eastAsia="Times New Roman" w:hAnsi="Times New Roman" w:cs="Times New Roman"/>
                <w:color w:val="000000" w:themeColor="text1"/>
                <w:sz w:val="24"/>
                <w:szCs w:val="24"/>
                <w:lang w:eastAsia="ru-RU"/>
              </w:rPr>
              <w:t xml:space="preserve"> К.Н. «Ремонт шиферной кровли жилого дома №6 по ул. Центральная</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д. Ивановка </w:t>
            </w:r>
            <w:proofErr w:type="spellStart"/>
            <w:r>
              <w:rPr>
                <w:rFonts w:ascii="Times New Roman" w:eastAsia="Times New Roman" w:hAnsi="Times New Roman" w:cs="Times New Roman"/>
                <w:color w:val="000000" w:themeColor="text1"/>
                <w:sz w:val="24"/>
                <w:szCs w:val="24"/>
                <w:lang w:eastAsia="ru-RU"/>
              </w:rPr>
              <w:t>Куркинского</w:t>
            </w:r>
            <w:proofErr w:type="spellEnd"/>
            <w:r>
              <w:rPr>
                <w:rFonts w:ascii="Times New Roman" w:eastAsia="Times New Roman" w:hAnsi="Times New Roman" w:cs="Times New Roman"/>
                <w:color w:val="000000" w:themeColor="text1"/>
                <w:sz w:val="24"/>
                <w:szCs w:val="24"/>
                <w:lang w:eastAsia="ru-RU"/>
              </w:rPr>
              <w:t xml:space="preserve"> района»</w:t>
            </w:r>
          </w:p>
        </w:tc>
        <w:tc>
          <w:tcPr>
            <w:tcW w:w="1984" w:type="dxa"/>
          </w:tcPr>
          <w:p w:rsidR="006C7AEE" w:rsidRPr="00B03891" w:rsidRDefault="006C7AEE" w:rsidP="00573AD1">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ООО «</w:t>
            </w:r>
            <w:proofErr w:type="spellStart"/>
            <w:r>
              <w:rPr>
                <w:rFonts w:ascii="Times New Roman" w:eastAsia="Times New Roman" w:hAnsi="Times New Roman" w:cs="Times New Roman"/>
                <w:color w:val="000000" w:themeColor="text1"/>
                <w:sz w:val="24"/>
                <w:szCs w:val="24"/>
                <w:lang w:eastAsia="ru-RU"/>
              </w:rPr>
              <w:t>Кимдорстрой</w:t>
            </w:r>
            <w:proofErr w:type="spellEnd"/>
            <w:r>
              <w:rPr>
                <w:rFonts w:ascii="Times New Roman" w:eastAsia="Times New Roman" w:hAnsi="Times New Roman" w:cs="Times New Roman"/>
                <w:color w:val="000000" w:themeColor="text1"/>
                <w:sz w:val="24"/>
                <w:szCs w:val="24"/>
                <w:lang w:eastAsia="ru-RU"/>
              </w:rPr>
              <w:t xml:space="preserve">» «Ремонт автомобильной дороги общего пользования местного значения по ул. </w:t>
            </w:r>
            <w:proofErr w:type="gramStart"/>
            <w:r>
              <w:rPr>
                <w:rFonts w:ascii="Times New Roman" w:eastAsia="Times New Roman" w:hAnsi="Times New Roman" w:cs="Times New Roman"/>
                <w:color w:val="000000" w:themeColor="text1"/>
                <w:sz w:val="24"/>
                <w:szCs w:val="24"/>
                <w:lang w:eastAsia="ru-RU"/>
              </w:rPr>
              <w:t>Заречная</w:t>
            </w:r>
            <w:proofErr w:type="gramEnd"/>
            <w:r>
              <w:rPr>
                <w:rFonts w:ascii="Times New Roman" w:eastAsia="Times New Roman" w:hAnsi="Times New Roman" w:cs="Times New Roman"/>
                <w:color w:val="000000" w:themeColor="text1"/>
                <w:sz w:val="24"/>
                <w:szCs w:val="24"/>
                <w:lang w:eastAsia="ru-RU"/>
              </w:rPr>
              <w:t xml:space="preserve"> п. Михайловский </w:t>
            </w:r>
            <w:proofErr w:type="spellStart"/>
            <w:r>
              <w:rPr>
                <w:rFonts w:ascii="Times New Roman" w:eastAsia="Times New Roman" w:hAnsi="Times New Roman" w:cs="Times New Roman"/>
                <w:color w:val="000000" w:themeColor="text1"/>
                <w:sz w:val="24"/>
                <w:szCs w:val="24"/>
                <w:lang w:eastAsia="ru-RU"/>
              </w:rPr>
              <w:t>Куркинского</w:t>
            </w:r>
            <w:proofErr w:type="spellEnd"/>
            <w:r>
              <w:rPr>
                <w:rFonts w:ascii="Times New Roman" w:eastAsia="Times New Roman" w:hAnsi="Times New Roman" w:cs="Times New Roman"/>
                <w:color w:val="000000" w:themeColor="text1"/>
                <w:sz w:val="24"/>
                <w:szCs w:val="24"/>
                <w:lang w:eastAsia="ru-RU"/>
              </w:rPr>
              <w:t xml:space="preserve"> района»</w:t>
            </w:r>
          </w:p>
        </w:tc>
        <w:tc>
          <w:tcPr>
            <w:tcW w:w="2017" w:type="dxa"/>
          </w:tcPr>
          <w:p w:rsidR="006C7AEE" w:rsidRPr="00B03891" w:rsidRDefault="006C7AEE" w:rsidP="006C7AEE">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ООО «</w:t>
            </w:r>
            <w:proofErr w:type="spellStart"/>
            <w:r>
              <w:rPr>
                <w:rFonts w:ascii="Times New Roman" w:eastAsia="Times New Roman" w:hAnsi="Times New Roman" w:cs="Times New Roman"/>
                <w:color w:val="000000" w:themeColor="text1"/>
                <w:sz w:val="24"/>
                <w:szCs w:val="24"/>
                <w:lang w:eastAsia="ru-RU"/>
              </w:rPr>
              <w:t>Кимдорстрой</w:t>
            </w:r>
            <w:proofErr w:type="spellEnd"/>
            <w:r>
              <w:rPr>
                <w:rFonts w:ascii="Times New Roman" w:eastAsia="Times New Roman" w:hAnsi="Times New Roman" w:cs="Times New Roman"/>
                <w:color w:val="000000" w:themeColor="text1"/>
                <w:sz w:val="24"/>
                <w:szCs w:val="24"/>
                <w:lang w:eastAsia="ru-RU"/>
              </w:rPr>
              <w:t xml:space="preserve">» «Ремонт автомобильной дороги общего пользования местного значения по ул. </w:t>
            </w:r>
            <w:proofErr w:type="gramStart"/>
            <w:r>
              <w:rPr>
                <w:rFonts w:ascii="Times New Roman" w:eastAsia="Times New Roman" w:hAnsi="Times New Roman" w:cs="Times New Roman"/>
                <w:color w:val="000000" w:themeColor="text1"/>
                <w:sz w:val="24"/>
                <w:szCs w:val="24"/>
                <w:lang w:eastAsia="ru-RU"/>
              </w:rPr>
              <w:t>Заводская</w:t>
            </w:r>
            <w:proofErr w:type="gramEnd"/>
            <w:r>
              <w:rPr>
                <w:rFonts w:ascii="Times New Roman" w:eastAsia="Times New Roman" w:hAnsi="Times New Roman" w:cs="Times New Roman"/>
                <w:color w:val="000000" w:themeColor="text1"/>
                <w:sz w:val="24"/>
                <w:szCs w:val="24"/>
                <w:lang w:eastAsia="ru-RU"/>
              </w:rPr>
              <w:t xml:space="preserve">  с. Кресты </w:t>
            </w:r>
            <w:proofErr w:type="spellStart"/>
            <w:r>
              <w:rPr>
                <w:rFonts w:ascii="Times New Roman" w:eastAsia="Times New Roman" w:hAnsi="Times New Roman" w:cs="Times New Roman"/>
                <w:color w:val="000000" w:themeColor="text1"/>
                <w:sz w:val="24"/>
                <w:szCs w:val="24"/>
                <w:lang w:eastAsia="ru-RU"/>
              </w:rPr>
              <w:t>Куркинского</w:t>
            </w:r>
            <w:proofErr w:type="spellEnd"/>
            <w:r>
              <w:rPr>
                <w:rFonts w:ascii="Times New Roman" w:eastAsia="Times New Roman" w:hAnsi="Times New Roman" w:cs="Times New Roman"/>
                <w:color w:val="000000" w:themeColor="text1"/>
                <w:sz w:val="24"/>
                <w:szCs w:val="24"/>
                <w:lang w:eastAsia="ru-RU"/>
              </w:rPr>
              <w:t xml:space="preserve"> района»</w:t>
            </w:r>
          </w:p>
        </w:tc>
      </w:tr>
      <w:tr w:rsidR="006C7AEE" w:rsidRPr="001912A7" w:rsidTr="006C7AEE">
        <w:trPr>
          <w:trHeight w:val="1587"/>
        </w:trPr>
        <w:tc>
          <w:tcPr>
            <w:tcW w:w="159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Дата и № извещения о проведении запроса котировок</w:t>
            </w:r>
          </w:p>
        </w:tc>
        <w:tc>
          <w:tcPr>
            <w:tcW w:w="192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10.06.2016г № 0366200035616003598</w:t>
            </w:r>
          </w:p>
        </w:tc>
        <w:tc>
          <w:tcPr>
            <w:tcW w:w="1985" w:type="dxa"/>
          </w:tcPr>
          <w:p w:rsidR="006C7AEE" w:rsidRPr="001912A7" w:rsidRDefault="006C7AEE" w:rsidP="0057789F">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06.09.2016г № ИИ</w:t>
            </w:r>
            <w:proofErr w:type="gramStart"/>
            <w:r>
              <w:rPr>
                <w:rFonts w:ascii="Times New Roman" w:eastAsia="Times New Roman" w:hAnsi="Times New Roman" w:cs="Times New Roman"/>
                <w:color w:val="000000" w:themeColor="text1"/>
                <w:sz w:val="24"/>
                <w:szCs w:val="24"/>
                <w:lang w:eastAsia="ru-RU"/>
              </w:rPr>
              <w:t>1</w:t>
            </w:r>
            <w:proofErr w:type="gramEnd"/>
          </w:p>
        </w:tc>
        <w:tc>
          <w:tcPr>
            <w:tcW w:w="1984" w:type="dxa"/>
          </w:tcPr>
          <w:p w:rsidR="006C7AEE" w:rsidRPr="001912A7" w:rsidRDefault="006C7AEE" w:rsidP="00573AD1">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08.08.2016г № 0366200035616005298</w:t>
            </w:r>
          </w:p>
        </w:tc>
        <w:tc>
          <w:tcPr>
            <w:tcW w:w="2017" w:type="dxa"/>
          </w:tcPr>
          <w:p w:rsidR="006C7AEE" w:rsidRPr="001912A7" w:rsidRDefault="006C7AEE" w:rsidP="006C7AEE">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08.08.2016г № 0366200035616005242</w:t>
            </w:r>
          </w:p>
        </w:tc>
      </w:tr>
      <w:tr w:rsidR="006C7AEE" w:rsidRPr="001912A7" w:rsidTr="006C7AEE">
        <w:trPr>
          <w:trHeight w:val="1269"/>
        </w:trPr>
        <w:tc>
          <w:tcPr>
            <w:tcW w:w="159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Начальная (максим) цена контракта, руб.</w:t>
            </w:r>
          </w:p>
        </w:tc>
        <w:tc>
          <w:tcPr>
            <w:tcW w:w="192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560914,09</w:t>
            </w:r>
          </w:p>
        </w:tc>
        <w:tc>
          <w:tcPr>
            <w:tcW w:w="1985"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301505,93</w:t>
            </w:r>
          </w:p>
        </w:tc>
        <w:tc>
          <w:tcPr>
            <w:tcW w:w="1984" w:type="dxa"/>
          </w:tcPr>
          <w:p w:rsidR="006C7AEE" w:rsidRPr="001912A7"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1069362,00</w:t>
            </w:r>
          </w:p>
        </w:tc>
        <w:tc>
          <w:tcPr>
            <w:tcW w:w="2017" w:type="dxa"/>
          </w:tcPr>
          <w:p w:rsidR="006C7AEE" w:rsidRPr="001912A7"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1093392,00</w:t>
            </w:r>
          </w:p>
        </w:tc>
      </w:tr>
      <w:tr w:rsidR="006C7AEE" w:rsidRPr="001912A7" w:rsidTr="006C7AEE">
        <w:trPr>
          <w:trHeight w:val="1510"/>
        </w:trPr>
        <w:tc>
          <w:tcPr>
            <w:tcW w:w="159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 xml:space="preserve">Дата и № протокола проведения </w:t>
            </w:r>
            <w:proofErr w:type="spellStart"/>
            <w:r>
              <w:rPr>
                <w:rFonts w:ascii="Times New Roman" w:eastAsia="Times New Roman" w:hAnsi="Times New Roman" w:cs="Times New Roman"/>
                <w:color w:val="000000" w:themeColor="text1"/>
                <w:sz w:val="24"/>
                <w:szCs w:val="24"/>
                <w:lang w:eastAsia="ru-RU"/>
              </w:rPr>
              <w:t>эл</w:t>
            </w:r>
            <w:proofErr w:type="gramStart"/>
            <w:r>
              <w:rPr>
                <w:rFonts w:ascii="Times New Roman" w:eastAsia="Times New Roman" w:hAnsi="Times New Roman" w:cs="Times New Roman"/>
                <w:color w:val="000000" w:themeColor="text1"/>
                <w:sz w:val="24"/>
                <w:szCs w:val="24"/>
                <w:lang w:eastAsia="ru-RU"/>
              </w:rPr>
              <w:t>.а</w:t>
            </w:r>
            <w:proofErr w:type="gramEnd"/>
            <w:r>
              <w:rPr>
                <w:rFonts w:ascii="Times New Roman" w:eastAsia="Times New Roman" w:hAnsi="Times New Roman" w:cs="Times New Roman"/>
                <w:color w:val="000000" w:themeColor="text1"/>
                <w:sz w:val="24"/>
                <w:szCs w:val="24"/>
                <w:lang w:eastAsia="ru-RU"/>
              </w:rPr>
              <w:t>укциона</w:t>
            </w:r>
            <w:proofErr w:type="spellEnd"/>
          </w:p>
        </w:tc>
        <w:tc>
          <w:tcPr>
            <w:tcW w:w="1920"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29.07.2016г </w:t>
            </w:r>
          </w:p>
          <w:p w:rsidR="006C7AEE" w:rsidRPr="001912A7" w:rsidRDefault="006C7AEE" w:rsidP="00CA3B8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№0366200035616003598-3</w:t>
            </w:r>
          </w:p>
        </w:tc>
        <w:tc>
          <w:tcPr>
            <w:tcW w:w="1985"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16.09.2016г </w:t>
            </w:r>
          </w:p>
          <w:p w:rsidR="006C7AEE" w:rsidRPr="001912A7" w:rsidRDefault="006C7AEE" w:rsidP="0057789F">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№0366200035616005894-1</w:t>
            </w:r>
          </w:p>
        </w:tc>
        <w:tc>
          <w:tcPr>
            <w:tcW w:w="1984" w:type="dxa"/>
          </w:tcPr>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18.08.2016г </w:t>
            </w:r>
          </w:p>
          <w:p w:rsidR="006C7AEE" w:rsidRPr="001912A7" w:rsidRDefault="006C7AEE" w:rsidP="00573AD1">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№0366200035616005238-1</w:t>
            </w:r>
          </w:p>
        </w:tc>
        <w:tc>
          <w:tcPr>
            <w:tcW w:w="2017" w:type="dxa"/>
          </w:tcPr>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18.08.2016г </w:t>
            </w:r>
          </w:p>
          <w:p w:rsidR="006C7AEE" w:rsidRPr="001912A7" w:rsidRDefault="006C7AEE" w:rsidP="006C7AEE">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№0366200035616005242-1</w:t>
            </w:r>
          </w:p>
        </w:tc>
      </w:tr>
      <w:tr w:rsidR="006C7AEE" w:rsidRPr="001912A7" w:rsidTr="006C7AEE">
        <w:trPr>
          <w:trHeight w:val="1603"/>
        </w:trPr>
        <w:tc>
          <w:tcPr>
            <w:tcW w:w="159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r w:rsidRPr="001912A7">
              <w:rPr>
                <w:rFonts w:ascii="Times New Roman" w:eastAsia="Times New Roman" w:hAnsi="Times New Roman" w:cs="Times New Roman"/>
                <w:color w:val="000000" w:themeColor="text1"/>
                <w:sz w:val="24"/>
                <w:szCs w:val="24"/>
                <w:lang w:eastAsia="ru-RU"/>
              </w:rPr>
              <w:t xml:space="preserve"> дата</w:t>
            </w:r>
            <w:r>
              <w:rPr>
                <w:rFonts w:ascii="Times New Roman" w:eastAsia="Times New Roman" w:hAnsi="Times New Roman" w:cs="Times New Roman"/>
                <w:color w:val="000000" w:themeColor="text1"/>
                <w:sz w:val="24"/>
                <w:szCs w:val="24"/>
                <w:lang w:eastAsia="ru-RU"/>
              </w:rPr>
              <w:t xml:space="preserve"> и сумма заключенного контракта</w:t>
            </w:r>
          </w:p>
        </w:tc>
        <w:tc>
          <w:tcPr>
            <w:tcW w:w="1920" w:type="dxa"/>
          </w:tcPr>
          <w:p w:rsidR="006C7AEE" w:rsidRPr="001912A7" w:rsidRDefault="006C7AEE" w:rsidP="00CA3B8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0366200035616003598-0567842-01 13.07.2016г  476776,99руб</w:t>
            </w:r>
          </w:p>
        </w:tc>
        <w:tc>
          <w:tcPr>
            <w:tcW w:w="1985" w:type="dxa"/>
          </w:tcPr>
          <w:p w:rsidR="006C7AEE" w:rsidRPr="001912A7" w:rsidRDefault="006C7AEE" w:rsidP="0057789F">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0366200035616005894-0567842-02 28.09.2016г  301505,93руб</w:t>
            </w:r>
          </w:p>
        </w:tc>
        <w:tc>
          <w:tcPr>
            <w:tcW w:w="1984" w:type="dxa"/>
          </w:tcPr>
          <w:p w:rsidR="006C7AEE" w:rsidRPr="001912A7" w:rsidRDefault="006C7AEE" w:rsidP="006C7AEE">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0366200035616005238-0567842-02 06.09.2016г  1069362,0руб</w:t>
            </w:r>
          </w:p>
        </w:tc>
        <w:tc>
          <w:tcPr>
            <w:tcW w:w="2017" w:type="dxa"/>
          </w:tcPr>
          <w:p w:rsidR="006C7AEE" w:rsidRPr="001912A7" w:rsidRDefault="006C7AEE" w:rsidP="006C7AEE">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0366200035616005242-0567842-03 06.09.2016г  1069362,0руб</w:t>
            </w:r>
          </w:p>
        </w:tc>
      </w:tr>
      <w:tr w:rsidR="006C7AEE" w:rsidRPr="001912A7" w:rsidTr="006C7AEE">
        <w:trPr>
          <w:trHeight w:val="1269"/>
        </w:trPr>
        <w:tc>
          <w:tcPr>
            <w:tcW w:w="159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Информация о заключен</w:t>
            </w:r>
            <w:proofErr w:type="gramStart"/>
            <w:r w:rsidRPr="001912A7">
              <w:rPr>
                <w:rFonts w:ascii="Times New Roman" w:eastAsia="Times New Roman" w:hAnsi="Times New Roman" w:cs="Times New Roman"/>
                <w:color w:val="000000" w:themeColor="text1"/>
                <w:sz w:val="24"/>
                <w:szCs w:val="24"/>
                <w:lang w:eastAsia="ru-RU"/>
              </w:rPr>
              <w:t>.</w:t>
            </w:r>
            <w:proofErr w:type="gramEnd"/>
            <w:r w:rsidRPr="001912A7">
              <w:rPr>
                <w:rFonts w:ascii="Times New Roman" w:eastAsia="Times New Roman" w:hAnsi="Times New Roman" w:cs="Times New Roman"/>
                <w:color w:val="000000" w:themeColor="text1"/>
                <w:sz w:val="24"/>
                <w:szCs w:val="24"/>
                <w:lang w:eastAsia="ru-RU"/>
              </w:rPr>
              <w:t xml:space="preserve"> </w:t>
            </w:r>
            <w:proofErr w:type="gramStart"/>
            <w:r w:rsidRPr="001912A7">
              <w:rPr>
                <w:rFonts w:ascii="Times New Roman" w:eastAsia="Times New Roman" w:hAnsi="Times New Roman" w:cs="Times New Roman"/>
                <w:color w:val="000000" w:themeColor="text1"/>
                <w:sz w:val="24"/>
                <w:szCs w:val="24"/>
                <w:lang w:eastAsia="ru-RU"/>
              </w:rPr>
              <w:t>к</w:t>
            </w:r>
            <w:proofErr w:type="gramEnd"/>
            <w:r w:rsidRPr="001912A7">
              <w:rPr>
                <w:rFonts w:ascii="Times New Roman" w:eastAsia="Times New Roman" w:hAnsi="Times New Roman" w:cs="Times New Roman"/>
                <w:color w:val="000000" w:themeColor="text1"/>
                <w:sz w:val="24"/>
                <w:szCs w:val="24"/>
                <w:lang w:eastAsia="ru-RU"/>
              </w:rPr>
              <w:t>онтракте размещена</w:t>
            </w:r>
          </w:p>
        </w:tc>
        <w:tc>
          <w:tcPr>
            <w:tcW w:w="192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13.07.2016г.</w:t>
            </w:r>
          </w:p>
        </w:tc>
        <w:tc>
          <w:tcPr>
            <w:tcW w:w="1985" w:type="dxa"/>
          </w:tcPr>
          <w:p w:rsidR="006C7AEE" w:rsidRPr="001912A7" w:rsidRDefault="006C7AEE" w:rsidP="0057789F">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29.09.2016г.</w:t>
            </w:r>
          </w:p>
        </w:tc>
        <w:tc>
          <w:tcPr>
            <w:tcW w:w="1984" w:type="dxa"/>
          </w:tcPr>
          <w:p w:rsidR="006C7AEE" w:rsidRPr="001912A7" w:rsidRDefault="006C7AEE" w:rsidP="00573AD1">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06.09.2016г.</w:t>
            </w:r>
          </w:p>
        </w:tc>
        <w:tc>
          <w:tcPr>
            <w:tcW w:w="2017" w:type="dxa"/>
          </w:tcPr>
          <w:p w:rsidR="006C7AEE" w:rsidRPr="001912A7"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06.09.2016г.</w:t>
            </w:r>
          </w:p>
        </w:tc>
      </w:tr>
      <w:tr w:rsidR="006C7AEE" w:rsidRPr="001912A7" w:rsidTr="006C7AEE">
        <w:trPr>
          <w:trHeight w:val="952"/>
        </w:trPr>
        <w:tc>
          <w:tcPr>
            <w:tcW w:w="159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Реестровый номер контракта</w:t>
            </w:r>
          </w:p>
        </w:tc>
        <w:tc>
          <w:tcPr>
            <w:tcW w:w="192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3712950055616000002</w:t>
            </w:r>
          </w:p>
        </w:tc>
        <w:tc>
          <w:tcPr>
            <w:tcW w:w="1985" w:type="dxa"/>
          </w:tcPr>
          <w:p w:rsidR="006C7AEE" w:rsidRPr="001912A7" w:rsidRDefault="006C7AEE" w:rsidP="0057789F">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3712950055616000005</w:t>
            </w:r>
          </w:p>
        </w:tc>
        <w:tc>
          <w:tcPr>
            <w:tcW w:w="1984" w:type="dxa"/>
          </w:tcPr>
          <w:p w:rsidR="006C7AEE" w:rsidRPr="001912A7" w:rsidRDefault="006C7AEE" w:rsidP="00573AD1">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3712950055616000003</w:t>
            </w:r>
          </w:p>
        </w:tc>
        <w:tc>
          <w:tcPr>
            <w:tcW w:w="2017" w:type="dxa"/>
          </w:tcPr>
          <w:p w:rsidR="006C7AEE" w:rsidRPr="001912A7" w:rsidRDefault="006C7AEE" w:rsidP="006C7AEE">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3712950055616000004</w:t>
            </w:r>
          </w:p>
        </w:tc>
      </w:tr>
      <w:tr w:rsidR="006C7AEE" w:rsidRPr="001912A7" w:rsidTr="006C7AEE">
        <w:trPr>
          <w:trHeight w:val="2161"/>
        </w:trPr>
        <w:tc>
          <w:tcPr>
            <w:tcW w:w="1590"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lastRenderedPageBreak/>
              <w:t xml:space="preserve">Срок </w:t>
            </w:r>
            <w:r>
              <w:rPr>
                <w:rFonts w:ascii="Times New Roman" w:eastAsia="Times New Roman" w:hAnsi="Times New Roman" w:cs="Times New Roman"/>
                <w:color w:val="000000" w:themeColor="text1"/>
                <w:sz w:val="24"/>
                <w:szCs w:val="24"/>
                <w:lang w:eastAsia="ru-RU"/>
              </w:rPr>
              <w:t>исполнен</w:t>
            </w:r>
            <w:proofErr w:type="gramStart"/>
            <w:r>
              <w:rPr>
                <w:rFonts w:ascii="Times New Roman" w:eastAsia="Times New Roman" w:hAnsi="Times New Roman" w:cs="Times New Roman"/>
                <w:color w:val="000000" w:themeColor="text1"/>
                <w:sz w:val="24"/>
                <w:szCs w:val="24"/>
                <w:lang w:eastAsia="ru-RU"/>
              </w:rPr>
              <w:t>.</w:t>
            </w:r>
            <w:proofErr w:type="gramEnd"/>
            <w:r w:rsidRPr="001912A7">
              <w:rPr>
                <w:rFonts w:ascii="Times New Roman" w:eastAsia="Times New Roman" w:hAnsi="Times New Roman" w:cs="Times New Roman"/>
                <w:color w:val="000000" w:themeColor="text1"/>
                <w:sz w:val="24"/>
                <w:szCs w:val="24"/>
                <w:lang w:eastAsia="ru-RU"/>
              </w:rPr>
              <w:t xml:space="preserve"> </w:t>
            </w:r>
            <w:proofErr w:type="gramStart"/>
            <w:r w:rsidRPr="001912A7">
              <w:rPr>
                <w:rFonts w:ascii="Times New Roman" w:eastAsia="Times New Roman" w:hAnsi="Times New Roman" w:cs="Times New Roman"/>
                <w:color w:val="000000" w:themeColor="text1"/>
                <w:sz w:val="24"/>
                <w:szCs w:val="24"/>
                <w:lang w:eastAsia="ru-RU"/>
              </w:rPr>
              <w:t>к</w:t>
            </w:r>
            <w:proofErr w:type="gramEnd"/>
            <w:r w:rsidRPr="001912A7">
              <w:rPr>
                <w:rFonts w:ascii="Times New Roman" w:eastAsia="Times New Roman" w:hAnsi="Times New Roman" w:cs="Times New Roman"/>
                <w:color w:val="000000" w:themeColor="text1"/>
                <w:sz w:val="24"/>
                <w:szCs w:val="24"/>
                <w:lang w:eastAsia="ru-RU"/>
              </w:rPr>
              <w:t>онтракта</w:t>
            </w:r>
            <w:r>
              <w:rPr>
                <w:rFonts w:ascii="Times New Roman" w:eastAsia="Times New Roman" w:hAnsi="Times New Roman" w:cs="Times New Roman"/>
                <w:color w:val="000000" w:themeColor="text1"/>
                <w:sz w:val="24"/>
                <w:szCs w:val="24"/>
                <w:lang w:eastAsia="ru-RU"/>
              </w:rPr>
              <w:t xml:space="preserve"> по </w:t>
            </w:r>
          </w:p>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договору</w:t>
            </w:r>
          </w:p>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акту</w:t>
            </w:r>
          </w:p>
        </w:tc>
        <w:tc>
          <w:tcPr>
            <w:tcW w:w="1920"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13.07-25.07.2016г</w:t>
            </w:r>
          </w:p>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22.07.2016г</w:t>
            </w:r>
          </w:p>
        </w:tc>
        <w:tc>
          <w:tcPr>
            <w:tcW w:w="1985"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28.09-31.10.2016г</w:t>
            </w:r>
          </w:p>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31.10.2016г</w:t>
            </w:r>
          </w:p>
        </w:tc>
        <w:tc>
          <w:tcPr>
            <w:tcW w:w="1984" w:type="dxa"/>
          </w:tcPr>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06.09.-27.09.2016г</w:t>
            </w:r>
          </w:p>
          <w:p w:rsidR="006C7AEE" w:rsidRPr="001912A7" w:rsidRDefault="006C7AEE" w:rsidP="00573AD1">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24.10.2016г</w:t>
            </w:r>
          </w:p>
        </w:tc>
        <w:tc>
          <w:tcPr>
            <w:tcW w:w="2017" w:type="dxa"/>
          </w:tcPr>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06.09.-27.09.2016г</w:t>
            </w:r>
          </w:p>
          <w:p w:rsidR="006C7AEE" w:rsidRPr="001912A7" w:rsidRDefault="006C7AEE" w:rsidP="006C7AEE">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28.10.2016г</w:t>
            </w:r>
          </w:p>
        </w:tc>
      </w:tr>
      <w:tr w:rsidR="006C7AEE" w:rsidRPr="001912A7" w:rsidTr="006C7AEE">
        <w:trPr>
          <w:trHeight w:val="1269"/>
        </w:trPr>
        <w:tc>
          <w:tcPr>
            <w:tcW w:w="159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Дата отчета об исполнен</w:t>
            </w:r>
            <w:proofErr w:type="gramStart"/>
            <w:r w:rsidRPr="001912A7">
              <w:rPr>
                <w:rFonts w:ascii="Times New Roman" w:eastAsia="Times New Roman" w:hAnsi="Times New Roman" w:cs="Times New Roman"/>
                <w:color w:val="000000" w:themeColor="text1"/>
                <w:sz w:val="24"/>
                <w:szCs w:val="24"/>
                <w:lang w:eastAsia="ru-RU"/>
              </w:rPr>
              <w:t>.</w:t>
            </w:r>
            <w:proofErr w:type="gramEnd"/>
            <w:r w:rsidRPr="001912A7">
              <w:rPr>
                <w:rFonts w:ascii="Times New Roman" w:eastAsia="Times New Roman" w:hAnsi="Times New Roman" w:cs="Times New Roman"/>
                <w:color w:val="000000" w:themeColor="text1"/>
                <w:sz w:val="24"/>
                <w:szCs w:val="24"/>
                <w:lang w:eastAsia="ru-RU"/>
              </w:rPr>
              <w:t xml:space="preserve"> </w:t>
            </w:r>
            <w:proofErr w:type="spellStart"/>
            <w:proofErr w:type="gramStart"/>
            <w:r w:rsidRPr="001912A7">
              <w:rPr>
                <w:rFonts w:ascii="Times New Roman" w:eastAsia="Times New Roman" w:hAnsi="Times New Roman" w:cs="Times New Roman"/>
                <w:color w:val="000000" w:themeColor="text1"/>
                <w:sz w:val="24"/>
                <w:szCs w:val="24"/>
                <w:lang w:eastAsia="ru-RU"/>
              </w:rPr>
              <w:t>м</w:t>
            </w:r>
            <w:proofErr w:type="gramEnd"/>
            <w:r w:rsidRPr="001912A7">
              <w:rPr>
                <w:rFonts w:ascii="Times New Roman" w:eastAsia="Times New Roman" w:hAnsi="Times New Roman" w:cs="Times New Roman"/>
                <w:color w:val="000000" w:themeColor="text1"/>
                <w:sz w:val="24"/>
                <w:szCs w:val="24"/>
                <w:lang w:eastAsia="ru-RU"/>
              </w:rPr>
              <w:t>уницип</w:t>
            </w:r>
            <w:proofErr w:type="spellEnd"/>
            <w:r w:rsidRPr="001912A7">
              <w:rPr>
                <w:rFonts w:ascii="Times New Roman" w:eastAsia="Times New Roman" w:hAnsi="Times New Roman" w:cs="Times New Roman"/>
                <w:color w:val="000000" w:themeColor="text1"/>
                <w:sz w:val="24"/>
                <w:szCs w:val="24"/>
                <w:lang w:eastAsia="ru-RU"/>
              </w:rPr>
              <w:t>. контракта</w:t>
            </w:r>
          </w:p>
        </w:tc>
        <w:tc>
          <w:tcPr>
            <w:tcW w:w="192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27.03.2017г.</w:t>
            </w:r>
          </w:p>
        </w:tc>
        <w:tc>
          <w:tcPr>
            <w:tcW w:w="1985"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27.03.2017г.</w:t>
            </w:r>
          </w:p>
        </w:tc>
        <w:tc>
          <w:tcPr>
            <w:tcW w:w="1984" w:type="dxa"/>
          </w:tcPr>
          <w:p w:rsidR="006C7AEE" w:rsidRPr="001912A7"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27.03.2017г.</w:t>
            </w:r>
          </w:p>
        </w:tc>
        <w:tc>
          <w:tcPr>
            <w:tcW w:w="2017" w:type="dxa"/>
          </w:tcPr>
          <w:p w:rsidR="006C7AEE" w:rsidRPr="001912A7"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27.03.2017г.</w:t>
            </w:r>
          </w:p>
        </w:tc>
      </w:tr>
      <w:tr w:rsidR="006C7AEE" w:rsidTr="006C7AEE">
        <w:trPr>
          <w:trHeight w:val="1269"/>
        </w:trPr>
        <w:tc>
          <w:tcPr>
            <w:tcW w:w="1590" w:type="dxa"/>
          </w:tcPr>
          <w:p w:rsidR="006C7AEE" w:rsidRPr="001912A7"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Сумма обеспечения исполнения контракта</w:t>
            </w:r>
          </w:p>
        </w:tc>
        <w:tc>
          <w:tcPr>
            <w:tcW w:w="1920"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28045,70</w:t>
            </w:r>
          </w:p>
        </w:tc>
        <w:tc>
          <w:tcPr>
            <w:tcW w:w="1985"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15075,30</w:t>
            </w:r>
          </w:p>
        </w:tc>
        <w:tc>
          <w:tcPr>
            <w:tcW w:w="1984" w:type="dxa"/>
          </w:tcPr>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53468,10</w:t>
            </w:r>
          </w:p>
        </w:tc>
        <w:tc>
          <w:tcPr>
            <w:tcW w:w="2017" w:type="dxa"/>
          </w:tcPr>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54669,60</w:t>
            </w:r>
          </w:p>
        </w:tc>
      </w:tr>
      <w:tr w:rsidR="006C7AEE" w:rsidTr="006C7AEE">
        <w:trPr>
          <w:trHeight w:val="968"/>
        </w:trPr>
        <w:tc>
          <w:tcPr>
            <w:tcW w:w="1590"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Поступившая сумма обеспечения</w:t>
            </w:r>
          </w:p>
        </w:tc>
        <w:tc>
          <w:tcPr>
            <w:tcW w:w="1920"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w:t>
            </w:r>
            <w:proofErr w:type="gramStart"/>
            <w:r>
              <w:rPr>
                <w:rFonts w:ascii="Times New Roman" w:eastAsia="Times New Roman" w:hAnsi="Times New Roman" w:cs="Times New Roman"/>
                <w:color w:val="000000" w:themeColor="text1"/>
                <w:sz w:val="24"/>
                <w:szCs w:val="24"/>
                <w:lang w:eastAsia="ru-RU"/>
              </w:rPr>
              <w:t>п</w:t>
            </w:r>
            <w:proofErr w:type="spellEnd"/>
            <w:proofErr w:type="gramEnd"/>
            <w:r>
              <w:rPr>
                <w:rFonts w:ascii="Times New Roman" w:eastAsia="Times New Roman" w:hAnsi="Times New Roman" w:cs="Times New Roman"/>
                <w:color w:val="000000" w:themeColor="text1"/>
                <w:sz w:val="24"/>
                <w:szCs w:val="24"/>
                <w:lang w:eastAsia="ru-RU"/>
              </w:rPr>
              <w:t xml:space="preserve">  №21  01.07.2016г</w:t>
            </w:r>
          </w:p>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28045,70</w:t>
            </w:r>
          </w:p>
        </w:tc>
        <w:tc>
          <w:tcPr>
            <w:tcW w:w="1985" w:type="dxa"/>
          </w:tcPr>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w:t>
            </w:r>
            <w:proofErr w:type="gramStart"/>
            <w:r>
              <w:rPr>
                <w:rFonts w:ascii="Times New Roman" w:eastAsia="Times New Roman" w:hAnsi="Times New Roman" w:cs="Times New Roman"/>
                <w:color w:val="000000" w:themeColor="text1"/>
                <w:sz w:val="24"/>
                <w:szCs w:val="24"/>
                <w:lang w:eastAsia="ru-RU"/>
              </w:rPr>
              <w:t>п</w:t>
            </w:r>
            <w:proofErr w:type="spellEnd"/>
            <w:proofErr w:type="gramEnd"/>
            <w:r>
              <w:rPr>
                <w:rFonts w:ascii="Times New Roman" w:eastAsia="Times New Roman" w:hAnsi="Times New Roman" w:cs="Times New Roman"/>
                <w:color w:val="000000" w:themeColor="text1"/>
                <w:sz w:val="24"/>
                <w:szCs w:val="24"/>
                <w:lang w:eastAsia="ru-RU"/>
              </w:rPr>
              <w:t xml:space="preserve">  №8  26.09.2016г</w:t>
            </w:r>
          </w:p>
          <w:p w:rsidR="006C7AEE" w:rsidRDefault="006C7AEE" w:rsidP="00744B5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15075,30</w:t>
            </w:r>
          </w:p>
        </w:tc>
        <w:tc>
          <w:tcPr>
            <w:tcW w:w="1984" w:type="dxa"/>
          </w:tcPr>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w:t>
            </w:r>
            <w:proofErr w:type="gramStart"/>
            <w:r>
              <w:rPr>
                <w:rFonts w:ascii="Times New Roman" w:eastAsia="Times New Roman" w:hAnsi="Times New Roman" w:cs="Times New Roman"/>
                <w:color w:val="000000" w:themeColor="text1"/>
                <w:sz w:val="24"/>
                <w:szCs w:val="24"/>
                <w:lang w:eastAsia="ru-RU"/>
              </w:rPr>
              <w:t>п</w:t>
            </w:r>
            <w:proofErr w:type="spellEnd"/>
            <w:proofErr w:type="gramEnd"/>
            <w:r>
              <w:rPr>
                <w:rFonts w:ascii="Times New Roman" w:eastAsia="Times New Roman" w:hAnsi="Times New Roman" w:cs="Times New Roman"/>
                <w:color w:val="000000" w:themeColor="text1"/>
                <w:sz w:val="24"/>
                <w:szCs w:val="24"/>
                <w:lang w:eastAsia="ru-RU"/>
              </w:rPr>
              <w:t xml:space="preserve">  №15  26.08.2016г</w:t>
            </w:r>
          </w:p>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53468,1</w:t>
            </w:r>
          </w:p>
        </w:tc>
        <w:tc>
          <w:tcPr>
            <w:tcW w:w="2017" w:type="dxa"/>
          </w:tcPr>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w:t>
            </w:r>
            <w:proofErr w:type="gramStart"/>
            <w:r>
              <w:rPr>
                <w:rFonts w:ascii="Times New Roman" w:eastAsia="Times New Roman" w:hAnsi="Times New Roman" w:cs="Times New Roman"/>
                <w:color w:val="000000" w:themeColor="text1"/>
                <w:sz w:val="24"/>
                <w:szCs w:val="24"/>
                <w:lang w:eastAsia="ru-RU"/>
              </w:rPr>
              <w:t>п</w:t>
            </w:r>
            <w:proofErr w:type="spellEnd"/>
            <w:proofErr w:type="gramEnd"/>
            <w:r>
              <w:rPr>
                <w:rFonts w:ascii="Times New Roman" w:eastAsia="Times New Roman" w:hAnsi="Times New Roman" w:cs="Times New Roman"/>
                <w:color w:val="000000" w:themeColor="text1"/>
                <w:sz w:val="24"/>
                <w:szCs w:val="24"/>
                <w:lang w:eastAsia="ru-RU"/>
              </w:rPr>
              <w:t xml:space="preserve">  №16  26.08.2016г</w:t>
            </w:r>
          </w:p>
          <w:p w:rsidR="006C7AEE" w:rsidRDefault="006C7AEE" w:rsidP="003A000D">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54669,60</w:t>
            </w:r>
          </w:p>
        </w:tc>
      </w:tr>
    </w:tbl>
    <w:p w:rsidR="0023259D" w:rsidRDefault="0023259D" w:rsidP="00D11F9A">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Нарушение исполнения пункта 3 контрактов </w:t>
      </w:r>
      <w:r w:rsidRPr="0023259D">
        <w:rPr>
          <w:rFonts w:ascii="Times New Roman" w:eastAsia="Times New Roman" w:hAnsi="Times New Roman" w:cs="Times New Roman"/>
          <w:color w:val="000000" w:themeColor="text1"/>
          <w:sz w:val="28"/>
          <w:szCs w:val="28"/>
          <w:lang w:eastAsia="ru-RU"/>
        </w:rPr>
        <w:t>ООО «</w:t>
      </w:r>
      <w:proofErr w:type="spellStart"/>
      <w:r w:rsidRPr="0023259D">
        <w:rPr>
          <w:rFonts w:ascii="Times New Roman" w:eastAsia="Times New Roman" w:hAnsi="Times New Roman" w:cs="Times New Roman"/>
          <w:color w:val="000000" w:themeColor="text1"/>
          <w:sz w:val="28"/>
          <w:szCs w:val="28"/>
          <w:lang w:eastAsia="ru-RU"/>
        </w:rPr>
        <w:t>Кимдорстрой</w:t>
      </w:r>
      <w:proofErr w:type="spellEnd"/>
      <w:r w:rsidRPr="0023259D">
        <w:rPr>
          <w:rFonts w:ascii="Times New Roman" w:eastAsia="Times New Roman" w:hAnsi="Times New Roman" w:cs="Times New Roman"/>
          <w:color w:val="000000" w:themeColor="text1"/>
          <w:sz w:val="28"/>
          <w:szCs w:val="28"/>
          <w:lang w:eastAsia="ru-RU"/>
        </w:rPr>
        <w:t xml:space="preserve">» «Ремонт автомобильной дороги общего пользования местного значения по ул. Заречная п. Михайловский </w:t>
      </w:r>
      <w:proofErr w:type="spellStart"/>
      <w:r w:rsidRPr="0023259D">
        <w:rPr>
          <w:rFonts w:ascii="Times New Roman" w:eastAsia="Times New Roman" w:hAnsi="Times New Roman" w:cs="Times New Roman"/>
          <w:color w:val="000000" w:themeColor="text1"/>
          <w:sz w:val="28"/>
          <w:szCs w:val="28"/>
          <w:lang w:eastAsia="ru-RU"/>
        </w:rPr>
        <w:t>Куркинского</w:t>
      </w:r>
      <w:proofErr w:type="spellEnd"/>
      <w:r w:rsidRPr="0023259D">
        <w:rPr>
          <w:rFonts w:ascii="Times New Roman" w:eastAsia="Times New Roman" w:hAnsi="Times New Roman" w:cs="Times New Roman"/>
          <w:color w:val="000000" w:themeColor="text1"/>
          <w:sz w:val="28"/>
          <w:szCs w:val="28"/>
          <w:lang w:eastAsia="ru-RU"/>
        </w:rPr>
        <w:t xml:space="preserve"> района» и «Ремонт автомобильной дороги общего пользования местного значения по ул. Заводская  с. Кресты </w:t>
      </w:r>
      <w:proofErr w:type="spellStart"/>
      <w:r w:rsidRPr="0023259D">
        <w:rPr>
          <w:rFonts w:ascii="Times New Roman" w:eastAsia="Times New Roman" w:hAnsi="Times New Roman" w:cs="Times New Roman"/>
          <w:color w:val="000000" w:themeColor="text1"/>
          <w:sz w:val="28"/>
          <w:szCs w:val="28"/>
          <w:lang w:eastAsia="ru-RU"/>
        </w:rPr>
        <w:t>Куркинского</w:t>
      </w:r>
      <w:proofErr w:type="spellEnd"/>
      <w:r w:rsidRPr="0023259D">
        <w:rPr>
          <w:rFonts w:ascii="Times New Roman" w:eastAsia="Times New Roman" w:hAnsi="Times New Roman" w:cs="Times New Roman"/>
          <w:color w:val="000000" w:themeColor="text1"/>
          <w:sz w:val="28"/>
          <w:szCs w:val="28"/>
          <w:lang w:eastAsia="ru-RU"/>
        </w:rPr>
        <w:t xml:space="preserve"> района»</w:t>
      </w:r>
      <w:r>
        <w:rPr>
          <w:rFonts w:ascii="Times New Roman" w:eastAsia="Times New Roman" w:hAnsi="Times New Roman" w:cs="Times New Roman"/>
          <w:color w:val="000000" w:themeColor="text1"/>
          <w:sz w:val="28"/>
          <w:szCs w:val="28"/>
          <w:lang w:eastAsia="ru-RU"/>
        </w:rPr>
        <w:t xml:space="preserve"> по срокам выполнения работ </w:t>
      </w:r>
      <w:r w:rsidR="00E35DA1">
        <w:rPr>
          <w:rFonts w:ascii="Times New Roman" w:eastAsia="Times New Roman" w:hAnsi="Times New Roman" w:cs="Times New Roman"/>
          <w:color w:val="000000" w:themeColor="text1"/>
          <w:sz w:val="28"/>
          <w:szCs w:val="28"/>
          <w:lang w:eastAsia="ru-RU"/>
        </w:rPr>
        <w:t xml:space="preserve"> на  27 и 31 дней соответственно и  влечет за собой  начисление пени </w:t>
      </w:r>
      <w:r w:rsidR="00D3364F">
        <w:rPr>
          <w:rFonts w:ascii="Times New Roman" w:eastAsia="Times New Roman" w:hAnsi="Times New Roman" w:cs="Times New Roman"/>
          <w:color w:val="000000" w:themeColor="text1"/>
          <w:sz w:val="28"/>
          <w:szCs w:val="28"/>
          <w:lang w:eastAsia="ru-RU"/>
        </w:rPr>
        <w:t xml:space="preserve">за каждый день просрочки </w:t>
      </w:r>
      <w:r w:rsidR="00E35DA1">
        <w:rPr>
          <w:rFonts w:ascii="Times New Roman" w:eastAsia="Times New Roman" w:hAnsi="Times New Roman" w:cs="Times New Roman"/>
          <w:color w:val="000000" w:themeColor="text1"/>
          <w:sz w:val="28"/>
          <w:szCs w:val="28"/>
          <w:lang w:eastAsia="ru-RU"/>
        </w:rPr>
        <w:t>и штрафа на основании</w:t>
      </w:r>
      <w:proofErr w:type="gramEnd"/>
      <w:r w:rsidR="00E35DA1">
        <w:rPr>
          <w:rFonts w:ascii="Times New Roman" w:eastAsia="Times New Roman" w:hAnsi="Times New Roman" w:cs="Times New Roman"/>
          <w:color w:val="000000" w:themeColor="text1"/>
          <w:sz w:val="28"/>
          <w:szCs w:val="28"/>
          <w:lang w:eastAsia="ru-RU"/>
        </w:rPr>
        <w:t xml:space="preserve">  пунктов 8.6 и 8.7 контрактов.</w:t>
      </w:r>
    </w:p>
    <w:p w:rsidR="00D3364F" w:rsidRDefault="00D3364F" w:rsidP="00D11F9A">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Пени по вышеуказанным контрактам составили 88564,75 рублей по первому и 99450,57 рублей по второму соответственно.</w:t>
      </w:r>
    </w:p>
    <w:p w:rsidR="0023259D" w:rsidRDefault="00AC0C4C" w:rsidP="00D11F9A">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Администрацией МО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не предъявлялись Подрядчику претензии по поводу своевременного исполнения работ по контрактам.</w:t>
      </w:r>
    </w:p>
    <w:p w:rsidR="00AC0C4C" w:rsidRDefault="00AC0C4C" w:rsidP="00D11F9A">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Администрацией МО Михайловское заключен контракт от 06.09.2016 года №0366200035616005238-0567842-02 с </w:t>
      </w:r>
      <w:r w:rsidRPr="0023259D">
        <w:rPr>
          <w:rFonts w:ascii="Times New Roman" w:eastAsia="Times New Roman" w:hAnsi="Times New Roman" w:cs="Times New Roman"/>
          <w:color w:val="000000" w:themeColor="text1"/>
          <w:sz w:val="28"/>
          <w:szCs w:val="28"/>
          <w:lang w:eastAsia="ru-RU"/>
        </w:rPr>
        <w:t>ООО «</w:t>
      </w:r>
      <w:proofErr w:type="spellStart"/>
      <w:r w:rsidRPr="0023259D">
        <w:rPr>
          <w:rFonts w:ascii="Times New Roman" w:eastAsia="Times New Roman" w:hAnsi="Times New Roman" w:cs="Times New Roman"/>
          <w:color w:val="000000" w:themeColor="text1"/>
          <w:sz w:val="28"/>
          <w:szCs w:val="28"/>
          <w:lang w:eastAsia="ru-RU"/>
        </w:rPr>
        <w:t>Кимдорстрой</w:t>
      </w:r>
      <w:proofErr w:type="spellEnd"/>
      <w:r w:rsidRPr="0023259D">
        <w:rPr>
          <w:rFonts w:ascii="Times New Roman" w:eastAsia="Times New Roman" w:hAnsi="Times New Roman" w:cs="Times New Roman"/>
          <w:color w:val="000000" w:themeColor="text1"/>
          <w:sz w:val="28"/>
          <w:szCs w:val="28"/>
          <w:lang w:eastAsia="ru-RU"/>
        </w:rPr>
        <w:t xml:space="preserve">» «Ремонт автомобильной дороги общего пользования местного значения по ул. </w:t>
      </w:r>
      <w:proofErr w:type="gramStart"/>
      <w:r w:rsidRPr="0023259D">
        <w:rPr>
          <w:rFonts w:ascii="Times New Roman" w:eastAsia="Times New Roman" w:hAnsi="Times New Roman" w:cs="Times New Roman"/>
          <w:color w:val="000000" w:themeColor="text1"/>
          <w:sz w:val="28"/>
          <w:szCs w:val="28"/>
          <w:lang w:eastAsia="ru-RU"/>
        </w:rPr>
        <w:t>Заречная</w:t>
      </w:r>
      <w:proofErr w:type="gramEnd"/>
      <w:r w:rsidRPr="0023259D">
        <w:rPr>
          <w:rFonts w:ascii="Times New Roman" w:eastAsia="Times New Roman" w:hAnsi="Times New Roman" w:cs="Times New Roman"/>
          <w:color w:val="000000" w:themeColor="text1"/>
          <w:sz w:val="28"/>
          <w:szCs w:val="28"/>
          <w:lang w:eastAsia="ru-RU"/>
        </w:rPr>
        <w:t xml:space="preserve"> п. Михайловский </w:t>
      </w:r>
      <w:proofErr w:type="spellStart"/>
      <w:r w:rsidRPr="0023259D">
        <w:rPr>
          <w:rFonts w:ascii="Times New Roman" w:eastAsia="Times New Roman" w:hAnsi="Times New Roman" w:cs="Times New Roman"/>
          <w:color w:val="000000" w:themeColor="text1"/>
          <w:sz w:val="28"/>
          <w:szCs w:val="28"/>
          <w:lang w:eastAsia="ru-RU"/>
        </w:rPr>
        <w:t>Куркинского</w:t>
      </w:r>
      <w:proofErr w:type="spellEnd"/>
      <w:r w:rsidRPr="0023259D">
        <w:rPr>
          <w:rFonts w:ascii="Times New Roman" w:eastAsia="Times New Roman" w:hAnsi="Times New Roman" w:cs="Times New Roman"/>
          <w:color w:val="000000" w:themeColor="text1"/>
          <w:sz w:val="28"/>
          <w:szCs w:val="28"/>
          <w:lang w:eastAsia="ru-RU"/>
        </w:rPr>
        <w:t xml:space="preserve"> района» </w:t>
      </w:r>
      <w:r w:rsidR="006B62B5">
        <w:rPr>
          <w:rFonts w:ascii="Times New Roman" w:eastAsia="Times New Roman" w:hAnsi="Times New Roman" w:cs="Times New Roman"/>
          <w:color w:val="000000" w:themeColor="text1"/>
          <w:sz w:val="28"/>
          <w:szCs w:val="28"/>
          <w:lang w:eastAsia="ru-RU"/>
        </w:rPr>
        <w:t xml:space="preserve">на сумму 1069362,0 рублей и </w:t>
      </w:r>
      <w:r>
        <w:rPr>
          <w:rFonts w:ascii="Times New Roman" w:eastAsia="Times New Roman" w:hAnsi="Times New Roman" w:cs="Times New Roman"/>
          <w:color w:val="000000" w:themeColor="text1"/>
          <w:sz w:val="28"/>
          <w:szCs w:val="28"/>
          <w:lang w:eastAsia="ru-RU"/>
        </w:rPr>
        <w:t xml:space="preserve"> Дополнительными соглашениями №1 от 26.09.2016г внесены изменения  в пункт  3.1 изменив сроки выполнения работ. Таким образом, в нарушение </w:t>
      </w:r>
      <w:proofErr w:type="gramStart"/>
      <w:r>
        <w:rPr>
          <w:rFonts w:ascii="Times New Roman" w:eastAsia="Times New Roman" w:hAnsi="Times New Roman" w:cs="Times New Roman"/>
          <w:color w:val="000000" w:themeColor="text1"/>
          <w:sz w:val="28"/>
          <w:szCs w:val="28"/>
          <w:lang w:eastAsia="ru-RU"/>
        </w:rPr>
        <w:t>ч</w:t>
      </w:r>
      <w:proofErr w:type="gramEnd"/>
      <w:r>
        <w:rPr>
          <w:rFonts w:ascii="Times New Roman" w:eastAsia="Times New Roman" w:hAnsi="Times New Roman" w:cs="Times New Roman"/>
          <w:color w:val="000000" w:themeColor="text1"/>
          <w:sz w:val="28"/>
          <w:szCs w:val="28"/>
          <w:lang w:eastAsia="ru-RU"/>
        </w:rPr>
        <w:t xml:space="preserve">. 1 ст. 95 ФЗ от 05.04.2013 №44-ФЗ заказчиком изменены существенные </w:t>
      </w:r>
      <w:r>
        <w:rPr>
          <w:rFonts w:ascii="Times New Roman" w:eastAsia="Times New Roman" w:hAnsi="Times New Roman" w:cs="Times New Roman"/>
          <w:color w:val="000000" w:themeColor="text1"/>
          <w:sz w:val="28"/>
          <w:szCs w:val="28"/>
          <w:lang w:eastAsia="ru-RU"/>
        </w:rPr>
        <w:lastRenderedPageBreak/>
        <w:t>условия контракта.</w:t>
      </w:r>
      <w:r w:rsidR="006B62B5">
        <w:rPr>
          <w:rFonts w:ascii="Times New Roman" w:eastAsia="Times New Roman" w:hAnsi="Times New Roman" w:cs="Times New Roman"/>
          <w:color w:val="000000" w:themeColor="text1"/>
          <w:sz w:val="28"/>
          <w:szCs w:val="28"/>
          <w:lang w:eastAsia="ru-RU"/>
        </w:rPr>
        <w:t xml:space="preserve"> Аналогичное нарушение допущено </w:t>
      </w:r>
      <w:proofErr w:type="spellStart"/>
      <w:r w:rsidR="006B62B5">
        <w:rPr>
          <w:rFonts w:ascii="Times New Roman" w:eastAsia="Times New Roman" w:hAnsi="Times New Roman" w:cs="Times New Roman"/>
          <w:color w:val="000000" w:themeColor="text1"/>
          <w:sz w:val="28"/>
          <w:szCs w:val="28"/>
          <w:lang w:eastAsia="ru-RU"/>
        </w:rPr>
        <w:t>заказчаком</w:t>
      </w:r>
      <w:proofErr w:type="spellEnd"/>
      <w:r w:rsidR="006B62B5">
        <w:rPr>
          <w:rFonts w:ascii="Times New Roman" w:eastAsia="Times New Roman" w:hAnsi="Times New Roman" w:cs="Times New Roman"/>
          <w:color w:val="000000" w:themeColor="text1"/>
          <w:sz w:val="28"/>
          <w:szCs w:val="28"/>
          <w:lang w:eastAsia="ru-RU"/>
        </w:rPr>
        <w:t xml:space="preserve"> при  исполнении контракта </w:t>
      </w:r>
      <w:r w:rsidR="006B62B5" w:rsidRPr="006B62B5">
        <w:rPr>
          <w:rFonts w:ascii="Times New Roman" w:eastAsia="Times New Roman" w:hAnsi="Times New Roman" w:cs="Times New Roman"/>
          <w:color w:val="000000" w:themeColor="text1"/>
          <w:sz w:val="28"/>
          <w:szCs w:val="28"/>
          <w:lang w:eastAsia="ru-RU"/>
        </w:rPr>
        <w:t xml:space="preserve">№0366200035616005242-0567842-03 </w:t>
      </w:r>
      <w:r w:rsidR="006B62B5">
        <w:rPr>
          <w:rFonts w:ascii="Times New Roman" w:eastAsia="Times New Roman" w:hAnsi="Times New Roman" w:cs="Times New Roman"/>
          <w:color w:val="000000" w:themeColor="text1"/>
          <w:sz w:val="28"/>
          <w:szCs w:val="28"/>
          <w:lang w:eastAsia="ru-RU"/>
        </w:rPr>
        <w:t xml:space="preserve">от </w:t>
      </w:r>
      <w:r w:rsidR="006B62B5" w:rsidRPr="006B62B5">
        <w:rPr>
          <w:rFonts w:ascii="Times New Roman" w:eastAsia="Times New Roman" w:hAnsi="Times New Roman" w:cs="Times New Roman"/>
          <w:color w:val="000000" w:themeColor="text1"/>
          <w:sz w:val="28"/>
          <w:szCs w:val="28"/>
          <w:lang w:eastAsia="ru-RU"/>
        </w:rPr>
        <w:t>06.09.2016г</w:t>
      </w:r>
      <w:r w:rsidR="006B62B5">
        <w:rPr>
          <w:rFonts w:ascii="Times New Roman" w:eastAsia="Times New Roman" w:hAnsi="Times New Roman" w:cs="Times New Roman"/>
          <w:color w:val="000000" w:themeColor="text1"/>
          <w:sz w:val="28"/>
          <w:szCs w:val="28"/>
          <w:lang w:eastAsia="ru-RU"/>
        </w:rPr>
        <w:t xml:space="preserve"> на сумму</w:t>
      </w:r>
      <w:r w:rsidR="006B62B5" w:rsidRPr="006B62B5">
        <w:rPr>
          <w:rFonts w:ascii="Times New Roman" w:eastAsia="Times New Roman" w:hAnsi="Times New Roman" w:cs="Times New Roman"/>
          <w:color w:val="000000" w:themeColor="text1"/>
          <w:sz w:val="28"/>
          <w:szCs w:val="28"/>
          <w:lang w:eastAsia="ru-RU"/>
        </w:rPr>
        <w:t xml:space="preserve">  1069362,0руб</w:t>
      </w:r>
      <w:r w:rsidR="006B62B5">
        <w:rPr>
          <w:rFonts w:ascii="Times New Roman" w:eastAsia="Times New Roman" w:hAnsi="Times New Roman" w:cs="Times New Roman"/>
          <w:color w:val="000000" w:themeColor="text1"/>
          <w:sz w:val="28"/>
          <w:szCs w:val="28"/>
          <w:lang w:eastAsia="ru-RU"/>
        </w:rPr>
        <w:t xml:space="preserve"> на  выполнение  работ по ремонту </w:t>
      </w:r>
      <w:r w:rsidR="006B62B5" w:rsidRPr="006B62B5">
        <w:rPr>
          <w:rFonts w:ascii="Times New Roman" w:eastAsia="Times New Roman" w:hAnsi="Times New Roman" w:cs="Times New Roman"/>
          <w:color w:val="000000" w:themeColor="text1"/>
          <w:sz w:val="28"/>
          <w:szCs w:val="28"/>
          <w:lang w:eastAsia="ru-RU"/>
        </w:rPr>
        <w:t xml:space="preserve">автомобильной дороги общего пользования местного значения по ул. </w:t>
      </w:r>
      <w:proofErr w:type="gramStart"/>
      <w:r w:rsidR="006B62B5" w:rsidRPr="006B62B5">
        <w:rPr>
          <w:rFonts w:ascii="Times New Roman" w:eastAsia="Times New Roman" w:hAnsi="Times New Roman" w:cs="Times New Roman"/>
          <w:color w:val="000000" w:themeColor="text1"/>
          <w:sz w:val="28"/>
          <w:szCs w:val="28"/>
          <w:lang w:eastAsia="ru-RU"/>
        </w:rPr>
        <w:t>Заводская</w:t>
      </w:r>
      <w:proofErr w:type="gramEnd"/>
      <w:r w:rsidR="006B62B5" w:rsidRPr="006B62B5">
        <w:rPr>
          <w:rFonts w:ascii="Times New Roman" w:eastAsia="Times New Roman" w:hAnsi="Times New Roman" w:cs="Times New Roman"/>
          <w:color w:val="000000" w:themeColor="text1"/>
          <w:sz w:val="28"/>
          <w:szCs w:val="28"/>
          <w:lang w:eastAsia="ru-RU"/>
        </w:rPr>
        <w:t xml:space="preserve">  с. Кресты </w:t>
      </w:r>
      <w:proofErr w:type="spellStart"/>
      <w:r w:rsidR="006B62B5" w:rsidRPr="006B62B5">
        <w:rPr>
          <w:rFonts w:ascii="Times New Roman" w:eastAsia="Times New Roman" w:hAnsi="Times New Roman" w:cs="Times New Roman"/>
          <w:color w:val="000000" w:themeColor="text1"/>
          <w:sz w:val="28"/>
          <w:szCs w:val="28"/>
          <w:lang w:eastAsia="ru-RU"/>
        </w:rPr>
        <w:t>Куркинского</w:t>
      </w:r>
      <w:proofErr w:type="spellEnd"/>
      <w:r w:rsidR="006B62B5" w:rsidRPr="006B62B5">
        <w:rPr>
          <w:rFonts w:ascii="Times New Roman" w:eastAsia="Times New Roman" w:hAnsi="Times New Roman" w:cs="Times New Roman"/>
          <w:color w:val="000000" w:themeColor="text1"/>
          <w:sz w:val="28"/>
          <w:szCs w:val="28"/>
          <w:lang w:eastAsia="ru-RU"/>
        </w:rPr>
        <w:t xml:space="preserve"> района</w:t>
      </w:r>
      <w:r w:rsidR="006B62B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Постановление по делу об административном правонарушении вынесено Контрол</w:t>
      </w:r>
      <w:r w:rsidR="006B62B5">
        <w:rPr>
          <w:rFonts w:ascii="Times New Roman" w:eastAsia="Times New Roman" w:hAnsi="Times New Roman" w:cs="Times New Roman"/>
          <w:color w:val="000000" w:themeColor="text1"/>
          <w:sz w:val="28"/>
          <w:szCs w:val="28"/>
          <w:lang w:eastAsia="ru-RU"/>
        </w:rPr>
        <w:t>ьным комитетом Тульской области №191Д/2016 от 02 ноября 2016 года.</w:t>
      </w:r>
    </w:p>
    <w:p w:rsidR="006C401D" w:rsidRDefault="006C401D" w:rsidP="00D11F9A">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Все остальные закупки проводятся в соответствии с подпунктом 4) пункта </w:t>
      </w:r>
      <w:r w:rsidR="009B0CEA">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статьи 93 Федерального закона №44-ФЗ по установленной норме «4) </w:t>
      </w:r>
      <w:r w:rsidRPr="00574B06">
        <w:rPr>
          <w:rFonts w:ascii="Times New Roman" w:eastAsia="Times New Roman" w:hAnsi="Times New Roman" w:cs="Times New Roman"/>
          <w:color w:val="000000" w:themeColor="text1"/>
          <w:sz w:val="28"/>
          <w:szCs w:val="28"/>
          <w:lang w:eastAsia="ru-RU"/>
        </w:rPr>
        <w:t>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rPr>
          <w:rFonts w:ascii="Times New Roman" w:eastAsia="Times New Roman" w:hAnsi="Times New Roman" w:cs="Times New Roman"/>
          <w:color w:val="000000" w:themeColor="text1"/>
          <w:sz w:val="28"/>
          <w:szCs w:val="28"/>
          <w:lang w:eastAsia="ru-RU"/>
        </w:rPr>
        <w:t>..</w:t>
      </w:r>
      <w:r w:rsidRPr="00574B0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6C401D" w:rsidRDefault="006C401D" w:rsidP="00D11F9A">
      <w:pPr>
        <w:spacing w:before="100" w:beforeAutospacing="1" w:after="100" w:afterAutospacing="1"/>
        <w:ind w:firstLine="70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10. </w:t>
      </w:r>
      <w:r w:rsidRPr="009F212F">
        <w:rPr>
          <w:rFonts w:ascii="Times New Roman" w:eastAsia="Times New Roman" w:hAnsi="Times New Roman" w:cs="Times New Roman"/>
          <w:b/>
          <w:color w:val="000000" w:themeColor="text1"/>
          <w:sz w:val="28"/>
          <w:szCs w:val="28"/>
          <w:lang w:eastAsia="ru-RU"/>
        </w:rPr>
        <w:t>Заключение</w:t>
      </w:r>
    </w:p>
    <w:p w:rsidR="006C401D" w:rsidRDefault="006C401D" w:rsidP="00D11F9A">
      <w:pPr>
        <w:ind w:firstLine="708"/>
        <w:jc w:val="both"/>
        <w:rPr>
          <w:rFonts w:ascii="Times New Roman" w:hAnsi="Times New Roman" w:cs="Times New Roman"/>
          <w:sz w:val="28"/>
          <w:szCs w:val="28"/>
        </w:rPr>
      </w:pPr>
      <w:r w:rsidRPr="005D06B0">
        <w:rPr>
          <w:rFonts w:ascii="Times New Roman" w:eastAsia="Times New Roman" w:hAnsi="Times New Roman" w:cs="Times New Roman"/>
          <w:color w:val="000000" w:themeColor="text1"/>
          <w:sz w:val="28"/>
          <w:szCs w:val="28"/>
          <w:lang w:eastAsia="ru-RU"/>
        </w:rPr>
        <w:t>1.</w:t>
      </w:r>
      <w:r>
        <w:rPr>
          <w:rFonts w:ascii="Times New Roman" w:hAnsi="Times New Roman" w:cs="Times New Roman"/>
          <w:sz w:val="28"/>
          <w:szCs w:val="28"/>
        </w:rPr>
        <w:t>С</w:t>
      </w:r>
      <w:r w:rsidRPr="00DE3504">
        <w:rPr>
          <w:rFonts w:ascii="Times New Roman" w:hAnsi="Times New Roman" w:cs="Times New Roman"/>
          <w:sz w:val="28"/>
          <w:szCs w:val="28"/>
        </w:rPr>
        <w:t xml:space="preserve">писание  хозяйственных и канцелярских принадлежностей  при выдаче  их в  эксплуатацию с баланса    производится  бухгалтерией   без  составления  ведомости   выдачи  материальных  ценностей   на  нужды  учреждения         Ф 0524210  за подписью лиц  получивших  материальные  ценности   в эксплуатацию. </w:t>
      </w:r>
    </w:p>
    <w:p w:rsidR="006C401D" w:rsidRDefault="006C401D" w:rsidP="00D11F9A">
      <w:pPr>
        <w:ind w:firstLine="708"/>
        <w:jc w:val="both"/>
        <w:rPr>
          <w:rFonts w:ascii="Times New Roman" w:hAnsi="Times New Roman" w:cs="Times New Roman"/>
          <w:sz w:val="28"/>
          <w:szCs w:val="28"/>
        </w:rPr>
      </w:pPr>
      <w:r>
        <w:rPr>
          <w:rFonts w:ascii="Times New Roman" w:hAnsi="Times New Roman" w:cs="Times New Roman"/>
          <w:sz w:val="28"/>
          <w:szCs w:val="28"/>
        </w:rPr>
        <w:t>2. Выявлено нарушение сроков выплаты заработной платы.</w:t>
      </w:r>
    </w:p>
    <w:p w:rsidR="006C401D" w:rsidRDefault="004A57B1" w:rsidP="00D11F9A">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AC0C4C">
        <w:rPr>
          <w:rFonts w:ascii="Times New Roman" w:hAnsi="Times New Roman" w:cs="Times New Roman"/>
          <w:sz w:val="28"/>
          <w:szCs w:val="28"/>
        </w:rPr>
        <w:t xml:space="preserve">Выявлено нарушение </w:t>
      </w:r>
      <w:r>
        <w:rPr>
          <w:rFonts w:ascii="Times New Roman" w:hAnsi="Times New Roman" w:cs="Times New Roman"/>
          <w:sz w:val="28"/>
          <w:szCs w:val="28"/>
        </w:rPr>
        <w:t>оплаты труда в части оплаты очередного отпуска в случае отзыва сотрудника  в связи с производственной необходимостью и его последующее его предоставление. Сумма переплаты по данному случаю составила 37947,79 рублей. А с учетом страховых взносов сумма равна 49408,02 рублей.</w:t>
      </w:r>
    </w:p>
    <w:p w:rsidR="006C401D" w:rsidRDefault="006C401D" w:rsidP="00D11F9A">
      <w:pPr>
        <w:ind w:firstLine="708"/>
        <w:jc w:val="both"/>
        <w:rPr>
          <w:rFonts w:ascii="Times New Roman" w:hAnsi="Times New Roman" w:cs="Times New Roman"/>
          <w:sz w:val="28"/>
          <w:szCs w:val="28"/>
        </w:rPr>
      </w:pPr>
      <w:r w:rsidRPr="00480F29">
        <w:rPr>
          <w:rFonts w:ascii="Times New Roman" w:hAnsi="Times New Roman" w:cs="Times New Roman"/>
          <w:sz w:val="28"/>
          <w:szCs w:val="28"/>
        </w:rPr>
        <w:t xml:space="preserve">4. </w:t>
      </w:r>
      <w:r w:rsidR="00480F29">
        <w:rPr>
          <w:rFonts w:ascii="Times New Roman" w:hAnsi="Times New Roman" w:cs="Times New Roman"/>
          <w:sz w:val="28"/>
          <w:szCs w:val="28"/>
        </w:rPr>
        <w:t xml:space="preserve">В нарушение </w:t>
      </w:r>
      <w:r w:rsidR="00480F29" w:rsidRPr="00480F29">
        <w:rPr>
          <w:rFonts w:ascii="Times New Roman" w:hAnsi="Times New Roman" w:cs="Times New Roman"/>
          <w:sz w:val="28"/>
          <w:szCs w:val="28"/>
        </w:rPr>
        <w:t>пункт</w:t>
      </w:r>
      <w:r w:rsidR="00480F29">
        <w:rPr>
          <w:rFonts w:ascii="Times New Roman" w:hAnsi="Times New Roman" w:cs="Times New Roman"/>
          <w:sz w:val="28"/>
          <w:szCs w:val="28"/>
        </w:rPr>
        <w:t>а</w:t>
      </w:r>
      <w:r w:rsidR="00480F29" w:rsidRPr="00480F29">
        <w:rPr>
          <w:rFonts w:ascii="Times New Roman" w:hAnsi="Times New Roman" w:cs="Times New Roman"/>
          <w:sz w:val="28"/>
          <w:szCs w:val="28"/>
        </w:rPr>
        <w:t xml:space="preserve"> 9. </w:t>
      </w:r>
      <w:proofErr w:type="gramStart"/>
      <w:r w:rsidR="00480F29" w:rsidRPr="00480F29">
        <w:rPr>
          <w:rFonts w:ascii="Times New Roman" w:hAnsi="Times New Roman" w:cs="Times New Roman"/>
          <w:sz w:val="28"/>
          <w:szCs w:val="28"/>
        </w:rPr>
        <w:t>Инструкци</w:t>
      </w:r>
      <w:r w:rsidR="00480F29">
        <w:rPr>
          <w:rFonts w:ascii="Times New Roman" w:hAnsi="Times New Roman" w:cs="Times New Roman"/>
          <w:sz w:val="28"/>
          <w:szCs w:val="28"/>
        </w:rPr>
        <w:t xml:space="preserve">и  </w:t>
      </w:r>
      <w:r w:rsidR="00480F29" w:rsidRPr="00480F29">
        <w:rPr>
          <w:rFonts w:ascii="Times New Roman" w:hAnsi="Times New Roman" w:cs="Times New Roman"/>
          <w:sz w:val="28"/>
          <w:szCs w:val="28"/>
        </w:rPr>
        <w:t xml:space="preserve">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480F29" w:rsidRPr="00480F29">
        <w:rPr>
          <w:rFonts w:ascii="Times New Roman" w:hAnsi="Times New Roman" w:cs="Times New Roman"/>
          <w:sz w:val="28"/>
          <w:szCs w:val="28"/>
        </w:rPr>
        <w:lastRenderedPageBreak/>
        <w:t xml:space="preserve">утвержденной Приказом </w:t>
      </w:r>
      <w:r w:rsidR="00480F29">
        <w:rPr>
          <w:rFonts w:ascii="Times New Roman" w:hAnsi="Times New Roman" w:cs="Times New Roman"/>
          <w:sz w:val="28"/>
          <w:szCs w:val="28"/>
        </w:rPr>
        <w:t xml:space="preserve"> </w:t>
      </w:r>
      <w:r w:rsidR="00480F29" w:rsidRPr="00480F29">
        <w:rPr>
          <w:rFonts w:ascii="Times New Roman" w:hAnsi="Times New Roman" w:cs="Times New Roman"/>
          <w:sz w:val="28"/>
          <w:szCs w:val="28"/>
        </w:rPr>
        <w:t>Минфина</w:t>
      </w:r>
      <w:r w:rsidR="00480F29">
        <w:rPr>
          <w:rFonts w:ascii="Times New Roman" w:hAnsi="Times New Roman" w:cs="Times New Roman"/>
          <w:sz w:val="28"/>
          <w:szCs w:val="28"/>
        </w:rPr>
        <w:t xml:space="preserve"> </w:t>
      </w:r>
      <w:r w:rsidR="00480F29" w:rsidRPr="00480F29">
        <w:rPr>
          <w:rFonts w:ascii="Times New Roman" w:hAnsi="Times New Roman" w:cs="Times New Roman"/>
          <w:sz w:val="28"/>
          <w:szCs w:val="28"/>
        </w:rPr>
        <w:t xml:space="preserve"> РФ </w:t>
      </w:r>
      <w:r w:rsidR="00480F29">
        <w:rPr>
          <w:rFonts w:ascii="Times New Roman" w:hAnsi="Times New Roman" w:cs="Times New Roman"/>
          <w:sz w:val="28"/>
          <w:szCs w:val="28"/>
        </w:rPr>
        <w:t xml:space="preserve"> </w:t>
      </w:r>
      <w:r w:rsidR="00480F29" w:rsidRPr="00480F29">
        <w:rPr>
          <w:rFonts w:ascii="Times New Roman" w:hAnsi="Times New Roman" w:cs="Times New Roman"/>
          <w:sz w:val="28"/>
          <w:szCs w:val="28"/>
        </w:rPr>
        <w:t xml:space="preserve">от </w:t>
      </w:r>
      <w:r w:rsidR="00480F29">
        <w:rPr>
          <w:rFonts w:ascii="Times New Roman" w:hAnsi="Times New Roman" w:cs="Times New Roman"/>
          <w:sz w:val="28"/>
          <w:szCs w:val="28"/>
        </w:rPr>
        <w:t xml:space="preserve"> </w:t>
      </w:r>
      <w:r w:rsidR="00480F29" w:rsidRPr="00480F29">
        <w:rPr>
          <w:rFonts w:ascii="Times New Roman" w:hAnsi="Times New Roman" w:cs="Times New Roman"/>
          <w:sz w:val="28"/>
          <w:szCs w:val="28"/>
        </w:rPr>
        <w:t xml:space="preserve">1 декабря 2010 г. </w:t>
      </w:r>
      <w:r w:rsidR="003A000D">
        <w:rPr>
          <w:rFonts w:ascii="Times New Roman" w:hAnsi="Times New Roman" w:cs="Times New Roman"/>
          <w:sz w:val="28"/>
          <w:szCs w:val="28"/>
        </w:rPr>
        <w:t xml:space="preserve"> </w:t>
      </w:r>
      <w:r w:rsidR="00480F29">
        <w:rPr>
          <w:rFonts w:ascii="Times New Roman" w:hAnsi="Times New Roman" w:cs="Times New Roman"/>
          <w:sz w:val="28"/>
          <w:szCs w:val="28"/>
        </w:rPr>
        <w:t>N</w:t>
      </w:r>
      <w:r w:rsidR="00480F29" w:rsidRPr="00480F29">
        <w:rPr>
          <w:rFonts w:ascii="Times New Roman" w:hAnsi="Times New Roman" w:cs="Times New Roman"/>
          <w:sz w:val="28"/>
          <w:szCs w:val="28"/>
        </w:rPr>
        <w:t>157н</w:t>
      </w:r>
      <w:r w:rsidR="00480F29">
        <w:rPr>
          <w:rFonts w:ascii="Times New Roman" w:hAnsi="Times New Roman" w:cs="Times New Roman"/>
          <w:sz w:val="28"/>
          <w:szCs w:val="28"/>
        </w:rPr>
        <w:t xml:space="preserve"> д</w:t>
      </w:r>
      <w:r w:rsidR="00480F29" w:rsidRPr="00480F29">
        <w:rPr>
          <w:rFonts w:ascii="Times New Roman" w:hAnsi="Times New Roman" w:cs="Times New Roman"/>
          <w:sz w:val="28"/>
          <w:szCs w:val="28"/>
        </w:rPr>
        <w:t>оговора на выполнение подрядных работ  отражались в бухгалтерском учете не в момент проведения работ и оказания услуг, а в период проведения оплаты</w:t>
      </w:r>
      <w:proofErr w:type="gramEnd"/>
      <w:r w:rsidR="00480F29" w:rsidRPr="00480F29">
        <w:rPr>
          <w:rFonts w:ascii="Times New Roman" w:hAnsi="Times New Roman" w:cs="Times New Roman"/>
          <w:sz w:val="28"/>
          <w:szCs w:val="28"/>
        </w:rPr>
        <w:t xml:space="preserve"> по этим договорам</w:t>
      </w:r>
      <w:r w:rsidR="00480F29">
        <w:rPr>
          <w:rFonts w:ascii="Times New Roman" w:hAnsi="Times New Roman" w:cs="Times New Roman"/>
          <w:sz w:val="28"/>
          <w:szCs w:val="28"/>
        </w:rPr>
        <w:t>.</w:t>
      </w:r>
    </w:p>
    <w:p w:rsidR="003A000D" w:rsidRDefault="00941BE8" w:rsidP="00D11F9A">
      <w:pPr>
        <w:pStyle w:val="a7"/>
        <w:spacing w:before="24" w:after="336"/>
        <w:ind w:left="0" w:right="30" w:firstLine="708"/>
        <w:jc w:val="both"/>
        <w:rPr>
          <w:rFonts w:ascii="Times New Roman" w:hAnsi="Times New Roman" w:cs="Times New Roman"/>
          <w:sz w:val="28"/>
        </w:rPr>
      </w:pPr>
      <w:r>
        <w:rPr>
          <w:rFonts w:ascii="Times New Roman" w:hAnsi="Times New Roman" w:cs="Times New Roman"/>
          <w:sz w:val="28"/>
          <w:szCs w:val="28"/>
        </w:rPr>
        <w:t>5</w:t>
      </w:r>
      <w:r w:rsidR="006C401D" w:rsidRPr="00D93D53">
        <w:rPr>
          <w:rFonts w:ascii="Times New Roman" w:hAnsi="Times New Roman" w:cs="Times New Roman"/>
          <w:sz w:val="28"/>
          <w:szCs w:val="28"/>
        </w:rPr>
        <w:t>.</w:t>
      </w:r>
      <w:r w:rsidR="003A000D" w:rsidRPr="003A000D">
        <w:rPr>
          <w:sz w:val="28"/>
        </w:rPr>
        <w:t xml:space="preserve"> </w:t>
      </w:r>
      <w:r w:rsidR="003A000D" w:rsidRPr="003A000D">
        <w:rPr>
          <w:rFonts w:ascii="Times New Roman" w:hAnsi="Times New Roman" w:cs="Times New Roman"/>
          <w:sz w:val="28"/>
        </w:rPr>
        <w:t>Выдача денежных средств подотчет производится без письменного заявления получателя</w:t>
      </w:r>
      <w:r w:rsidR="003A000D">
        <w:rPr>
          <w:rFonts w:ascii="Times New Roman" w:hAnsi="Times New Roman" w:cs="Times New Roman"/>
          <w:sz w:val="28"/>
        </w:rPr>
        <w:t>, без предварительной сдачи авансового отчета по ранее выданным в подотчет суммам.</w:t>
      </w:r>
    </w:p>
    <w:p w:rsidR="003A000D" w:rsidRDefault="003A000D" w:rsidP="00D11F9A">
      <w:pPr>
        <w:pStyle w:val="a7"/>
        <w:spacing w:before="24" w:after="336"/>
        <w:ind w:left="0" w:right="30" w:firstLine="708"/>
        <w:jc w:val="both"/>
        <w:rPr>
          <w:rFonts w:ascii="Times New Roman" w:hAnsi="Times New Roman" w:cs="Times New Roman"/>
          <w:sz w:val="28"/>
        </w:rPr>
      </w:pPr>
    </w:p>
    <w:p w:rsidR="003A000D" w:rsidRDefault="003A000D" w:rsidP="003A000D">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rPr>
        <w:t xml:space="preserve"> </w:t>
      </w:r>
      <w:r>
        <w:rPr>
          <w:rFonts w:ascii="Times New Roman" w:eastAsia="Times New Roman" w:hAnsi="Times New Roman" w:cs="Times New Roman"/>
          <w:color w:val="000000" w:themeColor="text1"/>
          <w:sz w:val="28"/>
          <w:szCs w:val="28"/>
          <w:lang w:eastAsia="ru-RU"/>
        </w:rPr>
        <w:t>На основании изложенного и руководствуясь ст.16 Положения о Контрольно-ревизионной комиссии муниципального образования Куркинский район Акт</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Проверки финансово-хозяйственной деятельности Администрации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r w:rsidRPr="00294461">
        <w:rPr>
          <w:rFonts w:ascii="Times New Roman" w:eastAsia="Times New Roman" w:hAnsi="Times New Roman" w:cs="Times New Roman"/>
          <w:color w:val="000000" w:themeColor="text1"/>
          <w:sz w:val="28"/>
          <w:szCs w:val="28"/>
          <w:lang w:eastAsia="ru-RU"/>
        </w:rPr>
        <w:t xml:space="preserve">за период с </w:t>
      </w:r>
      <w:r>
        <w:rPr>
          <w:rFonts w:ascii="Times New Roman" w:eastAsia="Times New Roman" w:hAnsi="Times New Roman" w:cs="Times New Roman"/>
          <w:color w:val="000000" w:themeColor="text1"/>
          <w:sz w:val="28"/>
          <w:szCs w:val="28"/>
          <w:lang w:eastAsia="ru-RU"/>
        </w:rPr>
        <w:t>января</w:t>
      </w:r>
      <w:r w:rsidRPr="00294461">
        <w:rPr>
          <w:rFonts w:ascii="Times New Roman" w:eastAsia="Times New Roman" w:hAnsi="Times New Roman" w:cs="Times New Roman"/>
          <w:color w:val="000000" w:themeColor="text1"/>
          <w:sz w:val="28"/>
          <w:szCs w:val="28"/>
          <w:lang w:eastAsia="ru-RU"/>
        </w:rPr>
        <w:t xml:space="preserve"> 2015 года по </w:t>
      </w:r>
      <w:r>
        <w:rPr>
          <w:rFonts w:ascii="Times New Roman" w:eastAsia="Times New Roman" w:hAnsi="Times New Roman" w:cs="Times New Roman"/>
          <w:color w:val="000000" w:themeColor="text1"/>
          <w:sz w:val="28"/>
          <w:szCs w:val="28"/>
          <w:lang w:eastAsia="ru-RU"/>
        </w:rPr>
        <w:t>апрель 2017</w:t>
      </w:r>
      <w:r w:rsidRPr="00294461">
        <w:rPr>
          <w:rFonts w:ascii="Times New Roman" w:eastAsia="Times New Roman" w:hAnsi="Times New Roman" w:cs="Times New Roman"/>
          <w:color w:val="000000" w:themeColor="text1"/>
          <w:sz w:val="28"/>
          <w:szCs w:val="28"/>
          <w:lang w:eastAsia="ru-RU"/>
        </w:rPr>
        <w:t xml:space="preserve"> года</w:t>
      </w:r>
      <w:r>
        <w:rPr>
          <w:rFonts w:ascii="Times New Roman" w:eastAsia="Times New Roman" w:hAnsi="Times New Roman" w:cs="Times New Roman"/>
          <w:color w:val="000000" w:themeColor="text1"/>
          <w:sz w:val="28"/>
          <w:szCs w:val="28"/>
          <w:lang w:eastAsia="ru-RU"/>
        </w:rPr>
        <w:t xml:space="preserve"> направлен: </w:t>
      </w:r>
    </w:p>
    <w:p w:rsidR="003A000D" w:rsidRDefault="003A000D" w:rsidP="003A000D">
      <w:pPr>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в Собрание депутатов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p>
    <w:p w:rsidR="003A000D" w:rsidRDefault="003A000D" w:rsidP="003A000D">
      <w:pPr>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Собрание представителей муниципального образования Куркинский район.</w:t>
      </w:r>
    </w:p>
    <w:p w:rsidR="003A000D" w:rsidRDefault="003A000D" w:rsidP="003A000D">
      <w:pPr>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Главе администрации муниципального образования Михайловское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предписание с предложениями: </w:t>
      </w:r>
    </w:p>
    <w:p w:rsidR="003A000D" w:rsidRDefault="003A000D" w:rsidP="003A000D">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рассмотреть результаты проверки Контрольно-ревизионной комиссии и устранить выяв</w:t>
      </w:r>
      <w:r>
        <w:rPr>
          <w:rFonts w:ascii="Times New Roman" w:eastAsia="Times New Roman" w:hAnsi="Times New Roman" w:cs="Times New Roman"/>
          <w:color w:val="000000" w:themeColor="text1"/>
          <w:sz w:val="28"/>
          <w:szCs w:val="28"/>
          <w:lang w:eastAsia="ru-RU"/>
        </w:rPr>
        <w:softHyphen/>
        <w:t>ленные недостатки и нарушения в организации бюджетного процесса и финан</w:t>
      </w:r>
      <w:r>
        <w:rPr>
          <w:rFonts w:ascii="Times New Roman" w:eastAsia="Times New Roman" w:hAnsi="Times New Roman" w:cs="Times New Roman"/>
          <w:color w:val="000000" w:themeColor="text1"/>
          <w:sz w:val="28"/>
          <w:szCs w:val="28"/>
          <w:lang w:eastAsia="ru-RU"/>
        </w:rPr>
        <w:softHyphen/>
        <w:t>сово-хозяйственной деятельности администрации;</w:t>
      </w:r>
    </w:p>
    <w:p w:rsidR="003A000D" w:rsidRDefault="003A000D" w:rsidP="003A000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привлечь к дисциплинарной ответственности должностных лиц, допус</w:t>
      </w:r>
      <w:r>
        <w:rPr>
          <w:rFonts w:ascii="Times New Roman" w:eastAsia="Times New Roman" w:hAnsi="Times New Roman" w:cs="Times New Roman"/>
          <w:color w:val="000000" w:themeColor="text1"/>
          <w:sz w:val="28"/>
          <w:szCs w:val="28"/>
          <w:lang w:eastAsia="ru-RU"/>
        </w:rPr>
        <w:softHyphen/>
        <w:t>тивших нарушение финансово-бюджетного законодательства;</w:t>
      </w:r>
    </w:p>
    <w:p w:rsidR="006C401D" w:rsidRDefault="003A000D" w:rsidP="00DA4AEE">
      <w:pPr>
        <w:spacing w:before="100" w:beforeAutospacing="1" w:after="100" w:afterAutospacing="1"/>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ru-RU"/>
        </w:rPr>
        <w:t>- обеспечить эффективное управление финансовыми ресурсами бюджета поселения.</w:t>
      </w:r>
      <w:r w:rsidR="00AC0C4C">
        <w:rPr>
          <w:rFonts w:ascii="Times New Roman" w:hAnsi="Times New Roman" w:cs="Times New Roman"/>
          <w:bCs/>
          <w:color w:val="000000" w:themeColor="text1"/>
          <w:sz w:val="28"/>
          <w:szCs w:val="28"/>
        </w:rPr>
        <w:tab/>
      </w:r>
    </w:p>
    <w:p w:rsidR="009867C3" w:rsidRDefault="009867C3" w:rsidP="00D11F9A">
      <w:pPr>
        <w:spacing w:before="100" w:beforeAutospacing="1" w:after="100" w:afterAutospacing="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контрольно-ревизионной                                                  комиссии муниципального образования                                              Куркинский район                                                                       Е.В.Степина</w:t>
      </w:r>
    </w:p>
    <w:p w:rsidR="009867C3" w:rsidRDefault="009867C3" w:rsidP="00D11F9A">
      <w:pPr>
        <w:rPr>
          <w:color w:val="000000" w:themeColor="text1"/>
        </w:rPr>
      </w:pPr>
    </w:p>
    <w:p w:rsidR="009867C3" w:rsidRDefault="009867C3" w:rsidP="00D11F9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Администрации МО Михайловское                                Т.В.Шарапова</w:t>
      </w:r>
    </w:p>
    <w:p w:rsidR="009867C3" w:rsidRDefault="009867C3" w:rsidP="00D11F9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Главный бухгалтер МО Михайловское                                      </w:t>
      </w:r>
      <w:proofErr w:type="spellStart"/>
      <w:r>
        <w:rPr>
          <w:rFonts w:ascii="Times New Roman" w:hAnsi="Times New Roman" w:cs="Times New Roman"/>
          <w:color w:val="000000" w:themeColor="text1"/>
          <w:sz w:val="28"/>
          <w:szCs w:val="28"/>
        </w:rPr>
        <w:t>Л.Н.Семенкова</w:t>
      </w:r>
      <w:proofErr w:type="spellEnd"/>
    </w:p>
    <w:p w:rsidR="009867C3" w:rsidRDefault="009867C3" w:rsidP="00D11F9A">
      <w:pPr>
        <w:rPr>
          <w:color w:val="000000" w:themeColor="text1"/>
        </w:rPr>
      </w:pPr>
    </w:p>
    <w:p w:rsidR="003C472E" w:rsidRDefault="003C472E" w:rsidP="00D11F9A"/>
    <w:sectPr w:rsidR="003C472E" w:rsidSect="003C4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3277"/>
    <w:multiLevelType w:val="multilevel"/>
    <w:tmpl w:val="69567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E17B0B"/>
    <w:multiLevelType w:val="multilevel"/>
    <w:tmpl w:val="3F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7C3"/>
    <w:rsid w:val="00076E74"/>
    <w:rsid w:val="000856B3"/>
    <w:rsid w:val="000A3600"/>
    <w:rsid w:val="000D3B84"/>
    <w:rsid w:val="0010495C"/>
    <w:rsid w:val="00131AB4"/>
    <w:rsid w:val="0015193D"/>
    <w:rsid w:val="00165B6F"/>
    <w:rsid w:val="001C70D3"/>
    <w:rsid w:val="001D0735"/>
    <w:rsid w:val="001D68B2"/>
    <w:rsid w:val="00202363"/>
    <w:rsid w:val="00231883"/>
    <w:rsid w:val="0023259D"/>
    <w:rsid w:val="00233137"/>
    <w:rsid w:val="002663DA"/>
    <w:rsid w:val="00266D0B"/>
    <w:rsid w:val="002F55DE"/>
    <w:rsid w:val="00324BB7"/>
    <w:rsid w:val="00346D6D"/>
    <w:rsid w:val="00362423"/>
    <w:rsid w:val="003825E1"/>
    <w:rsid w:val="003A000D"/>
    <w:rsid w:val="003B0C46"/>
    <w:rsid w:val="003C472E"/>
    <w:rsid w:val="00417493"/>
    <w:rsid w:val="00480F29"/>
    <w:rsid w:val="004832D3"/>
    <w:rsid w:val="004A4F3E"/>
    <w:rsid w:val="004A57B1"/>
    <w:rsid w:val="004C20D5"/>
    <w:rsid w:val="004E7C5F"/>
    <w:rsid w:val="00530AB9"/>
    <w:rsid w:val="0054484A"/>
    <w:rsid w:val="00573AD1"/>
    <w:rsid w:val="0057789F"/>
    <w:rsid w:val="00595164"/>
    <w:rsid w:val="005A0B30"/>
    <w:rsid w:val="00655133"/>
    <w:rsid w:val="00657EA8"/>
    <w:rsid w:val="00661E93"/>
    <w:rsid w:val="00690A6B"/>
    <w:rsid w:val="006A5AC1"/>
    <w:rsid w:val="006B62B5"/>
    <w:rsid w:val="006C401D"/>
    <w:rsid w:val="006C7AEE"/>
    <w:rsid w:val="006E7705"/>
    <w:rsid w:val="00744B52"/>
    <w:rsid w:val="00763673"/>
    <w:rsid w:val="007772FC"/>
    <w:rsid w:val="00792232"/>
    <w:rsid w:val="00802D51"/>
    <w:rsid w:val="008145FD"/>
    <w:rsid w:val="0084084C"/>
    <w:rsid w:val="008B22B5"/>
    <w:rsid w:val="00941BE8"/>
    <w:rsid w:val="00954658"/>
    <w:rsid w:val="009867C3"/>
    <w:rsid w:val="009930BD"/>
    <w:rsid w:val="009A5B9E"/>
    <w:rsid w:val="009B0CEA"/>
    <w:rsid w:val="009C32E1"/>
    <w:rsid w:val="009F0E94"/>
    <w:rsid w:val="00A130CC"/>
    <w:rsid w:val="00A54249"/>
    <w:rsid w:val="00A93EBC"/>
    <w:rsid w:val="00AA172A"/>
    <w:rsid w:val="00AA259E"/>
    <w:rsid w:val="00AA67BD"/>
    <w:rsid w:val="00AC0C4C"/>
    <w:rsid w:val="00AC69BD"/>
    <w:rsid w:val="00AF2B4E"/>
    <w:rsid w:val="00AF5A99"/>
    <w:rsid w:val="00C33978"/>
    <w:rsid w:val="00C90B54"/>
    <w:rsid w:val="00CA3B82"/>
    <w:rsid w:val="00CE11FF"/>
    <w:rsid w:val="00CF27D3"/>
    <w:rsid w:val="00D11F9A"/>
    <w:rsid w:val="00D3364F"/>
    <w:rsid w:val="00D46FAE"/>
    <w:rsid w:val="00D82C3C"/>
    <w:rsid w:val="00DA1C0A"/>
    <w:rsid w:val="00DA4AEE"/>
    <w:rsid w:val="00DE1D47"/>
    <w:rsid w:val="00E35DA1"/>
    <w:rsid w:val="00F123A2"/>
    <w:rsid w:val="00F12E41"/>
    <w:rsid w:val="00F810B9"/>
    <w:rsid w:val="00F97C57"/>
    <w:rsid w:val="00FA7B53"/>
    <w:rsid w:val="00FB7101"/>
    <w:rsid w:val="00FC237F"/>
    <w:rsid w:val="00FC5A5B"/>
    <w:rsid w:val="00FF39D1"/>
    <w:rsid w:val="00FF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C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401D"/>
    <w:rPr>
      <w:rFonts w:ascii="Courier New" w:eastAsia="Times New Roman" w:hAnsi="Courier New" w:cs="Courier New"/>
      <w:sz w:val="20"/>
      <w:szCs w:val="20"/>
      <w:lang w:eastAsia="ru-RU"/>
    </w:rPr>
  </w:style>
  <w:style w:type="table" w:styleId="a3">
    <w:name w:val="Table Grid"/>
    <w:basedOn w:val="a1"/>
    <w:uiPriority w:val="59"/>
    <w:rsid w:val="006C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C4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401D"/>
  </w:style>
  <w:style w:type="character" w:styleId="a4">
    <w:name w:val="Hyperlink"/>
    <w:basedOn w:val="a0"/>
    <w:uiPriority w:val="99"/>
    <w:semiHidden/>
    <w:unhideWhenUsed/>
    <w:rsid w:val="006C401D"/>
    <w:rPr>
      <w:color w:val="0000FF"/>
      <w:u w:val="single"/>
    </w:rPr>
  </w:style>
  <w:style w:type="paragraph" w:styleId="a5">
    <w:name w:val="Body Text"/>
    <w:basedOn w:val="a"/>
    <w:link w:val="a6"/>
    <w:unhideWhenUsed/>
    <w:rsid w:val="006C401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6C401D"/>
    <w:rPr>
      <w:rFonts w:ascii="Times New Roman" w:eastAsia="Times New Roman" w:hAnsi="Times New Roman" w:cs="Times New Roman"/>
      <w:sz w:val="24"/>
      <w:szCs w:val="24"/>
      <w:lang w:eastAsia="ru-RU"/>
    </w:rPr>
  </w:style>
  <w:style w:type="paragraph" w:styleId="a7">
    <w:name w:val="List Paragraph"/>
    <w:basedOn w:val="a"/>
    <w:uiPriority w:val="34"/>
    <w:qFormat/>
    <w:rsid w:val="006C401D"/>
    <w:pPr>
      <w:ind w:left="720"/>
      <w:contextualSpacing/>
    </w:pPr>
  </w:style>
  <w:style w:type="paragraph" w:customStyle="1" w:styleId="s15">
    <w:name w:val="s_15"/>
    <w:basedOn w:val="a"/>
    <w:rsid w:val="006C40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F27D3"/>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61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3B0C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5801390">
      <w:bodyDiv w:val="1"/>
      <w:marLeft w:val="0"/>
      <w:marRight w:val="0"/>
      <w:marTop w:val="0"/>
      <w:marBottom w:val="0"/>
      <w:divBdr>
        <w:top w:val="none" w:sz="0" w:space="0" w:color="auto"/>
        <w:left w:val="none" w:sz="0" w:space="0" w:color="auto"/>
        <w:bottom w:val="none" w:sz="0" w:space="0" w:color="auto"/>
        <w:right w:val="none" w:sz="0" w:space="0" w:color="auto"/>
      </w:divBdr>
    </w:div>
    <w:div w:id="158495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dit-it.ru/terms/accounting/bukhgalterskiy_uchet.html" TargetMode="External"/><Relationship Id="rId5" Type="http://schemas.openxmlformats.org/officeDocument/2006/relationships/hyperlink" Target="http://base.garant.ru/121578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3763</TotalTime>
  <Pages>1</Pages>
  <Words>4196</Words>
  <Characters>23919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24</cp:revision>
  <cp:lastPrinted>2017-07-04T09:22:00Z</cp:lastPrinted>
  <dcterms:created xsi:type="dcterms:W3CDTF">2017-06-07T06:36:00Z</dcterms:created>
  <dcterms:modified xsi:type="dcterms:W3CDTF">2017-07-04T09:50:00Z</dcterms:modified>
</cp:coreProperties>
</file>