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C8A" w:rsidRPr="00E30BC9" w:rsidRDefault="003F0FEC" w:rsidP="006B1D02">
      <w:pPr>
        <w:spacing w:after="225" w:line="240" w:lineRule="auto"/>
        <w:jc w:val="center"/>
        <w:outlineLvl w:val="0"/>
        <w:rPr>
          <w:rFonts w:ascii="Times New Roman" w:eastAsia="Times New Roman" w:hAnsi="Times New Roman" w:cs="Times New Roman"/>
          <w:kern w:val="36"/>
          <w:sz w:val="28"/>
          <w:szCs w:val="28"/>
          <w:lang w:eastAsia="ru-RU"/>
        </w:rPr>
      </w:pPr>
      <w:r w:rsidRPr="00E30BC9">
        <w:rPr>
          <w:rFonts w:ascii="Times New Roman" w:eastAsia="Times New Roman" w:hAnsi="Times New Roman" w:cs="Times New Roman"/>
          <w:kern w:val="36"/>
          <w:sz w:val="28"/>
          <w:szCs w:val="28"/>
          <w:lang w:eastAsia="ru-RU"/>
        </w:rPr>
        <w:t>АКТ</w:t>
      </w:r>
    </w:p>
    <w:p w:rsidR="00177C8A" w:rsidRPr="00E30BC9" w:rsidRDefault="003F0FEC" w:rsidP="006B1D02">
      <w:pPr>
        <w:spacing w:after="225" w:line="240" w:lineRule="auto"/>
        <w:jc w:val="center"/>
        <w:outlineLvl w:val="0"/>
        <w:rPr>
          <w:rFonts w:ascii="Times New Roman" w:eastAsia="Times New Roman" w:hAnsi="Times New Roman" w:cs="Times New Roman"/>
          <w:kern w:val="36"/>
          <w:sz w:val="28"/>
          <w:szCs w:val="28"/>
          <w:lang w:eastAsia="ru-RU"/>
        </w:rPr>
      </w:pPr>
      <w:r w:rsidRPr="00E30BC9">
        <w:rPr>
          <w:rFonts w:ascii="Times New Roman" w:eastAsia="Times New Roman" w:hAnsi="Times New Roman" w:cs="Times New Roman"/>
          <w:kern w:val="36"/>
          <w:sz w:val="28"/>
          <w:szCs w:val="28"/>
          <w:lang w:eastAsia="ru-RU"/>
        </w:rPr>
        <w:t xml:space="preserve"> по результатам контрольного мероприятия</w:t>
      </w:r>
    </w:p>
    <w:p w:rsidR="0021602B" w:rsidRDefault="003F0FEC" w:rsidP="006B1D02">
      <w:pPr>
        <w:spacing w:after="225" w:line="240" w:lineRule="auto"/>
        <w:jc w:val="center"/>
        <w:outlineLvl w:val="0"/>
        <w:rPr>
          <w:rFonts w:ascii="Times New Roman" w:eastAsia="Times New Roman" w:hAnsi="Times New Roman" w:cs="Times New Roman"/>
          <w:kern w:val="36"/>
          <w:sz w:val="28"/>
          <w:szCs w:val="28"/>
          <w:lang w:eastAsia="ru-RU"/>
        </w:rPr>
      </w:pPr>
      <w:r w:rsidRPr="00E30BC9">
        <w:rPr>
          <w:rFonts w:ascii="Times New Roman" w:eastAsia="Times New Roman" w:hAnsi="Times New Roman" w:cs="Times New Roman"/>
          <w:kern w:val="36"/>
          <w:sz w:val="28"/>
          <w:szCs w:val="28"/>
          <w:lang w:eastAsia="ru-RU"/>
        </w:rPr>
        <w:t xml:space="preserve"> «Проверка эффективности использования муниципального имущества </w:t>
      </w:r>
    </w:p>
    <w:p w:rsidR="0021602B" w:rsidRDefault="0021602B" w:rsidP="006B1D02">
      <w:pPr>
        <w:spacing w:after="225"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муниципально</w:t>
      </w:r>
      <w:r w:rsidR="00413487">
        <w:rPr>
          <w:rFonts w:ascii="Times New Roman" w:eastAsia="Times New Roman" w:hAnsi="Times New Roman" w:cs="Times New Roman"/>
          <w:kern w:val="36"/>
          <w:sz w:val="28"/>
          <w:szCs w:val="28"/>
          <w:lang w:eastAsia="ru-RU"/>
        </w:rPr>
        <w:t>го</w:t>
      </w:r>
      <w:r>
        <w:rPr>
          <w:rFonts w:ascii="Times New Roman" w:eastAsia="Times New Roman" w:hAnsi="Times New Roman" w:cs="Times New Roman"/>
          <w:kern w:val="36"/>
          <w:sz w:val="28"/>
          <w:szCs w:val="28"/>
          <w:lang w:eastAsia="ru-RU"/>
        </w:rPr>
        <w:t xml:space="preserve"> образовани</w:t>
      </w:r>
      <w:r w:rsidR="00413487">
        <w:rPr>
          <w:rFonts w:ascii="Times New Roman" w:eastAsia="Times New Roman" w:hAnsi="Times New Roman" w:cs="Times New Roman"/>
          <w:kern w:val="36"/>
          <w:sz w:val="28"/>
          <w:szCs w:val="28"/>
          <w:lang w:eastAsia="ru-RU"/>
        </w:rPr>
        <w:t>я</w:t>
      </w:r>
      <w:r>
        <w:rPr>
          <w:rFonts w:ascii="Times New Roman" w:eastAsia="Times New Roman" w:hAnsi="Times New Roman" w:cs="Times New Roman"/>
          <w:kern w:val="36"/>
          <w:sz w:val="28"/>
          <w:szCs w:val="28"/>
          <w:lang w:eastAsia="ru-RU"/>
        </w:rPr>
        <w:t xml:space="preserve"> Куркинский район </w:t>
      </w:r>
    </w:p>
    <w:p w:rsidR="003F0FEC" w:rsidRPr="00E30BC9" w:rsidRDefault="003F0FEC" w:rsidP="006B1D02">
      <w:pPr>
        <w:spacing w:after="225" w:line="240" w:lineRule="auto"/>
        <w:jc w:val="center"/>
        <w:outlineLvl w:val="0"/>
        <w:rPr>
          <w:rFonts w:ascii="Times New Roman" w:eastAsia="Times New Roman" w:hAnsi="Times New Roman" w:cs="Times New Roman"/>
          <w:kern w:val="36"/>
          <w:sz w:val="28"/>
          <w:szCs w:val="28"/>
          <w:lang w:eastAsia="ru-RU"/>
        </w:rPr>
      </w:pPr>
      <w:r w:rsidRPr="00E30BC9">
        <w:rPr>
          <w:rFonts w:ascii="Times New Roman" w:eastAsia="Times New Roman" w:hAnsi="Times New Roman" w:cs="Times New Roman"/>
          <w:kern w:val="36"/>
          <w:sz w:val="28"/>
          <w:szCs w:val="28"/>
          <w:lang w:eastAsia="ru-RU"/>
        </w:rPr>
        <w:t xml:space="preserve"> за период с </w:t>
      </w:r>
      <w:r w:rsidR="0021602B">
        <w:rPr>
          <w:rFonts w:ascii="Times New Roman" w:eastAsia="Times New Roman" w:hAnsi="Times New Roman" w:cs="Times New Roman"/>
          <w:kern w:val="36"/>
          <w:sz w:val="28"/>
          <w:szCs w:val="28"/>
          <w:lang w:eastAsia="ru-RU"/>
        </w:rPr>
        <w:t xml:space="preserve">декабря </w:t>
      </w:r>
      <w:r w:rsidRPr="00E30BC9">
        <w:rPr>
          <w:rFonts w:ascii="Times New Roman" w:eastAsia="Times New Roman" w:hAnsi="Times New Roman" w:cs="Times New Roman"/>
          <w:kern w:val="36"/>
          <w:sz w:val="28"/>
          <w:szCs w:val="28"/>
          <w:lang w:eastAsia="ru-RU"/>
        </w:rPr>
        <w:t>201</w:t>
      </w:r>
      <w:r w:rsidR="0021602B">
        <w:rPr>
          <w:rFonts w:ascii="Times New Roman" w:eastAsia="Times New Roman" w:hAnsi="Times New Roman" w:cs="Times New Roman"/>
          <w:kern w:val="36"/>
          <w:sz w:val="28"/>
          <w:szCs w:val="28"/>
          <w:lang w:eastAsia="ru-RU"/>
        </w:rPr>
        <w:t>5</w:t>
      </w:r>
      <w:r w:rsidRPr="00E30BC9">
        <w:rPr>
          <w:rFonts w:ascii="Times New Roman" w:eastAsia="Times New Roman" w:hAnsi="Times New Roman" w:cs="Times New Roman"/>
          <w:kern w:val="36"/>
          <w:sz w:val="28"/>
          <w:szCs w:val="28"/>
          <w:lang w:eastAsia="ru-RU"/>
        </w:rPr>
        <w:t xml:space="preserve"> г. по </w:t>
      </w:r>
      <w:r w:rsidR="0021602B">
        <w:rPr>
          <w:rFonts w:ascii="Times New Roman" w:eastAsia="Times New Roman" w:hAnsi="Times New Roman" w:cs="Times New Roman"/>
          <w:kern w:val="36"/>
          <w:sz w:val="28"/>
          <w:szCs w:val="28"/>
          <w:lang w:eastAsia="ru-RU"/>
        </w:rPr>
        <w:t xml:space="preserve">сентябрь </w:t>
      </w:r>
      <w:r w:rsidRPr="00E30BC9">
        <w:rPr>
          <w:rFonts w:ascii="Times New Roman" w:eastAsia="Times New Roman" w:hAnsi="Times New Roman" w:cs="Times New Roman"/>
          <w:kern w:val="36"/>
          <w:sz w:val="28"/>
          <w:szCs w:val="28"/>
          <w:lang w:eastAsia="ru-RU"/>
        </w:rPr>
        <w:t>201</w:t>
      </w:r>
      <w:r w:rsidR="0021602B">
        <w:rPr>
          <w:rFonts w:ascii="Times New Roman" w:eastAsia="Times New Roman" w:hAnsi="Times New Roman" w:cs="Times New Roman"/>
          <w:kern w:val="36"/>
          <w:sz w:val="28"/>
          <w:szCs w:val="28"/>
          <w:lang w:eastAsia="ru-RU"/>
        </w:rPr>
        <w:t>7</w:t>
      </w:r>
      <w:r w:rsidRPr="00E30BC9">
        <w:rPr>
          <w:rFonts w:ascii="Times New Roman" w:eastAsia="Times New Roman" w:hAnsi="Times New Roman" w:cs="Times New Roman"/>
          <w:kern w:val="36"/>
          <w:sz w:val="28"/>
          <w:szCs w:val="28"/>
          <w:lang w:eastAsia="ru-RU"/>
        </w:rPr>
        <w:t xml:space="preserve"> г.</w:t>
      </w:r>
      <w:r w:rsidR="0021602B">
        <w:rPr>
          <w:rFonts w:ascii="Times New Roman" w:eastAsia="Times New Roman" w:hAnsi="Times New Roman" w:cs="Times New Roman"/>
          <w:kern w:val="36"/>
          <w:sz w:val="28"/>
          <w:szCs w:val="28"/>
          <w:lang w:eastAsia="ru-RU"/>
        </w:rPr>
        <w:t>»</w:t>
      </w: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2</w:t>
      </w:r>
      <w:r w:rsidR="0021602B">
        <w:rPr>
          <w:rFonts w:ascii="Times New Roman" w:eastAsia="Times New Roman" w:hAnsi="Times New Roman" w:cs="Times New Roman"/>
          <w:sz w:val="28"/>
          <w:szCs w:val="28"/>
          <w:lang w:eastAsia="ru-RU"/>
        </w:rPr>
        <w:t>1</w:t>
      </w:r>
      <w:r w:rsidRPr="00E30BC9">
        <w:rPr>
          <w:rFonts w:ascii="Times New Roman" w:eastAsia="Times New Roman" w:hAnsi="Times New Roman" w:cs="Times New Roman"/>
          <w:sz w:val="28"/>
          <w:szCs w:val="28"/>
          <w:lang w:eastAsia="ru-RU"/>
        </w:rPr>
        <w:t xml:space="preserve"> </w:t>
      </w:r>
      <w:r w:rsidR="0021602B">
        <w:rPr>
          <w:rFonts w:ascii="Times New Roman" w:eastAsia="Times New Roman" w:hAnsi="Times New Roman" w:cs="Times New Roman"/>
          <w:sz w:val="28"/>
          <w:szCs w:val="28"/>
          <w:lang w:eastAsia="ru-RU"/>
        </w:rPr>
        <w:t xml:space="preserve">ноября </w:t>
      </w:r>
      <w:r w:rsidRPr="00E30BC9">
        <w:rPr>
          <w:rFonts w:ascii="Times New Roman" w:eastAsia="Times New Roman" w:hAnsi="Times New Roman" w:cs="Times New Roman"/>
          <w:sz w:val="28"/>
          <w:szCs w:val="28"/>
          <w:lang w:eastAsia="ru-RU"/>
        </w:rPr>
        <w:t>201</w:t>
      </w:r>
      <w:r w:rsidR="0021602B">
        <w:rPr>
          <w:rFonts w:ascii="Times New Roman" w:eastAsia="Times New Roman" w:hAnsi="Times New Roman" w:cs="Times New Roman"/>
          <w:sz w:val="28"/>
          <w:szCs w:val="28"/>
          <w:lang w:eastAsia="ru-RU"/>
        </w:rPr>
        <w:t>7</w:t>
      </w:r>
      <w:r w:rsidRPr="00E30BC9">
        <w:rPr>
          <w:rFonts w:ascii="Times New Roman" w:eastAsia="Times New Roman" w:hAnsi="Times New Roman" w:cs="Times New Roman"/>
          <w:sz w:val="28"/>
          <w:szCs w:val="28"/>
          <w:lang w:eastAsia="ru-RU"/>
        </w:rPr>
        <w:t xml:space="preserve"> года </w:t>
      </w:r>
      <w:r w:rsidR="00177C8A" w:rsidRPr="00E30BC9">
        <w:rPr>
          <w:rFonts w:ascii="Times New Roman" w:eastAsia="Times New Roman" w:hAnsi="Times New Roman" w:cs="Times New Roman"/>
          <w:sz w:val="28"/>
          <w:szCs w:val="28"/>
          <w:lang w:eastAsia="ru-RU"/>
        </w:rPr>
        <w:t xml:space="preserve">                                                              </w:t>
      </w:r>
      <w:r w:rsidR="0021602B">
        <w:rPr>
          <w:rFonts w:ascii="Times New Roman" w:eastAsia="Times New Roman" w:hAnsi="Times New Roman" w:cs="Times New Roman"/>
          <w:sz w:val="28"/>
          <w:szCs w:val="28"/>
          <w:lang w:eastAsia="ru-RU"/>
        </w:rPr>
        <w:t>р.п. Куркино</w:t>
      </w: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p>
    <w:p w:rsidR="003F0FEC" w:rsidRPr="004C2475"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Акт подготовлен в соответствии с БК РФ, Федеральным законом от 06.10.2003 г. № 131-ФЗ «Об общих принципах организации местного самоуправления», Федеральным Законом от 21.12.2001 г. № 178-ФЗ</w:t>
      </w:r>
      <w:r w:rsidR="0021602B">
        <w:rPr>
          <w:rFonts w:ascii="Times New Roman" w:eastAsia="Times New Roman" w:hAnsi="Times New Roman" w:cs="Times New Roman"/>
          <w:sz w:val="28"/>
          <w:szCs w:val="28"/>
          <w:lang w:eastAsia="ru-RU"/>
        </w:rPr>
        <w:t xml:space="preserve"> «</w:t>
      </w:r>
      <w:r w:rsidR="0021602B" w:rsidRPr="0021602B">
        <w:rPr>
          <w:rFonts w:ascii="Times New Roman" w:eastAsia="Times New Roman" w:hAnsi="Times New Roman" w:cs="Times New Roman"/>
          <w:sz w:val="28"/>
          <w:szCs w:val="28"/>
          <w:lang w:eastAsia="ru-RU"/>
        </w:rPr>
        <w:t>О приватизации государственного и муниципального имущества</w:t>
      </w:r>
      <w:r w:rsidR="0021602B">
        <w:rPr>
          <w:rFonts w:ascii="Times New Roman" w:eastAsia="Times New Roman" w:hAnsi="Times New Roman" w:cs="Times New Roman"/>
          <w:sz w:val="28"/>
          <w:szCs w:val="28"/>
          <w:lang w:eastAsia="ru-RU"/>
        </w:rPr>
        <w:t>»</w:t>
      </w:r>
      <w:r w:rsidR="0021602B" w:rsidRPr="0021602B">
        <w:rPr>
          <w:rFonts w:ascii="Times New Roman" w:eastAsia="Times New Roman" w:hAnsi="Times New Roman" w:cs="Times New Roman"/>
          <w:sz w:val="28"/>
          <w:szCs w:val="28"/>
          <w:lang w:eastAsia="ru-RU"/>
        </w:rPr>
        <w:t xml:space="preserve"> (с изменениями на 1 июля 2017 года)</w:t>
      </w:r>
      <w:r w:rsidRPr="00E30BC9">
        <w:rPr>
          <w:rFonts w:ascii="Times New Roman" w:eastAsia="Times New Roman" w:hAnsi="Times New Roman" w:cs="Times New Roman"/>
          <w:sz w:val="28"/>
          <w:szCs w:val="28"/>
          <w:lang w:eastAsia="ru-RU"/>
        </w:rPr>
        <w:t xml:space="preserve">, Налоговым Кодексом РФ, Уставом </w:t>
      </w:r>
      <w:r w:rsidR="0021602B">
        <w:rPr>
          <w:rFonts w:ascii="Times New Roman" w:eastAsia="Times New Roman" w:hAnsi="Times New Roman" w:cs="Times New Roman"/>
          <w:sz w:val="28"/>
          <w:szCs w:val="28"/>
          <w:lang w:eastAsia="ru-RU"/>
        </w:rPr>
        <w:t>МО Куркинский район</w:t>
      </w:r>
      <w:r w:rsidRPr="00E30BC9">
        <w:rPr>
          <w:rFonts w:ascii="Times New Roman" w:eastAsia="Times New Roman" w:hAnsi="Times New Roman" w:cs="Times New Roman"/>
          <w:sz w:val="28"/>
          <w:szCs w:val="28"/>
          <w:lang w:eastAsia="ru-RU"/>
        </w:rPr>
        <w:t>.</w:t>
      </w:r>
    </w:p>
    <w:p w:rsidR="006B1D02" w:rsidRPr="004C2475" w:rsidRDefault="006B1D02" w:rsidP="006B1D02">
      <w:pPr>
        <w:spacing w:after="0" w:line="240" w:lineRule="auto"/>
        <w:ind w:firstLine="708"/>
        <w:jc w:val="both"/>
        <w:rPr>
          <w:rFonts w:ascii="Times New Roman" w:eastAsia="Times New Roman" w:hAnsi="Times New Roman" w:cs="Times New Roman"/>
          <w:sz w:val="28"/>
          <w:szCs w:val="28"/>
          <w:lang w:eastAsia="ru-RU"/>
        </w:rPr>
      </w:pPr>
    </w:p>
    <w:p w:rsidR="006B1D02" w:rsidRPr="006B1D02"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Прове</w:t>
      </w:r>
      <w:r w:rsidR="0021602B">
        <w:rPr>
          <w:rFonts w:ascii="Times New Roman" w:eastAsia="Times New Roman" w:hAnsi="Times New Roman" w:cs="Times New Roman"/>
          <w:sz w:val="28"/>
          <w:szCs w:val="28"/>
          <w:lang w:eastAsia="ru-RU"/>
        </w:rPr>
        <w:t>рка соблюдения законодательства</w:t>
      </w:r>
      <w:r w:rsidRPr="00E30BC9">
        <w:rPr>
          <w:rFonts w:ascii="Times New Roman" w:eastAsia="Times New Roman" w:hAnsi="Times New Roman" w:cs="Times New Roman"/>
          <w:sz w:val="28"/>
          <w:szCs w:val="28"/>
          <w:lang w:eastAsia="ru-RU"/>
        </w:rPr>
        <w:t xml:space="preserve"> эффективного использ</w:t>
      </w:r>
      <w:r w:rsidR="0021602B">
        <w:rPr>
          <w:rFonts w:ascii="Times New Roman" w:eastAsia="Times New Roman" w:hAnsi="Times New Roman" w:cs="Times New Roman"/>
          <w:sz w:val="28"/>
          <w:szCs w:val="28"/>
          <w:lang w:eastAsia="ru-RU"/>
        </w:rPr>
        <w:t>ования муниципального имущества</w:t>
      </w:r>
      <w:r w:rsidRPr="00E30BC9">
        <w:rPr>
          <w:rFonts w:ascii="Times New Roman" w:eastAsia="Times New Roman" w:hAnsi="Times New Roman" w:cs="Times New Roman"/>
          <w:sz w:val="28"/>
          <w:szCs w:val="28"/>
          <w:lang w:eastAsia="ru-RU"/>
        </w:rPr>
        <w:t xml:space="preserve"> </w:t>
      </w:r>
      <w:r w:rsidR="0021602B" w:rsidRPr="00E30BC9">
        <w:rPr>
          <w:rFonts w:ascii="Times New Roman" w:eastAsia="Times New Roman" w:hAnsi="Times New Roman" w:cs="Times New Roman"/>
          <w:kern w:val="36"/>
          <w:sz w:val="28"/>
          <w:szCs w:val="28"/>
          <w:lang w:eastAsia="ru-RU"/>
        </w:rPr>
        <w:t xml:space="preserve">за период с </w:t>
      </w:r>
      <w:r w:rsidR="0021602B">
        <w:rPr>
          <w:rFonts w:ascii="Times New Roman" w:eastAsia="Times New Roman" w:hAnsi="Times New Roman" w:cs="Times New Roman"/>
          <w:kern w:val="36"/>
          <w:sz w:val="28"/>
          <w:szCs w:val="28"/>
          <w:lang w:eastAsia="ru-RU"/>
        </w:rPr>
        <w:t xml:space="preserve">декабря </w:t>
      </w:r>
      <w:r w:rsidR="0021602B" w:rsidRPr="00E30BC9">
        <w:rPr>
          <w:rFonts w:ascii="Times New Roman" w:eastAsia="Times New Roman" w:hAnsi="Times New Roman" w:cs="Times New Roman"/>
          <w:kern w:val="36"/>
          <w:sz w:val="28"/>
          <w:szCs w:val="28"/>
          <w:lang w:eastAsia="ru-RU"/>
        </w:rPr>
        <w:t>201</w:t>
      </w:r>
      <w:r w:rsidR="0021602B">
        <w:rPr>
          <w:rFonts w:ascii="Times New Roman" w:eastAsia="Times New Roman" w:hAnsi="Times New Roman" w:cs="Times New Roman"/>
          <w:kern w:val="36"/>
          <w:sz w:val="28"/>
          <w:szCs w:val="28"/>
          <w:lang w:eastAsia="ru-RU"/>
        </w:rPr>
        <w:t>5</w:t>
      </w:r>
      <w:r w:rsidR="0021602B" w:rsidRPr="00E30BC9">
        <w:rPr>
          <w:rFonts w:ascii="Times New Roman" w:eastAsia="Times New Roman" w:hAnsi="Times New Roman" w:cs="Times New Roman"/>
          <w:kern w:val="36"/>
          <w:sz w:val="28"/>
          <w:szCs w:val="28"/>
          <w:lang w:eastAsia="ru-RU"/>
        </w:rPr>
        <w:t xml:space="preserve"> г. по </w:t>
      </w:r>
      <w:r w:rsidR="0021602B">
        <w:rPr>
          <w:rFonts w:ascii="Times New Roman" w:eastAsia="Times New Roman" w:hAnsi="Times New Roman" w:cs="Times New Roman"/>
          <w:kern w:val="36"/>
          <w:sz w:val="28"/>
          <w:szCs w:val="28"/>
          <w:lang w:eastAsia="ru-RU"/>
        </w:rPr>
        <w:t xml:space="preserve">сентябрь </w:t>
      </w:r>
      <w:r w:rsidR="0021602B" w:rsidRPr="00E30BC9">
        <w:rPr>
          <w:rFonts w:ascii="Times New Roman" w:eastAsia="Times New Roman" w:hAnsi="Times New Roman" w:cs="Times New Roman"/>
          <w:kern w:val="36"/>
          <w:sz w:val="28"/>
          <w:szCs w:val="28"/>
          <w:lang w:eastAsia="ru-RU"/>
        </w:rPr>
        <w:t>201</w:t>
      </w:r>
      <w:r w:rsidR="0021602B">
        <w:rPr>
          <w:rFonts w:ascii="Times New Roman" w:eastAsia="Times New Roman" w:hAnsi="Times New Roman" w:cs="Times New Roman"/>
          <w:kern w:val="36"/>
          <w:sz w:val="28"/>
          <w:szCs w:val="28"/>
          <w:lang w:eastAsia="ru-RU"/>
        </w:rPr>
        <w:t>7</w:t>
      </w:r>
      <w:r w:rsidR="0021602B" w:rsidRPr="00E30BC9">
        <w:rPr>
          <w:rFonts w:ascii="Times New Roman" w:eastAsia="Times New Roman" w:hAnsi="Times New Roman" w:cs="Times New Roman"/>
          <w:kern w:val="36"/>
          <w:sz w:val="28"/>
          <w:szCs w:val="28"/>
          <w:lang w:eastAsia="ru-RU"/>
        </w:rPr>
        <w:t xml:space="preserve"> г.</w:t>
      </w:r>
      <w:r w:rsidR="0021602B">
        <w:rPr>
          <w:rFonts w:ascii="Times New Roman" w:eastAsia="Times New Roman" w:hAnsi="Times New Roman" w:cs="Times New Roman"/>
          <w:kern w:val="36"/>
          <w:sz w:val="28"/>
          <w:szCs w:val="28"/>
          <w:lang w:eastAsia="ru-RU"/>
        </w:rPr>
        <w:t xml:space="preserve"> </w:t>
      </w:r>
      <w:r w:rsidRPr="00E30BC9">
        <w:rPr>
          <w:rFonts w:ascii="Times New Roman" w:eastAsia="Times New Roman" w:hAnsi="Times New Roman" w:cs="Times New Roman"/>
          <w:sz w:val="28"/>
          <w:szCs w:val="28"/>
          <w:lang w:eastAsia="ru-RU"/>
        </w:rPr>
        <w:t xml:space="preserve">проведена председателем </w:t>
      </w:r>
      <w:r w:rsidR="0021602B">
        <w:rPr>
          <w:rFonts w:ascii="Times New Roman" w:eastAsia="Times New Roman" w:hAnsi="Times New Roman" w:cs="Times New Roman"/>
          <w:sz w:val="28"/>
          <w:szCs w:val="28"/>
          <w:lang w:eastAsia="ru-RU"/>
        </w:rPr>
        <w:t xml:space="preserve">контрольно-ревизионной комиссии МО Куркинский район </w:t>
      </w:r>
      <w:r w:rsidRPr="00E30BC9">
        <w:rPr>
          <w:rFonts w:ascii="Times New Roman" w:eastAsia="Times New Roman" w:hAnsi="Times New Roman" w:cs="Times New Roman"/>
          <w:sz w:val="28"/>
          <w:szCs w:val="28"/>
          <w:lang w:eastAsia="ru-RU"/>
        </w:rPr>
        <w:t xml:space="preserve">в соответствии с распоряжением № </w:t>
      </w:r>
      <w:r w:rsidR="0021602B">
        <w:rPr>
          <w:rFonts w:ascii="Times New Roman" w:eastAsia="Times New Roman" w:hAnsi="Times New Roman" w:cs="Times New Roman"/>
          <w:sz w:val="28"/>
          <w:szCs w:val="28"/>
          <w:lang w:eastAsia="ru-RU"/>
        </w:rPr>
        <w:t>16-р</w:t>
      </w:r>
      <w:r w:rsidRPr="00E30BC9">
        <w:rPr>
          <w:rFonts w:ascii="Times New Roman" w:eastAsia="Times New Roman" w:hAnsi="Times New Roman" w:cs="Times New Roman"/>
          <w:sz w:val="28"/>
          <w:szCs w:val="28"/>
          <w:lang w:eastAsia="ru-RU"/>
        </w:rPr>
        <w:t xml:space="preserve"> от </w:t>
      </w:r>
      <w:r w:rsidR="0021602B">
        <w:rPr>
          <w:rFonts w:ascii="Times New Roman" w:eastAsia="Times New Roman" w:hAnsi="Times New Roman" w:cs="Times New Roman"/>
          <w:sz w:val="28"/>
          <w:szCs w:val="28"/>
          <w:lang w:eastAsia="ru-RU"/>
        </w:rPr>
        <w:t>01</w:t>
      </w:r>
      <w:r w:rsidRPr="00E30BC9">
        <w:rPr>
          <w:rFonts w:ascii="Times New Roman" w:eastAsia="Times New Roman" w:hAnsi="Times New Roman" w:cs="Times New Roman"/>
          <w:sz w:val="28"/>
          <w:szCs w:val="28"/>
          <w:lang w:eastAsia="ru-RU"/>
        </w:rPr>
        <w:t>.</w:t>
      </w:r>
      <w:r w:rsidR="0021602B">
        <w:rPr>
          <w:rFonts w:ascii="Times New Roman" w:eastAsia="Times New Roman" w:hAnsi="Times New Roman" w:cs="Times New Roman"/>
          <w:sz w:val="28"/>
          <w:szCs w:val="28"/>
          <w:lang w:eastAsia="ru-RU"/>
        </w:rPr>
        <w:t>11</w:t>
      </w:r>
      <w:r w:rsidRPr="00E30BC9">
        <w:rPr>
          <w:rFonts w:ascii="Times New Roman" w:eastAsia="Times New Roman" w:hAnsi="Times New Roman" w:cs="Times New Roman"/>
          <w:sz w:val="28"/>
          <w:szCs w:val="28"/>
          <w:lang w:eastAsia="ru-RU"/>
        </w:rPr>
        <w:t>.201</w:t>
      </w:r>
      <w:r w:rsidR="0021602B">
        <w:rPr>
          <w:rFonts w:ascii="Times New Roman" w:eastAsia="Times New Roman" w:hAnsi="Times New Roman" w:cs="Times New Roman"/>
          <w:sz w:val="28"/>
          <w:szCs w:val="28"/>
          <w:lang w:eastAsia="ru-RU"/>
        </w:rPr>
        <w:t>7</w:t>
      </w:r>
      <w:r w:rsidRPr="00E30BC9">
        <w:rPr>
          <w:rFonts w:ascii="Times New Roman" w:eastAsia="Times New Roman" w:hAnsi="Times New Roman" w:cs="Times New Roman"/>
          <w:sz w:val="28"/>
          <w:szCs w:val="28"/>
          <w:lang w:eastAsia="ru-RU"/>
        </w:rPr>
        <w:t xml:space="preserve"> г.</w:t>
      </w:r>
    </w:p>
    <w:p w:rsidR="003F0FEC" w:rsidRPr="00E30BC9"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 xml:space="preserve"> </w:t>
      </w:r>
    </w:p>
    <w:p w:rsidR="003F0FEC" w:rsidRPr="004C2475"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 xml:space="preserve">Проверка начата </w:t>
      </w:r>
      <w:r w:rsidR="0021602B">
        <w:rPr>
          <w:rFonts w:ascii="Times New Roman" w:eastAsia="Times New Roman" w:hAnsi="Times New Roman" w:cs="Times New Roman"/>
          <w:sz w:val="28"/>
          <w:szCs w:val="28"/>
          <w:lang w:eastAsia="ru-RU"/>
        </w:rPr>
        <w:t xml:space="preserve">1ноября </w:t>
      </w:r>
      <w:r w:rsidRPr="00E30BC9">
        <w:rPr>
          <w:rFonts w:ascii="Times New Roman" w:eastAsia="Times New Roman" w:hAnsi="Times New Roman" w:cs="Times New Roman"/>
          <w:sz w:val="28"/>
          <w:szCs w:val="28"/>
          <w:lang w:eastAsia="ru-RU"/>
        </w:rPr>
        <w:t xml:space="preserve"> и закончена 2</w:t>
      </w:r>
      <w:r w:rsidR="0021602B">
        <w:rPr>
          <w:rFonts w:ascii="Times New Roman" w:eastAsia="Times New Roman" w:hAnsi="Times New Roman" w:cs="Times New Roman"/>
          <w:sz w:val="28"/>
          <w:szCs w:val="28"/>
          <w:lang w:eastAsia="ru-RU"/>
        </w:rPr>
        <w:t>1</w:t>
      </w:r>
      <w:r w:rsidRPr="00E30BC9">
        <w:rPr>
          <w:rFonts w:ascii="Times New Roman" w:eastAsia="Times New Roman" w:hAnsi="Times New Roman" w:cs="Times New Roman"/>
          <w:sz w:val="28"/>
          <w:szCs w:val="28"/>
          <w:lang w:eastAsia="ru-RU"/>
        </w:rPr>
        <w:t xml:space="preserve"> </w:t>
      </w:r>
      <w:r w:rsidR="0021602B">
        <w:rPr>
          <w:rFonts w:ascii="Times New Roman" w:eastAsia="Times New Roman" w:hAnsi="Times New Roman" w:cs="Times New Roman"/>
          <w:sz w:val="28"/>
          <w:szCs w:val="28"/>
          <w:lang w:eastAsia="ru-RU"/>
        </w:rPr>
        <w:t>ноября</w:t>
      </w:r>
      <w:r w:rsidRPr="00E30BC9">
        <w:rPr>
          <w:rFonts w:ascii="Times New Roman" w:eastAsia="Times New Roman" w:hAnsi="Times New Roman" w:cs="Times New Roman"/>
          <w:sz w:val="28"/>
          <w:szCs w:val="28"/>
          <w:lang w:eastAsia="ru-RU"/>
        </w:rPr>
        <w:t xml:space="preserve"> 201</w:t>
      </w:r>
      <w:r w:rsidR="0021602B">
        <w:rPr>
          <w:rFonts w:ascii="Times New Roman" w:eastAsia="Times New Roman" w:hAnsi="Times New Roman" w:cs="Times New Roman"/>
          <w:sz w:val="28"/>
          <w:szCs w:val="28"/>
          <w:lang w:eastAsia="ru-RU"/>
        </w:rPr>
        <w:t>7</w:t>
      </w:r>
      <w:r w:rsidRPr="00E30BC9">
        <w:rPr>
          <w:rFonts w:ascii="Times New Roman" w:eastAsia="Times New Roman" w:hAnsi="Times New Roman" w:cs="Times New Roman"/>
          <w:sz w:val="28"/>
          <w:szCs w:val="28"/>
          <w:lang w:eastAsia="ru-RU"/>
        </w:rPr>
        <w:t xml:space="preserve"> года.</w:t>
      </w:r>
    </w:p>
    <w:p w:rsidR="006B1D02" w:rsidRPr="004C2475" w:rsidRDefault="006B1D02" w:rsidP="006B1D02">
      <w:pPr>
        <w:spacing w:after="0" w:line="240" w:lineRule="auto"/>
        <w:ind w:firstLine="708"/>
        <w:jc w:val="both"/>
        <w:rPr>
          <w:rFonts w:ascii="Times New Roman" w:eastAsia="Times New Roman" w:hAnsi="Times New Roman" w:cs="Times New Roman"/>
          <w:sz w:val="28"/>
          <w:szCs w:val="28"/>
          <w:lang w:eastAsia="ru-RU"/>
        </w:rPr>
      </w:pPr>
    </w:p>
    <w:p w:rsidR="003F0FEC" w:rsidRPr="004C2475"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Документы, использованные при проверке: реестр муниципального имущества,</w:t>
      </w:r>
      <w:r w:rsidR="00323537">
        <w:rPr>
          <w:rFonts w:ascii="Times New Roman" w:eastAsia="Times New Roman" w:hAnsi="Times New Roman" w:cs="Times New Roman"/>
          <w:sz w:val="28"/>
          <w:szCs w:val="28"/>
          <w:lang w:eastAsia="ru-RU"/>
        </w:rPr>
        <w:t xml:space="preserve"> реестр договоров аренды муниципального имущества,</w:t>
      </w:r>
      <w:r w:rsidRPr="00E30BC9">
        <w:rPr>
          <w:rFonts w:ascii="Times New Roman" w:eastAsia="Times New Roman" w:hAnsi="Times New Roman" w:cs="Times New Roman"/>
          <w:sz w:val="28"/>
          <w:szCs w:val="28"/>
          <w:lang w:eastAsia="ru-RU"/>
        </w:rPr>
        <w:t xml:space="preserve"> документация по проведению торгов по продаже муниципальной собственности, договоры купли-продажи недвижимости, документация </w:t>
      </w:r>
      <w:proofErr w:type="gramStart"/>
      <w:r w:rsidRPr="00E30BC9">
        <w:rPr>
          <w:rFonts w:ascii="Times New Roman" w:eastAsia="Times New Roman" w:hAnsi="Times New Roman" w:cs="Times New Roman"/>
          <w:sz w:val="28"/>
          <w:szCs w:val="28"/>
          <w:lang w:eastAsia="ru-RU"/>
        </w:rPr>
        <w:t>по</w:t>
      </w:r>
      <w:proofErr w:type="gramEnd"/>
      <w:r w:rsidRPr="00E30BC9">
        <w:rPr>
          <w:rFonts w:ascii="Times New Roman" w:eastAsia="Times New Roman" w:hAnsi="Times New Roman" w:cs="Times New Roman"/>
          <w:sz w:val="28"/>
          <w:szCs w:val="28"/>
          <w:lang w:eastAsia="ru-RU"/>
        </w:rPr>
        <w:t xml:space="preserve"> проведению торгов на заключение права аренды муниципального имущества, договоры аренды,</w:t>
      </w:r>
      <w:r w:rsidR="00323537">
        <w:rPr>
          <w:rFonts w:ascii="Times New Roman" w:eastAsia="Times New Roman" w:hAnsi="Times New Roman" w:cs="Times New Roman"/>
          <w:sz w:val="28"/>
          <w:szCs w:val="28"/>
          <w:lang w:eastAsia="ru-RU"/>
        </w:rPr>
        <w:t xml:space="preserve"> договора социального найма муниципального жилого фонда,</w:t>
      </w:r>
      <w:r w:rsidRPr="00E30BC9">
        <w:rPr>
          <w:rFonts w:ascii="Times New Roman" w:eastAsia="Times New Roman" w:hAnsi="Times New Roman" w:cs="Times New Roman"/>
          <w:sz w:val="28"/>
          <w:szCs w:val="28"/>
          <w:lang w:eastAsia="ru-RU"/>
        </w:rPr>
        <w:t xml:space="preserve"> платежные документы по сделкам, регистры бухгалтерского учета.</w:t>
      </w:r>
    </w:p>
    <w:p w:rsidR="006B1D02" w:rsidRPr="004C2475" w:rsidRDefault="006B1D02" w:rsidP="006B1D02">
      <w:pPr>
        <w:spacing w:after="0" w:line="240" w:lineRule="auto"/>
        <w:ind w:firstLine="708"/>
        <w:jc w:val="both"/>
        <w:rPr>
          <w:rFonts w:ascii="Times New Roman" w:eastAsia="Times New Roman" w:hAnsi="Times New Roman" w:cs="Times New Roman"/>
          <w:sz w:val="28"/>
          <w:szCs w:val="28"/>
          <w:lang w:eastAsia="ru-RU"/>
        </w:rPr>
      </w:pPr>
    </w:p>
    <w:p w:rsidR="003F0FEC" w:rsidRPr="004C2475"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В процессе проверки рассмотрены вопросы:</w:t>
      </w:r>
    </w:p>
    <w:p w:rsidR="006B1D02" w:rsidRPr="004C2475" w:rsidRDefault="006B1D02" w:rsidP="006B1D02">
      <w:pPr>
        <w:spacing w:after="0" w:line="240" w:lineRule="auto"/>
        <w:ind w:firstLine="708"/>
        <w:jc w:val="both"/>
        <w:rPr>
          <w:rFonts w:ascii="Times New Roman" w:eastAsia="Times New Roman" w:hAnsi="Times New Roman" w:cs="Times New Roman"/>
          <w:sz w:val="28"/>
          <w:szCs w:val="28"/>
          <w:lang w:eastAsia="ru-RU"/>
        </w:rPr>
      </w:pP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1. Учет имущества казны.</w:t>
      </w: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2. Ведение Реестра муниципального имущества.</w:t>
      </w: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3. Аренда имущества казны.</w:t>
      </w: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4. Приватизация муниципальной собственности.</w:t>
      </w: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5. Передача в безвозмездное пользование имущества казны.</w:t>
      </w: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6. Договоры хозяйственного ведения и оперативного управления.</w:t>
      </w:r>
    </w:p>
    <w:p w:rsidR="003F0FEC"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7. Договоры хранения.</w:t>
      </w:r>
    </w:p>
    <w:p w:rsidR="0021602B" w:rsidRPr="00E30BC9" w:rsidRDefault="0021602B" w:rsidP="006B1D02">
      <w:pPr>
        <w:spacing w:after="0" w:line="240" w:lineRule="auto"/>
        <w:jc w:val="both"/>
        <w:rPr>
          <w:rFonts w:ascii="Times New Roman" w:eastAsia="Times New Roman" w:hAnsi="Times New Roman" w:cs="Times New Roman"/>
          <w:sz w:val="28"/>
          <w:szCs w:val="28"/>
          <w:lang w:eastAsia="ru-RU"/>
        </w:rPr>
      </w:pPr>
    </w:p>
    <w:p w:rsidR="003F0FEC" w:rsidRPr="00E30BC9"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lastRenderedPageBreak/>
        <w:t xml:space="preserve">Главным распорядителем бюджетных средств в муниципальном образовании </w:t>
      </w:r>
      <w:r w:rsidR="0021602B">
        <w:rPr>
          <w:rFonts w:ascii="Times New Roman" w:eastAsia="Times New Roman" w:hAnsi="Times New Roman" w:cs="Times New Roman"/>
          <w:sz w:val="28"/>
          <w:szCs w:val="28"/>
          <w:lang w:eastAsia="ru-RU"/>
        </w:rPr>
        <w:t>Куркинский район</w:t>
      </w:r>
      <w:r w:rsidRPr="00E30BC9">
        <w:rPr>
          <w:rFonts w:ascii="Times New Roman" w:eastAsia="Times New Roman" w:hAnsi="Times New Roman" w:cs="Times New Roman"/>
          <w:sz w:val="28"/>
          <w:szCs w:val="28"/>
          <w:lang w:eastAsia="ru-RU"/>
        </w:rPr>
        <w:t xml:space="preserve"> являлись:</w:t>
      </w: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 xml:space="preserve">с правом первой подписи – Глава </w:t>
      </w:r>
      <w:r w:rsidR="0021602B">
        <w:rPr>
          <w:rFonts w:ascii="Times New Roman" w:eastAsia="Times New Roman" w:hAnsi="Times New Roman" w:cs="Times New Roman"/>
          <w:sz w:val="28"/>
          <w:szCs w:val="28"/>
          <w:lang w:eastAsia="ru-RU"/>
        </w:rPr>
        <w:t>А</w:t>
      </w:r>
      <w:r w:rsidRPr="00E30BC9">
        <w:rPr>
          <w:rFonts w:ascii="Times New Roman" w:eastAsia="Times New Roman" w:hAnsi="Times New Roman" w:cs="Times New Roman"/>
          <w:sz w:val="28"/>
          <w:szCs w:val="28"/>
          <w:lang w:eastAsia="ru-RU"/>
        </w:rPr>
        <w:t xml:space="preserve">дминистрации </w:t>
      </w:r>
      <w:r w:rsidR="0021602B">
        <w:rPr>
          <w:rFonts w:ascii="Times New Roman" w:eastAsia="Times New Roman" w:hAnsi="Times New Roman" w:cs="Times New Roman"/>
          <w:sz w:val="28"/>
          <w:szCs w:val="28"/>
          <w:lang w:eastAsia="ru-RU"/>
        </w:rPr>
        <w:t>муниципального образования Куркинский район</w:t>
      </w:r>
      <w:r w:rsidR="00AF5CBE">
        <w:rPr>
          <w:rFonts w:ascii="Times New Roman" w:eastAsia="Times New Roman" w:hAnsi="Times New Roman" w:cs="Times New Roman"/>
          <w:sz w:val="28"/>
          <w:szCs w:val="28"/>
          <w:lang w:eastAsia="ru-RU"/>
        </w:rPr>
        <w:t xml:space="preserve">  </w:t>
      </w:r>
      <w:r w:rsidR="00AF5CBE" w:rsidRPr="00AF5CBE">
        <w:rPr>
          <w:rFonts w:ascii="Times New Roman" w:eastAsia="Times New Roman" w:hAnsi="Times New Roman" w:cs="Times New Roman"/>
          <w:b/>
          <w:sz w:val="28"/>
          <w:szCs w:val="28"/>
          <w:lang w:eastAsia="ru-RU"/>
        </w:rPr>
        <w:t>-</w:t>
      </w:r>
      <w:r w:rsidR="00AF5CBE">
        <w:rPr>
          <w:rFonts w:ascii="Times New Roman" w:eastAsia="Times New Roman" w:hAnsi="Times New Roman" w:cs="Times New Roman"/>
          <w:sz w:val="28"/>
          <w:szCs w:val="28"/>
          <w:lang w:eastAsia="ru-RU"/>
        </w:rPr>
        <w:t xml:space="preserve">  </w:t>
      </w:r>
      <w:r w:rsidR="0021602B">
        <w:rPr>
          <w:rFonts w:ascii="Times New Roman" w:eastAsia="Times New Roman" w:hAnsi="Times New Roman" w:cs="Times New Roman"/>
          <w:sz w:val="28"/>
          <w:szCs w:val="28"/>
          <w:lang w:eastAsia="ru-RU"/>
        </w:rPr>
        <w:t>Калина Г.М.</w:t>
      </w:r>
      <w:r w:rsidRPr="00E30BC9">
        <w:rPr>
          <w:rFonts w:ascii="Times New Roman" w:eastAsia="Times New Roman" w:hAnsi="Times New Roman" w:cs="Times New Roman"/>
          <w:sz w:val="28"/>
          <w:szCs w:val="28"/>
          <w:lang w:eastAsia="ru-RU"/>
        </w:rPr>
        <w:t>;</w:t>
      </w:r>
    </w:p>
    <w:p w:rsidR="003F0FEC"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 xml:space="preserve">с правом второй подписи – главный бухгалтер </w:t>
      </w:r>
      <w:r w:rsidR="0021602B">
        <w:rPr>
          <w:rFonts w:ascii="Times New Roman" w:eastAsia="Times New Roman" w:hAnsi="Times New Roman" w:cs="Times New Roman"/>
          <w:sz w:val="28"/>
          <w:szCs w:val="28"/>
          <w:lang w:eastAsia="ru-RU"/>
        </w:rPr>
        <w:t>А</w:t>
      </w:r>
      <w:r w:rsidRPr="00E30BC9">
        <w:rPr>
          <w:rFonts w:ascii="Times New Roman" w:eastAsia="Times New Roman" w:hAnsi="Times New Roman" w:cs="Times New Roman"/>
          <w:sz w:val="28"/>
          <w:szCs w:val="28"/>
          <w:lang w:eastAsia="ru-RU"/>
        </w:rPr>
        <w:t xml:space="preserve">дминистрации </w:t>
      </w:r>
      <w:r w:rsidR="0021602B">
        <w:rPr>
          <w:rFonts w:ascii="Times New Roman" w:eastAsia="Times New Roman" w:hAnsi="Times New Roman" w:cs="Times New Roman"/>
          <w:sz w:val="28"/>
          <w:szCs w:val="28"/>
          <w:lang w:eastAsia="ru-RU"/>
        </w:rPr>
        <w:t>муниципального образования Куркинский район –</w:t>
      </w:r>
      <w:r w:rsidRPr="00E30BC9">
        <w:rPr>
          <w:rFonts w:ascii="Times New Roman" w:eastAsia="Times New Roman" w:hAnsi="Times New Roman" w:cs="Times New Roman"/>
          <w:sz w:val="28"/>
          <w:szCs w:val="28"/>
          <w:lang w:eastAsia="ru-RU"/>
        </w:rPr>
        <w:t xml:space="preserve"> </w:t>
      </w:r>
      <w:proofErr w:type="spellStart"/>
      <w:r w:rsidR="0021602B">
        <w:rPr>
          <w:rFonts w:ascii="Times New Roman" w:eastAsia="Times New Roman" w:hAnsi="Times New Roman" w:cs="Times New Roman"/>
          <w:sz w:val="28"/>
          <w:szCs w:val="28"/>
          <w:lang w:eastAsia="ru-RU"/>
        </w:rPr>
        <w:t>Цинколенко</w:t>
      </w:r>
      <w:proofErr w:type="spellEnd"/>
      <w:r w:rsidR="0021602B">
        <w:rPr>
          <w:rFonts w:ascii="Times New Roman" w:eastAsia="Times New Roman" w:hAnsi="Times New Roman" w:cs="Times New Roman"/>
          <w:sz w:val="28"/>
          <w:szCs w:val="28"/>
          <w:lang w:eastAsia="ru-RU"/>
        </w:rPr>
        <w:t xml:space="preserve"> С.М.</w:t>
      </w:r>
    </w:p>
    <w:p w:rsidR="0021602B" w:rsidRPr="00E30BC9" w:rsidRDefault="00AF5CBE" w:rsidP="006B1D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3F0FEC" w:rsidRDefault="006B1D02" w:rsidP="006B1D02">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sidRPr="006B1D02">
        <w:rPr>
          <w:rFonts w:ascii="Times New Roman" w:eastAsia="Times New Roman" w:hAnsi="Times New Roman" w:cs="Times New Roman"/>
          <w:sz w:val="28"/>
          <w:szCs w:val="28"/>
          <w:lang w:eastAsia="ru-RU"/>
        </w:rPr>
        <w:t xml:space="preserve">. </w:t>
      </w:r>
      <w:r w:rsidR="003F0FEC" w:rsidRPr="00E30BC9">
        <w:rPr>
          <w:rFonts w:ascii="Times New Roman" w:eastAsia="Times New Roman" w:hAnsi="Times New Roman" w:cs="Times New Roman"/>
          <w:sz w:val="28"/>
          <w:szCs w:val="28"/>
          <w:lang w:eastAsia="ru-RU"/>
        </w:rPr>
        <w:t>Общие положения</w:t>
      </w:r>
    </w:p>
    <w:p w:rsidR="005A65B5" w:rsidRPr="00E30BC9" w:rsidRDefault="005A65B5" w:rsidP="006B1D02">
      <w:pPr>
        <w:spacing w:after="0" w:line="240" w:lineRule="auto"/>
        <w:ind w:firstLine="708"/>
        <w:jc w:val="center"/>
        <w:rPr>
          <w:rFonts w:ascii="Times New Roman" w:eastAsia="Times New Roman" w:hAnsi="Times New Roman" w:cs="Times New Roman"/>
          <w:sz w:val="28"/>
          <w:szCs w:val="28"/>
          <w:lang w:eastAsia="ru-RU"/>
        </w:rPr>
      </w:pPr>
    </w:p>
    <w:p w:rsidR="003F0FEC" w:rsidRPr="004C2475" w:rsidRDefault="00323537" w:rsidP="006B1D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системы контроля, владения, управления, и распоряжения за имуществом</w:t>
      </w:r>
      <w:r w:rsidR="003F0FEC" w:rsidRPr="00E30BC9">
        <w:rPr>
          <w:rFonts w:ascii="Times New Roman" w:eastAsia="Times New Roman" w:hAnsi="Times New Roman" w:cs="Times New Roman"/>
          <w:sz w:val="28"/>
          <w:szCs w:val="28"/>
          <w:lang w:eastAsia="ru-RU"/>
        </w:rPr>
        <w:t>, находящ</w:t>
      </w:r>
      <w:r>
        <w:rPr>
          <w:rFonts w:ascii="Times New Roman" w:eastAsia="Times New Roman" w:hAnsi="Times New Roman" w:cs="Times New Roman"/>
          <w:sz w:val="28"/>
          <w:szCs w:val="28"/>
          <w:lang w:eastAsia="ru-RU"/>
        </w:rPr>
        <w:t>его</w:t>
      </w:r>
      <w:r w:rsidR="003F0FEC" w:rsidRPr="00E30BC9">
        <w:rPr>
          <w:rFonts w:ascii="Times New Roman" w:eastAsia="Times New Roman" w:hAnsi="Times New Roman" w:cs="Times New Roman"/>
          <w:sz w:val="28"/>
          <w:szCs w:val="28"/>
          <w:lang w:eastAsia="ru-RU"/>
        </w:rPr>
        <w:t xml:space="preserve">ся в муниципальной собственности </w:t>
      </w:r>
      <w:r w:rsidR="00AF5CBE">
        <w:rPr>
          <w:rFonts w:ascii="Times New Roman" w:eastAsia="Times New Roman" w:hAnsi="Times New Roman" w:cs="Times New Roman"/>
          <w:sz w:val="28"/>
          <w:szCs w:val="28"/>
          <w:lang w:eastAsia="ru-RU"/>
        </w:rPr>
        <w:t>муниципального образования Куркинский район</w:t>
      </w:r>
      <w:r w:rsidR="003F0FEC" w:rsidRPr="00E30BC9">
        <w:rPr>
          <w:rFonts w:ascii="Times New Roman" w:eastAsia="Times New Roman" w:hAnsi="Times New Roman" w:cs="Times New Roman"/>
          <w:sz w:val="28"/>
          <w:szCs w:val="28"/>
          <w:lang w:eastAsia="ru-RU"/>
        </w:rPr>
        <w:t xml:space="preserve"> исполняет </w:t>
      </w:r>
      <w:r w:rsidR="00D17249">
        <w:rPr>
          <w:rFonts w:ascii="Times New Roman" w:eastAsia="Times New Roman" w:hAnsi="Times New Roman" w:cs="Times New Roman"/>
          <w:sz w:val="28"/>
          <w:szCs w:val="28"/>
          <w:lang w:eastAsia="ru-RU"/>
        </w:rPr>
        <w:t>О</w:t>
      </w:r>
      <w:r w:rsidR="00AF5CBE">
        <w:rPr>
          <w:rFonts w:ascii="Times New Roman" w:eastAsia="Times New Roman" w:hAnsi="Times New Roman" w:cs="Times New Roman"/>
          <w:sz w:val="28"/>
          <w:szCs w:val="28"/>
          <w:lang w:eastAsia="ru-RU"/>
        </w:rPr>
        <w:t>тдел экономического развития, имущественных отношений А</w:t>
      </w:r>
      <w:r w:rsidR="003F0FEC" w:rsidRPr="00E30BC9">
        <w:rPr>
          <w:rFonts w:ascii="Times New Roman" w:eastAsia="Times New Roman" w:hAnsi="Times New Roman" w:cs="Times New Roman"/>
          <w:sz w:val="28"/>
          <w:szCs w:val="28"/>
          <w:lang w:eastAsia="ru-RU"/>
        </w:rPr>
        <w:t>дминистраци</w:t>
      </w:r>
      <w:r w:rsidR="00AF5CBE">
        <w:rPr>
          <w:rFonts w:ascii="Times New Roman" w:eastAsia="Times New Roman" w:hAnsi="Times New Roman" w:cs="Times New Roman"/>
          <w:sz w:val="28"/>
          <w:szCs w:val="28"/>
          <w:lang w:eastAsia="ru-RU"/>
        </w:rPr>
        <w:t>и</w:t>
      </w:r>
      <w:r w:rsidR="003F0FEC" w:rsidRPr="00E30BC9">
        <w:rPr>
          <w:rFonts w:ascii="Times New Roman" w:eastAsia="Times New Roman" w:hAnsi="Times New Roman" w:cs="Times New Roman"/>
          <w:sz w:val="28"/>
          <w:szCs w:val="28"/>
          <w:lang w:eastAsia="ru-RU"/>
        </w:rPr>
        <w:t xml:space="preserve"> </w:t>
      </w:r>
      <w:r w:rsidR="00415E34">
        <w:rPr>
          <w:rFonts w:ascii="Times New Roman" w:eastAsia="Times New Roman" w:hAnsi="Times New Roman" w:cs="Times New Roman"/>
          <w:sz w:val="28"/>
          <w:szCs w:val="28"/>
          <w:lang w:eastAsia="ru-RU"/>
        </w:rPr>
        <w:t>муниципального образования Куркинский район</w:t>
      </w:r>
      <w:r w:rsidR="003F0FEC" w:rsidRPr="00E30BC9">
        <w:rPr>
          <w:rFonts w:ascii="Times New Roman" w:eastAsia="Times New Roman" w:hAnsi="Times New Roman" w:cs="Times New Roman"/>
          <w:sz w:val="28"/>
          <w:szCs w:val="28"/>
          <w:lang w:eastAsia="ru-RU"/>
        </w:rPr>
        <w:t xml:space="preserve">. Основными документами, регламентирующими работу </w:t>
      </w:r>
      <w:r w:rsidR="00D17249">
        <w:rPr>
          <w:rFonts w:ascii="Times New Roman" w:eastAsia="Times New Roman" w:hAnsi="Times New Roman" w:cs="Times New Roman"/>
          <w:sz w:val="28"/>
          <w:szCs w:val="28"/>
          <w:lang w:eastAsia="ru-RU"/>
        </w:rPr>
        <w:t>О</w:t>
      </w:r>
      <w:r w:rsidR="00415E34">
        <w:rPr>
          <w:rFonts w:ascii="Times New Roman" w:eastAsia="Times New Roman" w:hAnsi="Times New Roman" w:cs="Times New Roman"/>
          <w:sz w:val="28"/>
          <w:szCs w:val="28"/>
          <w:lang w:eastAsia="ru-RU"/>
        </w:rPr>
        <w:t>тдела экономического развития, имущественных отношений Администрации</w:t>
      </w:r>
      <w:r w:rsidR="003F0FEC" w:rsidRPr="00E30BC9">
        <w:rPr>
          <w:rFonts w:ascii="Times New Roman" w:eastAsia="Times New Roman" w:hAnsi="Times New Roman" w:cs="Times New Roman"/>
          <w:sz w:val="28"/>
          <w:szCs w:val="28"/>
          <w:lang w:eastAsia="ru-RU"/>
        </w:rPr>
        <w:t xml:space="preserve"> </w:t>
      </w:r>
      <w:r w:rsidR="00415E34">
        <w:rPr>
          <w:rFonts w:ascii="Times New Roman" w:eastAsia="Times New Roman" w:hAnsi="Times New Roman" w:cs="Times New Roman"/>
          <w:sz w:val="28"/>
          <w:szCs w:val="28"/>
          <w:lang w:eastAsia="ru-RU"/>
        </w:rPr>
        <w:t>муниципального образования Куркинский район</w:t>
      </w:r>
      <w:r w:rsidR="003F0FEC" w:rsidRPr="00E30BC9">
        <w:rPr>
          <w:rFonts w:ascii="Times New Roman" w:eastAsia="Times New Roman" w:hAnsi="Times New Roman" w:cs="Times New Roman"/>
          <w:sz w:val="28"/>
          <w:szCs w:val="28"/>
          <w:lang w:eastAsia="ru-RU"/>
        </w:rPr>
        <w:t xml:space="preserve"> </w:t>
      </w:r>
      <w:r w:rsidR="004B1B36">
        <w:rPr>
          <w:rFonts w:ascii="Times New Roman" w:eastAsia="Times New Roman" w:hAnsi="Times New Roman" w:cs="Times New Roman"/>
          <w:sz w:val="28"/>
          <w:szCs w:val="28"/>
          <w:lang w:eastAsia="ru-RU"/>
        </w:rPr>
        <w:t xml:space="preserve">(далее – Отдел) </w:t>
      </w:r>
      <w:r w:rsidR="00415E34">
        <w:rPr>
          <w:rFonts w:ascii="Times New Roman" w:eastAsia="Times New Roman" w:hAnsi="Times New Roman" w:cs="Times New Roman"/>
          <w:sz w:val="28"/>
          <w:szCs w:val="28"/>
          <w:lang w:eastAsia="ru-RU"/>
        </w:rPr>
        <w:t>являются:</w:t>
      </w:r>
      <w:r w:rsidR="003F0FEC" w:rsidRPr="00E30BC9">
        <w:rPr>
          <w:rFonts w:ascii="Times New Roman" w:eastAsia="Times New Roman" w:hAnsi="Times New Roman" w:cs="Times New Roman"/>
          <w:sz w:val="28"/>
          <w:szCs w:val="28"/>
          <w:lang w:eastAsia="ru-RU"/>
        </w:rPr>
        <w:t xml:space="preserve"> Устав </w:t>
      </w:r>
      <w:r w:rsidR="00415E34">
        <w:rPr>
          <w:rFonts w:ascii="Times New Roman" w:eastAsia="Times New Roman" w:hAnsi="Times New Roman" w:cs="Times New Roman"/>
          <w:sz w:val="28"/>
          <w:szCs w:val="28"/>
          <w:lang w:eastAsia="ru-RU"/>
        </w:rPr>
        <w:t>муниципального образования Куркинский район</w:t>
      </w:r>
      <w:r w:rsidR="003F0FEC" w:rsidRPr="00E30BC9">
        <w:rPr>
          <w:rFonts w:ascii="Times New Roman" w:eastAsia="Times New Roman" w:hAnsi="Times New Roman" w:cs="Times New Roman"/>
          <w:sz w:val="28"/>
          <w:szCs w:val="28"/>
          <w:lang w:eastAsia="ru-RU"/>
        </w:rPr>
        <w:t>,  Положение «О</w:t>
      </w:r>
      <w:r w:rsidR="00415E34">
        <w:rPr>
          <w:rFonts w:ascii="Times New Roman" w:eastAsia="Times New Roman" w:hAnsi="Times New Roman" w:cs="Times New Roman"/>
          <w:sz w:val="28"/>
          <w:szCs w:val="28"/>
          <w:lang w:eastAsia="ru-RU"/>
        </w:rPr>
        <w:t>б</w:t>
      </w:r>
      <w:r w:rsidR="003F0FEC" w:rsidRPr="00E30BC9">
        <w:rPr>
          <w:rFonts w:ascii="Times New Roman" w:eastAsia="Times New Roman" w:hAnsi="Times New Roman" w:cs="Times New Roman"/>
          <w:sz w:val="28"/>
          <w:szCs w:val="28"/>
          <w:lang w:eastAsia="ru-RU"/>
        </w:rPr>
        <w:t xml:space="preserve"> </w:t>
      </w:r>
      <w:r w:rsidR="00415E34">
        <w:rPr>
          <w:rFonts w:ascii="Times New Roman" w:eastAsia="Times New Roman" w:hAnsi="Times New Roman" w:cs="Times New Roman"/>
          <w:sz w:val="28"/>
          <w:szCs w:val="28"/>
          <w:lang w:eastAsia="ru-RU"/>
        </w:rPr>
        <w:t>отделе экономического развития, имущественных отношений А</w:t>
      </w:r>
      <w:r w:rsidR="003F0FEC" w:rsidRPr="00E30BC9">
        <w:rPr>
          <w:rFonts w:ascii="Times New Roman" w:eastAsia="Times New Roman" w:hAnsi="Times New Roman" w:cs="Times New Roman"/>
          <w:sz w:val="28"/>
          <w:szCs w:val="28"/>
          <w:lang w:eastAsia="ru-RU"/>
        </w:rPr>
        <w:t xml:space="preserve">дминистрации </w:t>
      </w:r>
      <w:r w:rsidR="00415E34">
        <w:rPr>
          <w:rFonts w:ascii="Times New Roman" w:eastAsia="Times New Roman" w:hAnsi="Times New Roman" w:cs="Times New Roman"/>
          <w:sz w:val="28"/>
          <w:szCs w:val="28"/>
          <w:lang w:eastAsia="ru-RU"/>
        </w:rPr>
        <w:t>муниципального образования Куркинский район</w:t>
      </w:r>
      <w:r w:rsidR="003F0FEC" w:rsidRPr="00E30BC9">
        <w:rPr>
          <w:rFonts w:ascii="Times New Roman" w:eastAsia="Times New Roman" w:hAnsi="Times New Roman" w:cs="Times New Roman"/>
          <w:sz w:val="28"/>
          <w:szCs w:val="28"/>
          <w:lang w:eastAsia="ru-RU"/>
        </w:rPr>
        <w:t xml:space="preserve">», утвержденное </w:t>
      </w:r>
      <w:r>
        <w:rPr>
          <w:rFonts w:ascii="Times New Roman" w:eastAsia="Times New Roman" w:hAnsi="Times New Roman" w:cs="Times New Roman"/>
          <w:sz w:val="28"/>
          <w:szCs w:val="28"/>
          <w:lang w:eastAsia="ru-RU"/>
        </w:rPr>
        <w:t>постановлением Администрации муниципального образования Куркинский район от 01.11.2009г №576</w:t>
      </w:r>
      <w:r w:rsidR="003F0FEC" w:rsidRPr="00E30BC9">
        <w:rPr>
          <w:rFonts w:ascii="Times New Roman" w:eastAsia="Times New Roman" w:hAnsi="Times New Roman" w:cs="Times New Roman"/>
          <w:sz w:val="28"/>
          <w:szCs w:val="28"/>
          <w:lang w:eastAsia="ru-RU"/>
        </w:rPr>
        <w:t>. Положением о</w:t>
      </w:r>
      <w:r w:rsidR="00415E34">
        <w:rPr>
          <w:rFonts w:ascii="Times New Roman" w:eastAsia="Times New Roman" w:hAnsi="Times New Roman" w:cs="Times New Roman"/>
          <w:sz w:val="28"/>
          <w:szCs w:val="28"/>
          <w:lang w:eastAsia="ru-RU"/>
        </w:rPr>
        <w:t>б</w:t>
      </w:r>
      <w:r w:rsidR="003F0FEC" w:rsidRPr="00E30BC9">
        <w:rPr>
          <w:rFonts w:ascii="Times New Roman" w:eastAsia="Times New Roman" w:hAnsi="Times New Roman" w:cs="Times New Roman"/>
          <w:sz w:val="28"/>
          <w:szCs w:val="28"/>
          <w:lang w:eastAsia="ru-RU"/>
        </w:rPr>
        <w:t xml:space="preserve"> </w:t>
      </w:r>
      <w:r w:rsidR="004B1B36">
        <w:rPr>
          <w:rFonts w:ascii="Times New Roman" w:eastAsia="Times New Roman" w:hAnsi="Times New Roman" w:cs="Times New Roman"/>
          <w:sz w:val="28"/>
          <w:szCs w:val="28"/>
          <w:lang w:eastAsia="ru-RU"/>
        </w:rPr>
        <w:t>О</w:t>
      </w:r>
      <w:r w:rsidR="00415E34">
        <w:rPr>
          <w:rFonts w:ascii="Times New Roman" w:eastAsia="Times New Roman" w:hAnsi="Times New Roman" w:cs="Times New Roman"/>
          <w:sz w:val="28"/>
          <w:szCs w:val="28"/>
          <w:lang w:eastAsia="ru-RU"/>
        </w:rPr>
        <w:t>тделе</w:t>
      </w:r>
      <w:r w:rsidR="003F0FEC" w:rsidRPr="00E30BC9">
        <w:rPr>
          <w:rFonts w:ascii="Times New Roman" w:eastAsia="Times New Roman" w:hAnsi="Times New Roman" w:cs="Times New Roman"/>
          <w:sz w:val="28"/>
          <w:szCs w:val="28"/>
          <w:lang w:eastAsia="ru-RU"/>
        </w:rPr>
        <w:t xml:space="preserve"> определены функции области учета, приватизации, аренды, оформления прав и контроля муниципальной собственности, в том числе земельных участков, находящихся в муниципальной собственности.</w:t>
      </w:r>
    </w:p>
    <w:p w:rsidR="006B1D02" w:rsidRPr="004C2475" w:rsidRDefault="006B1D02" w:rsidP="006B1D02">
      <w:pPr>
        <w:spacing w:after="0" w:line="240" w:lineRule="auto"/>
        <w:ind w:firstLine="708"/>
        <w:jc w:val="both"/>
        <w:rPr>
          <w:rFonts w:ascii="Times New Roman" w:eastAsia="Times New Roman" w:hAnsi="Times New Roman" w:cs="Times New Roman"/>
          <w:sz w:val="28"/>
          <w:szCs w:val="28"/>
          <w:lang w:eastAsia="ru-RU"/>
        </w:rPr>
      </w:pPr>
    </w:p>
    <w:p w:rsidR="003F0FEC"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 xml:space="preserve">Управление и распоряжение имуществом </w:t>
      </w:r>
      <w:r w:rsidR="00415E34">
        <w:rPr>
          <w:rFonts w:ascii="Times New Roman" w:eastAsia="Times New Roman" w:hAnsi="Times New Roman" w:cs="Times New Roman"/>
          <w:sz w:val="28"/>
          <w:szCs w:val="28"/>
          <w:lang w:eastAsia="ru-RU"/>
        </w:rPr>
        <w:t>муниципального образования Куркинский район</w:t>
      </w:r>
      <w:r w:rsidR="00415E34" w:rsidRPr="00E30BC9">
        <w:rPr>
          <w:rFonts w:ascii="Times New Roman" w:eastAsia="Times New Roman" w:hAnsi="Times New Roman" w:cs="Times New Roman"/>
          <w:sz w:val="28"/>
          <w:szCs w:val="28"/>
          <w:lang w:eastAsia="ru-RU"/>
        </w:rPr>
        <w:t xml:space="preserve"> </w:t>
      </w:r>
      <w:r w:rsidRPr="00E30BC9">
        <w:rPr>
          <w:rFonts w:ascii="Times New Roman" w:eastAsia="Times New Roman" w:hAnsi="Times New Roman" w:cs="Times New Roman"/>
          <w:sz w:val="28"/>
          <w:szCs w:val="28"/>
          <w:lang w:eastAsia="ru-RU"/>
        </w:rPr>
        <w:t>регламентируется следующими нормативными актами:</w:t>
      </w:r>
    </w:p>
    <w:p w:rsidR="00E04227" w:rsidRPr="00E30BC9" w:rsidRDefault="00E04227" w:rsidP="006B1D02">
      <w:pPr>
        <w:spacing w:after="0" w:line="240" w:lineRule="auto"/>
        <w:ind w:firstLine="708"/>
        <w:jc w:val="both"/>
        <w:rPr>
          <w:rFonts w:ascii="Times New Roman" w:eastAsia="Times New Roman" w:hAnsi="Times New Roman" w:cs="Times New Roman"/>
          <w:sz w:val="28"/>
          <w:szCs w:val="28"/>
          <w:lang w:eastAsia="ru-RU"/>
        </w:rPr>
      </w:pPr>
    </w:p>
    <w:p w:rsidR="003F0FEC" w:rsidRPr="00E04227" w:rsidRDefault="00E04227" w:rsidP="006B1D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04227">
        <w:rPr>
          <w:rFonts w:ascii="Arial" w:hAnsi="Arial" w:cs="Arial"/>
          <w:b/>
          <w:sz w:val="32"/>
          <w:szCs w:val="32"/>
        </w:rPr>
        <w:t xml:space="preserve"> </w:t>
      </w:r>
      <w:r w:rsidRPr="00E04227">
        <w:rPr>
          <w:rFonts w:ascii="Times New Roman" w:eastAsia="Calibri" w:hAnsi="Times New Roman" w:cs="Times New Roman"/>
          <w:sz w:val="28"/>
          <w:szCs w:val="28"/>
        </w:rPr>
        <w:t>Положени</w:t>
      </w:r>
      <w:r>
        <w:rPr>
          <w:rFonts w:ascii="Times New Roman" w:hAnsi="Times New Roman" w:cs="Times New Roman"/>
          <w:sz w:val="28"/>
          <w:szCs w:val="28"/>
        </w:rPr>
        <w:t>е</w:t>
      </w:r>
      <w:r w:rsidRPr="00E04227">
        <w:rPr>
          <w:rFonts w:ascii="Times New Roman" w:eastAsia="Calibri" w:hAnsi="Times New Roman" w:cs="Times New Roman"/>
          <w:sz w:val="28"/>
          <w:szCs w:val="28"/>
        </w:rPr>
        <w:t xml:space="preserve"> о предоставлении жилых помещений муниципального специализированного жилищного фонда муниципального образования Куркинский район</w:t>
      </w:r>
      <w:r>
        <w:rPr>
          <w:rFonts w:ascii="Times New Roman" w:hAnsi="Times New Roman" w:cs="Times New Roman"/>
          <w:sz w:val="28"/>
          <w:szCs w:val="28"/>
        </w:rPr>
        <w:t xml:space="preserve"> (</w:t>
      </w:r>
      <w:r w:rsidRPr="00D955D3">
        <w:rPr>
          <w:rFonts w:ascii="Times New Roman" w:eastAsia="Calibri" w:hAnsi="Times New Roman" w:cs="Times New Roman"/>
          <w:sz w:val="28"/>
          <w:szCs w:val="28"/>
        </w:rPr>
        <w:t>Решение</w:t>
      </w:r>
      <w:r>
        <w:rPr>
          <w:rFonts w:ascii="Times New Roman" w:eastAsia="Times New Roman" w:hAnsi="Times New Roman" w:cs="Times New Roman"/>
          <w:sz w:val="28"/>
          <w:szCs w:val="28"/>
          <w:lang w:eastAsia="ru-RU"/>
        </w:rPr>
        <w:t xml:space="preserve"> Собрания представителей</w:t>
      </w:r>
      <w:r w:rsidRPr="00D955D3">
        <w:rPr>
          <w:rFonts w:ascii="Times New Roman" w:hAnsi="Times New Roman" w:cs="Times New Roman"/>
          <w:sz w:val="28"/>
          <w:szCs w:val="28"/>
        </w:rPr>
        <w:t xml:space="preserve"> </w:t>
      </w:r>
      <w:r>
        <w:rPr>
          <w:rFonts w:ascii="Times New Roman" w:hAnsi="Times New Roman" w:cs="Times New Roman"/>
          <w:sz w:val="28"/>
          <w:szCs w:val="28"/>
        </w:rPr>
        <w:t xml:space="preserve">МО Куркинский район </w:t>
      </w:r>
      <w:r w:rsidRPr="00D955D3">
        <w:rPr>
          <w:rFonts w:ascii="Times New Roman" w:eastAsia="Calibri" w:hAnsi="Times New Roman" w:cs="Times New Roman"/>
          <w:sz w:val="28"/>
          <w:szCs w:val="28"/>
        </w:rPr>
        <w:t>от 2</w:t>
      </w:r>
      <w:r>
        <w:rPr>
          <w:rFonts w:ascii="Times New Roman" w:eastAsia="Calibri" w:hAnsi="Times New Roman" w:cs="Times New Roman"/>
          <w:sz w:val="28"/>
          <w:szCs w:val="28"/>
        </w:rPr>
        <w:t>8</w:t>
      </w:r>
      <w:r w:rsidRPr="00D955D3">
        <w:rPr>
          <w:rFonts w:ascii="Times New Roman" w:eastAsia="Calibri" w:hAnsi="Times New Roman" w:cs="Times New Roman"/>
          <w:sz w:val="28"/>
          <w:szCs w:val="28"/>
        </w:rPr>
        <w:t>.1</w:t>
      </w:r>
      <w:r>
        <w:rPr>
          <w:rFonts w:ascii="Times New Roman" w:eastAsia="Calibri" w:hAnsi="Times New Roman" w:cs="Times New Roman"/>
          <w:sz w:val="28"/>
          <w:szCs w:val="28"/>
        </w:rPr>
        <w:t>0</w:t>
      </w:r>
      <w:r w:rsidRPr="00D955D3">
        <w:rPr>
          <w:rFonts w:ascii="Times New Roman" w:eastAsia="Calibri" w:hAnsi="Times New Roman" w:cs="Times New Roman"/>
          <w:sz w:val="28"/>
          <w:szCs w:val="28"/>
        </w:rPr>
        <w:t>.201</w:t>
      </w:r>
      <w:r>
        <w:rPr>
          <w:rFonts w:ascii="Times New Roman" w:eastAsia="Calibri" w:hAnsi="Times New Roman" w:cs="Times New Roman"/>
          <w:sz w:val="28"/>
          <w:szCs w:val="28"/>
        </w:rPr>
        <w:t>4</w:t>
      </w:r>
      <w:r>
        <w:rPr>
          <w:rFonts w:ascii="Times New Roman" w:hAnsi="Times New Roman" w:cs="Times New Roman"/>
          <w:sz w:val="28"/>
          <w:szCs w:val="28"/>
        </w:rPr>
        <w:t xml:space="preserve"> </w:t>
      </w:r>
      <w:r w:rsidRPr="00D955D3">
        <w:rPr>
          <w:rFonts w:ascii="Times New Roman" w:eastAsia="Calibri" w:hAnsi="Times New Roman" w:cs="Times New Roman"/>
          <w:sz w:val="28"/>
          <w:szCs w:val="28"/>
        </w:rPr>
        <w:t xml:space="preserve">№ </w:t>
      </w:r>
      <w:r>
        <w:rPr>
          <w:rFonts w:ascii="Times New Roman" w:eastAsia="Calibri" w:hAnsi="Times New Roman" w:cs="Times New Roman"/>
          <w:sz w:val="28"/>
          <w:szCs w:val="28"/>
        </w:rPr>
        <w:t>10</w:t>
      </w:r>
      <w:r w:rsidRPr="00D955D3">
        <w:rPr>
          <w:rFonts w:ascii="Times New Roman" w:eastAsia="Calibri" w:hAnsi="Times New Roman" w:cs="Times New Roman"/>
          <w:sz w:val="28"/>
          <w:szCs w:val="28"/>
        </w:rPr>
        <w:t>-1</w:t>
      </w:r>
      <w:r>
        <w:rPr>
          <w:rFonts w:ascii="Times New Roman" w:eastAsia="Calibri" w:hAnsi="Times New Roman" w:cs="Times New Roman"/>
          <w:sz w:val="28"/>
          <w:szCs w:val="28"/>
        </w:rPr>
        <w:t>)</w:t>
      </w:r>
      <w:r w:rsidR="003F0FEC" w:rsidRPr="00E04227">
        <w:rPr>
          <w:rFonts w:ascii="Times New Roman" w:eastAsia="Times New Roman" w:hAnsi="Times New Roman" w:cs="Times New Roman"/>
          <w:sz w:val="28"/>
          <w:szCs w:val="28"/>
          <w:lang w:eastAsia="ru-RU"/>
        </w:rPr>
        <w:t>.</w:t>
      </w:r>
    </w:p>
    <w:p w:rsidR="005833A4" w:rsidRPr="00E30BC9" w:rsidRDefault="005833A4" w:rsidP="006B1D02">
      <w:pPr>
        <w:spacing w:after="0" w:line="240" w:lineRule="auto"/>
        <w:jc w:val="both"/>
        <w:rPr>
          <w:rFonts w:ascii="Times New Roman" w:eastAsia="Times New Roman" w:hAnsi="Times New Roman" w:cs="Times New Roman"/>
          <w:sz w:val="28"/>
          <w:szCs w:val="28"/>
          <w:lang w:eastAsia="ru-RU"/>
        </w:rPr>
      </w:pPr>
    </w:p>
    <w:tbl>
      <w:tblPr>
        <w:tblW w:w="9751" w:type="dxa"/>
        <w:jc w:val="center"/>
        <w:tblLook w:val="04A0"/>
      </w:tblPr>
      <w:tblGrid>
        <w:gridCol w:w="9751"/>
      </w:tblGrid>
      <w:tr w:rsidR="00D955D3" w:rsidRPr="00D955D3" w:rsidTr="00D955D3">
        <w:trPr>
          <w:trHeight w:val="358"/>
          <w:jc w:val="center"/>
        </w:trPr>
        <w:tc>
          <w:tcPr>
            <w:tcW w:w="9751" w:type="dxa"/>
          </w:tcPr>
          <w:p w:rsidR="00D955D3" w:rsidRPr="00D955D3" w:rsidRDefault="005833A4" w:rsidP="006B1D02">
            <w:pPr>
              <w:spacing w:line="240" w:lineRule="auto"/>
              <w:ind w:left="9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D955D3">
              <w:rPr>
                <w:rFonts w:ascii="Times New Roman" w:eastAsia="Times New Roman" w:hAnsi="Times New Roman" w:cs="Times New Roman"/>
                <w:sz w:val="28"/>
                <w:szCs w:val="28"/>
                <w:lang w:eastAsia="ru-RU"/>
              </w:rPr>
              <w:t xml:space="preserve">. </w:t>
            </w:r>
            <w:r w:rsidR="00D955D3" w:rsidRPr="00D955D3">
              <w:rPr>
                <w:rFonts w:ascii="Times New Roman" w:eastAsia="Calibri" w:hAnsi="Times New Roman" w:cs="Times New Roman"/>
                <w:sz w:val="28"/>
                <w:szCs w:val="28"/>
              </w:rPr>
              <w:t>Об утверждении Положения о муниципальном жилом фонде муниципального образования Куркинский район</w:t>
            </w:r>
            <w:r w:rsidR="00D955D3">
              <w:rPr>
                <w:rFonts w:ascii="Times New Roman" w:hAnsi="Times New Roman" w:cs="Times New Roman"/>
                <w:sz w:val="28"/>
                <w:szCs w:val="28"/>
              </w:rPr>
              <w:t xml:space="preserve"> (</w:t>
            </w:r>
            <w:r w:rsidR="00D955D3" w:rsidRPr="00D955D3">
              <w:rPr>
                <w:rFonts w:ascii="Times New Roman" w:eastAsia="Calibri" w:hAnsi="Times New Roman" w:cs="Times New Roman"/>
                <w:sz w:val="28"/>
                <w:szCs w:val="28"/>
              </w:rPr>
              <w:t>Решение</w:t>
            </w:r>
            <w:r w:rsidR="00D955D3">
              <w:rPr>
                <w:rFonts w:ascii="Times New Roman" w:eastAsia="Times New Roman" w:hAnsi="Times New Roman" w:cs="Times New Roman"/>
                <w:sz w:val="28"/>
                <w:szCs w:val="28"/>
                <w:lang w:eastAsia="ru-RU"/>
              </w:rPr>
              <w:t xml:space="preserve"> Собрания представителей</w:t>
            </w:r>
            <w:r w:rsidR="00D955D3" w:rsidRPr="00D955D3">
              <w:rPr>
                <w:rFonts w:ascii="Times New Roman" w:hAnsi="Times New Roman" w:cs="Times New Roman"/>
                <w:sz w:val="28"/>
                <w:szCs w:val="28"/>
              </w:rPr>
              <w:t xml:space="preserve"> </w:t>
            </w:r>
            <w:r w:rsidR="00D955D3">
              <w:rPr>
                <w:rFonts w:ascii="Times New Roman" w:hAnsi="Times New Roman" w:cs="Times New Roman"/>
                <w:sz w:val="28"/>
                <w:szCs w:val="28"/>
              </w:rPr>
              <w:t xml:space="preserve">МО Куркинский район </w:t>
            </w:r>
            <w:r w:rsidR="00D955D3" w:rsidRPr="00D955D3">
              <w:rPr>
                <w:rFonts w:ascii="Times New Roman" w:eastAsia="Calibri" w:hAnsi="Times New Roman" w:cs="Times New Roman"/>
                <w:sz w:val="28"/>
                <w:szCs w:val="28"/>
              </w:rPr>
              <w:t>от 21.12.2016</w:t>
            </w:r>
            <w:r w:rsidR="00D955D3">
              <w:rPr>
                <w:rFonts w:ascii="Times New Roman" w:hAnsi="Times New Roman" w:cs="Times New Roman"/>
                <w:sz w:val="28"/>
                <w:szCs w:val="28"/>
              </w:rPr>
              <w:t xml:space="preserve"> </w:t>
            </w:r>
            <w:r w:rsidR="00D955D3" w:rsidRPr="00D955D3">
              <w:rPr>
                <w:rFonts w:ascii="Times New Roman" w:eastAsia="Calibri" w:hAnsi="Times New Roman" w:cs="Times New Roman"/>
                <w:sz w:val="28"/>
                <w:szCs w:val="28"/>
              </w:rPr>
              <w:t>№ 22-11</w:t>
            </w:r>
            <w:r w:rsidR="00D955D3">
              <w:rPr>
                <w:rFonts w:ascii="Times New Roman" w:hAnsi="Times New Roman" w:cs="Times New Roman"/>
                <w:sz w:val="28"/>
                <w:szCs w:val="28"/>
              </w:rPr>
              <w:t>).</w:t>
            </w:r>
          </w:p>
        </w:tc>
      </w:tr>
    </w:tbl>
    <w:p w:rsidR="00D955D3" w:rsidRDefault="005833A4" w:rsidP="006B1D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F0FEC" w:rsidRPr="00E30BC9">
        <w:rPr>
          <w:rFonts w:ascii="Times New Roman" w:eastAsia="Times New Roman" w:hAnsi="Times New Roman" w:cs="Times New Roman"/>
          <w:sz w:val="28"/>
          <w:szCs w:val="28"/>
          <w:lang w:eastAsia="ru-RU"/>
        </w:rPr>
        <w:t xml:space="preserve">. Положением о приватизации муниципального имущества </w:t>
      </w:r>
      <w:r w:rsidR="00E74CD3">
        <w:rPr>
          <w:rFonts w:ascii="Times New Roman" w:eastAsia="Times New Roman" w:hAnsi="Times New Roman" w:cs="Times New Roman"/>
          <w:sz w:val="28"/>
          <w:szCs w:val="28"/>
          <w:lang w:eastAsia="ru-RU"/>
        </w:rPr>
        <w:t>муниципального образования К</w:t>
      </w:r>
      <w:r w:rsidR="00415E34">
        <w:rPr>
          <w:rFonts w:ascii="Times New Roman" w:eastAsia="Times New Roman" w:hAnsi="Times New Roman" w:cs="Times New Roman"/>
          <w:sz w:val="28"/>
          <w:szCs w:val="28"/>
          <w:lang w:eastAsia="ru-RU"/>
        </w:rPr>
        <w:t>уркинск</w:t>
      </w:r>
      <w:r w:rsidR="00E74CD3">
        <w:rPr>
          <w:rFonts w:ascii="Times New Roman" w:eastAsia="Times New Roman" w:hAnsi="Times New Roman" w:cs="Times New Roman"/>
          <w:sz w:val="28"/>
          <w:szCs w:val="28"/>
          <w:lang w:eastAsia="ru-RU"/>
        </w:rPr>
        <w:t>ий</w:t>
      </w:r>
      <w:r w:rsidR="00974821">
        <w:rPr>
          <w:rFonts w:ascii="Times New Roman" w:eastAsia="Times New Roman" w:hAnsi="Times New Roman" w:cs="Times New Roman"/>
          <w:sz w:val="28"/>
          <w:szCs w:val="28"/>
          <w:lang w:eastAsia="ru-RU"/>
        </w:rPr>
        <w:t xml:space="preserve"> </w:t>
      </w:r>
      <w:r w:rsidR="003F0FEC" w:rsidRPr="00E30BC9">
        <w:rPr>
          <w:rFonts w:ascii="Times New Roman" w:eastAsia="Times New Roman" w:hAnsi="Times New Roman" w:cs="Times New Roman"/>
          <w:sz w:val="28"/>
          <w:szCs w:val="28"/>
          <w:lang w:eastAsia="ru-RU"/>
        </w:rPr>
        <w:t xml:space="preserve">район </w:t>
      </w:r>
      <w:r w:rsidR="00E74CD3">
        <w:rPr>
          <w:rFonts w:ascii="Times New Roman" w:eastAsia="Times New Roman" w:hAnsi="Times New Roman" w:cs="Times New Roman"/>
          <w:sz w:val="28"/>
          <w:szCs w:val="28"/>
          <w:lang w:eastAsia="ru-RU"/>
        </w:rPr>
        <w:t xml:space="preserve">(Решение Собрания представителей </w:t>
      </w:r>
      <w:r w:rsidR="00D955D3">
        <w:rPr>
          <w:rFonts w:ascii="Times New Roman" w:eastAsia="Times New Roman" w:hAnsi="Times New Roman" w:cs="Times New Roman"/>
          <w:sz w:val="28"/>
          <w:szCs w:val="28"/>
          <w:lang w:eastAsia="ru-RU"/>
        </w:rPr>
        <w:t xml:space="preserve">МО Куркинский район </w:t>
      </w:r>
      <w:r w:rsidR="00E74CD3">
        <w:rPr>
          <w:rFonts w:ascii="Times New Roman" w:eastAsia="Times New Roman" w:hAnsi="Times New Roman" w:cs="Times New Roman"/>
          <w:sz w:val="28"/>
          <w:szCs w:val="28"/>
          <w:lang w:eastAsia="ru-RU"/>
        </w:rPr>
        <w:t>25.12.2013г №4-4)</w:t>
      </w:r>
      <w:r w:rsidR="003F0FEC" w:rsidRPr="00E30BC9">
        <w:rPr>
          <w:rFonts w:ascii="Times New Roman" w:eastAsia="Times New Roman" w:hAnsi="Times New Roman" w:cs="Times New Roman"/>
          <w:sz w:val="28"/>
          <w:szCs w:val="28"/>
          <w:lang w:eastAsia="ru-RU"/>
        </w:rPr>
        <w:t>.</w:t>
      </w:r>
    </w:p>
    <w:p w:rsidR="005833A4" w:rsidRDefault="005833A4" w:rsidP="006B1D02">
      <w:pPr>
        <w:spacing w:after="0" w:line="240" w:lineRule="auto"/>
        <w:jc w:val="both"/>
        <w:rPr>
          <w:rFonts w:ascii="Times New Roman" w:eastAsia="Times New Roman" w:hAnsi="Times New Roman" w:cs="Times New Roman"/>
          <w:sz w:val="28"/>
          <w:szCs w:val="28"/>
          <w:lang w:eastAsia="ru-RU"/>
        </w:rPr>
      </w:pPr>
    </w:p>
    <w:p w:rsidR="00D955D3" w:rsidRDefault="005833A4" w:rsidP="006B1D0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955D3" w:rsidRPr="00D955D3">
        <w:rPr>
          <w:rFonts w:ascii="Times New Roman" w:eastAsia="Times New Roman" w:hAnsi="Times New Roman" w:cs="Times New Roman"/>
          <w:sz w:val="28"/>
          <w:szCs w:val="28"/>
          <w:lang w:eastAsia="ru-RU"/>
        </w:rPr>
        <w:t>.</w:t>
      </w:r>
      <w:r w:rsidR="00D955D3" w:rsidRPr="00D955D3">
        <w:rPr>
          <w:rFonts w:ascii="Times New Roman" w:hAnsi="Times New Roman" w:cs="Times New Roman"/>
          <w:sz w:val="28"/>
          <w:szCs w:val="28"/>
        </w:rPr>
        <w:t xml:space="preserve"> </w:t>
      </w:r>
      <w:r w:rsidR="00D955D3" w:rsidRPr="00D955D3">
        <w:rPr>
          <w:rFonts w:ascii="Times New Roman" w:eastAsia="Calibri" w:hAnsi="Times New Roman" w:cs="Times New Roman"/>
          <w:sz w:val="28"/>
          <w:szCs w:val="28"/>
        </w:rPr>
        <w:t xml:space="preserve">Об утверждении перечня имущества муниципального образования Куркинский район, подлежащего использованию только в целях предоставления его во владение и (или) в пользование на долгосрочной </w:t>
      </w:r>
      <w:r w:rsidR="00D955D3" w:rsidRPr="00D955D3">
        <w:rPr>
          <w:rFonts w:ascii="Times New Roman" w:eastAsia="Calibri" w:hAnsi="Times New Roman" w:cs="Times New Roman"/>
          <w:sz w:val="28"/>
          <w:szCs w:val="28"/>
        </w:rPr>
        <w:lastRenderedPageBreak/>
        <w:t xml:space="preserve">основе субъектам малого и среднего предпринимательства и организациям, образующим инфраструктуру поддержки малого и среднего предпринимательства </w:t>
      </w:r>
      <w:r w:rsidR="00D955D3">
        <w:rPr>
          <w:rFonts w:ascii="Times New Roman" w:hAnsi="Times New Roman" w:cs="Times New Roman"/>
          <w:sz w:val="28"/>
          <w:szCs w:val="28"/>
        </w:rPr>
        <w:t>(</w:t>
      </w:r>
      <w:r w:rsidR="00D955D3" w:rsidRPr="00D955D3">
        <w:rPr>
          <w:rFonts w:ascii="Times New Roman" w:eastAsia="Calibri" w:hAnsi="Times New Roman" w:cs="Times New Roman"/>
          <w:sz w:val="28"/>
          <w:szCs w:val="28"/>
        </w:rPr>
        <w:t>решение Собрания</w:t>
      </w:r>
      <w:r w:rsidR="00D955D3">
        <w:rPr>
          <w:rFonts w:ascii="Times New Roman" w:hAnsi="Times New Roman" w:cs="Times New Roman"/>
          <w:sz w:val="28"/>
          <w:szCs w:val="28"/>
        </w:rPr>
        <w:t xml:space="preserve"> </w:t>
      </w:r>
      <w:r w:rsidR="00D955D3" w:rsidRPr="00D955D3">
        <w:rPr>
          <w:rFonts w:ascii="Times New Roman" w:eastAsia="Calibri" w:hAnsi="Times New Roman" w:cs="Times New Roman"/>
          <w:sz w:val="28"/>
          <w:szCs w:val="28"/>
        </w:rPr>
        <w:t>представителей МО Куркинский район от 10.03.2009г. № 31-4</w:t>
      </w:r>
      <w:r w:rsidR="00D955D3">
        <w:rPr>
          <w:rFonts w:ascii="Times New Roman" w:hAnsi="Times New Roman" w:cs="Times New Roman"/>
          <w:sz w:val="28"/>
          <w:szCs w:val="28"/>
        </w:rPr>
        <w:t>).</w:t>
      </w:r>
      <w:r w:rsidR="00D955D3" w:rsidRPr="00D955D3">
        <w:rPr>
          <w:rFonts w:ascii="Times New Roman" w:eastAsia="Calibri" w:hAnsi="Times New Roman" w:cs="Times New Roman"/>
          <w:sz w:val="28"/>
          <w:szCs w:val="28"/>
        </w:rPr>
        <w:t xml:space="preserve"> </w:t>
      </w:r>
    </w:p>
    <w:p w:rsidR="00D955D3" w:rsidRDefault="00D955D3" w:rsidP="006B1D02">
      <w:pPr>
        <w:spacing w:after="0" w:line="240" w:lineRule="auto"/>
        <w:jc w:val="both"/>
        <w:rPr>
          <w:rFonts w:ascii="Times New Roman" w:eastAsia="Times New Roman" w:hAnsi="Times New Roman" w:cs="Times New Roman"/>
          <w:sz w:val="28"/>
          <w:szCs w:val="28"/>
          <w:lang w:eastAsia="ru-RU"/>
        </w:rPr>
      </w:pPr>
    </w:p>
    <w:p w:rsidR="003F0FEC" w:rsidRDefault="005833A4" w:rsidP="006B1D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127C4">
        <w:rPr>
          <w:rFonts w:ascii="Times New Roman" w:eastAsia="Times New Roman" w:hAnsi="Times New Roman" w:cs="Times New Roman"/>
          <w:sz w:val="28"/>
          <w:szCs w:val="28"/>
          <w:lang w:eastAsia="ru-RU"/>
        </w:rPr>
        <w:t>. Положение о порядке владения, пользования и распоряжения муниципальным имуществом</w:t>
      </w:r>
      <w:r w:rsidR="00E127C4" w:rsidRPr="00E127C4">
        <w:rPr>
          <w:rFonts w:ascii="Times New Roman" w:eastAsia="Times New Roman" w:hAnsi="Times New Roman" w:cs="Times New Roman"/>
          <w:sz w:val="28"/>
          <w:szCs w:val="28"/>
          <w:lang w:eastAsia="ru-RU"/>
        </w:rPr>
        <w:t xml:space="preserve"> </w:t>
      </w:r>
      <w:r w:rsidR="00E127C4">
        <w:rPr>
          <w:rFonts w:ascii="Times New Roman" w:eastAsia="Times New Roman" w:hAnsi="Times New Roman" w:cs="Times New Roman"/>
          <w:sz w:val="28"/>
          <w:szCs w:val="28"/>
          <w:lang w:eastAsia="ru-RU"/>
        </w:rPr>
        <w:t>муниципального  образования  Куркинский район (Решение Собрания представителей от 25.12.2013г №4-7 и от 27.09.2017г №27-6)</w:t>
      </w:r>
      <w:r w:rsidR="00E127C4" w:rsidRPr="00E30BC9">
        <w:rPr>
          <w:rFonts w:ascii="Times New Roman" w:eastAsia="Times New Roman" w:hAnsi="Times New Roman" w:cs="Times New Roman"/>
          <w:sz w:val="28"/>
          <w:szCs w:val="28"/>
          <w:lang w:eastAsia="ru-RU"/>
        </w:rPr>
        <w:t>.</w:t>
      </w:r>
    </w:p>
    <w:p w:rsidR="005833A4" w:rsidRPr="00E30BC9" w:rsidRDefault="005833A4" w:rsidP="006B1D02">
      <w:pPr>
        <w:spacing w:after="0" w:line="240" w:lineRule="auto"/>
        <w:jc w:val="both"/>
        <w:rPr>
          <w:rFonts w:ascii="Times New Roman" w:eastAsia="Times New Roman" w:hAnsi="Times New Roman" w:cs="Times New Roman"/>
          <w:sz w:val="28"/>
          <w:szCs w:val="28"/>
          <w:lang w:eastAsia="ru-RU"/>
        </w:rPr>
      </w:pPr>
    </w:p>
    <w:p w:rsidR="003F0FEC" w:rsidRPr="00E30BC9" w:rsidRDefault="005833A4" w:rsidP="006B1D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F0FEC" w:rsidRPr="00E30BC9">
        <w:rPr>
          <w:rFonts w:ascii="Times New Roman" w:eastAsia="Times New Roman" w:hAnsi="Times New Roman" w:cs="Times New Roman"/>
          <w:sz w:val="28"/>
          <w:szCs w:val="28"/>
          <w:lang w:eastAsia="ru-RU"/>
        </w:rPr>
        <w:t xml:space="preserve">. </w:t>
      </w:r>
      <w:r w:rsidR="00E74CD3">
        <w:rPr>
          <w:rFonts w:ascii="Times New Roman" w:eastAsia="Times New Roman" w:hAnsi="Times New Roman" w:cs="Times New Roman"/>
          <w:sz w:val="28"/>
          <w:szCs w:val="28"/>
          <w:lang w:eastAsia="ru-RU"/>
        </w:rPr>
        <w:t>Прогнозны</w:t>
      </w:r>
      <w:r w:rsidR="00E127C4">
        <w:rPr>
          <w:rFonts w:ascii="Times New Roman" w:eastAsia="Times New Roman" w:hAnsi="Times New Roman" w:cs="Times New Roman"/>
          <w:sz w:val="28"/>
          <w:szCs w:val="28"/>
          <w:lang w:eastAsia="ru-RU"/>
        </w:rPr>
        <w:t>й</w:t>
      </w:r>
      <w:r w:rsidR="00E74CD3">
        <w:rPr>
          <w:rFonts w:ascii="Times New Roman" w:eastAsia="Times New Roman" w:hAnsi="Times New Roman" w:cs="Times New Roman"/>
          <w:sz w:val="28"/>
          <w:szCs w:val="28"/>
          <w:lang w:eastAsia="ru-RU"/>
        </w:rPr>
        <w:t xml:space="preserve"> план приватизации муниципального имущества муниципального </w:t>
      </w:r>
      <w:r w:rsidR="00E127C4">
        <w:rPr>
          <w:rFonts w:ascii="Times New Roman" w:eastAsia="Times New Roman" w:hAnsi="Times New Roman" w:cs="Times New Roman"/>
          <w:sz w:val="28"/>
          <w:szCs w:val="28"/>
          <w:lang w:eastAsia="ru-RU"/>
        </w:rPr>
        <w:t xml:space="preserve"> </w:t>
      </w:r>
      <w:r w:rsidR="00E74CD3">
        <w:rPr>
          <w:rFonts w:ascii="Times New Roman" w:eastAsia="Times New Roman" w:hAnsi="Times New Roman" w:cs="Times New Roman"/>
          <w:sz w:val="28"/>
          <w:szCs w:val="28"/>
          <w:lang w:eastAsia="ru-RU"/>
        </w:rPr>
        <w:t xml:space="preserve">образования </w:t>
      </w:r>
      <w:r w:rsidR="00E127C4">
        <w:rPr>
          <w:rFonts w:ascii="Times New Roman" w:eastAsia="Times New Roman" w:hAnsi="Times New Roman" w:cs="Times New Roman"/>
          <w:sz w:val="28"/>
          <w:szCs w:val="28"/>
          <w:lang w:eastAsia="ru-RU"/>
        </w:rPr>
        <w:t xml:space="preserve"> </w:t>
      </w:r>
      <w:r w:rsidR="00E74CD3">
        <w:rPr>
          <w:rFonts w:ascii="Times New Roman" w:eastAsia="Times New Roman" w:hAnsi="Times New Roman" w:cs="Times New Roman"/>
          <w:sz w:val="28"/>
          <w:szCs w:val="28"/>
          <w:lang w:eastAsia="ru-RU"/>
        </w:rPr>
        <w:t xml:space="preserve">Куркинский район на 2016 и плановый период 2017 и 2018 годов (Решение Собрания представителей </w:t>
      </w:r>
      <w:r w:rsidR="00E127C4">
        <w:rPr>
          <w:rFonts w:ascii="Times New Roman" w:eastAsia="Times New Roman" w:hAnsi="Times New Roman" w:cs="Times New Roman"/>
          <w:sz w:val="28"/>
          <w:szCs w:val="28"/>
          <w:lang w:eastAsia="ru-RU"/>
        </w:rPr>
        <w:t xml:space="preserve">от </w:t>
      </w:r>
      <w:r w:rsidR="00E74CD3">
        <w:rPr>
          <w:rFonts w:ascii="Times New Roman" w:eastAsia="Times New Roman" w:hAnsi="Times New Roman" w:cs="Times New Roman"/>
          <w:sz w:val="28"/>
          <w:szCs w:val="28"/>
          <w:lang w:eastAsia="ru-RU"/>
        </w:rPr>
        <w:t>25.03.2016г №18-8)</w:t>
      </w:r>
      <w:r w:rsidR="00E74CD3" w:rsidRPr="00E30BC9">
        <w:rPr>
          <w:rFonts w:ascii="Times New Roman" w:eastAsia="Times New Roman" w:hAnsi="Times New Roman" w:cs="Times New Roman"/>
          <w:sz w:val="28"/>
          <w:szCs w:val="28"/>
          <w:lang w:eastAsia="ru-RU"/>
        </w:rPr>
        <w:t>.</w:t>
      </w: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p>
    <w:p w:rsidR="003F0FEC" w:rsidRPr="00E30BC9"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Основными задачами управления и распоряжения имуществом, находящимся в муниципальной собственности муниципального образования являются:</w:t>
      </w: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1) обеспечение эффективного использования муниципального имущества;</w:t>
      </w: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 xml:space="preserve">2) осуществление </w:t>
      </w:r>
      <w:proofErr w:type="gramStart"/>
      <w:r w:rsidRPr="00E30BC9">
        <w:rPr>
          <w:rFonts w:ascii="Times New Roman" w:eastAsia="Times New Roman" w:hAnsi="Times New Roman" w:cs="Times New Roman"/>
          <w:sz w:val="28"/>
          <w:szCs w:val="28"/>
          <w:lang w:eastAsia="ru-RU"/>
        </w:rPr>
        <w:t>контроля за</w:t>
      </w:r>
      <w:proofErr w:type="gramEnd"/>
      <w:r w:rsidRPr="00E30BC9">
        <w:rPr>
          <w:rFonts w:ascii="Times New Roman" w:eastAsia="Times New Roman" w:hAnsi="Times New Roman" w:cs="Times New Roman"/>
          <w:sz w:val="28"/>
          <w:szCs w:val="28"/>
          <w:lang w:eastAsia="ru-RU"/>
        </w:rPr>
        <w:t xml:space="preserve"> сохранностью и использованием объектов муниципальной собственности;</w:t>
      </w:r>
    </w:p>
    <w:p w:rsidR="003F0FEC" w:rsidRPr="004C2475"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3)</w:t>
      </w:r>
      <w:r w:rsidR="005833A4">
        <w:rPr>
          <w:rFonts w:ascii="Times New Roman" w:eastAsia="Times New Roman" w:hAnsi="Times New Roman" w:cs="Times New Roman"/>
          <w:sz w:val="28"/>
          <w:szCs w:val="28"/>
          <w:lang w:eastAsia="ru-RU"/>
        </w:rPr>
        <w:t xml:space="preserve"> </w:t>
      </w:r>
      <w:r w:rsidRPr="00E30BC9">
        <w:rPr>
          <w:rFonts w:ascii="Times New Roman" w:eastAsia="Times New Roman" w:hAnsi="Times New Roman" w:cs="Times New Roman"/>
          <w:sz w:val="28"/>
          <w:szCs w:val="28"/>
          <w:lang w:eastAsia="ru-RU"/>
        </w:rPr>
        <w:t>создание условий для пополнения местного бюджета.</w:t>
      </w:r>
    </w:p>
    <w:p w:rsidR="006B1D02" w:rsidRPr="004C2475" w:rsidRDefault="006B1D02" w:rsidP="006B1D02">
      <w:pPr>
        <w:spacing w:after="0" w:line="240" w:lineRule="auto"/>
        <w:jc w:val="both"/>
        <w:rPr>
          <w:rFonts w:ascii="Times New Roman" w:eastAsia="Times New Roman" w:hAnsi="Times New Roman" w:cs="Times New Roman"/>
          <w:sz w:val="28"/>
          <w:szCs w:val="28"/>
          <w:lang w:eastAsia="ru-RU"/>
        </w:rPr>
      </w:pP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p>
    <w:p w:rsidR="003F0FEC" w:rsidRDefault="006B1D02" w:rsidP="006B1D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sidRPr="004C2475">
        <w:rPr>
          <w:rFonts w:ascii="Times New Roman" w:eastAsia="Times New Roman" w:hAnsi="Times New Roman" w:cs="Times New Roman"/>
          <w:sz w:val="28"/>
          <w:szCs w:val="28"/>
          <w:lang w:eastAsia="ru-RU"/>
        </w:rPr>
        <w:t xml:space="preserve">. </w:t>
      </w:r>
      <w:r w:rsidR="003F0FEC" w:rsidRPr="00E30BC9">
        <w:rPr>
          <w:rFonts w:ascii="Times New Roman" w:eastAsia="Times New Roman" w:hAnsi="Times New Roman" w:cs="Times New Roman"/>
          <w:sz w:val="28"/>
          <w:szCs w:val="28"/>
          <w:lang w:eastAsia="ru-RU"/>
        </w:rPr>
        <w:t>Учет имущества казны</w:t>
      </w:r>
    </w:p>
    <w:p w:rsidR="004B1B36" w:rsidRPr="00E30BC9" w:rsidRDefault="004B1B36" w:rsidP="006B1D02">
      <w:pPr>
        <w:spacing w:after="0" w:line="240" w:lineRule="auto"/>
        <w:jc w:val="center"/>
        <w:rPr>
          <w:rFonts w:ascii="Times New Roman" w:eastAsia="Times New Roman" w:hAnsi="Times New Roman" w:cs="Times New Roman"/>
          <w:sz w:val="28"/>
          <w:szCs w:val="28"/>
          <w:lang w:eastAsia="ru-RU"/>
        </w:rPr>
      </w:pPr>
    </w:p>
    <w:p w:rsidR="003F0FEC" w:rsidRPr="004C2475"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В соответствии с ст. 215. Гражданского кодекса Российской Федерации,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6B1D02" w:rsidRPr="004C2475" w:rsidRDefault="006B1D02" w:rsidP="006B1D02">
      <w:pPr>
        <w:spacing w:after="0" w:line="240" w:lineRule="auto"/>
        <w:ind w:firstLine="708"/>
        <w:jc w:val="both"/>
        <w:rPr>
          <w:rFonts w:ascii="Times New Roman" w:eastAsia="Times New Roman" w:hAnsi="Times New Roman" w:cs="Times New Roman"/>
          <w:sz w:val="28"/>
          <w:szCs w:val="28"/>
          <w:lang w:eastAsia="ru-RU"/>
        </w:rPr>
      </w:pPr>
    </w:p>
    <w:p w:rsidR="006B1D02" w:rsidRPr="004C2475" w:rsidRDefault="003F0FEC" w:rsidP="006B1D02">
      <w:pPr>
        <w:spacing w:after="0" w:line="240" w:lineRule="auto"/>
        <w:ind w:firstLine="708"/>
        <w:jc w:val="both"/>
        <w:rPr>
          <w:rFonts w:ascii="Times New Roman" w:eastAsia="Times New Roman" w:hAnsi="Times New Roman" w:cs="Times New Roman"/>
          <w:sz w:val="28"/>
          <w:szCs w:val="28"/>
          <w:lang w:eastAsia="ru-RU"/>
        </w:rPr>
      </w:pPr>
      <w:proofErr w:type="gramStart"/>
      <w:r w:rsidRPr="00E30BC9">
        <w:rPr>
          <w:rFonts w:ascii="Times New Roman" w:eastAsia="Times New Roman" w:hAnsi="Times New Roman" w:cs="Times New Roman"/>
          <w:sz w:val="28"/>
          <w:szCs w:val="28"/>
          <w:lang w:eastAsia="ru-RU"/>
        </w:rPr>
        <w:t>Бухгалтерский учет имущества казны в муниципальном образовании</w:t>
      </w:r>
      <w:r w:rsidR="00974821">
        <w:rPr>
          <w:rFonts w:ascii="Times New Roman" w:eastAsia="Times New Roman" w:hAnsi="Times New Roman" w:cs="Times New Roman"/>
          <w:sz w:val="28"/>
          <w:szCs w:val="28"/>
          <w:lang w:eastAsia="ru-RU"/>
        </w:rPr>
        <w:t xml:space="preserve"> Куркинский район</w:t>
      </w:r>
      <w:r w:rsidRPr="00E30BC9">
        <w:rPr>
          <w:rFonts w:ascii="Times New Roman" w:eastAsia="Times New Roman" w:hAnsi="Times New Roman" w:cs="Times New Roman"/>
          <w:sz w:val="28"/>
          <w:szCs w:val="28"/>
          <w:lang w:eastAsia="ru-RU"/>
        </w:rPr>
        <w:t xml:space="preserve"> ведется в системе бухгалтерского учета (с использованием программы 1С) в соответствии с Приказом Минфи</w:t>
      </w:r>
      <w:r w:rsidR="00974821">
        <w:rPr>
          <w:rFonts w:ascii="Times New Roman" w:eastAsia="Times New Roman" w:hAnsi="Times New Roman" w:cs="Times New Roman"/>
          <w:sz w:val="28"/>
          <w:szCs w:val="28"/>
          <w:lang w:eastAsia="ru-RU"/>
        </w:rPr>
        <w:t>на России от</w:t>
      </w:r>
      <w:r w:rsidR="005833A4">
        <w:rPr>
          <w:rFonts w:ascii="Times New Roman" w:eastAsia="Times New Roman" w:hAnsi="Times New Roman" w:cs="Times New Roman"/>
          <w:sz w:val="28"/>
          <w:szCs w:val="28"/>
          <w:lang w:eastAsia="ru-RU"/>
        </w:rPr>
        <w:t xml:space="preserve"> </w:t>
      </w:r>
      <w:r w:rsidR="00974821">
        <w:rPr>
          <w:rFonts w:ascii="Times New Roman" w:eastAsia="Times New Roman" w:hAnsi="Times New Roman" w:cs="Times New Roman"/>
          <w:sz w:val="28"/>
          <w:szCs w:val="28"/>
          <w:lang w:eastAsia="ru-RU"/>
        </w:rPr>
        <w:t xml:space="preserve"> 01.12.2010 N 157н  </w:t>
      </w:r>
      <w:r w:rsidRPr="00E30BC9">
        <w:rPr>
          <w:rFonts w:ascii="Times New Roman" w:eastAsia="Times New Roman" w:hAnsi="Times New Roman" w:cs="Times New Roman"/>
          <w:sz w:val="28"/>
          <w:szCs w:val="28"/>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r w:rsidRPr="00E30BC9">
        <w:rPr>
          <w:rFonts w:ascii="Times New Roman" w:eastAsia="Times New Roman" w:hAnsi="Times New Roman" w:cs="Times New Roman"/>
          <w:sz w:val="28"/>
          <w:szCs w:val="28"/>
          <w:lang w:eastAsia="ru-RU"/>
        </w:rPr>
        <w:t>" по видам имущества: недвижимое имущество</w:t>
      </w:r>
      <w:r w:rsidR="005833A4">
        <w:rPr>
          <w:rFonts w:ascii="Times New Roman" w:eastAsia="Times New Roman" w:hAnsi="Times New Roman" w:cs="Times New Roman"/>
          <w:sz w:val="28"/>
          <w:szCs w:val="28"/>
          <w:lang w:eastAsia="ru-RU"/>
        </w:rPr>
        <w:t>,</w:t>
      </w:r>
      <w:r w:rsidRPr="00E30BC9">
        <w:rPr>
          <w:rFonts w:ascii="Times New Roman" w:eastAsia="Times New Roman" w:hAnsi="Times New Roman" w:cs="Times New Roman"/>
          <w:sz w:val="28"/>
          <w:szCs w:val="28"/>
          <w:lang w:eastAsia="ru-RU"/>
        </w:rPr>
        <w:t xml:space="preserve"> движимое имущество</w:t>
      </w:r>
      <w:r w:rsidR="005833A4">
        <w:rPr>
          <w:rFonts w:ascii="Times New Roman" w:eastAsia="Times New Roman" w:hAnsi="Times New Roman" w:cs="Times New Roman"/>
          <w:sz w:val="28"/>
          <w:szCs w:val="28"/>
          <w:lang w:eastAsia="ru-RU"/>
        </w:rPr>
        <w:t xml:space="preserve">, </w:t>
      </w:r>
      <w:r w:rsidRPr="00E30BC9">
        <w:rPr>
          <w:rFonts w:ascii="Times New Roman" w:eastAsia="Times New Roman" w:hAnsi="Times New Roman" w:cs="Times New Roman"/>
          <w:sz w:val="28"/>
          <w:szCs w:val="28"/>
          <w:lang w:eastAsia="ru-RU"/>
        </w:rPr>
        <w:t>нематериальные активы</w:t>
      </w:r>
      <w:r w:rsidR="005833A4">
        <w:rPr>
          <w:rFonts w:ascii="Times New Roman" w:eastAsia="Times New Roman" w:hAnsi="Times New Roman" w:cs="Times New Roman"/>
          <w:sz w:val="28"/>
          <w:szCs w:val="28"/>
          <w:lang w:eastAsia="ru-RU"/>
        </w:rPr>
        <w:t>,</w:t>
      </w:r>
      <w:r w:rsidRPr="00E30BC9">
        <w:rPr>
          <w:rFonts w:ascii="Times New Roman" w:eastAsia="Times New Roman" w:hAnsi="Times New Roman" w:cs="Times New Roman"/>
          <w:sz w:val="28"/>
          <w:szCs w:val="28"/>
          <w:lang w:eastAsia="ru-RU"/>
        </w:rPr>
        <w:t xml:space="preserve"> материальные запасы.</w:t>
      </w:r>
    </w:p>
    <w:p w:rsidR="006B1D02" w:rsidRPr="004C2475" w:rsidRDefault="006B1D02" w:rsidP="006B1D02">
      <w:pPr>
        <w:spacing w:after="0" w:line="240" w:lineRule="auto"/>
        <w:ind w:firstLine="708"/>
        <w:jc w:val="both"/>
        <w:rPr>
          <w:rFonts w:ascii="Times New Roman" w:eastAsia="Times New Roman" w:hAnsi="Times New Roman" w:cs="Times New Roman"/>
          <w:sz w:val="28"/>
          <w:szCs w:val="28"/>
          <w:lang w:eastAsia="ru-RU"/>
        </w:rPr>
      </w:pPr>
    </w:p>
    <w:p w:rsidR="005833A4" w:rsidRPr="00E30BC9" w:rsidRDefault="005833A4" w:rsidP="006B1D02">
      <w:pPr>
        <w:spacing w:after="0" w:line="240" w:lineRule="auto"/>
        <w:ind w:firstLine="708"/>
        <w:jc w:val="both"/>
        <w:rPr>
          <w:rFonts w:ascii="Times New Roman" w:eastAsia="Times New Roman" w:hAnsi="Times New Roman" w:cs="Times New Roman"/>
          <w:sz w:val="28"/>
          <w:szCs w:val="28"/>
          <w:lang w:eastAsia="ru-RU"/>
        </w:rPr>
      </w:pPr>
    </w:p>
    <w:p w:rsidR="003F0FEC"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lastRenderedPageBreak/>
        <w:t>Объектами учета муниципального имущества являлись:</w:t>
      </w:r>
    </w:p>
    <w:p w:rsidR="00243284" w:rsidRPr="00E30BC9" w:rsidRDefault="00243284" w:rsidP="006B1D02">
      <w:pPr>
        <w:spacing w:after="0" w:line="240" w:lineRule="auto"/>
        <w:ind w:firstLine="708"/>
        <w:jc w:val="both"/>
        <w:rPr>
          <w:rFonts w:ascii="Times New Roman" w:eastAsia="Times New Roman" w:hAnsi="Times New Roman" w:cs="Times New Roman"/>
          <w:sz w:val="28"/>
          <w:szCs w:val="28"/>
          <w:lang w:eastAsia="ru-RU"/>
        </w:rPr>
      </w:pPr>
    </w:p>
    <w:tbl>
      <w:tblPr>
        <w:tblStyle w:val="a3"/>
        <w:tblW w:w="0" w:type="auto"/>
        <w:tblLook w:val="04A0"/>
      </w:tblPr>
      <w:tblGrid>
        <w:gridCol w:w="731"/>
        <w:gridCol w:w="4235"/>
        <w:gridCol w:w="2372"/>
        <w:gridCol w:w="2233"/>
      </w:tblGrid>
      <w:tr w:rsidR="00243284" w:rsidTr="00243284">
        <w:tc>
          <w:tcPr>
            <w:tcW w:w="731" w:type="dxa"/>
          </w:tcPr>
          <w:p w:rsidR="00243284" w:rsidRPr="00E30BC9"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 xml:space="preserve">N </w:t>
            </w:r>
            <w:proofErr w:type="spellStart"/>
            <w:proofErr w:type="gramStart"/>
            <w:r w:rsidRPr="00E30BC9">
              <w:rPr>
                <w:rFonts w:ascii="Times New Roman" w:eastAsia="Times New Roman" w:hAnsi="Times New Roman" w:cs="Times New Roman"/>
                <w:sz w:val="28"/>
                <w:szCs w:val="28"/>
                <w:lang w:eastAsia="ru-RU"/>
              </w:rPr>
              <w:t>п</w:t>
            </w:r>
            <w:proofErr w:type="spellEnd"/>
            <w:proofErr w:type="gramEnd"/>
            <w:r w:rsidRPr="00E30BC9">
              <w:rPr>
                <w:rFonts w:ascii="Times New Roman" w:eastAsia="Times New Roman" w:hAnsi="Times New Roman" w:cs="Times New Roman"/>
                <w:sz w:val="28"/>
                <w:szCs w:val="28"/>
                <w:lang w:eastAsia="ru-RU"/>
              </w:rPr>
              <w:t>/</w:t>
            </w:r>
            <w:proofErr w:type="spellStart"/>
            <w:r w:rsidRPr="00E30BC9">
              <w:rPr>
                <w:rFonts w:ascii="Times New Roman" w:eastAsia="Times New Roman" w:hAnsi="Times New Roman" w:cs="Times New Roman"/>
                <w:sz w:val="28"/>
                <w:szCs w:val="28"/>
                <w:lang w:eastAsia="ru-RU"/>
              </w:rPr>
              <w:t>п</w:t>
            </w:r>
            <w:proofErr w:type="spellEnd"/>
          </w:p>
          <w:p w:rsidR="00243284" w:rsidRDefault="00243284" w:rsidP="006B1D02">
            <w:pPr>
              <w:jc w:val="both"/>
              <w:rPr>
                <w:rFonts w:ascii="Times New Roman" w:eastAsia="Times New Roman" w:hAnsi="Times New Roman" w:cs="Times New Roman"/>
                <w:sz w:val="28"/>
                <w:szCs w:val="28"/>
                <w:lang w:eastAsia="ru-RU"/>
              </w:rPr>
            </w:pPr>
          </w:p>
        </w:tc>
        <w:tc>
          <w:tcPr>
            <w:tcW w:w="4235" w:type="dxa"/>
          </w:tcPr>
          <w:p w:rsidR="00243284"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 xml:space="preserve">Вид имущества </w:t>
            </w:r>
          </w:p>
        </w:tc>
        <w:tc>
          <w:tcPr>
            <w:tcW w:w="2372" w:type="dxa"/>
          </w:tcPr>
          <w:p w:rsidR="00243284" w:rsidRPr="00E30BC9"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Балансовая Стоимость</w:t>
            </w:r>
          </w:p>
          <w:p w:rsidR="00243284" w:rsidRPr="00E30BC9"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(рублей) на 01.01.2016г</w:t>
            </w:r>
          </w:p>
          <w:p w:rsidR="00243284" w:rsidRDefault="00243284" w:rsidP="006B1D02">
            <w:pPr>
              <w:jc w:val="both"/>
              <w:rPr>
                <w:rFonts w:ascii="Times New Roman" w:eastAsia="Times New Roman" w:hAnsi="Times New Roman" w:cs="Times New Roman"/>
                <w:sz w:val="28"/>
                <w:szCs w:val="28"/>
                <w:lang w:eastAsia="ru-RU"/>
              </w:rPr>
            </w:pPr>
          </w:p>
        </w:tc>
        <w:tc>
          <w:tcPr>
            <w:tcW w:w="2233" w:type="dxa"/>
          </w:tcPr>
          <w:p w:rsidR="00243284" w:rsidRPr="00E30BC9"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Балансовая Стоимость</w:t>
            </w:r>
          </w:p>
          <w:p w:rsidR="00243284" w:rsidRPr="00E30BC9"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(рублей) на 01.01.201</w:t>
            </w:r>
            <w:r>
              <w:rPr>
                <w:rFonts w:ascii="Times New Roman" w:eastAsia="Times New Roman" w:hAnsi="Times New Roman" w:cs="Times New Roman"/>
                <w:sz w:val="28"/>
                <w:szCs w:val="28"/>
                <w:lang w:eastAsia="ru-RU"/>
              </w:rPr>
              <w:t>7</w:t>
            </w:r>
            <w:r w:rsidRPr="00E30BC9">
              <w:rPr>
                <w:rFonts w:ascii="Times New Roman" w:eastAsia="Times New Roman" w:hAnsi="Times New Roman" w:cs="Times New Roman"/>
                <w:sz w:val="28"/>
                <w:szCs w:val="28"/>
                <w:lang w:eastAsia="ru-RU"/>
              </w:rPr>
              <w:t>г</w:t>
            </w:r>
          </w:p>
          <w:p w:rsidR="00243284" w:rsidRPr="00E30BC9" w:rsidRDefault="00243284" w:rsidP="006B1D02">
            <w:pPr>
              <w:jc w:val="both"/>
              <w:rPr>
                <w:rFonts w:ascii="Times New Roman" w:eastAsia="Times New Roman" w:hAnsi="Times New Roman" w:cs="Times New Roman"/>
                <w:sz w:val="28"/>
                <w:szCs w:val="28"/>
                <w:lang w:eastAsia="ru-RU"/>
              </w:rPr>
            </w:pPr>
          </w:p>
        </w:tc>
      </w:tr>
      <w:tr w:rsidR="00243284" w:rsidTr="00243284">
        <w:tc>
          <w:tcPr>
            <w:tcW w:w="731" w:type="dxa"/>
          </w:tcPr>
          <w:p w:rsidR="00243284" w:rsidRDefault="00243284" w:rsidP="006B1D0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235" w:type="dxa"/>
          </w:tcPr>
          <w:p w:rsidR="00243284"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Муниципа</w:t>
            </w:r>
            <w:r>
              <w:rPr>
                <w:rFonts w:ascii="Times New Roman" w:eastAsia="Times New Roman" w:hAnsi="Times New Roman" w:cs="Times New Roman"/>
                <w:sz w:val="28"/>
                <w:szCs w:val="28"/>
                <w:lang w:eastAsia="ru-RU"/>
              </w:rPr>
              <w:t xml:space="preserve">льная казна, всего, </w:t>
            </w:r>
          </w:p>
          <w:p w:rsidR="00243284" w:rsidRDefault="00243284" w:rsidP="006B1D0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r w:rsidRPr="00E30BC9">
              <w:rPr>
                <w:rFonts w:ascii="Times New Roman" w:eastAsia="Times New Roman" w:hAnsi="Times New Roman" w:cs="Times New Roman"/>
                <w:sz w:val="28"/>
                <w:szCs w:val="28"/>
                <w:lang w:eastAsia="ru-RU"/>
              </w:rPr>
              <w:t>:</w:t>
            </w:r>
          </w:p>
        </w:tc>
        <w:tc>
          <w:tcPr>
            <w:tcW w:w="2372"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77557394,85</w:t>
            </w:r>
          </w:p>
        </w:tc>
        <w:tc>
          <w:tcPr>
            <w:tcW w:w="2233"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79239998,32</w:t>
            </w:r>
          </w:p>
        </w:tc>
      </w:tr>
      <w:tr w:rsidR="00243284" w:rsidTr="00243284">
        <w:tc>
          <w:tcPr>
            <w:tcW w:w="731" w:type="dxa"/>
          </w:tcPr>
          <w:p w:rsidR="00243284" w:rsidRDefault="00243284" w:rsidP="006B1D02">
            <w:pPr>
              <w:jc w:val="both"/>
              <w:rPr>
                <w:rFonts w:ascii="Times New Roman" w:eastAsia="Times New Roman" w:hAnsi="Times New Roman" w:cs="Times New Roman"/>
                <w:sz w:val="28"/>
                <w:szCs w:val="28"/>
                <w:lang w:eastAsia="ru-RU"/>
              </w:rPr>
            </w:pPr>
          </w:p>
        </w:tc>
        <w:tc>
          <w:tcPr>
            <w:tcW w:w="4235" w:type="dxa"/>
          </w:tcPr>
          <w:p w:rsidR="00243284"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Жилой фонд</w:t>
            </w:r>
          </w:p>
        </w:tc>
        <w:tc>
          <w:tcPr>
            <w:tcW w:w="2372"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19744053,22</w:t>
            </w:r>
          </w:p>
        </w:tc>
        <w:tc>
          <w:tcPr>
            <w:tcW w:w="2233"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21087294,06</w:t>
            </w:r>
          </w:p>
        </w:tc>
      </w:tr>
      <w:tr w:rsidR="00243284" w:rsidTr="00243284">
        <w:tc>
          <w:tcPr>
            <w:tcW w:w="731" w:type="dxa"/>
          </w:tcPr>
          <w:p w:rsidR="00243284" w:rsidRDefault="00243284" w:rsidP="006B1D02">
            <w:pPr>
              <w:jc w:val="both"/>
              <w:rPr>
                <w:rFonts w:ascii="Times New Roman" w:eastAsia="Times New Roman" w:hAnsi="Times New Roman" w:cs="Times New Roman"/>
                <w:sz w:val="28"/>
                <w:szCs w:val="28"/>
                <w:lang w:eastAsia="ru-RU"/>
              </w:rPr>
            </w:pPr>
          </w:p>
        </w:tc>
        <w:tc>
          <w:tcPr>
            <w:tcW w:w="4235" w:type="dxa"/>
          </w:tcPr>
          <w:p w:rsidR="00243284"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Нежилой фонд - здания</w:t>
            </w:r>
          </w:p>
        </w:tc>
        <w:tc>
          <w:tcPr>
            <w:tcW w:w="2372"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8436275,66</w:t>
            </w:r>
          </w:p>
        </w:tc>
        <w:tc>
          <w:tcPr>
            <w:tcW w:w="2233"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7970225,68</w:t>
            </w:r>
          </w:p>
        </w:tc>
      </w:tr>
      <w:tr w:rsidR="00243284" w:rsidTr="00243284">
        <w:tc>
          <w:tcPr>
            <w:tcW w:w="731" w:type="dxa"/>
          </w:tcPr>
          <w:p w:rsidR="00243284" w:rsidRDefault="00243284" w:rsidP="006B1D02">
            <w:pPr>
              <w:jc w:val="both"/>
              <w:rPr>
                <w:rFonts w:ascii="Times New Roman" w:eastAsia="Times New Roman" w:hAnsi="Times New Roman" w:cs="Times New Roman"/>
                <w:sz w:val="28"/>
                <w:szCs w:val="28"/>
                <w:lang w:eastAsia="ru-RU"/>
              </w:rPr>
            </w:pPr>
          </w:p>
        </w:tc>
        <w:tc>
          <w:tcPr>
            <w:tcW w:w="4235" w:type="dxa"/>
          </w:tcPr>
          <w:p w:rsidR="00243284"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Сооружения</w:t>
            </w:r>
          </w:p>
        </w:tc>
        <w:tc>
          <w:tcPr>
            <w:tcW w:w="2372"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21356153,33</w:t>
            </w:r>
          </w:p>
        </w:tc>
        <w:tc>
          <w:tcPr>
            <w:tcW w:w="2233"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21755740,95</w:t>
            </w:r>
          </w:p>
        </w:tc>
      </w:tr>
      <w:tr w:rsidR="00243284" w:rsidTr="00243284">
        <w:tc>
          <w:tcPr>
            <w:tcW w:w="731" w:type="dxa"/>
          </w:tcPr>
          <w:p w:rsidR="00243284" w:rsidRDefault="00243284" w:rsidP="006B1D02">
            <w:pPr>
              <w:jc w:val="both"/>
              <w:rPr>
                <w:rFonts w:ascii="Times New Roman" w:eastAsia="Times New Roman" w:hAnsi="Times New Roman" w:cs="Times New Roman"/>
                <w:sz w:val="28"/>
                <w:szCs w:val="28"/>
                <w:lang w:eastAsia="ru-RU"/>
              </w:rPr>
            </w:pPr>
          </w:p>
        </w:tc>
        <w:tc>
          <w:tcPr>
            <w:tcW w:w="4235" w:type="dxa"/>
          </w:tcPr>
          <w:p w:rsidR="00243284" w:rsidRPr="00E30BC9"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Автотранспорт</w:t>
            </w:r>
          </w:p>
        </w:tc>
        <w:tc>
          <w:tcPr>
            <w:tcW w:w="2372"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6987836,65</w:t>
            </w:r>
          </w:p>
        </w:tc>
        <w:tc>
          <w:tcPr>
            <w:tcW w:w="2233"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6987836,65</w:t>
            </w:r>
          </w:p>
        </w:tc>
      </w:tr>
      <w:tr w:rsidR="00243284" w:rsidTr="00243284">
        <w:tc>
          <w:tcPr>
            <w:tcW w:w="731" w:type="dxa"/>
          </w:tcPr>
          <w:p w:rsidR="00243284" w:rsidRDefault="00243284" w:rsidP="006B1D02">
            <w:pPr>
              <w:jc w:val="both"/>
              <w:rPr>
                <w:rFonts w:ascii="Times New Roman" w:eastAsia="Times New Roman" w:hAnsi="Times New Roman" w:cs="Times New Roman"/>
                <w:sz w:val="28"/>
                <w:szCs w:val="28"/>
                <w:lang w:eastAsia="ru-RU"/>
              </w:rPr>
            </w:pPr>
          </w:p>
        </w:tc>
        <w:tc>
          <w:tcPr>
            <w:tcW w:w="4235" w:type="dxa"/>
          </w:tcPr>
          <w:p w:rsidR="00243284" w:rsidRPr="00E30BC9"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Оборудование</w:t>
            </w:r>
          </w:p>
        </w:tc>
        <w:tc>
          <w:tcPr>
            <w:tcW w:w="2372"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2935034,78</w:t>
            </w:r>
          </w:p>
        </w:tc>
        <w:tc>
          <w:tcPr>
            <w:tcW w:w="2233"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2535034,78</w:t>
            </w:r>
          </w:p>
        </w:tc>
      </w:tr>
      <w:tr w:rsidR="00243284" w:rsidTr="00243284">
        <w:tc>
          <w:tcPr>
            <w:tcW w:w="731" w:type="dxa"/>
          </w:tcPr>
          <w:p w:rsidR="00243284" w:rsidRDefault="00243284" w:rsidP="006B1D02">
            <w:pPr>
              <w:jc w:val="both"/>
              <w:rPr>
                <w:rFonts w:ascii="Times New Roman" w:eastAsia="Times New Roman" w:hAnsi="Times New Roman" w:cs="Times New Roman"/>
                <w:sz w:val="28"/>
                <w:szCs w:val="28"/>
                <w:lang w:eastAsia="ru-RU"/>
              </w:rPr>
            </w:pPr>
          </w:p>
        </w:tc>
        <w:tc>
          <w:tcPr>
            <w:tcW w:w="4235" w:type="dxa"/>
          </w:tcPr>
          <w:p w:rsidR="00243284" w:rsidRPr="00E30BC9"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Дороги</w:t>
            </w:r>
          </w:p>
        </w:tc>
        <w:tc>
          <w:tcPr>
            <w:tcW w:w="2372"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17357303,29</w:t>
            </w:r>
          </w:p>
        </w:tc>
        <w:tc>
          <w:tcPr>
            <w:tcW w:w="2233"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17357303,29</w:t>
            </w:r>
          </w:p>
        </w:tc>
      </w:tr>
      <w:tr w:rsidR="00243284" w:rsidTr="00243284">
        <w:tc>
          <w:tcPr>
            <w:tcW w:w="731" w:type="dxa"/>
          </w:tcPr>
          <w:p w:rsidR="00243284" w:rsidRDefault="00243284" w:rsidP="006B1D02">
            <w:pPr>
              <w:jc w:val="both"/>
              <w:rPr>
                <w:rFonts w:ascii="Times New Roman" w:eastAsia="Times New Roman" w:hAnsi="Times New Roman" w:cs="Times New Roman"/>
                <w:sz w:val="28"/>
                <w:szCs w:val="28"/>
                <w:lang w:eastAsia="ru-RU"/>
              </w:rPr>
            </w:pPr>
          </w:p>
        </w:tc>
        <w:tc>
          <w:tcPr>
            <w:tcW w:w="4235" w:type="dxa"/>
          </w:tcPr>
          <w:p w:rsidR="00243284" w:rsidRPr="00E30BC9"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Земельные участки</w:t>
            </w:r>
          </w:p>
        </w:tc>
        <w:tc>
          <w:tcPr>
            <w:tcW w:w="2372"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0,01</w:t>
            </w:r>
          </w:p>
        </w:tc>
        <w:tc>
          <w:tcPr>
            <w:tcW w:w="2233"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w:t>
            </w:r>
          </w:p>
        </w:tc>
      </w:tr>
      <w:tr w:rsidR="00243284" w:rsidTr="00243284">
        <w:tc>
          <w:tcPr>
            <w:tcW w:w="731" w:type="dxa"/>
          </w:tcPr>
          <w:p w:rsidR="00243284" w:rsidRDefault="00243284" w:rsidP="006B1D02">
            <w:pPr>
              <w:jc w:val="both"/>
              <w:rPr>
                <w:rFonts w:ascii="Times New Roman" w:eastAsia="Times New Roman" w:hAnsi="Times New Roman" w:cs="Times New Roman"/>
                <w:sz w:val="28"/>
                <w:szCs w:val="28"/>
                <w:lang w:eastAsia="ru-RU"/>
              </w:rPr>
            </w:pPr>
          </w:p>
        </w:tc>
        <w:tc>
          <w:tcPr>
            <w:tcW w:w="4235" w:type="dxa"/>
          </w:tcPr>
          <w:p w:rsidR="00243284" w:rsidRPr="00E30BC9" w:rsidRDefault="00243284" w:rsidP="006B1D02">
            <w:pPr>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Прочее имущество</w:t>
            </w:r>
          </w:p>
        </w:tc>
        <w:tc>
          <w:tcPr>
            <w:tcW w:w="2372"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740737,91</w:t>
            </w:r>
          </w:p>
        </w:tc>
        <w:tc>
          <w:tcPr>
            <w:tcW w:w="2233" w:type="dxa"/>
          </w:tcPr>
          <w:p w:rsidR="00243284" w:rsidRDefault="005833A4" w:rsidP="006B1D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1146562,91</w:t>
            </w:r>
          </w:p>
        </w:tc>
      </w:tr>
    </w:tbl>
    <w:p w:rsidR="00243284" w:rsidRDefault="00243284" w:rsidP="006B1D02">
      <w:pPr>
        <w:spacing w:after="0" w:line="240" w:lineRule="auto"/>
        <w:jc w:val="both"/>
        <w:rPr>
          <w:rFonts w:ascii="Times New Roman" w:eastAsia="Times New Roman" w:hAnsi="Times New Roman" w:cs="Times New Roman"/>
          <w:sz w:val="28"/>
          <w:szCs w:val="28"/>
          <w:lang w:eastAsia="ru-RU"/>
        </w:rPr>
      </w:pP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p>
    <w:p w:rsidR="003F0FEC" w:rsidRPr="00E30BC9"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Общая стоимость имущества казны, согласно данным бухгалтерского отчета на 01.01.201</w:t>
      </w:r>
      <w:r w:rsidR="005833A4">
        <w:rPr>
          <w:rFonts w:ascii="Times New Roman" w:eastAsia="Times New Roman" w:hAnsi="Times New Roman" w:cs="Times New Roman"/>
          <w:sz w:val="28"/>
          <w:szCs w:val="28"/>
          <w:lang w:eastAsia="ru-RU"/>
        </w:rPr>
        <w:t>7</w:t>
      </w:r>
      <w:r w:rsidRPr="00E30BC9">
        <w:rPr>
          <w:rFonts w:ascii="Times New Roman" w:eastAsia="Times New Roman" w:hAnsi="Times New Roman" w:cs="Times New Roman"/>
          <w:sz w:val="28"/>
          <w:szCs w:val="28"/>
          <w:lang w:eastAsia="ru-RU"/>
        </w:rPr>
        <w:t xml:space="preserve"> года составила </w:t>
      </w:r>
      <w:r w:rsidR="00C56907">
        <w:rPr>
          <w:rFonts w:ascii="Times New Roman" w:eastAsia="Times New Roman" w:hAnsi="Times New Roman" w:cs="Times New Roman"/>
          <w:sz w:val="28"/>
          <w:szCs w:val="28"/>
          <w:lang w:eastAsia="ru-RU"/>
        </w:rPr>
        <w:t>79</w:t>
      </w:r>
      <w:r w:rsidR="003074F6">
        <w:rPr>
          <w:rFonts w:ascii="Times New Roman" w:eastAsia="Times New Roman" w:hAnsi="Times New Roman" w:cs="Times New Roman"/>
          <w:sz w:val="28"/>
          <w:szCs w:val="28"/>
          <w:lang w:eastAsia="ru-RU"/>
        </w:rPr>
        <w:t> </w:t>
      </w:r>
      <w:r w:rsidR="00C56907">
        <w:rPr>
          <w:rFonts w:ascii="Times New Roman" w:eastAsia="Times New Roman" w:hAnsi="Times New Roman" w:cs="Times New Roman"/>
          <w:sz w:val="28"/>
          <w:szCs w:val="28"/>
          <w:lang w:eastAsia="ru-RU"/>
        </w:rPr>
        <w:t>239</w:t>
      </w:r>
      <w:r w:rsidR="003074F6">
        <w:rPr>
          <w:rFonts w:ascii="Times New Roman" w:eastAsia="Times New Roman" w:hAnsi="Times New Roman" w:cs="Times New Roman"/>
          <w:sz w:val="28"/>
          <w:szCs w:val="28"/>
          <w:lang w:eastAsia="ru-RU"/>
        </w:rPr>
        <w:t xml:space="preserve"> </w:t>
      </w:r>
      <w:r w:rsidR="00C56907">
        <w:rPr>
          <w:rFonts w:ascii="Times New Roman" w:eastAsia="Times New Roman" w:hAnsi="Times New Roman" w:cs="Times New Roman"/>
          <w:sz w:val="28"/>
          <w:szCs w:val="28"/>
          <w:lang w:eastAsia="ru-RU"/>
        </w:rPr>
        <w:t>998,32</w:t>
      </w:r>
      <w:r w:rsidR="003074F6">
        <w:rPr>
          <w:rFonts w:ascii="Times New Roman" w:eastAsia="Times New Roman" w:hAnsi="Times New Roman" w:cs="Times New Roman"/>
          <w:sz w:val="28"/>
          <w:szCs w:val="28"/>
          <w:lang w:eastAsia="ru-RU"/>
        </w:rPr>
        <w:t xml:space="preserve"> </w:t>
      </w:r>
      <w:r w:rsidRPr="00E30BC9">
        <w:rPr>
          <w:rFonts w:ascii="Times New Roman" w:eastAsia="Times New Roman" w:hAnsi="Times New Roman" w:cs="Times New Roman"/>
          <w:sz w:val="28"/>
          <w:szCs w:val="28"/>
          <w:lang w:eastAsia="ru-RU"/>
        </w:rPr>
        <w:t>руб</w:t>
      </w:r>
      <w:r w:rsidR="003074F6">
        <w:rPr>
          <w:rFonts w:ascii="Times New Roman" w:eastAsia="Times New Roman" w:hAnsi="Times New Roman" w:cs="Times New Roman"/>
          <w:sz w:val="28"/>
          <w:szCs w:val="28"/>
          <w:lang w:eastAsia="ru-RU"/>
        </w:rPr>
        <w:t xml:space="preserve">лей, что больше объема муниципальной казны </w:t>
      </w:r>
      <w:r w:rsidR="00372D4F">
        <w:rPr>
          <w:rFonts w:ascii="Times New Roman" w:eastAsia="Times New Roman" w:hAnsi="Times New Roman" w:cs="Times New Roman"/>
          <w:sz w:val="28"/>
          <w:szCs w:val="28"/>
          <w:lang w:eastAsia="ru-RU"/>
        </w:rPr>
        <w:t xml:space="preserve">по состоянию на 01.01.2016г </w:t>
      </w:r>
      <w:r w:rsidR="003074F6">
        <w:rPr>
          <w:rFonts w:ascii="Times New Roman" w:eastAsia="Times New Roman" w:hAnsi="Times New Roman" w:cs="Times New Roman"/>
          <w:sz w:val="28"/>
          <w:szCs w:val="28"/>
          <w:lang w:eastAsia="ru-RU"/>
        </w:rPr>
        <w:t>на 1 682 603,47 рублей</w:t>
      </w:r>
      <w:r w:rsidRPr="00E30BC9">
        <w:rPr>
          <w:rFonts w:ascii="Times New Roman" w:eastAsia="Times New Roman" w:hAnsi="Times New Roman" w:cs="Times New Roman"/>
          <w:sz w:val="28"/>
          <w:szCs w:val="28"/>
          <w:lang w:eastAsia="ru-RU"/>
        </w:rPr>
        <w:t>.</w:t>
      </w:r>
    </w:p>
    <w:p w:rsidR="00243284"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 xml:space="preserve">В ходе проверки </w:t>
      </w:r>
      <w:r w:rsidR="003074F6">
        <w:rPr>
          <w:rFonts w:ascii="Times New Roman" w:eastAsia="Times New Roman" w:hAnsi="Times New Roman" w:cs="Times New Roman"/>
          <w:sz w:val="28"/>
          <w:szCs w:val="28"/>
          <w:lang w:eastAsia="ru-RU"/>
        </w:rPr>
        <w:t>установлено, что в бухгалтерском учете муниципальной казны отсутствуют земельные участки свободные или переданные в аренду.</w:t>
      </w:r>
    </w:p>
    <w:p w:rsidR="00243284" w:rsidRDefault="00243284" w:rsidP="006B1D02">
      <w:pPr>
        <w:spacing w:after="0" w:line="240" w:lineRule="auto"/>
        <w:jc w:val="both"/>
        <w:rPr>
          <w:rFonts w:ascii="Times New Roman" w:eastAsia="Times New Roman" w:hAnsi="Times New Roman" w:cs="Times New Roman"/>
          <w:sz w:val="28"/>
          <w:szCs w:val="28"/>
          <w:lang w:eastAsia="ru-RU"/>
        </w:rPr>
      </w:pPr>
    </w:p>
    <w:p w:rsidR="003F0FEC" w:rsidRDefault="006B1D02" w:rsidP="006B1D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r w:rsidRPr="006B1D02">
        <w:rPr>
          <w:rFonts w:ascii="Times New Roman" w:eastAsia="Times New Roman" w:hAnsi="Times New Roman" w:cs="Times New Roman"/>
          <w:sz w:val="28"/>
          <w:szCs w:val="28"/>
          <w:lang w:eastAsia="ru-RU"/>
        </w:rPr>
        <w:t xml:space="preserve">. </w:t>
      </w:r>
      <w:r w:rsidR="003F0FEC" w:rsidRPr="00E30BC9">
        <w:rPr>
          <w:rFonts w:ascii="Times New Roman" w:eastAsia="Times New Roman" w:hAnsi="Times New Roman" w:cs="Times New Roman"/>
          <w:sz w:val="28"/>
          <w:szCs w:val="28"/>
          <w:lang w:eastAsia="ru-RU"/>
        </w:rPr>
        <w:t xml:space="preserve">Ведение </w:t>
      </w:r>
      <w:r w:rsidR="00372D4F">
        <w:rPr>
          <w:rFonts w:ascii="Times New Roman" w:eastAsia="Times New Roman" w:hAnsi="Times New Roman" w:cs="Times New Roman"/>
          <w:sz w:val="28"/>
          <w:szCs w:val="28"/>
          <w:lang w:eastAsia="ru-RU"/>
        </w:rPr>
        <w:t>р</w:t>
      </w:r>
      <w:r w:rsidR="003F0FEC" w:rsidRPr="00E30BC9">
        <w:rPr>
          <w:rFonts w:ascii="Times New Roman" w:eastAsia="Times New Roman" w:hAnsi="Times New Roman" w:cs="Times New Roman"/>
          <w:sz w:val="28"/>
          <w:szCs w:val="28"/>
          <w:lang w:eastAsia="ru-RU"/>
        </w:rPr>
        <w:t>еестра муниципального имущества</w:t>
      </w:r>
    </w:p>
    <w:p w:rsidR="00243284" w:rsidRPr="00E30BC9" w:rsidRDefault="00243284" w:rsidP="006B1D02">
      <w:pPr>
        <w:spacing w:after="0" w:line="240" w:lineRule="auto"/>
        <w:jc w:val="center"/>
        <w:rPr>
          <w:rFonts w:ascii="Times New Roman" w:eastAsia="Times New Roman" w:hAnsi="Times New Roman" w:cs="Times New Roman"/>
          <w:sz w:val="28"/>
          <w:szCs w:val="28"/>
          <w:lang w:eastAsia="ru-RU"/>
        </w:rPr>
      </w:pPr>
    </w:p>
    <w:p w:rsidR="003F0FEC" w:rsidRPr="00E30BC9"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В соответствии со ст. 215. Гражданского кодекса Российской Федерации,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3F0FEC" w:rsidRPr="00E30BC9"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В соответствии с п.2 Приказа Минэкономразвития РФ от 30.08.2011 N 424</w:t>
      </w:r>
      <w:r w:rsidR="00243284">
        <w:rPr>
          <w:rFonts w:ascii="Times New Roman" w:eastAsia="Times New Roman" w:hAnsi="Times New Roman" w:cs="Times New Roman"/>
          <w:sz w:val="28"/>
          <w:szCs w:val="28"/>
          <w:lang w:eastAsia="ru-RU"/>
        </w:rPr>
        <w:t xml:space="preserve"> </w:t>
      </w:r>
      <w:r w:rsidRPr="00E30BC9">
        <w:rPr>
          <w:rFonts w:ascii="Times New Roman" w:eastAsia="Times New Roman" w:hAnsi="Times New Roman" w:cs="Times New Roman"/>
          <w:sz w:val="28"/>
          <w:szCs w:val="28"/>
          <w:lang w:eastAsia="ru-RU"/>
        </w:rPr>
        <w:t>"Об утверждении Порядка ведения органами местного самоуправления реестров муниципального имущества" объектами учета в реестрах являются:</w:t>
      </w: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 находящееся в муниципальной собственности недвижимое имущество (здания, строения, сооружения или объекты незавершенного строительства, земельные участки, жилые, нежилые помещения или иные прочно связанные с землей объекты, перемещение которых без соразмерного ущерба их назначению невозможно, либо иное имущество, отнесенное законом к недвижимости);</w:t>
      </w: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proofErr w:type="gramStart"/>
      <w:r w:rsidRPr="00E30BC9">
        <w:rPr>
          <w:rFonts w:ascii="Times New Roman" w:eastAsia="Times New Roman" w:hAnsi="Times New Roman" w:cs="Times New Roman"/>
          <w:sz w:val="28"/>
          <w:szCs w:val="28"/>
          <w:lang w:eastAsia="ru-RU"/>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w:t>
      </w:r>
      <w:r w:rsidRPr="00E30BC9">
        <w:rPr>
          <w:rFonts w:ascii="Times New Roman" w:eastAsia="Times New Roman" w:hAnsi="Times New Roman" w:cs="Times New Roman"/>
          <w:sz w:val="28"/>
          <w:szCs w:val="28"/>
          <w:lang w:eastAsia="ru-RU"/>
        </w:rPr>
        <w:lastRenderedPageBreak/>
        <w:t>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w:t>
      </w:r>
      <w:proofErr w:type="gramEnd"/>
      <w:r w:rsidRPr="00E30BC9">
        <w:rPr>
          <w:rFonts w:ascii="Times New Roman" w:eastAsia="Times New Roman" w:hAnsi="Times New Roman" w:cs="Times New Roman"/>
          <w:sz w:val="28"/>
          <w:szCs w:val="28"/>
          <w:lang w:eastAsia="ru-RU"/>
        </w:rPr>
        <w:t>. N 174-ФЗ "Об автономных учреждениях";</w:t>
      </w:r>
    </w:p>
    <w:p w:rsidR="003F0FEC" w:rsidRDefault="003F0FEC" w:rsidP="006B1D02">
      <w:pPr>
        <w:spacing w:after="0" w:line="240" w:lineRule="auto"/>
        <w:jc w:val="both"/>
        <w:rPr>
          <w:rFonts w:ascii="Times New Roman" w:eastAsia="Times New Roman" w:hAnsi="Times New Roman" w:cs="Times New Roman"/>
          <w:sz w:val="28"/>
          <w:szCs w:val="28"/>
          <w:lang w:eastAsia="ru-RU"/>
        </w:rPr>
      </w:pPr>
      <w:proofErr w:type="gramStart"/>
      <w:r w:rsidRPr="00E30BC9">
        <w:rPr>
          <w:rFonts w:ascii="Times New Roman" w:eastAsia="Times New Roman" w:hAnsi="Times New Roman" w:cs="Times New Roman"/>
          <w:sz w:val="28"/>
          <w:szCs w:val="28"/>
          <w:lang w:eastAsia="ru-RU"/>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3449BD" w:rsidRPr="00E30BC9" w:rsidRDefault="003449BD" w:rsidP="006B1D02">
      <w:pPr>
        <w:spacing w:after="0" w:line="240" w:lineRule="auto"/>
        <w:jc w:val="both"/>
        <w:rPr>
          <w:rFonts w:ascii="Times New Roman" w:eastAsia="Times New Roman" w:hAnsi="Times New Roman" w:cs="Times New Roman"/>
          <w:sz w:val="28"/>
          <w:szCs w:val="28"/>
          <w:lang w:eastAsia="ru-RU"/>
        </w:rPr>
      </w:pPr>
    </w:p>
    <w:p w:rsidR="003F0FEC" w:rsidRDefault="00A614D1" w:rsidP="006B1D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проверки установлено:</w:t>
      </w:r>
    </w:p>
    <w:p w:rsidR="00A614D1" w:rsidRDefault="00A614D1" w:rsidP="006B1D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муниципальное имущество МО Куркинский район ведется в электронном виде;</w:t>
      </w:r>
    </w:p>
    <w:p w:rsidR="003449BD" w:rsidRDefault="003449BD" w:rsidP="006B1D02">
      <w:pPr>
        <w:spacing w:after="0" w:line="240" w:lineRule="auto"/>
        <w:ind w:firstLine="708"/>
        <w:jc w:val="both"/>
        <w:rPr>
          <w:rFonts w:ascii="Times New Roman" w:eastAsia="Times New Roman" w:hAnsi="Times New Roman" w:cs="Times New Roman"/>
          <w:sz w:val="28"/>
          <w:szCs w:val="28"/>
          <w:lang w:eastAsia="ru-RU"/>
        </w:rPr>
      </w:pPr>
    </w:p>
    <w:p w:rsidR="003449BD" w:rsidRDefault="00A614D1" w:rsidP="006B1D02">
      <w:pPr>
        <w:spacing w:line="240" w:lineRule="auto"/>
        <w:ind w:firstLine="708"/>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449BD">
        <w:rPr>
          <w:rFonts w:ascii="Times New Roman" w:hAnsi="Times New Roman" w:cs="Times New Roman"/>
          <w:sz w:val="28"/>
          <w:szCs w:val="28"/>
        </w:rPr>
        <w:t xml:space="preserve">структура реестра </w:t>
      </w:r>
      <w:r w:rsidR="003449BD" w:rsidRPr="003449BD">
        <w:rPr>
          <w:rFonts w:ascii="Times New Roman" w:hAnsi="Times New Roman" w:cs="Times New Roman"/>
          <w:sz w:val="28"/>
          <w:szCs w:val="28"/>
        </w:rPr>
        <w:t>состо</w:t>
      </w:r>
      <w:r w:rsidR="003449BD">
        <w:rPr>
          <w:rFonts w:ascii="Times New Roman" w:hAnsi="Times New Roman" w:cs="Times New Roman"/>
          <w:sz w:val="28"/>
          <w:szCs w:val="28"/>
        </w:rPr>
        <w:t>ит</w:t>
      </w:r>
      <w:r w:rsidR="003449BD" w:rsidRPr="003449BD">
        <w:rPr>
          <w:rFonts w:ascii="Times New Roman" w:hAnsi="Times New Roman" w:cs="Times New Roman"/>
          <w:sz w:val="28"/>
          <w:szCs w:val="28"/>
        </w:rPr>
        <w:t xml:space="preserve"> из 3 разделов:</w:t>
      </w:r>
    </w:p>
    <w:p w:rsidR="003449BD" w:rsidRDefault="003449BD" w:rsidP="006B1D02">
      <w:pPr>
        <w:spacing w:line="240" w:lineRule="auto"/>
        <w:ind w:firstLine="708"/>
        <w:rPr>
          <w:rFonts w:ascii="Times New Roman" w:hAnsi="Times New Roman" w:cs="Times New Roman"/>
          <w:sz w:val="28"/>
          <w:szCs w:val="28"/>
        </w:rPr>
      </w:pPr>
      <w:r w:rsidRPr="003449BD">
        <w:rPr>
          <w:rFonts w:ascii="Times New Roman" w:hAnsi="Times New Roman" w:cs="Times New Roman"/>
          <w:sz w:val="28"/>
          <w:szCs w:val="28"/>
        </w:rPr>
        <w:t xml:space="preserve">  раздел 1 «сведения о муниципальном недвижимом имуществе»;</w:t>
      </w:r>
    </w:p>
    <w:p w:rsidR="003449BD" w:rsidRPr="003449BD" w:rsidRDefault="003449BD" w:rsidP="006B1D02">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3449BD">
        <w:rPr>
          <w:rFonts w:ascii="Times New Roman" w:hAnsi="Times New Roman" w:cs="Times New Roman"/>
          <w:sz w:val="28"/>
          <w:szCs w:val="28"/>
        </w:rPr>
        <w:t xml:space="preserve">раздел 2 «сведения о муниципальном движимом имуществе»; </w:t>
      </w:r>
    </w:p>
    <w:p w:rsidR="00A614D1" w:rsidRDefault="003449BD" w:rsidP="006B1D02">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gramStart"/>
      <w:r w:rsidRPr="003449BD">
        <w:rPr>
          <w:rFonts w:ascii="Times New Roman" w:hAnsi="Times New Roman" w:cs="Times New Roman"/>
          <w:sz w:val="28"/>
          <w:szCs w:val="28"/>
        </w:rPr>
        <w:t>раздел 3 «сведения о муниципальных унитарных предприятиях, муниципальных учреждениях, хозяйст</w:t>
      </w:r>
      <w:r>
        <w:rPr>
          <w:rFonts w:ascii="Times New Roman" w:hAnsi="Times New Roman" w:cs="Times New Roman"/>
          <w:sz w:val="28"/>
          <w:szCs w:val="28"/>
        </w:rPr>
        <w:t>венных обществах, товариществах,</w:t>
      </w:r>
      <w:r w:rsidRPr="003449BD">
        <w:rPr>
          <w:sz w:val="28"/>
          <w:szCs w:val="28"/>
        </w:rPr>
        <w:t xml:space="preserve"> </w:t>
      </w:r>
      <w:r w:rsidRPr="003449BD">
        <w:rPr>
          <w:rFonts w:ascii="Times New Roman" w:hAnsi="Times New Roman" w:cs="Times New Roman"/>
          <w:sz w:val="28"/>
          <w:szCs w:val="28"/>
        </w:rPr>
        <w:t xml:space="preserve">акции, доли (вклады) в уставном (складочном) капитале которых принадлежат муниципальным образованиям, иных юридических лицах, в которых </w:t>
      </w:r>
      <w:r>
        <w:rPr>
          <w:rFonts w:ascii="Times New Roman" w:hAnsi="Times New Roman" w:cs="Times New Roman"/>
          <w:sz w:val="28"/>
          <w:szCs w:val="28"/>
        </w:rPr>
        <w:t xml:space="preserve"> </w:t>
      </w:r>
      <w:r w:rsidRPr="003449BD">
        <w:rPr>
          <w:rFonts w:ascii="Times New Roman" w:hAnsi="Times New Roman" w:cs="Times New Roman"/>
          <w:sz w:val="28"/>
          <w:szCs w:val="28"/>
        </w:rPr>
        <w:t>муниципальное</w:t>
      </w:r>
      <w:r>
        <w:rPr>
          <w:rFonts w:ascii="Times New Roman" w:hAnsi="Times New Roman" w:cs="Times New Roman"/>
          <w:sz w:val="28"/>
          <w:szCs w:val="28"/>
        </w:rPr>
        <w:t xml:space="preserve"> </w:t>
      </w:r>
      <w:r w:rsidRPr="003449BD">
        <w:rPr>
          <w:rFonts w:ascii="Times New Roman" w:hAnsi="Times New Roman" w:cs="Times New Roman"/>
          <w:sz w:val="28"/>
          <w:szCs w:val="28"/>
        </w:rPr>
        <w:t xml:space="preserve"> образование</w:t>
      </w:r>
      <w:r>
        <w:rPr>
          <w:rFonts w:ascii="Times New Roman" w:hAnsi="Times New Roman" w:cs="Times New Roman"/>
          <w:sz w:val="28"/>
          <w:szCs w:val="28"/>
        </w:rPr>
        <w:t xml:space="preserve"> </w:t>
      </w:r>
      <w:r w:rsidRPr="003449BD">
        <w:rPr>
          <w:rFonts w:ascii="Times New Roman" w:hAnsi="Times New Roman" w:cs="Times New Roman"/>
          <w:sz w:val="28"/>
          <w:szCs w:val="28"/>
        </w:rPr>
        <w:t xml:space="preserve"> является </w:t>
      </w:r>
      <w:r>
        <w:rPr>
          <w:rFonts w:ascii="Times New Roman" w:hAnsi="Times New Roman" w:cs="Times New Roman"/>
          <w:sz w:val="28"/>
          <w:szCs w:val="28"/>
        </w:rPr>
        <w:t xml:space="preserve"> </w:t>
      </w:r>
      <w:r w:rsidRPr="003449BD">
        <w:rPr>
          <w:rFonts w:ascii="Times New Roman" w:hAnsi="Times New Roman" w:cs="Times New Roman"/>
          <w:sz w:val="28"/>
          <w:szCs w:val="28"/>
        </w:rPr>
        <w:t>учредителем (участником)»</w:t>
      </w:r>
      <w:r w:rsidR="00A614D1">
        <w:rPr>
          <w:rFonts w:ascii="Times New Roman" w:eastAsia="Times New Roman" w:hAnsi="Times New Roman" w:cs="Times New Roman"/>
          <w:sz w:val="28"/>
          <w:szCs w:val="28"/>
          <w:lang w:eastAsia="ru-RU"/>
        </w:rPr>
        <w:t>;</w:t>
      </w:r>
      <w:proofErr w:type="gramEnd"/>
    </w:p>
    <w:p w:rsidR="003449BD" w:rsidRDefault="003449BD" w:rsidP="006B1D02">
      <w:pPr>
        <w:spacing w:after="0" w:line="240" w:lineRule="auto"/>
        <w:ind w:firstLine="708"/>
        <w:jc w:val="both"/>
        <w:rPr>
          <w:rFonts w:ascii="Times New Roman" w:eastAsia="Times New Roman" w:hAnsi="Times New Roman" w:cs="Times New Roman"/>
          <w:sz w:val="28"/>
          <w:szCs w:val="28"/>
          <w:lang w:eastAsia="ru-RU"/>
        </w:rPr>
      </w:pPr>
    </w:p>
    <w:p w:rsidR="00A614D1" w:rsidRDefault="00A614D1" w:rsidP="006B1D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реестре </w:t>
      </w:r>
      <w:r w:rsidR="003449BD">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недвижимого имущества почти полностью отсутствует информация о балансовой стоимости, начисленной амортизации и кадастровой стоимости объектов учета;</w:t>
      </w:r>
    </w:p>
    <w:p w:rsidR="003449BD" w:rsidRDefault="00101B78" w:rsidP="006B1D02">
      <w:pPr>
        <w:spacing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 xml:space="preserve">- отсутствуют  </w:t>
      </w:r>
      <w:r w:rsidRPr="00101B78">
        <w:rPr>
          <w:rFonts w:ascii="Times New Roman" w:eastAsia="Times New Roman" w:hAnsi="Times New Roman" w:cs="Times New Roman"/>
          <w:bCs/>
          <w:color w:val="000000"/>
          <w:sz w:val="28"/>
          <w:szCs w:val="28"/>
          <w:lang w:eastAsia="ru-RU"/>
        </w:rPr>
        <w:t>сведения об установленных ограничениях (ограничениях) с указанием основания и даты их возникновения и прекращения</w:t>
      </w:r>
      <w:r>
        <w:rPr>
          <w:rFonts w:ascii="Times New Roman" w:eastAsia="Times New Roman" w:hAnsi="Times New Roman" w:cs="Times New Roman"/>
          <w:bCs/>
          <w:color w:val="000000"/>
          <w:sz w:val="28"/>
          <w:szCs w:val="28"/>
          <w:lang w:eastAsia="ru-RU"/>
        </w:rPr>
        <w:t xml:space="preserve"> (</w:t>
      </w:r>
      <w:r w:rsidR="00757CA6">
        <w:rPr>
          <w:rFonts w:ascii="Times New Roman" w:eastAsia="Times New Roman" w:hAnsi="Times New Roman" w:cs="Times New Roman"/>
          <w:bCs/>
          <w:color w:val="000000"/>
          <w:sz w:val="28"/>
          <w:szCs w:val="28"/>
          <w:lang w:eastAsia="ru-RU"/>
        </w:rPr>
        <w:t>оперативное управление</w:t>
      </w:r>
      <w:r>
        <w:rPr>
          <w:rFonts w:ascii="Times New Roman" w:eastAsia="Times New Roman" w:hAnsi="Times New Roman" w:cs="Times New Roman"/>
          <w:bCs/>
          <w:color w:val="000000"/>
          <w:sz w:val="28"/>
          <w:szCs w:val="28"/>
          <w:lang w:eastAsia="ru-RU"/>
        </w:rPr>
        <w:t>, аренда, казна</w:t>
      </w:r>
      <w:r w:rsidR="00757CA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и т.д.).</w:t>
      </w:r>
    </w:p>
    <w:p w:rsidR="00DC52DC" w:rsidRDefault="00101B78" w:rsidP="006B1D02">
      <w:pPr>
        <w:spacing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Отсутствие стоимостных оценок в реестре муниципальной собственности делает невозможным сравнить с суммой балансовой стоимости в бухгалтерском учете, </w:t>
      </w:r>
      <w:proofErr w:type="gramStart"/>
      <w:r>
        <w:rPr>
          <w:rFonts w:ascii="Times New Roman" w:eastAsia="Times New Roman" w:hAnsi="Times New Roman" w:cs="Times New Roman"/>
          <w:bCs/>
          <w:color w:val="000000"/>
          <w:sz w:val="28"/>
          <w:szCs w:val="28"/>
          <w:lang w:eastAsia="ru-RU"/>
        </w:rPr>
        <w:t>следовательно</w:t>
      </w:r>
      <w:proofErr w:type="gramEnd"/>
      <w:r>
        <w:rPr>
          <w:rFonts w:ascii="Times New Roman" w:eastAsia="Times New Roman" w:hAnsi="Times New Roman" w:cs="Times New Roman"/>
          <w:bCs/>
          <w:color w:val="000000"/>
          <w:sz w:val="28"/>
          <w:szCs w:val="28"/>
          <w:lang w:eastAsia="ru-RU"/>
        </w:rPr>
        <w:t xml:space="preserve"> </w:t>
      </w:r>
      <w:r w:rsidR="00952B43">
        <w:rPr>
          <w:rFonts w:ascii="Times New Roman" w:eastAsia="Times New Roman" w:hAnsi="Times New Roman" w:cs="Times New Roman"/>
          <w:bCs/>
          <w:color w:val="000000"/>
          <w:sz w:val="28"/>
          <w:szCs w:val="28"/>
          <w:lang w:eastAsia="ru-RU"/>
        </w:rPr>
        <w:t xml:space="preserve">и </w:t>
      </w:r>
      <w:r>
        <w:rPr>
          <w:rFonts w:ascii="Times New Roman" w:eastAsia="Times New Roman" w:hAnsi="Times New Roman" w:cs="Times New Roman"/>
          <w:bCs/>
          <w:color w:val="000000"/>
          <w:sz w:val="28"/>
          <w:szCs w:val="28"/>
          <w:lang w:eastAsia="ru-RU"/>
        </w:rPr>
        <w:t>полноту постановки на учет объектов казны.</w:t>
      </w:r>
    </w:p>
    <w:p w:rsidR="005359DF" w:rsidRDefault="004C2475" w:rsidP="006B1D02">
      <w:pPr>
        <w:spacing w:line="240" w:lineRule="auto"/>
        <w:ind w:firstLine="708"/>
        <w:jc w:val="both"/>
        <w:rPr>
          <w:rFonts w:ascii="Times New Roman" w:eastAsia="Times New Roman" w:hAnsi="Times New Roman" w:cs="Times New Roman"/>
          <w:bCs/>
          <w:color w:val="000000"/>
          <w:sz w:val="28"/>
          <w:szCs w:val="28"/>
          <w:lang w:eastAsia="ru-RU"/>
        </w:rPr>
      </w:pPr>
      <w:r w:rsidRPr="004C2475">
        <w:rPr>
          <w:rFonts w:ascii="Times New Roman" w:hAnsi="Times New Roman" w:cs="Times New Roman"/>
          <w:color w:val="000000" w:themeColor="text1"/>
          <w:sz w:val="28"/>
          <w:szCs w:val="28"/>
        </w:rPr>
        <w:t>Установлены случаи отсутствия в реестре некоторых объектов, отраженных в ведомостях и, наоборот, в реестре объекты числятся, в оборотной ведомости – нет</w:t>
      </w:r>
      <w:r w:rsidR="006169B8">
        <w:rPr>
          <w:rFonts w:ascii="Times New Roman" w:hAnsi="Times New Roman" w:cs="Times New Roman"/>
          <w:color w:val="000000" w:themeColor="text1"/>
          <w:sz w:val="28"/>
          <w:szCs w:val="28"/>
        </w:rPr>
        <w:t>. Д</w:t>
      </w:r>
      <w:r w:rsidRPr="004C2475">
        <w:rPr>
          <w:rFonts w:ascii="Times New Roman" w:hAnsi="Times New Roman" w:cs="Times New Roman"/>
          <w:color w:val="000000" w:themeColor="text1"/>
          <w:sz w:val="28"/>
          <w:szCs w:val="28"/>
        </w:rPr>
        <w:t>анные бухгалтерского учета и Реестра муниципальной казны не соответствуют друг другу</w:t>
      </w:r>
      <w:r w:rsidR="006169B8">
        <w:rPr>
          <w:rFonts w:ascii="Times New Roman" w:hAnsi="Times New Roman" w:cs="Times New Roman"/>
          <w:color w:val="000000" w:themeColor="text1"/>
          <w:sz w:val="28"/>
          <w:szCs w:val="28"/>
        </w:rPr>
        <w:t>.</w:t>
      </w:r>
      <w:r w:rsidR="006169B8" w:rsidRPr="006169B8">
        <w:rPr>
          <w:rFonts w:ascii="Times New Roman" w:eastAsia="Times New Roman" w:hAnsi="Times New Roman" w:cs="Times New Roman"/>
          <w:bCs/>
          <w:color w:val="000000"/>
          <w:sz w:val="28"/>
          <w:szCs w:val="28"/>
          <w:lang w:eastAsia="ru-RU"/>
        </w:rPr>
        <w:t xml:space="preserve"> </w:t>
      </w:r>
      <w:r w:rsidR="00372D4F">
        <w:rPr>
          <w:rFonts w:ascii="Times New Roman" w:eastAsia="Times New Roman" w:hAnsi="Times New Roman" w:cs="Times New Roman"/>
          <w:bCs/>
          <w:color w:val="000000"/>
          <w:sz w:val="28"/>
          <w:szCs w:val="28"/>
          <w:lang w:eastAsia="ru-RU"/>
        </w:rPr>
        <w:t xml:space="preserve"> </w:t>
      </w:r>
      <w:r w:rsidR="006169B8">
        <w:rPr>
          <w:rFonts w:ascii="Times New Roman" w:eastAsia="Times New Roman" w:hAnsi="Times New Roman" w:cs="Times New Roman"/>
          <w:bCs/>
          <w:color w:val="000000"/>
          <w:sz w:val="28"/>
          <w:szCs w:val="28"/>
          <w:lang w:eastAsia="ru-RU"/>
        </w:rPr>
        <w:t xml:space="preserve">При проверке ведомости имущества муниципальной казны выявлено 84 объекта жилого фонда </w:t>
      </w:r>
      <w:proofErr w:type="gramStart"/>
      <w:r w:rsidR="006169B8">
        <w:rPr>
          <w:rFonts w:ascii="Times New Roman" w:eastAsia="Times New Roman" w:hAnsi="Times New Roman" w:cs="Times New Roman"/>
          <w:bCs/>
          <w:color w:val="000000"/>
          <w:sz w:val="28"/>
          <w:szCs w:val="28"/>
          <w:lang w:eastAsia="ru-RU"/>
        </w:rPr>
        <w:t>прошедших</w:t>
      </w:r>
      <w:proofErr w:type="gramEnd"/>
      <w:r w:rsidR="006169B8">
        <w:rPr>
          <w:rFonts w:ascii="Times New Roman" w:eastAsia="Times New Roman" w:hAnsi="Times New Roman" w:cs="Times New Roman"/>
          <w:bCs/>
          <w:color w:val="000000"/>
          <w:sz w:val="28"/>
          <w:szCs w:val="28"/>
          <w:lang w:eastAsia="ru-RU"/>
        </w:rPr>
        <w:t xml:space="preserve"> приватизацию и не исключенных из </w:t>
      </w:r>
      <w:r w:rsidR="006169B8" w:rsidRPr="00952B43">
        <w:rPr>
          <w:rFonts w:ascii="Times New Roman" w:eastAsia="Times New Roman" w:hAnsi="Times New Roman" w:cs="Times New Roman"/>
          <w:bCs/>
          <w:color w:val="000000"/>
          <w:sz w:val="28"/>
          <w:szCs w:val="28"/>
          <w:lang w:eastAsia="ru-RU"/>
        </w:rPr>
        <w:t>ведомости имущества казны.</w:t>
      </w:r>
    </w:p>
    <w:p w:rsidR="00882563" w:rsidRDefault="005359DF" w:rsidP="006B1D02">
      <w:pPr>
        <w:spacing w:line="240" w:lineRule="auto"/>
        <w:ind w:firstLine="708"/>
        <w:jc w:val="both"/>
        <w:rPr>
          <w:rFonts w:ascii="Times New Roman" w:hAnsi="Times New Roman" w:cs="Times New Roman"/>
          <w:sz w:val="28"/>
          <w:szCs w:val="28"/>
        </w:rPr>
      </w:pPr>
      <w:r w:rsidRPr="005359DF">
        <w:rPr>
          <w:rFonts w:ascii="Times New Roman" w:hAnsi="Times New Roman" w:cs="Times New Roman"/>
          <w:sz w:val="28"/>
          <w:szCs w:val="28"/>
        </w:rPr>
        <w:lastRenderedPageBreak/>
        <w:t xml:space="preserve">Требования о проведении инвентаризации имущества казны в особом порядке Инструкция N 157н не содержит, не содержит таких требований и Учетная политика Администрации. Инвентаризация имущества казны проводится по общим правилам. </w:t>
      </w:r>
    </w:p>
    <w:p w:rsidR="00185449" w:rsidRDefault="005359DF" w:rsidP="006B1D02">
      <w:pPr>
        <w:spacing w:line="240" w:lineRule="auto"/>
        <w:ind w:firstLine="708"/>
        <w:jc w:val="both"/>
        <w:rPr>
          <w:rFonts w:ascii="Times New Roman" w:hAnsi="Times New Roman" w:cs="Times New Roman"/>
          <w:sz w:val="28"/>
          <w:szCs w:val="28"/>
        </w:rPr>
      </w:pPr>
      <w:r w:rsidRPr="005359DF">
        <w:rPr>
          <w:rFonts w:ascii="Times New Roman" w:hAnsi="Times New Roman" w:cs="Times New Roman"/>
          <w:sz w:val="28"/>
          <w:szCs w:val="28"/>
        </w:rPr>
        <w:t xml:space="preserve">Общие правила проведения инвентаризации в организациях установлены Приказом Минфина России от 13.06.1995 N 49 "Об утверждении Методических указаний по инвентаризации имущества и финансовых обязательств" в </w:t>
      </w:r>
      <w:proofErr w:type="gramStart"/>
      <w:r w:rsidRPr="005359DF">
        <w:rPr>
          <w:rFonts w:ascii="Times New Roman" w:hAnsi="Times New Roman" w:cs="Times New Roman"/>
          <w:sz w:val="28"/>
          <w:szCs w:val="28"/>
        </w:rPr>
        <w:t>соответствии</w:t>
      </w:r>
      <w:proofErr w:type="gramEnd"/>
      <w:r w:rsidRPr="005359DF">
        <w:rPr>
          <w:rFonts w:ascii="Times New Roman" w:hAnsi="Times New Roman" w:cs="Times New Roman"/>
          <w:sz w:val="28"/>
          <w:szCs w:val="28"/>
        </w:rPr>
        <w:t xml:space="preserve"> с которым проведение инвентаризаций обязательно перед составлением годовой бухгалтерской отчетности, при этом п.1.5 допускает проведение инвентаризации основных средств один раз в три года. </w:t>
      </w:r>
    </w:p>
    <w:p w:rsidR="00185449" w:rsidRDefault="00882563" w:rsidP="006B1D0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Администрацией МО Куркинский район</w:t>
      </w:r>
      <w:r w:rsidR="005359DF" w:rsidRPr="005359DF">
        <w:rPr>
          <w:rFonts w:ascii="Times New Roman" w:hAnsi="Times New Roman" w:cs="Times New Roman"/>
          <w:sz w:val="28"/>
          <w:szCs w:val="28"/>
        </w:rPr>
        <w:t xml:space="preserve"> издано распоряжение от 2</w:t>
      </w:r>
      <w:r w:rsidR="005C3490">
        <w:rPr>
          <w:rFonts w:ascii="Times New Roman" w:hAnsi="Times New Roman" w:cs="Times New Roman"/>
          <w:sz w:val="28"/>
          <w:szCs w:val="28"/>
        </w:rPr>
        <w:t>5</w:t>
      </w:r>
      <w:r w:rsidR="005359DF" w:rsidRPr="005359DF">
        <w:rPr>
          <w:rFonts w:ascii="Times New Roman" w:hAnsi="Times New Roman" w:cs="Times New Roman"/>
          <w:sz w:val="28"/>
          <w:szCs w:val="28"/>
        </w:rPr>
        <w:t>.</w:t>
      </w:r>
      <w:r w:rsidR="005C3490">
        <w:rPr>
          <w:rFonts w:ascii="Times New Roman" w:hAnsi="Times New Roman" w:cs="Times New Roman"/>
          <w:sz w:val="28"/>
          <w:szCs w:val="28"/>
        </w:rPr>
        <w:t>11</w:t>
      </w:r>
      <w:r w:rsidR="005359DF" w:rsidRPr="005359DF">
        <w:rPr>
          <w:rFonts w:ascii="Times New Roman" w:hAnsi="Times New Roman" w:cs="Times New Roman"/>
          <w:sz w:val="28"/>
          <w:szCs w:val="28"/>
        </w:rPr>
        <w:t>.201</w:t>
      </w:r>
      <w:r w:rsidR="005C3490">
        <w:rPr>
          <w:rFonts w:ascii="Times New Roman" w:hAnsi="Times New Roman" w:cs="Times New Roman"/>
          <w:sz w:val="28"/>
          <w:szCs w:val="28"/>
        </w:rPr>
        <w:t xml:space="preserve">4 </w:t>
      </w:r>
      <w:r w:rsidR="005359DF" w:rsidRPr="005359DF">
        <w:rPr>
          <w:rFonts w:ascii="Times New Roman" w:hAnsi="Times New Roman" w:cs="Times New Roman"/>
          <w:sz w:val="28"/>
          <w:szCs w:val="28"/>
        </w:rPr>
        <w:t>№5</w:t>
      </w:r>
      <w:r w:rsidR="005C3490">
        <w:rPr>
          <w:rFonts w:ascii="Times New Roman" w:hAnsi="Times New Roman" w:cs="Times New Roman"/>
          <w:sz w:val="28"/>
          <w:szCs w:val="28"/>
        </w:rPr>
        <w:t>09-р</w:t>
      </w:r>
      <w:r w:rsidR="005359DF" w:rsidRPr="005359DF">
        <w:rPr>
          <w:rFonts w:ascii="Times New Roman" w:hAnsi="Times New Roman" w:cs="Times New Roman"/>
          <w:sz w:val="28"/>
          <w:szCs w:val="28"/>
        </w:rPr>
        <w:t xml:space="preserve"> «О проведении инвентаризации </w:t>
      </w:r>
      <w:r w:rsidR="00DC52DC">
        <w:rPr>
          <w:rFonts w:ascii="Times New Roman" w:hAnsi="Times New Roman" w:cs="Times New Roman"/>
          <w:sz w:val="28"/>
          <w:szCs w:val="28"/>
        </w:rPr>
        <w:t xml:space="preserve">основных средств, муниципальных ценностей </w:t>
      </w:r>
      <w:r w:rsidR="005359DF" w:rsidRPr="005359DF">
        <w:rPr>
          <w:rFonts w:ascii="Times New Roman" w:hAnsi="Times New Roman" w:cs="Times New Roman"/>
          <w:sz w:val="28"/>
          <w:szCs w:val="28"/>
        </w:rPr>
        <w:t xml:space="preserve">в </w:t>
      </w:r>
      <w:r w:rsidR="00DC52DC">
        <w:rPr>
          <w:rFonts w:ascii="Times New Roman" w:hAnsi="Times New Roman" w:cs="Times New Roman"/>
          <w:sz w:val="28"/>
          <w:szCs w:val="28"/>
        </w:rPr>
        <w:t xml:space="preserve">Администрации </w:t>
      </w:r>
      <w:r w:rsidR="005359DF" w:rsidRPr="005359DF">
        <w:rPr>
          <w:rFonts w:ascii="Times New Roman" w:hAnsi="Times New Roman" w:cs="Times New Roman"/>
          <w:sz w:val="28"/>
          <w:szCs w:val="28"/>
        </w:rPr>
        <w:t xml:space="preserve"> МО </w:t>
      </w:r>
      <w:r w:rsidR="00185449">
        <w:rPr>
          <w:rFonts w:ascii="Times New Roman" w:hAnsi="Times New Roman" w:cs="Times New Roman"/>
          <w:sz w:val="28"/>
          <w:szCs w:val="28"/>
        </w:rPr>
        <w:t xml:space="preserve">Куркинский </w:t>
      </w:r>
      <w:r w:rsidR="005359DF" w:rsidRPr="005359DF">
        <w:rPr>
          <w:rFonts w:ascii="Times New Roman" w:hAnsi="Times New Roman" w:cs="Times New Roman"/>
          <w:sz w:val="28"/>
          <w:szCs w:val="28"/>
        </w:rPr>
        <w:t xml:space="preserve"> район», срок проведения инвентаризации которым установлен </w:t>
      </w:r>
      <w:r w:rsidR="00DC52DC">
        <w:rPr>
          <w:rFonts w:ascii="Times New Roman" w:hAnsi="Times New Roman" w:cs="Times New Roman"/>
          <w:sz w:val="28"/>
          <w:szCs w:val="28"/>
        </w:rPr>
        <w:t>д</w:t>
      </w:r>
      <w:r w:rsidR="005359DF" w:rsidRPr="005359DF">
        <w:rPr>
          <w:rFonts w:ascii="Times New Roman" w:hAnsi="Times New Roman" w:cs="Times New Roman"/>
          <w:sz w:val="28"/>
          <w:szCs w:val="28"/>
        </w:rPr>
        <w:t xml:space="preserve">о </w:t>
      </w:r>
      <w:r w:rsidR="00DC52DC">
        <w:rPr>
          <w:rFonts w:ascii="Times New Roman" w:hAnsi="Times New Roman" w:cs="Times New Roman"/>
          <w:sz w:val="28"/>
          <w:szCs w:val="28"/>
        </w:rPr>
        <w:t>01.</w:t>
      </w:r>
      <w:r w:rsidR="005359DF" w:rsidRPr="005359DF">
        <w:rPr>
          <w:rFonts w:ascii="Times New Roman" w:hAnsi="Times New Roman" w:cs="Times New Roman"/>
          <w:sz w:val="28"/>
          <w:szCs w:val="28"/>
        </w:rPr>
        <w:t>12.201</w:t>
      </w:r>
      <w:r w:rsidR="00DC52DC">
        <w:rPr>
          <w:rFonts w:ascii="Times New Roman" w:hAnsi="Times New Roman" w:cs="Times New Roman"/>
          <w:sz w:val="28"/>
          <w:szCs w:val="28"/>
        </w:rPr>
        <w:t xml:space="preserve">4 </w:t>
      </w:r>
      <w:r w:rsidR="005359DF" w:rsidRPr="005359DF">
        <w:rPr>
          <w:rFonts w:ascii="Times New Roman" w:hAnsi="Times New Roman" w:cs="Times New Roman"/>
          <w:sz w:val="28"/>
          <w:szCs w:val="28"/>
        </w:rPr>
        <w:t xml:space="preserve">года. На момент проведения настоящего </w:t>
      </w:r>
      <w:r w:rsidR="00DC52DC">
        <w:rPr>
          <w:rFonts w:ascii="Times New Roman" w:hAnsi="Times New Roman" w:cs="Times New Roman"/>
          <w:sz w:val="28"/>
          <w:szCs w:val="28"/>
        </w:rPr>
        <w:t>контрольного</w:t>
      </w:r>
      <w:r w:rsidR="005359DF" w:rsidRPr="005359DF">
        <w:rPr>
          <w:rFonts w:ascii="Times New Roman" w:hAnsi="Times New Roman" w:cs="Times New Roman"/>
          <w:sz w:val="28"/>
          <w:szCs w:val="28"/>
        </w:rPr>
        <w:t xml:space="preserve"> мероприятия результаты инвентаризации не оформлялись</w:t>
      </w:r>
      <w:r w:rsidR="00DC52DC">
        <w:rPr>
          <w:rFonts w:ascii="Times New Roman" w:hAnsi="Times New Roman" w:cs="Times New Roman"/>
          <w:sz w:val="28"/>
          <w:szCs w:val="28"/>
        </w:rPr>
        <w:t xml:space="preserve"> и планируются до конца 2017 года.</w:t>
      </w:r>
    </w:p>
    <w:p w:rsidR="00DC52DC" w:rsidRPr="005359DF" w:rsidRDefault="00DC52DC" w:rsidP="006B1D02">
      <w:pPr>
        <w:spacing w:line="240" w:lineRule="auto"/>
        <w:ind w:firstLine="708"/>
        <w:jc w:val="both"/>
        <w:rPr>
          <w:rFonts w:ascii="Times New Roman" w:eastAsia="Times New Roman" w:hAnsi="Times New Roman" w:cs="Times New Roman"/>
          <w:sz w:val="28"/>
          <w:szCs w:val="28"/>
          <w:lang w:eastAsia="ru-RU"/>
        </w:rPr>
      </w:pPr>
    </w:p>
    <w:p w:rsidR="00757CA6" w:rsidRDefault="005359DF" w:rsidP="00DC52DC">
      <w:pPr>
        <w:spacing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IV</w:t>
      </w:r>
      <w:r w:rsidRPr="006B1D02">
        <w:rPr>
          <w:rFonts w:ascii="Times New Roman" w:eastAsia="Times New Roman" w:hAnsi="Times New Roman" w:cs="Times New Roman"/>
          <w:sz w:val="28"/>
          <w:szCs w:val="28"/>
          <w:lang w:eastAsia="ru-RU"/>
        </w:rPr>
        <w:t xml:space="preserve">. </w:t>
      </w:r>
      <w:r w:rsidRPr="00E30BC9">
        <w:rPr>
          <w:rFonts w:ascii="Times New Roman" w:eastAsia="Times New Roman" w:hAnsi="Times New Roman" w:cs="Times New Roman"/>
          <w:sz w:val="28"/>
          <w:szCs w:val="28"/>
          <w:lang w:eastAsia="ru-RU"/>
        </w:rPr>
        <w:t>Аренда имущества казны.</w:t>
      </w:r>
    </w:p>
    <w:p w:rsidR="0002615F" w:rsidRDefault="0002615F" w:rsidP="006B1D02">
      <w:pPr>
        <w:spacing w:after="0" w:line="240" w:lineRule="auto"/>
        <w:ind w:firstLine="708"/>
        <w:jc w:val="both"/>
        <w:rPr>
          <w:rFonts w:ascii="Times New Roman" w:eastAsia="Times New Roman" w:hAnsi="Times New Roman" w:cs="Times New Roman"/>
          <w:sz w:val="28"/>
          <w:szCs w:val="28"/>
          <w:lang w:eastAsia="ru-RU"/>
        </w:rPr>
      </w:pPr>
    </w:p>
    <w:p w:rsidR="00ED7232" w:rsidRDefault="0002615F" w:rsidP="006B1D02">
      <w:pPr>
        <w:spacing w:after="0" w:line="240" w:lineRule="auto"/>
        <w:ind w:firstLine="708"/>
        <w:jc w:val="both"/>
        <w:rPr>
          <w:rFonts w:ascii="Times New Roman" w:hAnsi="Times New Roman" w:cs="Times New Roman"/>
          <w:sz w:val="28"/>
          <w:szCs w:val="28"/>
        </w:rPr>
      </w:pPr>
      <w:r w:rsidRPr="000D3DD4">
        <w:rPr>
          <w:rFonts w:ascii="Times New Roman" w:hAnsi="Times New Roman" w:cs="Times New Roman"/>
          <w:sz w:val="28"/>
          <w:szCs w:val="28"/>
        </w:rPr>
        <w:t>По состоянию на 01.10.2017 года действуют 3</w:t>
      </w:r>
      <w:r w:rsidR="005D4040">
        <w:rPr>
          <w:rFonts w:ascii="Times New Roman" w:hAnsi="Times New Roman" w:cs="Times New Roman"/>
          <w:sz w:val="28"/>
          <w:szCs w:val="28"/>
        </w:rPr>
        <w:t>4</w:t>
      </w:r>
      <w:r w:rsidRPr="000D3DD4">
        <w:rPr>
          <w:rFonts w:ascii="Times New Roman" w:hAnsi="Times New Roman" w:cs="Times New Roman"/>
          <w:sz w:val="28"/>
          <w:szCs w:val="28"/>
        </w:rPr>
        <w:t xml:space="preserve"> договоров аренды, из них </w:t>
      </w:r>
      <w:r w:rsidR="003E722B">
        <w:rPr>
          <w:rFonts w:ascii="Times New Roman" w:hAnsi="Times New Roman" w:cs="Times New Roman"/>
          <w:sz w:val="28"/>
          <w:szCs w:val="28"/>
        </w:rPr>
        <w:t>3</w:t>
      </w:r>
      <w:r w:rsidR="005D4040">
        <w:rPr>
          <w:rFonts w:ascii="Times New Roman" w:hAnsi="Times New Roman" w:cs="Times New Roman"/>
          <w:sz w:val="28"/>
          <w:szCs w:val="28"/>
        </w:rPr>
        <w:t>0</w:t>
      </w:r>
      <w:r w:rsidR="003E722B">
        <w:rPr>
          <w:rFonts w:ascii="Times New Roman" w:hAnsi="Times New Roman" w:cs="Times New Roman"/>
          <w:sz w:val="28"/>
          <w:szCs w:val="28"/>
        </w:rPr>
        <w:t xml:space="preserve"> договора аренды помещений, два договора по аренде инженерных сетей, </w:t>
      </w:r>
      <w:r w:rsidRPr="000D3DD4">
        <w:rPr>
          <w:rFonts w:ascii="Times New Roman" w:hAnsi="Times New Roman" w:cs="Times New Roman"/>
          <w:sz w:val="28"/>
          <w:szCs w:val="28"/>
        </w:rPr>
        <w:t>один договор аренды транспортных средств</w:t>
      </w:r>
      <w:r w:rsidR="003E722B">
        <w:rPr>
          <w:rFonts w:ascii="Times New Roman" w:hAnsi="Times New Roman" w:cs="Times New Roman"/>
          <w:sz w:val="28"/>
          <w:szCs w:val="28"/>
        </w:rPr>
        <w:t xml:space="preserve"> и договор аренды мусорных площадок</w:t>
      </w:r>
      <w:r w:rsidRPr="000D3DD4">
        <w:rPr>
          <w:rFonts w:ascii="Times New Roman" w:hAnsi="Times New Roman" w:cs="Times New Roman"/>
          <w:sz w:val="28"/>
          <w:szCs w:val="28"/>
        </w:rPr>
        <w:t xml:space="preserve">. Согласно </w:t>
      </w:r>
      <w:r w:rsidR="000D3DD4" w:rsidRPr="000D3DD4">
        <w:rPr>
          <w:rFonts w:ascii="Times New Roman" w:eastAsia="Times New Roman" w:hAnsi="Times New Roman" w:cs="Times New Roman"/>
          <w:sz w:val="28"/>
          <w:szCs w:val="28"/>
          <w:lang w:eastAsia="ru-RU"/>
        </w:rPr>
        <w:t>Положени</w:t>
      </w:r>
      <w:r w:rsidR="003E722B">
        <w:rPr>
          <w:rFonts w:ascii="Times New Roman" w:eastAsia="Times New Roman" w:hAnsi="Times New Roman" w:cs="Times New Roman"/>
          <w:sz w:val="28"/>
          <w:szCs w:val="28"/>
          <w:lang w:eastAsia="ru-RU"/>
        </w:rPr>
        <w:t>ю</w:t>
      </w:r>
      <w:r w:rsidR="000D3DD4" w:rsidRPr="000D3DD4">
        <w:rPr>
          <w:rFonts w:ascii="Times New Roman" w:eastAsia="Times New Roman" w:hAnsi="Times New Roman" w:cs="Times New Roman"/>
          <w:sz w:val="28"/>
          <w:szCs w:val="28"/>
          <w:lang w:eastAsia="ru-RU"/>
        </w:rPr>
        <w:t xml:space="preserve"> о порядке владения, пользования и распоряжения муниципальным имуществом муниципального  образования  Куркинский район</w:t>
      </w:r>
      <w:r w:rsidRPr="000D3DD4">
        <w:rPr>
          <w:rFonts w:ascii="Times New Roman" w:hAnsi="Times New Roman" w:cs="Times New Roman"/>
          <w:sz w:val="28"/>
          <w:szCs w:val="28"/>
        </w:rPr>
        <w:t>, муниципальное имущество передается в аренду  по результатам проведения конкурсов или аукционов на право заключения договора аренды указанного имущества, за исключением случаев, предусмотренных действующим законодательством РФ.</w:t>
      </w:r>
    </w:p>
    <w:p w:rsidR="00041EEC" w:rsidRDefault="003E722B" w:rsidP="00041E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2615F" w:rsidRPr="000D3DD4">
        <w:rPr>
          <w:rFonts w:ascii="Times New Roman" w:hAnsi="Times New Roman" w:cs="Times New Roman"/>
          <w:sz w:val="28"/>
          <w:szCs w:val="28"/>
        </w:rPr>
        <w:t>Ст.17.1 Федерального закона от 26.07.2006г №135-ФЗ «О защите конкуренции» установлены случаи, исключающие правила заключение договоров только по результатам проведения конкурсов или аукционов на право заключения этих договоров, в том числе с государственными органами, органами местного самоуправления.</w:t>
      </w:r>
      <w:r w:rsidR="005D4040">
        <w:rPr>
          <w:rFonts w:ascii="Times New Roman" w:hAnsi="Times New Roman" w:cs="Times New Roman"/>
          <w:sz w:val="28"/>
          <w:szCs w:val="28"/>
        </w:rPr>
        <w:t xml:space="preserve"> Соответственно указанным правилам заключены пять договоров на безвозмездной основе</w:t>
      </w:r>
      <w:r w:rsidR="00041EEC">
        <w:rPr>
          <w:rFonts w:ascii="Times New Roman" w:hAnsi="Times New Roman" w:cs="Times New Roman"/>
          <w:sz w:val="28"/>
          <w:szCs w:val="28"/>
        </w:rPr>
        <w:t xml:space="preserve"> </w:t>
      </w:r>
      <w:r w:rsidR="00041EEC" w:rsidRPr="000D3DD4">
        <w:rPr>
          <w:rFonts w:ascii="Times New Roman" w:hAnsi="Times New Roman" w:cs="Times New Roman"/>
          <w:sz w:val="28"/>
          <w:szCs w:val="28"/>
        </w:rPr>
        <w:t>(</w:t>
      </w:r>
      <w:r w:rsidR="00041EEC">
        <w:rPr>
          <w:rFonts w:ascii="Times New Roman" w:hAnsi="Times New Roman" w:cs="Times New Roman"/>
          <w:sz w:val="28"/>
          <w:szCs w:val="28"/>
        </w:rPr>
        <w:t>Финансовое управление и  Сектор сельского хозяйства  Администрации МО Куркинский район, ЛДПР, МФЦ и Центр занятости</w:t>
      </w:r>
      <w:r w:rsidR="00041EEC" w:rsidRPr="000D3DD4">
        <w:rPr>
          <w:rFonts w:ascii="Times New Roman" w:hAnsi="Times New Roman" w:cs="Times New Roman"/>
          <w:sz w:val="28"/>
          <w:szCs w:val="28"/>
        </w:rPr>
        <w:t xml:space="preserve">). </w:t>
      </w:r>
    </w:p>
    <w:p w:rsidR="005D4040" w:rsidRDefault="004A5F19" w:rsidP="006B1D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из реестра договоров аренды </w:t>
      </w:r>
      <w:r w:rsidR="0002615F" w:rsidRPr="000D3DD4">
        <w:rPr>
          <w:rFonts w:ascii="Times New Roman" w:hAnsi="Times New Roman" w:cs="Times New Roman"/>
          <w:sz w:val="28"/>
          <w:szCs w:val="28"/>
        </w:rPr>
        <w:t xml:space="preserve"> </w:t>
      </w:r>
      <w:r>
        <w:rPr>
          <w:rFonts w:ascii="Times New Roman" w:hAnsi="Times New Roman" w:cs="Times New Roman"/>
          <w:sz w:val="28"/>
          <w:szCs w:val="28"/>
        </w:rPr>
        <w:t>не исключен договор с Сектором с</w:t>
      </w:r>
      <w:r w:rsidR="00CA3D58">
        <w:rPr>
          <w:rFonts w:ascii="Times New Roman" w:hAnsi="Times New Roman" w:cs="Times New Roman"/>
          <w:sz w:val="28"/>
          <w:szCs w:val="28"/>
        </w:rPr>
        <w:t xml:space="preserve">ельского </w:t>
      </w:r>
      <w:r>
        <w:rPr>
          <w:rFonts w:ascii="Times New Roman" w:hAnsi="Times New Roman" w:cs="Times New Roman"/>
          <w:sz w:val="28"/>
          <w:szCs w:val="28"/>
        </w:rPr>
        <w:t>хозя</w:t>
      </w:r>
      <w:r w:rsidR="00CA3D58">
        <w:rPr>
          <w:rFonts w:ascii="Times New Roman" w:hAnsi="Times New Roman" w:cs="Times New Roman"/>
          <w:sz w:val="28"/>
          <w:szCs w:val="28"/>
        </w:rPr>
        <w:t>й</w:t>
      </w:r>
      <w:r>
        <w:rPr>
          <w:rFonts w:ascii="Times New Roman" w:hAnsi="Times New Roman" w:cs="Times New Roman"/>
          <w:sz w:val="28"/>
          <w:szCs w:val="28"/>
        </w:rPr>
        <w:t>ства Администрации, лише</w:t>
      </w:r>
      <w:r w:rsidR="00DC52DC">
        <w:rPr>
          <w:rFonts w:ascii="Times New Roman" w:hAnsi="Times New Roman" w:cs="Times New Roman"/>
          <w:sz w:val="28"/>
          <w:szCs w:val="28"/>
        </w:rPr>
        <w:t>нного статуса юридического лица и переведенного в состав Администрации МО Куркинский район.</w:t>
      </w:r>
    </w:p>
    <w:p w:rsidR="00C90F00" w:rsidRDefault="0002615F" w:rsidP="006B1D02">
      <w:pPr>
        <w:spacing w:after="0" w:line="240" w:lineRule="auto"/>
        <w:ind w:firstLine="708"/>
        <w:jc w:val="both"/>
        <w:rPr>
          <w:rFonts w:ascii="Times New Roman" w:hAnsi="Times New Roman" w:cs="Times New Roman"/>
          <w:sz w:val="28"/>
          <w:szCs w:val="28"/>
        </w:rPr>
      </w:pPr>
      <w:proofErr w:type="gramStart"/>
      <w:r w:rsidRPr="000D3DD4">
        <w:rPr>
          <w:rFonts w:ascii="Times New Roman" w:hAnsi="Times New Roman" w:cs="Times New Roman"/>
          <w:sz w:val="28"/>
          <w:szCs w:val="28"/>
        </w:rPr>
        <w:lastRenderedPageBreak/>
        <w:t xml:space="preserve">На праве аренды находятся </w:t>
      </w:r>
      <w:r w:rsidR="005D4040">
        <w:rPr>
          <w:rFonts w:ascii="Times New Roman" w:hAnsi="Times New Roman" w:cs="Times New Roman"/>
          <w:sz w:val="28"/>
          <w:szCs w:val="28"/>
        </w:rPr>
        <w:t xml:space="preserve"> </w:t>
      </w:r>
      <w:r w:rsidRPr="000D3DD4">
        <w:rPr>
          <w:rFonts w:ascii="Times New Roman" w:hAnsi="Times New Roman" w:cs="Times New Roman"/>
          <w:sz w:val="28"/>
          <w:szCs w:val="28"/>
        </w:rPr>
        <w:t>помещени</w:t>
      </w:r>
      <w:r w:rsidR="005D4040">
        <w:rPr>
          <w:rFonts w:ascii="Times New Roman" w:hAnsi="Times New Roman" w:cs="Times New Roman"/>
          <w:sz w:val="28"/>
          <w:szCs w:val="28"/>
        </w:rPr>
        <w:t xml:space="preserve">я </w:t>
      </w:r>
      <w:r w:rsidRPr="000D3DD4">
        <w:rPr>
          <w:rFonts w:ascii="Times New Roman" w:hAnsi="Times New Roman" w:cs="Times New Roman"/>
          <w:sz w:val="28"/>
          <w:szCs w:val="28"/>
        </w:rPr>
        <w:t xml:space="preserve"> общей </w:t>
      </w:r>
      <w:r w:rsidR="005D4040">
        <w:rPr>
          <w:rFonts w:ascii="Times New Roman" w:hAnsi="Times New Roman" w:cs="Times New Roman"/>
          <w:sz w:val="28"/>
          <w:szCs w:val="28"/>
        </w:rPr>
        <w:t xml:space="preserve">  </w:t>
      </w:r>
      <w:r w:rsidRPr="000D3DD4">
        <w:rPr>
          <w:rFonts w:ascii="Times New Roman" w:hAnsi="Times New Roman" w:cs="Times New Roman"/>
          <w:sz w:val="28"/>
          <w:szCs w:val="28"/>
        </w:rPr>
        <w:t xml:space="preserve">площадью </w:t>
      </w:r>
      <w:r w:rsidR="005D4040">
        <w:rPr>
          <w:rFonts w:ascii="Times New Roman" w:hAnsi="Times New Roman" w:cs="Times New Roman"/>
          <w:sz w:val="28"/>
          <w:szCs w:val="28"/>
        </w:rPr>
        <w:t>1349,4</w:t>
      </w:r>
      <w:r w:rsidRPr="000D3DD4">
        <w:rPr>
          <w:rFonts w:ascii="Times New Roman" w:hAnsi="Times New Roman" w:cs="Times New Roman"/>
          <w:sz w:val="28"/>
          <w:szCs w:val="28"/>
        </w:rPr>
        <w:t xml:space="preserve"> кв.м. и </w:t>
      </w:r>
      <w:r w:rsidR="00ED7232">
        <w:rPr>
          <w:rFonts w:ascii="Times New Roman" w:hAnsi="Times New Roman" w:cs="Times New Roman"/>
          <w:sz w:val="28"/>
          <w:szCs w:val="28"/>
        </w:rPr>
        <w:t>семь</w:t>
      </w:r>
      <w:r w:rsidRPr="000D3DD4">
        <w:rPr>
          <w:rFonts w:ascii="Times New Roman" w:hAnsi="Times New Roman" w:cs="Times New Roman"/>
          <w:sz w:val="28"/>
          <w:szCs w:val="28"/>
        </w:rPr>
        <w:t xml:space="preserve"> единиц транспортных средств, </w:t>
      </w:r>
      <w:r w:rsidR="00C90F00">
        <w:rPr>
          <w:rFonts w:ascii="Times New Roman" w:hAnsi="Times New Roman" w:cs="Times New Roman"/>
          <w:sz w:val="28"/>
          <w:szCs w:val="28"/>
        </w:rPr>
        <w:t xml:space="preserve"> </w:t>
      </w:r>
      <w:r w:rsidRPr="000D3DD4">
        <w:rPr>
          <w:rFonts w:ascii="Times New Roman" w:hAnsi="Times New Roman" w:cs="Times New Roman"/>
          <w:sz w:val="28"/>
          <w:szCs w:val="28"/>
        </w:rPr>
        <w:t>из них передано</w:t>
      </w:r>
      <w:r w:rsidR="00C90F00">
        <w:rPr>
          <w:rFonts w:ascii="Times New Roman" w:hAnsi="Times New Roman" w:cs="Times New Roman"/>
          <w:sz w:val="28"/>
          <w:szCs w:val="28"/>
        </w:rPr>
        <w:t xml:space="preserve"> </w:t>
      </w:r>
      <w:r w:rsidRPr="000D3DD4">
        <w:rPr>
          <w:rFonts w:ascii="Times New Roman" w:hAnsi="Times New Roman" w:cs="Times New Roman"/>
          <w:sz w:val="28"/>
          <w:szCs w:val="28"/>
        </w:rPr>
        <w:t xml:space="preserve"> по</w:t>
      </w:r>
      <w:r w:rsidR="00F26511">
        <w:rPr>
          <w:rFonts w:ascii="Times New Roman" w:hAnsi="Times New Roman" w:cs="Times New Roman"/>
          <w:sz w:val="28"/>
          <w:szCs w:val="28"/>
        </w:rPr>
        <w:t xml:space="preserve"> </w:t>
      </w:r>
      <w:r w:rsidRPr="000D3DD4">
        <w:rPr>
          <w:rFonts w:ascii="Times New Roman" w:hAnsi="Times New Roman" w:cs="Times New Roman"/>
          <w:sz w:val="28"/>
          <w:szCs w:val="28"/>
        </w:rPr>
        <w:t xml:space="preserve">результатам торгов </w:t>
      </w:r>
      <w:r w:rsidR="00ED7232">
        <w:rPr>
          <w:rFonts w:ascii="Times New Roman" w:hAnsi="Times New Roman" w:cs="Times New Roman"/>
          <w:sz w:val="28"/>
          <w:szCs w:val="28"/>
        </w:rPr>
        <w:t xml:space="preserve"> </w:t>
      </w:r>
      <w:r w:rsidRPr="000D3DD4">
        <w:rPr>
          <w:rFonts w:ascii="Times New Roman" w:hAnsi="Times New Roman" w:cs="Times New Roman"/>
          <w:sz w:val="28"/>
          <w:szCs w:val="28"/>
        </w:rPr>
        <w:t>общ</w:t>
      </w:r>
      <w:r w:rsidR="00ED7232">
        <w:rPr>
          <w:rFonts w:ascii="Times New Roman" w:hAnsi="Times New Roman" w:cs="Times New Roman"/>
          <w:sz w:val="28"/>
          <w:szCs w:val="28"/>
        </w:rPr>
        <w:t>ая</w:t>
      </w:r>
      <w:r w:rsidRPr="000D3DD4">
        <w:rPr>
          <w:rFonts w:ascii="Times New Roman" w:hAnsi="Times New Roman" w:cs="Times New Roman"/>
          <w:sz w:val="28"/>
          <w:szCs w:val="28"/>
        </w:rPr>
        <w:t xml:space="preserve"> площадь</w:t>
      </w:r>
      <w:r w:rsidR="00ED7232">
        <w:rPr>
          <w:rFonts w:ascii="Times New Roman" w:hAnsi="Times New Roman" w:cs="Times New Roman"/>
          <w:sz w:val="28"/>
          <w:szCs w:val="28"/>
        </w:rPr>
        <w:t xml:space="preserve"> </w:t>
      </w:r>
      <w:r w:rsidRPr="000D3DD4">
        <w:rPr>
          <w:rFonts w:ascii="Times New Roman" w:hAnsi="Times New Roman" w:cs="Times New Roman"/>
          <w:sz w:val="28"/>
          <w:szCs w:val="28"/>
        </w:rPr>
        <w:t xml:space="preserve"> </w:t>
      </w:r>
      <w:r w:rsidR="00ED7232">
        <w:rPr>
          <w:rFonts w:ascii="Times New Roman" w:hAnsi="Times New Roman" w:cs="Times New Roman"/>
          <w:sz w:val="28"/>
          <w:szCs w:val="28"/>
        </w:rPr>
        <w:t>1073,9</w:t>
      </w:r>
      <w:r w:rsidRPr="000D3DD4">
        <w:rPr>
          <w:rFonts w:ascii="Times New Roman" w:hAnsi="Times New Roman" w:cs="Times New Roman"/>
          <w:sz w:val="28"/>
          <w:szCs w:val="28"/>
        </w:rPr>
        <w:t xml:space="preserve"> кв.м.</w:t>
      </w:r>
      <w:r w:rsidR="00C90F00">
        <w:rPr>
          <w:rFonts w:ascii="Times New Roman" w:hAnsi="Times New Roman" w:cs="Times New Roman"/>
          <w:sz w:val="28"/>
          <w:szCs w:val="28"/>
        </w:rPr>
        <w:t xml:space="preserve"> </w:t>
      </w:r>
      <w:r w:rsidRPr="000D3DD4">
        <w:rPr>
          <w:rFonts w:ascii="Times New Roman" w:hAnsi="Times New Roman" w:cs="Times New Roman"/>
          <w:sz w:val="28"/>
          <w:szCs w:val="28"/>
        </w:rPr>
        <w:t xml:space="preserve"> </w:t>
      </w:r>
      <w:r w:rsidR="00C90F00">
        <w:rPr>
          <w:rFonts w:ascii="Times New Roman" w:hAnsi="Times New Roman" w:cs="Times New Roman"/>
          <w:sz w:val="28"/>
          <w:szCs w:val="28"/>
        </w:rPr>
        <w:t>Б</w:t>
      </w:r>
      <w:r w:rsidRPr="000D3DD4">
        <w:rPr>
          <w:rFonts w:ascii="Times New Roman" w:hAnsi="Times New Roman" w:cs="Times New Roman"/>
          <w:sz w:val="28"/>
          <w:szCs w:val="28"/>
        </w:rPr>
        <w:t xml:space="preserve">ез проведения торгов, в соответствии со ст.17.1 Федерального закона от 26.07.2006г №135-ФЗ «О защите конкуренции» – </w:t>
      </w:r>
      <w:r w:rsidR="00C90F00">
        <w:rPr>
          <w:rFonts w:ascii="Times New Roman" w:hAnsi="Times New Roman" w:cs="Times New Roman"/>
          <w:sz w:val="28"/>
          <w:szCs w:val="28"/>
        </w:rPr>
        <w:t>5</w:t>
      </w:r>
      <w:r w:rsidRPr="000D3DD4">
        <w:rPr>
          <w:rFonts w:ascii="Times New Roman" w:hAnsi="Times New Roman" w:cs="Times New Roman"/>
          <w:sz w:val="28"/>
          <w:szCs w:val="28"/>
        </w:rPr>
        <w:t xml:space="preserve"> объект</w:t>
      </w:r>
      <w:r w:rsidR="00C90F00">
        <w:rPr>
          <w:rFonts w:ascii="Times New Roman" w:hAnsi="Times New Roman" w:cs="Times New Roman"/>
          <w:sz w:val="28"/>
          <w:szCs w:val="28"/>
        </w:rPr>
        <w:t>ов</w:t>
      </w:r>
      <w:r w:rsidRPr="000D3DD4">
        <w:rPr>
          <w:rFonts w:ascii="Times New Roman" w:hAnsi="Times New Roman" w:cs="Times New Roman"/>
          <w:sz w:val="28"/>
          <w:szCs w:val="28"/>
        </w:rPr>
        <w:t xml:space="preserve"> общей площадью </w:t>
      </w:r>
      <w:r w:rsidR="00C90F00">
        <w:rPr>
          <w:rFonts w:ascii="Times New Roman" w:hAnsi="Times New Roman" w:cs="Times New Roman"/>
          <w:sz w:val="28"/>
          <w:szCs w:val="28"/>
        </w:rPr>
        <w:t>275,5</w:t>
      </w:r>
      <w:r w:rsidRPr="000D3DD4">
        <w:rPr>
          <w:rFonts w:ascii="Times New Roman" w:hAnsi="Times New Roman" w:cs="Times New Roman"/>
          <w:sz w:val="28"/>
          <w:szCs w:val="28"/>
        </w:rPr>
        <w:t xml:space="preserve"> кв.м. Контрольно-</w:t>
      </w:r>
      <w:r w:rsidR="00C90F00">
        <w:rPr>
          <w:rFonts w:ascii="Times New Roman" w:hAnsi="Times New Roman" w:cs="Times New Roman"/>
          <w:sz w:val="28"/>
          <w:szCs w:val="28"/>
        </w:rPr>
        <w:t xml:space="preserve">ревизионной </w:t>
      </w:r>
      <w:r w:rsidRPr="000D3DD4">
        <w:rPr>
          <w:rFonts w:ascii="Times New Roman" w:hAnsi="Times New Roman" w:cs="Times New Roman"/>
          <w:sz w:val="28"/>
          <w:szCs w:val="28"/>
        </w:rPr>
        <w:t xml:space="preserve"> </w:t>
      </w:r>
      <w:r w:rsidR="00C90F00">
        <w:rPr>
          <w:rFonts w:ascii="Times New Roman" w:hAnsi="Times New Roman" w:cs="Times New Roman"/>
          <w:sz w:val="28"/>
          <w:szCs w:val="28"/>
        </w:rPr>
        <w:t>комиссией</w:t>
      </w:r>
      <w:r w:rsidRPr="000D3DD4">
        <w:rPr>
          <w:rFonts w:ascii="Times New Roman" w:hAnsi="Times New Roman" w:cs="Times New Roman"/>
          <w:sz w:val="28"/>
          <w:szCs w:val="28"/>
        </w:rPr>
        <w:t xml:space="preserve"> выборочно проведены проверки процедуры </w:t>
      </w:r>
      <w:r w:rsidR="004A5F19">
        <w:rPr>
          <w:rFonts w:ascii="Times New Roman" w:hAnsi="Times New Roman" w:cs="Times New Roman"/>
          <w:sz w:val="28"/>
          <w:szCs w:val="28"/>
        </w:rPr>
        <w:t xml:space="preserve"> </w:t>
      </w:r>
      <w:r w:rsidRPr="000D3DD4">
        <w:rPr>
          <w:rFonts w:ascii="Times New Roman" w:hAnsi="Times New Roman" w:cs="Times New Roman"/>
          <w:sz w:val="28"/>
          <w:szCs w:val="28"/>
        </w:rPr>
        <w:t>проведения открытых аукционов на</w:t>
      </w:r>
      <w:proofErr w:type="gramEnd"/>
      <w:r w:rsidRPr="000D3DD4">
        <w:rPr>
          <w:rFonts w:ascii="Times New Roman" w:hAnsi="Times New Roman" w:cs="Times New Roman"/>
          <w:sz w:val="28"/>
          <w:szCs w:val="28"/>
        </w:rPr>
        <w:t xml:space="preserve"> право заключения договора аренды нежилых помещений и транспортных средств. В целом проводимые </w:t>
      </w:r>
      <w:r w:rsidR="00C90F00">
        <w:rPr>
          <w:rFonts w:ascii="Times New Roman" w:hAnsi="Times New Roman" w:cs="Times New Roman"/>
          <w:sz w:val="28"/>
          <w:szCs w:val="28"/>
        </w:rPr>
        <w:t>п</w:t>
      </w:r>
      <w:r w:rsidRPr="000D3DD4">
        <w:rPr>
          <w:rFonts w:ascii="Times New Roman" w:hAnsi="Times New Roman" w:cs="Times New Roman"/>
          <w:sz w:val="28"/>
          <w:szCs w:val="28"/>
        </w:rPr>
        <w:t xml:space="preserve">роцедуры соответствует Правилам ФАС РФ. </w:t>
      </w:r>
    </w:p>
    <w:p w:rsidR="00C90F00" w:rsidRDefault="0002615F" w:rsidP="006B1D02">
      <w:pPr>
        <w:spacing w:after="0" w:line="240" w:lineRule="auto"/>
        <w:ind w:firstLine="708"/>
        <w:jc w:val="both"/>
        <w:rPr>
          <w:rFonts w:ascii="Times New Roman" w:hAnsi="Times New Roman" w:cs="Times New Roman"/>
          <w:sz w:val="28"/>
          <w:szCs w:val="28"/>
        </w:rPr>
      </w:pPr>
      <w:r w:rsidRPr="000D3DD4">
        <w:rPr>
          <w:rFonts w:ascii="Times New Roman" w:hAnsi="Times New Roman" w:cs="Times New Roman"/>
          <w:sz w:val="28"/>
          <w:szCs w:val="28"/>
        </w:rPr>
        <w:t xml:space="preserve">В то же время необходимо отметить, что при выборочной проверки представленных </w:t>
      </w:r>
      <w:r w:rsidR="00C90F00">
        <w:rPr>
          <w:rFonts w:ascii="Times New Roman" w:hAnsi="Times New Roman" w:cs="Times New Roman"/>
          <w:sz w:val="28"/>
          <w:szCs w:val="28"/>
        </w:rPr>
        <w:t xml:space="preserve">в Отдел </w:t>
      </w:r>
      <w:r w:rsidRPr="000D3DD4">
        <w:rPr>
          <w:rFonts w:ascii="Times New Roman" w:hAnsi="Times New Roman" w:cs="Times New Roman"/>
          <w:sz w:val="28"/>
          <w:szCs w:val="28"/>
        </w:rPr>
        <w:t xml:space="preserve">для участия в аукционах юридическими лицами заявок с приложенными к ним документами установлено, что </w:t>
      </w:r>
      <w:proofErr w:type="gramStart"/>
      <w:r w:rsidR="00C90F00">
        <w:rPr>
          <w:rFonts w:ascii="Times New Roman" w:hAnsi="Times New Roman" w:cs="Times New Roman"/>
          <w:sz w:val="28"/>
          <w:szCs w:val="28"/>
        </w:rPr>
        <w:t>Отделом</w:t>
      </w:r>
      <w:proofErr w:type="gramEnd"/>
      <w:r w:rsidR="00C90F00">
        <w:rPr>
          <w:rFonts w:ascii="Times New Roman" w:hAnsi="Times New Roman" w:cs="Times New Roman"/>
          <w:sz w:val="28"/>
          <w:szCs w:val="28"/>
        </w:rPr>
        <w:t xml:space="preserve"> </w:t>
      </w:r>
      <w:r w:rsidRPr="000D3DD4">
        <w:rPr>
          <w:rFonts w:ascii="Times New Roman" w:hAnsi="Times New Roman" w:cs="Times New Roman"/>
          <w:sz w:val="28"/>
          <w:szCs w:val="28"/>
        </w:rPr>
        <w:t xml:space="preserve">фактически представленные сведения на их достоверность не проверялись, что подтверждается отсутствием каких-либо письменных запросов и ответов на них. </w:t>
      </w:r>
    </w:p>
    <w:p w:rsidR="00041EEC" w:rsidRDefault="0002615F" w:rsidP="006B1D02">
      <w:pPr>
        <w:spacing w:after="0" w:line="240" w:lineRule="auto"/>
        <w:ind w:firstLine="708"/>
        <w:jc w:val="both"/>
        <w:rPr>
          <w:rFonts w:ascii="Times New Roman" w:hAnsi="Times New Roman" w:cs="Times New Roman"/>
          <w:sz w:val="28"/>
          <w:szCs w:val="28"/>
        </w:rPr>
      </w:pPr>
      <w:r w:rsidRPr="000D3DD4">
        <w:rPr>
          <w:rFonts w:ascii="Times New Roman" w:hAnsi="Times New Roman" w:cs="Times New Roman"/>
          <w:sz w:val="28"/>
          <w:szCs w:val="28"/>
        </w:rPr>
        <w:t>Начальный (минимальный) размер арендной платы за пользование муниципальным имуществом определяется в соответствии с Федеральным законом от 29.06.1998г № 135- ФЗ «Об оценочной деятельности в Российской Федерации». Итоговый размер арендной платы при заключении договора аренды по результатам аукциона определяется путем повышения начальной цены договора на величину повышения (шаг аукциона). Следует заметить, что по результатам открытых аукционов все договоры аренды заключены с единственным участником аукциона по начальной (минимальной) цене.</w:t>
      </w:r>
    </w:p>
    <w:p w:rsidR="00041EEC" w:rsidRDefault="00041EEC" w:rsidP="006B1D02">
      <w:pPr>
        <w:spacing w:after="0" w:line="240" w:lineRule="auto"/>
        <w:ind w:firstLine="708"/>
        <w:jc w:val="both"/>
        <w:rPr>
          <w:rFonts w:ascii="Times New Roman" w:hAnsi="Times New Roman" w:cs="Times New Roman"/>
          <w:sz w:val="28"/>
          <w:szCs w:val="28"/>
        </w:rPr>
      </w:pPr>
    </w:p>
    <w:p w:rsidR="00041EEC" w:rsidRDefault="007802CE" w:rsidP="006B1D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договору аренды </w:t>
      </w:r>
      <w:r w:rsidR="00CA3D58">
        <w:rPr>
          <w:rFonts w:ascii="Times New Roman" w:hAnsi="Times New Roman" w:cs="Times New Roman"/>
          <w:sz w:val="28"/>
          <w:szCs w:val="28"/>
        </w:rPr>
        <w:t>№б/</w:t>
      </w:r>
      <w:proofErr w:type="spellStart"/>
      <w:r w:rsidR="00CA3D58">
        <w:rPr>
          <w:rFonts w:ascii="Times New Roman" w:hAnsi="Times New Roman" w:cs="Times New Roman"/>
          <w:sz w:val="28"/>
          <w:szCs w:val="28"/>
        </w:rPr>
        <w:t>н</w:t>
      </w:r>
      <w:proofErr w:type="spellEnd"/>
      <w:r w:rsidR="00CA3D58">
        <w:rPr>
          <w:rFonts w:ascii="Times New Roman" w:hAnsi="Times New Roman" w:cs="Times New Roman"/>
          <w:sz w:val="28"/>
          <w:szCs w:val="28"/>
        </w:rPr>
        <w:t xml:space="preserve"> </w:t>
      </w:r>
      <w:r>
        <w:rPr>
          <w:rFonts w:ascii="Times New Roman" w:hAnsi="Times New Roman" w:cs="Times New Roman"/>
          <w:sz w:val="28"/>
          <w:szCs w:val="28"/>
        </w:rPr>
        <w:t>от 09 января 2016 года транспортных средств, предназначенных для обслуживания  и ремонта объектов водоснабжения и водоотведения, находящихся в собственности муниципального образования Куркинский район по результатам аукциона в аренд</w:t>
      </w:r>
      <w:proofErr w:type="gramStart"/>
      <w:r>
        <w:rPr>
          <w:rFonts w:ascii="Times New Roman" w:hAnsi="Times New Roman" w:cs="Times New Roman"/>
          <w:sz w:val="28"/>
          <w:szCs w:val="28"/>
        </w:rPr>
        <w:t>у ООО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КомСервис</w:t>
      </w:r>
      <w:proofErr w:type="spellEnd"/>
      <w:r>
        <w:rPr>
          <w:rFonts w:ascii="Times New Roman" w:hAnsi="Times New Roman" w:cs="Times New Roman"/>
          <w:sz w:val="28"/>
          <w:szCs w:val="28"/>
        </w:rPr>
        <w:t xml:space="preserve">» переданы </w:t>
      </w:r>
      <w:r w:rsidR="00CA3D58">
        <w:rPr>
          <w:rFonts w:ascii="Times New Roman" w:hAnsi="Times New Roman" w:cs="Times New Roman"/>
          <w:sz w:val="28"/>
          <w:szCs w:val="28"/>
        </w:rPr>
        <w:t>о</w:t>
      </w:r>
      <w:r>
        <w:rPr>
          <w:rFonts w:ascii="Times New Roman" w:hAnsi="Times New Roman" w:cs="Times New Roman"/>
          <w:sz w:val="28"/>
          <w:szCs w:val="28"/>
        </w:rPr>
        <w:t>бъекты:</w:t>
      </w:r>
    </w:p>
    <w:p w:rsidR="007802CE" w:rsidRDefault="007802CE" w:rsidP="006B1D02">
      <w:pPr>
        <w:spacing w:after="0" w:line="240" w:lineRule="auto"/>
        <w:ind w:firstLine="708"/>
        <w:jc w:val="both"/>
        <w:rPr>
          <w:rFonts w:ascii="Times New Roman" w:hAnsi="Times New Roman" w:cs="Times New Roman"/>
          <w:sz w:val="28"/>
          <w:szCs w:val="28"/>
        </w:rPr>
      </w:pPr>
    </w:p>
    <w:tbl>
      <w:tblPr>
        <w:tblStyle w:val="a3"/>
        <w:tblW w:w="0" w:type="auto"/>
        <w:tblLayout w:type="fixed"/>
        <w:tblLook w:val="04A0"/>
      </w:tblPr>
      <w:tblGrid>
        <w:gridCol w:w="1703"/>
        <w:gridCol w:w="1143"/>
        <w:gridCol w:w="1231"/>
        <w:gridCol w:w="1560"/>
        <w:gridCol w:w="1417"/>
        <w:gridCol w:w="1276"/>
        <w:gridCol w:w="1241"/>
      </w:tblGrid>
      <w:tr w:rsidR="000777ED" w:rsidTr="00C872F6">
        <w:tc>
          <w:tcPr>
            <w:tcW w:w="1703" w:type="dxa"/>
          </w:tcPr>
          <w:p w:rsidR="006908F5" w:rsidRPr="006908F5" w:rsidRDefault="006908F5" w:rsidP="006B1D02">
            <w:pPr>
              <w:jc w:val="both"/>
              <w:rPr>
                <w:rFonts w:ascii="Times New Roman" w:hAnsi="Times New Roman" w:cs="Times New Roman"/>
                <w:sz w:val="24"/>
                <w:szCs w:val="24"/>
              </w:rPr>
            </w:pPr>
            <w:r w:rsidRPr="006908F5">
              <w:rPr>
                <w:rFonts w:ascii="Times New Roman" w:hAnsi="Times New Roman" w:cs="Times New Roman"/>
                <w:sz w:val="24"/>
                <w:szCs w:val="24"/>
              </w:rPr>
              <w:t>Наименование</w:t>
            </w:r>
          </w:p>
        </w:tc>
        <w:tc>
          <w:tcPr>
            <w:tcW w:w="1143" w:type="dxa"/>
          </w:tcPr>
          <w:p w:rsidR="006908F5" w:rsidRPr="006908F5" w:rsidRDefault="006908F5" w:rsidP="00234067">
            <w:pPr>
              <w:jc w:val="both"/>
              <w:rPr>
                <w:rFonts w:ascii="Times New Roman" w:hAnsi="Times New Roman" w:cs="Times New Roman"/>
                <w:sz w:val="24"/>
                <w:szCs w:val="24"/>
              </w:rPr>
            </w:pPr>
            <w:r w:rsidRPr="006908F5">
              <w:rPr>
                <w:rFonts w:ascii="Times New Roman" w:hAnsi="Times New Roman" w:cs="Times New Roman"/>
                <w:sz w:val="24"/>
                <w:szCs w:val="24"/>
              </w:rPr>
              <w:t>Сумма аренды по договору</w:t>
            </w:r>
            <w:r w:rsidR="00234067">
              <w:rPr>
                <w:rFonts w:ascii="Times New Roman" w:hAnsi="Times New Roman" w:cs="Times New Roman"/>
                <w:sz w:val="24"/>
                <w:szCs w:val="24"/>
              </w:rPr>
              <w:t xml:space="preserve"> без НДС </w:t>
            </w:r>
            <w:r>
              <w:rPr>
                <w:rFonts w:ascii="Times New Roman" w:hAnsi="Times New Roman" w:cs="Times New Roman"/>
                <w:sz w:val="24"/>
                <w:szCs w:val="24"/>
              </w:rPr>
              <w:t>(руб.)</w:t>
            </w:r>
          </w:p>
        </w:tc>
        <w:tc>
          <w:tcPr>
            <w:tcW w:w="1231" w:type="dxa"/>
          </w:tcPr>
          <w:p w:rsidR="006908F5" w:rsidRDefault="006908F5" w:rsidP="006B1D02">
            <w:pPr>
              <w:jc w:val="both"/>
              <w:rPr>
                <w:rFonts w:ascii="Times New Roman" w:hAnsi="Times New Roman" w:cs="Times New Roman"/>
                <w:sz w:val="24"/>
                <w:szCs w:val="24"/>
              </w:rPr>
            </w:pPr>
            <w:r w:rsidRPr="006908F5">
              <w:rPr>
                <w:rFonts w:ascii="Times New Roman" w:hAnsi="Times New Roman" w:cs="Times New Roman"/>
                <w:sz w:val="24"/>
                <w:szCs w:val="24"/>
              </w:rPr>
              <w:t xml:space="preserve">Балансовая </w:t>
            </w:r>
            <w:proofErr w:type="spellStart"/>
            <w:r w:rsidRPr="006908F5">
              <w:rPr>
                <w:rFonts w:ascii="Times New Roman" w:hAnsi="Times New Roman" w:cs="Times New Roman"/>
                <w:sz w:val="24"/>
                <w:szCs w:val="24"/>
              </w:rPr>
              <w:t>стоимо</w:t>
            </w:r>
            <w:proofErr w:type="spellEnd"/>
          </w:p>
          <w:p w:rsidR="006908F5" w:rsidRDefault="006908F5" w:rsidP="006B1D02">
            <w:pPr>
              <w:jc w:val="both"/>
              <w:rPr>
                <w:rFonts w:ascii="Times New Roman" w:hAnsi="Times New Roman" w:cs="Times New Roman"/>
                <w:sz w:val="24"/>
                <w:szCs w:val="24"/>
              </w:rPr>
            </w:pPr>
            <w:proofErr w:type="spellStart"/>
            <w:r w:rsidRPr="006908F5">
              <w:rPr>
                <w:rFonts w:ascii="Times New Roman" w:hAnsi="Times New Roman" w:cs="Times New Roman"/>
                <w:sz w:val="24"/>
                <w:szCs w:val="24"/>
              </w:rPr>
              <w:t>сть</w:t>
            </w:r>
            <w:proofErr w:type="spellEnd"/>
          </w:p>
          <w:p w:rsidR="006908F5" w:rsidRPr="006908F5" w:rsidRDefault="006908F5" w:rsidP="00C872F6">
            <w:pPr>
              <w:jc w:val="both"/>
              <w:rPr>
                <w:rFonts w:ascii="Times New Roman" w:hAnsi="Times New Roman" w:cs="Times New Roman"/>
                <w:sz w:val="24"/>
                <w:szCs w:val="24"/>
              </w:rPr>
            </w:pP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c>
          <w:tcPr>
            <w:tcW w:w="1560" w:type="dxa"/>
          </w:tcPr>
          <w:p w:rsidR="006908F5" w:rsidRDefault="006908F5" w:rsidP="006B1D02">
            <w:pPr>
              <w:jc w:val="both"/>
              <w:rPr>
                <w:rFonts w:ascii="Times New Roman" w:hAnsi="Times New Roman" w:cs="Times New Roman"/>
                <w:sz w:val="24"/>
                <w:szCs w:val="24"/>
              </w:rPr>
            </w:pPr>
            <w:r w:rsidRPr="006908F5">
              <w:rPr>
                <w:rFonts w:ascii="Times New Roman" w:hAnsi="Times New Roman" w:cs="Times New Roman"/>
                <w:sz w:val="24"/>
                <w:szCs w:val="24"/>
              </w:rPr>
              <w:t>Мин размер годовых амортизационных отчислений</w:t>
            </w:r>
          </w:p>
          <w:p w:rsidR="006908F5" w:rsidRPr="006908F5" w:rsidRDefault="006908F5" w:rsidP="00D07A3D">
            <w:pPr>
              <w:jc w:val="both"/>
              <w:rPr>
                <w:rFonts w:ascii="Times New Roman" w:hAnsi="Times New Roman" w:cs="Times New Roman"/>
                <w:sz w:val="24"/>
                <w:szCs w:val="24"/>
              </w:rPr>
            </w:pPr>
            <w:r>
              <w:rPr>
                <w:rFonts w:ascii="Times New Roman" w:hAnsi="Times New Roman" w:cs="Times New Roman"/>
                <w:sz w:val="24"/>
                <w:szCs w:val="24"/>
              </w:rPr>
              <w:t>(</w:t>
            </w:r>
            <w:r w:rsidR="00D07A3D">
              <w:rPr>
                <w:rFonts w:ascii="Times New Roman" w:hAnsi="Times New Roman" w:cs="Times New Roman"/>
                <w:sz w:val="24"/>
                <w:szCs w:val="24"/>
              </w:rPr>
              <w:t>%</w:t>
            </w:r>
            <w:r>
              <w:rPr>
                <w:rFonts w:ascii="Times New Roman" w:hAnsi="Times New Roman" w:cs="Times New Roman"/>
                <w:sz w:val="24"/>
                <w:szCs w:val="24"/>
              </w:rPr>
              <w:t>, руб.)</w:t>
            </w:r>
          </w:p>
        </w:tc>
        <w:tc>
          <w:tcPr>
            <w:tcW w:w="1417" w:type="dxa"/>
          </w:tcPr>
          <w:p w:rsidR="000777ED" w:rsidRDefault="006908F5" w:rsidP="006B1D02">
            <w:pPr>
              <w:jc w:val="both"/>
              <w:rPr>
                <w:rFonts w:ascii="Times New Roman" w:hAnsi="Times New Roman" w:cs="Times New Roman"/>
                <w:sz w:val="24"/>
                <w:szCs w:val="24"/>
              </w:rPr>
            </w:pPr>
            <w:r w:rsidRPr="006908F5">
              <w:rPr>
                <w:rFonts w:ascii="Times New Roman" w:hAnsi="Times New Roman" w:cs="Times New Roman"/>
                <w:sz w:val="24"/>
                <w:szCs w:val="24"/>
              </w:rPr>
              <w:t>Сумма транспорт</w:t>
            </w:r>
          </w:p>
          <w:p w:rsidR="006908F5" w:rsidRDefault="006908F5" w:rsidP="006B1D02">
            <w:pPr>
              <w:jc w:val="both"/>
              <w:rPr>
                <w:rFonts w:ascii="Times New Roman" w:hAnsi="Times New Roman" w:cs="Times New Roman"/>
                <w:sz w:val="24"/>
                <w:szCs w:val="24"/>
              </w:rPr>
            </w:pPr>
            <w:proofErr w:type="spellStart"/>
            <w:r w:rsidRPr="006908F5">
              <w:rPr>
                <w:rFonts w:ascii="Times New Roman" w:hAnsi="Times New Roman" w:cs="Times New Roman"/>
                <w:sz w:val="24"/>
                <w:szCs w:val="24"/>
              </w:rPr>
              <w:t>ного</w:t>
            </w:r>
            <w:proofErr w:type="spellEnd"/>
            <w:r w:rsidRPr="006908F5">
              <w:rPr>
                <w:rFonts w:ascii="Times New Roman" w:hAnsi="Times New Roman" w:cs="Times New Roman"/>
                <w:sz w:val="24"/>
                <w:szCs w:val="24"/>
              </w:rPr>
              <w:t xml:space="preserve"> налога</w:t>
            </w:r>
          </w:p>
          <w:p w:rsidR="006908F5" w:rsidRPr="006908F5" w:rsidRDefault="006908F5" w:rsidP="006B1D02">
            <w:pPr>
              <w:jc w:val="both"/>
              <w:rPr>
                <w:rFonts w:ascii="Times New Roman" w:hAnsi="Times New Roman" w:cs="Times New Roman"/>
                <w:sz w:val="24"/>
                <w:szCs w:val="24"/>
              </w:rPr>
            </w:pPr>
            <w:r>
              <w:rPr>
                <w:rFonts w:ascii="Times New Roman" w:hAnsi="Times New Roman" w:cs="Times New Roman"/>
                <w:sz w:val="24"/>
                <w:szCs w:val="24"/>
              </w:rPr>
              <w:t>(руб.)</w:t>
            </w:r>
          </w:p>
        </w:tc>
        <w:tc>
          <w:tcPr>
            <w:tcW w:w="1276" w:type="dxa"/>
          </w:tcPr>
          <w:p w:rsidR="006908F5" w:rsidRDefault="006908F5" w:rsidP="006B1D02">
            <w:pPr>
              <w:jc w:val="both"/>
              <w:rPr>
                <w:rFonts w:ascii="Times New Roman" w:hAnsi="Times New Roman" w:cs="Times New Roman"/>
                <w:sz w:val="24"/>
                <w:szCs w:val="24"/>
              </w:rPr>
            </w:pPr>
            <w:r w:rsidRPr="006908F5">
              <w:rPr>
                <w:rFonts w:ascii="Times New Roman" w:hAnsi="Times New Roman" w:cs="Times New Roman"/>
                <w:sz w:val="24"/>
                <w:szCs w:val="24"/>
              </w:rPr>
              <w:t>Сумма граф 4 и 5</w:t>
            </w:r>
          </w:p>
          <w:p w:rsidR="006908F5" w:rsidRPr="006908F5" w:rsidRDefault="006908F5" w:rsidP="006B1D02">
            <w:pPr>
              <w:jc w:val="both"/>
              <w:rPr>
                <w:rFonts w:ascii="Times New Roman" w:hAnsi="Times New Roman" w:cs="Times New Roman"/>
                <w:sz w:val="24"/>
                <w:szCs w:val="24"/>
              </w:rPr>
            </w:pPr>
            <w:r>
              <w:rPr>
                <w:rFonts w:ascii="Times New Roman" w:hAnsi="Times New Roman" w:cs="Times New Roman"/>
                <w:sz w:val="24"/>
                <w:szCs w:val="24"/>
              </w:rPr>
              <w:t>(руб.)</w:t>
            </w:r>
          </w:p>
        </w:tc>
        <w:tc>
          <w:tcPr>
            <w:tcW w:w="1241" w:type="dxa"/>
          </w:tcPr>
          <w:p w:rsidR="006908F5" w:rsidRDefault="006908F5" w:rsidP="006B1D02">
            <w:pPr>
              <w:jc w:val="both"/>
              <w:rPr>
                <w:rFonts w:ascii="Times New Roman" w:hAnsi="Times New Roman" w:cs="Times New Roman"/>
                <w:sz w:val="24"/>
                <w:szCs w:val="24"/>
              </w:rPr>
            </w:pPr>
            <w:r>
              <w:rPr>
                <w:rFonts w:ascii="Times New Roman" w:hAnsi="Times New Roman" w:cs="Times New Roman"/>
                <w:sz w:val="24"/>
                <w:szCs w:val="24"/>
              </w:rPr>
              <w:t>Разница граф 6 и 2</w:t>
            </w:r>
            <w:r w:rsidR="00234067">
              <w:rPr>
                <w:rFonts w:ascii="Times New Roman" w:hAnsi="Times New Roman" w:cs="Times New Roman"/>
                <w:sz w:val="24"/>
                <w:szCs w:val="24"/>
              </w:rPr>
              <w:t xml:space="preserve"> без НДС</w:t>
            </w:r>
          </w:p>
          <w:p w:rsidR="006908F5" w:rsidRDefault="006908F5" w:rsidP="006B1D02">
            <w:pPr>
              <w:jc w:val="both"/>
              <w:rPr>
                <w:rFonts w:ascii="Times New Roman" w:hAnsi="Times New Roman" w:cs="Times New Roman"/>
                <w:sz w:val="24"/>
                <w:szCs w:val="24"/>
              </w:rPr>
            </w:pPr>
            <w:r>
              <w:rPr>
                <w:rFonts w:ascii="Times New Roman" w:hAnsi="Times New Roman" w:cs="Times New Roman"/>
                <w:sz w:val="24"/>
                <w:szCs w:val="24"/>
              </w:rPr>
              <w:t>(руб.)</w:t>
            </w:r>
          </w:p>
          <w:p w:rsidR="00234067" w:rsidRPr="006908F5" w:rsidRDefault="00234067" w:rsidP="006B1D02">
            <w:pPr>
              <w:jc w:val="both"/>
              <w:rPr>
                <w:rFonts w:ascii="Times New Roman" w:hAnsi="Times New Roman" w:cs="Times New Roman"/>
                <w:sz w:val="24"/>
                <w:szCs w:val="24"/>
              </w:rPr>
            </w:pPr>
          </w:p>
        </w:tc>
      </w:tr>
      <w:tr w:rsidR="000777ED" w:rsidTr="00C872F6">
        <w:tc>
          <w:tcPr>
            <w:tcW w:w="1703" w:type="dxa"/>
          </w:tcPr>
          <w:p w:rsidR="006908F5" w:rsidRDefault="006908F5" w:rsidP="007802CE">
            <w:pPr>
              <w:jc w:val="center"/>
              <w:rPr>
                <w:rFonts w:ascii="Times New Roman" w:hAnsi="Times New Roman" w:cs="Times New Roman"/>
                <w:sz w:val="28"/>
                <w:szCs w:val="28"/>
              </w:rPr>
            </w:pPr>
            <w:r>
              <w:rPr>
                <w:rFonts w:ascii="Times New Roman" w:hAnsi="Times New Roman" w:cs="Times New Roman"/>
                <w:sz w:val="28"/>
                <w:szCs w:val="28"/>
              </w:rPr>
              <w:t>1</w:t>
            </w:r>
          </w:p>
        </w:tc>
        <w:tc>
          <w:tcPr>
            <w:tcW w:w="1143" w:type="dxa"/>
          </w:tcPr>
          <w:p w:rsidR="006908F5" w:rsidRDefault="006908F5" w:rsidP="007802CE">
            <w:pPr>
              <w:jc w:val="center"/>
              <w:rPr>
                <w:rFonts w:ascii="Times New Roman" w:hAnsi="Times New Roman" w:cs="Times New Roman"/>
                <w:sz w:val="28"/>
                <w:szCs w:val="28"/>
              </w:rPr>
            </w:pPr>
            <w:r>
              <w:rPr>
                <w:rFonts w:ascii="Times New Roman" w:hAnsi="Times New Roman" w:cs="Times New Roman"/>
                <w:sz w:val="28"/>
                <w:szCs w:val="28"/>
              </w:rPr>
              <w:t>2</w:t>
            </w:r>
          </w:p>
        </w:tc>
        <w:tc>
          <w:tcPr>
            <w:tcW w:w="1231" w:type="dxa"/>
          </w:tcPr>
          <w:p w:rsidR="006908F5" w:rsidRDefault="006908F5" w:rsidP="007802CE">
            <w:pPr>
              <w:jc w:val="center"/>
              <w:rPr>
                <w:rFonts w:ascii="Times New Roman" w:hAnsi="Times New Roman" w:cs="Times New Roman"/>
                <w:sz w:val="28"/>
                <w:szCs w:val="28"/>
              </w:rPr>
            </w:pPr>
          </w:p>
        </w:tc>
        <w:tc>
          <w:tcPr>
            <w:tcW w:w="1560" w:type="dxa"/>
          </w:tcPr>
          <w:p w:rsidR="006908F5" w:rsidRDefault="006908F5" w:rsidP="007802CE">
            <w:pPr>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6908F5" w:rsidRDefault="006908F5" w:rsidP="007802CE">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6908F5" w:rsidRDefault="006908F5" w:rsidP="007802CE">
            <w:pPr>
              <w:jc w:val="center"/>
              <w:rPr>
                <w:rFonts w:ascii="Times New Roman" w:hAnsi="Times New Roman" w:cs="Times New Roman"/>
                <w:sz w:val="28"/>
                <w:szCs w:val="28"/>
              </w:rPr>
            </w:pPr>
            <w:r>
              <w:rPr>
                <w:rFonts w:ascii="Times New Roman" w:hAnsi="Times New Roman" w:cs="Times New Roman"/>
                <w:sz w:val="28"/>
                <w:szCs w:val="28"/>
              </w:rPr>
              <w:t>6</w:t>
            </w:r>
          </w:p>
        </w:tc>
        <w:tc>
          <w:tcPr>
            <w:tcW w:w="1241" w:type="dxa"/>
          </w:tcPr>
          <w:p w:rsidR="006908F5" w:rsidRDefault="006908F5" w:rsidP="007802CE">
            <w:pPr>
              <w:jc w:val="center"/>
              <w:rPr>
                <w:rFonts w:ascii="Times New Roman" w:hAnsi="Times New Roman" w:cs="Times New Roman"/>
                <w:sz w:val="28"/>
                <w:szCs w:val="28"/>
              </w:rPr>
            </w:pPr>
            <w:r>
              <w:rPr>
                <w:rFonts w:ascii="Times New Roman" w:hAnsi="Times New Roman" w:cs="Times New Roman"/>
                <w:sz w:val="28"/>
                <w:szCs w:val="28"/>
              </w:rPr>
              <w:t>7</w:t>
            </w:r>
          </w:p>
        </w:tc>
      </w:tr>
      <w:tr w:rsidR="000777ED" w:rsidTr="00C872F6">
        <w:tc>
          <w:tcPr>
            <w:tcW w:w="1703" w:type="dxa"/>
          </w:tcPr>
          <w:p w:rsidR="006908F5" w:rsidRPr="006908F5" w:rsidRDefault="000777ED" w:rsidP="006B1D02">
            <w:pPr>
              <w:jc w:val="both"/>
              <w:rPr>
                <w:rFonts w:ascii="Times New Roman" w:hAnsi="Times New Roman" w:cs="Times New Roman"/>
                <w:sz w:val="24"/>
                <w:szCs w:val="24"/>
              </w:rPr>
            </w:pPr>
            <w:r>
              <w:rPr>
                <w:rFonts w:ascii="Times New Roman" w:hAnsi="Times New Roman" w:cs="Times New Roman"/>
                <w:sz w:val="24"/>
                <w:szCs w:val="24"/>
              </w:rPr>
              <w:t>Экскаватор ЭО-2621В-3</w:t>
            </w:r>
          </w:p>
        </w:tc>
        <w:tc>
          <w:tcPr>
            <w:tcW w:w="1143" w:type="dxa"/>
          </w:tcPr>
          <w:p w:rsidR="006908F5" w:rsidRPr="006908F5" w:rsidRDefault="00D07A3D" w:rsidP="006908F5">
            <w:pPr>
              <w:jc w:val="both"/>
              <w:rPr>
                <w:rFonts w:ascii="Times New Roman" w:hAnsi="Times New Roman" w:cs="Times New Roman"/>
                <w:sz w:val="24"/>
                <w:szCs w:val="24"/>
              </w:rPr>
            </w:pPr>
            <w:r>
              <w:rPr>
                <w:rFonts w:ascii="Times New Roman" w:hAnsi="Times New Roman" w:cs="Times New Roman"/>
                <w:sz w:val="24"/>
                <w:szCs w:val="24"/>
              </w:rPr>
              <w:t>1068,61</w:t>
            </w:r>
          </w:p>
        </w:tc>
        <w:tc>
          <w:tcPr>
            <w:tcW w:w="1231" w:type="dxa"/>
          </w:tcPr>
          <w:p w:rsidR="006908F5" w:rsidRPr="006908F5" w:rsidRDefault="00D07A3D" w:rsidP="006B1D02">
            <w:pPr>
              <w:jc w:val="both"/>
              <w:rPr>
                <w:rFonts w:ascii="Times New Roman" w:hAnsi="Times New Roman" w:cs="Times New Roman"/>
                <w:sz w:val="24"/>
                <w:szCs w:val="24"/>
              </w:rPr>
            </w:pPr>
            <w:r>
              <w:rPr>
                <w:rFonts w:ascii="Times New Roman" w:hAnsi="Times New Roman" w:cs="Times New Roman"/>
                <w:sz w:val="24"/>
                <w:szCs w:val="24"/>
              </w:rPr>
              <w:t>106,861</w:t>
            </w:r>
          </w:p>
        </w:tc>
        <w:tc>
          <w:tcPr>
            <w:tcW w:w="1560" w:type="dxa"/>
          </w:tcPr>
          <w:p w:rsidR="006908F5" w:rsidRDefault="00D07A3D" w:rsidP="000777ED">
            <w:pPr>
              <w:jc w:val="center"/>
              <w:rPr>
                <w:rFonts w:ascii="Times New Roman" w:hAnsi="Times New Roman" w:cs="Times New Roman"/>
                <w:sz w:val="24"/>
                <w:szCs w:val="24"/>
              </w:rPr>
            </w:pPr>
            <w:r>
              <w:rPr>
                <w:rFonts w:ascii="Times New Roman" w:hAnsi="Times New Roman" w:cs="Times New Roman"/>
                <w:sz w:val="24"/>
                <w:szCs w:val="24"/>
              </w:rPr>
              <w:t>14,2857</w:t>
            </w:r>
          </w:p>
          <w:p w:rsidR="00D07A3D" w:rsidRPr="006908F5" w:rsidRDefault="00D07A3D" w:rsidP="000777ED">
            <w:pPr>
              <w:jc w:val="center"/>
              <w:rPr>
                <w:rFonts w:ascii="Times New Roman" w:hAnsi="Times New Roman" w:cs="Times New Roman"/>
                <w:sz w:val="24"/>
                <w:szCs w:val="24"/>
              </w:rPr>
            </w:pPr>
            <w:r>
              <w:rPr>
                <w:rFonts w:ascii="Times New Roman" w:hAnsi="Times New Roman" w:cs="Times New Roman"/>
                <w:sz w:val="24"/>
                <w:szCs w:val="24"/>
              </w:rPr>
              <w:t>15265,86</w:t>
            </w:r>
          </w:p>
        </w:tc>
        <w:tc>
          <w:tcPr>
            <w:tcW w:w="1417" w:type="dxa"/>
          </w:tcPr>
          <w:p w:rsidR="006908F5" w:rsidRPr="006908F5" w:rsidRDefault="00D07A3D" w:rsidP="000777ED">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6908F5" w:rsidRPr="006908F5" w:rsidRDefault="00D07A3D" w:rsidP="000777ED">
            <w:pPr>
              <w:jc w:val="center"/>
              <w:rPr>
                <w:rFonts w:ascii="Times New Roman" w:hAnsi="Times New Roman" w:cs="Times New Roman"/>
                <w:sz w:val="24"/>
                <w:szCs w:val="24"/>
              </w:rPr>
            </w:pPr>
            <w:r>
              <w:rPr>
                <w:rFonts w:ascii="Times New Roman" w:hAnsi="Times New Roman" w:cs="Times New Roman"/>
                <w:sz w:val="24"/>
                <w:szCs w:val="24"/>
              </w:rPr>
              <w:t>15265,86</w:t>
            </w:r>
          </w:p>
        </w:tc>
        <w:tc>
          <w:tcPr>
            <w:tcW w:w="1241" w:type="dxa"/>
          </w:tcPr>
          <w:p w:rsidR="006908F5" w:rsidRPr="006908F5" w:rsidRDefault="00D07A3D" w:rsidP="000777ED">
            <w:pPr>
              <w:jc w:val="center"/>
              <w:rPr>
                <w:rFonts w:ascii="Times New Roman" w:hAnsi="Times New Roman" w:cs="Times New Roman"/>
                <w:sz w:val="24"/>
                <w:szCs w:val="24"/>
              </w:rPr>
            </w:pPr>
            <w:r>
              <w:rPr>
                <w:rFonts w:ascii="Times New Roman" w:hAnsi="Times New Roman" w:cs="Times New Roman"/>
                <w:sz w:val="24"/>
                <w:szCs w:val="24"/>
              </w:rPr>
              <w:t>14197,25</w:t>
            </w:r>
          </w:p>
        </w:tc>
      </w:tr>
      <w:tr w:rsidR="000777ED" w:rsidTr="00C872F6">
        <w:tc>
          <w:tcPr>
            <w:tcW w:w="1703" w:type="dxa"/>
          </w:tcPr>
          <w:p w:rsidR="006908F5" w:rsidRPr="00C872F6" w:rsidRDefault="00C872F6" w:rsidP="006B1D02">
            <w:pPr>
              <w:jc w:val="both"/>
              <w:rPr>
                <w:rFonts w:ascii="Times New Roman" w:hAnsi="Times New Roman" w:cs="Times New Roman"/>
                <w:sz w:val="24"/>
                <w:szCs w:val="24"/>
              </w:rPr>
            </w:pPr>
            <w:r>
              <w:rPr>
                <w:rFonts w:ascii="Times New Roman" w:hAnsi="Times New Roman" w:cs="Times New Roman"/>
                <w:sz w:val="24"/>
                <w:szCs w:val="24"/>
              </w:rPr>
              <w:t xml:space="preserve">Мини-погрузчик </w:t>
            </w:r>
            <w:proofErr w:type="gramStart"/>
            <w:r>
              <w:rPr>
                <w:rFonts w:ascii="Times New Roman" w:hAnsi="Times New Roman" w:cs="Times New Roman"/>
                <w:sz w:val="24"/>
                <w:szCs w:val="24"/>
              </w:rPr>
              <w:t>универсальный</w:t>
            </w:r>
            <w:proofErr w:type="gramEnd"/>
            <w:r>
              <w:rPr>
                <w:rFonts w:ascii="Times New Roman" w:hAnsi="Times New Roman" w:cs="Times New Roman"/>
                <w:sz w:val="24"/>
                <w:szCs w:val="24"/>
              </w:rPr>
              <w:t xml:space="preserve"> ANT-1000.01</w:t>
            </w:r>
          </w:p>
        </w:tc>
        <w:tc>
          <w:tcPr>
            <w:tcW w:w="1143" w:type="dxa"/>
          </w:tcPr>
          <w:p w:rsidR="006908F5" w:rsidRPr="006908F5" w:rsidRDefault="00C872F6" w:rsidP="006B1D02">
            <w:pPr>
              <w:jc w:val="both"/>
              <w:rPr>
                <w:rFonts w:ascii="Times New Roman" w:hAnsi="Times New Roman" w:cs="Times New Roman"/>
                <w:sz w:val="24"/>
                <w:szCs w:val="24"/>
              </w:rPr>
            </w:pPr>
            <w:r>
              <w:rPr>
                <w:rFonts w:ascii="Times New Roman" w:hAnsi="Times New Roman" w:cs="Times New Roman"/>
                <w:sz w:val="24"/>
                <w:szCs w:val="24"/>
              </w:rPr>
              <w:t>14206,5</w:t>
            </w:r>
          </w:p>
        </w:tc>
        <w:tc>
          <w:tcPr>
            <w:tcW w:w="1231" w:type="dxa"/>
          </w:tcPr>
          <w:p w:rsidR="006908F5" w:rsidRPr="006908F5" w:rsidRDefault="00C872F6" w:rsidP="006B1D02">
            <w:pPr>
              <w:jc w:val="both"/>
              <w:rPr>
                <w:rFonts w:ascii="Times New Roman" w:hAnsi="Times New Roman" w:cs="Times New Roman"/>
                <w:sz w:val="24"/>
                <w:szCs w:val="24"/>
              </w:rPr>
            </w:pPr>
            <w:r>
              <w:rPr>
                <w:rFonts w:ascii="Times New Roman" w:hAnsi="Times New Roman" w:cs="Times New Roman"/>
                <w:sz w:val="24"/>
                <w:szCs w:val="24"/>
              </w:rPr>
              <w:t>1420,65</w:t>
            </w:r>
          </w:p>
        </w:tc>
        <w:tc>
          <w:tcPr>
            <w:tcW w:w="1560" w:type="dxa"/>
          </w:tcPr>
          <w:p w:rsidR="006908F5" w:rsidRDefault="00C872F6" w:rsidP="000777ED">
            <w:pPr>
              <w:jc w:val="center"/>
              <w:rPr>
                <w:rFonts w:ascii="Times New Roman" w:hAnsi="Times New Roman" w:cs="Times New Roman"/>
                <w:sz w:val="24"/>
                <w:szCs w:val="24"/>
              </w:rPr>
            </w:pPr>
            <w:r>
              <w:rPr>
                <w:rFonts w:ascii="Times New Roman" w:hAnsi="Times New Roman" w:cs="Times New Roman"/>
                <w:sz w:val="24"/>
                <w:szCs w:val="24"/>
              </w:rPr>
              <w:t>14,2857</w:t>
            </w:r>
          </w:p>
          <w:p w:rsidR="00C872F6" w:rsidRPr="006908F5" w:rsidRDefault="00C872F6" w:rsidP="000777ED">
            <w:pPr>
              <w:jc w:val="center"/>
              <w:rPr>
                <w:rFonts w:ascii="Times New Roman" w:hAnsi="Times New Roman" w:cs="Times New Roman"/>
                <w:sz w:val="24"/>
                <w:szCs w:val="24"/>
              </w:rPr>
            </w:pPr>
            <w:r>
              <w:rPr>
                <w:rFonts w:ascii="Times New Roman" w:hAnsi="Times New Roman" w:cs="Times New Roman"/>
                <w:sz w:val="24"/>
                <w:szCs w:val="24"/>
              </w:rPr>
              <w:t>202950,0</w:t>
            </w:r>
          </w:p>
        </w:tc>
        <w:tc>
          <w:tcPr>
            <w:tcW w:w="1417" w:type="dxa"/>
          </w:tcPr>
          <w:p w:rsidR="006908F5" w:rsidRPr="006908F5" w:rsidRDefault="00C872F6" w:rsidP="000777ED">
            <w:pPr>
              <w:jc w:val="center"/>
              <w:rPr>
                <w:rFonts w:ascii="Times New Roman" w:hAnsi="Times New Roman" w:cs="Times New Roman"/>
                <w:sz w:val="24"/>
                <w:szCs w:val="24"/>
              </w:rPr>
            </w:pPr>
            <w:r>
              <w:rPr>
                <w:rFonts w:ascii="Times New Roman" w:hAnsi="Times New Roman" w:cs="Times New Roman"/>
                <w:sz w:val="24"/>
                <w:szCs w:val="24"/>
              </w:rPr>
              <w:t>1875,0</w:t>
            </w:r>
          </w:p>
        </w:tc>
        <w:tc>
          <w:tcPr>
            <w:tcW w:w="1276" w:type="dxa"/>
          </w:tcPr>
          <w:p w:rsidR="006908F5" w:rsidRPr="006908F5" w:rsidRDefault="00C872F6" w:rsidP="000777ED">
            <w:pPr>
              <w:jc w:val="center"/>
              <w:rPr>
                <w:rFonts w:ascii="Times New Roman" w:hAnsi="Times New Roman" w:cs="Times New Roman"/>
                <w:sz w:val="24"/>
                <w:szCs w:val="24"/>
              </w:rPr>
            </w:pPr>
            <w:r>
              <w:rPr>
                <w:rFonts w:ascii="Times New Roman" w:hAnsi="Times New Roman" w:cs="Times New Roman"/>
                <w:sz w:val="24"/>
                <w:szCs w:val="24"/>
              </w:rPr>
              <w:t>204825,0</w:t>
            </w:r>
          </w:p>
        </w:tc>
        <w:tc>
          <w:tcPr>
            <w:tcW w:w="1241" w:type="dxa"/>
          </w:tcPr>
          <w:p w:rsidR="006908F5" w:rsidRPr="006908F5" w:rsidRDefault="00C872F6" w:rsidP="000777ED">
            <w:pPr>
              <w:jc w:val="center"/>
              <w:rPr>
                <w:rFonts w:ascii="Times New Roman" w:hAnsi="Times New Roman" w:cs="Times New Roman"/>
                <w:sz w:val="24"/>
                <w:szCs w:val="24"/>
              </w:rPr>
            </w:pPr>
            <w:r>
              <w:rPr>
                <w:rFonts w:ascii="Times New Roman" w:hAnsi="Times New Roman" w:cs="Times New Roman"/>
                <w:sz w:val="24"/>
                <w:szCs w:val="24"/>
              </w:rPr>
              <w:t>190618,5</w:t>
            </w:r>
          </w:p>
        </w:tc>
      </w:tr>
      <w:tr w:rsidR="000777ED" w:rsidTr="00C872F6">
        <w:tc>
          <w:tcPr>
            <w:tcW w:w="1703" w:type="dxa"/>
          </w:tcPr>
          <w:p w:rsidR="000777ED" w:rsidRPr="006908F5" w:rsidRDefault="000777ED" w:rsidP="00534DC5">
            <w:pPr>
              <w:jc w:val="both"/>
              <w:rPr>
                <w:rFonts w:ascii="Times New Roman" w:hAnsi="Times New Roman" w:cs="Times New Roman"/>
                <w:sz w:val="24"/>
                <w:szCs w:val="24"/>
              </w:rPr>
            </w:pPr>
            <w:r>
              <w:rPr>
                <w:rFonts w:ascii="Times New Roman" w:hAnsi="Times New Roman" w:cs="Times New Roman"/>
                <w:sz w:val="24"/>
                <w:szCs w:val="24"/>
              </w:rPr>
              <w:t>Экскаватор - погрузчик</w:t>
            </w:r>
          </w:p>
        </w:tc>
        <w:tc>
          <w:tcPr>
            <w:tcW w:w="1143" w:type="dxa"/>
          </w:tcPr>
          <w:p w:rsidR="000777ED" w:rsidRPr="006908F5" w:rsidRDefault="000777ED" w:rsidP="00534DC5">
            <w:pPr>
              <w:jc w:val="both"/>
              <w:rPr>
                <w:rFonts w:ascii="Times New Roman" w:hAnsi="Times New Roman" w:cs="Times New Roman"/>
                <w:sz w:val="24"/>
                <w:szCs w:val="24"/>
              </w:rPr>
            </w:pPr>
            <w:r>
              <w:rPr>
                <w:rFonts w:ascii="Times New Roman" w:hAnsi="Times New Roman" w:cs="Times New Roman"/>
                <w:sz w:val="24"/>
                <w:szCs w:val="24"/>
              </w:rPr>
              <w:t>18666,0</w:t>
            </w:r>
          </w:p>
        </w:tc>
        <w:tc>
          <w:tcPr>
            <w:tcW w:w="1231" w:type="dxa"/>
          </w:tcPr>
          <w:p w:rsidR="000777ED" w:rsidRPr="006908F5" w:rsidRDefault="000777ED" w:rsidP="00534DC5">
            <w:pPr>
              <w:jc w:val="both"/>
              <w:rPr>
                <w:rFonts w:ascii="Times New Roman" w:hAnsi="Times New Roman" w:cs="Times New Roman"/>
                <w:sz w:val="24"/>
                <w:szCs w:val="24"/>
              </w:rPr>
            </w:pPr>
            <w:r>
              <w:rPr>
                <w:rFonts w:ascii="Times New Roman" w:hAnsi="Times New Roman" w:cs="Times New Roman"/>
                <w:sz w:val="24"/>
                <w:szCs w:val="24"/>
              </w:rPr>
              <w:t>1866,6</w:t>
            </w:r>
          </w:p>
        </w:tc>
        <w:tc>
          <w:tcPr>
            <w:tcW w:w="1560" w:type="dxa"/>
          </w:tcPr>
          <w:p w:rsidR="000777ED" w:rsidRDefault="00C872F6" w:rsidP="00534DC5">
            <w:pPr>
              <w:jc w:val="center"/>
              <w:rPr>
                <w:rFonts w:ascii="Times New Roman" w:hAnsi="Times New Roman" w:cs="Times New Roman"/>
                <w:sz w:val="24"/>
                <w:szCs w:val="24"/>
              </w:rPr>
            </w:pPr>
            <w:r>
              <w:rPr>
                <w:rFonts w:ascii="Times New Roman" w:hAnsi="Times New Roman" w:cs="Times New Roman"/>
                <w:sz w:val="24"/>
                <w:szCs w:val="24"/>
              </w:rPr>
              <w:t>14,2857</w:t>
            </w:r>
          </w:p>
          <w:p w:rsidR="00C872F6" w:rsidRPr="006908F5" w:rsidRDefault="00C872F6" w:rsidP="00534DC5">
            <w:pPr>
              <w:jc w:val="center"/>
              <w:rPr>
                <w:rFonts w:ascii="Times New Roman" w:hAnsi="Times New Roman" w:cs="Times New Roman"/>
                <w:sz w:val="24"/>
                <w:szCs w:val="24"/>
              </w:rPr>
            </w:pPr>
            <w:r>
              <w:rPr>
                <w:rFonts w:ascii="Times New Roman" w:hAnsi="Times New Roman" w:cs="Times New Roman"/>
                <w:sz w:val="24"/>
                <w:szCs w:val="24"/>
              </w:rPr>
              <w:t>266657,14</w:t>
            </w:r>
          </w:p>
        </w:tc>
        <w:tc>
          <w:tcPr>
            <w:tcW w:w="1417" w:type="dxa"/>
          </w:tcPr>
          <w:p w:rsidR="000777ED" w:rsidRPr="006908F5" w:rsidRDefault="000777ED" w:rsidP="00534DC5">
            <w:pPr>
              <w:jc w:val="center"/>
              <w:rPr>
                <w:rFonts w:ascii="Times New Roman" w:hAnsi="Times New Roman" w:cs="Times New Roman"/>
                <w:sz w:val="24"/>
                <w:szCs w:val="24"/>
              </w:rPr>
            </w:pPr>
            <w:r>
              <w:rPr>
                <w:rFonts w:ascii="Times New Roman" w:hAnsi="Times New Roman" w:cs="Times New Roman"/>
                <w:sz w:val="24"/>
                <w:szCs w:val="24"/>
              </w:rPr>
              <w:t>2225,0</w:t>
            </w:r>
          </w:p>
        </w:tc>
        <w:tc>
          <w:tcPr>
            <w:tcW w:w="1276" w:type="dxa"/>
          </w:tcPr>
          <w:p w:rsidR="000777ED" w:rsidRPr="006908F5" w:rsidRDefault="00C872F6" w:rsidP="00534DC5">
            <w:pPr>
              <w:jc w:val="center"/>
              <w:rPr>
                <w:rFonts w:ascii="Times New Roman" w:hAnsi="Times New Roman" w:cs="Times New Roman"/>
                <w:sz w:val="24"/>
                <w:szCs w:val="24"/>
              </w:rPr>
            </w:pPr>
            <w:r>
              <w:rPr>
                <w:rFonts w:ascii="Times New Roman" w:hAnsi="Times New Roman" w:cs="Times New Roman"/>
                <w:sz w:val="24"/>
                <w:szCs w:val="24"/>
              </w:rPr>
              <w:t>268882,14</w:t>
            </w:r>
          </w:p>
        </w:tc>
        <w:tc>
          <w:tcPr>
            <w:tcW w:w="1241" w:type="dxa"/>
          </w:tcPr>
          <w:p w:rsidR="000777ED" w:rsidRPr="006908F5" w:rsidRDefault="00C872F6" w:rsidP="00534DC5">
            <w:pPr>
              <w:jc w:val="center"/>
              <w:rPr>
                <w:rFonts w:ascii="Times New Roman" w:hAnsi="Times New Roman" w:cs="Times New Roman"/>
                <w:sz w:val="24"/>
                <w:szCs w:val="24"/>
              </w:rPr>
            </w:pPr>
            <w:r>
              <w:rPr>
                <w:rFonts w:ascii="Times New Roman" w:hAnsi="Times New Roman" w:cs="Times New Roman"/>
                <w:sz w:val="24"/>
                <w:szCs w:val="24"/>
              </w:rPr>
              <w:t>250216,14</w:t>
            </w:r>
          </w:p>
        </w:tc>
      </w:tr>
      <w:tr w:rsidR="000777ED" w:rsidTr="00C872F6">
        <w:tc>
          <w:tcPr>
            <w:tcW w:w="1703" w:type="dxa"/>
          </w:tcPr>
          <w:p w:rsidR="000777ED" w:rsidRPr="006908F5" w:rsidRDefault="00C872F6" w:rsidP="006B1D02">
            <w:pPr>
              <w:jc w:val="both"/>
              <w:rPr>
                <w:rFonts w:ascii="Times New Roman" w:hAnsi="Times New Roman" w:cs="Times New Roman"/>
                <w:sz w:val="24"/>
                <w:szCs w:val="24"/>
              </w:rPr>
            </w:pPr>
            <w:r>
              <w:rPr>
                <w:rFonts w:ascii="Times New Roman" w:hAnsi="Times New Roman" w:cs="Times New Roman"/>
                <w:sz w:val="24"/>
                <w:szCs w:val="24"/>
              </w:rPr>
              <w:lastRenderedPageBreak/>
              <w:t>Автоцистерна вакуумная</w:t>
            </w:r>
          </w:p>
        </w:tc>
        <w:tc>
          <w:tcPr>
            <w:tcW w:w="1143" w:type="dxa"/>
          </w:tcPr>
          <w:p w:rsidR="000777ED" w:rsidRPr="006908F5" w:rsidRDefault="00C872F6" w:rsidP="006B1D02">
            <w:pPr>
              <w:jc w:val="both"/>
              <w:rPr>
                <w:rFonts w:ascii="Times New Roman" w:hAnsi="Times New Roman" w:cs="Times New Roman"/>
                <w:sz w:val="24"/>
                <w:szCs w:val="24"/>
              </w:rPr>
            </w:pPr>
            <w:r>
              <w:rPr>
                <w:rFonts w:ascii="Times New Roman" w:hAnsi="Times New Roman" w:cs="Times New Roman"/>
                <w:sz w:val="24"/>
                <w:szCs w:val="24"/>
              </w:rPr>
              <w:t>30888,27</w:t>
            </w:r>
          </w:p>
        </w:tc>
        <w:tc>
          <w:tcPr>
            <w:tcW w:w="1231" w:type="dxa"/>
          </w:tcPr>
          <w:p w:rsidR="000777ED" w:rsidRPr="006908F5" w:rsidRDefault="00C872F6" w:rsidP="006B1D02">
            <w:pPr>
              <w:jc w:val="both"/>
              <w:rPr>
                <w:rFonts w:ascii="Times New Roman" w:hAnsi="Times New Roman" w:cs="Times New Roman"/>
                <w:sz w:val="24"/>
                <w:szCs w:val="24"/>
              </w:rPr>
            </w:pPr>
            <w:r>
              <w:rPr>
                <w:rFonts w:ascii="Times New Roman" w:hAnsi="Times New Roman" w:cs="Times New Roman"/>
                <w:sz w:val="24"/>
                <w:szCs w:val="24"/>
              </w:rPr>
              <w:t>3088,827</w:t>
            </w:r>
          </w:p>
        </w:tc>
        <w:tc>
          <w:tcPr>
            <w:tcW w:w="1560" w:type="dxa"/>
          </w:tcPr>
          <w:p w:rsidR="000777ED" w:rsidRDefault="00C872F6" w:rsidP="000777ED">
            <w:pPr>
              <w:jc w:val="center"/>
              <w:rPr>
                <w:rFonts w:ascii="Times New Roman" w:hAnsi="Times New Roman" w:cs="Times New Roman"/>
                <w:sz w:val="24"/>
                <w:szCs w:val="24"/>
              </w:rPr>
            </w:pPr>
            <w:r>
              <w:rPr>
                <w:rFonts w:ascii="Times New Roman" w:hAnsi="Times New Roman" w:cs="Times New Roman"/>
                <w:sz w:val="24"/>
                <w:szCs w:val="24"/>
              </w:rPr>
              <w:t>10,0</w:t>
            </w:r>
          </w:p>
          <w:p w:rsidR="00C872F6" w:rsidRPr="006908F5" w:rsidRDefault="00C872F6" w:rsidP="000777ED">
            <w:pPr>
              <w:jc w:val="center"/>
              <w:rPr>
                <w:rFonts w:ascii="Times New Roman" w:hAnsi="Times New Roman" w:cs="Times New Roman"/>
                <w:sz w:val="24"/>
                <w:szCs w:val="24"/>
              </w:rPr>
            </w:pPr>
            <w:r>
              <w:rPr>
                <w:rFonts w:ascii="Times New Roman" w:hAnsi="Times New Roman" w:cs="Times New Roman"/>
                <w:sz w:val="24"/>
                <w:szCs w:val="24"/>
              </w:rPr>
              <w:t>308882,7</w:t>
            </w:r>
          </w:p>
        </w:tc>
        <w:tc>
          <w:tcPr>
            <w:tcW w:w="1417" w:type="dxa"/>
          </w:tcPr>
          <w:p w:rsidR="000777ED" w:rsidRPr="006908F5" w:rsidRDefault="00C872F6" w:rsidP="000777ED">
            <w:pPr>
              <w:jc w:val="center"/>
              <w:rPr>
                <w:rFonts w:ascii="Times New Roman" w:hAnsi="Times New Roman" w:cs="Times New Roman"/>
                <w:sz w:val="24"/>
                <w:szCs w:val="24"/>
              </w:rPr>
            </w:pPr>
            <w:r>
              <w:rPr>
                <w:rFonts w:ascii="Times New Roman" w:hAnsi="Times New Roman" w:cs="Times New Roman"/>
                <w:sz w:val="24"/>
                <w:szCs w:val="24"/>
              </w:rPr>
              <w:t>26095,0</w:t>
            </w:r>
          </w:p>
        </w:tc>
        <w:tc>
          <w:tcPr>
            <w:tcW w:w="1276" w:type="dxa"/>
          </w:tcPr>
          <w:p w:rsidR="000777ED" w:rsidRPr="006908F5" w:rsidRDefault="00C872F6" w:rsidP="000777ED">
            <w:pPr>
              <w:jc w:val="center"/>
              <w:rPr>
                <w:rFonts w:ascii="Times New Roman" w:hAnsi="Times New Roman" w:cs="Times New Roman"/>
                <w:sz w:val="24"/>
                <w:szCs w:val="24"/>
              </w:rPr>
            </w:pPr>
            <w:r>
              <w:rPr>
                <w:rFonts w:ascii="Times New Roman" w:hAnsi="Times New Roman" w:cs="Times New Roman"/>
                <w:sz w:val="24"/>
                <w:szCs w:val="24"/>
              </w:rPr>
              <w:t>334977,7</w:t>
            </w:r>
          </w:p>
        </w:tc>
        <w:tc>
          <w:tcPr>
            <w:tcW w:w="1241" w:type="dxa"/>
          </w:tcPr>
          <w:p w:rsidR="000777ED" w:rsidRPr="006908F5" w:rsidRDefault="00C872F6" w:rsidP="000777ED">
            <w:pPr>
              <w:jc w:val="center"/>
              <w:rPr>
                <w:rFonts w:ascii="Times New Roman" w:hAnsi="Times New Roman" w:cs="Times New Roman"/>
                <w:sz w:val="24"/>
                <w:szCs w:val="24"/>
              </w:rPr>
            </w:pPr>
            <w:r>
              <w:rPr>
                <w:rFonts w:ascii="Times New Roman" w:hAnsi="Times New Roman" w:cs="Times New Roman"/>
                <w:sz w:val="24"/>
                <w:szCs w:val="24"/>
              </w:rPr>
              <w:t>304089,43</w:t>
            </w:r>
          </w:p>
        </w:tc>
      </w:tr>
      <w:tr w:rsidR="000777ED" w:rsidTr="00C872F6">
        <w:tc>
          <w:tcPr>
            <w:tcW w:w="1703" w:type="dxa"/>
          </w:tcPr>
          <w:p w:rsidR="000777ED" w:rsidRPr="006908F5" w:rsidRDefault="00C872F6" w:rsidP="006B1D02">
            <w:pPr>
              <w:jc w:val="both"/>
              <w:rPr>
                <w:rFonts w:ascii="Times New Roman" w:hAnsi="Times New Roman" w:cs="Times New Roman"/>
                <w:sz w:val="24"/>
                <w:szCs w:val="24"/>
              </w:rPr>
            </w:pPr>
            <w:r>
              <w:rPr>
                <w:rFonts w:ascii="Times New Roman" w:hAnsi="Times New Roman" w:cs="Times New Roman"/>
                <w:sz w:val="24"/>
                <w:szCs w:val="24"/>
              </w:rPr>
              <w:t>Итого</w:t>
            </w:r>
          </w:p>
        </w:tc>
        <w:tc>
          <w:tcPr>
            <w:tcW w:w="1143" w:type="dxa"/>
          </w:tcPr>
          <w:p w:rsidR="000777ED" w:rsidRPr="006908F5" w:rsidRDefault="00C872F6" w:rsidP="006B1D02">
            <w:pPr>
              <w:jc w:val="both"/>
              <w:rPr>
                <w:rFonts w:ascii="Times New Roman" w:hAnsi="Times New Roman" w:cs="Times New Roman"/>
                <w:sz w:val="24"/>
                <w:szCs w:val="24"/>
              </w:rPr>
            </w:pPr>
            <w:r>
              <w:rPr>
                <w:rFonts w:ascii="Times New Roman" w:hAnsi="Times New Roman" w:cs="Times New Roman"/>
                <w:sz w:val="24"/>
                <w:szCs w:val="24"/>
              </w:rPr>
              <w:t>64829,41</w:t>
            </w:r>
          </w:p>
        </w:tc>
        <w:tc>
          <w:tcPr>
            <w:tcW w:w="1231" w:type="dxa"/>
          </w:tcPr>
          <w:p w:rsidR="000777ED" w:rsidRPr="006908F5" w:rsidRDefault="00C872F6" w:rsidP="006B1D02">
            <w:pPr>
              <w:jc w:val="both"/>
              <w:rPr>
                <w:rFonts w:ascii="Times New Roman" w:hAnsi="Times New Roman" w:cs="Times New Roman"/>
                <w:sz w:val="24"/>
                <w:szCs w:val="24"/>
              </w:rPr>
            </w:pPr>
            <w:r>
              <w:rPr>
                <w:rFonts w:ascii="Times New Roman" w:hAnsi="Times New Roman" w:cs="Times New Roman"/>
                <w:sz w:val="24"/>
                <w:szCs w:val="24"/>
              </w:rPr>
              <w:t>6482,938</w:t>
            </w:r>
          </w:p>
        </w:tc>
        <w:tc>
          <w:tcPr>
            <w:tcW w:w="1560" w:type="dxa"/>
          </w:tcPr>
          <w:p w:rsidR="000777ED" w:rsidRPr="006908F5" w:rsidRDefault="00234067" w:rsidP="000777ED">
            <w:pPr>
              <w:jc w:val="center"/>
              <w:rPr>
                <w:rFonts w:ascii="Times New Roman" w:hAnsi="Times New Roman" w:cs="Times New Roman"/>
                <w:sz w:val="24"/>
                <w:szCs w:val="24"/>
              </w:rPr>
            </w:pPr>
            <w:r>
              <w:rPr>
                <w:rFonts w:ascii="Times New Roman" w:hAnsi="Times New Roman" w:cs="Times New Roman"/>
                <w:sz w:val="24"/>
                <w:szCs w:val="24"/>
              </w:rPr>
              <w:t>793755,7</w:t>
            </w:r>
          </w:p>
        </w:tc>
        <w:tc>
          <w:tcPr>
            <w:tcW w:w="1417" w:type="dxa"/>
          </w:tcPr>
          <w:p w:rsidR="000777ED" w:rsidRPr="006908F5" w:rsidRDefault="00234067" w:rsidP="000777ED">
            <w:pPr>
              <w:jc w:val="center"/>
              <w:rPr>
                <w:rFonts w:ascii="Times New Roman" w:hAnsi="Times New Roman" w:cs="Times New Roman"/>
                <w:sz w:val="24"/>
                <w:szCs w:val="24"/>
              </w:rPr>
            </w:pPr>
            <w:r>
              <w:rPr>
                <w:rFonts w:ascii="Times New Roman" w:hAnsi="Times New Roman" w:cs="Times New Roman"/>
                <w:sz w:val="24"/>
                <w:szCs w:val="24"/>
              </w:rPr>
              <w:t>30195,0</w:t>
            </w:r>
          </w:p>
        </w:tc>
        <w:tc>
          <w:tcPr>
            <w:tcW w:w="1276" w:type="dxa"/>
          </w:tcPr>
          <w:p w:rsidR="000777ED" w:rsidRPr="006908F5" w:rsidRDefault="00234067" w:rsidP="000777ED">
            <w:pPr>
              <w:jc w:val="center"/>
              <w:rPr>
                <w:rFonts w:ascii="Times New Roman" w:hAnsi="Times New Roman" w:cs="Times New Roman"/>
                <w:sz w:val="24"/>
                <w:szCs w:val="24"/>
              </w:rPr>
            </w:pPr>
            <w:r>
              <w:rPr>
                <w:rFonts w:ascii="Times New Roman" w:hAnsi="Times New Roman" w:cs="Times New Roman"/>
                <w:sz w:val="24"/>
                <w:szCs w:val="24"/>
              </w:rPr>
              <w:t>823950,7</w:t>
            </w:r>
          </w:p>
        </w:tc>
        <w:tc>
          <w:tcPr>
            <w:tcW w:w="1241" w:type="dxa"/>
          </w:tcPr>
          <w:p w:rsidR="000777ED" w:rsidRPr="006908F5" w:rsidRDefault="00234067" w:rsidP="000777ED">
            <w:pPr>
              <w:jc w:val="center"/>
              <w:rPr>
                <w:rFonts w:ascii="Times New Roman" w:hAnsi="Times New Roman" w:cs="Times New Roman"/>
                <w:sz w:val="24"/>
                <w:szCs w:val="24"/>
              </w:rPr>
            </w:pPr>
            <w:r>
              <w:rPr>
                <w:rFonts w:ascii="Times New Roman" w:hAnsi="Times New Roman" w:cs="Times New Roman"/>
                <w:sz w:val="24"/>
                <w:szCs w:val="24"/>
              </w:rPr>
              <w:t>759121,29</w:t>
            </w:r>
          </w:p>
        </w:tc>
      </w:tr>
    </w:tbl>
    <w:p w:rsidR="007802CE" w:rsidRDefault="007802CE" w:rsidP="006B1D02">
      <w:pPr>
        <w:spacing w:after="0" w:line="240" w:lineRule="auto"/>
        <w:ind w:firstLine="708"/>
        <w:jc w:val="both"/>
        <w:rPr>
          <w:rFonts w:ascii="Times New Roman" w:hAnsi="Times New Roman" w:cs="Times New Roman"/>
          <w:sz w:val="28"/>
          <w:szCs w:val="28"/>
        </w:rPr>
      </w:pPr>
    </w:p>
    <w:p w:rsidR="00EB2CE4" w:rsidRDefault="00B77BB8" w:rsidP="00EB2CE4">
      <w:pPr>
        <w:pStyle w:val="1"/>
        <w:ind w:firstLine="708"/>
        <w:jc w:val="both"/>
        <w:rPr>
          <w:b w:val="0"/>
          <w:sz w:val="28"/>
          <w:szCs w:val="28"/>
        </w:rPr>
      </w:pPr>
      <w:r w:rsidRPr="00B77BB8">
        <w:rPr>
          <w:b w:val="0"/>
          <w:sz w:val="28"/>
          <w:szCs w:val="28"/>
        </w:rPr>
        <w:t xml:space="preserve">Амортизация спецтехники — это потеря рыночной стоимости машины в течение срока ее службы. </w:t>
      </w:r>
    </w:p>
    <w:p w:rsidR="00EB2CE4" w:rsidRDefault="00EB2CE4" w:rsidP="00B77BB8">
      <w:pPr>
        <w:pStyle w:val="1"/>
        <w:ind w:firstLine="708"/>
        <w:jc w:val="both"/>
        <w:rPr>
          <w:b w:val="0"/>
          <w:sz w:val="28"/>
          <w:szCs w:val="28"/>
        </w:rPr>
      </w:pPr>
      <w:r>
        <w:rPr>
          <w:b w:val="0"/>
          <w:sz w:val="28"/>
          <w:szCs w:val="28"/>
        </w:rPr>
        <w:t xml:space="preserve">В договоре аренды сумма годовой арендной платы рассчитана исходя из 1,0% балансовой стоимости спецтехники. </w:t>
      </w:r>
      <w:proofErr w:type="gramStart"/>
      <w:r>
        <w:rPr>
          <w:b w:val="0"/>
          <w:sz w:val="28"/>
          <w:szCs w:val="28"/>
        </w:rPr>
        <w:t>Учитывая размер начисляемого износа и транспортного налога за год потери бюджета за год составляют</w:t>
      </w:r>
      <w:proofErr w:type="gramEnd"/>
      <w:r>
        <w:rPr>
          <w:b w:val="0"/>
          <w:sz w:val="28"/>
          <w:szCs w:val="28"/>
        </w:rPr>
        <w:t xml:space="preserve"> 759121,29 рублей, а за 2016 и 2017 годы соответственно более 1,5 млн. рублей (1 518 242,58 рублей).</w:t>
      </w:r>
    </w:p>
    <w:p w:rsidR="00B77BB8" w:rsidRDefault="00B77BB8" w:rsidP="00B77BB8">
      <w:pPr>
        <w:pStyle w:val="1"/>
        <w:ind w:firstLine="708"/>
        <w:jc w:val="both"/>
        <w:rPr>
          <w:b w:val="0"/>
          <w:sz w:val="28"/>
          <w:szCs w:val="28"/>
        </w:rPr>
      </w:pPr>
      <w:proofErr w:type="gramStart"/>
      <w:r w:rsidRPr="00B77BB8">
        <w:rPr>
          <w:b w:val="0"/>
          <w:sz w:val="28"/>
          <w:szCs w:val="28"/>
        </w:rPr>
        <w:t>В соответствии с пунктом 8</w:t>
      </w:r>
      <w:r w:rsidR="00EB2CE4">
        <w:rPr>
          <w:b w:val="0"/>
          <w:sz w:val="28"/>
          <w:szCs w:val="28"/>
        </w:rPr>
        <w:t>.7</w:t>
      </w:r>
      <w:r w:rsidRPr="00B77BB8">
        <w:rPr>
          <w:b w:val="0"/>
          <w:sz w:val="28"/>
          <w:szCs w:val="28"/>
        </w:rPr>
        <w:t xml:space="preserve"> Положени</w:t>
      </w:r>
      <w:r w:rsidR="00EB2CE4">
        <w:rPr>
          <w:b w:val="0"/>
          <w:sz w:val="28"/>
          <w:szCs w:val="28"/>
        </w:rPr>
        <w:t>я</w:t>
      </w:r>
      <w:r w:rsidRPr="00B77BB8">
        <w:rPr>
          <w:b w:val="0"/>
          <w:sz w:val="28"/>
          <w:szCs w:val="28"/>
        </w:rPr>
        <w:t xml:space="preserve"> о порядке владения, пользования и распоряжения муниципальным имуществом муниципального образования Куркинский район, утвержденного</w:t>
      </w:r>
      <w:r>
        <w:rPr>
          <w:b w:val="0"/>
          <w:sz w:val="28"/>
          <w:szCs w:val="28"/>
        </w:rPr>
        <w:t xml:space="preserve"> </w:t>
      </w:r>
      <w:r w:rsidRPr="00B77BB8">
        <w:rPr>
          <w:b w:val="0"/>
          <w:sz w:val="28"/>
          <w:szCs w:val="28"/>
        </w:rPr>
        <w:t>решение</w:t>
      </w:r>
      <w:r>
        <w:rPr>
          <w:b w:val="0"/>
          <w:sz w:val="28"/>
          <w:szCs w:val="28"/>
        </w:rPr>
        <w:t>м</w:t>
      </w:r>
      <w:r w:rsidRPr="00B77BB8">
        <w:rPr>
          <w:b w:val="0"/>
          <w:sz w:val="28"/>
          <w:szCs w:val="28"/>
        </w:rPr>
        <w:t xml:space="preserve"> Собрания представителей МО Куркинский район от 27.09.2017 г. №27-6 «Об утверждении  Положения о порядке владения,  пользования и распоряжения муниципальным имуществом муниципального образования Куркинский район</w:t>
      </w:r>
      <w:r>
        <w:rPr>
          <w:b w:val="0"/>
          <w:sz w:val="28"/>
          <w:szCs w:val="28"/>
        </w:rPr>
        <w:t>»</w:t>
      </w:r>
      <w:r w:rsidR="0003184E">
        <w:rPr>
          <w:b w:val="0"/>
          <w:sz w:val="28"/>
          <w:szCs w:val="28"/>
        </w:rPr>
        <w:t>:</w:t>
      </w:r>
      <w:r>
        <w:rPr>
          <w:b w:val="0"/>
          <w:sz w:val="28"/>
          <w:szCs w:val="28"/>
        </w:rPr>
        <w:t xml:space="preserve">  </w:t>
      </w:r>
      <w:r w:rsidR="00EB2CE4">
        <w:rPr>
          <w:b w:val="0"/>
          <w:sz w:val="28"/>
          <w:szCs w:val="28"/>
        </w:rPr>
        <w:t>«</w:t>
      </w:r>
      <w:r w:rsidR="0003184E">
        <w:rPr>
          <w:b w:val="0"/>
          <w:sz w:val="28"/>
          <w:szCs w:val="28"/>
        </w:rPr>
        <w:t xml:space="preserve">8.7 </w:t>
      </w:r>
      <w:r w:rsidR="00EB2CE4">
        <w:rPr>
          <w:b w:val="0"/>
          <w:sz w:val="28"/>
          <w:szCs w:val="28"/>
        </w:rPr>
        <w:t>Р</w:t>
      </w:r>
      <w:r w:rsidRPr="00B77BB8">
        <w:rPr>
          <w:b w:val="0"/>
          <w:sz w:val="28"/>
          <w:szCs w:val="28"/>
        </w:rPr>
        <w:t>азмер арендной платы устанавливается в соответствии с методикой определения размера арендной платы при предоставлении муниципального</w:t>
      </w:r>
      <w:proofErr w:type="gramEnd"/>
      <w:r w:rsidRPr="00B77BB8">
        <w:rPr>
          <w:b w:val="0"/>
          <w:sz w:val="28"/>
          <w:szCs w:val="28"/>
        </w:rPr>
        <w:t xml:space="preserve"> имущества муниципального образования Куркинский район в аренду, утверждаемым Собранием представителей муниципального образования Куркинский район</w:t>
      </w:r>
      <w:r w:rsidR="00EB2CE4">
        <w:rPr>
          <w:b w:val="0"/>
          <w:sz w:val="28"/>
          <w:szCs w:val="28"/>
        </w:rPr>
        <w:t>.</w:t>
      </w:r>
      <w:r w:rsidR="00CA3D58">
        <w:rPr>
          <w:b w:val="0"/>
          <w:sz w:val="28"/>
          <w:szCs w:val="28"/>
        </w:rPr>
        <w:t xml:space="preserve">  </w:t>
      </w:r>
      <w:r w:rsidR="00EB2CE4">
        <w:rPr>
          <w:b w:val="0"/>
          <w:sz w:val="28"/>
          <w:szCs w:val="28"/>
        </w:rPr>
        <w:t>Р</w:t>
      </w:r>
      <w:r w:rsidRPr="00B77BB8">
        <w:rPr>
          <w:b w:val="0"/>
          <w:sz w:val="28"/>
          <w:szCs w:val="28"/>
        </w:rPr>
        <w:t>ыночная стоимость арендной платы устанавливается Администрацией муниципального образования Куркинский район на основании отчетов о рыночной стоимости права владения и пользования муниципальным имуществом</w:t>
      </w:r>
      <w:r w:rsidR="00EB2CE4">
        <w:rPr>
          <w:b w:val="0"/>
          <w:sz w:val="28"/>
          <w:szCs w:val="28"/>
        </w:rPr>
        <w:t>»</w:t>
      </w:r>
    </w:p>
    <w:p w:rsidR="004B1B36" w:rsidRDefault="00EB2CE4" w:rsidP="00443386">
      <w:pPr>
        <w:pStyle w:val="1"/>
        <w:ind w:firstLine="708"/>
        <w:jc w:val="both"/>
        <w:rPr>
          <w:b w:val="0"/>
          <w:sz w:val="28"/>
          <w:szCs w:val="28"/>
        </w:rPr>
      </w:pPr>
      <w:r>
        <w:rPr>
          <w:b w:val="0"/>
          <w:sz w:val="28"/>
          <w:szCs w:val="28"/>
        </w:rPr>
        <w:t>В настоящее время вышеуказанная Методика не утверждена.</w:t>
      </w:r>
    </w:p>
    <w:p w:rsidR="001F2821" w:rsidRDefault="001F2821" w:rsidP="00443386">
      <w:pPr>
        <w:pStyle w:val="1"/>
        <w:ind w:firstLine="708"/>
        <w:jc w:val="both"/>
        <w:rPr>
          <w:b w:val="0"/>
          <w:sz w:val="28"/>
          <w:szCs w:val="28"/>
        </w:rPr>
      </w:pPr>
      <w:r>
        <w:rPr>
          <w:b w:val="0"/>
          <w:sz w:val="28"/>
          <w:szCs w:val="28"/>
        </w:rPr>
        <w:t>Анализируя информацию по начислению и оплате аренды муниципального имущества по состоянию на 01.10.2017г, наблюдаем следующее состояние по задолженности платежей:</w:t>
      </w:r>
    </w:p>
    <w:tbl>
      <w:tblPr>
        <w:tblStyle w:val="a3"/>
        <w:tblW w:w="0" w:type="auto"/>
        <w:tblLook w:val="04A0"/>
      </w:tblPr>
      <w:tblGrid>
        <w:gridCol w:w="3179"/>
        <w:gridCol w:w="3181"/>
        <w:gridCol w:w="3181"/>
      </w:tblGrid>
      <w:tr w:rsidR="001F2821" w:rsidTr="001F2821">
        <w:trPr>
          <w:trHeight w:val="819"/>
        </w:trPr>
        <w:tc>
          <w:tcPr>
            <w:tcW w:w="3179" w:type="dxa"/>
          </w:tcPr>
          <w:p w:rsidR="001F2821" w:rsidRPr="00B70E5B" w:rsidRDefault="001F2821" w:rsidP="00B70E5B">
            <w:pPr>
              <w:pStyle w:val="1"/>
              <w:spacing w:line="276" w:lineRule="auto"/>
              <w:jc w:val="both"/>
              <w:outlineLvl w:val="0"/>
              <w:rPr>
                <w:b w:val="0"/>
                <w:sz w:val="28"/>
                <w:szCs w:val="28"/>
              </w:rPr>
            </w:pPr>
            <w:r w:rsidRPr="00B70E5B">
              <w:rPr>
                <w:b w:val="0"/>
                <w:sz w:val="28"/>
                <w:szCs w:val="28"/>
              </w:rPr>
              <w:t>Арендатор</w:t>
            </w:r>
          </w:p>
        </w:tc>
        <w:tc>
          <w:tcPr>
            <w:tcW w:w="3181" w:type="dxa"/>
          </w:tcPr>
          <w:p w:rsidR="001F2821" w:rsidRPr="00B70E5B" w:rsidRDefault="001F2821" w:rsidP="00B70E5B">
            <w:pPr>
              <w:pStyle w:val="1"/>
              <w:spacing w:line="276" w:lineRule="auto"/>
              <w:jc w:val="both"/>
              <w:outlineLvl w:val="0"/>
              <w:rPr>
                <w:b w:val="0"/>
                <w:sz w:val="28"/>
                <w:szCs w:val="28"/>
              </w:rPr>
            </w:pPr>
            <w:r w:rsidRPr="00B70E5B">
              <w:rPr>
                <w:b w:val="0"/>
                <w:sz w:val="28"/>
                <w:szCs w:val="28"/>
              </w:rPr>
              <w:t>Сумма задолженности на 01.10.2017г. (руб.)</w:t>
            </w:r>
          </w:p>
        </w:tc>
        <w:tc>
          <w:tcPr>
            <w:tcW w:w="3181" w:type="dxa"/>
          </w:tcPr>
          <w:p w:rsidR="001F2821" w:rsidRPr="00B70E5B" w:rsidRDefault="001F2821" w:rsidP="00B70E5B">
            <w:pPr>
              <w:pStyle w:val="1"/>
              <w:spacing w:line="276" w:lineRule="auto"/>
              <w:jc w:val="both"/>
              <w:outlineLvl w:val="0"/>
              <w:rPr>
                <w:b w:val="0"/>
                <w:sz w:val="28"/>
                <w:szCs w:val="28"/>
              </w:rPr>
            </w:pPr>
            <w:r w:rsidRPr="00B70E5B">
              <w:rPr>
                <w:b w:val="0"/>
                <w:sz w:val="28"/>
                <w:szCs w:val="28"/>
              </w:rPr>
              <w:t>Количество кварталов задолженности</w:t>
            </w:r>
          </w:p>
        </w:tc>
      </w:tr>
      <w:tr w:rsidR="001F2821" w:rsidTr="001F2821">
        <w:trPr>
          <w:trHeight w:val="273"/>
        </w:trPr>
        <w:tc>
          <w:tcPr>
            <w:tcW w:w="3179" w:type="dxa"/>
          </w:tcPr>
          <w:p w:rsidR="001F2821" w:rsidRPr="00B70E5B" w:rsidRDefault="001F2821" w:rsidP="00B70E5B">
            <w:pPr>
              <w:pStyle w:val="1"/>
              <w:spacing w:line="276" w:lineRule="auto"/>
              <w:jc w:val="both"/>
              <w:outlineLvl w:val="0"/>
              <w:rPr>
                <w:b w:val="0"/>
                <w:sz w:val="28"/>
                <w:szCs w:val="28"/>
              </w:rPr>
            </w:pPr>
            <w:r w:rsidRPr="00B70E5B">
              <w:rPr>
                <w:b w:val="0"/>
                <w:sz w:val="28"/>
                <w:szCs w:val="28"/>
              </w:rPr>
              <w:t>ОАО «Сбербанк»</w:t>
            </w:r>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1500,0</w:t>
            </w:r>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4,0</w:t>
            </w:r>
          </w:p>
        </w:tc>
      </w:tr>
      <w:tr w:rsidR="001F2821" w:rsidTr="001F2821">
        <w:trPr>
          <w:trHeight w:val="273"/>
        </w:trPr>
        <w:tc>
          <w:tcPr>
            <w:tcW w:w="3179" w:type="dxa"/>
          </w:tcPr>
          <w:p w:rsidR="001F2821" w:rsidRPr="00B70E5B" w:rsidRDefault="00967F10" w:rsidP="00B70E5B">
            <w:pPr>
              <w:pStyle w:val="1"/>
              <w:spacing w:line="276" w:lineRule="auto"/>
              <w:jc w:val="both"/>
              <w:outlineLvl w:val="0"/>
              <w:rPr>
                <w:b w:val="0"/>
                <w:sz w:val="28"/>
                <w:szCs w:val="28"/>
              </w:rPr>
            </w:pPr>
            <w:proofErr w:type="spellStart"/>
            <w:r w:rsidRPr="00B70E5B">
              <w:rPr>
                <w:b w:val="0"/>
                <w:sz w:val="28"/>
                <w:szCs w:val="28"/>
              </w:rPr>
              <w:t>А.И.Бурхин</w:t>
            </w:r>
            <w:proofErr w:type="spellEnd"/>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24537,0</w:t>
            </w:r>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6,2</w:t>
            </w:r>
          </w:p>
        </w:tc>
      </w:tr>
      <w:tr w:rsidR="001F2821" w:rsidTr="001F2821">
        <w:trPr>
          <w:trHeight w:val="273"/>
        </w:trPr>
        <w:tc>
          <w:tcPr>
            <w:tcW w:w="3179" w:type="dxa"/>
          </w:tcPr>
          <w:p w:rsidR="001F2821" w:rsidRPr="00B70E5B" w:rsidRDefault="00967F10" w:rsidP="00B70E5B">
            <w:pPr>
              <w:pStyle w:val="1"/>
              <w:spacing w:line="276" w:lineRule="auto"/>
              <w:jc w:val="both"/>
              <w:outlineLvl w:val="0"/>
              <w:rPr>
                <w:b w:val="0"/>
                <w:sz w:val="28"/>
                <w:szCs w:val="28"/>
              </w:rPr>
            </w:pPr>
            <w:r w:rsidRPr="00B70E5B">
              <w:rPr>
                <w:b w:val="0"/>
                <w:sz w:val="28"/>
                <w:szCs w:val="28"/>
              </w:rPr>
              <w:t>ООО «Ремонт»</w:t>
            </w:r>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457125,34</w:t>
            </w:r>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9,4</w:t>
            </w:r>
          </w:p>
        </w:tc>
      </w:tr>
      <w:tr w:rsidR="001F2821" w:rsidTr="001F2821">
        <w:trPr>
          <w:trHeight w:val="273"/>
        </w:trPr>
        <w:tc>
          <w:tcPr>
            <w:tcW w:w="3179" w:type="dxa"/>
          </w:tcPr>
          <w:p w:rsidR="001F2821" w:rsidRPr="00B70E5B" w:rsidRDefault="00967F10" w:rsidP="00B70E5B">
            <w:pPr>
              <w:pStyle w:val="1"/>
              <w:spacing w:line="276" w:lineRule="auto"/>
              <w:jc w:val="both"/>
              <w:outlineLvl w:val="0"/>
              <w:rPr>
                <w:b w:val="0"/>
                <w:sz w:val="28"/>
                <w:szCs w:val="28"/>
              </w:rPr>
            </w:pPr>
            <w:r w:rsidRPr="00B70E5B">
              <w:rPr>
                <w:b w:val="0"/>
                <w:sz w:val="28"/>
                <w:szCs w:val="28"/>
              </w:rPr>
              <w:t>ООО «</w:t>
            </w:r>
            <w:proofErr w:type="spellStart"/>
            <w:r w:rsidRPr="00B70E5B">
              <w:rPr>
                <w:b w:val="0"/>
                <w:sz w:val="28"/>
                <w:szCs w:val="28"/>
              </w:rPr>
              <w:t>Куркинское</w:t>
            </w:r>
            <w:proofErr w:type="spellEnd"/>
            <w:r w:rsidRPr="00B70E5B">
              <w:rPr>
                <w:b w:val="0"/>
                <w:sz w:val="28"/>
                <w:szCs w:val="28"/>
              </w:rPr>
              <w:t>»</w:t>
            </w:r>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33911,7</w:t>
            </w:r>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2,2</w:t>
            </w:r>
          </w:p>
        </w:tc>
      </w:tr>
      <w:tr w:rsidR="001F2821" w:rsidTr="001F2821">
        <w:trPr>
          <w:trHeight w:val="273"/>
        </w:trPr>
        <w:tc>
          <w:tcPr>
            <w:tcW w:w="3179" w:type="dxa"/>
          </w:tcPr>
          <w:p w:rsidR="001F2821" w:rsidRPr="00B70E5B" w:rsidRDefault="00967F10" w:rsidP="00B70E5B">
            <w:pPr>
              <w:pStyle w:val="1"/>
              <w:spacing w:line="276" w:lineRule="auto"/>
              <w:jc w:val="both"/>
              <w:outlineLvl w:val="0"/>
              <w:rPr>
                <w:b w:val="0"/>
                <w:sz w:val="28"/>
                <w:szCs w:val="28"/>
              </w:rPr>
            </w:pPr>
            <w:r w:rsidRPr="00B70E5B">
              <w:rPr>
                <w:b w:val="0"/>
                <w:sz w:val="28"/>
                <w:szCs w:val="28"/>
              </w:rPr>
              <w:t>ООО «</w:t>
            </w:r>
            <w:proofErr w:type="spellStart"/>
            <w:r w:rsidRPr="00B70E5B">
              <w:rPr>
                <w:b w:val="0"/>
                <w:sz w:val="28"/>
                <w:szCs w:val="28"/>
              </w:rPr>
              <w:t>КомСервис</w:t>
            </w:r>
            <w:proofErr w:type="spellEnd"/>
            <w:r w:rsidRPr="00B70E5B">
              <w:rPr>
                <w:b w:val="0"/>
                <w:sz w:val="28"/>
                <w:szCs w:val="28"/>
              </w:rPr>
              <w:t>»</w:t>
            </w:r>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84372,8</w:t>
            </w:r>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3,0</w:t>
            </w:r>
          </w:p>
        </w:tc>
      </w:tr>
      <w:tr w:rsidR="001F2821" w:rsidTr="001F2821">
        <w:trPr>
          <w:trHeight w:val="273"/>
        </w:trPr>
        <w:tc>
          <w:tcPr>
            <w:tcW w:w="3179" w:type="dxa"/>
          </w:tcPr>
          <w:p w:rsidR="001F2821" w:rsidRPr="00B70E5B" w:rsidRDefault="00967F10" w:rsidP="00B70E5B">
            <w:pPr>
              <w:pStyle w:val="1"/>
              <w:spacing w:line="276" w:lineRule="auto"/>
              <w:jc w:val="both"/>
              <w:outlineLvl w:val="0"/>
              <w:rPr>
                <w:b w:val="0"/>
                <w:sz w:val="28"/>
                <w:szCs w:val="28"/>
              </w:rPr>
            </w:pPr>
            <w:r w:rsidRPr="00B70E5B">
              <w:rPr>
                <w:b w:val="0"/>
                <w:sz w:val="28"/>
                <w:szCs w:val="28"/>
              </w:rPr>
              <w:t>ООО «</w:t>
            </w:r>
            <w:proofErr w:type="spellStart"/>
            <w:r w:rsidRPr="00B70E5B">
              <w:rPr>
                <w:b w:val="0"/>
                <w:sz w:val="28"/>
                <w:szCs w:val="28"/>
              </w:rPr>
              <w:t>КомСервис</w:t>
            </w:r>
            <w:proofErr w:type="spellEnd"/>
            <w:r w:rsidRPr="00B70E5B">
              <w:rPr>
                <w:b w:val="0"/>
                <w:sz w:val="28"/>
                <w:szCs w:val="28"/>
              </w:rPr>
              <w:t>»</w:t>
            </w:r>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129267,27</w:t>
            </w:r>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2,5</w:t>
            </w:r>
          </w:p>
        </w:tc>
      </w:tr>
      <w:tr w:rsidR="001F2821" w:rsidTr="001F2821">
        <w:trPr>
          <w:trHeight w:val="288"/>
        </w:trPr>
        <w:tc>
          <w:tcPr>
            <w:tcW w:w="3179" w:type="dxa"/>
          </w:tcPr>
          <w:p w:rsidR="001F2821" w:rsidRPr="00B70E5B" w:rsidRDefault="00967F10" w:rsidP="00B70E5B">
            <w:pPr>
              <w:pStyle w:val="1"/>
              <w:spacing w:line="276" w:lineRule="auto"/>
              <w:jc w:val="both"/>
              <w:outlineLvl w:val="0"/>
              <w:rPr>
                <w:b w:val="0"/>
                <w:sz w:val="28"/>
                <w:szCs w:val="28"/>
              </w:rPr>
            </w:pPr>
            <w:r w:rsidRPr="00B70E5B">
              <w:rPr>
                <w:b w:val="0"/>
                <w:sz w:val="28"/>
                <w:szCs w:val="28"/>
              </w:rPr>
              <w:t>ООО «</w:t>
            </w:r>
            <w:proofErr w:type="spellStart"/>
            <w:r w:rsidRPr="00B70E5B">
              <w:rPr>
                <w:b w:val="0"/>
                <w:sz w:val="28"/>
                <w:szCs w:val="28"/>
              </w:rPr>
              <w:t>КомСервис</w:t>
            </w:r>
            <w:proofErr w:type="spellEnd"/>
            <w:r w:rsidRPr="00B70E5B">
              <w:rPr>
                <w:b w:val="0"/>
                <w:sz w:val="28"/>
                <w:szCs w:val="28"/>
              </w:rPr>
              <w:t>»</w:t>
            </w:r>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48622,05</w:t>
            </w:r>
          </w:p>
        </w:tc>
        <w:tc>
          <w:tcPr>
            <w:tcW w:w="3181" w:type="dxa"/>
          </w:tcPr>
          <w:p w:rsidR="001F2821" w:rsidRPr="00B70E5B" w:rsidRDefault="00967F10" w:rsidP="00B70E5B">
            <w:pPr>
              <w:pStyle w:val="1"/>
              <w:spacing w:line="276" w:lineRule="auto"/>
              <w:jc w:val="center"/>
              <w:outlineLvl w:val="0"/>
              <w:rPr>
                <w:b w:val="0"/>
                <w:sz w:val="28"/>
                <w:szCs w:val="28"/>
              </w:rPr>
            </w:pPr>
            <w:r w:rsidRPr="00B70E5B">
              <w:rPr>
                <w:b w:val="0"/>
                <w:sz w:val="28"/>
                <w:szCs w:val="28"/>
              </w:rPr>
              <w:t>3,0</w:t>
            </w:r>
          </w:p>
        </w:tc>
      </w:tr>
      <w:tr w:rsidR="00967F10" w:rsidTr="001F2821">
        <w:trPr>
          <w:trHeight w:val="288"/>
        </w:trPr>
        <w:tc>
          <w:tcPr>
            <w:tcW w:w="3179" w:type="dxa"/>
          </w:tcPr>
          <w:p w:rsidR="00967F10" w:rsidRPr="00B70E5B" w:rsidRDefault="00967F10" w:rsidP="00B70E5B">
            <w:pPr>
              <w:pStyle w:val="1"/>
              <w:spacing w:line="276" w:lineRule="auto"/>
              <w:jc w:val="both"/>
              <w:outlineLvl w:val="0"/>
              <w:rPr>
                <w:b w:val="0"/>
                <w:sz w:val="28"/>
                <w:szCs w:val="28"/>
              </w:rPr>
            </w:pPr>
            <w:r w:rsidRPr="00B70E5B">
              <w:rPr>
                <w:b w:val="0"/>
                <w:sz w:val="28"/>
                <w:szCs w:val="28"/>
              </w:rPr>
              <w:lastRenderedPageBreak/>
              <w:t>ООО «Ремонт»</w:t>
            </w:r>
          </w:p>
        </w:tc>
        <w:tc>
          <w:tcPr>
            <w:tcW w:w="3181" w:type="dxa"/>
          </w:tcPr>
          <w:p w:rsidR="00967F10" w:rsidRPr="00B70E5B" w:rsidRDefault="00967F10" w:rsidP="00B70E5B">
            <w:pPr>
              <w:pStyle w:val="1"/>
              <w:spacing w:line="276" w:lineRule="auto"/>
              <w:jc w:val="center"/>
              <w:outlineLvl w:val="0"/>
              <w:rPr>
                <w:b w:val="0"/>
                <w:sz w:val="28"/>
                <w:szCs w:val="28"/>
              </w:rPr>
            </w:pPr>
            <w:r w:rsidRPr="00B70E5B">
              <w:rPr>
                <w:b w:val="0"/>
                <w:sz w:val="28"/>
                <w:szCs w:val="28"/>
              </w:rPr>
              <w:t>107050,35</w:t>
            </w:r>
          </w:p>
        </w:tc>
        <w:tc>
          <w:tcPr>
            <w:tcW w:w="3181" w:type="dxa"/>
          </w:tcPr>
          <w:p w:rsidR="00967F10" w:rsidRPr="00B70E5B" w:rsidRDefault="00967F10" w:rsidP="00B70E5B">
            <w:pPr>
              <w:pStyle w:val="1"/>
              <w:spacing w:line="276" w:lineRule="auto"/>
              <w:jc w:val="center"/>
              <w:outlineLvl w:val="0"/>
              <w:rPr>
                <w:b w:val="0"/>
                <w:sz w:val="28"/>
                <w:szCs w:val="28"/>
              </w:rPr>
            </w:pPr>
            <w:r w:rsidRPr="00B70E5B">
              <w:rPr>
                <w:b w:val="0"/>
                <w:sz w:val="28"/>
                <w:szCs w:val="28"/>
              </w:rPr>
              <w:t>2,2</w:t>
            </w:r>
          </w:p>
        </w:tc>
      </w:tr>
      <w:tr w:rsidR="00967F10" w:rsidTr="001F2821">
        <w:trPr>
          <w:trHeight w:val="288"/>
        </w:trPr>
        <w:tc>
          <w:tcPr>
            <w:tcW w:w="3179" w:type="dxa"/>
          </w:tcPr>
          <w:p w:rsidR="00967F10" w:rsidRPr="00B70E5B" w:rsidRDefault="00967F10" w:rsidP="00B70E5B">
            <w:pPr>
              <w:pStyle w:val="1"/>
              <w:spacing w:line="276" w:lineRule="auto"/>
              <w:jc w:val="both"/>
              <w:outlineLvl w:val="0"/>
              <w:rPr>
                <w:b w:val="0"/>
                <w:sz w:val="28"/>
                <w:szCs w:val="28"/>
              </w:rPr>
            </w:pPr>
            <w:r w:rsidRPr="00B70E5B">
              <w:rPr>
                <w:b w:val="0"/>
                <w:sz w:val="28"/>
                <w:szCs w:val="28"/>
              </w:rPr>
              <w:t>ИТОГО</w:t>
            </w:r>
          </w:p>
        </w:tc>
        <w:tc>
          <w:tcPr>
            <w:tcW w:w="3181" w:type="dxa"/>
          </w:tcPr>
          <w:p w:rsidR="00967F10" w:rsidRPr="00B70E5B" w:rsidRDefault="00967F10" w:rsidP="00B70E5B">
            <w:pPr>
              <w:pStyle w:val="1"/>
              <w:spacing w:line="276" w:lineRule="auto"/>
              <w:jc w:val="center"/>
              <w:outlineLvl w:val="0"/>
              <w:rPr>
                <w:b w:val="0"/>
                <w:sz w:val="28"/>
                <w:szCs w:val="28"/>
              </w:rPr>
            </w:pPr>
            <w:r w:rsidRPr="00B70E5B">
              <w:rPr>
                <w:b w:val="0"/>
                <w:sz w:val="28"/>
                <w:szCs w:val="28"/>
              </w:rPr>
              <w:t>886386,51</w:t>
            </w:r>
          </w:p>
        </w:tc>
        <w:tc>
          <w:tcPr>
            <w:tcW w:w="3181" w:type="dxa"/>
          </w:tcPr>
          <w:p w:rsidR="00967F10" w:rsidRPr="00B70E5B" w:rsidRDefault="00967F10" w:rsidP="00B70E5B">
            <w:pPr>
              <w:pStyle w:val="1"/>
              <w:spacing w:line="276" w:lineRule="auto"/>
              <w:jc w:val="center"/>
              <w:outlineLvl w:val="0"/>
              <w:rPr>
                <w:b w:val="0"/>
                <w:sz w:val="28"/>
                <w:szCs w:val="28"/>
              </w:rPr>
            </w:pPr>
            <w:r w:rsidRPr="00B70E5B">
              <w:rPr>
                <w:b w:val="0"/>
                <w:sz w:val="28"/>
                <w:szCs w:val="28"/>
              </w:rPr>
              <w:t>*</w:t>
            </w:r>
          </w:p>
        </w:tc>
      </w:tr>
    </w:tbl>
    <w:p w:rsidR="001F2821" w:rsidRDefault="00967F10" w:rsidP="00443386">
      <w:pPr>
        <w:pStyle w:val="1"/>
        <w:ind w:firstLine="708"/>
        <w:jc w:val="both"/>
        <w:rPr>
          <w:b w:val="0"/>
          <w:sz w:val="28"/>
          <w:szCs w:val="28"/>
        </w:rPr>
      </w:pPr>
      <w:r w:rsidRPr="00967F10">
        <w:rPr>
          <w:b w:val="0"/>
          <w:sz w:val="28"/>
          <w:szCs w:val="28"/>
        </w:rPr>
        <w:t>Задолженность</w:t>
      </w:r>
      <w:r>
        <w:rPr>
          <w:b w:val="0"/>
          <w:sz w:val="28"/>
          <w:szCs w:val="28"/>
        </w:rPr>
        <w:t xml:space="preserve"> по основным неплательщикам арендной пл</w:t>
      </w:r>
      <w:r w:rsidR="00AA6C03">
        <w:rPr>
          <w:b w:val="0"/>
          <w:sz w:val="28"/>
          <w:szCs w:val="28"/>
        </w:rPr>
        <w:t>аты составляет 886,4 тыс. рублей.</w:t>
      </w:r>
    </w:p>
    <w:p w:rsidR="00AA6C03" w:rsidRDefault="00AA6C03" w:rsidP="00443386">
      <w:pPr>
        <w:pStyle w:val="1"/>
        <w:ind w:firstLine="708"/>
        <w:jc w:val="both"/>
        <w:rPr>
          <w:b w:val="0"/>
          <w:sz w:val="28"/>
          <w:szCs w:val="28"/>
        </w:rPr>
      </w:pPr>
      <w:r>
        <w:rPr>
          <w:b w:val="0"/>
          <w:sz w:val="28"/>
          <w:szCs w:val="28"/>
        </w:rPr>
        <w:t>Задолженность по арендной плате на 01.01.2017г составляла 343,7 тыс. рублей.</w:t>
      </w:r>
    </w:p>
    <w:p w:rsidR="00AA6C03" w:rsidRDefault="00AA6C03" w:rsidP="00443386">
      <w:pPr>
        <w:pStyle w:val="1"/>
        <w:ind w:firstLine="708"/>
        <w:jc w:val="both"/>
        <w:rPr>
          <w:b w:val="0"/>
          <w:sz w:val="28"/>
          <w:szCs w:val="28"/>
        </w:rPr>
      </w:pPr>
      <w:r>
        <w:rPr>
          <w:b w:val="0"/>
          <w:sz w:val="28"/>
          <w:szCs w:val="28"/>
        </w:rPr>
        <w:t xml:space="preserve">Начисления за один квартал </w:t>
      </w:r>
      <w:r w:rsidR="00CA3D58">
        <w:rPr>
          <w:b w:val="0"/>
          <w:sz w:val="28"/>
          <w:szCs w:val="28"/>
        </w:rPr>
        <w:t>с</w:t>
      </w:r>
      <w:r>
        <w:rPr>
          <w:b w:val="0"/>
          <w:sz w:val="28"/>
          <w:szCs w:val="28"/>
        </w:rPr>
        <w:t>оставляют в среднем 514,2 тыс. рублей.</w:t>
      </w:r>
    </w:p>
    <w:p w:rsidR="00AA6C03" w:rsidRDefault="00AA6C03" w:rsidP="00443386">
      <w:pPr>
        <w:pStyle w:val="1"/>
        <w:ind w:firstLine="708"/>
        <w:jc w:val="both"/>
        <w:rPr>
          <w:b w:val="0"/>
          <w:sz w:val="28"/>
          <w:szCs w:val="28"/>
        </w:rPr>
      </w:pPr>
      <w:r>
        <w:rPr>
          <w:b w:val="0"/>
          <w:sz w:val="28"/>
          <w:szCs w:val="28"/>
        </w:rPr>
        <w:t>Задолженность по всем арендаторам на 01.10.2017г составила 887,3 тыс. рублей, что превышает задолженность на начало года в 2,6 раза.</w:t>
      </w:r>
    </w:p>
    <w:p w:rsidR="00AA6C03" w:rsidRDefault="00AA6C03" w:rsidP="00443386">
      <w:pPr>
        <w:pStyle w:val="1"/>
        <w:ind w:firstLine="708"/>
        <w:jc w:val="both"/>
        <w:rPr>
          <w:b w:val="0"/>
          <w:sz w:val="28"/>
          <w:szCs w:val="28"/>
        </w:rPr>
      </w:pPr>
      <w:r>
        <w:rPr>
          <w:b w:val="0"/>
          <w:sz w:val="28"/>
          <w:szCs w:val="28"/>
        </w:rPr>
        <w:t>Претензионная работа ведется</w:t>
      </w:r>
      <w:r w:rsidR="003C76C1">
        <w:rPr>
          <w:b w:val="0"/>
          <w:sz w:val="28"/>
          <w:szCs w:val="28"/>
        </w:rPr>
        <w:t xml:space="preserve"> в отношен</w:t>
      </w:r>
      <w:proofErr w:type="gramStart"/>
      <w:r w:rsidR="003C76C1">
        <w:rPr>
          <w:b w:val="0"/>
          <w:sz w:val="28"/>
          <w:szCs w:val="28"/>
        </w:rPr>
        <w:t>ии ООО</w:t>
      </w:r>
      <w:proofErr w:type="gramEnd"/>
      <w:r w:rsidR="003C76C1">
        <w:rPr>
          <w:b w:val="0"/>
          <w:sz w:val="28"/>
          <w:szCs w:val="28"/>
        </w:rPr>
        <w:t xml:space="preserve"> «Ремонт» о  взыскании  задолженности  по  арендной  плате  в  размере  424 946,15 рублей  и  пени   в  размере  358 723,87 рублей</w:t>
      </w:r>
      <w:r>
        <w:rPr>
          <w:b w:val="0"/>
          <w:sz w:val="28"/>
          <w:szCs w:val="28"/>
        </w:rPr>
        <w:t>.</w:t>
      </w:r>
      <w:r w:rsidR="003C76C1">
        <w:rPr>
          <w:b w:val="0"/>
          <w:sz w:val="28"/>
          <w:szCs w:val="28"/>
        </w:rPr>
        <w:t xml:space="preserve"> Исковое заявление направлено в Арбитражный суд Тульской области  (исх. от  25.10.2017г  №11-15/3355), определение Арбитражного суда Тульской области от 08.11.2017г</w:t>
      </w:r>
      <w:r w:rsidR="00DB5393">
        <w:rPr>
          <w:b w:val="0"/>
          <w:sz w:val="28"/>
          <w:szCs w:val="28"/>
        </w:rPr>
        <w:t xml:space="preserve">., </w:t>
      </w:r>
      <w:r w:rsidR="003C76C1">
        <w:rPr>
          <w:b w:val="0"/>
          <w:sz w:val="28"/>
          <w:szCs w:val="28"/>
        </w:rPr>
        <w:t xml:space="preserve"> </w:t>
      </w:r>
      <w:r w:rsidR="00DB5393">
        <w:rPr>
          <w:b w:val="0"/>
          <w:sz w:val="28"/>
          <w:szCs w:val="28"/>
        </w:rPr>
        <w:t xml:space="preserve">дело </w:t>
      </w:r>
      <w:r w:rsidR="003C76C1">
        <w:rPr>
          <w:b w:val="0"/>
          <w:sz w:val="28"/>
          <w:szCs w:val="28"/>
        </w:rPr>
        <w:t>№</w:t>
      </w:r>
      <w:r w:rsidR="00DB5393">
        <w:rPr>
          <w:b w:val="0"/>
          <w:sz w:val="28"/>
          <w:szCs w:val="28"/>
        </w:rPr>
        <w:t>А68-11864/2017.</w:t>
      </w:r>
    </w:p>
    <w:p w:rsidR="00B70E5B" w:rsidRDefault="00D52644" w:rsidP="00443386">
      <w:pPr>
        <w:pStyle w:val="1"/>
        <w:ind w:firstLine="708"/>
        <w:jc w:val="both"/>
        <w:rPr>
          <w:b w:val="0"/>
          <w:sz w:val="28"/>
          <w:szCs w:val="28"/>
        </w:rPr>
      </w:pPr>
      <w:r>
        <w:rPr>
          <w:b w:val="0"/>
          <w:sz w:val="28"/>
          <w:szCs w:val="28"/>
        </w:rPr>
        <w:t>В соответствии с условиями договора аренды в случае несвоевременного перечисления арендной платы Арендодатель вправе взыскать с Арендатора пеню, рассчитанную по ставке рефинансирования, установленной</w:t>
      </w:r>
      <w:r w:rsidR="00CA3D58">
        <w:rPr>
          <w:b w:val="0"/>
          <w:sz w:val="28"/>
          <w:szCs w:val="28"/>
        </w:rPr>
        <w:t xml:space="preserve"> </w:t>
      </w:r>
      <w:r>
        <w:rPr>
          <w:b w:val="0"/>
          <w:sz w:val="28"/>
          <w:szCs w:val="28"/>
        </w:rPr>
        <w:t xml:space="preserve"> ЦБ </w:t>
      </w:r>
      <w:r w:rsidR="00CA3D58">
        <w:rPr>
          <w:b w:val="0"/>
          <w:sz w:val="28"/>
          <w:szCs w:val="28"/>
        </w:rPr>
        <w:t xml:space="preserve"> </w:t>
      </w:r>
      <w:r>
        <w:rPr>
          <w:b w:val="0"/>
          <w:sz w:val="28"/>
          <w:szCs w:val="28"/>
        </w:rPr>
        <w:t xml:space="preserve">РФ </w:t>
      </w:r>
      <w:r w:rsidR="00CA3D58">
        <w:rPr>
          <w:b w:val="0"/>
          <w:sz w:val="28"/>
          <w:szCs w:val="28"/>
        </w:rPr>
        <w:t xml:space="preserve"> </w:t>
      </w:r>
      <w:r>
        <w:rPr>
          <w:b w:val="0"/>
          <w:sz w:val="28"/>
          <w:szCs w:val="28"/>
        </w:rPr>
        <w:t xml:space="preserve">исходя </w:t>
      </w:r>
      <w:r w:rsidR="00CA3D58">
        <w:rPr>
          <w:b w:val="0"/>
          <w:sz w:val="28"/>
          <w:szCs w:val="28"/>
        </w:rPr>
        <w:t xml:space="preserve"> </w:t>
      </w:r>
      <w:r>
        <w:rPr>
          <w:b w:val="0"/>
          <w:sz w:val="28"/>
          <w:szCs w:val="28"/>
        </w:rPr>
        <w:t>из общей суммы задолженности и количества просроченных дней. Администрацией МО Куркинский район пеня за просроченные платежи не рассчитывалась и соответственно не предъявлялась должнику.</w:t>
      </w:r>
    </w:p>
    <w:p w:rsidR="00B711DC" w:rsidRPr="00967F10" w:rsidRDefault="00D54CC6" w:rsidP="00443386">
      <w:pPr>
        <w:pStyle w:val="1"/>
        <w:ind w:firstLine="708"/>
        <w:jc w:val="both"/>
        <w:rPr>
          <w:b w:val="0"/>
          <w:sz w:val="28"/>
          <w:szCs w:val="28"/>
        </w:rPr>
      </w:pPr>
      <w:r>
        <w:rPr>
          <w:b w:val="0"/>
          <w:sz w:val="28"/>
          <w:szCs w:val="28"/>
        </w:rPr>
        <w:t>Поступление доходов (по данным финансовой отчетности) от сдачи в аренду муниципального имущества МО Куркинский район  в 2016 году при плане 1446,4 тыс. рублей составило1576,6 тыс. рублей или 109,0%. За 9 месяцев 2016 года при плане 577,3 тыс. рублей поступление составило 857,3 тыс. рублей</w:t>
      </w:r>
      <w:r w:rsidR="00DC441D">
        <w:rPr>
          <w:b w:val="0"/>
          <w:sz w:val="28"/>
          <w:szCs w:val="28"/>
        </w:rPr>
        <w:t xml:space="preserve"> (148,5%)</w:t>
      </w:r>
      <w:r>
        <w:rPr>
          <w:b w:val="0"/>
          <w:sz w:val="28"/>
          <w:szCs w:val="28"/>
        </w:rPr>
        <w:t>. По данным Отдела  поступление за аренду муниципального имущества составляет 999,2 тыс. рублей. Разница в 141,9 тыс. рублей требует проведения сверки расчетов платежей.</w:t>
      </w:r>
    </w:p>
    <w:p w:rsidR="003F0FEC" w:rsidRPr="00967F10" w:rsidRDefault="003F0FEC" w:rsidP="006B1D02">
      <w:pPr>
        <w:spacing w:after="0" w:line="240" w:lineRule="auto"/>
        <w:jc w:val="both"/>
        <w:rPr>
          <w:rFonts w:ascii="Times New Roman" w:eastAsia="Times New Roman" w:hAnsi="Times New Roman" w:cs="Times New Roman"/>
          <w:sz w:val="28"/>
          <w:szCs w:val="28"/>
          <w:lang w:eastAsia="ru-RU"/>
        </w:rPr>
      </w:pPr>
    </w:p>
    <w:p w:rsidR="004A5F19" w:rsidRDefault="00AA6C03" w:rsidP="00443386">
      <w:pPr>
        <w:spacing w:after="0" w:line="240" w:lineRule="auto"/>
        <w:ind w:firstLine="708"/>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val="en-US" w:eastAsia="ru-RU"/>
        </w:rPr>
        <w:t>V</w:t>
      </w:r>
      <w:r w:rsidRPr="00AA6C03">
        <w:rPr>
          <w:rFonts w:ascii="Times New Roman" w:eastAsia="Times New Roman" w:hAnsi="Times New Roman" w:cs="Times New Roman"/>
          <w:sz w:val="28"/>
          <w:szCs w:val="28"/>
          <w:lang w:eastAsia="ru-RU"/>
        </w:rPr>
        <w:t>.</w:t>
      </w:r>
      <w:r w:rsidR="004A5F19">
        <w:rPr>
          <w:rFonts w:ascii="Times New Roman" w:eastAsia="Times New Roman" w:hAnsi="Times New Roman" w:cs="Times New Roman"/>
          <w:sz w:val="28"/>
          <w:szCs w:val="28"/>
          <w:lang w:eastAsia="ru-RU"/>
        </w:rPr>
        <w:t>Договора социального найма на муниципальное жилье</w:t>
      </w:r>
      <w:r w:rsidR="00443386">
        <w:rPr>
          <w:rFonts w:ascii="Times New Roman" w:eastAsia="Times New Roman" w:hAnsi="Times New Roman" w:cs="Times New Roman"/>
          <w:sz w:val="28"/>
          <w:szCs w:val="28"/>
          <w:lang w:eastAsia="ru-RU"/>
        </w:rPr>
        <w:t>.</w:t>
      </w:r>
      <w:proofErr w:type="gramEnd"/>
    </w:p>
    <w:p w:rsidR="00443386" w:rsidRDefault="00443386" w:rsidP="00443386">
      <w:pPr>
        <w:spacing w:after="0" w:line="240" w:lineRule="auto"/>
        <w:ind w:firstLine="708"/>
        <w:jc w:val="center"/>
        <w:rPr>
          <w:rFonts w:ascii="Times New Roman" w:eastAsia="Times New Roman" w:hAnsi="Times New Roman" w:cs="Times New Roman"/>
          <w:sz w:val="28"/>
          <w:szCs w:val="28"/>
          <w:lang w:eastAsia="ru-RU"/>
        </w:rPr>
      </w:pPr>
    </w:p>
    <w:p w:rsidR="003F0FEC" w:rsidRPr="00E30BC9"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В 201</w:t>
      </w:r>
      <w:r w:rsidR="004B1B36">
        <w:rPr>
          <w:rFonts w:ascii="Times New Roman" w:eastAsia="Times New Roman" w:hAnsi="Times New Roman" w:cs="Times New Roman"/>
          <w:sz w:val="28"/>
          <w:szCs w:val="28"/>
          <w:lang w:eastAsia="ru-RU"/>
        </w:rPr>
        <w:t>6</w:t>
      </w:r>
      <w:r w:rsidRPr="00E30BC9">
        <w:rPr>
          <w:rFonts w:ascii="Times New Roman" w:eastAsia="Times New Roman" w:hAnsi="Times New Roman" w:cs="Times New Roman"/>
          <w:sz w:val="28"/>
          <w:szCs w:val="28"/>
          <w:lang w:eastAsia="ru-RU"/>
        </w:rPr>
        <w:t xml:space="preserve"> году было заключено </w:t>
      </w:r>
      <w:r w:rsidR="00443386">
        <w:rPr>
          <w:rFonts w:ascii="Times New Roman" w:eastAsia="Times New Roman" w:hAnsi="Times New Roman" w:cs="Times New Roman"/>
          <w:sz w:val="28"/>
          <w:szCs w:val="28"/>
          <w:lang w:eastAsia="ru-RU"/>
        </w:rPr>
        <w:t xml:space="preserve">пять  </w:t>
      </w:r>
      <w:r w:rsidRPr="00E30BC9">
        <w:rPr>
          <w:rFonts w:ascii="Times New Roman" w:eastAsia="Times New Roman" w:hAnsi="Times New Roman" w:cs="Times New Roman"/>
          <w:sz w:val="28"/>
          <w:szCs w:val="28"/>
          <w:lang w:eastAsia="ru-RU"/>
        </w:rPr>
        <w:t>договор</w:t>
      </w:r>
      <w:r w:rsidR="00443386">
        <w:rPr>
          <w:rFonts w:ascii="Times New Roman" w:eastAsia="Times New Roman" w:hAnsi="Times New Roman" w:cs="Times New Roman"/>
          <w:sz w:val="28"/>
          <w:szCs w:val="28"/>
          <w:lang w:eastAsia="ru-RU"/>
        </w:rPr>
        <w:t xml:space="preserve">ов </w:t>
      </w:r>
      <w:r w:rsidRPr="00E30BC9">
        <w:rPr>
          <w:rFonts w:ascii="Times New Roman" w:eastAsia="Times New Roman" w:hAnsi="Times New Roman" w:cs="Times New Roman"/>
          <w:sz w:val="28"/>
          <w:szCs w:val="28"/>
          <w:lang w:eastAsia="ru-RU"/>
        </w:rPr>
        <w:t>социального найма жилых помещений, в 201</w:t>
      </w:r>
      <w:r w:rsidR="00443386">
        <w:rPr>
          <w:rFonts w:ascii="Times New Roman" w:eastAsia="Times New Roman" w:hAnsi="Times New Roman" w:cs="Times New Roman"/>
          <w:sz w:val="28"/>
          <w:szCs w:val="28"/>
          <w:lang w:eastAsia="ru-RU"/>
        </w:rPr>
        <w:t xml:space="preserve">7 </w:t>
      </w:r>
      <w:r w:rsidRPr="00E30BC9">
        <w:rPr>
          <w:rFonts w:ascii="Times New Roman" w:eastAsia="Times New Roman" w:hAnsi="Times New Roman" w:cs="Times New Roman"/>
          <w:sz w:val="28"/>
          <w:szCs w:val="28"/>
          <w:lang w:eastAsia="ru-RU"/>
        </w:rPr>
        <w:t xml:space="preserve"> году заключено </w:t>
      </w:r>
      <w:r w:rsidR="00443386">
        <w:rPr>
          <w:rFonts w:ascii="Times New Roman" w:eastAsia="Times New Roman" w:hAnsi="Times New Roman" w:cs="Times New Roman"/>
          <w:sz w:val="28"/>
          <w:szCs w:val="28"/>
          <w:lang w:eastAsia="ru-RU"/>
        </w:rPr>
        <w:t xml:space="preserve">два </w:t>
      </w:r>
      <w:r w:rsidRPr="00E30BC9">
        <w:rPr>
          <w:rFonts w:ascii="Times New Roman" w:eastAsia="Times New Roman" w:hAnsi="Times New Roman" w:cs="Times New Roman"/>
          <w:sz w:val="28"/>
          <w:szCs w:val="28"/>
          <w:lang w:eastAsia="ru-RU"/>
        </w:rPr>
        <w:t xml:space="preserve"> договор</w:t>
      </w:r>
      <w:r w:rsidR="00443386">
        <w:rPr>
          <w:rFonts w:ascii="Times New Roman" w:eastAsia="Times New Roman" w:hAnsi="Times New Roman" w:cs="Times New Roman"/>
          <w:sz w:val="28"/>
          <w:szCs w:val="28"/>
          <w:lang w:eastAsia="ru-RU"/>
        </w:rPr>
        <w:t xml:space="preserve">а  </w:t>
      </w:r>
      <w:r w:rsidRPr="00E30BC9">
        <w:rPr>
          <w:rFonts w:ascii="Times New Roman" w:eastAsia="Times New Roman" w:hAnsi="Times New Roman" w:cs="Times New Roman"/>
          <w:sz w:val="28"/>
          <w:szCs w:val="28"/>
          <w:lang w:eastAsia="ru-RU"/>
        </w:rPr>
        <w:t xml:space="preserve"> со</w:t>
      </w:r>
      <w:r w:rsidR="004B1B36">
        <w:rPr>
          <w:rFonts w:ascii="Times New Roman" w:eastAsia="Times New Roman" w:hAnsi="Times New Roman" w:cs="Times New Roman"/>
          <w:sz w:val="28"/>
          <w:szCs w:val="28"/>
          <w:lang w:eastAsia="ru-RU"/>
        </w:rPr>
        <w:t>циального найма жилых помещений</w:t>
      </w:r>
      <w:r w:rsidRPr="00E30BC9">
        <w:rPr>
          <w:rFonts w:ascii="Times New Roman" w:eastAsia="Times New Roman" w:hAnsi="Times New Roman" w:cs="Times New Roman"/>
          <w:sz w:val="28"/>
          <w:szCs w:val="28"/>
          <w:lang w:eastAsia="ru-RU"/>
        </w:rPr>
        <w:t>.</w:t>
      </w:r>
    </w:p>
    <w:p w:rsidR="003F0FEC" w:rsidRDefault="003F0FEC" w:rsidP="006B1D02">
      <w:pPr>
        <w:spacing w:after="0" w:line="240" w:lineRule="auto"/>
        <w:ind w:firstLine="708"/>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 xml:space="preserve">За проверяемый период денежные средства в бюджет </w:t>
      </w:r>
      <w:r w:rsidR="004B1B36">
        <w:rPr>
          <w:rFonts w:ascii="Times New Roman" w:eastAsia="Times New Roman" w:hAnsi="Times New Roman" w:cs="Times New Roman"/>
          <w:sz w:val="28"/>
          <w:szCs w:val="28"/>
          <w:lang w:eastAsia="ru-RU"/>
        </w:rPr>
        <w:t>МО Куркинский район</w:t>
      </w:r>
      <w:r w:rsidRPr="00E30BC9">
        <w:rPr>
          <w:rFonts w:ascii="Times New Roman" w:eastAsia="Times New Roman" w:hAnsi="Times New Roman" w:cs="Times New Roman"/>
          <w:sz w:val="28"/>
          <w:szCs w:val="28"/>
          <w:lang w:eastAsia="ru-RU"/>
        </w:rPr>
        <w:t xml:space="preserve"> за сдачу в наем жилых помещений поступали</w:t>
      </w:r>
      <w:r w:rsidR="00443386">
        <w:rPr>
          <w:rFonts w:ascii="Times New Roman" w:eastAsia="Times New Roman" w:hAnsi="Times New Roman" w:cs="Times New Roman"/>
          <w:sz w:val="28"/>
          <w:szCs w:val="28"/>
          <w:lang w:eastAsia="ru-RU"/>
        </w:rPr>
        <w:t>:</w:t>
      </w:r>
    </w:p>
    <w:p w:rsidR="00443386" w:rsidRDefault="00443386" w:rsidP="006B1D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 2016 году при плане 115,0 тыс. рублей поступило 114,9 тыс. рублей</w:t>
      </w:r>
      <w:r w:rsidR="00B2294C">
        <w:rPr>
          <w:rFonts w:ascii="Times New Roman" w:eastAsia="Times New Roman" w:hAnsi="Times New Roman" w:cs="Times New Roman"/>
          <w:sz w:val="28"/>
          <w:szCs w:val="28"/>
          <w:lang w:eastAsia="ru-RU"/>
        </w:rPr>
        <w:t>;</w:t>
      </w:r>
    </w:p>
    <w:p w:rsidR="00B2294C" w:rsidRDefault="00B2294C" w:rsidP="006B1D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9 месяцев 2017 года при плане 76,0 тыс. рублей поступило 91,5 тыс. рублей.</w:t>
      </w:r>
    </w:p>
    <w:p w:rsidR="00443386" w:rsidRPr="00E30BC9" w:rsidRDefault="00B2294C" w:rsidP="006B1D0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3386" w:rsidRPr="00E30BC9">
        <w:rPr>
          <w:rFonts w:ascii="Times New Roman" w:eastAsia="Times New Roman" w:hAnsi="Times New Roman" w:cs="Times New Roman"/>
          <w:sz w:val="28"/>
          <w:szCs w:val="28"/>
          <w:lang w:eastAsia="ru-RU"/>
        </w:rPr>
        <w:t xml:space="preserve"> договорах социального найма жилого помещения жилищного фонда социального использования, заключенных в проверяемом периоде </w:t>
      </w:r>
      <w:r w:rsidR="00443386">
        <w:rPr>
          <w:rFonts w:ascii="Times New Roman" w:eastAsia="Times New Roman" w:hAnsi="Times New Roman" w:cs="Times New Roman"/>
          <w:sz w:val="28"/>
          <w:szCs w:val="28"/>
          <w:lang w:eastAsia="ru-RU"/>
        </w:rPr>
        <w:t xml:space="preserve">МО Куркинский район </w:t>
      </w:r>
      <w:r w:rsidR="00443386" w:rsidRPr="00E30BC9">
        <w:rPr>
          <w:rFonts w:ascii="Times New Roman" w:eastAsia="Times New Roman" w:hAnsi="Times New Roman" w:cs="Times New Roman"/>
          <w:sz w:val="28"/>
          <w:szCs w:val="28"/>
          <w:lang w:eastAsia="ru-RU"/>
        </w:rPr>
        <w:t>не был предусмотрен размер платы за наем жилого помещения</w:t>
      </w:r>
      <w:r>
        <w:rPr>
          <w:rFonts w:ascii="Times New Roman" w:eastAsia="Times New Roman" w:hAnsi="Times New Roman" w:cs="Times New Roman"/>
          <w:sz w:val="28"/>
          <w:szCs w:val="28"/>
          <w:lang w:eastAsia="ru-RU"/>
        </w:rPr>
        <w:t xml:space="preserve">, в договорах прописана норма оплаты за </w:t>
      </w:r>
      <w:proofErr w:type="spellStart"/>
      <w:r>
        <w:rPr>
          <w:rFonts w:ascii="Times New Roman" w:eastAsia="Times New Roman" w:hAnsi="Times New Roman" w:cs="Times New Roman"/>
          <w:sz w:val="28"/>
          <w:szCs w:val="28"/>
          <w:lang w:eastAsia="ru-RU"/>
        </w:rPr>
        <w:t>соцнайм</w:t>
      </w:r>
      <w:proofErr w:type="spellEnd"/>
      <w:r>
        <w:rPr>
          <w:rFonts w:ascii="Times New Roman" w:eastAsia="Times New Roman" w:hAnsi="Times New Roman" w:cs="Times New Roman"/>
          <w:sz w:val="28"/>
          <w:szCs w:val="28"/>
          <w:lang w:eastAsia="ru-RU"/>
        </w:rPr>
        <w:t xml:space="preserve"> в размере утвержденных тарифов без указания его размера в денежном эквиваленте.</w:t>
      </w:r>
    </w:p>
    <w:p w:rsidR="008C4006" w:rsidRDefault="00F74C75" w:rsidP="006B1D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BA096F" w:rsidRDefault="00BA096F" w:rsidP="00BA096F">
      <w:pPr>
        <w:ind w:firstLine="708"/>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Учет</w:t>
      </w:r>
      <w:r w:rsidR="004022F8" w:rsidRPr="004022F8">
        <w:rPr>
          <w:rFonts w:ascii="Times New Roman" w:hAnsi="Times New Roman" w:cs="Times New Roman"/>
          <w:bCs/>
          <w:sz w:val="28"/>
          <w:szCs w:val="28"/>
        </w:rPr>
        <w:t xml:space="preserve"> </w:t>
      </w:r>
      <w:r w:rsidRPr="00BA096F">
        <w:rPr>
          <w:rFonts w:ascii="Times New Roman" w:hAnsi="Times New Roman" w:cs="Times New Roman"/>
          <w:sz w:val="28"/>
          <w:szCs w:val="28"/>
        </w:rPr>
        <w:t xml:space="preserve">муниципального жилищного фонда </w:t>
      </w:r>
      <w:r>
        <w:rPr>
          <w:rFonts w:ascii="Times New Roman" w:hAnsi="Times New Roman" w:cs="Times New Roman"/>
          <w:sz w:val="28"/>
          <w:szCs w:val="28"/>
        </w:rPr>
        <w:t xml:space="preserve">в </w:t>
      </w:r>
      <w:r w:rsidR="004022F8" w:rsidRPr="004022F8">
        <w:rPr>
          <w:rFonts w:ascii="Times New Roman" w:hAnsi="Times New Roman" w:cs="Times New Roman"/>
          <w:bCs/>
          <w:sz w:val="28"/>
          <w:szCs w:val="28"/>
        </w:rPr>
        <w:t>соответствии</w:t>
      </w:r>
      <w:r w:rsidR="004022F8">
        <w:rPr>
          <w:rFonts w:ascii="Times New Roman" w:hAnsi="Times New Roman" w:cs="Times New Roman"/>
          <w:bCs/>
          <w:sz w:val="28"/>
          <w:szCs w:val="28"/>
        </w:rPr>
        <w:t xml:space="preserve"> с пунктом </w:t>
      </w:r>
      <w:r w:rsidRPr="00BA096F">
        <w:rPr>
          <w:rFonts w:ascii="Times New Roman" w:hAnsi="Times New Roman" w:cs="Times New Roman"/>
          <w:sz w:val="28"/>
          <w:szCs w:val="28"/>
        </w:rPr>
        <w:t>3.10.</w:t>
      </w:r>
      <w:r w:rsidR="004022F8">
        <w:rPr>
          <w:rFonts w:ascii="Times New Roman" w:hAnsi="Times New Roman" w:cs="Times New Roman"/>
          <w:bCs/>
          <w:sz w:val="28"/>
          <w:szCs w:val="28"/>
        </w:rPr>
        <w:t xml:space="preserve"> </w:t>
      </w:r>
      <w:r w:rsidR="004022F8" w:rsidRPr="004022F8">
        <w:rPr>
          <w:rFonts w:ascii="Times New Roman" w:hAnsi="Times New Roman" w:cs="Times New Roman"/>
          <w:bCs/>
          <w:sz w:val="28"/>
          <w:szCs w:val="28"/>
        </w:rPr>
        <w:t>Положени</w:t>
      </w:r>
      <w:r>
        <w:rPr>
          <w:rFonts w:ascii="Times New Roman" w:hAnsi="Times New Roman" w:cs="Times New Roman"/>
          <w:bCs/>
          <w:sz w:val="28"/>
          <w:szCs w:val="28"/>
        </w:rPr>
        <w:t>я</w:t>
      </w:r>
      <w:r w:rsidR="004022F8">
        <w:rPr>
          <w:rFonts w:ascii="Times New Roman" w:hAnsi="Times New Roman" w:cs="Times New Roman"/>
          <w:bCs/>
          <w:sz w:val="28"/>
          <w:szCs w:val="28"/>
        </w:rPr>
        <w:t xml:space="preserve"> </w:t>
      </w:r>
      <w:r w:rsidR="004022F8" w:rsidRPr="004022F8">
        <w:rPr>
          <w:rFonts w:ascii="Times New Roman" w:hAnsi="Times New Roman" w:cs="Times New Roman"/>
          <w:bCs/>
          <w:sz w:val="28"/>
          <w:szCs w:val="28"/>
        </w:rPr>
        <w:t>о порядке формирования, учета, управления и распоряжения муниципальным жилищным фондом муниципального образования Куркинский район</w:t>
      </w:r>
      <w:r>
        <w:rPr>
          <w:rFonts w:ascii="Times New Roman" w:hAnsi="Times New Roman" w:cs="Times New Roman"/>
          <w:bCs/>
          <w:sz w:val="28"/>
          <w:szCs w:val="28"/>
        </w:rPr>
        <w:t xml:space="preserve"> отсутствует.</w:t>
      </w:r>
    </w:p>
    <w:p w:rsidR="00BA096F" w:rsidRDefault="00BA096F" w:rsidP="00BA096F">
      <w:pPr>
        <w:spacing w:after="0" w:line="240" w:lineRule="auto"/>
        <w:jc w:val="center"/>
        <w:rPr>
          <w:rFonts w:ascii="Times New Roman" w:eastAsia="Times New Roman" w:hAnsi="Times New Roman" w:cs="Times New Roman"/>
          <w:sz w:val="28"/>
          <w:szCs w:val="28"/>
          <w:lang w:eastAsia="ru-RU"/>
        </w:rPr>
      </w:pPr>
    </w:p>
    <w:p w:rsidR="00BA096F" w:rsidRDefault="00CB09B0" w:rsidP="00BA096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VI</w:t>
      </w:r>
      <w:r w:rsidRPr="00765747">
        <w:rPr>
          <w:rFonts w:ascii="Times New Roman" w:eastAsia="Times New Roman" w:hAnsi="Times New Roman" w:cs="Times New Roman"/>
          <w:sz w:val="28"/>
          <w:szCs w:val="28"/>
          <w:lang w:eastAsia="ru-RU"/>
        </w:rPr>
        <w:t xml:space="preserve">. </w:t>
      </w:r>
      <w:r w:rsidR="008C4006" w:rsidRPr="00E30BC9">
        <w:rPr>
          <w:rFonts w:ascii="Times New Roman" w:eastAsia="Times New Roman" w:hAnsi="Times New Roman" w:cs="Times New Roman"/>
          <w:sz w:val="28"/>
          <w:szCs w:val="28"/>
          <w:lang w:eastAsia="ru-RU"/>
        </w:rPr>
        <w:t>Приватизация муниципальной собственности.</w:t>
      </w:r>
    </w:p>
    <w:p w:rsidR="00BA096F" w:rsidRDefault="00BA096F" w:rsidP="00BA096F">
      <w:pPr>
        <w:spacing w:after="0" w:line="240" w:lineRule="auto"/>
        <w:jc w:val="center"/>
        <w:rPr>
          <w:rFonts w:ascii="Times New Roman" w:eastAsia="Times New Roman" w:hAnsi="Times New Roman" w:cs="Times New Roman"/>
          <w:sz w:val="28"/>
          <w:szCs w:val="28"/>
          <w:lang w:eastAsia="ru-RU"/>
        </w:rPr>
      </w:pPr>
    </w:p>
    <w:p w:rsidR="00BA096F" w:rsidRDefault="00BA096F" w:rsidP="00BA0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За проверяемый период в </w:t>
      </w:r>
      <w:r w:rsidR="00765747">
        <w:rPr>
          <w:rFonts w:ascii="Times New Roman" w:eastAsia="Times New Roman" w:hAnsi="Times New Roman" w:cs="Times New Roman"/>
          <w:sz w:val="28"/>
          <w:szCs w:val="28"/>
          <w:lang w:eastAsia="ru-RU"/>
        </w:rPr>
        <w:t>муниципальном образовании Куркинский район продано муниципальной собственности:</w:t>
      </w:r>
    </w:p>
    <w:p w:rsidR="00765747" w:rsidRDefault="00765747" w:rsidP="00BA0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в 2016 году на сумму 907,0 тыс. рублей, в том числе здание военкомата с подсобными помещениями </w:t>
      </w:r>
      <w:r w:rsidR="005E354B">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637,3 тыс. рублей и </w:t>
      </w:r>
      <w:r w:rsidR="005E354B">
        <w:rPr>
          <w:rFonts w:ascii="Times New Roman" w:eastAsia="Times New Roman" w:hAnsi="Times New Roman" w:cs="Times New Roman"/>
          <w:sz w:val="28"/>
          <w:szCs w:val="28"/>
          <w:lang w:eastAsia="ru-RU"/>
        </w:rPr>
        <w:t>встроенные помещения на 269,7 тыс. рублей.</w:t>
      </w:r>
    </w:p>
    <w:p w:rsidR="005E354B" w:rsidRDefault="005E354B" w:rsidP="00BA09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в 2017 году на сумму 105,4 тыс. рублей, в том числе на 77,0 тыс. рублей гараж и встроенные помещения на 28,4 тыс.</w:t>
      </w:r>
      <w:r w:rsidR="00DC44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r>
        <w:rPr>
          <w:rFonts w:ascii="Times New Roman" w:eastAsia="Times New Roman" w:hAnsi="Times New Roman" w:cs="Times New Roman"/>
          <w:sz w:val="28"/>
          <w:szCs w:val="28"/>
          <w:lang w:eastAsia="ru-RU"/>
        </w:rPr>
        <w:tab/>
      </w:r>
    </w:p>
    <w:p w:rsidR="00BA096F" w:rsidRDefault="005E354B" w:rsidP="00B135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Прогнозный  план  (1647,3 тыс. рублей)  приватизации  муниципального имущества МО Куркинский район  на  2016 год,</w:t>
      </w:r>
      <w:r w:rsidR="00B135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утвержденный  решением  Собрания представителей  от </w:t>
      </w:r>
      <w:r w:rsidR="00B135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25.03.2016 г</w:t>
      </w:r>
      <w:r w:rsidR="00B135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№18-8 выполнен на 55,1</w:t>
      </w:r>
      <w:r w:rsidR="00B1351E">
        <w:rPr>
          <w:rFonts w:ascii="Times New Roman" w:eastAsia="Times New Roman" w:hAnsi="Times New Roman" w:cs="Times New Roman"/>
          <w:sz w:val="28"/>
          <w:szCs w:val="28"/>
          <w:lang w:eastAsia="ru-RU"/>
        </w:rPr>
        <w:t xml:space="preserve"> процента, план приватизации на 2017 год (3264,5 тыс. рублей) по состоянию на 1.10.2017г выполнен </w:t>
      </w:r>
      <w:proofErr w:type="gramStart"/>
      <w:r w:rsidR="00B1351E">
        <w:rPr>
          <w:rFonts w:ascii="Times New Roman" w:eastAsia="Times New Roman" w:hAnsi="Times New Roman" w:cs="Times New Roman"/>
          <w:sz w:val="28"/>
          <w:szCs w:val="28"/>
          <w:lang w:eastAsia="ru-RU"/>
        </w:rPr>
        <w:t>на</w:t>
      </w:r>
      <w:proofErr w:type="gramEnd"/>
      <w:r w:rsidR="00B1351E">
        <w:rPr>
          <w:rFonts w:ascii="Times New Roman" w:eastAsia="Times New Roman" w:hAnsi="Times New Roman" w:cs="Times New Roman"/>
          <w:sz w:val="28"/>
          <w:szCs w:val="28"/>
          <w:lang w:eastAsia="ru-RU"/>
        </w:rPr>
        <w:t xml:space="preserve"> 3,2 процента.</w:t>
      </w:r>
    </w:p>
    <w:p w:rsidR="008C4006" w:rsidRDefault="008C4006" w:rsidP="006B1D02">
      <w:pPr>
        <w:spacing w:after="0" w:line="240" w:lineRule="auto"/>
        <w:jc w:val="center"/>
        <w:rPr>
          <w:rFonts w:ascii="Times New Roman" w:eastAsia="Times New Roman" w:hAnsi="Times New Roman" w:cs="Times New Roman"/>
          <w:sz w:val="28"/>
          <w:szCs w:val="28"/>
          <w:lang w:eastAsia="ru-RU"/>
        </w:rPr>
      </w:pPr>
    </w:p>
    <w:p w:rsidR="008C4006" w:rsidRPr="00E30BC9" w:rsidRDefault="008C4006" w:rsidP="006B1D02">
      <w:pPr>
        <w:spacing w:after="0" w:line="240" w:lineRule="auto"/>
        <w:jc w:val="center"/>
        <w:rPr>
          <w:rFonts w:ascii="Times New Roman" w:eastAsia="Times New Roman" w:hAnsi="Times New Roman" w:cs="Times New Roman"/>
          <w:sz w:val="28"/>
          <w:szCs w:val="28"/>
          <w:lang w:eastAsia="ru-RU"/>
        </w:rPr>
      </w:pPr>
    </w:p>
    <w:p w:rsidR="008C4006" w:rsidRDefault="00CB09B0" w:rsidP="00B135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VII</w:t>
      </w:r>
      <w:r w:rsidRPr="00CB09B0">
        <w:rPr>
          <w:rFonts w:ascii="Times New Roman" w:eastAsia="Times New Roman" w:hAnsi="Times New Roman" w:cs="Times New Roman"/>
          <w:sz w:val="28"/>
          <w:szCs w:val="28"/>
          <w:lang w:eastAsia="ru-RU"/>
        </w:rPr>
        <w:t xml:space="preserve">. </w:t>
      </w:r>
      <w:r w:rsidR="008C4006" w:rsidRPr="00E30BC9">
        <w:rPr>
          <w:rFonts w:ascii="Times New Roman" w:eastAsia="Times New Roman" w:hAnsi="Times New Roman" w:cs="Times New Roman"/>
          <w:sz w:val="28"/>
          <w:szCs w:val="28"/>
          <w:lang w:eastAsia="ru-RU"/>
        </w:rPr>
        <w:t>Договоры хозяйственного ведения и оперативного управления.</w:t>
      </w:r>
    </w:p>
    <w:p w:rsidR="00B1351E" w:rsidRDefault="00B1351E" w:rsidP="00B1351E">
      <w:pPr>
        <w:spacing w:after="0" w:line="240" w:lineRule="auto"/>
        <w:jc w:val="center"/>
        <w:rPr>
          <w:rFonts w:ascii="Times New Roman" w:eastAsia="Times New Roman" w:hAnsi="Times New Roman" w:cs="Times New Roman"/>
          <w:sz w:val="28"/>
          <w:szCs w:val="28"/>
          <w:lang w:eastAsia="ru-RU"/>
        </w:rPr>
      </w:pPr>
    </w:p>
    <w:p w:rsidR="008B33F3" w:rsidRDefault="008B33F3" w:rsidP="008B33F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муниципальное имущество, переданное  в пользование муниципальным учреждениям, закрепляется  на праве оперативного управления путем заключения договора на основании постановления  Администрации МО Куркинский район и дальнейшей регистрации права  в Управлении  Федеральной службы  государственной регистрации</w:t>
      </w:r>
      <w:r w:rsidR="00047641">
        <w:rPr>
          <w:rFonts w:ascii="Times New Roman" w:eastAsia="Times New Roman" w:hAnsi="Times New Roman" w:cs="Times New Roman"/>
          <w:sz w:val="28"/>
          <w:szCs w:val="28"/>
          <w:lang w:eastAsia="ru-RU"/>
        </w:rPr>
        <w:t>, кадастра и картографии по Тульской области.</w:t>
      </w:r>
    </w:p>
    <w:p w:rsidR="008B33F3" w:rsidRDefault="008B33F3" w:rsidP="008B33F3">
      <w:pPr>
        <w:spacing w:after="0" w:line="240" w:lineRule="auto"/>
        <w:jc w:val="both"/>
        <w:rPr>
          <w:rFonts w:ascii="Times New Roman" w:eastAsia="Times New Roman" w:hAnsi="Times New Roman" w:cs="Times New Roman"/>
          <w:sz w:val="28"/>
          <w:szCs w:val="28"/>
          <w:lang w:eastAsia="ru-RU"/>
        </w:rPr>
      </w:pPr>
    </w:p>
    <w:p w:rsidR="008C4006" w:rsidRPr="00E30BC9" w:rsidRDefault="008C4006" w:rsidP="006B1D02">
      <w:pPr>
        <w:spacing w:after="0" w:line="240" w:lineRule="auto"/>
        <w:jc w:val="center"/>
        <w:rPr>
          <w:rFonts w:ascii="Times New Roman" w:eastAsia="Times New Roman" w:hAnsi="Times New Roman" w:cs="Times New Roman"/>
          <w:sz w:val="28"/>
          <w:szCs w:val="28"/>
          <w:lang w:eastAsia="ru-RU"/>
        </w:rPr>
      </w:pPr>
    </w:p>
    <w:p w:rsidR="008C4006" w:rsidRDefault="00CB09B0" w:rsidP="00CB09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VIII</w:t>
      </w:r>
      <w:r w:rsidRPr="008B33F3">
        <w:rPr>
          <w:rFonts w:ascii="Times New Roman" w:eastAsia="Times New Roman" w:hAnsi="Times New Roman" w:cs="Times New Roman"/>
          <w:sz w:val="28"/>
          <w:szCs w:val="28"/>
          <w:lang w:eastAsia="ru-RU"/>
        </w:rPr>
        <w:t xml:space="preserve">. </w:t>
      </w:r>
      <w:r w:rsidR="008C4006" w:rsidRPr="00E30BC9">
        <w:rPr>
          <w:rFonts w:ascii="Times New Roman" w:eastAsia="Times New Roman" w:hAnsi="Times New Roman" w:cs="Times New Roman"/>
          <w:sz w:val="28"/>
          <w:szCs w:val="28"/>
          <w:lang w:eastAsia="ru-RU"/>
        </w:rPr>
        <w:t>Договоры хранения.</w:t>
      </w:r>
    </w:p>
    <w:p w:rsidR="00AD429E" w:rsidRDefault="00AD429E" w:rsidP="006B1D02">
      <w:pPr>
        <w:spacing w:after="0" w:line="240" w:lineRule="auto"/>
        <w:jc w:val="center"/>
        <w:rPr>
          <w:rFonts w:ascii="Times New Roman" w:eastAsia="Times New Roman" w:hAnsi="Times New Roman" w:cs="Times New Roman"/>
          <w:sz w:val="28"/>
          <w:szCs w:val="28"/>
          <w:lang w:eastAsia="ru-RU"/>
        </w:rPr>
      </w:pPr>
    </w:p>
    <w:p w:rsidR="00AD429E" w:rsidRDefault="00047641" w:rsidP="000476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Администрацией МО Куркинский район  заключен договор ответственного хранения (безвозмездный) от 08.05 2015 года на встроенные </w:t>
      </w:r>
      <w:r>
        <w:rPr>
          <w:rFonts w:ascii="Times New Roman" w:eastAsia="Times New Roman" w:hAnsi="Times New Roman" w:cs="Times New Roman"/>
          <w:sz w:val="28"/>
          <w:szCs w:val="28"/>
          <w:lang w:eastAsia="ru-RU"/>
        </w:rPr>
        <w:lastRenderedPageBreak/>
        <w:t xml:space="preserve">помещения. Основанием заключения  </w:t>
      </w:r>
      <w:r w:rsidR="00765747">
        <w:rPr>
          <w:rFonts w:ascii="Times New Roman" w:eastAsia="Times New Roman" w:hAnsi="Times New Roman" w:cs="Times New Roman"/>
          <w:sz w:val="28"/>
          <w:szCs w:val="28"/>
          <w:lang w:eastAsia="ru-RU"/>
        </w:rPr>
        <w:t xml:space="preserve">вышеуказанного договора являются решения Собрания депутатов муниципального образования Михайловское </w:t>
      </w:r>
      <w:proofErr w:type="spellStart"/>
      <w:r w:rsidR="00765747">
        <w:rPr>
          <w:rFonts w:ascii="Times New Roman" w:eastAsia="Times New Roman" w:hAnsi="Times New Roman" w:cs="Times New Roman"/>
          <w:sz w:val="28"/>
          <w:szCs w:val="28"/>
          <w:lang w:eastAsia="ru-RU"/>
        </w:rPr>
        <w:t>Куркинского</w:t>
      </w:r>
      <w:proofErr w:type="spellEnd"/>
      <w:r w:rsidR="00765747">
        <w:rPr>
          <w:rFonts w:ascii="Times New Roman" w:eastAsia="Times New Roman" w:hAnsi="Times New Roman" w:cs="Times New Roman"/>
          <w:sz w:val="28"/>
          <w:szCs w:val="28"/>
          <w:lang w:eastAsia="ru-RU"/>
        </w:rPr>
        <w:t xml:space="preserve"> района от 15.06.2015г. №28-2 «О согласовании передачи в безвозмездное пользование  муниципального имущества» и Собрания депутатов муниципального образования Самарское </w:t>
      </w:r>
      <w:proofErr w:type="spellStart"/>
      <w:r w:rsidR="00765747">
        <w:rPr>
          <w:rFonts w:ascii="Times New Roman" w:eastAsia="Times New Roman" w:hAnsi="Times New Roman" w:cs="Times New Roman"/>
          <w:sz w:val="28"/>
          <w:szCs w:val="28"/>
          <w:lang w:eastAsia="ru-RU"/>
        </w:rPr>
        <w:t>Куркинского</w:t>
      </w:r>
      <w:proofErr w:type="spellEnd"/>
      <w:r w:rsidR="00765747">
        <w:rPr>
          <w:rFonts w:ascii="Times New Roman" w:eastAsia="Times New Roman" w:hAnsi="Times New Roman" w:cs="Times New Roman"/>
          <w:sz w:val="28"/>
          <w:szCs w:val="28"/>
          <w:lang w:eastAsia="ru-RU"/>
        </w:rPr>
        <w:t xml:space="preserve"> района от 15.06.2015г.</w:t>
      </w:r>
      <w:r w:rsidR="00B1351E">
        <w:rPr>
          <w:rFonts w:ascii="Times New Roman" w:eastAsia="Times New Roman" w:hAnsi="Times New Roman" w:cs="Times New Roman"/>
          <w:sz w:val="28"/>
          <w:szCs w:val="28"/>
          <w:lang w:eastAsia="ru-RU"/>
        </w:rPr>
        <w:t xml:space="preserve"> </w:t>
      </w:r>
      <w:r w:rsidR="00765747">
        <w:rPr>
          <w:rFonts w:ascii="Times New Roman" w:eastAsia="Times New Roman" w:hAnsi="Times New Roman" w:cs="Times New Roman"/>
          <w:sz w:val="28"/>
          <w:szCs w:val="28"/>
          <w:lang w:eastAsia="ru-RU"/>
        </w:rPr>
        <w:t xml:space="preserve"> №</w:t>
      </w:r>
      <w:r w:rsidR="00B1351E">
        <w:rPr>
          <w:rFonts w:ascii="Times New Roman" w:eastAsia="Times New Roman" w:hAnsi="Times New Roman" w:cs="Times New Roman"/>
          <w:sz w:val="28"/>
          <w:szCs w:val="28"/>
          <w:lang w:eastAsia="ru-RU"/>
        </w:rPr>
        <w:t xml:space="preserve">25-3 </w:t>
      </w:r>
      <w:r w:rsidR="00765747">
        <w:rPr>
          <w:rFonts w:ascii="Times New Roman" w:eastAsia="Times New Roman" w:hAnsi="Times New Roman" w:cs="Times New Roman"/>
          <w:sz w:val="28"/>
          <w:szCs w:val="28"/>
          <w:lang w:eastAsia="ru-RU"/>
        </w:rPr>
        <w:t xml:space="preserve"> «О </w:t>
      </w:r>
      <w:r w:rsidR="00B1351E">
        <w:rPr>
          <w:rFonts w:ascii="Times New Roman" w:eastAsia="Times New Roman" w:hAnsi="Times New Roman" w:cs="Times New Roman"/>
          <w:sz w:val="28"/>
          <w:szCs w:val="28"/>
          <w:lang w:eastAsia="ru-RU"/>
        </w:rPr>
        <w:t xml:space="preserve"> </w:t>
      </w:r>
      <w:r w:rsidR="00765747">
        <w:rPr>
          <w:rFonts w:ascii="Times New Roman" w:eastAsia="Times New Roman" w:hAnsi="Times New Roman" w:cs="Times New Roman"/>
          <w:sz w:val="28"/>
          <w:szCs w:val="28"/>
          <w:lang w:eastAsia="ru-RU"/>
        </w:rPr>
        <w:t xml:space="preserve">согласовании </w:t>
      </w:r>
      <w:r w:rsidR="00B1351E">
        <w:rPr>
          <w:rFonts w:ascii="Times New Roman" w:eastAsia="Times New Roman" w:hAnsi="Times New Roman" w:cs="Times New Roman"/>
          <w:sz w:val="28"/>
          <w:szCs w:val="28"/>
          <w:lang w:eastAsia="ru-RU"/>
        </w:rPr>
        <w:t xml:space="preserve"> </w:t>
      </w:r>
      <w:r w:rsidR="00765747">
        <w:rPr>
          <w:rFonts w:ascii="Times New Roman" w:eastAsia="Times New Roman" w:hAnsi="Times New Roman" w:cs="Times New Roman"/>
          <w:sz w:val="28"/>
          <w:szCs w:val="28"/>
          <w:lang w:eastAsia="ru-RU"/>
        </w:rPr>
        <w:t xml:space="preserve">передачи в безвозмездное пользование  муниципального имущества». Имущество передано на неопределенный срок и используется под </w:t>
      </w:r>
      <w:r w:rsidR="00B1351E">
        <w:rPr>
          <w:rFonts w:ascii="Times New Roman" w:eastAsia="Times New Roman" w:hAnsi="Times New Roman" w:cs="Times New Roman"/>
          <w:sz w:val="28"/>
          <w:szCs w:val="28"/>
          <w:lang w:eastAsia="ru-RU"/>
        </w:rPr>
        <w:t xml:space="preserve"> </w:t>
      </w:r>
      <w:r w:rsidR="00765747">
        <w:rPr>
          <w:rFonts w:ascii="Times New Roman" w:eastAsia="Times New Roman" w:hAnsi="Times New Roman" w:cs="Times New Roman"/>
          <w:sz w:val="28"/>
          <w:szCs w:val="28"/>
          <w:lang w:eastAsia="ru-RU"/>
        </w:rPr>
        <w:t>размещение  сельских филиалов районной библиотеки.</w:t>
      </w:r>
    </w:p>
    <w:p w:rsidR="00765747" w:rsidRDefault="00765747" w:rsidP="00047641">
      <w:pPr>
        <w:spacing w:after="0" w:line="240" w:lineRule="auto"/>
        <w:jc w:val="both"/>
        <w:rPr>
          <w:rFonts w:ascii="Times New Roman" w:eastAsia="Times New Roman" w:hAnsi="Times New Roman" w:cs="Times New Roman"/>
          <w:sz w:val="28"/>
          <w:szCs w:val="28"/>
          <w:lang w:eastAsia="ru-RU"/>
        </w:rPr>
      </w:pPr>
    </w:p>
    <w:p w:rsidR="00AD429E" w:rsidRDefault="00BE43DD" w:rsidP="006B1D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IX</w:t>
      </w:r>
      <w:r w:rsidRPr="00D17249">
        <w:rPr>
          <w:rFonts w:ascii="Times New Roman" w:eastAsia="Times New Roman" w:hAnsi="Times New Roman" w:cs="Times New Roman"/>
          <w:sz w:val="28"/>
          <w:szCs w:val="28"/>
          <w:lang w:eastAsia="ru-RU"/>
        </w:rPr>
        <w:t>. Заключение.</w:t>
      </w:r>
    </w:p>
    <w:p w:rsidR="00BE43DD" w:rsidRPr="00BE43DD" w:rsidRDefault="00BE43DD" w:rsidP="006B1D02">
      <w:pPr>
        <w:spacing w:after="0" w:line="240" w:lineRule="auto"/>
        <w:jc w:val="center"/>
        <w:rPr>
          <w:rFonts w:ascii="Times New Roman" w:eastAsia="Times New Roman" w:hAnsi="Times New Roman" w:cs="Times New Roman"/>
          <w:sz w:val="28"/>
          <w:szCs w:val="28"/>
          <w:lang w:eastAsia="ru-RU"/>
        </w:rPr>
      </w:pPr>
    </w:p>
    <w:p w:rsidR="00B70E5B" w:rsidRDefault="00BE43DD" w:rsidP="00B70E5B">
      <w:pPr>
        <w:spacing w:after="0" w:line="240" w:lineRule="auto"/>
        <w:ind w:firstLine="708"/>
        <w:jc w:val="both"/>
        <w:rPr>
          <w:rFonts w:ascii="Times New Roman" w:eastAsia="Times New Roman" w:hAnsi="Times New Roman" w:cs="Times New Roman"/>
          <w:bCs/>
          <w:color w:val="000000"/>
          <w:sz w:val="28"/>
          <w:szCs w:val="28"/>
          <w:lang w:eastAsia="ru-RU"/>
        </w:rPr>
      </w:pPr>
      <w:r w:rsidRPr="00BE43DD">
        <w:rPr>
          <w:rFonts w:ascii="Times New Roman" w:hAnsi="Times New Roman" w:cs="Times New Roman"/>
          <w:sz w:val="28"/>
          <w:szCs w:val="28"/>
        </w:rPr>
        <w:t xml:space="preserve"> 1. Управление, владение, пользование и распоряжение муниципальным имуществом за проверяемый период осуществлялось </w:t>
      </w:r>
      <w:r>
        <w:rPr>
          <w:rFonts w:ascii="Times New Roman" w:hAnsi="Times New Roman" w:cs="Times New Roman"/>
          <w:sz w:val="28"/>
          <w:szCs w:val="28"/>
        </w:rPr>
        <w:t>Отделом</w:t>
      </w:r>
      <w:r w:rsidRPr="00BE43DD">
        <w:rPr>
          <w:rFonts w:ascii="Times New Roman" w:hAnsi="Times New Roman" w:cs="Times New Roman"/>
          <w:sz w:val="28"/>
          <w:szCs w:val="28"/>
        </w:rPr>
        <w:t xml:space="preserve"> в соответствии с утвержденными порядками и положениями. Имеются отдельные недоработки по ведению Реестров, не все объекты имеют полную информацию. В нарушение Приказа Минэкономразвития РФ от 30.08.2011г № 424 </w:t>
      </w:r>
      <w:r w:rsidR="00B70E5B">
        <w:rPr>
          <w:rFonts w:ascii="Times New Roman" w:eastAsia="Times New Roman" w:hAnsi="Times New Roman" w:cs="Times New Roman"/>
          <w:sz w:val="28"/>
          <w:szCs w:val="28"/>
          <w:lang w:eastAsia="ru-RU"/>
        </w:rPr>
        <w:t xml:space="preserve">в реестре муниципального недвижимого имущества почти полностью отсутствует информация о балансовой стоимости, начисленной амортизации и кадастровой стоимости объектов учета, отсутствуют  </w:t>
      </w:r>
      <w:r w:rsidR="00B70E5B" w:rsidRPr="00101B78">
        <w:rPr>
          <w:rFonts w:ascii="Times New Roman" w:eastAsia="Times New Roman" w:hAnsi="Times New Roman" w:cs="Times New Roman"/>
          <w:bCs/>
          <w:color w:val="000000"/>
          <w:sz w:val="28"/>
          <w:szCs w:val="28"/>
          <w:lang w:eastAsia="ru-RU"/>
        </w:rPr>
        <w:t>сведения об установленных ограничениях (ограничениях) с указанием основания и даты их возникновения и прекращения</w:t>
      </w:r>
      <w:r w:rsidR="00B70E5B">
        <w:rPr>
          <w:rFonts w:ascii="Times New Roman" w:eastAsia="Times New Roman" w:hAnsi="Times New Roman" w:cs="Times New Roman"/>
          <w:bCs/>
          <w:color w:val="000000"/>
          <w:sz w:val="28"/>
          <w:szCs w:val="28"/>
          <w:lang w:eastAsia="ru-RU"/>
        </w:rPr>
        <w:t xml:space="preserve"> (оперативное управление, аренда, казна  и т.д.).</w:t>
      </w:r>
    </w:p>
    <w:p w:rsidR="00B70E5B" w:rsidRDefault="00B70E5B" w:rsidP="00B70E5B">
      <w:pPr>
        <w:spacing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Отсутствие стоимостных оценок в реестре муниципальной собственности делает невозможным сравнить с суммой балансовой стоимости в бухгалтерском учете, </w:t>
      </w:r>
      <w:proofErr w:type="gramStart"/>
      <w:r>
        <w:rPr>
          <w:rFonts w:ascii="Times New Roman" w:eastAsia="Times New Roman" w:hAnsi="Times New Roman" w:cs="Times New Roman"/>
          <w:bCs/>
          <w:color w:val="000000"/>
          <w:sz w:val="28"/>
          <w:szCs w:val="28"/>
          <w:lang w:eastAsia="ru-RU"/>
        </w:rPr>
        <w:t>а</w:t>
      </w:r>
      <w:proofErr w:type="gramEnd"/>
      <w:r>
        <w:rPr>
          <w:rFonts w:ascii="Times New Roman" w:eastAsia="Times New Roman" w:hAnsi="Times New Roman" w:cs="Times New Roman"/>
          <w:bCs/>
          <w:color w:val="000000"/>
          <w:sz w:val="28"/>
          <w:szCs w:val="28"/>
          <w:lang w:eastAsia="ru-RU"/>
        </w:rPr>
        <w:t xml:space="preserve"> следовательно и полноту постановки на учет объектов казны.</w:t>
      </w:r>
    </w:p>
    <w:p w:rsidR="00B70E5B" w:rsidRDefault="00BE43DD" w:rsidP="00BE43DD">
      <w:pPr>
        <w:spacing w:after="0" w:line="240" w:lineRule="auto"/>
        <w:ind w:firstLine="708"/>
        <w:jc w:val="both"/>
        <w:rPr>
          <w:rFonts w:ascii="Times New Roman" w:hAnsi="Times New Roman" w:cs="Times New Roman"/>
          <w:sz w:val="28"/>
          <w:szCs w:val="28"/>
        </w:rPr>
      </w:pPr>
      <w:r w:rsidRPr="00BE43DD">
        <w:rPr>
          <w:rFonts w:ascii="Times New Roman" w:hAnsi="Times New Roman" w:cs="Times New Roman"/>
          <w:sz w:val="28"/>
          <w:szCs w:val="28"/>
        </w:rPr>
        <w:t xml:space="preserve"> 2. </w:t>
      </w:r>
      <w:r>
        <w:rPr>
          <w:rFonts w:ascii="Times New Roman" w:hAnsi="Times New Roman" w:cs="Times New Roman"/>
          <w:sz w:val="28"/>
          <w:szCs w:val="28"/>
        </w:rPr>
        <w:t xml:space="preserve"> </w:t>
      </w:r>
      <w:r w:rsidRPr="00BE43DD">
        <w:rPr>
          <w:rFonts w:ascii="Times New Roman" w:hAnsi="Times New Roman" w:cs="Times New Roman"/>
          <w:sz w:val="28"/>
          <w:szCs w:val="28"/>
        </w:rPr>
        <w:t xml:space="preserve">Выявлены случаи несоответствия стоимости объекта по реестру и по оборотной ведомости, отсутствия в реестре некоторых объектов, отраженных в оборотных ведомостях и, наоборот, в реестре объекты числятся, в оборотной ведомости – нет. Данные бюджетного учета содержат информацию </w:t>
      </w:r>
      <w:r>
        <w:rPr>
          <w:rFonts w:ascii="Times New Roman" w:hAnsi="Times New Roman" w:cs="Times New Roman"/>
          <w:sz w:val="28"/>
          <w:szCs w:val="28"/>
        </w:rPr>
        <w:t>84</w:t>
      </w:r>
      <w:r w:rsidRPr="00BE43DD">
        <w:rPr>
          <w:rFonts w:ascii="Times New Roman" w:hAnsi="Times New Roman" w:cs="Times New Roman"/>
          <w:sz w:val="28"/>
          <w:szCs w:val="28"/>
        </w:rPr>
        <w:t xml:space="preserve"> жилых помещени</w:t>
      </w:r>
      <w:r w:rsidR="00CA3D58">
        <w:rPr>
          <w:rFonts w:ascii="Times New Roman" w:hAnsi="Times New Roman" w:cs="Times New Roman"/>
          <w:sz w:val="28"/>
          <w:szCs w:val="28"/>
        </w:rPr>
        <w:t>й</w:t>
      </w:r>
      <w:r w:rsidRPr="00BE43DD">
        <w:rPr>
          <w:rFonts w:ascii="Times New Roman" w:hAnsi="Times New Roman" w:cs="Times New Roman"/>
          <w:sz w:val="28"/>
          <w:szCs w:val="28"/>
        </w:rPr>
        <w:t>, учтенных в реестре муниципально</w:t>
      </w:r>
      <w:r>
        <w:rPr>
          <w:rFonts w:ascii="Times New Roman" w:hAnsi="Times New Roman" w:cs="Times New Roman"/>
          <w:sz w:val="28"/>
          <w:szCs w:val="28"/>
        </w:rPr>
        <w:t>го имущества и ранее прошедших процедуру приватизации.</w:t>
      </w:r>
      <w:r w:rsidRPr="00BE43DD">
        <w:rPr>
          <w:rFonts w:ascii="Times New Roman" w:hAnsi="Times New Roman" w:cs="Times New Roman"/>
          <w:sz w:val="28"/>
          <w:szCs w:val="28"/>
        </w:rPr>
        <w:t xml:space="preserve"> </w:t>
      </w:r>
    </w:p>
    <w:p w:rsidR="00BE43DD" w:rsidRDefault="00BE43DD" w:rsidP="00BE43DD">
      <w:pPr>
        <w:spacing w:after="0" w:line="240" w:lineRule="auto"/>
        <w:ind w:firstLine="708"/>
        <w:jc w:val="both"/>
        <w:rPr>
          <w:rFonts w:ascii="Times New Roman" w:hAnsi="Times New Roman" w:cs="Times New Roman"/>
          <w:sz w:val="28"/>
          <w:szCs w:val="28"/>
        </w:rPr>
      </w:pPr>
      <w:r w:rsidRPr="00BE43DD">
        <w:rPr>
          <w:rFonts w:ascii="Times New Roman" w:hAnsi="Times New Roman" w:cs="Times New Roman"/>
          <w:sz w:val="28"/>
          <w:szCs w:val="28"/>
        </w:rPr>
        <w:t>Таким образом, бюджетный учет не достоверно отражае</w:t>
      </w:r>
      <w:r w:rsidR="00CA3D58">
        <w:rPr>
          <w:rFonts w:ascii="Times New Roman" w:hAnsi="Times New Roman" w:cs="Times New Roman"/>
          <w:sz w:val="28"/>
          <w:szCs w:val="28"/>
        </w:rPr>
        <w:t>т стоимость муниципальной казны.</w:t>
      </w:r>
      <w:r w:rsidRPr="00BE43DD">
        <w:rPr>
          <w:rFonts w:ascii="Times New Roman" w:hAnsi="Times New Roman" w:cs="Times New Roman"/>
          <w:sz w:val="28"/>
          <w:szCs w:val="28"/>
        </w:rPr>
        <w:t xml:space="preserve"> </w:t>
      </w:r>
      <w:r w:rsidR="00CA3D58">
        <w:rPr>
          <w:rFonts w:ascii="Times New Roman" w:hAnsi="Times New Roman" w:cs="Times New Roman"/>
          <w:sz w:val="28"/>
          <w:szCs w:val="28"/>
        </w:rPr>
        <w:t>Д</w:t>
      </w:r>
      <w:r w:rsidRPr="00BE43DD">
        <w:rPr>
          <w:rFonts w:ascii="Times New Roman" w:hAnsi="Times New Roman" w:cs="Times New Roman"/>
          <w:sz w:val="28"/>
          <w:szCs w:val="28"/>
        </w:rPr>
        <w:t xml:space="preserve">анные бухгалтерского учета и Реестра муниципальной казны не соответствуют друг другу. </w:t>
      </w:r>
    </w:p>
    <w:p w:rsidR="00D54CC6" w:rsidRDefault="00D54CC6" w:rsidP="00D54CC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Требуется п</w:t>
      </w:r>
      <w:r w:rsidRPr="00BE43DD">
        <w:rPr>
          <w:rFonts w:ascii="Times New Roman" w:hAnsi="Times New Roman" w:cs="Times New Roman"/>
          <w:sz w:val="28"/>
          <w:szCs w:val="28"/>
        </w:rPr>
        <w:t xml:space="preserve">ривести в соответствие данные бюджетного учёта об имуществе казны данным реестра имущества казны. </w:t>
      </w:r>
    </w:p>
    <w:p w:rsidR="00B70E5B" w:rsidRDefault="00BE43DD" w:rsidP="00B70E5B">
      <w:pPr>
        <w:pStyle w:val="1"/>
        <w:ind w:firstLine="708"/>
        <w:jc w:val="both"/>
        <w:rPr>
          <w:b w:val="0"/>
          <w:sz w:val="28"/>
          <w:szCs w:val="28"/>
        </w:rPr>
      </w:pPr>
      <w:r w:rsidRPr="00B70E5B">
        <w:rPr>
          <w:b w:val="0"/>
          <w:sz w:val="28"/>
          <w:szCs w:val="28"/>
        </w:rPr>
        <w:t>3.</w:t>
      </w:r>
      <w:r>
        <w:rPr>
          <w:sz w:val="28"/>
          <w:szCs w:val="28"/>
        </w:rPr>
        <w:t xml:space="preserve"> </w:t>
      </w:r>
      <w:r w:rsidR="00B70E5B">
        <w:rPr>
          <w:b w:val="0"/>
          <w:sz w:val="28"/>
          <w:szCs w:val="28"/>
        </w:rPr>
        <w:t>В договоре аренды сумма годовой арендной платы рассчитана исходя из 1,0% балансовой стоимости спецтехники. Учитывая размер начисляемого износа и транспортного налога за год, потери бюджета за год составляют 759121,29 рублей,  а за 2016 и 2017 годы соответственно более 1,5 млн. рублей (1 518 242,58 рублей).</w:t>
      </w:r>
    </w:p>
    <w:p w:rsidR="00D52644" w:rsidRDefault="00D52644" w:rsidP="00D52644">
      <w:pPr>
        <w:pStyle w:val="1"/>
        <w:ind w:firstLine="708"/>
        <w:jc w:val="both"/>
        <w:rPr>
          <w:b w:val="0"/>
          <w:sz w:val="28"/>
          <w:szCs w:val="28"/>
        </w:rPr>
      </w:pPr>
      <w:r>
        <w:rPr>
          <w:b w:val="0"/>
          <w:sz w:val="28"/>
          <w:szCs w:val="28"/>
        </w:rPr>
        <w:lastRenderedPageBreak/>
        <w:t>4.</w:t>
      </w:r>
      <w:r w:rsidRPr="00D52644">
        <w:rPr>
          <w:b w:val="0"/>
          <w:sz w:val="28"/>
          <w:szCs w:val="28"/>
        </w:rPr>
        <w:t xml:space="preserve"> </w:t>
      </w:r>
      <w:r>
        <w:rPr>
          <w:b w:val="0"/>
          <w:sz w:val="28"/>
          <w:szCs w:val="28"/>
        </w:rPr>
        <w:t>Задолженность по всем арендаторам на 01.10.2017г составила 887,3 тыс. рублей, что превышает задолженность на начало года в 2,6 раза.</w:t>
      </w:r>
    </w:p>
    <w:p w:rsidR="003B4BCF" w:rsidRPr="003B4BCF" w:rsidRDefault="00D52644" w:rsidP="003B4BCF">
      <w:pPr>
        <w:pStyle w:val="1"/>
        <w:ind w:firstLine="708"/>
        <w:jc w:val="both"/>
        <w:rPr>
          <w:b w:val="0"/>
          <w:sz w:val="28"/>
          <w:szCs w:val="28"/>
        </w:rPr>
      </w:pPr>
      <w:r w:rsidRPr="003B4BCF">
        <w:rPr>
          <w:b w:val="0"/>
          <w:sz w:val="28"/>
          <w:szCs w:val="28"/>
        </w:rPr>
        <w:t>Администрацией МО Куркинский район пеня за просроченные платежи не рассчитывалась и соответственно не предъявлялась должнику.</w:t>
      </w:r>
    </w:p>
    <w:p w:rsidR="00D52644" w:rsidRDefault="00FA0241" w:rsidP="003B4BC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Требуется у</w:t>
      </w:r>
      <w:r w:rsidRPr="00BE43DD">
        <w:rPr>
          <w:rFonts w:ascii="Times New Roman" w:hAnsi="Times New Roman" w:cs="Times New Roman"/>
          <w:sz w:val="28"/>
          <w:szCs w:val="28"/>
        </w:rPr>
        <w:t xml:space="preserve">силить работу по взысканию задолженности по платежам за использование муниципального имущества. </w:t>
      </w:r>
    </w:p>
    <w:p w:rsidR="003B4BCF" w:rsidRDefault="003B4BCF" w:rsidP="003B4BCF">
      <w:pPr>
        <w:spacing w:after="0" w:line="240" w:lineRule="auto"/>
        <w:ind w:firstLine="708"/>
        <w:jc w:val="both"/>
        <w:rPr>
          <w:b/>
          <w:sz w:val="28"/>
          <w:szCs w:val="28"/>
        </w:rPr>
      </w:pPr>
    </w:p>
    <w:p w:rsidR="00BE43DD" w:rsidRPr="00B70E5B" w:rsidRDefault="00B711DC" w:rsidP="00BE43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70E5B">
        <w:rPr>
          <w:rFonts w:ascii="Times New Roman" w:hAnsi="Times New Roman" w:cs="Times New Roman"/>
          <w:sz w:val="28"/>
          <w:szCs w:val="28"/>
        </w:rPr>
        <w:t>. Не утверждена М</w:t>
      </w:r>
      <w:r w:rsidR="00B70E5B" w:rsidRPr="00B70E5B">
        <w:rPr>
          <w:rFonts w:ascii="Times New Roman" w:hAnsi="Times New Roman" w:cs="Times New Roman"/>
          <w:sz w:val="28"/>
          <w:szCs w:val="28"/>
        </w:rPr>
        <w:t>етодик</w:t>
      </w:r>
      <w:r w:rsidR="00B70E5B">
        <w:rPr>
          <w:rFonts w:ascii="Times New Roman" w:hAnsi="Times New Roman" w:cs="Times New Roman"/>
          <w:sz w:val="28"/>
          <w:szCs w:val="28"/>
        </w:rPr>
        <w:t>а</w:t>
      </w:r>
      <w:r w:rsidR="00B70E5B" w:rsidRPr="00B70E5B">
        <w:rPr>
          <w:rFonts w:ascii="Times New Roman" w:hAnsi="Times New Roman" w:cs="Times New Roman"/>
          <w:sz w:val="28"/>
          <w:szCs w:val="28"/>
        </w:rPr>
        <w:t xml:space="preserve"> определения размера арендной платы при предоставлении муниципального имущества муниципального образования Куркинский район в аренду</w:t>
      </w:r>
      <w:r w:rsidR="00B70E5B">
        <w:rPr>
          <w:rFonts w:ascii="Times New Roman" w:hAnsi="Times New Roman" w:cs="Times New Roman"/>
          <w:sz w:val="28"/>
          <w:szCs w:val="28"/>
        </w:rPr>
        <w:t>.</w:t>
      </w:r>
    </w:p>
    <w:p w:rsidR="00BE43DD" w:rsidRPr="00BE43DD" w:rsidRDefault="00B711DC" w:rsidP="003B4BCF">
      <w:pPr>
        <w:pStyle w:val="1"/>
        <w:ind w:firstLine="708"/>
        <w:jc w:val="both"/>
        <w:rPr>
          <w:sz w:val="28"/>
          <w:szCs w:val="28"/>
        </w:rPr>
      </w:pPr>
      <w:r w:rsidRPr="00D54CC6">
        <w:rPr>
          <w:b w:val="0"/>
          <w:sz w:val="28"/>
          <w:szCs w:val="28"/>
        </w:rPr>
        <w:t>6</w:t>
      </w:r>
      <w:r w:rsidR="00BE43DD" w:rsidRPr="00D54CC6">
        <w:rPr>
          <w:b w:val="0"/>
          <w:sz w:val="28"/>
          <w:szCs w:val="28"/>
        </w:rPr>
        <w:t>.</w:t>
      </w:r>
      <w:r w:rsidR="00BE43DD" w:rsidRPr="00BE43DD">
        <w:rPr>
          <w:sz w:val="28"/>
          <w:szCs w:val="28"/>
        </w:rPr>
        <w:t xml:space="preserve"> </w:t>
      </w:r>
      <w:r w:rsidR="00D54CC6">
        <w:rPr>
          <w:b w:val="0"/>
          <w:sz w:val="28"/>
          <w:szCs w:val="28"/>
        </w:rPr>
        <w:t>За 9 месяцев 201</w:t>
      </w:r>
      <w:r w:rsidR="00682951">
        <w:rPr>
          <w:b w:val="0"/>
          <w:sz w:val="28"/>
          <w:szCs w:val="28"/>
        </w:rPr>
        <w:t>7</w:t>
      </w:r>
      <w:r w:rsidR="00D54CC6">
        <w:rPr>
          <w:b w:val="0"/>
          <w:sz w:val="28"/>
          <w:szCs w:val="28"/>
        </w:rPr>
        <w:t xml:space="preserve"> года при плане 577,3 тыс. рублей поступление составило 857,3 тыс. рублей. По данным Отдела  поступление за аренду муниципального имущества составляет 999,2 тыс. рублей. Разница в 141,9 тыс. рублей требует проведения сверки расчетов платежей.</w:t>
      </w:r>
    </w:p>
    <w:p w:rsidR="00372D4F" w:rsidRDefault="003B4BCF" w:rsidP="00372D4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00BE43DD" w:rsidRPr="00BE43DD">
        <w:rPr>
          <w:rFonts w:ascii="Times New Roman" w:hAnsi="Times New Roman" w:cs="Times New Roman"/>
          <w:sz w:val="28"/>
          <w:szCs w:val="28"/>
        </w:rPr>
        <w:t>.</w:t>
      </w:r>
      <w:r w:rsidR="00372D4F" w:rsidRPr="00372D4F">
        <w:rPr>
          <w:rFonts w:ascii="Times New Roman" w:eastAsia="Times New Roman" w:hAnsi="Times New Roman" w:cs="Times New Roman"/>
          <w:sz w:val="28"/>
          <w:szCs w:val="28"/>
          <w:lang w:eastAsia="ru-RU"/>
        </w:rPr>
        <w:t xml:space="preserve"> </w:t>
      </w:r>
      <w:r w:rsidR="00372D4F">
        <w:rPr>
          <w:rFonts w:ascii="Times New Roman" w:eastAsia="Times New Roman" w:hAnsi="Times New Roman" w:cs="Times New Roman"/>
          <w:sz w:val="28"/>
          <w:szCs w:val="28"/>
          <w:lang w:eastAsia="ru-RU"/>
        </w:rPr>
        <w:t>В бухгалтерском учете муниципальной казны отсутствуют земельные участки свободные или переданные в аренду.</w:t>
      </w:r>
    </w:p>
    <w:p w:rsidR="00FB53D4" w:rsidRDefault="00FB53D4" w:rsidP="00372D4F">
      <w:pPr>
        <w:spacing w:after="0" w:line="240" w:lineRule="auto"/>
        <w:ind w:firstLine="708"/>
        <w:jc w:val="both"/>
        <w:rPr>
          <w:rFonts w:ascii="Times New Roman" w:eastAsia="Times New Roman" w:hAnsi="Times New Roman" w:cs="Times New Roman"/>
          <w:sz w:val="28"/>
          <w:szCs w:val="28"/>
          <w:lang w:eastAsia="ru-RU"/>
        </w:rPr>
      </w:pPr>
    </w:p>
    <w:p w:rsidR="00FB53D4" w:rsidRDefault="00FB53D4" w:rsidP="00372D4F">
      <w:pPr>
        <w:spacing w:after="0" w:line="240" w:lineRule="auto"/>
        <w:ind w:firstLine="708"/>
        <w:jc w:val="both"/>
        <w:rPr>
          <w:rFonts w:ascii="Times New Roman" w:eastAsia="Times New Roman" w:hAnsi="Times New Roman" w:cs="Times New Roman"/>
          <w:sz w:val="28"/>
          <w:szCs w:val="28"/>
          <w:lang w:eastAsia="ru-RU"/>
        </w:rPr>
      </w:pPr>
    </w:p>
    <w:p w:rsidR="00CA3D58" w:rsidRDefault="00CA3D58" w:rsidP="00372D4F">
      <w:pPr>
        <w:spacing w:after="0" w:line="240" w:lineRule="auto"/>
        <w:ind w:firstLine="708"/>
        <w:jc w:val="both"/>
        <w:rPr>
          <w:rFonts w:ascii="Times New Roman" w:eastAsia="Times New Roman" w:hAnsi="Times New Roman" w:cs="Times New Roman"/>
          <w:sz w:val="28"/>
          <w:szCs w:val="28"/>
          <w:lang w:eastAsia="ru-RU"/>
        </w:rPr>
      </w:pPr>
    </w:p>
    <w:p w:rsidR="00CA3D58" w:rsidRDefault="00CA3D58" w:rsidP="00372D4F">
      <w:pPr>
        <w:spacing w:after="0" w:line="240" w:lineRule="auto"/>
        <w:ind w:firstLine="708"/>
        <w:jc w:val="both"/>
        <w:rPr>
          <w:rFonts w:ascii="Times New Roman" w:eastAsia="Times New Roman" w:hAnsi="Times New Roman" w:cs="Times New Roman"/>
          <w:sz w:val="28"/>
          <w:szCs w:val="28"/>
          <w:lang w:eastAsia="ru-RU"/>
        </w:rPr>
      </w:pPr>
    </w:p>
    <w:p w:rsidR="00CA3D58" w:rsidRDefault="00CA3D58" w:rsidP="00CA3D58">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 xml:space="preserve">Председатель </w:t>
      </w:r>
      <w:proofErr w:type="gramStart"/>
      <w:r w:rsidRPr="00E30BC9">
        <w:rPr>
          <w:rFonts w:ascii="Times New Roman" w:eastAsia="Times New Roman" w:hAnsi="Times New Roman" w:cs="Times New Roman"/>
          <w:sz w:val="28"/>
          <w:szCs w:val="28"/>
          <w:lang w:eastAsia="ru-RU"/>
        </w:rPr>
        <w:t>контрольно-</w:t>
      </w:r>
      <w:r>
        <w:rPr>
          <w:rFonts w:ascii="Times New Roman" w:eastAsia="Times New Roman" w:hAnsi="Times New Roman" w:cs="Times New Roman"/>
          <w:sz w:val="28"/>
          <w:szCs w:val="28"/>
          <w:lang w:eastAsia="ru-RU"/>
        </w:rPr>
        <w:t>ревизионной</w:t>
      </w:r>
      <w:proofErr w:type="gramEnd"/>
      <w:r>
        <w:rPr>
          <w:rFonts w:ascii="Times New Roman" w:eastAsia="Times New Roman" w:hAnsi="Times New Roman" w:cs="Times New Roman"/>
          <w:sz w:val="28"/>
          <w:szCs w:val="28"/>
          <w:lang w:eastAsia="ru-RU"/>
        </w:rPr>
        <w:t xml:space="preserve"> </w:t>
      </w:r>
    </w:p>
    <w:p w:rsidR="00CA3D58" w:rsidRDefault="00CA3D58" w:rsidP="00CA3D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комиссии МО Куркинский </w:t>
      </w:r>
      <w:r w:rsidRPr="00E30BC9">
        <w:rPr>
          <w:rFonts w:ascii="Times New Roman" w:eastAsia="Times New Roman" w:hAnsi="Times New Roman" w:cs="Times New Roman"/>
          <w:sz w:val="28"/>
          <w:szCs w:val="28"/>
          <w:lang w:eastAsia="ru-RU"/>
        </w:rPr>
        <w:t>район</w:t>
      </w:r>
      <w:r>
        <w:rPr>
          <w:rFonts w:ascii="Times New Roman" w:eastAsia="Times New Roman" w:hAnsi="Times New Roman" w:cs="Times New Roman"/>
          <w:sz w:val="28"/>
          <w:szCs w:val="28"/>
          <w:lang w:eastAsia="ru-RU"/>
        </w:rPr>
        <w:t xml:space="preserve">                                      </w:t>
      </w:r>
      <w:r w:rsidRPr="00E30B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Е.В.</w:t>
      </w:r>
      <w:proofErr w:type="gramStart"/>
      <w:r>
        <w:rPr>
          <w:rFonts w:ascii="Times New Roman" w:eastAsia="Times New Roman" w:hAnsi="Times New Roman" w:cs="Times New Roman"/>
          <w:sz w:val="28"/>
          <w:szCs w:val="28"/>
          <w:lang w:eastAsia="ru-RU"/>
        </w:rPr>
        <w:t>Степина</w:t>
      </w:r>
      <w:proofErr w:type="gramEnd"/>
    </w:p>
    <w:p w:rsidR="00BE43DD" w:rsidRPr="00BE43DD" w:rsidRDefault="00BE43DD" w:rsidP="00372D4F">
      <w:pPr>
        <w:spacing w:after="0" w:line="240" w:lineRule="auto"/>
        <w:ind w:firstLine="708"/>
        <w:jc w:val="both"/>
        <w:rPr>
          <w:rFonts w:ascii="Times New Roman" w:eastAsia="Times New Roman" w:hAnsi="Times New Roman" w:cs="Times New Roman"/>
          <w:sz w:val="28"/>
          <w:szCs w:val="28"/>
          <w:lang w:eastAsia="ru-RU"/>
        </w:rPr>
      </w:pPr>
    </w:p>
    <w:p w:rsidR="00BE43DD" w:rsidRPr="00BE43DD" w:rsidRDefault="00BE43DD" w:rsidP="00BE43DD">
      <w:pPr>
        <w:spacing w:after="0" w:line="240" w:lineRule="auto"/>
        <w:jc w:val="both"/>
        <w:rPr>
          <w:rFonts w:ascii="Times New Roman" w:eastAsia="Times New Roman" w:hAnsi="Times New Roman" w:cs="Times New Roman"/>
          <w:sz w:val="28"/>
          <w:szCs w:val="28"/>
          <w:lang w:eastAsia="ru-RU"/>
        </w:rPr>
      </w:pPr>
    </w:p>
    <w:p w:rsidR="00BE43DD" w:rsidRPr="00BE43DD" w:rsidRDefault="00BE43DD" w:rsidP="006B1D02">
      <w:pPr>
        <w:spacing w:after="0" w:line="240" w:lineRule="auto"/>
        <w:jc w:val="center"/>
        <w:rPr>
          <w:rFonts w:ascii="Times New Roman" w:eastAsia="Times New Roman" w:hAnsi="Times New Roman" w:cs="Times New Roman"/>
          <w:sz w:val="28"/>
          <w:szCs w:val="28"/>
          <w:lang w:eastAsia="ru-RU"/>
        </w:rPr>
      </w:pPr>
    </w:p>
    <w:p w:rsidR="00AD429E" w:rsidRDefault="00AD429E"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А</w:t>
      </w:r>
      <w:r w:rsidRPr="00E30BC9">
        <w:rPr>
          <w:rFonts w:ascii="Times New Roman" w:eastAsia="Times New Roman" w:hAnsi="Times New Roman" w:cs="Times New Roman"/>
          <w:sz w:val="28"/>
          <w:szCs w:val="28"/>
          <w:lang w:eastAsia="ru-RU"/>
        </w:rPr>
        <w:t xml:space="preserve">дминистрации </w:t>
      </w:r>
    </w:p>
    <w:p w:rsidR="00AD429E" w:rsidRPr="00E30BC9" w:rsidRDefault="00AD429E" w:rsidP="006B1D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Куркинский район                                                       </w:t>
      </w:r>
      <w:r w:rsidRPr="00E30B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Г.М.Калина</w:t>
      </w:r>
    </w:p>
    <w:p w:rsidR="008C4006" w:rsidRPr="00E30BC9" w:rsidRDefault="008C4006" w:rsidP="006B1D02">
      <w:pPr>
        <w:spacing w:after="0" w:line="240" w:lineRule="auto"/>
        <w:jc w:val="both"/>
        <w:rPr>
          <w:rFonts w:ascii="Times New Roman" w:eastAsia="Times New Roman" w:hAnsi="Times New Roman" w:cs="Times New Roman"/>
          <w:sz w:val="28"/>
          <w:szCs w:val="28"/>
          <w:lang w:eastAsia="ru-RU"/>
        </w:rPr>
      </w:pP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p>
    <w:p w:rsidR="00AD429E" w:rsidRDefault="00AD429E" w:rsidP="006B1D02">
      <w:pPr>
        <w:spacing w:after="0" w:line="240" w:lineRule="auto"/>
        <w:jc w:val="both"/>
        <w:rPr>
          <w:rFonts w:ascii="Times New Roman" w:eastAsia="Times New Roman" w:hAnsi="Times New Roman" w:cs="Times New Roman"/>
          <w:sz w:val="28"/>
          <w:szCs w:val="28"/>
          <w:lang w:eastAsia="ru-RU"/>
        </w:rPr>
      </w:pPr>
    </w:p>
    <w:p w:rsidR="00AD429E" w:rsidRDefault="00AD429E" w:rsidP="006B1D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отдела экономического развития,</w:t>
      </w:r>
    </w:p>
    <w:p w:rsidR="00AD429E" w:rsidRDefault="00AD429E" w:rsidP="006B1D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3D5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мущественных отношений</w:t>
      </w:r>
    </w:p>
    <w:p w:rsidR="003F0FEC" w:rsidRPr="00E30BC9" w:rsidRDefault="00AD429E" w:rsidP="006B1D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Куркинский район                                                   </w:t>
      </w:r>
      <w:proofErr w:type="spellStart"/>
      <w:r>
        <w:rPr>
          <w:rFonts w:ascii="Times New Roman" w:eastAsia="Times New Roman" w:hAnsi="Times New Roman" w:cs="Times New Roman"/>
          <w:sz w:val="28"/>
          <w:szCs w:val="28"/>
          <w:lang w:eastAsia="ru-RU"/>
        </w:rPr>
        <w:t>О.С.Лысенкова</w:t>
      </w:r>
      <w:proofErr w:type="spellEnd"/>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p>
    <w:p w:rsidR="003F0FEC" w:rsidRPr="00E30BC9" w:rsidRDefault="003F0FEC" w:rsidP="006B1D02">
      <w:pPr>
        <w:spacing w:after="0" w:line="240" w:lineRule="auto"/>
        <w:jc w:val="both"/>
        <w:rPr>
          <w:rFonts w:ascii="Times New Roman" w:eastAsia="Times New Roman" w:hAnsi="Times New Roman" w:cs="Times New Roman"/>
          <w:sz w:val="28"/>
          <w:szCs w:val="28"/>
          <w:lang w:eastAsia="ru-RU"/>
        </w:rPr>
      </w:pPr>
    </w:p>
    <w:p w:rsidR="003F0FEC" w:rsidRPr="00E30BC9" w:rsidRDefault="00AD429E" w:rsidP="006B1D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w:t>
      </w:r>
      <w:r w:rsidR="003F0FEC" w:rsidRPr="00E30BC9">
        <w:rPr>
          <w:rFonts w:ascii="Times New Roman" w:eastAsia="Times New Roman" w:hAnsi="Times New Roman" w:cs="Times New Roman"/>
          <w:sz w:val="28"/>
          <w:szCs w:val="28"/>
          <w:lang w:eastAsia="ru-RU"/>
        </w:rPr>
        <w:t>сектор</w:t>
      </w:r>
      <w:r>
        <w:rPr>
          <w:rFonts w:ascii="Times New Roman" w:eastAsia="Times New Roman" w:hAnsi="Times New Roman" w:cs="Times New Roman"/>
          <w:sz w:val="28"/>
          <w:szCs w:val="28"/>
          <w:lang w:eastAsia="ru-RU"/>
        </w:rPr>
        <w:t>а бухгалтерского</w:t>
      </w:r>
    </w:p>
    <w:p w:rsidR="00AD429E" w:rsidRDefault="003F0FEC" w:rsidP="006B1D02">
      <w:pPr>
        <w:spacing w:after="0" w:line="240" w:lineRule="auto"/>
        <w:jc w:val="both"/>
        <w:rPr>
          <w:rFonts w:ascii="Times New Roman" w:eastAsia="Times New Roman" w:hAnsi="Times New Roman" w:cs="Times New Roman"/>
          <w:sz w:val="28"/>
          <w:szCs w:val="28"/>
          <w:lang w:eastAsia="ru-RU"/>
        </w:rPr>
      </w:pPr>
      <w:r w:rsidRPr="00E30BC9">
        <w:rPr>
          <w:rFonts w:ascii="Times New Roman" w:eastAsia="Times New Roman" w:hAnsi="Times New Roman" w:cs="Times New Roman"/>
          <w:sz w:val="28"/>
          <w:szCs w:val="28"/>
          <w:lang w:eastAsia="ru-RU"/>
        </w:rPr>
        <w:t>учета и отчетности</w:t>
      </w:r>
      <w:r w:rsidR="00AD429E">
        <w:rPr>
          <w:rFonts w:ascii="Times New Roman" w:eastAsia="Times New Roman" w:hAnsi="Times New Roman" w:cs="Times New Roman"/>
          <w:sz w:val="28"/>
          <w:szCs w:val="28"/>
          <w:lang w:eastAsia="ru-RU"/>
        </w:rPr>
        <w:t xml:space="preserve"> А</w:t>
      </w:r>
      <w:r w:rsidRPr="00E30BC9">
        <w:rPr>
          <w:rFonts w:ascii="Times New Roman" w:eastAsia="Times New Roman" w:hAnsi="Times New Roman" w:cs="Times New Roman"/>
          <w:sz w:val="28"/>
          <w:szCs w:val="28"/>
          <w:lang w:eastAsia="ru-RU"/>
        </w:rPr>
        <w:t xml:space="preserve">дминистрации </w:t>
      </w:r>
    </w:p>
    <w:p w:rsidR="003F0FEC" w:rsidRPr="00E30BC9" w:rsidRDefault="00AD429E" w:rsidP="006B1D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Куркинский район                                                  </w:t>
      </w:r>
      <w:r w:rsidR="003F0FEC" w:rsidRPr="00E30BC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С.М.Цинколенко</w:t>
      </w:r>
      <w:proofErr w:type="spellEnd"/>
    </w:p>
    <w:p w:rsidR="00F043C0" w:rsidRPr="00E30BC9" w:rsidRDefault="00F043C0" w:rsidP="006B1D02">
      <w:pPr>
        <w:spacing w:line="240" w:lineRule="auto"/>
        <w:jc w:val="both"/>
        <w:rPr>
          <w:rFonts w:ascii="Times New Roman" w:hAnsi="Times New Roman" w:cs="Times New Roman"/>
          <w:sz w:val="28"/>
          <w:szCs w:val="28"/>
        </w:rPr>
      </w:pPr>
    </w:p>
    <w:sectPr w:rsidR="00F043C0" w:rsidRPr="00E30BC9" w:rsidSect="00F04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B6604"/>
    <w:multiLevelType w:val="multilevel"/>
    <w:tmpl w:val="B9B2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0FEC"/>
    <w:rsid w:val="0002615F"/>
    <w:rsid w:val="0003184E"/>
    <w:rsid w:val="00041EEC"/>
    <w:rsid w:val="00047641"/>
    <w:rsid w:val="000777ED"/>
    <w:rsid w:val="000B46BD"/>
    <w:rsid w:val="000D3DD4"/>
    <w:rsid w:val="00101B78"/>
    <w:rsid w:val="00177C8A"/>
    <w:rsid w:val="00185449"/>
    <w:rsid w:val="001C17E9"/>
    <w:rsid w:val="001F2821"/>
    <w:rsid w:val="0021602B"/>
    <w:rsid w:val="00234067"/>
    <w:rsid w:val="00243284"/>
    <w:rsid w:val="002C2569"/>
    <w:rsid w:val="002F33A9"/>
    <w:rsid w:val="003074F6"/>
    <w:rsid w:val="00323537"/>
    <w:rsid w:val="003449BD"/>
    <w:rsid w:val="00372D4F"/>
    <w:rsid w:val="003B4BCF"/>
    <w:rsid w:val="003C76C1"/>
    <w:rsid w:val="003E722B"/>
    <w:rsid w:val="003F0FEC"/>
    <w:rsid w:val="004022F8"/>
    <w:rsid w:val="00413487"/>
    <w:rsid w:val="00415E34"/>
    <w:rsid w:val="00443386"/>
    <w:rsid w:val="004A5F19"/>
    <w:rsid w:val="004B1B36"/>
    <w:rsid w:val="004B34B2"/>
    <w:rsid w:val="004C2475"/>
    <w:rsid w:val="005359DF"/>
    <w:rsid w:val="005818AD"/>
    <w:rsid w:val="005833A4"/>
    <w:rsid w:val="005A65B5"/>
    <w:rsid w:val="005C3490"/>
    <w:rsid w:val="005D4040"/>
    <w:rsid w:val="005E354B"/>
    <w:rsid w:val="006039C8"/>
    <w:rsid w:val="006169B8"/>
    <w:rsid w:val="00682951"/>
    <w:rsid w:val="006908F5"/>
    <w:rsid w:val="006B1D02"/>
    <w:rsid w:val="007227A9"/>
    <w:rsid w:val="00757CA6"/>
    <w:rsid w:val="00765747"/>
    <w:rsid w:val="007802CE"/>
    <w:rsid w:val="00823152"/>
    <w:rsid w:val="00882563"/>
    <w:rsid w:val="008B18EE"/>
    <w:rsid w:val="008B33F3"/>
    <w:rsid w:val="008C4006"/>
    <w:rsid w:val="009512CF"/>
    <w:rsid w:val="00952B43"/>
    <w:rsid w:val="00967F10"/>
    <w:rsid w:val="00974821"/>
    <w:rsid w:val="009B6326"/>
    <w:rsid w:val="009C0944"/>
    <w:rsid w:val="009D38FD"/>
    <w:rsid w:val="00A40B17"/>
    <w:rsid w:val="00A4433D"/>
    <w:rsid w:val="00A614D1"/>
    <w:rsid w:val="00A6698F"/>
    <w:rsid w:val="00AA6C03"/>
    <w:rsid w:val="00AC2700"/>
    <w:rsid w:val="00AD429E"/>
    <w:rsid w:val="00AF5CBE"/>
    <w:rsid w:val="00B1351E"/>
    <w:rsid w:val="00B2294C"/>
    <w:rsid w:val="00B41FB7"/>
    <w:rsid w:val="00B70E5B"/>
    <w:rsid w:val="00B711DC"/>
    <w:rsid w:val="00B77BB8"/>
    <w:rsid w:val="00BA096F"/>
    <w:rsid w:val="00BC1997"/>
    <w:rsid w:val="00BE43DD"/>
    <w:rsid w:val="00C56907"/>
    <w:rsid w:val="00C82646"/>
    <w:rsid w:val="00C872F6"/>
    <w:rsid w:val="00C90438"/>
    <w:rsid w:val="00C90F00"/>
    <w:rsid w:val="00CA378F"/>
    <w:rsid w:val="00CA3D58"/>
    <w:rsid w:val="00CB09B0"/>
    <w:rsid w:val="00CB5C84"/>
    <w:rsid w:val="00D07A3D"/>
    <w:rsid w:val="00D17249"/>
    <w:rsid w:val="00D33868"/>
    <w:rsid w:val="00D52644"/>
    <w:rsid w:val="00D54CC6"/>
    <w:rsid w:val="00D57E1D"/>
    <w:rsid w:val="00D83215"/>
    <w:rsid w:val="00D955D3"/>
    <w:rsid w:val="00DA7CB4"/>
    <w:rsid w:val="00DB5393"/>
    <w:rsid w:val="00DC441D"/>
    <w:rsid w:val="00DC52DC"/>
    <w:rsid w:val="00DC6D92"/>
    <w:rsid w:val="00DE1748"/>
    <w:rsid w:val="00E04227"/>
    <w:rsid w:val="00E127C4"/>
    <w:rsid w:val="00E30BC9"/>
    <w:rsid w:val="00E74CD3"/>
    <w:rsid w:val="00EB2CE4"/>
    <w:rsid w:val="00ED7232"/>
    <w:rsid w:val="00EF7D13"/>
    <w:rsid w:val="00F043C0"/>
    <w:rsid w:val="00F26511"/>
    <w:rsid w:val="00F74C75"/>
    <w:rsid w:val="00FA0241"/>
    <w:rsid w:val="00FB5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3C0"/>
  </w:style>
  <w:style w:type="paragraph" w:styleId="1">
    <w:name w:val="heading 1"/>
    <w:basedOn w:val="a"/>
    <w:link w:val="10"/>
    <w:uiPriority w:val="9"/>
    <w:qFormat/>
    <w:rsid w:val="003F0F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FEC"/>
    <w:rPr>
      <w:rFonts w:ascii="Times New Roman" w:eastAsia="Times New Roman" w:hAnsi="Times New Roman" w:cs="Times New Roman"/>
      <w:b/>
      <w:bCs/>
      <w:kern w:val="36"/>
      <w:sz w:val="48"/>
      <w:szCs w:val="48"/>
      <w:lang w:eastAsia="ru-RU"/>
    </w:rPr>
  </w:style>
  <w:style w:type="table" w:styleId="a3">
    <w:name w:val="Table Grid"/>
    <w:basedOn w:val="a1"/>
    <w:uiPriority w:val="59"/>
    <w:rsid w:val="00243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3087771">
      <w:bodyDiv w:val="1"/>
      <w:marLeft w:val="0"/>
      <w:marRight w:val="0"/>
      <w:marTop w:val="0"/>
      <w:marBottom w:val="0"/>
      <w:divBdr>
        <w:top w:val="none" w:sz="0" w:space="0" w:color="auto"/>
        <w:left w:val="none" w:sz="0" w:space="0" w:color="auto"/>
        <w:bottom w:val="none" w:sz="0" w:space="0" w:color="auto"/>
        <w:right w:val="none" w:sz="0" w:space="0" w:color="auto"/>
      </w:divBdr>
      <w:divsChild>
        <w:div w:id="971981487">
          <w:marLeft w:val="0"/>
          <w:marRight w:val="0"/>
          <w:marTop w:val="0"/>
          <w:marBottom w:val="0"/>
          <w:divBdr>
            <w:top w:val="none" w:sz="0" w:space="0" w:color="auto"/>
            <w:left w:val="none" w:sz="0" w:space="0" w:color="auto"/>
            <w:bottom w:val="none" w:sz="0" w:space="0" w:color="auto"/>
            <w:right w:val="none" w:sz="0" w:space="0" w:color="auto"/>
          </w:divBdr>
        </w:div>
        <w:div w:id="269819690">
          <w:marLeft w:val="0"/>
          <w:marRight w:val="0"/>
          <w:marTop w:val="0"/>
          <w:marBottom w:val="600"/>
          <w:divBdr>
            <w:top w:val="none" w:sz="0" w:space="0" w:color="auto"/>
            <w:left w:val="none" w:sz="0" w:space="0" w:color="auto"/>
            <w:bottom w:val="none" w:sz="0" w:space="0" w:color="auto"/>
            <w:right w:val="none" w:sz="0" w:space="0" w:color="auto"/>
          </w:divBdr>
          <w:divsChild>
            <w:div w:id="809203153">
              <w:marLeft w:val="0"/>
              <w:marRight w:val="0"/>
              <w:marTop w:val="0"/>
              <w:marBottom w:val="0"/>
              <w:divBdr>
                <w:top w:val="none" w:sz="0" w:space="0" w:color="auto"/>
                <w:left w:val="none" w:sz="0" w:space="0" w:color="auto"/>
                <w:bottom w:val="none" w:sz="0" w:space="0" w:color="auto"/>
                <w:right w:val="none" w:sz="0" w:space="0" w:color="auto"/>
              </w:divBdr>
              <w:divsChild>
                <w:div w:id="1674408782">
                  <w:marLeft w:val="0"/>
                  <w:marRight w:val="0"/>
                  <w:marTop w:val="0"/>
                  <w:marBottom w:val="0"/>
                  <w:divBdr>
                    <w:top w:val="none" w:sz="0" w:space="0" w:color="auto"/>
                    <w:left w:val="none" w:sz="0" w:space="0" w:color="auto"/>
                    <w:bottom w:val="none" w:sz="0" w:space="0" w:color="auto"/>
                    <w:right w:val="none" w:sz="0" w:space="0" w:color="auto"/>
                  </w:divBdr>
                  <w:divsChild>
                    <w:div w:id="647713104">
                      <w:marLeft w:val="0"/>
                      <w:marRight w:val="0"/>
                      <w:marTop w:val="0"/>
                      <w:marBottom w:val="0"/>
                      <w:divBdr>
                        <w:top w:val="none" w:sz="0" w:space="0" w:color="auto"/>
                        <w:left w:val="none" w:sz="0" w:space="0" w:color="auto"/>
                        <w:bottom w:val="none" w:sz="0" w:space="0" w:color="auto"/>
                        <w:right w:val="none" w:sz="0" w:space="0" w:color="auto"/>
                      </w:divBdr>
                    </w:div>
                    <w:div w:id="2134707729">
                      <w:marLeft w:val="0"/>
                      <w:marRight w:val="0"/>
                      <w:marTop w:val="0"/>
                      <w:marBottom w:val="0"/>
                      <w:divBdr>
                        <w:top w:val="none" w:sz="0" w:space="0" w:color="auto"/>
                        <w:left w:val="none" w:sz="0" w:space="0" w:color="auto"/>
                        <w:bottom w:val="none" w:sz="0" w:space="0" w:color="auto"/>
                        <w:right w:val="none" w:sz="0" w:space="0" w:color="auto"/>
                      </w:divBdr>
                    </w:div>
                    <w:div w:id="729042335">
                      <w:marLeft w:val="0"/>
                      <w:marRight w:val="0"/>
                      <w:marTop w:val="0"/>
                      <w:marBottom w:val="0"/>
                      <w:divBdr>
                        <w:top w:val="none" w:sz="0" w:space="0" w:color="auto"/>
                        <w:left w:val="none" w:sz="0" w:space="0" w:color="auto"/>
                        <w:bottom w:val="none" w:sz="0" w:space="0" w:color="auto"/>
                        <w:right w:val="none" w:sz="0" w:space="0" w:color="auto"/>
                      </w:divBdr>
                    </w:div>
                    <w:div w:id="1849521810">
                      <w:marLeft w:val="0"/>
                      <w:marRight w:val="0"/>
                      <w:marTop w:val="0"/>
                      <w:marBottom w:val="0"/>
                      <w:divBdr>
                        <w:top w:val="none" w:sz="0" w:space="0" w:color="auto"/>
                        <w:left w:val="none" w:sz="0" w:space="0" w:color="auto"/>
                        <w:bottom w:val="none" w:sz="0" w:space="0" w:color="auto"/>
                        <w:right w:val="none" w:sz="0" w:space="0" w:color="auto"/>
                      </w:divBdr>
                    </w:div>
                    <w:div w:id="1936160678">
                      <w:marLeft w:val="0"/>
                      <w:marRight w:val="0"/>
                      <w:marTop w:val="0"/>
                      <w:marBottom w:val="0"/>
                      <w:divBdr>
                        <w:top w:val="none" w:sz="0" w:space="0" w:color="auto"/>
                        <w:left w:val="none" w:sz="0" w:space="0" w:color="auto"/>
                        <w:bottom w:val="none" w:sz="0" w:space="0" w:color="auto"/>
                        <w:right w:val="none" w:sz="0" w:space="0" w:color="auto"/>
                      </w:divBdr>
                    </w:div>
                    <w:div w:id="1198742030">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 w:id="1226641642">
                      <w:marLeft w:val="0"/>
                      <w:marRight w:val="0"/>
                      <w:marTop w:val="0"/>
                      <w:marBottom w:val="0"/>
                      <w:divBdr>
                        <w:top w:val="none" w:sz="0" w:space="0" w:color="auto"/>
                        <w:left w:val="none" w:sz="0" w:space="0" w:color="auto"/>
                        <w:bottom w:val="none" w:sz="0" w:space="0" w:color="auto"/>
                        <w:right w:val="none" w:sz="0" w:space="0" w:color="auto"/>
                      </w:divBdr>
                    </w:div>
                    <w:div w:id="1637569221">
                      <w:marLeft w:val="0"/>
                      <w:marRight w:val="0"/>
                      <w:marTop w:val="0"/>
                      <w:marBottom w:val="0"/>
                      <w:divBdr>
                        <w:top w:val="none" w:sz="0" w:space="0" w:color="auto"/>
                        <w:left w:val="none" w:sz="0" w:space="0" w:color="auto"/>
                        <w:bottom w:val="none" w:sz="0" w:space="0" w:color="auto"/>
                        <w:right w:val="none" w:sz="0" w:space="0" w:color="auto"/>
                      </w:divBdr>
                    </w:div>
                    <w:div w:id="1566840303">
                      <w:marLeft w:val="0"/>
                      <w:marRight w:val="0"/>
                      <w:marTop w:val="0"/>
                      <w:marBottom w:val="0"/>
                      <w:divBdr>
                        <w:top w:val="none" w:sz="0" w:space="0" w:color="auto"/>
                        <w:left w:val="none" w:sz="0" w:space="0" w:color="auto"/>
                        <w:bottom w:val="none" w:sz="0" w:space="0" w:color="auto"/>
                        <w:right w:val="none" w:sz="0" w:space="0" w:color="auto"/>
                      </w:divBdr>
                    </w:div>
                    <w:div w:id="5910756">
                      <w:marLeft w:val="0"/>
                      <w:marRight w:val="0"/>
                      <w:marTop w:val="0"/>
                      <w:marBottom w:val="0"/>
                      <w:divBdr>
                        <w:top w:val="none" w:sz="0" w:space="0" w:color="auto"/>
                        <w:left w:val="none" w:sz="0" w:space="0" w:color="auto"/>
                        <w:bottom w:val="none" w:sz="0" w:space="0" w:color="auto"/>
                        <w:right w:val="none" w:sz="0" w:space="0" w:color="auto"/>
                      </w:divBdr>
                    </w:div>
                    <w:div w:id="918443820">
                      <w:marLeft w:val="0"/>
                      <w:marRight w:val="0"/>
                      <w:marTop w:val="0"/>
                      <w:marBottom w:val="0"/>
                      <w:divBdr>
                        <w:top w:val="none" w:sz="0" w:space="0" w:color="auto"/>
                        <w:left w:val="none" w:sz="0" w:space="0" w:color="auto"/>
                        <w:bottom w:val="none" w:sz="0" w:space="0" w:color="auto"/>
                        <w:right w:val="none" w:sz="0" w:space="0" w:color="auto"/>
                      </w:divBdr>
                    </w:div>
                    <w:div w:id="1505441430">
                      <w:marLeft w:val="0"/>
                      <w:marRight w:val="0"/>
                      <w:marTop w:val="0"/>
                      <w:marBottom w:val="0"/>
                      <w:divBdr>
                        <w:top w:val="none" w:sz="0" w:space="0" w:color="auto"/>
                        <w:left w:val="none" w:sz="0" w:space="0" w:color="auto"/>
                        <w:bottom w:val="none" w:sz="0" w:space="0" w:color="auto"/>
                        <w:right w:val="none" w:sz="0" w:space="0" w:color="auto"/>
                      </w:divBdr>
                    </w:div>
                    <w:div w:id="592131087">
                      <w:marLeft w:val="0"/>
                      <w:marRight w:val="0"/>
                      <w:marTop w:val="0"/>
                      <w:marBottom w:val="0"/>
                      <w:divBdr>
                        <w:top w:val="none" w:sz="0" w:space="0" w:color="auto"/>
                        <w:left w:val="none" w:sz="0" w:space="0" w:color="auto"/>
                        <w:bottom w:val="none" w:sz="0" w:space="0" w:color="auto"/>
                        <w:right w:val="none" w:sz="0" w:space="0" w:color="auto"/>
                      </w:divBdr>
                    </w:div>
                    <w:div w:id="1273367756">
                      <w:marLeft w:val="0"/>
                      <w:marRight w:val="0"/>
                      <w:marTop w:val="0"/>
                      <w:marBottom w:val="0"/>
                      <w:divBdr>
                        <w:top w:val="none" w:sz="0" w:space="0" w:color="auto"/>
                        <w:left w:val="none" w:sz="0" w:space="0" w:color="auto"/>
                        <w:bottom w:val="none" w:sz="0" w:space="0" w:color="auto"/>
                        <w:right w:val="none" w:sz="0" w:space="0" w:color="auto"/>
                      </w:divBdr>
                    </w:div>
                    <w:div w:id="15889919">
                      <w:marLeft w:val="0"/>
                      <w:marRight w:val="0"/>
                      <w:marTop w:val="0"/>
                      <w:marBottom w:val="0"/>
                      <w:divBdr>
                        <w:top w:val="none" w:sz="0" w:space="0" w:color="auto"/>
                        <w:left w:val="none" w:sz="0" w:space="0" w:color="auto"/>
                        <w:bottom w:val="none" w:sz="0" w:space="0" w:color="auto"/>
                        <w:right w:val="none" w:sz="0" w:space="0" w:color="auto"/>
                      </w:divBdr>
                    </w:div>
                    <w:div w:id="1448236762">
                      <w:marLeft w:val="0"/>
                      <w:marRight w:val="0"/>
                      <w:marTop w:val="0"/>
                      <w:marBottom w:val="0"/>
                      <w:divBdr>
                        <w:top w:val="none" w:sz="0" w:space="0" w:color="auto"/>
                        <w:left w:val="none" w:sz="0" w:space="0" w:color="auto"/>
                        <w:bottom w:val="none" w:sz="0" w:space="0" w:color="auto"/>
                        <w:right w:val="none" w:sz="0" w:space="0" w:color="auto"/>
                      </w:divBdr>
                    </w:div>
                    <w:div w:id="484706793">
                      <w:marLeft w:val="0"/>
                      <w:marRight w:val="0"/>
                      <w:marTop w:val="0"/>
                      <w:marBottom w:val="0"/>
                      <w:divBdr>
                        <w:top w:val="none" w:sz="0" w:space="0" w:color="auto"/>
                        <w:left w:val="none" w:sz="0" w:space="0" w:color="auto"/>
                        <w:bottom w:val="none" w:sz="0" w:space="0" w:color="auto"/>
                        <w:right w:val="none" w:sz="0" w:space="0" w:color="auto"/>
                      </w:divBdr>
                    </w:div>
                    <w:div w:id="997221632">
                      <w:marLeft w:val="0"/>
                      <w:marRight w:val="0"/>
                      <w:marTop w:val="0"/>
                      <w:marBottom w:val="0"/>
                      <w:divBdr>
                        <w:top w:val="none" w:sz="0" w:space="0" w:color="auto"/>
                        <w:left w:val="none" w:sz="0" w:space="0" w:color="auto"/>
                        <w:bottom w:val="none" w:sz="0" w:space="0" w:color="auto"/>
                        <w:right w:val="none" w:sz="0" w:space="0" w:color="auto"/>
                      </w:divBdr>
                    </w:div>
                    <w:div w:id="1696694142">
                      <w:marLeft w:val="0"/>
                      <w:marRight w:val="0"/>
                      <w:marTop w:val="0"/>
                      <w:marBottom w:val="0"/>
                      <w:divBdr>
                        <w:top w:val="none" w:sz="0" w:space="0" w:color="auto"/>
                        <w:left w:val="none" w:sz="0" w:space="0" w:color="auto"/>
                        <w:bottom w:val="none" w:sz="0" w:space="0" w:color="auto"/>
                        <w:right w:val="none" w:sz="0" w:space="0" w:color="auto"/>
                      </w:divBdr>
                    </w:div>
                    <w:div w:id="954212248">
                      <w:marLeft w:val="0"/>
                      <w:marRight w:val="0"/>
                      <w:marTop w:val="0"/>
                      <w:marBottom w:val="0"/>
                      <w:divBdr>
                        <w:top w:val="none" w:sz="0" w:space="0" w:color="auto"/>
                        <w:left w:val="none" w:sz="0" w:space="0" w:color="auto"/>
                        <w:bottom w:val="none" w:sz="0" w:space="0" w:color="auto"/>
                        <w:right w:val="none" w:sz="0" w:space="0" w:color="auto"/>
                      </w:divBdr>
                    </w:div>
                    <w:div w:id="759251754">
                      <w:marLeft w:val="0"/>
                      <w:marRight w:val="0"/>
                      <w:marTop w:val="0"/>
                      <w:marBottom w:val="0"/>
                      <w:divBdr>
                        <w:top w:val="none" w:sz="0" w:space="0" w:color="auto"/>
                        <w:left w:val="none" w:sz="0" w:space="0" w:color="auto"/>
                        <w:bottom w:val="none" w:sz="0" w:space="0" w:color="auto"/>
                        <w:right w:val="none" w:sz="0" w:space="0" w:color="auto"/>
                      </w:divBdr>
                    </w:div>
                    <w:div w:id="1038898835">
                      <w:marLeft w:val="0"/>
                      <w:marRight w:val="0"/>
                      <w:marTop w:val="0"/>
                      <w:marBottom w:val="0"/>
                      <w:divBdr>
                        <w:top w:val="none" w:sz="0" w:space="0" w:color="auto"/>
                        <w:left w:val="none" w:sz="0" w:space="0" w:color="auto"/>
                        <w:bottom w:val="none" w:sz="0" w:space="0" w:color="auto"/>
                        <w:right w:val="none" w:sz="0" w:space="0" w:color="auto"/>
                      </w:divBdr>
                    </w:div>
                    <w:div w:id="1702823293">
                      <w:marLeft w:val="0"/>
                      <w:marRight w:val="0"/>
                      <w:marTop w:val="0"/>
                      <w:marBottom w:val="0"/>
                      <w:divBdr>
                        <w:top w:val="none" w:sz="0" w:space="0" w:color="auto"/>
                        <w:left w:val="none" w:sz="0" w:space="0" w:color="auto"/>
                        <w:bottom w:val="none" w:sz="0" w:space="0" w:color="auto"/>
                        <w:right w:val="none" w:sz="0" w:space="0" w:color="auto"/>
                      </w:divBdr>
                    </w:div>
                    <w:div w:id="507451375">
                      <w:marLeft w:val="0"/>
                      <w:marRight w:val="0"/>
                      <w:marTop w:val="0"/>
                      <w:marBottom w:val="0"/>
                      <w:divBdr>
                        <w:top w:val="none" w:sz="0" w:space="0" w:color="auto"/>
                        <w:left w:val="none" w:sz="0" w:space="0" w:color="auto"/>
                        <w:bottom w:val="none" w:sz="0" w:space="0" w:color="auto"/>
                        <w:right w:val="none" w:sz="0" w:space="0" w:color="auto"/>
                      </w:divBdr>
                    </w:div>
                    <w:div w:id="1125611676">
                      <w:marLeft w:val="0"/>
                      <w:marRight w:val="0"/>
                      <w:marTop w:val="0"/>
                      <w:marBottom w:val="0"/>
                      <w:divBdr>
                        <w:top w:val="none" w:sz="0" w:space="0" w:color="auto"/>
                        <w:left w:val="none" w:sz="0" w:space="0" w:color="auto"/>
                        <w:bottom w:val="none" w:sz="0" w:space="0" w:color="auto"/>
                        <w:right w:val="none" w:sz="0" w:space="0" w:color="auto"/>
                      </w:divBdr>
                    </w:div>
                    <w:div w:id="535773373">
                      <w:marLeft w:val="0"/>
                      <w:marRight w:val="0"/>
                      <w:marTop w:val="0"/>
                      <w:marBottom w:val="0"/>
                      <w:divBdr>
                        <w:top w:val="none" w:sz="0" w:space="0" w:color="auto"/>
                        <w:left w:val="none" w:sz="0" w:space="0" w:color="auto"/>
                        <w:bottom w:val="none" w:sz="0" w:space="0" w:color="auto"/>
                        <w:right w:val="none" w:sz="0" w:space="0" w:color="auto"/>
                      </w:divBdr>
                    </w:div>
                    <w:div w:id="910239408">
                      <w:marLeft w:val="0"/>
                      <w:marRight w:val="0"/>
                      <w:marTop w:val="0"/>
                      <w:marBottom w:val="0"/>
                      <w:divBdr>
                        <w:top w:val="none" w:sz="0" w:space="0" w:color="auto"/>
                        <w:left w:val="none" w:sz="0" w:space="0" w:color="auto"/>
                        <w:bottom w:val="none" w:sz="0" w:space="0" w:color="auto"/>
                        <w:right w:val="none" w:sz="0" w:space="0" w:color="auto"/>
                      </w:divBdr>
                    </w:div>
                    <w:div w:id="790442582">
                      <w:marLeft w:val="0"/>
                      <w:marRight w:val="0"/>
                      <w:marTop w:val="0"/>
                      <w:marBottom w:val="0"/>
                      <w:divBdr>
                        <w:top w:val="none" w:sz="0" w:space="0" w:color="auto"/>
                        <w:left w:val="none" w:sz="0" w:space="0" w:color="auto"/>
                        <w:bottom w:val="none" w:sz="0" w:space="0" w:color="auto"/>
                        <w:right w:val="none" w:sz="0" w:space="0" w:color="auto"/>
                      </w:divBdr>
                    </w:div>
                    <w:div w:id="684018898">
                      <w:marLeft w:val="0"/>
                      <w:marRight w:val="0"/>
                      <w:marTop w:val="0"/>
                      <w:marBottom w:val="0"/>
                      <w:divBdr>
                        <w:top w:val="none" w:sz="0" w:space="0" w:color="auto"/>
                        <w:left w:val="none" w:sz="0" w:space="0" w:color="auto"/>
                        <w:bottom w:val="none" w:sz="0" w:space="0" w:color="auto"/>
                        <w:right w:val="none" w:sz="0" w:space="0" w:color="auto"/>
                      </w:divBdr>
                    </w:div>
                    <w:div w:id="1140154154">
                      <w:marLeft w:val="0"/>
                      <w:marRight w:val="0"/>
                      <w:marTop w:val="0"/>
                      <w:marBottom w:val="0"/>
                      <w:divBdr>
                        <w:top w:val="none" w:sz="0" w:space="0" w:color="auto"/>
                        <w:left w:val="none" w:sz="0" w:space="0" w:color="auto"/>
                        <w:bottom w:val="none" w:sz="0" w:space="0" w:color="auto"/>
                        <w:right w:val="none" w:sz="0" w:space="0" w:color="auto"/>
                      </w:divBdr>
                    </w:div>
                    <w:div w:id="1927691672">
                      <w:marLeft w:val="0"/>
                      <w:marRight w:val="0"/>
                      <w:marTop w:val="0"/>
                      <w:marBottom w:val="0"/>
                      <w:divBdr>
                        <w:top w:val="none" w:sz="0" w:space="0" w:color="auto"/>
                        <w:left w:val="none" w:sz="0" w:space="0" w:color="auto"/>
                        <w:bottom w:val="none" w:sz="0" w:space="0" w:color="auto"/>
                        <w:right w:val="none" w:sz="0" w:space="0" w:color="auto"/>
                      </w:divBdr>
                    </w:div>
                    <w:div w:id="186144929">
                      <w:marLeft w:val="0"/>
                      <w:marRight w:val="0"/>
                      <w:marTop w:val="0"/>
                      <w:marBottom w:val="0"/>
                      <w:divBdr>
                        <w:top w:val="none" w:sz="0" w:space="0" w:color="auto"/>
                        <w:left w:val="none" w:sz="0" w:space="0" w:color="auto"/>
                        <w:bottom w:val="none" w:sz="0" w:space="0" w:color="auto"/>
                        <w:right w:val="none" w:sz="0" w:space="0" w:color="auto"/>
                      </w:divBdr>
                    </w:div>
                    <w:div w:id="754857995">
                      <w:marLeft w:val="0"/>
                      <w:marRight w:val="0"/>
                      <w:marTop w:val="0"/>
                      <w:marBottom w:val="0"/>
                      <w:divBdr>
                        <w:top w:val="none" w:sz="0" w:space="0" w:color="auto"/>
                        <w:left w:val="none" w:sz="0" w:space="0" w:color="auto"/>
                        <w:bottom w:val="none" w:sz="0" w:space="0" w:color="auto"/>
                        <w:right w:val="none" w:sz="0" w:space="0" w:color="auto"/>
                      </w:divBdr>
                    </w:div>
                    <w:div w:id="181361145">
                      <w:marLeft w:val="0"/>
                      <w:marRight w:val="0"/>
                      <w:marTop w:val="0"/>
                      <w:marBottom w:val="0"/>
                      <w:divBdr>
                        <w:top w:val="none" w:sz="0" w:space="0" w:color="auto"/>
                        <w:left w:val="none" w:sz="0" w:space="0" w:color="auto"/>
                        <w:bottom w:val="none" w:sz="0" w:space="0" w:color="auto"/>
                        <w:right w:val="none" w:sz="0" w:space="0" w:color="auto"/>
                      </w:divBdr>
                    </w:div>
                    <w:div w:id="1435204009">
                      <w:marLeft w:val="0"/>
                      <w:marRight w:val="0"/>
                      <w:marTop w:val="0"/>
                      <w:marBottom w:val="0"/>
                      <w:divBdr>
                        <w:top w:val="none" w:sz="0" w:space="0" w:color="auto"/>
                        <w:left w:val="none" w:sz="0" w:space="0" w:color="auto"/>
                        <w:bottom w:val="none" w:sz="0" w:space="0" w:color="auto"/>
                        <w:right w:val="none" w:sz="0" w:space="0" w:color="auto"/>
                      </w:divBdr>
                    </w:div>
                    <w:div w:id="21826893">
                      <w:marLeft w:val="0"/>
                      <w:marRight w:val="0"/>
                      <w:marTop w:val="0"/>
                      <w:marBottom w:val="0"/>
                      <w:divBdr>
                        <w:top w:val="none" w:sz="0" w:space="0" w:color="auto"/>
                        <w:left w:val="none" w:sz="0" w:space="0" w:color="auto"/>
                        <w:bottom w:val="none" w:sz="0" w:space="0" w:color="auto"/>
                        <w:right w:val="none" w:sz="0" w:space="0" w:color="auto"/>
                      </w:divBdr>
                    </w:div>
                    <w:div w:id="1303001584">
                      <w:marLeft w:val="0"/>
                      <w:marRight w:val="0"/>
                      <w:marTop w:val="0"/>
                      <w:marBottom w:val="0"/>
                      <w:divBdr>
                        <w:top w:val="none" w:sz="0" w:space="0" w:color="auto"/>
                        <w:left w:val="none" w:sz="0" w:space="0" w:color="auto"/>
                        <w:bottom w:val="none" w:sz="0" w:space="0" w:color="auto"/>
                        <w:right w:val="none" w:sz="0" w:space="0" w:color="auto"/>
                      </w:divBdr>
                    </w:div>
                    <w:div w:id="883561308">
                      <w:marLeft w:val="0"/>
                      <w:marRight w:val="0"/>
                      <w:marTop w:val="0"/>
                      <w:marBottom w:val="0"/>
                      <w:divBdr>
                        <w:top w:val="none" w:sz="0" w:space="0" w:color="auto"/>
                        <w:left w:val="none" w:sz="0" w:space="0" w:color="auto"/>
                        <w:bottom w:val="none" w:sz="0" w:space="0" w:color="auto"/>
                        <w:right w:val="none" w:sz="0" w:space="0" w:color="auto"/>
                      </w:divBdr>
                    </w:div>
                    <w:div w:id="719868112">
                      <w:marLeft w:val="0"/>
                      <w:marRight w:val="0"/>
                      <w:marTop w:val="0"/>
                      <w:marBottom w:val="0"/>
                      <w:divBdr>
                        <w:top w:val="none" w:sz="0" w:space="0" w:color="auto"/>
                        <w:left w:val="none" w:sz="0" w:space="0" w:color="auto"/>
                        <w:bottom w:val="none" w:sz="0" w:space="0" w:color="auto"/>
                        <w:right w:val="none" w:sz="0" w:space="0" w:color="auto"/>
                      </w:divBdr>
                    </w:div>
                    <w:div w:id="1758549110">
                      <w:marLeft w:val="0"/>
                      <w:marRight w:val="0"/>
                      <w:marTop w:val="0"/>
                      <w:marBottom w:val="0"/>
                      <w:divBdr>
                        <w:top w:val="none" w:sz="0" w:space="0" w:color="auto"/>
                        <w:left w:val="none" w:sz="0" w:space="0" w:color="auto"/>
                        <w:bottom w:val="none" w:sz="0" w:space="0" w:color="auto"/>
                        <w:right w:val="none" w:sz="0" w:space="0" w:color="auto"/>
                      </w:divBdr>
                    </w:div>
                    <w:div w:id="1425105895">
                      <w:marLeft w:val="0"/>
                      <w:marRight w:val="0"/>
                      <w:marTop w:val="0"/>
                      <w:marBottom w:val="0"/>
                      <w:divBdr>
                        <w:top w:val="none" w:sz="0" w:space="0" w:color="auto"/>
                        <w:left w:val="none" w:sz="0" w:space="0" w:color="auto"/>
                        <w:bottom w:val="none" w:sz="0" w:space="0" w:color="auto"/>
                        <w:right w:val="none" w:sz="0" w:space="0" w:color="auto"/>
                      </w:divBdr>
                    </w:div>
                    <w:div w:id="1049376629">
                      <w:marLeft w:val="0"/>
                      <w:marRight w:val="0"/>
                      <w:marTop w:val="0"/>
                      <w:marBottom w:val="0"/>
                      <w:divBdr>
                        <w:top w:val="none" w:sz="0" w:space="0" w:color="auto"/>
                        <w:left w:val="none" w:sz="0" w:space="0" w:color="auto"/>
                        <w:bottom w:val="none" w:sz="0" w:space="0" w:color="auto"/>
                        <w:right w:val="none" w:sz="0" w:space="0" w:color="auto"/>
                      </w:divBdr>
                    </w:div>
                    <w:div w:id="244919427">
                      <w:marLeft w:val="0"/>
                      <w:marRight w:val="0"/>
                      <w:marTop w:val="0"/>
                      <w:marBottom w:val="0"/>
                      <w:divBdr>
                        <w:top w:val="none" w:sz="0" w:space="0" w:color="auto"/>
                        <w:left w:val="none" w:sz="0" w:space="0" w:color="auto"/>
                        <w:bottom w:val="none" w:sz="0" w:space="0" w:color="auto"/>
                        <w:right w:val="none" w:sz="0" w:space="0" w:color="auto"/>
                      </w:divBdr>
                    </w:div>
                    <w:div w:id="985234343">
                      <w:marLeft w:val="0"/>
                      <w:marRight w:val="0"/>
                      <w:marTop w:val="0"/>
                      <w:marBottom w:val="0"/>
                      <w:divBdr>
                        <w:top w:val="none" w:sz="0" w:space="0" w:color="auto"/>
                        <w:left w:val="none" w:sz="0" w:space="0" w:color="auto"/>
                        <w:bottom w:val="none" w:sz="0" w:space="0" w:color="auto"/>
                        <w:right w:val="none" w:sz="0" w:space="0" w:color="auto"/>
                      </w:divBdr>
                    </w:div>
                    <w:div w:id="1881742566">
                      <w:marLeft w:val="0"/>
                      <w:marRight w:val="0"/>
                      <w:marTop w:val="0"/>
                      <w:marBottom w:val="0"/>
                      <w:divBdr>
                        <w:top w:val="none" w:sz="0" w:space="0" w:color="auto"/>
                        <w:left w:val="none" w:sz="0" w:space="0" w:color="auto"/>
                        <w:bottom w:val="none" w:sz="0" w:space="0" w:color="auto"/>
                        <w:right w:val="none" w:sz="0" w:space="0" w:color="auto"/>
                      </w:divBdr>
                    </w:div>
                    <w:div w:id="1004670414">
                      <w:marLeft w:val="0"/>
                      <w:marRight w:val="0"/>
                      <w:marTop w:val="0"/>
                      <w:marBottom w:val="0"/>
                      <w:divBdr>
                        <w:top w:val="none" w:sz="0" w:space="0" w:color="auto"/>
                        <w:left w:val="none" w:sz="0" w:space="0" w:color="auto"/>
                        <w:bottom w:val="none" w:sz="0" w:space="0" w:color="auto"/>
                        <w:right w:val="none" w:sz="0" w:space="0" w:color="auto"/>
                      </w:divBdr>
                    </w:div>
                    <w:div w:id="491798866">
                      <w:marLeft w:val="0"/>
                      <w:marRight w:val="0"/>
                      <w:marTop w:val="0"/>
                      <w:marBottom w:val="0"/>
                      <w:divBdr>
                        <w:top w:val="none" w:sz="0" w:space="0" w:color="auto"/>
                        <w:left w:val="none" w:sz="0" w:space="0" w:color="auto"/>
                        <w:bottom w:val="none" w:sz="0" w:space="0" w:color="auto"/>
                        <w:right w:val="none" w:sz="0" w:space="0" w:color="auto"/>
                      </w:divBdr>
                    </w:div>
                    <w:div w:id="86195778">
                      <w:marLeft w:val="0"/>
                      <w:marRight w:val="0"/>
                      <w:marTop w:val="0"/>
                      <w:marBottom w:val="0"/>
                      <w:divBdr>
                        <w:top w:val="none" w:sz="0" w:space="0" w:color="auto"/>
                        <w:left w:val="none" w:sz="0" w:space="0" w:color="auto"/>
                        <w:bottom w:val="none" w:sz="0" w:space="0" w:color="auto"/>
                        <w:right w:val="none" w:sz="0" w:space="0" w:color="auto"/>
                      </w:divBdr>
                    </w:div>
                    <w:div w:id="81684472">
                      <w:marLeft w:val="0"/>
                      <w:marRight w:val="0"/>
                      <w:marTop w:val="0"/>
                      <w:marBottom w:val="0"/>
                      <w:divBdr>
                        <w:top w:val="none" w:sz="0" w:space="0" w:color="auto"/>
                        <w:left w:val="none" w:sz="0" w:space="0" w:color="auto"/>
                        <w:bottom w:val="none" w:sz="0" w:space="0" w:color="auto"/>
                        <w:right w:val="none" w:sz="0" w:space="0" w:color="auto"/>
                      </w:divBdr>
                    </w:div>
                    <w:div w:id="947129300">
                      <w:marLeft w:val="0"/>
                      <w:marRight w:val="0"/>
                      <w:marTop w:val="0"/>
                      <w:marBottom w:val="0"/>
                      <w:divBdr>
                        <w:top w:val="none" w:sz="0" w:space="0" w:color="auto"/>
                        <w:left w:val="none" w:sz="0" w:space="0" w:color="auto"/>
                        <w:bottom w:val="none" w:sz="0" w:space="0" w:color="auto"/>
                        <w:right w:val="none" w:sz="0" w:space="0" w:color="auto"/>
                      </w:divBdr>
                    </w:div>
                    <w:div w:id="1249119238">
                      <w:marLeft w:val="0"/>
                      <w:marRight w:val="0"/>
                      <w:marTop w:val="0"/>
                      <w:marBottom w:val="0"/>
                      <w:divBdr>
                        <w:top w:val="none" w:sz="0" w:space="0" w:color="auto"/>
                        <w:left w:val="none" w:sz="0" w:space="0" w:color="auto"/>
                        <w:bottom w:val="none" w:sz="0" w:space="0" w:color="auto"/>
                        <w:right w:val="none" w:sz="0" w:space="0" w:color="auto"/>
                      </w:divBdr>
                    </w:div>
                    <w:div w:id="1514612093">
                      <w:marLeft w:val="0"/>
                      <w:marRight w:val="0"/>
                      <w:marTop w:val="0"/>
                      <w:marBottom w:val="0"/>
                      <w:divBdr>
                        <w:top w:val="none" w:sz="0" w:space="0" w:color="auto"/>
                        <w:left w:val="none" w:sz="0" w:space="0" w:color="auto"/>
                        <w:bottom w:val="none" w:sz="0" w:space="0" w:color="auto"/>
                        <w:right w:val="none" w:sz="0" w:space="0" w:color="auto"/>
                      </w:divBdr>
                    </w:div>
                    <w:div w:id="1261179380">
                      <w:marLeft w:val="0"/>
                      <w:marRight w:val="0"/>
                      <w:marTop w:val="0"/>
                      <w:marBottom w:val="0"/>
                      <w:divBdr>
                        <w:top w:val="none" w:sz="0" w:space="0" w:color="auto"/>
                        <w:left w:val="none" w:sz="0" w:space="0" w:color="auto"/>
                        <w:bottom w:val="none" w:sz="0" w:space="0" w:color="auto"/>
                        <w:right w:val="none" w:sz="0" w:space="0" w:color="auto"/>
                      </w:divBdr>
                    </w:div>
                    <w:div w:id="993264444">
                      <w:marLeft w:val="0"/>
                      <w:marRight w:val="0"/>
                      <w:marTop w:val="0"/>
                      <w:marBottom w:val="0"/>
                      <w:divBdr>
                        <w:top w:val="none" w:sz="0" w:space="0" w:color="auto"/>
                        <w:left w:val="none" w:sz="0" w:space="0" w:color="auto"/>
                        <w:bottom w:val="none" w:sz="0" w:space="0" w:color="auto"/>
                        <w:right w:val="none" w:sz="0" w:space="0" w:color="auto"/>
                      </w:divBdr>
                    </w:div>
                    <w:div w:id="525216175">
                      <w:marLeft w:val="0"/>
                      <w:marRight w:val="0"/>
                      <w:marTop w:val="0"/>
                      <w:marBottom w:val="0"/>
                      <w:divBdr>
                        <w:top w:val="none" w:sz="0" w:space="0" w:color="auto"/>
                        <w:left w:val="none" w:sz="0" w:space="0" w:color="auto"/>
                        <w:bottom w:val="none" w:sz="0" w:space="0" w:color="auto"/>
                        <w:right w:val="none" w:sz="0" w:space="0" w:color="auto"/>
                      </w:divBdr>
                    </w:div>
                    <w:div w:id="1111511077">
                      <w:marLeft w:val="0"/>
                      <w:marRight w:val="0"/>
                      <w:marTop w:val="0"/>
                      <w:marBottom w:val="0"/>
                      <w:divBdr>
                        <w:top w:val="none" w:sz="0" w:space="0" w:color="auto"/>
                        <w:left w:val="none" w:sz="0" w:space="0" w:color="auto"/>
                        <w:bottom w:val="none" w:sz="0" w:space="0" w:color="auto"/>
                        <w:right w:val="none" w:sz="0" w:space="0" w:color="auto"/>
                      </w:divBdr>
                    </w:div>
                    <w:div w:id="674504387">
                      <w:marLeft w:val="0"/>
                      <w:marRight w:val="0"/>
                      <w:marTop w:val="0"/>
                      <w:marBottom w:val="0"/>
                      <w:divBdr>
                        <w:top w:val="none" w:sz="0" w:space="0" w:color="auto"/>
                        <w:left w:val="none" w:sz="0" w:space="0" w:color="auto"/>
                        <w:bottom w:val="none" w:sz="0" w:space="0" w:color="auto"/>
                        <w:right w:val="none" w:sz="0" w:space="0" w:color="auto"/>
                      </w:divBdr>
                    </w:div>
                    <w:div w:id="638070729">
                      <w:marLeft w:val="0"/>
                      <w:marRight w:val="0"/>
                      <w:marTop w:val="0"/>
                      <w:marBottom w:val="0"/>
                      <w:divBdr>
                        <w:top w:val="none" w:sz="0" w:space="0" w:color="auto"/>
                        <w:left w:val="none" w:sz="0" w:space="0" w:color="auto"/>
                        <w:bottom w:val="none" w:sz="0" w:space="0" w:color="auto"/>
                        <w:right w:val="none" w:sz="0" w:space="0" w:color="auto"/>
                      </w:divBdr>
                    </w:div>
                    <w:div w:id="1168133704">
                      <w:marLeft w:val="0"/>
                      <w:marRight w:val="0"/>
                      <w:marTop w:val="0"/>
                      <w:marBottom w:val="0"/>
                      <w:divBdr>
                        <w:top w:val="none" w:sz="0" w:space="0" w:color="auto"/>
                        <w:left w:val="none" w:sz="0" w:space="0" w:color="auto"/>
                        <w:bottom w:val="none" w:sz="0" w:space="0" w:color="auto"/>
                        <w:right w:val="none" w:sz="0" w:space="0" w:color="auto"/>
                      </w:divBdr>
                    </w:div>
                    <w:div w:id="1270355500">
                      <w:marLeft w:val="0"/>
                      <w:marRight w:val="0"/>
                      <w:marTop w:val="0"/>
                      <w:marBottom w:val="0"/>
                      <w:divBdr>
                        <w:top w:val="none" w:sz="0" w:space="0" w:color="auto"/>
                        <w:left w:val="none" w:sz="0" w:space="0" w:color="auto"/>
                        <w:bottom w:val="none" w:sz="0" w:space="0" w:color="auto"/>
                        <w:right w:val="none" w:sz="0" w:space="0" w:color="auto"/>
                      </w:divBdr>
                    </w:div>
                    <w:div w:id="564336392">
                      <w:marLeft w:val="0"/>
                      <w:marRight w:val="0"/>
                      <w:marTop w:val="0"/>
                      <w:marBottom w:val="0"/>
                      <w:divBdr>
                        <w:top w:val="none" w:sz="0" w:space="0" w:color="auto"/>
                        <w:left w:val="none" w:sz="0" w:space="0" w:color="auto"/>
                        <w:bottom w:val="none" w:sz="0" w:space="0" w:color="auto"/>
                        <w:right w:val="none" w:sz="0" w:space="0" w:color="auto"/>
                      </w:divBdr>
                    </w:div>
                    <w:div w:id="727075461">
                      <w:marLeft w:val="0"/>
                      <w:marRight w:val="0"/>
                      <w:marTop w:val="0"/>
                      <w:marBottom w:val="0"/>
                      <w:divBdr>
                        <w:top w:val="none" w:sz="0" w:space="0" w:color="auto"/>
                        <w:left w:val="none" w:sz="0" w:space="0" w:color="auto"/>
                        <w:bottom w:val="none" w:sz="0" w:space="0" w:color="auto"/>
                        <w:right w:val="none" w:sz="0" w:space="0" w:color="auto"/>
                      </w:divBdr>
                    </w:div>
                    <w:div w:id="21902330">
                      <w:marLeft w:val="0"/>
                      <w:marRight w:val="0"/>
                      <w:marTop w:val="0"/>
                      <w:marBottom w:val="0"/>
                      <w:divBdr>
                        <w:top w:val="none" w:sz="0" w:space="0" w:color="auto"/>
                        <w:left w:val="none" w:sz="0" w:space="0" w:color="auto"/>
                        <w:bottom w:val="none" w:sz="0" w:space="0" w:color="auto"/>
                        <w:right w:val="none" w:sz="0" w:space="0" w:color="auto"/>
                      </w:divBdr>
                    </w:div>
                    <w:div w:id="273563802">
                      <w:marLeft w:val="0"/>
                      <w:marRight w:val="0"/>
                      <w:marTop w:val="0"/>
                      <w:marBottom w:val="0"/>
                      <w:divBdr>
                        <w:top w:val="none" w:sz="0" w:space="0" w:color="auto"/>
                        <w:left w:val="none" w:sz="0" w:space="0" w:color="auto"/>
                        <w:bottom w:val="none" w:sz="0" w:space="0" w:color="auto"/>
                        <w:right w:val="none" w:sz="0" w:space="0" w:color="auto"/>
                      </w:divBdr>
                    </w:div>
                    <w:div w:id="1679505545">
                      <w:marLeft w:val="0"/>
                      <w:marRight w:val="0"/>
                      <w:marTop w:val="0"/>
                      <w:marBottom w:val="0"/>
                      <w:divBdr>
                        <w:top w:val="none" w:sz="0" w:space="0" w:color="auto"/>
                        <w:left w:val="none" w:sz="0" w:space="0" w:color="auto"/>
                        <w:bottom w:val="none" w:sz="0" w:space="0" w:color="auto"/>
                        <w:right w:val="none" w:sz="0" w:space="0" w:color="auto"/>
                      </w:divBdr>
                    </w:div>
                    <w:div w:id="138570886">
                      <w:marLeft w:val="0"/>
                      <w:marRight w:val="0"/>
                      <w:marTop w:val="0"/>
                      <w:marBottom w:val="0"/>
                      <w:divBdr>
                        <w:top w:val="none" w:sz="0" w:space="0" w:color="auto"/>
                        <w:left w:val="none" w:sz="0" w:space="0" w:color="auto"/>
                        <w:bottom w:val="none" w:sz="0" w:space="0" w:color="auto"/>
                        <w:right w:val="none" w:sz="0" w:space="0" w:color="auto"/>
                      </w:divBdr>
                    </w:div>
                    <w:div w:id="1769882351">
                      <w:marLeft w:val="0"/>
                      <w:marRight w:val="0"/>
                      <w:marTop w:val="0"/>
                      <w:marBottom w:val="0"/>
                      <w:divBdr>
                        <w:top w:val="none" w:sz="0" w:space="0" w:color="auto"/>
                        <w:left w:val="none" w:sz="0" w:space="0" w:color="auto"/>
                        <w:bottom w:val="none" w:sz="0" w:space="0" w:color="auto"/>
                        <w:right w:val="none" w:sz="0" w:space="0" w:color="auto"/>
                      </w:divBdr>
                    </w:div>
                    <w:div w:id="1624731322">
                      <w:marLeft w:val="0"/>
                      <w:marRight w:val="0"/>
                      <w:marTop w:val="0"/>
                      <w:marBottom w:val="0"/>
                      <w:divBdr>
                        <w:top w:val="none" w:sz="0" w:space="0" w:color="auto"/>
                        <w:left w:val="none" w:sz="0" w:space="0" w:color="auto"/>
                        <w:bottom w:val="none" w:sz="0" w:space="0" w:color="auto"/>
                        <w:right w:val="none" w:sz="0" w:space="0" w:color="auto"/>
                      </w:divBdr>
                    </w:div>
                    <w:div w:id="138226658">
                      <w:marLeft w:val="0"/>
                      <w:marRight w:val="0"/>
                      <w:marTop w:val="0"/>
                      <w:marBottom w:val="0"/>
                      <w:divBdr>
                        <w:top w:val="none" w:sz="0" w:space="0" w:color="auto"/>
                        <w:left w:val="none" w:sz="0" w:space="0" w:color="auto"/>
                        <w:bottom w:val="none" w:sz="0" w:space="0" w:color="auto"/>
                        <w:right w:val="none" w:sz="0" w:space="0" w:color="auto"/>
                      </w:divBdr>
                    </w:div>
                    <w:div w:id="186794512">
                      <w:marLeft w:val="0"/>
                      <w:marRight w:val="0"/>
                      <w:marTop w:val="0"/>
                      <w:marBottom w:val="0"/>
                      <w:divBdr>
                        <w:top w:val="none" w:sz="0" w:space="0" w:color="auto"/>
                        <w:left w:val="none" w:sz="0" w:space="0" w:color="auto"/>
                        <w:bottom w:val="none" w:sz="0" w:space="0" w:color="auto"/>
                        <w:right w:val="none" w:sz="0" w:space="0" w:color="auto"/>
                      </w:divBdr>
                    </w:div>
                    <w:div w:id="1916863799">
                      <w:marLeft w:val="0"/>
                      <w:marRight w:val="0"/>
                      <w:marTop w:val="0"/>
                      <w:marBottom w:val="0"/>
                      <w:divBdr>
                        <w:top w:val="none" w:sz="0" w:space="0" w:color="auto"/>
                        <w:left w:val="none" w:sz="0" w:space="0" w:color="auto"/>
                        <w:bottom w:val="none" w:sz="0" w:space="0" w:color="auto"/>
                        <w:right w:val="none" w:sz="0" w:space="0" w:color="auto"/>
                      </w:divBdr>
                    </w:div>
                    <w:div w:id="439643334">
                      <w:marLeft w:val="0"/>
                      <w:marRight w:val="0"/>
                      <w:marTop w:val="0"/>
                      <w:marBottom w:val="0"/>
                      <w:divBdr>
                        <w:top w:val="none" w:sz="0" w:space="0" w:color="auto"/>
                        <w:left w:val="none" w:sz="0" w:space="0" w:color="auto"/>
                        <w:bottom w:val="none" w:sz="0" w:space="0" w:color="auto"/>
                        <w:right w:val="none" w:sz="0" w:space="0" w:color="auto"/>
                      </w:divBdr>
                    </w:div>
                    <w:div w:id="2138639515">
                      <w:marLeft w:val="0"/>
                      <w:marRight w:val="0"/>
                      <w:marTop w:val="0"/>
                      <w:marBottom w:val="0"/>
                      <w:divBdr>
                        <w:top w:val="none" w:sz="0" w:space="0" w:color="auto"/>
                        <w:left w:val="none" w:sz="0" w:space="0" w:color="auto"/>
                        <w:bottom w:val="none" w:sz="0" w:space="0" w:color="auto"/>
                        <w:right w:val="none" w:sz="0" w:space="0" w:color="auto"/>
                      </w:divBdr>
                    </w:div>
                    <w:div w:id="699670664">
                      <w:marLeft w:val="0"/>
                      <w:marRight w:val="0"/>
                      <w:marTop w:val="0"/>
                      <w:marBottom w:val="0"/>
                      <w:divBdr>
                        <w:top w:val="none" w:sz="0" w:space="0" w:color="auto"/>
                        <w:left w:val="none" w:sz="0" w:space="0" w:color="auto"/>
                        <w:bottom w:val="none" w:sz="0" w:space="0" w:color="auto"/>
                        <w:right w:val="none" w:sz="0" w:space="0" w:color="auto"/>
                      </w:divBdr>
                    </w:div>
                    <w:div w:id="512838004">
                      <w:marLeft w:val="0"/>
                      <w:marRight w:val="0"/>
                      <w:marTop w:val="0"/>
                      <w:marBottom w:val="0"/>
                      <w:divBdr>
                        <w:top w:val="none" w:sz="0" w:space="0" w:color="auto"/>
                        <w:left w:val="none" w:sz="0" w:space="0" w:color="auto"/>
                        <w:bottom w:val="none" w:sz="0" w:space="0" w:color="auto"/>
                        <w:right w:val="none" w:sz="0" w:space="0" w:color="auto"/>
                      </w:divBdr>
                    </w:div>
                    <w:div w:id="9644214">
                      <w:marLeft w:val="0"/>
                      <w:marRight w:val="0"/>
                      <w:marTop w:val="0"/>
                      <w:marBottom w:val="0"/>
                      <w:divBdr>
                        <w:top w:val="none" w:sz="0" w:space="0" w:color="auto"/>
                        <w:left w:val="none" w:sz="0" w:space="0" w:color="auto"/>
                        <w:bottom w:val="none" w:sz="0" w:space="0" w:color="auto"/>
                        <w:right w:val="none" w:sz="0" w:space="0" w:color="auto"/>
                      </w:divBdr>
                    </w:div>
                    <w:div w:id="1534884581">
                      <w:marLeft w:val="0"/>
                      <w:marRight w:val="0"/>
                      <w:marTop w:val="0"/>
                      <w:marBottom w:val="0"/>
                      <w:divBdr>
                        <w:top w:val="none" w:sz="0" w:space="0" w:color="auto"/>
                        <w:left w:val="none" w:sz="0" w:space="0" w:color="auto"/>
                        <w:bottom w:val="none" w:sz="0" w:space="0" w:color="auto"/>
                        <w:right w:val="none" w:sz="0" w:space="0" w:color="auto"/>
                      </w:divBdr>
                    </w:div>
                    <w:div w:id="1449010686">
                      <w:marLeft w:val="0"/>
                      <w:marRight w:val="0"/>
                      <w:marTop w:val="0"/>
                      <w:marBottom w:val="0"/>
                      <w:divBdr>
                        <w:top w:val="none" w:sz="0" w:space="0" w:color="auto"/>
                        <w:left w:val="none" w:sz="0" w:space="0" w:color="auto"/>
                        <w:bottom w:val="none" w:sz="0" w:space="0" w:color="auto"/>
                        <w:right w:val="none" w:sz="0" w:space="0" w:color="auto"/>
                      </w:divBdr>
                    </w:div>
                    <w:div w:id="652562764">
                      <w:marLeft w:val="0"/>
                      <w:marRight w:val="0"/>
                      <w:marTop w:val="0"/>
                      <w:marBottom w:val="0"/>
                      <w:divBdr>
                        <w:top w:val="none" w:sz="0" w:space="0" w:color="auto"/>
                        <w:left w:val="none" w:sz="0" w:space="0" w:color="auto"/>
                        <w:bottom w:val="none" w:sz="0" w:space="0" w:color="auto"/>
                        <w:right w:val="none" w:sz="0" w:space="0" w:color="auto"/>
                      </w:divBdr>
                    </w:div>
                    <w:div w:id="1585647101">
                      <w:marLeft w:val="0"/>
                      <w:marRight w:val="0"/>
                      <w:marTop w:val="0"/>
                      <w:marBottom w:val="0"/>
                      <w:divBdr>
                        <w:top w:val="none" w:sz="0" w:space="0" w:color="auto"/>
                        <w:left w:val="none" w:sz="0" w:space="0" w:color="auto"/>
                        <w:bottom w:val="none" w:sz="0" w:space="0" w:color="auto"/>
                        <w:right w:val="none" w:sz="0" w:space="0" w:color="auto"/>
                      </w:divBdr>
                    </w:div>
                    <w:div w:id="870804946">
                      <w:marLeft w:val="0"/>
                      <w:marRight w:val="0"/>
                      <w:marTop w:val="0"/>
                      <w:marBottom w:val="0"/>
                      <w:divBdr>
                        <w:top w:val="none" w:sz="0" w:space="0" w:color="auto"/>
                        <w:left w:val="none" w:sz="0" w:space="0" w:color="auto"/>
                        <w:bottom w:val="none" w:sz="0" w:space="0" w:color="auto"/>
                        <w:right w:val="none" w:sz="0" w:space="0" w:color="auto"/>
                      </w:divBdr>
                    </w:div>
                    <w:div w:id="816533258">
                      <w:marLeft w:val="0"/>
                      <w:marRight w:val="0"/>
                      <w:marTop w:val="0"/>
                      <w:marBottom w:val="0"/>
                      <w:divBdr>
                        <w:top w:val="none" w:sz="0" w:space="0" w:color="auto"/>
                        <w:left w:val="none" w:sz="0" w:space="0" w:color="auto"/>
                        <w:bottom w:val="none" w:sz="0" w:space="0" w:color="auto"/>
                        <w:right w:val="none" w:sz="0" w:space="0" w:color="auto"/>
                      </w:divBdr>
                    </w:div>
                    <w:div w:id="1606578725">
                      <w:marLeft w:val="0"/>
                      <w:marRight w:val="0"/>
                      <w:marTop w:val="0"/>
                      <w:marBottom w:val="0"/>
                      <w:divBdr>
                        <w:top w:val="none" w:sz="0" w:space="0" w:color="auto"/>
                        <w:left w:val="none" w:sz="0" w:space="0" w:color="auto"/>
                        <w:bottom w:val="none" w:sz="0" w:space="0" w:color="auto"/>
                        <w:right w:val="none" w:sz="0" w:space="0" w:color="auto"/>
                      </w:divBdr>
                    </w:div>
                    <w:div w:id="344482670">
                      <w:marLeft w:val="0"/>
                      <w:marRight w:val="0"/>
                      <w:marTop w:val="0"/>
                      <w:marBottom w:val="0"/>
                      <w:divBdr>
                        <w:top w:val="none" w:sz="0" w:space="0" w:color="auto"/>
                        <w:left w:val="none" w:sz="0" w:space="0" w:color="auto"/>
                        <w:bottom w:val="none" w:sz="0" w:space="0" w:color="auto"/>
                        <w:right w:val="none" w:sz="0" w:space="0" w:color="auto"/>
                      </w:divBdr>
                    </w:div>
                    <w:div w:id="708189014">
                      <w:marLeft w:val="0"/>
                      <w:marRight w:val="0"/>
                      <w:marTop w:val="0"/>
                      <w:marBottom w:val="0"/>
                      <w:divBdr>
                        <w:top w:val="none" w:sz="0" w:space="0" w:color="auto"/>
                        <w:left w:val="none" w:sz="0" w:space="0" w:color="auto"/>
                        <w:bottom w:val="none" w:sz="0" w:space="0" w:color="auto"/>
                        <w:right w:val="none" w:sz="0" w:space="0" w:color="auto"/>
                      </w:divBdr>
                    </w:div>
                    <w:div w:id="1321155919">
                      <w:marLeft w:val="0"/>
                      <w:marRight w:val="0"/>
                      <w:marTop w:val="0"/>
                      <w:marBottom w:val="0"/>
                      <w:divBdr>
                        <w:top w:val="none" w:sz="0" w:space="0" w:color="auto"/>
                        <w:left w:val="none" w:sz="0" w:space="0" w:color="auto"/>
                        <w:bottom w:val="none" w:sz="0" w:space="0" w:color="auto"/>
                        <w:right w:val="none" w:sz="0" w:space="0" w:color="auto"/>
                      </w:divBdr>
                    </w:div>
                    <w:div w:id="705444195">
                      <w:marLeft w:val="0"/>
                      <w:marRight w:val="0"/>
                      <w:marTop w:val="0"/>
                      <w:marBottom w:val="0"/>
                      <w:divBdr>
                        <w:top w:val="none" w:sz="0" w:space="0" w:color="auto"/>
                        <w:left w:val="none" w:sz="0" w:space="0" w:color="auto"/>
                        <w:bottom w:val="none" w:sz="0" w:space="0" w:color="auto"/>
                        <w:right w:val="none" w:sz="0" w:space="0" w:color="auto"/>
                      </w:divBdr>
                    </w:div>
                    <w:div w:id="329797729">
                      <w:marLeft w:val="0"/>
                      <w:marRight w:val="0"/>
                      <w:marTop w:val="0"/>
                      <w:marBottom w:val="0"/>
                      <w:divBdr>
                        <w:top w:val="none" w:sz="0" w:space="0" w:color="auto"/>
                        <w:left w:val="none" w:sz="0" w:space="0" w:color="auto"/>
                        <w:bottom w:val="none" w:sz="0" w:space="0" w:color="auto"/>
                        <w:right w:val="none" w:sz="0" w:space="0" w:color="auto"/>
                      </w:divBdr>
                    </w:div>
                    <w:div w:id="663440511">
                      <w:marLeft w:val="0"/>
                      <w:marRight w:val="0"/>
                      <w:marTop w:val="0"/>
                      <w:marBottom w:val="0"/>
                      <w:divBdr>
                        <w:top w:val="none" w:sz="0" w:space="0" w:color="auto"/>
                        <w:left w:val="none" w:sz="0" w:space="0" w:color="auto"/>
                        <w:bottom w:val="none" w:sz="0" w:space="0" w:color="auto"/>
                        <w:right w:val="none" w:sz="0" w:space="0" w:color="auto"/>
                      </w:divBdr>
                    </w:div>
                    <w:div w:id="1326083634">
                      <w:marLeft w:val="0"/>
                      <w:marRight w:val="0"/>
                      <w:marTop w:val="0"/>
                      <w:marBottom w:val="0"/>
                      <w:divBdr>
                        <w:top w:val="none" w:sz="0" w:space="0" w:color="auto"/>
                        <w:left w:val="none" w:sz="0" w:space="0" w:color="auto"/>
                        <w:bottom w:val="none" w:sz="0" w:space="0" w:color="auto"/>
                        <w:right w:val="none" w:sz="0" w:space="0" w:color="auto"/>
                      </w:divBdr>
                    </w:div>
                    <w:div w:id="214196322">
                      <w:marLeft w:val="0"/>
                      <w:marRight w:val="0"/>
                      <w:marTop w:val="0"/>
                      <w:marBottom w:val="0"/>
                      <w:divBdr>
                        <w:top w:val="none" w:sz="0" w:space="0" w:color="auto"/>
                        <w:left w:val="none" w:sz="0" w:space="0" w:color="auto"/>
                        <w:bottom w:val="none" w:sz="0" w:space="0" w:color="auto"/>
                        <w:right w:val="none" w:sz="0" w:space="0" w:color="auto"/>
                      </w:divBdr>
                    </w:div>
                    <w:div w:id="703867183">
                      <w:marLeft w:val="0"/>
                      <w:marRight w:val="0"/>
                      <w:marTop w:val="0"/>
                      <w:marBottom w:val="0"/>
                      <w:divBdr>
                        <w:top w:val="none" w:sz="0" w:space="0" w:color="auto"/>
                        <w:left w:val="none" w:sz="0" w:space="0" w:color="auto"/>
                        <w:bottom w:val="none" w:sz="0" w:space="0" w:color="auto"/>
                        <w:right w:val="none" w:sz="0" w:space="0" w:color="auto"/>
                      </w:divBdr>
                    </w:div>
                    <w:div w:id="2069647395">
                      <w:marLeft w:val="0"/>
                      <w:marRight w:val="0"/>
                      <w:marTop w:val="0"/>
                      <w:marBottom w:val="0"/>
                      <w:divBdr>
                        <w:top w:val="none" w:sz="0" w:space="0" w:color="auto"/>
                        <w:left w:val="none" w:sz="0" w:space="0" w:color="auto"/>
                        <w:bottom w:val="none" w:sz="0" w:space="0" w:color="auto"/>
                        <w:right w:val="none" w:sz="0" w:space="0" w:color="auto"/>
                      </w:divBdr>
                    </w:div>
                    <w:div w:id="1694378576">
                      <w:marLeft w:val="0"/>
                      <w:marRight w:val="0"/>
                      <w:marTop w:val="0"/>
                      <w:marBottom w:val="0"/>
                      <w:divBdr>
                        <w:top w:val="none" w:sz="0" w:space="0" w:color="auto"/>
                        <w:left w:val="none" w:sz="0" w:space="0" w:color="auto"/>
                        <w:bottom w:val="none" w:sz="0" w:space="0" w:color="auto"/>
                        <w:right w:val="none" w:sz="0" w:space="0" w:color="auto"/>
                      </w:divBdr>
                    </w:div>
                    <w:div w:id="1090352751">
                      <w:marLeft w:val="0"/>
                      <w:marRight w:val="0"/>
                      <w:marTop w:val="0"/>
                      <w:marBottom w:val="0"/>
                      <w:divBdr>
                        <w:top w:val="none" w:sz="0" w:space="0" w:color="auto"/>
                        <w:left w:val="none" w:sz="0" w:space="0" w:color="auto"/>
                        <w:bottom w:val="none" w:sz="0" w:space="0" w:color="auto"/>
                        <w:right w:val="none" w:sz="0" w:space="0" w:color="auto"/>
                      </w:divBdr>
                    </w:div>
                    <w:div w:id="613050986">
                      <w:marLeft w:val="0"/>
                      <w:marRight w:val="0"/>
                      <w:marTop w:val="0"/>
                      <w:marBottom w:val="0"/>
                      <w:divBdr>
                        <w:top w:val="none" w:sz="0" w:space="0" w:color="auto"/>
                        <w:left w:val="none" w:sz="0" w:space="0" w:color="auto"/>
                        <w:bottom w:val="none" w:sz="0" w:space="0" w:color="auto"/>
                        <w:right w:val="none" w:sz="0" w:space="0" w:color="auto"/>
                      </w:divBdr>
                    </w:div>
                    <w:div w:id="2032489296">
                      <w:marLeft w:val="0"/>
                      <w:marRight w:val="0"/>
                      <w:marTop w:val="0"/>
                      <w:marBottom w:val="0"/>
                      <w:divBdr>
                        <w:top w:val="none" w:sz="0" w:space="0" w:color="auto"/>
                        <w:left w:val="none" w:sz="0" w:space="0" w:color="auto"/>
                        <w:bottom w:val="none" w:sz="0" w:space="0" w:color="auto"/>
                        <w:right w:val="none" w:sz="0" w:space="0" w:color="auto"/>
                      </w:divBdr>
                    </w:div>
                    <w:div w:id="1258827190">
                      <w:marLeft w:val="0"/>
                      <w:marRight w:val="0"/>
                      <w:marTop w:val="0"/>
                      <w:marBottom w:val="0"/>
                      <w:divBdr>
                        <w:top w:val="none" w:sz="0" w:space="0" w:color="auto"/>
                        <w:left w:val="none" w:sz="0" w:space="0" w:color="auto"/>
                        <w:bottom w:val="none" w:sz="0" w:space="0" w:color="auto"/>
                        <w:right w:val="none" w:sz="0" w:space="0" w:color="auto"/>
                      </w:divBdr>
                    </w:div>
                    <w:div w:id="897086359">
                      <w:marLeft w:val="0"/>
                      <w:marRight w:val="0"/>
                      <w:marTop w:val="0"/>
                      <w:marBottom w:val="0"/>
                      <w:divBdr>
                        <w:top w:val="none" w:sz="0" w:space="0" w:color="auto"/>
                        <w:left w:val="none" w:sz="0" w:space="0" w:color="auto"/>
                        <w:bottom w:val="none" w:sz="0" w:space="0" w:color="auto"/>
                        <w:right w:val="none" w:sz="0" w:space="0" w:color="auto"/>
                      </w:divBdr>
                    </w:div>
                    <w:div w:id="195432544">
                      <w:marLeft w:val="0"/>
                      <w:marRight w:val="0"/>
                      <w:marTop w:val="0"/>
                      <w:marBottom w:val="0"/>
                      <w:divBdr>
                        <w:top w:val="none" w:sz="0" w:space="0" w:color="auto"/>
                        <w:left w:val="none" w:sz="0" w:space="0" w:color="auto"/>
                        <w:bottom w:val="none" w:sz="0" w:space="0" w:color="auto"/>
                        <w:right w:val="none" w:sz="0" w:space="0" w:color="auto"/>
                      </w:divBdr>
                    </w:div>
                    <w:div w:id="1368481795">
                      <w:marLeft w:val="0"/>
                      <w:marRight w:val="0"/>
                      <w:marTop w:val="0"/>
                      <w:marBottom w:val="0"/>
                      <w:divBdr>
                        <w:top w:val="none" w:sz="0" w:space="0" w:color="auto"/>
                        <w:left w:val="none" w:sz="0" w:space="0" w:color="auto"/>
                        <w:bottom w:val="none" w:sz="0" w:space="0" w:color="auto"/>
                        <w:right w:val="none" w:sz="0" w:space="0" w:color="auto"/>
                      </w:divBdr>
                    </w:div>
                    <w:div w:id="1875266054">
                      <w:marLeft w:val="0"/>
                      <w:marRight w:val="0"/>
                      <w:marTop w:val="0"/>
                      <w:marBottom w:val="0"/>
                      <w:divBdr>
                        <w:top w:val="none" w:sz="0" w:space="0" w:color="auto"/>
                        <w:left w:val="none" w:sz="0" w:space="0" w:color="auto"/>
                        <w:bottom w:val="none" w:sz="0" w:space="0" w:color="auto"/>
                        <w:right w:val="none" w:sz="0" w:space="0" w:color="auto"/>
                      </w:divBdr>
                    </w:div>
                    <w:div w:id="1735740953">
                      <w:marLeft w:val="0"/>
                      <w:marRight w:val="0"/>
                      <w:marTop w:val="0"/>
                      <w:marBottom w:val="0"/>
                      <w:divBdr>
                        <w:top w:val="none" w:sz="0" w:space="0" w:color="auto"/>
                        <w:left w:val="none" w:sz="0" w:space="0" w:color="auto"/>
                        <w:bottom w:val="none" w:sz="0" w:space="0" w:color="auto"/>
                        <w:right w:val="none" w:sz="0" w:space="0" w:color="auto"/>
                      </w:divBdr>
                    </w:div>
                    <w:div w:id="792753587">
                      <w:marLeft w:val="0"/>
                      <w:marRight w:val="0"/>
                      <w:marTop w:val="0"/>
                      <w:marBottom w:val="0"/>
                      <w:divBdr>
                        <w:top w:val="none" w:sz="0" w:space="0" w:color="auto"/>
                        <w:left w:val="none" w:sz="0" w:space="0" w:color="auto"/>
                        <w:bottom w:val="none" w:sz="0" w:space="0" w:color="auto"/>
                        <w:right w:val="none" w:sz="0" w:space="0" w:color="auto"/>
                      </w:divBdr>
                    </w:div>
                    <w:div w:id="1870145661">
                      <w:marLeft w:val="0"/>
                      <w:marRight w:val="0"/>
                      <w:marTop w:val="0"/>
                      <w:marBottom w:val="0"/>
                      <w:divBdr>
                        <w:top w:val="none" w:sz="0" w:space="0" w:color="auto"/>
                        <w:left w:val="none" w:sz="0" w:space="0" w:color="auto"/>
                        <w:bottom w:val="none" w:sz="0" w:space="0" w:color="auto"/>
                        <w:right w:val="none" w:sz="0" w:space="0" w:color="auto"/>
                      </w:divBdr>
                    </w:div>
                    <w:div w:id="1221945567">
                      <w:marLeft w:val="0"/>
                      <w:marRight w:val="0"/>
                      <w:marTop w:val="0"/>
                      <w:marBottom w:val="0"/>
                      <w:divBdr>
                        <w:top w:val="none" w:sz="0" w:space="0" w:color="auto"/>
                        <w:left w:val="none" w:sz="0" w:space="0" w:color="auto"/>
                        <w:bottom w:val="none" w:sz="0" w:space="0" w:color="auto"/>
                        <w:right w:val="none" w:sz="0" w:space="0" w:color="auto"/>
                      </w:divBdr>
                    </w:div>
                    <w:div w:id="1354452435">
                      <w:marLeft w:val="0"/>
                      <w:marRight w:val="0"/>
                      <w:marTop w:val="0"/>
                      <w:marBottom w:val="0"/>
                      <w:divBdr>
                        <w:top w:val="none" w:sz="0" w:space="0" w:color="auto"/>
                        <w:left w:val="none" w:sz="0" w:space="0" w:color="auto"/>
                        <w:bottom w:val="none" w:sz="0" w:space="0" w:color="auto"/>
                        <w:right w:val="none" w:sz="0" w:space="0" w:color="auto"/>
                      </w:divBdr>
                    </w:div>
                    <w:div w:id="1146975564">
                      <w:marLeft w:val="0"/>
                      <w:marRight w:val="0"/>
                      <w:marTop w:val="0"/>
                      <w:marBottom w:val="0"/>
                      <w:divBdr>
                        <w:top w:val="none" w:sz="0" w:space="0" w:color="auto"/>
                        <w:left w:val="none" w:sz="0" w:space="0" w:color="auto"/>
                        <w:bottom w:val="none" w:sz="0" w:space="0" w:color="auto"/>
                        <w:right w:val="none" w:sz="0" w:space="0" w:color="auto"/>
                      </w:divBdr>
                    </w:div>
                    <w:div w:id="436875791">
                      <w:marLeft w:val="0"/>
                      <w:marRight w:val="0"/>
                      <w:marTop w:val="0"/>
                      <w:marBottom w:val="0"/>
                      <w:divBdr>
                        <w:top w:val="none" w:sz="0" w:space="0" w:color="auto"/>
                        <w:left w:val="none" w:sz="0" w:space="0" w:color="auto"/>
                        <w:bottom w:val="none" w:sz="0" w:space="0" w:color="auto"/>
                        <w:right w:val="none" w:sz="0" w:space="0" w:color="auto"/>
                      </w:divBdr>
                    </w:div>
                    <w:div w:id="2084719288">
                      <w:marLeft w:val="0"/>
                      <w:marRight w:val="0"/>
                      <w:marTop w:val="0"/>
                      <w:marBottom w:val="0"/>
                      <w:divBdr>
                        <w:top w:val="none" w:sz="0" w:space="0" w:color="auto"/>
                        <w:left w:val="none" w:sz="0" w:space="0" w:color="auto"/>
                        <w:bottom w:val="none" w:sz="0" w:space="0" w:color="auto"/>
                        <w:right w:val="none" w:sz="0" w:space="0" w:color="auto"/>
                      </w:divBdr>
                    </w:div>
                    <w:div w:id="409813158">
                      <w:marLeft w:val="0"/>
                      <w:marRight w:val="0"/>
                      <w:marTop w:val="0"/>
                      <w:marBottom w:val="0"/>
                      <w:divBdr>
                        <w:top w:val="none" w:sz="0" w:space="0" w:color="auto"/>
                        <w:left w:val="none" w:sz="0" w:space="0" w:color="auto"/>
                        <w:bottom w:val="none" w:sz="0" w:space="0" w:color="auto"/>
                        <w:right w:val="none" w:sz="0" w:space="0" w:color="auto"/>
                      </w:divBdr>
                    </w:div>
                    <w:div w:id="1130510620">
                      <w:marLeft w:val="0"/>
                      <w:marRight w:val="0"/>
                      <w:marTop w:val="0"/>
                      <w:marBottom w:val="0"/>
                      <w:divBdr>
                        <w:top w:val="none" w:sz="0" w:space="0" w:color="auto"/>
                        <w:left w:val="none" w:sz="0" w:space="0" w:color="auto"/>
                        <w:bottom w:val="none" w:sz="0" w:space="0" w:color="auto"/>
                        <w:right w:val="none" w:sz="0" w:space="0" w:color="auto"/>
                      </w:divBdr>
                    </w:div>
                    <w:div w:id="1951234417">
                      <w:marLeft w:val="0"/>
                      <w:marRight w:val="0"/>
                      <w:marTop w:val="0"/>
                      <w:marBottom w:val="0"/>
                      <w:divBdr>
                        <w:top w:val="none" w:sz="0" w:space="0" w:color="auto"/>
                        <w:left w:val="none" w:sz="0" w:space="0" w:color="auto"/>
                        <w:bottom w:val="none" w:sz="0" w:space="0" w:color="auto"/>
                        <w:right w:val="none" w:sz="0" w:space="0" w:color="auto"/>
                      </w:divBdr>
                    </w:div>
                    <w:div w:id="391536745">
                      <w:marLeft w:val="0"/>
                      <w:marRight w:val="0"/>
                      <w:marTop w:val="0"/>
                      <w:marBottom w:val="0"/>
                      <w:divBdr>
                        <w:top w:val="none" w:sz="0" w:space="0" w:color="auto"/>
                        <w:left w:val="none" w:sz="0" w:space="0" w:color="auto"/>
                        <w:bottom w:val="none" w:sz="0" w:space="0" w:color="auto"/>
                        <w:right w:val="none" w:sz="0" w:space="0" w:color="auto"/>
                      </w:divBdr>
                    </w:div>
                    <w:div w:id="1387997379">
                      <w:marLeft w:val="0"/>
                      <w:marRight w:val="0"/>
                      <w:marTop w:val="0"/>
                      <w:marBottom w:val="0"/>
                      <w:divBdr>
                        <w:top w:val="none" w:sz="0" w:space="0" w:color="auto"/>
                        <w:left w:val="none" w:sz="0" w:space="0" w:color="auto"/>
                        <w:bottom w:val="none" w:sz="0" w:space="0" w:color="auto"/>
                        <w:right w:val="none" w:sz="0" w:space="0" w:color="auto"/>
                      </w:divBdr>
                    </w:div>
                    <w:div w:id="1488547424">
                      <w:marLeft w:val="0"/>
                      <w:marRight w:val="0"/>
                      <w:marTop w:val="0"/>
                      <w:marBottom w:val="0"/>
                      <w:divBdr>
                        <w:top w:val="none" w:sz="0" w:space="0" w:color="auto"/>
                        <w:left w:val="none" w:sz="0" w:space="0" w:color="auto"/>
                        <w:bottom w:val="none" w:sz="0" w:space="0" w:color="auto"/>
                        <w:right w:val="none" w:sz="0" w:space="0" w:color="auto"/>
                      </w:divBdr>
                    </w:div>
                    <w:div w:id="2096129471">
                      <w:marLeft w:val="0"/>
                      <w:marRight w:val="0"/>
                      <w:marTop w:val="0"/>
                      <w:marBottom w:val="0"/>
                      <w:divBdr>
                        <w:top w:val="none" w:sz="0" w:space="0" w:color="auto"/>
                        <w:left w:val="none" w:sz="0" w:space="0" w:color="auto"/>
                        <w:bottom w:val="none" w:sz="0" w:space="0" w:color="auto"/>
                        <w:right w:val="none" w:sz="0" w:space="0" w:color="auto"/>
                      </w:divBdr>
                    </w:div>
                    <w:div w:id="73358263">
                      <w:marLeft w:val="0"/>
                      <w:marRight w:val="0"/>
                      <w:marTop w:val="0"/>
                      <w:marBottom w:val="0"/>
                      <w:divBdr>
                        <w:top w:val="none" w:sz="0" w:space="0" w:color="auto"/>
                        <w:left w:val="none" w:sz="0" w:space="0" w:color="auto"/>
                        <w:bottom w:val="none" w:sz="0" w:space="0" w:color="auto"/>
                        <w:right w:val="none" w:sz="0" w:space="0" w:color="auto"/>
                      </w:divBdr>
                    </w:div>
                    <w:div w:id="608396471">
                      <w:marLeft w:val="0"/>
                      <w:marRight w:val="0"/>
                      <w:marTop w:val="0"/>
                      <w:marBottom w:val="0"/>
                      <w:divBdr>
                        <w:top w:val="none" w:sz="0" w:space="0" w:color="auto"/>
                        <w:left w:val="none" w:sz="0" w:space="0" w:color="auto"/>
                        <w:bottom w:val="none" w:sz="0" w:space="0" w:color="auto"/>
                        <w:right w:val="none" w:sz="0" w:space="0" w:color="auto"/>
                      </w:divBdr>
                    </w:div>
                    <w:div w:id="1561404956">
                      <w:marLeft w:val="0"/>
                      <w:marRight w:val="0"/>
                      <w:marTop w:val="0"/>
                      <w:marBottom w:val="0"/>
                      <w:divBdr>
                        <w:top w:val="none" w:sz="0" w:space="0" w:color="auto"/>
                        <w:left w:val="none" w:sz="0" w:space="0" w:color="auto"/>
                        <w:bottom w:val="none" w:sz="0" w:space="0" w:color="auto"/>
                        <w:right w:val="none" w:sz="0" w:space="0" w:color="auto"/>
                      </w:divBdr>
                    </w:div>
                    <w:div w:id="374626545">
                      <w:marLeft w:val="0"/>
                      <w:marRight w:val="0"/>
                      <w:marTop w:val="0"/>
                      <w:marBottom w:val="0"/>
                      <w:divBdr>
                        <w:top w:val="none" w:sz="0" w:space="0" w:color="auto"/>
                        <w:left w:val="none" w:sz="0" w:space="0" w:color="auto"/>
                        <w:bottom w:val="none" w:sz="0" w:space="0" w:color="auto"/>
                        <w:right w:val="none" w:sz="0" w:space="0" w:color="auto"/>
                      </w:divBdr>
                    </w:div>
                    <w:div w:id="927037429">
                      <w:marLeft w:val="0"/>
                      <w:marRight w:val="0"/>
                      <w:marTop w:val="0"/>
                      <w:marBottom w:val="0"/>
                      <w:divBdr>
                        <w:top w:val="none" w:sz="0" w:space="0" w:color="auto"/>
                        <w:left w:val="none" w:sz="0" w:space="0" w:color="auto"/>
                        <w:bottom w:val="none" w:sz="0" w:space="0" w:color="auto"/>
                        <w:right w:val="none" w:sz="0" w:space="0" w:color="auto"/>
                      </w:divBdr>
                    </w:div>
                    <w:div w:id="289821176">
                      <w:marLeft w:val="0"/>
                      <w:marRight w:val="0"/>
                      <w:marTop w:val="0"/>
                      <w:marBottom w:val="0"/>
                      <w:divBdr>
                        <w:top w:val="none" w:sz="0" w:space="0" w:color="auto"/>
                        <w:left w:val="none" w:sz="0" w:space="0" w:color="auto"/>
                        <w:bottom w:val="none" w:sz="0" w:space="0" w:color="auto"/>
                        <w:right w:val="none" w:sz="0" w:space="0" w:color="auto"/>
                      </w:divBdr>
                    </w:div>
                    <w:div w:id="986935483">
                      <w:marLeft w:val="0"/>
                      <w:marRight w:val="0"/>
                      <w:marTop w:val="0"/>
                      <w:marBottom w:val="0"/>
                      <w:divBdr>
                        <w:top w:val="none" w:sz="0" w:space="0" w:color="auto"/>
                        <w:left w:val="none" w:sz="0" w:space="0" w:color="auto"/>
                        <w:bottom w:val="none" w:sz="0" w:space="0" w:color="auto"/>
                        <w:right w:val="none" w:sz="0" w:space="0" w:color="auto"/>
                      </w:divBdr>
                    </w:div>
                    <w:div w:id="1461877150">
                      <w:marLeft w:val="0"/>
                      <w:marRight w:val="0"/>
                      <w:marTop w:val="0"/>
                      <w:marBottom w:val="0"/>
                      <w:divBdr>
                        <w:top w:val="none" w:sz="0" w:space="0" w:color="auto"/>
                        <w:left w:val="none" w:sz="0" w:space="0" w:color="auto"/>
                        <w:bottom w:val="none" w:sz="0" w:space="0" w:color="auto"/>
                        <w:right w:val="none" w:sz="0" w:space="0" w:color="auto"/>
                      </w:divBdr>
                    </w:div>
                    <w:div w:id="1080830132">
                      <w:marLeft w:val="0"/>
                      <w:marRight w:val="0"/>
                      <w:marTop w:val="0"/>
                      <w:marBottom w:val="0"/>
                      <w:divBdr>
                        <w:top w:val="none" w:sz="0" w:space="0" w:color="auto"/>
                        <w:left w:val="none" w:sz="0" w:space="0" w:color="auto"/>
                        <w:bottom w:val="none" w:sz="0" w:space="0" w:color="auto"/>
                        <w:right w:val="none" w:sz="0" w:space="0" w:color="auto"/>
                      </w:divBdr>
                    </w:div>
                    <w:div w:id="82998107">
                      <w:marLeft w:val="0"/>
                      <w:marRight w:val="0"/>
                      <w:marTop w:val="0"/>
                      <w:marBottom w:val="0"/>
                      <w:divBdr>
                        <w:top w:val="none" w:sz="0" w:space="0" w:color="auto"/>
                        <w:left w:val="none" w:sz="0" w:space="0" w:color="auto"/>
                        <w:bottom w:val="none" w:sz="0" w:space="0" w:color="auto"/>
                        <w:right w:val="none" w:sz="0" w:space="0" w:color="auto"/>
                      </w:divBdr>
                    </w:div>
                    <w:div w:id="177354639">
                      <w:marLeft w:val="0"/>
                      <w:marRight w:val="0"/>
                      <w:marTop w:val="0"/>
                      <w:marBottom w:val="0"/>
                      <w:divBdr>
                        <w:top w:val="none" w:sz="0" w:space="0" w:color="auto"/>
                        <w:left w:val="none" w:sz="0" w:space="0" w:color="auto"/>
                        <w:bottom w:val="none" w:sz="0" w:space="0" w:color="auto"/>
                        <w:right w:val="none" w:sz="0" w:space="0" w:color="auto"/>
                      </w:divBdr>
                    </w:div>
                    <w:div w:id="324862571">
                      <w:marLeft w:val="0"/>
                      <w:marRight w:val="0"/>
                      <w:marTop w:val="0"/>
                      <w:marBottom w:val="0"/>
                      <w:divBdr>
                        <w:top w:val="none" w:sz="0" w:space="0" w:color="auto"/>
                        <w:left w:val="none" w:sz="0" w:space="0" w:color="auto"/>
                        <w:bottom w:val="none" w:sz="0" w:space="0" w:color="auto"/>
                        <w:right w:val="none" w:sz="0" w:space="0" w:color="auto"/>
                      </w:divBdr>
                    </w:div>
                    <w:div w:id="1030183142">
                      <w:marLeft w:val="0"/>
                      <w:marRight w:val="0"/>
                      <w:marTop w:val="0"/>
                      <w:marBottom w:val="0"/>
                      <w:divBdr>
                        <w:top w:val="none" w:sz="0" w:space="0" w:color="auto"/>
                        <w:left w:val="none" w:sz="0" w:space="0" w:color="auto"/>
                        <w:bottom w:val="none" w:sz="0" w:space="0" w:color="auto"/>
                        <w:right w:val="none" w:sz="0" w:space="0" w:color="auto"/>
                      </w:divBdr>
                    </w:div>
                    <w:div w:id="316225308">
                      <w:marLeft w:val="0"/>
                      <w:marRight w:val="0"/>
                      <w:marTop w:val="0"/>
                      <w:marBottom w:val="0"/>
                      <w:divBdr>
                        <w:top w:val="none" w:sz="0" w:space="0" w:color="auto"/>
                        <w:left w:val="none" w:sz="0" w:space="0" w:color="auto"/>
                        <w:bottom w:val="none" w:sz="0" w:space="0" w:color="auto"/>
                        <w:right w:val="none" w:sz="0" w:space="0" w:color="auto"/>
                      </w:divBdr>
                    </w:div>
                    <w:div w:id="1158689988">
                      <w:marLeft w:val="0"/>
                      <w:marRight w:val="0"/>
                      <w:marTop w:val="0"/>
                      <w:marBottom w:val="0"/>
                      <w:divBdr>
                        <w:top w:val="none" w:sz="0" w:space="0" w:color="auto"/>
                        <w:left w:val="none" w:sz="0" w:space="0" w:color="auto"/>
                        <w:bottom w:val="none" w:sz="0" w:space="0" w:color="auto"/>
                        <w:right w:val="none" w:sz="0" w:space="0" w:color="auto"/>
                      </w:divBdr>
                    </w:div>
                    <w:div w:id="14994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3782</TotalTime>
  <Pages>12</Pages>
  <Words>3663</Words>
  <Characters>20880</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35</cp:revision>
  <dcterms:created xsi:type="dcterms:W3CDTF">2017-10-27T08:52:00Z</dcterms:created>
  <dcterms:modified xsi:type="dcterms:W3CDTF">2017-11-20T09:51:00Z</dcterms:modified>
</cp:coreProperties>
</file>