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05" w:rsidRPr="006A2E05" w:rsidRDefault="006A2E05" w:rsidP="006A2E05">
      <w:pPr>
        <w:spacing w:before="100" w:beforeAutospacing="1" w:after="100" w:afterAutospacing="1"/>
        <w:jc w:val="center"/>
        <w:rPr>
          <w:rFonts w:ascii="Times New Roman" w:eastAsia="Times New Roman" w:hAnsi="Times New Roman" w:cs="Times New Roman"/>
          <w:b/>
          <w:sz w:val="28"/>
          <w:szCs w:val="28"/>
          <w:lang w:eastAsia="ru-RU"/>
        </w:rPr>
      </w:pPr>
      <w:r w:rsidRPr="006A2E05">
        <w:rPr>
          <w:rFonts w:ascii="Times New Roman" w:eastAsia="Times New Roman" w:hAnsi="Times New Roman" w:cs="Times New Roman"/>
          <w:b/>
          <w:sz w:val="28"/>
          <w:szCs w:val="28"/>
          <w:lang w:eastAsia="ru-RU"/>
        </w:rPr>
        <w:t>РОССИЙСКАЯ ФЕДЕРАЦИЯ</w:t>
      </w:r>
    </w:p>
    <w:p w:rsidR="006A2E05" w:rsidRPr="006A2E05" w:rsidRDefault="006A2E05" w:rsidP="006A2E05">
      <w:pPr>
        <w:spacing w:before="100" w:beforeAutospacing="1" w:after="100" w:afterAutospacing="1"/>
        <w:jc w:val="center"/>
        <w:rPr>
          <w:rFonts w:ascii="Times New Roman" w:eastAsia="Times New Roman" w:hAnsi="Times New Roman" w:cs="Times New Roman"/>
          <w:b/>
          <w:sz w:val="28"/>
          <w:szCs w:val="28"/>
          <w:lang w:eastAsia="ru-RU"/>
        </w:rPr>
      </w:pPr>
      <w:r w:rsidRPr="006A2E05">
        <w:rPr>
          <w:rFonts w:ascii="Times New Roman" w:eastAsia="Times New Roman" w:hAnsi="Times New Roman" w:cs="Times New Roman"/>
          <w:b/>
          <w:sz w:val="28"/>
          <w:szCs w:val="28"/>
          <w:lang w:eastAsia="ru-RU"/>
        </w:rPr>
        <w:t>ТУЛЬСКАЯ ОБЛАСТЬ</w:t>
      </w:r>
    </w:p>
    <w:p w:rsidR="006A2E05" w:rsidRPr="006A2E05" w:rsidRDefault="006A2E05" w:rsidP="006A2E05">
      <w:pPr>
        <w:spacing w:before="100" w:beforeAutospacing="1" w:after="100" w:afterAutospacing="1"/>
        <w:jc w:val="center"/>
        <w:rPr>
          <w:rFonts w:ascii="Times New Roman" w:eastAsia="Times New Roman" w:hAnsi="Times New Roman" w:cs="Times New Roman"/>
          <w:b/>
          <w:sz w:val="28"/>
          <w:szCs w:val="28"/>
          <w:lang w:eastAsia="ru-RU"/>
        </w:rPr>
      </w:pPr>
      <w:r w:rsidRPr="006A2E05">
        <w:rPr>
          <w:rFonts w:ascii="Times New Roman" w:eastAsia="Times New Roman" w:hAnsi="Times New Roman" w:cs="Times New Roman"/>
          <w:b/>
          <w:bCs/>
          <w:sz w:val="28"/>
          <w:szCs w:val="28"/>
          <w:lang w:eastAsia="ru-RU"/>
        </w:rPr>
        <w:t xml:space="preserve">КОНТРОЛЬНО-РЕВИЗИОННАЯ КОМИССИЯ </w:t>
      </w:r>
    </w:p>
    <w:p w:rsidR="006A2E05" w:rsidRPr="006A2E05" w:rsidRDefault="006A2E05" w:rsidP="006A2E05">
      <w:pPr>
        <w:spacing w:before="100" w:beforeAutospacing="1" w:after="100" w:afterAutospacing="1"/>
        <w:jc w:val="center"/>
        <w:rPr>
          <w:rFonts w:ascii="Times New Roman" w:eastAsia="Times New Roman" w:hAnsi="Times New Roman" w:cs="Times New Roman"/>
          <w:sz w:val="28"/>
          <w:szCs w:val="28"/>
          <w:lang w:eastAsia="ru-RU"/>
        </w:rPr>
      </w:pPr>
      <w:r w:rsidRPr="006A2E05">
        <w:rPr>
          <w:rFonts w:ascii="Times New Roman" w:eastAsia="Times New Roman" w:hAnsi="Times New Roman" w:cs="Times New Roman"/>
          <w:b/>
          <w:bCs/>
          <w:sz w:val="28"/>
          <w:szCs w:val="28"/>
          <w:lang w:eastAsia="ru-RU"/>
        </w:rPr>
        <w:t xml:space="preserve">МУНИЦИПАЛЬНОГО ОБРАЗОВАНИЯ </w:t>
      </w:r>
    </w:p>
    <w:p w:rsidR="006A2E05" w:rsidRDefault="006A2E05" w:rsidP="006A2E05">
      <w:pPr>
        <w:spacing w:before="100" w:beforeAutospacing="1" w:after="100" w:afterAutospacing="1"/>
        <w:jc w:val="center"/>
        <w:rPr>
          <w:rFonts w:ascii="Times New Roman" w:eastAsia="Times New Roman" w:hAnsi="Times New Roman" w:cs="Times New Roman"/>
          <w:b/>
          <w:bCs/>
          <w:sz w:val="28"/>
          <w:szCs w:val="28"/>
          <w:lang w:eastAsia="ru-RU"/>
        </w:rPr>
      </w:pPr>
      <w:r w:rsidRPr="006A2E05">
        <w:rPr>
          <w:rFonts w:ascii="Times New Roman" w:eastAsia="Times New Roman" w:hAnsi="Times New Roman" w:cs="Times New Roman"/>
          <w:b/>
          <w:bCs/>
          <w:sz w:val="28"/>
          <w:szCs w:val="28"/>
          <w:lang w:eastAsia="ru-RU"/>
        </w:rPr>
        <w:t>КУРКИНСКИЙ  РАЙОН</w:t>
      </w:r>
    </w:p>
    <w:p w:rsidR="006A2E05" w:rsidRDefault="006A2E05" w:rsidP="006A2E05">
      <w:pPr>
        <w:spacing w:before="100" w:beforeAutospacing="1" w:after="100" w:afterAutospacing="1"/>
        <w:jc w:val="center"/>
        <w:rPr>
          <w:rFonts w:ascii="Times New Roman" w:eastAsia="Times New Roman" w:hAnsi="Times New Roman" w:cs="Times New Roman"/>
          <w:b/>
          <w:bCs/>
          <w:sz w:val="28"/>
          <w:szCs w:val="28"/>
          <w:lang w:eastAsia="ru-RU"/>
        </w:rPr>
      </w:pPr>
    </w:p>
    <w:p w:rsidR="00014D6E" w:rsidRDefault="00BA0FB9" w:rsidP="008B74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p>
    <w:p w:rsidR="00BA0FB9" w:rsidRPr="00014D6E" w:rsidRDefault="00BA0FB9" w:rsidP="008B7438">
      <w:pPr>
        <w:autoSpaceDE w:val="0"/>
        <w:autoSpaceDN w:val="0"/>
        <w:adjustRightInd w:val="0"/>
        <w:spacing w:after="0" w:line="240" w:lineRule="auto"/>
        <w:jc w:val="center"/>
        <w:rPr>
          <w:rFonts w:ascii="Times New Roman" w:hAnsi="Times New Roman" w:cs="Times New Roman"/>
          <w:sz w:val="28"/>
          <w:szCs w:val="28"/>
        </w:rPr>
      </w:pPr>
    </w:p>
    <w:p w:rsidR="00BA0FB9" w:rsidRDefault="00BA0FB9" w:rsidP="00BA0FB9">
      <w:pPr>
        <w:ind w:firstLine="708"/>
        <w:jc w:val="center"/>
        <w:rPr>
          <w:rFonts w:ascii="Times New Roman" w:hAnsi="Times New Roman" w:cs="Times New Roman"/>
          <w:color w:val="000000"/>
          <w:sz w:val="32"/>
          <w:szCs w:val="32"/>
        </w:rPr>
      </w:pPr>
      <w:r>
        <w:rPr>
          <w:rFonts w:ascii="Times New Roman" w:hAnsi="Times New Roman" w:cs="Times New Roman"/>
          <w:sz w:val="32"/>
          <w:szCs w:val="32"/>
        </w:rPr>
        <w:t>П</w:t>
      </w:r>
      <w:r w:rsidRPr="00BA0FB9">
        <w:rPr>
          <w:rFonts w:ascii="Times New Roman" w:hAnsi="Times New Roman" w:cs="Times New Roman"/>
          <w:sz w:val="32"/>
          <w:szCs w:val="32"/>
        </w:rPr>
        <w:t>роверк</w:t>
      </w:r>
      <w:r>
        <w:rPr>
          <w:rFonts w:ascii="Times New Roman" w:hAnsi="Times New Roman" w:cs="Times New Roman"/>
          <w:sz w:val="32"/>
          <w:szCs w:val="32"/>
        </w:rPr>
        <w:t>и</w:t>
      </w:r>
      <w:r w:rsidRPr="00BA0FB9">
        <w:rPr>
          <w:rFonts w:ascii="Times New Roman" w:hAnsi="Times New Roman" w:cs="Times New Roman"/>
          <w:sz w:val="32"/>
          <w:szCs w:val="32"/>
        </w:rPr>
        <w:t xml:space="preserve"> финансово-хозяйственной деятельности</w:t>
      </w:r>
      <w:r>
        <w:rPr>
          <w:rFonts w:ascii="Times New Roman" w:hAnsi="Times New Roman" w:cs="Times New Roman"/>
          <w:sz w:val="32"/>
          <w:szCs w:val="32"/>
        </w:rPr>
        <w:t xml:space="preserve"> М</w:t>
      </w:r>
      <w:r w:rsidRPr="00BA0FB9">
        <w:rPr>
          <w:rFonts w:ascii="Times New Roman" w:hAnsi="Times New Roman" w:cs="Times New Roman"/>
          <w:color w:val="000000" w:themeColor="text1"/>
          <w:sz w:val="32"/>
          <w:szCs w:val="32"/>
        </w:rPr>
        <w:t>КУ «Единая дежурная диспетчерская служба</w:t>
      </w:r>
      <w:r>
        <w:rPr>
          <w:rFonts w:ascii="Times New Roman" w:hAnsi="Times New Roman" w:cs="Times New Roman"/>
          <w:color w:val="000000" w:themeColor="text1"/>
          <w:sz w:val="32"/>
          <w:szCs w:val="32"/>
        </w:rPr>
        <w:t xml:space="preserve"> </w:t>
      </w:r>
      <w:r w:rsidRPr="00BA0FB9">
        <w:rPr>
          <w:rFonts w:ascii="Times New Roman" w:hAnsi="Times New Roman" w:cs="Times New Roman"/>
          <w:color w:val="000000" w:themeColor="text1"/>
          <w:sz w:val="32"/>
          <w:szCs w:val="32"/>
        </w:rPr>
        <w:t>муниципального образования Куркинский район»</w:t>
      </w:r>
      <w:r>
        <w:rPr>
          <w:rFonts w:ascii="Times New Roman" w:hAnsi="Times New Roman" w:cs="Times New Roman"/>
          <w:color w:val="000000" w:themeColor="text1"/>
          <w:sz w:val="32"/>
          <w:szCs w:val="32"/>
        </w:rPr>
        <w:t xml:space="preserve"> </w:t>
      </w:r>
      <w:r w:rsidRPr="00BA0FB9">
        <w:rPr>
          <w:rFonts w:ascii="Times New Roman" w:hAnsi="Times New Roman" w:cs="Times New Roman"/>
          <w:color w:val="000000"/>
          <w:sz w:val="32"/>
          <w:szCs w:val="32"/>
        </w:rPr>
        <w:t>за период с января 2016 года по декабрь 2017 года</w:t>
      </w:r>
      <w:r>
        <w:rPr>
          <w:rFonts w:ascii="Times New Roman" w:hAnsi="Times New Roman" w:cs="Times New Roman"/>
          <w:color w:val="000000"/>
          <w:sz w:val="32"/>
          <w:szCs w:val="32"/>
        </w:rPr>
        <w:t>.</w:t>
      </w:r>
    </w:p>
    <w:p w:rsidR="006A2E05" w:rsidRDefault="006A2E05" w:rsidP="00BA0FB9">
      <w:pPr>
        <w:ind w:firstLine="708"/>
        <w:jc w:val="center"/>
        <w:rPr>
          <w:rFonts w:ascii="Times New Roman" w:hAnsi="Times New Roman" w:cs="Times New Roman"/>
          <w:color w:val="000000"/>
          <w:sz w:val="32"/>
          <w:szCs w:val="32"/>
        </w:rPr>
      </w:pPr>
    </w:p>
    <w:p w:rsidR="00BA0FB9" w:rsidRPr="00BA0FB9" w:rsidRDefault="00BA0FB9" w:rsidP="006A2E05">
      <w:pPr>
        <w:ind w:firstLine="708"/>
        <w:jc w:val="cente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6A2E05">
        <w:rPr>
          <w:rFonts w:ascii="Times New Roman" w:hAnsi="Times New Roman" w:cs="Times New Roman"/>
          <w:sz w:val="28"/>
          <w:szCs w:val="28"/>
        </w:rPr>
        <w:t>31.01.2018 года.</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Основание для проведения контрольного мероприятия: пункт</w:t>
      </w:r>
      <w:r w:rsidR="00BA0FB9">
        <w:rPr>
          <w:rFonts w:ascii="Times New Roman" w:hAnsi="Times New Roman" w:cs="Times New Roman"/>
          <w:sz w:val="28"/>
          <w:szCs w:val="28"/>
        </w:rPr>
        <w:t xml:space="preserve"> </w:t>
      </w:r>
      <w:r w:rsidRPr="00014D6E">
        <w:rPr>
          <w:rFonts w:ascii="Times New Roman" w:hAnsi="Times New Roman" w:cs="Times New Roman"/>
          <w:sz w:val="28"/>
          <w:szCs w:val="28"/>
        </w:rPr>
        <w:t>4.</w:t>
      </w:r>
      <w:r w:rsidR="00BA0FB9">
        <w:rPr>
          <w:rFonts w:ascii="Times New Roman" w:hAnsi="Times New Roman" w:cs="Times New Roman"/>
          <w:sz w:val="28"/>
          <w:szCs w:val="28"/>
        </w:rPr>
        <w:t>2</w:t>
      </w:r>
      <w:r w:rsidRPr="00014D6E">
        <w:rPr>
          <w:rFonts w:ascii="Times New Roman" w:hAnsi="Times New Roman" w:cs="Times New Roman"/>
          <w:sz w:val="28"/>
          <w:szCs w:val="28"/>
        </w:rPr>
        <w:t xml:space="preserve"> плана работы </w:t>
      </w:r>
      <w:r w:rsidR="00BA0FB9">
        <w:rPr>
          <w:rFonts w:ascii="Times New Roman" w:hAnsi="Times New Roman" w:cs="Times New Roman"/>
          <w:sz w:val="28"/>
          <w:szCs w:val="28"/>
        </w:rPr>
        <w:t>контрольно-ревизионной комиссии МО Куркинский район</w:t>
      </w:r>
      <w:r w:rsidRPr="00014D6E">
        <w:rPr>
          <w:rFonts w:ascii="Times New Roman" w:hAnsi="Times New Roman" w:cs="Times New Roman"/>
          <w:sz w:val="28"/>
          <w:szCs w:val="28"/>
        </w:rPr>
        <w:t xml:space="preserve"> на 201</w:t>
      </w:r>
      <w:r w:rsidR="00BA0FB9">
        <w:rPr>
          <w:rFonts w:ascii="Times New Roman" w:hAnsi="Times New Roman" w:cs="Times New Roman"/>
          <w:sz w:val="28"/>
          <w:szCs w:val="28"/>
        </w:rPr>
        <w:t>8</w:t>
      </w:r>
      <w:r w:rsidRPr="00014D6E">
        <w:rPr>
          <w:rFonts w:ascii="Times New Roman" w:hAnsi="Times New Roman" w:cs="Times New Roman"/>
          <w:sz w:val="28"/>
          <w:szCs w:val="28"/>
        </w:rPr>
        <w:t>год.</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Цель контрольного мероприятия: соблюдение учреждением</w:t>
      </w:r>
      <w:r w:rsidR="00BA0FB9">
        <w:rPr>
          <w:rFonts w:ascii="Times New Roman" w:hAnsi="Times New Roman" w:cs="Times New Roman"/>
          <w:sz w:val="28"/>
          <w:szCs w:val="28"/>
        </w:rPr>
        <w:t xml:space="preserve"> </w:t>
      </w:r>
      <w:r w:rsidRPr="00014D6E">
        <w:rPr>
          <w:rFonts w:ascii="Times New Roman" w:hAnsi="Times New Roman" w:cs="Times New Roman"/>
          <w:sz w:val="28"/>
          <w:szCs w:val="28"/>
        </w:rPr>
        <w:t>законодательства в ходе осуществления финансовых и</w:t>
      </w:r>
      <w:r w:rsidR="00BA0FB9">
        <w:rPr>
          <w:rFonts w:ascii="Times New Roman" w:hAnsi="Times New Roman" w:cs="Times New Roman"/>
          <w:sz w:val="28"/>
          <w:szCs w:val="28"/>
        </w:rPr>
        <w:t xml:space="preserve"> </w:t>
      </w:r>
      <w:r w:rsidRPr="00014D6E">
        <w:rPr>
          <w:rFonts w:ascii="Times New Roman" w:hAnsi="Times New Roman" w:cs="Times New Roman"/>
          <w:sz w:val="28"/>
          <w:szCs w:val="28"/>
        </w:rPr>
        <w:t>хозяйственных операций.</w:t>
      </w:r>
    </w:p>
    <w:p w:rsidR="00BA0FB9" w:rsidRPr="00E52EE3" w:rsidRDefault="00014D6E"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14D6E">
        <w:rPr>
          <w:rFonts w:ascii="Times New Roman" w:hAnsi="Times New Roman" w:cs="Times New Roman"/>
          <w:sz w:val="28"/>
          <w:szCs w:val="28"/>
        </w:rPr>
        <w:t xml:space="preserve">Объект контрольного мероприятия: </w:t>
      </w:r>
      <w:r w:rsidR="00BA0FB9" w:rsidRPr="00E52EE3">
        <w:rPr>
          <w:rFonts w:ascii="Times New Roman" w:hAnsi="Times New Roman" w:cs="Times New Roman"/>
          <w:sz w:val="28"/>
          <w:szCs w:val="28"/>
        </w:rPr>
        <w:t xml:space="preserve">муниципальное казенное учреждение </w:t>
      </w:r>
      <w:r w:rsidR="00BA0FB9" w:rsidRPr="00E52EE3">
        <w:rPr>
          <w:rFonts w:ascii="Times New Roman" w:hAnsi="Times New Roman" w:cs="Times New Roman"/>
          <w:color w:val="000000" w:themeColor="text1"/>
          <w:sz w:val="28"/>
          <w:szCs w:val="28"/>
        </w:rPr>
        <w:t>«Единая дежурная диспетчерская служба муниципального образования Куркинский район» - далее МКУ «ЕДДС МО Куркинский район», учреждение.</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 xml:space="preserve">Проверяемый период: с 01.01.2016г. по </w:t>
      </w:r>
      <w:r w:rsidR="00E52EE3">
        <w:rPr>
          <w:rFonts w:ascii="Times New Roman" w:hAnsi="Times New Roman" w:cs="Times New Roman"/>
          <w:sz w:val="28"/>
          <w:szCs w:val="28"/>
        </w:rPr>
        <w:t>3</w:t>
      </w:r>
      <w:r w:rsidRPr="00014D6E">
        <w:rPr>
          <w:rFonts w:ascii="Times New Roman" w:hAnsi="Times New Roman" w:cs="Times New Roman"/>
          <w:sz w:val="28"/>
          <w:szCs w:val="28"/>
        </w:rPr>
        <w:t>1.</w:t>
      </w:r>
      <w:r w:rsidR="00E52EE3">
        <w:rPr>
          <w:rFonts w:ascii="Times New Roman" w:hAnsi="Times New Roman" w:cs="Times New Roman"/>
          <w:sz w:val="28"/>
          <w:szCs w:val="28"/>
        </w:rPr>
        <w:t>12</w:t>
      </w:r>
      <w:r w:rsidRPr="00014D6E">
        <w:rPr>
          <w:rFonts w:ascii="Times New Roman" w:hAnsi="Times New Roman" w:cs="Times New Roman"/>
          <w:sz w:val="28"/>
          <w:szCs w:val="28"/>
        </w:rPr>
        <w:t>.2017г.</w:t>
      </w:r>
    </w:p>
    <w:p w:rsid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xml:space="preserve">Срок проведения контрольного мероприятия: с </w:t>
      </w:r>
      <w:r w:rsidR="00E52EE3">
        <w:rPr>
          <w:rFonts w:ascii="Times New Roman" w:hAnsi="Times New Roman" w:cs="Times New Roman"/>
          <w:sz w:val="28"/>
          <w:szCs w:val="28"/>
        </w:rPr>
        <w:t>09.01</w:t>
      </w:r>
      <w:r w:rsidRPr="00014D6E">
        <w:rPr>
          <w:rFonts w:ascii="Times New Roman" w:hAnsi="Times New Roman" w:cs="Times New Roman"/>
          <w:sz w:val="28"/>
          <w:szCs w:val="28"/>
        </w:rPr>
        <w:t>.201</w:t>
      </w:r>
      <w:r w:rsidR="00E52EE3">
        <w:rPr>
          <w:rFonts w:ascii="Times New Roman" w:hAnsi="Times New Roman" w:cs="Times New Roman"/>
          <w:sz w:val="28"/>
          <w:szCs w:val="28"/>
        </w:rPr>
        <w:t>8</w:t>
      </w:r>
      <w:r w:rsidRPr="00014D6E">
        <w:rPr>
          <w:rFonts w:ascii="Times New Roman" w:hAnsi="Times New Roman" w:cs="Times New Roman"/>
          <w:sz w:val="28"/>
          <w:szCs w:val="28"/>
        </w:rPr>
        <w:t xml:space="preserve"> по</w:t>
      </w:r>
      <w:r w:rsidR="00E52EE3">
        <w:rPr>
          <w:rFonts w:ascii="Times New Roman" w:hAnsi="Times New Roman" w:cs="Times New Roman"/>
          <w:sz w:val="28"/>
          <w:szCs w:val="28"/>
        </w:rPr>
        <w:t xml:space="preserve"> 31.01</w:t>
      </w:r>
      <w:r w:rsidRPr="00014D6E">
        <w:rPr>
          <w:rFonts w:ascii="Times New Roman" w:hAnsi="Times New Roman" w:cs="Times New Roman"/>
          <w:sz w:val="28"/>
          <w:szCs w:val="28"/>
        </w:rPr>
        <w:t>.201</w:t>
      </w:r>
      <w:r w:rsidR="00E52EE3">
        <w:rPr>
          <w:rFonts w:ascii="Times New Roman" w:hAnsi="Times New Roman" w:cs="Times New Roman"/>
          <w:sz w:val="28"/>
          <w:szCs w:val="28"/>
        </w:rPr>
        <w:t>8</w:t>
      </w:r>
      <w:r w:rsidRPr="00014D6E">
        <w:rPr>
          <w:rFonts w:ascii="Times New Roman" w:hAnsi="Times New Roman" w:cs="Times New Roman"/>
          <w:sz w:val="28"/>
          <w:szCs w:val="28"/>
        </w:rPr>
        <w:t xml:space="preserve"> года.</w:t>
      </w:r>
    </w:p>
    <w:p w:rsidR="00E52EE3" w:rsidRPr="00014D6E" w:rsidRDefault="00E52EE3" w:rsidP="001C722A">
      <w:pPr>
        <w:autoSpaceDE w:val="0"/>
        <w:autoSpaceDN w:val="0"/>
        <w:adjustRightInd w:val="0"/>
        <w:spacing w:after="0" w:line="240" w:lineRule="auto"/>
        <w:jc w:val="both"/>
        <w:rPr>
          <w:rFonts w:ascii="Times New Roman" w:hAnsi="Times New Roman" w:cs="Times New Roman"/>
          <w:sz w:val="28"/>
          <w:szCs w:val="28"/>
        </w:rPr>
      </w:pPr>
    </w:p>
    <w:p w:rsid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Контрольным мероприятием установлено:</w:t>
      </w:r>
    </w:p>
    <w:p w:rsidR="00E52EE3" w:rsidRPr="00014D6E" w:rsidRDefault="00E52EE3" w:rsidP="001C722A">
      <w:pPr>
        <w:autoSpaceDE w:val="0"/>
        <w:autoSpaceDN w:val="0"/>
        <w:adjustRightInd w:val="0"/>
        <w:spacing w:after="0" w:line="240" w:lineRule="auto"/>
        <w:jc w:val="both"/>
        <w:rPr>
          <w:rFonts w:ascii="Times New Roman" w:hAnsi="Times New Roman" w:cs="Times New Roman"/>
          <w:sz w:val="28"/>
          <w:szCs w:val="28"/>
        </w:rPr>
      </w:pPr>
    </w:p>
    <w:p w:rsidR="00E52EE3" w:rsidRDefault="00014D6E" w:rsidP="001C722A">
      <w:pPr>
        <w:autoSpaceDE w:val="0"/>
        <w:autoSpaceDN w:val="0"/>
        <w:adjustRightInd w:val="0"/>
        <w:spacing w:after="0" w:line="240" w:lineRule="auto"/>
        <w:jc w:val="center"/>
        <w:rPr>
          <w:rFonts w:ascii="Times New Roman" w:hAnsi="Times New Roman" w:cs="Times New Roman"/>
          <w:sz w:val="28"/>
          <w:szCs w:val="28"/>
        </w:rPr>
      </w:pPr>
      <w:r w:rsidRPr="00014D6E">
        <w:rPr>
          <w:rFonts w:ascii="Times New Roman" w:hAnsi="Times New Roman" w:cs="Times New Roman"/>
          <w:sz w:val="28"/>
          <w:szCs w:val="28"/>
        </w:rPr>
        <w:t>1</w:t>
      </w:r>
      <w:r w:rsidR="00E52EE3">
        <w:rPr>
          <w:rFonts w:ascii="Times New Roman" w:hAnsi="Times New Roman" w:cs="Times New Roman"/>
          <w:sz w:val="28"/>
          <w:szCs w:val="28"/>
        </w:rPr>
        <w:t xml:space="preserve">. </w:t>
      </w:r>
      <w:r w:rsidRPr="00014D6E">
        <w:rPr>
          <w:rFonts w:ascii="Times New Roman" w:hAnsi="Times New Roman" w:cs="Times New Roman"/>
          <w:sz w:val="28"/>
          <w:szCs w:val="28"/>
        </w:rPr>
        <w:t>Проверка учредительных документов на соответствие</w:t>
      </w:r>
      <w:r w:rsidR="00E52EE3">
        <w:rPr>
          <w:rFonts w:ascii="Times New Roman" w:hAnsi="Times New Roman" w:cs="Times New Roman"/>
          <w:sz w:val="28"/>
          <w:szCs w:val="28"/>
        </w:rPr>
        <w:t xml:space="preserve"> </w:t>
      </w:r>
    </w:p>
    <w:p w:rsidR="00014D6E" w:rsidRDefault="00014D6E" w:rsidP="001C722A">
      <w:pPr>
        <w:autoSpaceDE w:val="0"/>
        <w:autoSpaceDN w:val="0"/>
        <w:adjustRightInd w:val="0"/>
        <w:spacing w:after="0" w:line="240" w:lineRule="auto"/>
        <w:jc w:val="center"/>
        <w:rPr>
          <w:rFonts w:ascii="Times New Roman" w:hAnsi="Times New Roman" w:cs="Times New Roman"/>
          <w:sz w:val="28"/>
          <w:szCs w:val="28"/>
        </w:rPr>
      </w:pPr>
      <w:r w:rsidRPr="00014D6E">
        <w:rPr>
          <w:rFonts w:ascii="Times New Roman" w:hAnsi="Times New Roman" w:cs="Times New Roman"/>
          <w:sz w:val="28"/>
          <w:szCs w:val="28"/>
        </w:rPr>
        <w:t>осуществляемой деятельности. Учетная политика.</w:t>
      </w:r>
    </w:p>
    <w:p w:rsidR="00E52EE3" w:rsidRPr="00014D6E" w:rsidRDefault="00E52EE3" w:rsidP="001C722A">
      <w:pPr>
        <w:autoSpaceDE w:val="0"/>
        <w:autoSpaceDN w:val="0"/>
        <w:adjustRightInd w:val="0"/>
        <w:spacing w:after="0" w:line="240" w:lineRule="auto"/>
        <w:jc w:val="center"/>
        <w:rPr>
          <w:rFonts w:ascii="Times New Roman" w:hAnsi="Times New Roman" w:cs="Times New Roman"/>
          <w:sz w:val="28"/>
          <w:szCs w:val="28"/>
        </w:rPr>
      </w:pPr>
    </w:p>
    <w:p w:rsidR="00AE395B" w:rsidRDefault="00014D6E"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14D6E">
        <w:rPr>
          <w:rFonts w:ascii="Times New Roman" w:hAnsi="Times New Roman" w:cs="Times New Roman"/>
          <w:sz w:val="28"/>
          <w:szCs w:val="28"/>
        </w:rPr>
        <w:t xml:space="preserve">Учреждение, как юридическое лицо, </w:t>
      </w:r>
      <w:r w:rsidR="00AE395B" w:rsidRPr="00A307C4">
        <w:rPr>
          <w:rFonts w:ascii="Times New Roman" w:hAnsi="Times New Roman" w:cs="Times New Roman"/>
          <w:color w:val="000000" w:themeColor="text1"/>
          <w:sz w:val="28"/>
          <w:szCs w:val="28"/>
        </w:rPr>
        <w:t xml:space="preserve">создано на основании постановления Администрации муниципального образования Куркинский район от 18.03.2013г № 166 «О создании муниципального казенного </w:t>
      </w:r>
      <w:r w:rsidR="00AE395B" w:rsidRPr="00A307C4">
        <w:rPr>
          <w:rFonts w:ascii="Times New Roman" w:hAnsi="Times New Roman" w:cs="Times New Roman"/>
          <w:color w:val="000000" w:themeColor="text1"/>
          <w:sz w:val="28"/>
          <w:szCs w:val="28"/>
        </w:rPr>
        <w:lastRenderedPageBreak/>
        <w:t xml:space="preserve">учреждения «Единая дежурная диспетчерская служба муниципального образования Куркинский район» для исполнения управленческих муниципальных функций, в целях реализации предусмотренных законодательством РФ полномочий органов местного самоуправления. </w:t>
      </w:r>
      <w:r w:rsidR="00AE395B">
        <w:rPr>
          <w:rFonts w:ascii="Times New Roman" w:hAnsi="Times New Roman" w:cs="Times New Roman"/>
          <w:color w:val="000000" w:themeColor="text1"/>
          <w:sz w:val="28"/>
          <w:szCs w:val="28"/>
        </w:rPr>
        <w:t xml:space="preserve">                </w:t>
      </w:r>
      <w:r w:rsidR="00AE395B" w:rsidRPr="00A307C4">
        <w:rPr>
          <w:rFonts w:ascii="Times New Roman" w:hAnsi="Times New Roman" w:cs="Times New Roman"/>
          <w:color w:val="000000" w:themeColor="text1"/>
          <w:sz w:val="28"/>
          <w:szCs w:val="28"/>
        </w:rPr>
        <w:t xml:space="preserve">Учреждение является органом повседневного </w:t>
      </w:r>
      <w:proofErr w:type="gramStart"/>
      <w:r w:rsidR="00AE395B" w:rsidRPr="00A307C4">
        <w:rPr>
          <w:rFonts w:ascii="Times New Roman" w:hAnsi="Times New Roman" w:cs="Times New Roman"/>
          <w:color w:val="000000" w:themeColor="text1"/>
          <w:sz w:val="28"/>
          <w:szCs w:val="28"/>
        </w:rPr>
        <w:t>управления муниципального звена территориальной подсистемы Единой государственной системы предупреждения</w:t>
      </w:r>
      <w:proofErr w:type="gramEnd"/>
      <w:r w:rsidR="00AE395B" w:rsidRPr="00A307C4">
        <w:rPr>
          <w:rFonts w:ascii="Times New Roman" w:hAnsi="Times New Roman" w:cs="Times New Roman"/>
          <w:color w:val="000000" w:themeColor="text1"/>
          <w:sz w:val="28"/>
          <w:szCs w:val="28"/>
        </w:rPr>
        <w:t xml:space="preserve"> и ликвидации чрезвычайных ситуаций.</w:t>
      </w:r>
    </w:p>
    <w:p w:rsidR="00E52EE3"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 xml:space="preserve"> До этого момента ЕДДС существовало</w:t>
      </w:r>
      <w:r w:rsidR="00E52EE3">
        <w:rPr>
          <w:rFonts w:ascii="Times New Roman" w:hAnsi="Times New Roman" w:cs="Times New Roman"/>
          <w:sz w:val="28"/>
          <w:szCs w:val="28"/>
        </w:rPr>
        <w:t xml:space="preserve"> </w:t>
      </w:r>
      <w:r w:rsidRPr="00014D6E">
        <w:rPr>
          <w:rFonts w:ascii="Times New Roman" w:hAnsi="Times New Roman" w:cs="Times New Roman"/>
          <w:sz w:val="28"/>
          <w:szCs w:val="28"/>
        </w:rPr>
        <w:t xml:space="preserve">как структурное подразделение </w:t>
      </w:r>
      <w:r w:rsidR="00E52EE3">
        <w:rPr>
          <w:rFonts w:ascii="Times New Roman" w:hAnsi="Times New Roman" w:cs="Times New Roman"/>
          <w:sz w:val="28"/>
          <w:szCs w:val="28"/>
        </w:rPr>
        <w:t>А</w:t>
      </w:r>
      <w:r w:rsidRPr="00014D6E">
        <w:rPr>
          <w:rFonts w:ascii="Times New Roman" w:hAnsi="Times New Roman" w:cs="Times New Roman"/>
          <w:sz w:val="28"/>
          <w:szCs w:val="28"/>
        </w:rPr>
        <w:t xml:space="preserve">дминистрации МО </w:t>
      </w:r>
      <w:r w:rsidR="00E52EE3">
        <w:rPr>
          <w:rFonts w:ascii="Times New Roman" w:hAnsi="Times New Roman" w:cs="Times New Roman"/>
          <w:sz w:val="28"/>
          <w:szCs w:val="28"/>
        </w:rPr>
        <w:t>Куркинский район</w:t>
      </w:r>
      <w:r w:rsidRPr="00014D6E">
        <w:rPr>
          <w:rFonts w:ascii="Times New Roman" w:hAnsi="Times New Roman" w:cs="Times New Roman"/>
          <w:sz w:val="28"/>
          <w:szCs w:val="28"/>
        </w:rPr>
        <w:t xml:space="preserve">. </w:t>
      </w:r>
    </w:p>
    <w:p w:rsidR="00AE395B" w:rsidRPr="00A307C4" w:rsidRDefault="00AE395B"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создано с целью:</w:t>
      </w:r>
    </w:p>
    <w:p w:rsidR="00AE395B" w:rsidRPr="00A307C4" w:rsidRDefault="00AE395B"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 повышения готовности администрации и служб МО Куркинский район к реагированию на угрозу или возникновение чрезвычайной ситуации, эффективности взаимодействия привлекаемых сил и средств районных служб при совместных действиях по предупреждению и ликвидации чрезвычайных ситуаций; </w:t>
      </w:r>
    </w:p>
    <w:p w:rsidR="00AE395B" w:rsidRDefault="00AE395B"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 организации качественного хозяйственного и материально- технического обеспечения Администрации МО Куркинский район, техобслуживания, предоставления и эксплуатация автотранспорта, обеспечение эффективной эксплуатации и содержания зданий и гаражей, уборка прилегающей территории, ее благоустройство, </w:t>
      </w:r>
      <w:proofErr w:type="gramStart"/>
      <w:r w:rsidRPr="00A307C4">
        <w:rPr>
          <w:rFonts w:ascii="Times New Roman" w:hAnsi="Times New Roman" w:cs="Times New Roman"/>
          <w:color w:val="000000" w:themeColor="text1"/>
          <w:sz w:val="28"/>
          <w:szCs w:val="28"/>
        </w:rPr>
        <w:t>контроль за</w:t>
      </w:r>
      <w:proofErr w:type="gramEnd"/>
      <w:r w:rsidRPr="00A307C4">
        <w:rPr>
          <w:rFonts w:ascii="Times New Roman" w:hAnsi="Times New Roman" w:cs="Times New Roman"/>
          <w:color w:val="000000" w:themeColor="text1"/>
          <w:sz w:val="28"/>
          <w:szCs w:val="28"/>
        </w:rPr>
        <w:t xml:space="preserve"> использованием ГСМ и запасных частей.</w:t>
      </w:r>
    </w:p>
    <w:p w:rsidR="00E81748" w:rsidRDefault="00E81748"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1748" w:rsidRDefault="00E81748" w:rsidP="001C722A">
      <w:pPr>
        <w:pStyle w:val="a5"/>
        <w:ind w:firstLine="708"/>
        <w:jc w:val="both"/>
        <w:rPr>
          <w:rFonts w:ascii="Times New Roman" w:hAnsi="Times New Roman" w:cs="Times New Roman"/>
          <w:sz w:val="28"/>
          <w:szCs w:val="28"/>
        </w:rPr>
      </w:pPr>
      <w:r>
        <w:rPr>
          <w:rFonts w:ascii="Times New Roman" w:hAnsi="Times New Roman" w:cs="Times New Roman"/>
          <w:sz w:val="28"/>
          <w:szCs w:val="28"/>
        </w:rPr>
        <w:t>Распорядителями кредитов с правом первой  подписи  кассовых и  банковских операций  являются:</w:t>
      </w:r>
    </w:p>
    <w:p w:rsidR="00E81748" w:rsidRDefault="00E81748" w:rsidP="001C722A">
      <w:pPr>
        <w:pStyle w:val="a3"/>
        <w:rPr>
          <w:szCs w:val="28"/>
        </w:rPr>
      </w:pPr>
      <w:r>
        <w:rPr>
          <w:szCs w:val="28"/>
        </w:rPr>
        <w:t xml:space="preserve">-  директор учреждения  - </w:t>
      </w:r>
      <w:proofErr w:type="spellStart"/>
      <w:r>
        <w:rPr>
          <w:szCs w:val="28"/>
        </w:rPr>
        <w:t>Гребенкин</w:t>
      </w:r>
      <w:proofErr w:type="spellEnd"/>
      <w:r>
        <w:rPr>
          <w:szCs w:val="28"/>
        </w:rPr>
        <w:t xml:space="preserve"> А.Н.  работающий  в данной долж</w:t>
      </w:r>
      <w:r w:rsidR="00B544A1">
        <w:rPr>
          <w:szCs w:val="28"/>
        </w:rPr>
        <w:t>ности  с  марта 2013 года</w:t>
      </w:r>
      <w:r>
        <w:rPr>
          <w:szCs w:val="28"/>
        </w:rPr>
        <w:t>, уволился по собственному желанию во время пров</w:t>
      </w:r>
      <w:r w:rsidR="00417BD8">
        <w:rPr>
          <w:szCs w:val="28"/>
        </w:rPr>
        <w:t xml:space="preserve">едения контрольного мероприятия с 15.01.2018г., обязанности возложены на заместителя директора по мониторингу и прогнозированию </w:t>
      </w:r>
      <w:proofErr w:type="spellStart"/>
      <w:r w:rsidR="00417BD8">
        <w:rPr>
          <w:szCs w:val="28"/>
        </w:rPr>
        <w:t>Чуканову</w:t>
      </w:r>
      <w:proofErr w:type="spellEnd"/>
      <w:r w:rsidR="00417BD8">
        <w:rPr>
          <w:szCs w:val="28"/>
        </w:rPr>
        <w:t xml:space="preserve"> Н.А.</w:t>
      </w:r>
    </w:p>
    <w:p w:rsidR="00E81748" w:rsidRDefault="00E81748" w:rsidP="001C722A">
      <w:pPr>
        <w:pStyle w:val="a3"/>
        <w:rPr>
          <w:szCs w:val="28"/>
        </w:rPr>
      </w:pPr>
      <w:r>
        <w:rPr>
          <w:szCs w:val="28"/>
        </w:rPr>
        <w:t xml:space="preserve">-  право второй подписи имеет начальник сектора  бухгалтерского  учета  и  отчетности – главный бухгалтер   администрации МО Куркинский район  </w:t>
      </w:r>
      <w:proofErr w:type="spellStart"/>
      <w:r>
        <w:rPr>
          <w:szCs w:val="28"/>
        </w:rPr>
        <w:t>Цинколенко</w:t>
      </w:r>
      <w:proofErr w:type="spellEnd"/>
      <w:r>
        <w:rPr>
          <w:szCs w:val="28"/>
        </w:rPr>
        <w:t xml:space="preserve"> С.М. работающая в данной должности  с  февраля 2014</w:t>
      </w:r>
      <w:r>
        <w:rPr>
          <w:szCs w:val="28"/>
        </w:rPr>
        <w:tab/>
        <w:t xml:space="preserve"> года.</w:t>
      </w:r>
    </w:p>
    <w:p w:rsidR="00AE395B" w:rsidRDefault="00AE395B" w:rsidP="001C722A">
      <w:pPr>
        <w:autoSpaceDE w:val="0"/>
        <w:autoSpaceDN w:val="0"/>
        <w:adjustRightInd w:val="0"/>
        <w:spacing w:after="0" w:line="240" w:lineRule="auto"/>
        <w:ind w:firstLine="708"/>
        <w:jc w:val="both"/>
        <w:rPr>
          <w:rFonts w:ascii="Times New Roman" w:hAnsi="Times New Roman" w:cs="Times New Roman"/>
          <w:sz w:val="28"/>
          <w:szCs w:val="28"/>
        </w:rPr>
      </w:pPr>
    </w:p>
    <w:p w:rsidR="00E81748" w:rsidRDefault="00E81748"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является некоммерческой организацией.</w:t>
      </w:r>
    </w:p>
    <w:p w:rsidR="00E81748" w:rsidRPr="00A307C4" w:rsidRDefault="00E81748"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1748" w:rsidRDefault="00E81748"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является юридическим лицом, имеет самостоятельный баланс, бюджетную смету, лицевые счета, открытые в финансовом управлении Администрации МО Куркинский район, печати, бланк, штампы со своим наименованием.</w:t>
      </w:r>
    </w:p>
    <w:p w:rsidR="00E81748" w:rsidRPr="00A307C4" w:rsidRDefault="00E81748"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Учреждению в установленном порядке в ИФНС России №10</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по Тульской области выданы Свидетельства о постановке на</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учет в налоговом органе и о внесении записи в Единый</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государственный реестр юридических лиц.</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lastRenderedPageBreak/>
        <w:t>Согласно Уставу, за Учреждением на праве оперативного</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управления закрепляется имущество, являющееся</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 xml:space="preserve">муниципальной собственностью. </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Учреждение без</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согласования с Учредителем не вправе отчуждать или иным</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способом распоряжаться закрепленным за ним имуществом</w:t>
      </w:r>
      <w:r w:rsidR="00594728">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Источниками формирования имущества Учреждения</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являются:</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имущество, закрепленное за Учреждением на праве</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оперативного управления;</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бюджетные средства;</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добровольные пожертвования юридических и физических</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лиц;</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иные источники, не запрещенные действующим</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законодательством.</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Финансовое обеспечение деятельности Учреждения</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 xml:space="preserve">осуществляется за счет средств бюджета МО </w:t>
      </w:r>
      <w:r w:rsidR="00594728">
        <w:rPr>
          <w:rFonts w:ascii="Times New Roman" w:hAnsi="Times New Roman" w:cs="Times New Roman"/>
          <w:sz w:val="28"/>
          <w:szCs w:val="28"/>
        </w:rPr>
        <w:t xml:space="preserve">Куркинский район </w:t>
      </w:r>
      <w:r w:rsidRPr="00014D6E">
        <w:rPr>
          <w:rFonts w:ascii="Times New Roman" w:hAnsi="Times New Roman" w:cs="Times New Roman"/>
          <w:sz w:val="28"/>
          <w:szCs w:val="28"/>
        </w:rPr>
        <w:t>на основании бюджетной сметы.</w:t>
      </w:r>
    </w:p>
    <w:p w:rsidR="00586C2D"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Ведение кадрового учета в Учреждении возложено</w:t>
      </w:r>
      <w:r w:rsidR="00594728">
        <w:rPr>
          <w:rFonts w:ascii="Times New Roman" w:hAnsi="Times New Roman" w:cs="Times New Roman"/>
          <w:sz w:val="28"/>
          <w:szCs w:val="28"/>
        </w:rPr>
        <w:t xml:space="preserve"> на заместителя директора</w:t>
      </w:r>
      <w:r w:rsidR="00B544A1">
        <w:rPr>
          <w:rFonts w:ascii="Times New Roman" w:hAnsi="Times New Roman" w:cs="Times New Roman"/>
          <w:sz w:val="28"/>
          <w:szCs w:val="28"/>
        </w:rPr>
        <w:t xml:space="preserve"> </w:t>
      </w:r>
      <w:r w:rsidR="00594728">
        <w:rPr>
          <w:rFonts w:ascii="Times New Roman" w:hAnsi="Times New Roman" w:cs="Times New Roman"/>
          <w:sz w:val="28"/>
          <w:szCs w:val="28"/>
        </w:rPr>
        <w:t xml:space="preserve">- начальника ЕДДС </w:t>
      </w:r>
      <w:proofErr w:type="spellStart"/>
      <w:r w:rsidR="00594728">
        <w:rPr>
          <w:rFonts w:ascii="Times New Roman" w:hAnsi="Times New Roman" w:cs="Times New Roman"/>
          <w:sz w:val="28"/>
          <w:szCs w:val="28"/>
        </w:rPr>
        <w:t>Чуканову</w:t>
      </w:r>
      <w:proofErr w:type="spellEnd"/>
      <w:r w:rsidR="00594728">
        <w:rPr>
          <w:rFonts w:ascii="Times New Roman" w:hAnsi="Times New Roman" w:cs="Times New Roman"/>
          <w:sz w:val="28"/>
          <w:szCs w:val="28"/>
        </w:rPr>
        <w:t xml:space="preserve"> Н.А. </w:t>
      </w:r>
    </w:p>
    <w:p w:rsidR="00594728"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 xml:space="preserve"> </w:t>
      </w:r>
    </w:p>
    <w:p w:rsid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В проверяемом периоде МКУ</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«ЕДДС» осуществляло финансовую деятельность на</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 xml:space="preserve">основании </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Положения</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 xml:space="preserve"> об Учетной политике, утвержденного</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 xml:space="preserve">приказом № </w:t>
      </w:r>
      <w:r w:rsidR="00B544A1">
        <w:rPr>
          <w:rFonts w:ascii="Times New Roman" w:hAnsi="Times New Roman" w:cs="Times New Roman"/>
          <w:sz w:val="28"/>
          <w:szCs w:val="28"/>
        </w:rPr>
        <w:t>2</w:t>
      </w:r>
      <w:r w:rsidRPr="00014D6E">
        <w:rPr>
          <w:rFonts w:ascii="Times New Roman" w:hAnsi="Times New Roman" w:cs="Times New Roman"/>
          <w:sz w:val="28"/>
          <w:szCs w:val="28"/>
        </w:rPr>
        <w:t xml:space="preserve">/1 </w:t>
      </w:r>
      <w:r w:rsidR="00B544A1">
        <w:rPr>
          <w:rFonts w:ascii="Times New Roman" w:hAnsi="Times New Roman" w:cs="Times New Roman"/>
          <w:sz w:val="28"/>
          <w:szCs w:val="28"/>
        </w:rPr>
        <w:t xml:space="preserve">от 11.01.2016г и </w:t>
      </w:r>
      <w:r w:rsidRPr="00014D6E">
        <w:rPr>
          <w:rFonts w:ascii="Times New Roman" w:hAnsi="Times New Roman" w:cs="Times New Roman"/>
          <w:sz w:val="28"/>
          <w:szCs w:val="28"/>
        </w:rPr>
        <w:t xml:space="preserve">от </w:t>
      </w:r>
      <w:r w:rsidR="00B544A1">
        <w:rPr>
          <w:rFonts w:ascii="Times New Roman" w:hAnsi="Times New Roman" w:cs="Times New Roman"/>
          <w:sz w:val="28"/>
          <w:szCs w:val="28"/>
        </w:rPr>
        <w:t>09</w:t>
      </w:r>
      <w:r w:rsidRPr="00014D6E">
        <w:rPr>
          <w:rFonts w:ascii="Times New Roman" w:hAnsi="Times New Roman" w:cs="Times New Roman"/>
          <w:sz w:val="28"/>
          <w:szCs w:val="28"/>
        </w:rPr>
        <w:t>.0</w:t>
      </w:r>
      <w:r w:rsidR="00B544A1">
        <w:rPr>
          <w:rFonts w:ascii="Times New Roman" w:hAnsi="Times New Roman" w:cs="Times New Roman"/>
          <w:sz w:val="28"/>
          <w:szCs w:val="28"/>
        </w:rPr>
        <w:t>1</w:t>
      </w:r>
      <w:r w:rsidRPr="00014D6E">
        <w:rPr>
          <w:rFonts w:ascii="Times New Roman" w:hAnsi="Times New Roman" w:cs="Times New Roman"/>
          <w:sz w:val="28"/>
          <w:szCs w:val="28"/>
        </w:rPr>
        <w:t>.201</w:t>
      </w:r>
      <w:r w:rsidR="00B544A1">
        <w:rPr>
          <w:rFonts w:ascii="Times New Roman" w:hAnsi="Times New Roman" w:cs="Times New Roman"/>
          <w:sz w:val="28"/>
          <w:szCs w:val="28"/>
        </w:rPr>
        <w:t>7</w:t>
      </w:r>
      <w:r w:rsidRPr="00014D6E">
        <w:rPr>
          <w:rFonts w:ascii="Times New Roman" w:hAnsi="Times New Roman" w:cs="Times New Roman"/>
          <w:sz w:val="28"/>
          <w:szCs w:val="28"/>
        </w:rPr>
        <w:t>г.</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 xml:space="preserve"> «</w:t>
      </w:r>
      <w:r w:rsidR="00B544A1">
        <w:rPr>
          <w:rFonts w:ascii="Times New Roman" w:hAnsi="Times New Roman" w:cs="Times New Roman"/>
          <w:sz w:val="28"/>
          <w:szCs w:val="28"/>
        </w:rPr>
        <w:t>О реализации единой государственной  учетной политики в МКУ «ЕДДС муниципального образования Куркинский район»</w:t>
      </w:r>
      <w:r w:rsidRPr="00014D6E">
        <w:rPr>
          <w:rFonts w:ascii="Times New Roman" w:hAnsi="Times New Roman" w:cs="Times New Roman"/>
          <w:sz w:val="28"/>
          <w:szCs w:val="28"/>
        </w:rPr>
        <w:t>.</w:t>
      </w:r>
    </w:p>
    <w:p w:rsidR="00586C2D" w:rsidRPr="00014D6E" w:rsidRDefault="00586C2D" w:rsidP="001C722A">
      <w:pPr>
        <w:autoSpaceDE w:val="0"/>
        <w:autoSpaceDN w:val="0"/>
        <w:adjustRightInd w:val="0"/>
        <w:spacing w:after="0" w:line="240" w:lineRule="auto"/>
        <w:ind w:firstLine="708"/>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Сокращённое фирменное название Учреждения: МКУ</w:t>
      </w:r>
      <w:r w:rsidR="00594728">
        <w:rPr>
          <w:rFonts w:ascii="Times New Roman" w:hAnsi="Times New Roman" w:cs="Times New Roman"/>
          <w:sz w:val="28"/>
          <w:szCs w:val="28"/>
        </w:rPr>
        <w:t xml:space="preserve"> </w:t>
      </w:r>
      <w:r w:rsidRPr="00014D6E">
        <w:rPr>
          <w:rFonts w:ascii="Times New Roman" w:hAnsi="Times New Roman" w:cs="Times New Roman"/>
          <w:sz w:val="28"/>
          <w:szCs w:val="28"/>
        </w:rPr>
        <w:t>«ЕДДС</w:t>
      </w:r>
      <w:r w:rsidR="00586C2D">
        <w:rPr>
          <w:rFonts w:ascii="Times New Roman" w:hAnsi="Times New Roman" w:cs="Times New Roman"/>
          <w:sz w:val="28"/>
          <w:szCs w:val="28"/>
        </w:rPr>
        <w:t xml:space="preserve"> МО Куркинский район</w:t>
      </w:r>
      <w:r w:rsidRPr="00014D6E">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Юридический адрес и место нахождения Учреждения:</w:t>
      </w:r>
    </w:p>
    <w:p w:rsidR="00586C2D" w:rsidRDefault="00594728" w:rsidP="001C7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301940</w:t>
      </w:r>
      <w:r w:rsidR="00014D6E" w:rsidRPr="00014D6E">
        <w:rPr>
          <w:rFonts w:ascii="Times New Roman" w:hAnsi="Times New Roman" w:cs="Times New Roman"/>
          <w:sz w:val="28"/>
          <w:szCs w:val="28"/>
        </w:rPr>
        <w:t>, Российская Федерация, Тульская область,</w:t>
      </w:r>
      <w:r>
        <w:rPr>
          <w:rFonts w:ascii="Times New Roman" w:hAnsi="Times New Roman" w:cs="Times New Roman"/>
          <w:sz w:val="28"/>
          <w:szCs w:val="28"/>
        </w:rPr>
        <w:t xml:space="preserve"> Куркинский район</w:t>
      </w:r>
      <w:r w:rsidR="00014D6E" w:rsidRPr="00014D6E">
        <w:rPr>
          <w:rFonts w:ascii="Times New Roman" w:hAnsi="Times New Roman" w:cs="Times New Roman"/>
          <w:sz w:val="28"/>
          <w:szCs w:val="28"/>
        </w:rPr>
        <w:t xml:space="preserve">, посёлок </w:t>
      </w:r>
      <w:r>
        <w:rPr>
          <w:rFonts w:ascii="Times New Roman" w:hAnsi="Times New Roman" w:cs="Times New Roman"/>
          <w:sz w:val="28"/>
          <w:szCs w:val="28"/>
        </w:rPr>
        <w:t>Куркино</w:t>
      </w:r>
      <w:r w:rsidR="00014D6E" w:rsidRPr="00014D6E">
        <w:rPr>
          <w:rFonts w:ascii="Times New Roman" w:hAnsi="Times New Roman" w:cs="Times New Roman"/>
          <w:sz w:val="28"/>
          <w:szCs w:val="28"/>
        </w:rPr>
        <w:t>, улица</w:t>
      </w:r>
      <w:r>
        <w:rPr>
          <w:rFonts w:ascii="Times New Roman" w:hAnsi="Times New Roman" w:cs="Times New Roman"/>
          <w:sz w:val="28"/>
          <w:szCs w:val="28"/>
        </w:rPr>
        <w:t xml:space="preserve"> Театральная</w:t>
      </w:r>
      <w:r w:rsidR="00014D6E" w:rsidRPr="00014D6E">
        <w:rPr>
          <w:rFonts w:ascii="Times New Roman" w:hAnsi="Times New Roman" w:cs="Times New Roman"/>
          <w:sz w:val="28"/>
          <w:szCs w:val="28"/>
        </w:rPr>
        <w:t xml:space="preserve">, дом </w:t>
      </w:r>
      <w:r>
        <w:rPr>
          <w:rFonts w:ascii="Times New Roman" w:hAnsi="Times New Roman" w:cs="Times New Roman"/>
          <w:sz w:val="28"/>
          <w:szCs w:val="28"/>
        </w:rPr>
        <w:t>22</w:t>
      </w:r>
      <w:r w:rsidR="00014D6E" w:rsidRPr="00014D6E">
        <w:rPr>
          <w:rFonts w:ascii="Times New Roman" w:hAnsi="Times New Roman" w:cs="Times New Roman"/>
          <w:sz w:val="28"/>
          <w:szCs w:val="28"/>
        </w:rPr>
        <w:t>.</w:t>
      </w:r>
    </w:p>
    <w:p w:rsidR="00586C2D" w:rsidRDefault="00586C2D" w:rsidP="001C722A">
      <w:pPr>
        <w:autoSpaceDE w:val="0"/>
        <w:autoSpaceDN w:val="0"/>
        <w:adjustRightInd w:val="0"/>
        <w:spacing w:after="0" w:line="240" w:lineRule="auto"/>
        <w:jc w:val="both"/>
        <w:rPr>
          <w:rFonts w:ascii="Times New Roman" w:hAnsi="Times New Roman" w:cs="Times New Roman"/>
          <w:sz w:val="28"/>
          <w:szCs w:val="28"/>
        </w:rPr>
      </w:pPr>
    </w:p>
    <w:p w:rsidR="00586C2D" w:rsidRDefault="00586C2D" w:rsidP="001C722A">
      <w:pPr>
        <w:autoSpaceDE w:val="0"/>
        <w:autoSpaceDN w:val="0"/>
        <w:adjustRightInd w:val="0"/>
        <w:spacing w:after="0" w:line="240" w:lineRule="auto"/>
        <w:jc w:val="both"/>
        <w:rPr>
          <w:rFonts w:ascii="Times New Roman" w:hAnsi="Times New Roman" w:cs="Times New Roman"/>
          <w:sz w:val="28"/>
          <w:szCs w:val="28"/>
        </w:rPr>
      </w:pPr>
    </w:p>
    <w:p w:rsidR="00586C2D" w:rsidRDefault="00586C2D" w:rsidP="001C722A">
      <w:pPr>
        <w:autoSpaceDE w:val="0"/>
        <w:autoSpaceDN w:val="0"/>
        <w:adjustRightInd w:val="0"/>
        <w:spacing w:after="0"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ПРОВЕРКОЙ      УСТАНОВЛЕНО:</w:t>
      </w:r>
    </w:p>
    <w:p w:rsidR="00586C2D" w:rsidRPr="00DE3504" w:rsidRDefault="00586C2D" w:rsidP="001C722A">
      <w:pPr>
        <w:autoSpaceDE w:val="0"/>
        <w:autoSpaceDN w:val="0"/>
        <w:adjustRightInd w:val="0"/>
        <w:spacing w:after="0" w:line="240" w:lineRule="auto"/>
        <w:jc w:val="both"/>
        <w:rPr>
          <w:rFonts w:ascii="Times New Roman" w:hAnsi="Times New Roman" w:cs="Times New Roman"/>
          <w:sz w:val="28"/>
          <w:szCs w:val="28"/>
        </w:rPr>
      </w:pPr>
    </w:p>
    <w:p w:rsidR="00586C2D" w:rsidRDefault="00586C2D" w:rsidP="001C722A">
      <w:pPr>
        <w:spacing w:line="240" w:lineRule="auto"/>
        <w:ind w:left="720" w:hanging="360"/>
        <w:jc w:val="center"/>
        <w:rPr>
          <w:rFonts w:ascii="Times New Roman" w:hAnsi="Times New Roman" w:cs="Times New Roman"/>
          <w:sz w:val="28"/>
          <w:szCs w:val="28"/>
        </w:rPr>
      </w:pPr>
      <w:r w:rsidRPr="00586C2D">
        <w:rPr>
          <w:rFonts w:ascii="Times New Roman" w:hAnsi="Times New Roman" w:cs="Times New Roman"/>
          <w:b/>
          <w:sz w:val="28"/>
          <w:szCs w:val="28"/>
        </w:rPr>
        <w:t>1.</w:t>
      </w:r>
      <w:r w:rsidRPr="00586C2D">
        <w:rPr>
          <w:rFonts w:ascii="Times New Roman" w:hAnsi="Times New Roman" w:cs="Times New Roman"/>
          <w:sz w:val="28"/>
          <w:szCs w:val="28"/>
        </w:rPr>
        <w:t xml:space="preserve"> </w:t>
      </w:r>
      <w:r w:rsidRPr="00586C2D">
        <w:rPr>
          <w:rFonts w:ascii="Times New Roman" w:hAnsi="Times New Roman" w:cs="Times New Roman"/>
          <w:b/>
          <w:sz w:val="28"/>
          <w:szCs w:val="28"/>
        </w:rPr>
        <w:t>Составление,  утверждение и исполнение сметы расходов.</w:t>
      </w:r>
    </w:p>
    <w:p w:rsidR="009B65D3" w:rsidRDefault="009B65D3" w:rsidP="001C722A">
      <w:pPr>
        <w:autoSpaceDE w:val="0"/>
        <w:autoSpaceDN w:val="0"/>
        <w:adjustRightInd w:val="0"/>
        <w:spacing w:after="0" w:line="240" w:lineRule="auto"/>
        <w:jc w:val="both"/>
        <w:rPr>
          <w:rFonts w:ascii="Times New Roman" w:hAnsi="Times New Roman" w:cs="Times New Roman"/>
          <w:sz w:val="28"/>
          <w:szCs w:val="28"/>
        </w:rPr>
      </w:pPr>
    </w:p>
    <w:p w:rsidR="004374AA" w:rsidRDefault="00586C2D"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374AA" w:rsidRPr="00A307C4">
        <w:rPr>
          <w:rFonts w:ascii="Times New Roman" w:hAnsi="Times New Roman" w:cs="Times New Roman"/>
          <w:color w:val="000000" w:themeColor="text1"/>
          <w:sz w:val="28"/>
          <w:szCs w:val="28"/>
        </w:rPr>
        <w:t>Бюджетная смета Учреждения на 201</w:t>
      </w:r>
      <w:r w:rsidR="004374AA">
        <w:rPr>
          <w:rFonts w:ascii="Times New Roman" w:hAnsi="Times New Roman" w:cs="Times New Roman"/>
          <w:color w:val="000000" w:themeColor="text1"/>
          <w:sz w:val="28"/>
          <w:szCs w:val="28"/>
        </w:rPr>
        <w:t>6</w:t>
      </w:r>
      <w:r w:rsidR="004374AA" w:rsidRPr="00A307C4">
        <w:rPr>
          <w:rFonts w:ascii="Times New Roman" w:hAnsi="Times New Roman" w:cs="Times New Roman"/>
          <w:color w:val="000000" w:themeColor="text1"/>
          <w:sz w:val="28"/>
          <w:szCs w:val="28"/>
        </w:rPr>
        <w:t xml:space="preserve"> год утверждена в сумме </w:t>
      </w:r>
      <w:r w:rsidR="00BB4140">
        <w:rPr>
          <w:rFonts w:ascii="Times New Roman" w:hAnsi="Times New Roman" w:cs="Times New Roman"/>
          <w:color w:val="000000" w:themeColor="text1"/>
          <w:sz w:val="28"/>
          <w:szCs w:val="28"/>
        </w:rPr>
        <w:t>4797,3</w:t>
      </w:r>
      <w:r w:rsidR="004374AA" w:rsidRPr="00A307C4">
        <w:rPr>
          <w:rFonts w:ascii="Times New Roman" w:hAnsi="Times New Roman" w:cs="Times New Roman"/>
          <w:color w:val="000000" w:themeColor="text1"/>
          <w:sz w:val="28"/>
          <w:szCs w:val="28"/>
        </w:rPr>
        <w:t xml:space="preserve"> тыс. руб. В течение года в бюджетную смету вносились изменения. Уточненные плановые назначения составили </w:t>
      </w:r>
      <w:r w:rsidR="0009759B">
        <w:rPr>
          <w:rFonts w:ascii="Times New Roman" w:hAnsi="Times New Roman" w:cs="Times New Roman"/>
          <w:color w:val="000000" w:themeColor="text1"/>
          <w:sz w:val="28"/>
          <w:szCs w:val="28"/>
        </w:rPr>
        <w:t>6540,0</w:t>
      </w:r>
      <w:r w:rsidR="004374AA" w:rsidRPr="00A307C4">
        <w:rPr>
          <w:rFonts w:ascii="Times New Roman" w:hAnsi="Times New Roman" w:cs="Times New Roman"/>
          <w:color w:val="000000" w:themeColor="text1"/>
          <w:sz w:val="28"/>
          <w:szCs w:val="28"/>
        </w:rPr>
        <w:t xml:space="preserve"> тыс. руб. Кассовое исполнение сметы за 201</w:t>
      </w:r>
      <w:r w:rsidR="0009759B">
        <w:rPr>
          <w:rFonts w:ascii="Times New Roman" w:hAnsi="Times New Roman" w:cs="Times New Roman"/>
          <w:color w:val="000000" w:themeColor="text1"/>
          <w:sz w:val="28"/>
          <w:szCs w:val="28"/>
        </w:rPr>
        <w:t xml:space="preserve">6 </w:t>
      </w:r>
      <w:r w:rsidR="004374AA" w:rsidRPr="00A307C4">
        <w:rPr>
          <w:rFonts w:ascii="Times New Roman" w:hAnsi="Times New Roman" w:cs="Times New Roman"/>
          <w:color w:val="000000" w:themeColor="text1"/>
          <w:sz w:val="28"/>
          <w:szCs w:val="28"/>
        </w:rPr>
        <w:t xml:space="preserve">год составило </w:t>
      </w:r>
      <w:r w:rsidR="0009759B">
        <w:rPr>
          <w:rFonts w:ascii="Times New Roman" w:hAnsi="Times New Roman" w:cs="Times New Roman"/>
          <w:color w:val="000000" w:themeColor="text1"/>
          <w:sz w:val="28"/>
          <w:szCs w:val="28"/>
        </w:rPr>
        <w:t>6492,5</w:t>
      </w:r>
      <w:r w:rsidR="004374AA" w:rsidRPr="00A307C4">
        <w:rPr>
          <w:rFonts w:ascii="Times New Roman" w:hAnsi="Times New Roman" w:cs="Times New Roman"/>
          <w:color w:val="000000" w:themeColor="text1"/>
          <w:sz w:val="28"/>
          <w:szCs w:val="28"/>
        </w:rPr>
        <w:t xml:space="preserve"> тыс. рублей, или </w:t>
      </w:r>
      <w:r w:rsidR="0009759B">
        <w:rPr>
          <w:rFonts w:ascii="Times New Roman" w:hAnsi="Times New Roman" w:cs="Times New Roman"/>
          <w:color w:val="000000" w:themeColor="text1"/>
          <w:sz w:val="28"/>
          <w:szCs w:val="28"/>
        </w:rPr>
        <w:t>99,3</w:t>
      </w:r>
      <w:r w:rsidR="004374AA" w:rsidRPr="00A307C4">
        <w:rPr>
          <w:rFonts w:ascii="Times New Roman" w:hAnsi="Times New Roman" w:cs="Times New Roman"/>
          <w:color w:val="000000" w:themeColor="text1"/>
          <w:sz w:val="28"/>
          <w:szCs w:val="28"/>
        </w:rPr>
        <w:t>% плановых назначений.</w:t>
      </w:r>
    </w:p>
    <w:p w:rsidR="00B4646C" w:rsidRPr="00A307C4" w:rsidRDefault="00B4646C"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374AA" w:rsidRDefault="004374AA"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Бюджетная смета Учреждения на 201</w:t>
      </w:r>
      <w:r w:rsidR="0009759B">
        <w:rPr>
          <w:rFonts w:ascii="Times New Roman" w:hAnsi="Times New Roman" w:cs="Times New Roman"/>
          <w:color w:val="000000" w:themeColor="text1"/>
          <w:sz w:val="28"/>
          <w:szCs w:val="28"/>
        </w:rPr>
        <w:t>7</w:t>
      </w:r>
      <w:r w:rsidRPr="00A307C4">
        <w:rPr>
          <w:rFonts w:ascii="Times New Roman" w:hAnsi="Times New Roman" w:cs="Times New Roman"/>
          <w:color w:val="000000" w:themeColor="text1"/>
          <w:sz w:val="28"/>
          <w:szCs w:val="28"/>
        </w:rPr>
        <w:t xml:space="preserve"> год утверждена в сумме </w:t>
      </w:r>
      <w:r w:rsidR="00BB4140">
        <w:rPr>
          <w:rFonts w:ascii="Times New Roman" w:hAnsi="Times New Roman" w:cs="Times New Roman"/>
          <w:color w:val="000000" w:themeColor="text1"/>
          <w:sz w:val="28"/>
          <w:szCs w:val="28"/>
        </w:rPr>
        <w:t>5457,4</w:t>
      </w:r>
      <w:r w:rsidRPr="00A307C4">
        <w:rPr>
          <w:rFonts w:ascii="Times New Roman" w:hAnsi="Times New Roman" w:cs="Times New Roman"/>
          <w:color w:val="000000" w:themeColor="text1"/>
          <w:sz w:val="28"/>
          <w:szCs w:val="28"/>
        </w:rPr>
        <w:t xml:space="preserve"> тыс. руб. Уточненные плановые назначения составили </w:t>
      </w:r>
      <w:r w:rsidR="0009759B">
        <w:rPr>
          <w:rFonts w:ascii="Times New Roman" w:hAnsi="Times New Roman" w:cs="Times New Roman"/>
          <w:color w:val="000000" w:themeColor="text1"/>
          <w:sz w:val="28"/>
          <w:szCs w:val="28"/>
        </w:rPr>
        <w:t>6944,83</w:t>
      </w:r>
      <w:r w:rsidRPr="00A307C4">
        <w:rPr>
          <w:rFonts w:ascii="Times New Roman" w:hAnsi="Times New Roman" w:cs="Times New Roman"/>
          <w:color w:val="000000" w:themeColor="text1"/>
          <w:sz w:val="28"/>
          <w:szCs w:val="28"/>
        </w:rPr>
        <w:t xml:space="preserve"> тыс. руб. Кассовое исполнение сметы за 201</w:t>
      </w:r>
      <w:r w:rsidR="0009759B">
        <w:rPr>
          <w:rFonts w:ascii="Times New Roman" w:hAnsi="Times New Roman" w:cs="Times New Roman"/>
          <w:color w:val="000000" w:themeColor="text1"/>
          <w:sz w:val="28"/>
          <w:szCs w:val="28"/>
        </w:rPr>
        <w:t>7</w:t>
      </w:r>
      <w:r w:rsidRPr="00A307C4">
        <w:rPr>
          <w:rFonts w:ascii="Times New Roman" w:hAnsi="Times New Roman" w:cs="Times New Roman"/>
          <w:color w:val="000000" w:themeColor="text1"/>
          <w:sz w:val="28"/>
          <w:szCs w:val="28"/>
        </w:rPr>
        <w:t xml:space="preserve"> год составило </w:t>
      </w:r>
      <w:r w:rsidR="0009759B">
        <w:rPr>
          <w:rFonts w:ascii="Times New Roman" w:hAnsi="Times New Roman" w:cs="Times New Roman"/>
          <w:color w:val="000000" w:themeColor="text1"/>
          <w:sz w:val="28"/>
          <w:szCs w:val="28"/>
        </w:rPr>
        <w:t>6687,82</w:t>
      </w:r>
      <w:r w:rsidRPr="00A307C4">
        <w:rPr>
          <w:rFonts w:ascii="Times New Roman" w:hAnsi="Times New Roman" w:cs="Times New Roman"/>
          <w:color w:val="000000" w:themeColor="text1"/>
          <w:sz w:val="28"/>
          <w:szCs w:val="28"/>
        </w:rPr>
        <w:t xml:space="preserve"> тыс. рублей, или </w:t>
      </w:r>
      <w:r w:rsidR="0009759B">
        <w:rPr>
          <w:rFonts w:ascii="Times New Roman" w:hAnsi="Times New Roman" w:cs="Times New Roman"/>
          <w:color w:val="000000" w:themeColor="text1"/>
          <w:sz w:val="28"/>
          <w:szCs w:val="28"/>
        </w:rPr>
        <w:t>96,3</w:t>
      </w:r>
      <w:r w:rsidRPr="00A307C4">
        <w:rPr>
          <w:rFonts w:ascii="Times New Roman" w:hAnsi="Times New Roman" w:cs="Times New Roman"/>
          <w:color w:val="000000" w:themeColor="text1"/>
          <w:sz w:val="28"/>
          <w:szCs w:val="28"/>
        </w:rPr>
        <w:t>% плановых назначений.</w:t>
      </w:r>
    </w:p>
    <w:p w:rsidR="00B4646C" w:rsidRDefault="00B4646C" w:rsidP="001C722A">
      <w:pPr>
        <w:autoSpaceDE w:val="0"/>
        <w:autoSpaceDN w:val="0"/>
        <w:adjustRightInd w:val="0"/>
        <w:spacing w:after="0" w:line="240" w:lineRule="auto"/>
        <w:ind w:firstLine="708"/>
        <w:jc w:val="both"/>
        <w:rPr>
          <w:rFonts w:ascii="Times New Roman" w:hAnsi="Times New Roman" w:cs="Times New Roman"/>
          <w:sz w:val="28"/>
          <w:szCs w:val="28"/>
        </w:rPr>
      </w:pPr>
    </w:p>
    <w:p w:rsidR="00BB4140"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lastRenderedPageBreak/>
        <w:t>Удельный вес, в общем объеме расходов, на заработную плату</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 xml:space="preserve">с начислениями составил </w:t>
      </w:r>
      <w:r w:rsidR="00B544A1">
        <w:rPr>
          <w:rFonts w:ascii="Times New Roman" w:hAnsi="Times New Roman" w:cs="Times New Roman"/>
          <w:sz w:val="28"/>
          <w:szCs w:val="28"/>
        </w:rPr>
        <w:t>66,3</w:t>
      </w:r>
      <w:r w:rsidRPr="00014D6E">
        <w:rPr>
          <w:rFonts w:ascii="Times New Roman" w:hAnsi="Times New Roman" w:cs="Times New Roman"/>
          <w:sz w:val="28"/>
          <w:szCs w:val="28"/>
        </w:rPr>
        <w:t xml:space="preserve">%, в суммовом выражении </w:t>
      </w:r>
      <w:r w:rsidR="00B544A1">
        <w:rPr>
          <w:rFonts w:ascii="Times New Roman" w:hAnsi="Times New Roman" w:cs="Times New Roman"/>
          <w:sz w:val="28"/>
          <w:szCs w:val="28"/>
        </w:rPr>
        <w:t>4331,9 тыс.</w:t>
      </w:r>
      <w:r w:rsidRPr="00014D6E">
        <w:rPr>
          <w:rFonts w:ascii="Times New Roman" w:hAnsi="Times New Roman" w:cs="Times New Roman"/>
          <w:sz w:val="28"/>
          <w:szCs w:val="28"/>
        </w:rPr>
        <w:t xml:space="preserve"> рублей.</w:t>
      </w:r>
    </w:p>
    <w:p w:rsidR="006F4DF3" w:rsidRDefault="006F4DF3" w:rsidP="001C722A">
      <w:pPr>
        <w:autoSpaceDE w:val="0"/>
        <w:autoSpaceDN w:val="0"/>
        <w:adjustRightInd w:val="0"/>
        <w:spacing w:after="0" w:line="240" w:lineRule="auto"/>
        <w:ind w:firstLine="708"/>
        <w:jc w:val="both"/>
        <w:rPr>
          <w:rFonts w:ascii="Times New Roman" w:hAnsi="Times New Roman" w:cs="Times New Roman"/>
          <w:sz w:val="28"/>
          <w:szCs w:val="28"/>
        </w:rPr>
      </w:pPr>
    </w:p>
    <w:p w:rsidR="006F4DF3" w:rsidRDefault="006F4DF3" w:rsidP="001C722A">
      <w:pPr>
        <w:autoSpaceDE w:val="0"/>
        <w:autoSpaceDN w:val="0"/>
        <w:adjustRightInd w:val="0"/>
        <w:spacing w:after="0" w:line="240" w:lineRule="auto"/>
        <w:ind w:firstLine="708"/>
        <w:jc w:val="both"/>
        <w:rPr>
          <w:rFonts w:ascii="Times New Roman" w:hAnsi="Times New Roman" w:cs="Times New Roman"/>
          <w:sz w:val="28"/>
          <w:szCs w:val="28"/>
        </w:rPr>
      </w:pPr>
    </w:p>
    <w:p w:rsidR="00B4646C" w:rsidRDefault="00B4646C" w:rsidP="001C722A">
      <w:pPr>
        <w:autoSpaceDE w:val="0"/>
        <w:autoSpaceDN w:val="0"/>
        <w:adjustRightInd w:val="0"/>
        <w:spacing w:after="0" w:line="240" w:lineRule="auto"/>
        <w:ind w:firstLine="708"/>
        <w:jc w:val="both"/>
        <w:rPr>
          <w:rFonts w:ascii="Times New Roman" w:hAnsi="Times New Roman" w:cs="Times New Roman"/>
          <w:sz w:val="28"/>
          <w:szCs w:val="28"/>
        </w:rPr>
      </w:pPr>
    </w:p>
    <w:p w:rsidR="006F4DF3" w:rsidRDefault="00B4646C" w:rsidP="001C722A">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Сметные назначения, тыс. рублей.</w:t>
      </w:r>
    </w:p>
    <w:p w:rsidR="006F4DF3" w:rsidRDefault="006F4DF3" w:rsidP="001C722A">
      <w:pPr>
        <w:autoSpaceDE w:val="0"/>
        <w:autoSpaceDN w:val="0"/>
        <w:adjustRightInd w:val="0"/>
        <w:spacing w:after="0" w:line="240" w:lineRule="auto"/>
        <w:ind w:firstLine="708"/>
        <w:jc w:val="center"/>
        <w:rPr>
          <w:rFonts w:ascii="Times New Roman" w:hAnsi="Times New Roman" w:cs="Times New Roman"/>
          <w:sz w:val="28"/>
          <w:szCs w:val="28"/>
        </w:rPr>
      </w:pPr>
    </w:p>
    <w:p w:rsidR="00B4646C" w:rsidRDefault="00B4646C" w:rsidP="001C722A">
      <w:pPr>
        <w:autoSpaceDE w:val="0"/>
        <w:autoSpaceDN w:val="0"/>
        <w:adjustRightInd w:val="0"/>
        <w:spacing w:after="0" w:line="240" w:lineRule="auto"/>
        <w:ind w:firstLine="708"/>
        <w:jc w:val="both"/>
        <w:rPr>
          <w:rFonts w:ascii="Times New Roman" w:hAnsi="Times New Roman" w:cs="Times New Roman"/>
          <w:sz w:val="28"/>
          <w:szCs w:val="28"/>
        </w:rPr>
      </w:pPr>
    </w:p>
    <w:tbl>
      <w:tblPr>
        <w:tblStyle w:val="a6"/>
        <w:tblW w:w="0" w:type="auto"/>
        <w:tblLook w:val="04A0"/>
      </w:tblPr>
      <w:tblGrid>
        <w:gridCol w:w="1336"/>
        <w:gridCol w:w="1071"/>
        <w:gridCol w:w="1090"/>
        <w:gridCol w:w="1118"/>
        <w:gridCol w:w="1071"/>
        <w:gridCol w:w="1042"/>
        <w:gridCol w:w="1118"/>
        <w:gridCol w:w="1725"/>
      </w:tblGrid>
      <w:tr w:rsidR="006F4DF3" w:rsidTr="009F0FF1">
        <w:trPr>
          <w:trHeight w:val="525"/>
        </w:trPr>
        <w:tc>
          <w:tcPr>
            <w:tcW w:w="1408" w:type="dxa"/>
            <w:vMerge w:val="restart"/>
          </w:tcPr>
          <w:p w:rsidR="006F4DF3" w:rsidRDefault="006F4DF3" w:rsidP="001C722A">
            <w:pPr>
              <w:autoSpaceDE w:val="0"/>
              <w:autoSpaceDN w:val="0"/>
              <w:adjustRightInd w:val="0"/>
              <w:jc w:val="both"/>
              <w:rPr>
                <w:rFonts w:ascii="Times New Roman" w:hAnsi="Times New Roman" w:cs="Times New Roman"/>
                <w:sz w:val="28"/>
                <w:szCs w:val="28"/>
              </w:rPr>
            </w:pPr>
          </w:p>
        </w:tc>
        <w:tc>
          <w:tcPr>
            <w:tcW w:w="3402" w:type="dxa"/>
            <w:gridSpan w:val="3"/>
            <w:tcBorders>
              <w:bottom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2016 год</w:t>
            </w:r>
          </w:p>
          <w:p w:rsidR="006F4DF3" w:rsidRDefault="006F4DF3" w:rsidP="001C722A">
            <w:pPr>
              <w:autoSpaceDE w:val="0"/>
              <w:autoSpaceDN w:val="0"/>
              <w:adjustRightInd w:val="0"/>
              <w:jc w:val="center"/>
              <w:rPr>
                <w:rFonts w:ascii="Times New Roman" w:hAnsi="Times New Roman" w:cs="Times New Roman"/>
                <w:sz w:val="28"/>
                <w:szCs w:val="28"/>
              </w:rPr>
            </w:pPr>
          </w:p>
        </w:tc>
        <w:tc>
          <w:tcPr>
            <w:tcW w:w="3036" w:type="dxa"/>
            <w:gridSpan w:val="3"/>
            <w:tcBorders>
              <w:bottom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2017 год</w:t>
            </w:r>
          </w:p>
        </w:tc>
        <w:tc>
          <w:tcPr>
            <w:tcW w:w="1725" w:type="dxa"/>
            <w:vMerge w:val="restart"/>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Отклонение, + -</w:t>
            </w:r>
          </w:p>
        </w:tc>
      </w:tr>
      <w:tr w:rsidR="006F4DF3" w:rsidTr="006F4DF3">
        <w:trPr>
          <w:trHeight w:val="435"/>
        </w:trPr>
        <w:tc>
          <w:tcPr>
            <w:tcW w:w="1408" w:type="dxa"/>
            <w:vMerge/>
          </w:tcPr>
          <w:p w:rsidR="006F4DF3" w:rsidRDefault="006F4DF3" w:rsidP="001C722A">
            <w:pPr>
              <w:autoSpaceDE w:val="0"/>
              <w:autoSpaceDN w:val="0"/>
              <w:adjustRightInd w:val="0"/>
              <w:jc w:val="both"/>
              <w:rPr>
                <w:rFonts w:ascii="Times New Roman" w:hAnsi="Times New Roman" w:cs="Times New Roman"/>
                <w:sz w:val="28"/>
                <w:szCs w:val="28"/>
              </w:rPr>
            </w:pPr>
          </w:p>
        </w:tc>
        <w:tc>
          <w:tcPr>
            <w:tcW w:w="1103" w:type="dxa"/>
            <w:tcBorders>
              <w:top w:val="single" w:sz="4" w:space="0" w:color="auto"/>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 начало года</w:t>
            </w:r>
          </w:p>
        </w:tc>
        <w:tc>
          <w:tcPr>
            <w:tcW w:w="1181" w:type="dxa"/>
            <w:tcBorders>
              <w:top w:val="single" w:sz="4" w:space="0" w:color="auto"/>
              <w:left w:val="single" w:sz="4" w:space="0" w:color="auto"/>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 конец</w:t>
            </w:r>
          </w:p>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года</w:t>
            </w:r>
          </w:p>
        </w:tc>
        <w:tc>
          <w:tcPr>
            <w:tcW w:w="1118" w:type="dxa"/>
            <w:tcBorders>
              <w:top w:val="single" w:sz="4" w:space="0" w:color="auto"/>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Кассов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испол</w:t>
            </w:r>
            <w:proofErr w:type="spellEnd"/>
          </w:p>
          <w:p w:rsidR="006F4DF3" w:rsidRDefault="006F4DF3" w:rsidP="001C722A">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нение</w:t>
            </w:r>
            <w:proofErr w:type="spellEnd"/>
          </w:p>
        </w:tc>
        <w:tc>
          <w:tcPr>
            <w:tcW w:w="1103" w:type="dxa"/>
            <w:tcBorders>
              <w:top w:val="single" w:sz="4" w:space="0" w:color="auto"/>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 начало года</w:t>
            </w:r>
          </w:p>
        </w:tc>
        <w:tc>
          <w:tcPr>
            <w:tcW w:w="1091" w:type="dxa"/>
            <w:tcBorders>
              <w:top w:val="single" w:sz="4" w:space="0" w:color="auto"/>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 конец года</w:t>
            </w:r>
          </w:p>
        </w:tc>
        <w:tc>
          <w:tcPr>
            <w:tcW w:w="842" w:type="dxa"/>
          </w:tcPr>
          <w:p w:rsidR="006F4DF3" w:rsidRDefault="006F4DF3" w:rsidP="001C722A">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Кассов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испол</w:t>
            </w:r>
            <w:proofErr w:type="spellEnd"/>
          </w:p>
          <w:p w:rsidR="006F4DF3" w:rsidRDefault="006F4DF3" w:rsidP="001C722A">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нение</w:t>
            </w:r>
            <w:proofErr w:type="spellEnd"/>
          </w:p>
        </w:tc>
        <w:tc>
          <w:tcPr>
            <w:tcW w:w="1725" w:type="dxa"/>
            <w:vMerge/>
          </w:tcPr>
          <w:p w:rsidR="006F4DF3" w:rsidRDefault="006F4DF3" w:rsidP="001C722A">
            <w:pPr>
              <w:autoSpaceDE w:val="0"/>
              <w:autoSpaceDN w:val="0"/>
              <w:adjustRightInd w:val="0"/>
              <w:jc w:val="center"/>
              <w:rPr>
                <w:rFonts w:ascii="Times New Roman" w:hAnsi="Times New Roman" w:cs="Times New Roman"/>
                <w:sz w:val="28"/>
                <w:szCs w:val="28"/>
              </w:rPr>
            </w:pPr>
          </w:p>
        </w:tc>
      </w:tr>
      <w:tr w:rsidR="006F4DF3" w:rsidTr="006F4DF3">
        <w:tc>
          <w:tcPr>
            <w:tcW w:w="1408" w:type="dxa"/>
          </w:tcPr>
          <w:p w:rsidR="006F4DF3" w:rsidRDefault="006F4DF3" w:rsidP="001C722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Всего по смете</w:t>
            </w:r>
          </w:p>
        </w:tc>
        <w:tc>
          <w:tcPr>
            <w:tcW w:w="1103" w:type="dxa"/>
            <w:tcBorders>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color w:val="000000" w:themeColor="text1"/>
                <w:sz w:val="28"/>
                <w:szCs w:val="28"/>
              </w:rPr>
              <w:t>4797,3</w:t>
            </w:r>
          </w:p>
        </w:tc>
        <w:tc>
          <w:tcPr>
            <w:tcW w:w="1181" w:type="dxa"/>
            <w:tcBorders>
              <w:left w:val="single" w:sz="4" w:space="0" w:color="auto"/>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color w:val="000000" w:themeColor="text1"/>
                <w:sz w:val="28"/>
                <w:szCs w:val="28"/>
              </w:rPr>
              <w:t>6540,0</w:t>
            </w:r>
          </w:p>
        </w:tc>
        <w:tc>
          <w:tcPr>
            <w:tcW w:w="1118" w:type="dxa"/>
            <w:tcBorders>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6492,5</w:t>
            </w:r>
          </w:p>
        </w:tc>
        <w:tc>
          <w:tcPr>
            <w:tcW w:w="1103" w:type="dxa"/>
            <w:tcBorders>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5457,4</w:t>
            </w:r>
          </w:p>
        </w:tc>
        <w:tc>
          <w:tcPr>
            <w:tcW w:w="1091" w:type="dxa"/>
            <w:tcBorders>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6984,8</w:t>
            </w:r>
          </w:p>
        </w:tc>
        <w:tc>
          <w:tcPr>
            <w:tcW w:w="842" w:type="dxa"/>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6687,8</w:t>
            </w:r>
          </w:p>
        </w:tc>
        <w:tc>
          <w:tcPr>
            <w:tcW w:w="1725" w:type="dxa"/>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+95,3</w:t>
            </w:r>
          </w:p>
        </w:tc>
      </w:tr>
      <w:tr w:rsidR="006F4DF3" w:rsidTr="006F4DF3">
        <w:tc>
          <w:tcPr>
            <w:tcW w:w="1408" w:type="dxa"/>
          </w:tcPr>
          <w:p w:rsidR="006F4DF3" w:rsidRDefault="006F4DF3" w:rsidP="001C722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т.ч. зарплата</w:t>
            </w:r>
          </w:p>
        </w:tc>
        <w:tc>
          <w:tcPr>
            <w:tcW w:w="1103" w:type="dxa"/>
            <w:tcBorders>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3615,6</w:t>
            </w:r>
          </w:p>
        </w:tc>
        <w:tc>
          <w:tcPr>
            <w:tcW w:w="1181" w:type="dxa"/>
            <w:tcBorders>
              <w:left w:val="single" w:sz="4" w:space="0" w:color="auto"/>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4412,1</w:t>
            </w:r>
          </w:p>
        </w:tc>
        <w:tc>
          <w:tcPr>
            <w:tcW w:w="1118" w:type="dxa"/>
            <w:tcBorders>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4392,0</w:t>
            </w:r>
          </w:p>
        </w:tc>
        <w:tc>
          <w:tcPr>
            <w:tcW w:w="1103" w:type="dxa"/>
            <w:tcBorders>
              <w:righ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3782,4</w:t>
            </w:r>
          </w:p>
        </w:tc>
        <w:tc>
          <w:tcPr>
            <w:tcW w:w="1091" w:type="dxa"/>
            <w:tcBorders>
              <w:left w:val="single" w:sz="4" w:space="0" w:color="auto"/>
            </w:tcBorders>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4543,7</w:t>
            </w:r>
          </w:p>
        </w:tc>
        <w:tc>
          <w:tcPr>
            <w:tcW w:w="842" w:type="dxa"/>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4331,9</w:t>
            </w:r>
          </w:p>
        </w:tc>
        <w:tc>
          <w:tcPr>
            <w:tcW w:w="1725" w:type="dxa"/>
          </w:tcPr>
          <w:p w:rsidR="006F4DF3" w:rsidRDefault="006F4DF3" w:rsidP="001C722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-60,1</w:t>
            </w:r>
          </w:p>
        </w:tc>
      </w:tr>
    </w:tbl>
    <w:p w:rsidR="00BB4140" w:rsidRDefault="00BB4140" w:rsidP="001C722A">
      <w:pPr>
        <w:autoSpaceDE w:val="0"/>
        <w:autoSpaceDN w:val="0"/>
        <w:adjustRightInd w:val="0"/>
        <w:spacing w:after="0" w:line="240" w:lineRule="auto"/>
        <w:ind w:firstLine="708"/>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Проверка своевременности утверждения сметы расходов и</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обоснованности внесения изменений в части распределения</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средств между ее статьями за 201</w:t>
      </w:r>
      <w:r w:rsidR="00B544A1">
        <w:rPr>
          <w:rFonts w:ascii="Times New Roman" w:hAnsi="Times New Roman" w:cs="Times New Roman"/>
          <w:sz w:val="28"/>
          <w:szCs w:val="28"/>
        </w:rPr>
        <w:t>7</w:t>
      </w:r>
      <w:r w:rsidRPr="00014D6E">
        <w:rPr>
          <w:rFonts w:ascii="Times New Roman" w:hAnsi="Times New Roman" w:cs="Times New Roman"/>
          <w:sz w:val="28"/>
          <w:szCs w:val="28"/>
        </w:rPr>
        <w:t xml:space="preserve"> год проведена в</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соответствии с требованиями ст. 161, 219, 221 Бюджетного</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Кодекса Российской Федерации (далее - БК РФ), «Общих</w:t>
      </w:r>
    </w:p>
    <w:p w:rsidR="00014D6E" w:rsidRDefault="00014D6E" w:rsidP="001C722A">
      <w:pPr>
        <w:autoSpaceDE w:val="0"/>
        <w:autoSpaceDN w:val="0"/>
        <w:adjustRightInd w:val="0"/>
        <w:spacing w:after="0" w:line="240" w:lineRule="auto"/>
        <w:jc w:val="both"/>
        <w:rPr>
          <w:rFonts w:ascii="Times New Roman" w:hAnsi="Times New Roman" w:cs="Times New Roman"/>
          <w:sz w:val="28"/>
          <w:szCs w:val="28"/>
        </w:rPr>
      </w:pPr>
      <w:proofErr w:type="gramStart"/>
      <w:r w:rsidRPr="00014D6E">
        <w:rPr>
          <w:rFonts w:ascii="Times New Roman" w:hAnsi="Times New Roman" w:cs="Times New Roman"/>
          <w:sz w:val="28"/>
          <w:szCs w:val="28"/>
        </w:rPr>
        <w:t>требованиях</w:t>
      </w:r>
      <w:proofErr w:type="gramEnd"/>
      <w:r w:rsidRPr="00014D6E">
        <w:rPr>
          <w:rFonts w:ascii="Times New Roman" w:hAnsi="Times New Roman" w:cs="Times New Roman"/>
          <w:sz w:val="28"/>
          <w:szCs w:val="28"/>
        </w:rPr>
        <w:t xml:space="preserve"> к порядку составления, утверждения и ведения</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бюджетной сметы казенного учреждения», утвержденных</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 xml:space="preserve">Приказом Минфина РФ от 20.11.2007 №112н (далее </w:t>
      </w:r>
      <w:r w:rsidR="00B544A1">
        <w:rPr>
          <w:rFonts w:ascii="Times New Roman" w:hAnsi="Times New Roman" w:cs="Times New Roman"/>
          <w:sz w:val="28"/>
          <w:szCs w:val="28"/>
        </w:rPr>
        <w:t>–</w:t>
      </w:r>
      <w:r w:rsidRPr="00014D6E">
        <w:rPr>
          <w:rFonts w:ascii="Times New Roman" w:hAnsi="Times New Roman" w:cs="Times New Roman"/>
          <w:sz w:val="28"/>
          <w:szCs w:val="28"/>
        </w:rPr>
        <w:t xml:space="preserve"> Приказ</w:t>
      </w:r>
      <w:r w:rsidR="00B544A1">
        <w:rPr>
          <w:rFonts w:ascii="Times New Roman" w:hAnsi="Times New Roman" w:cs="Times New Roman"/>
          <w:sz w:val="28"/>
          <w:szCs w:val="28"/>
        </w:rPr>
        <w:t xml:space="preserve"> №112н)</w:t>
      </w:r>
      <w:r w:rsidRPr="00014D6E">
        <w:rPr>
          <w:rFonts w:ascii="Times New Roman" w:hAnsi="Times New Roman" w:cs="Times New Roman"/>
          <w:sz w:val="28"/>
          <w:szCs w:val="28"/>
        </w:rPr>
        <w:t>.</w:t>
      </w:r>
    </w:p>
    <w:p w:rsidR="00586C2D" w:rsidRPr="00014D6E" w:rsidRDefault="00586C2D" w:rsidP="001C722A">
      <w:pPr>
        <w:autoSpaceDE w:val="0"/>
        <w:autoSpaceDN w:val="0"/>
        <w:adjustRightInd w:val="0"/>
        <w:spacing w:after="0" w:line="240" w:lineRule="auto"/>
        <w:jc w:val="both"/>
        <w:rPr>
          <w:rFonts w:ascii="Times New Roman" w:hAnsi="Times New Roman" w:cs="Times New Roman"/>
          <w:sz w:val="28"/>
          <w:szCs w:val="28"/>
        </w:rPr>
      </w:pPr>
    </w:p>
    <w:p w:rsidR="00014D6E" w:rsidRPr="00014D6E" w:rsidRDefault="00014D6E" w:rsidP="001C722A">
      <w:pPr>
        <w:tabs>
          <w:tab w:val="left" w:pos="5529"/>
        </w:tabs>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Лимит</w:t>
      </w:r>
      <w:r w:rsidR="00B544A1">
        <w:rPr>
          <w:rFonts w:ascii="Times New Roman" w:hAnsi="Times New Roman" w:cs="Times New Roman"/>
          <w:sz w:val="28"/>
          <w:szCs w:val="28"/>
        </w:rPr>
        <w:t>ы бюджетных обязательств на 2017</w:t>
      </w:r>
      <w:r w:rsidRPr="00014D6E">
        <w:rPr>
          <w:rFonts w:ascii="Times New Roman" w:hAnsi="Times New Roman" w:cs="Times New Roman"/>
          <w:sz w:val="28"/>
          <w:szCs w:val="28"/>
        </w:rPr>
        <w:t xml:space="preserve"> год Учреждению</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доведены по разделу 0300 «Национальная безопасность и</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правоохранительная деятельность», по подразделу 0309</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«Защита населения и территорий от последствий</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чрезвычайных ситуаций природного и техногенного характера,</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xml:space="preserve">гражданская оборона» </w:t>
      </w:r>
      <w:r w:rsidR="002A5867">
        <w:rPr>
          <w:rFonts w:ascii="Times New Roman" w:hAnsi="Times New Roman" w:cs="Times New Roman"/>
          <w:sz w:val="28"/>
          <w:szCs w:val="28"/>
        </w:rPr>
        <w:t xml:space="preserve"> и по разделу 0100 «Общегосударственные вопросы», по подразделу 0113 « Другие общегосударственные вопросы» </w:t>
      </w:r>
      <w:r w:rsidR="002A5867" w:rsidRPr="00014D6E">
        <w:rPr>
          <w:rFonts w:ascii="Times New Roman" w:hAnsi="Times New Roman" w:cs="Times New Roman"/>
          <w:sz w:val="28"/>
          <w:szCs w:val="28"/>
        </w:rPr>
        <w:t xml:space="preserve"> </w:t>
      </w:r>
      <w:r w:rsidRPr="00014D6E">
        <w:rPr>
          <w:rFonts w:ascii="Times New Roman" w:hAnsi="Times New Roman" w:cs="Times New Roman"/>
          <w:sz w:val="28"/>
          <w:szCs w:val="28"/>
        </w:rPr>
        <w:t>в декабре 201</w:t>
      </w:r>
      <w:r w:rsidR="00B544A1">
        <w:rPr>
          <w:rFonts w:ascii="Times New Roman" w:hAnsi="Times New Roman" w:cs="Times New Roman"/>
          <w:sz w:val="28"/>
          <w:szCs w:val="28"/>
        </w:rPr>
        <w:t>6</w:t>
      </w:r>
      <w:r w:rsidRPr="00014D6E">
        <w:rPr>
          <w:rFonts w:ascii="Times New Roman" w:hAnsi="Times New Roman" w:cs="Times New Roman"/>
          <w:sz w:val="28"/>
          <w:szCs w:val="28"/>
        </w:rPr>
        <w:t xml:space="preserve"> года.</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Проверкой установлено, что в ходе исполнения бюджета в</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течени</w:t>
      </w:r>
      <w:r w:rsidR="00586C2D">
        <w:rPr>
          <w:rFonts w:ascii="Times New Roman" w:hAnsi="Times New Roman" w:cs="Times New Roman"/>
          <w:sz w:val="28"/>
          <w:szCs w:val="28"/>
        </w:rPr>
        <w:t xml:space="preserve">е </w:t>
      </w:r>
      <w:r w:rsidRPr="00014D6E">
        <w:rPr>
          <w:rFonts w:ascii="Times New Roman" w:hAnsi="Times New Roman" w:cs="Times New Roman"/>
          <w:sz w:val="28"/>
          <w:szCs w:val="28"/>
        </w:rPr>
        <w:t xml:space="preserve">года, </w:t>
      </w:r>
      <w:r w:rsidRPr="00BB4140">
        <w:rPr>
          <w:rFonts w:ascii="Times New Roman" w:hAnsi="Times New Roman" w:cs="Times New Roman"/>
          <w:iCs/>
          <w:sz w:val="28"/>
          <w:szCs w:val="28"/>
        </w:rPr>
        <w:t>уточненные лимиты бюджетных обязательств доводились до Учреждения</w:t>
      </w:r>
      <w:r w:rsidRPr="00014D6E">
        <w:rPr>
          <w:rFonts w:ascii="Times New Roman" w:hAnsi="Times New Roman" w:cs="Times New Roman"/>
          <w:sz w:val="28"/>
          <w:szCs w:val="28"/>
        </w:rPr>
        <w:t>. Бюджетная смета МКУ</w:t>
      </w:r>
      <w:r w:rsidR="00B544A1">
        <w:rPr>
          <w:rFonts w:ascii="Times New Roman" w:hAnsi="Times New Roman" w:cs="Times New Roman"/>
          <w:sz w:val="28"/>
          <w:szCs w:val="28"/>
        </w:rPr>
        <w:t xml:space="preserve"> </w:t>
      </w:r>
      <w:r w:rsidRPr="00014D6E">
        <w:rPr>
          <w:rFonts w:ascii="Times New Roman" w:hAnsi="Times New Roman" w:cs="Times New Roman"/>
          <w:sz w:val="28"/>
          <w:szCs w:val="28"/>
        </w:rPr>
        <w:t>«ЕДДС» на 201</w:t>
      </w:r>
      <w:r w:rsidR="00B544A1">
        <w:rPr>
          <w:rFonts w:ascii="Times New Roman" w:hAnsi="Times New Roman" w:cs="Times New Roman"/>
          <w:sz w:val="28"/>
          <w:szCs w:val="28"/>
        </w:rPr>
        <w:t>7</w:t>
      </w:r>
      <w:r w:rsidRPr="00014D6E">
        <w:rPr>
          <w:rFonts w:ascii="Times New Roman" w:hAnsi="Times New Roman" w:cs="Times New Roman"/>
          <w:sz w:val="28"/>
          <w:szCs w:val="28"/>
        </w:rPr>
        <w:t xml:space="preserve"> год с учетом изменений </w:t>
      </w:r>
      <w:r w:rsidRPr="006F4DF3">
        <w:rPr>
          <w:rFonts w:ascii="Times New Roman" w:hAnsi="Times New Roman" w:cs="Times New Roman"/>
          <w:iCs/>
          <w:sz w:val="28"/>
          <w:szCs w:val="28"/>
        </w:rPr>
        <w:t>не утверждена</w:t>
      </w:r>
      <w:r w:rsidR="00B544A1" w:rsidRPr="006F4DF3">
        <w:rPr>
          <w:rFonts w:ascii="Times New Roman" w:hAnsi="Times New Roman" w:cs="Times New Roman"/>
          <w:iCs/>
          <w:sz w:val="28"/>
          <w:szCs w:val="28"/>
        </w:rPr>
        <w:t xml:space="preserve"> </w:t>
      </w:r>
      <w:r w:rsidRPr="006F4DF3">
        <w:rPr>
          <w:rFonts w:ascii="Times New Roman" w:hAnsi="Times New Roman" w:cs="Times New Roman"/>
          <w:iCs/>
          <w:sz w:val="28"/>
          <w:szCs w:val="28"/>
        </w:rPr>
        <w:t>Учредителем в разрезе предметных статей Бюджетной</w:t>
      </w:r>
      <w:r w:rsidR="006F4DF3">
        <w:rPr>
          <w:rFonts w:ascii="Times New Roman" w:hAnsi="Times New Roman" w:cs="Times New Roman"/>
          <w:iCs/>
          <w:sz w:val="28"/>
          <w:szCs w:val="28"/>
        </w:rPr>
        <w:t xml:space="preserve"> </w:t>
      </w:r>
      <w:r w:rsidRPr="006F4DF3">
        <w:rPr>
          <w:rFonts w:ascii="Times New Roman" w:hAnsi="Times New Roman" w:cs="Times New Roman"/>
          <w:iCs/>
          <w:sz w:val="28"/>
          <w:szCs w:val="28"/>
        </w:rPr>
        <w:t>классификации РФ</w:t>
      </w:r>
      <w:r w:rsidRPr="00014D6E">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Проверка исполнения учреждением бюджета по расходам</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проведена в соответствии со статьей 219 БК РФ.</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Проверка эффективного и целевого использования средств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бюджета МО </w:t>
      </w:r>
      <w:r w:rsidR="00E52EE3">
        <w:rPr>
          <w:rFonts w:ascii="Times New Roman" w:hAnsi="Times New Roman" w:cs="Times New Roman"/>
          <w:sz w:val="28"/>
          <w:szCs w:val="28"/>
        </w:rPr>
        <w:t xml:space="preserve"> Куркинский район</w:t>
      </w:r>
      <w:r w:rsidRPr="00014D6E">
        <w:rPr>
          <w:rFonts w:ascii="Times New Roman" w:hAnsi="Times New Roman" w:cs="Times New Roman"/>
          <w:sz w:val="28"/>
          <w:szCs w:val="28"/>
        </w:rPr>
        <w:t xml:space="preserve"> проведена 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соответствии с БК РФ, Указаниями о порядке применения</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соответствии с БК РФ, Указаниями о порядке применения</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бюджетной классификации Российской Федерации,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утвержденными приказами Министерства финансов</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lastRenderedPageBreak/>
        <w:t>Российской Федерации от 21.12.2011 № 180н, от 21.12.2012 №171н.</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В проверяемом периоде предпринимательская деятельность</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Учреждением не осуществлялась.</w:t>
      </w:r>
    </w:p>
    <w:p w:rsidR="00014D6E" w:rsidRPr="002A5867"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014D6E">
        <w:rPr>
          <w:rFonts w:ascii="Times New Roman" w:hAnsi="Times New Roman" w:cs="Times New Roman"/>
          <w:sz w:val="28"/>
          <w:szCs w:val="28"/>
        </w:rPr>
        <w:t>Уведомление о доведении бюджетных ассигнований</w:t>
      </w:r>
      <w:r w:rsidR="002A5867">
        <w:rPr>
          <w:rFonts w:ascii="Times New Roman" w:hAnsi="Times New Roman" w:cs="Times New Roman"/>
          <w:sz w:val="28"/>
          <w:szCs w:val="28"/>
        </w:rPr>
        <w:t xml:space="preserve"> </w:t>
      </w:r>
      <w:r w:rsidRPr="002A5867">
        <w:rPr>
          <w:rFonts w:ascii="Times New Roman" w:hAnsi="Times New Roman" w:cs="Times New Roman"/>
          <w:iCs/>
          <w:sz w:val="28"/>
          <w:szCs w:val="28"/>
        </w:rPr>
        <w:t>-</w:t>
      </w:r>
      <w:r w:rsidR="002A5867">
        <w:rPr>
          <w:rFonts w:ascii="Times New Roman" w:hAnsi="Times New Roman" w:cs="Times New Roman"/>
          <w:iCs/>
          <w:sz w:val="28"/>
          <w:szCs w:val="28"/>
        </w:rPr>
        <w:t xml:space="preserve"> </w:t>
      </w:r>
      <w:r w:rsidRPr="002A5867">
        <w:rPr>
          <w:rFonts w:ascii="Times New Roman" w:hAnsi="Times New Roman" w:cs="Times New Roman"/>
          <w:iCs/>
          <w:sz w:val="28"/>
          <w:szCs w:val="28"/>
        </w:rPr>
        <w:t>уведомления доводятся в установленные сроки;</w:t>
      </w:r>
    </w:p>
    <w:p w:rsidR="00014D6E" w:rsidRPr="002A5867"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2A5867">
        <w:rPr>
          <w:rFonts w:ascii="Times New Roman" w:hAnsi="Times New Roman" w:cs="Times New Roman"/>
          <w:sz w:val="28"/>
          <w:szCs w:val="28"/>
        </w:rPr>
        <w:t xml:space="preserve">-бюджетная смета, с поквартальной разбивкой </w:t>
      </w:r>
      <w:r w:rsidR="002A5867">
        <w:rPr>
          <w:rFonts w:ascii="Times New Roman" w:hAnsi="Times New Roman" w:cs="Times New Roman"/>
          <w:sz w:val="28"/>
          <w:szCs w:val="28"/>
        </w:rPr>
        <w:t xml:space="preserve">– </w:t>
      </w:r>
      <w:r w:rsidRPr="002A5867">
        <w:rPr>
          <w:rFonts w:ascii="Times New Roman" w:hAnsi="Times New Roman" w:cs="Times New Roman"/>
          <w:iCs/>
          <w:sz w:val="28"/>
          <w:szCs w:val="28"/>
        </w:rPr>
        <w:t>бюджетная</w:t>
      </w:r>
      <w:r w:rsidR="002A5867">
        <w:rPr>
          <w:rFonts w:ascii="Times New Roman" w:hAnsi="Times New Roman" w:cs="Times New Roman"/>
          <w:iCs/>
          <w:sz w:val="28"/>
          <w:szCs w:val="28"/>
        </w:rPr>
        <w:t xml:space="preserve"> </w:t>
      </w:r>
      <w:r w:rsidRPr="002A5867">
        <w:rPr>
          <w:rFonts w:ascii="Times New Roman" w:hAnsi="Times New Roman" w:cs="Times New Roman"/>
          <w:iCs/>
          <w:sz w:val="28"/>
          <w:szCs w:val="28"/>
        </w:rPr>
        <w:t>смета с поквартальной разбивкой составляется;</w:t>
      </w:r>
    </w:p>
    <w:p w:rsidR="00014D6E" w:rsidRPr="002A5867"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2A5867">
        <w:rPr>
          <w:rFonts w:ascii="Times New Roman" w:hAnsi="Times New Roman" w:cs="Times New Roman"/>
          <w:sz w:val="28"/>
          <w:szCs w:val="28"/>
        </w:rPr>
        <w:t>-уточненные б</w:t>
      </w:r>
      <w:r w:rsidR="00282D60">
        <w:rPr>
          <w:rFonts w:ascii="Times New Roman" w:hAnsi="Times New Roman" w:cs="Times New Roman"/>
          <w:sz w:val="28"/>
          <w:szCs w:val="28"/>
        </w:rPr>
        <w:t>юджетные сметы не составляются.</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Проверка исполнения Учреждением бюджета по</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расходам, в со</w:t>
      </w:r>
      <w:r w:rsidR="002A5867">
        <w:rPr>
          <w:rFonts w:ascii="Times New Roman" w:hAnsi="Times New Roman" w:cs="Times New Roman"/>
          <w:sz w:val="28"/>
          <w:szCs w:val="28"/>
        </w:rPr>
        <w:t>ответствии со статьей 219 БК РФ:</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превышение расходов не установлено;</w:t>
      </w:r>
    </w:p>
    <w:p w:rsidR="00B17560"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факты финансирования расходов сверх утвержденных</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лимитов бюджетных обязательств – не установлено.</w:t>
      </w:r>
    </w:p>
    <w:p w:rsidR="00282D60" w:rsidRDefault="00282D60" w:rsidP="001C722A">
      <w:pPr>
        <w:autoSpaceDE w:val="0"/>
        <w:autoSpaceDN w:val="0"/>
        <w:adjustRightInd w:val="0"/>
        <w:spacing w:after="0" w:line="240" w:lineRule="auto"/>
        <w:jc w:val="both"/>
        <w:rPr>
          <w:rFonts w:ascii="Times New Roman" w:hAnsi="Times New Roman" w:cs="Times New Roman"/>
          <w:sz w:val="28"/>
          <w:szCs w:val="28"/>
        </w:rPr>
      </w:pPr>
    </w:p>
    <w:p w:rsidR="00B17560" w:rsidRPr="006206F8" w:rsidRDefault="00B17560"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Соблюдение порядка использования имущества,</w:t>
      </w:r>
      <w:r>
        <w:rPr>
          <w:rFonts w:ascii="Times New Roman" w:hAnsi="Times New Roman" w:cs="Times New Roman"/>
          <w:iCs/>
          <w:sz w:val="28"/>
          <w:szCs w:val="28"/>
        </w:rPr>
        <w:t xml:space="preserve"> </w:t>
      </w:r>
      <w:r w:rsidRPr="006206F8">
        <w:rPr>
          <w:rFonts w:ascii="Times New Roman" w:hAnsi="Times New Roman" w:cs="Times New Roman"/>
          <w:iCs/>
          <w:sz w:val="28"/>
          <w:szCs w:val="28"/>
        </w:rPr>
        <w:t>находящегос</w:t>
      </w:r>
      <w:r>
        <w:rPr>
          <w:rFonts w:ascii="Times New Roman" w:hAnsi="Times New Roman" w:cs="Times New Roman"/>
          <w:iCs/>
          <w:sz w:val="28"/>
          <w:szCs w:val="28"/>
        </w:rPr>
        <w:t xml:space="preserve">я в муниципальной собственности заключен </w:t>
      </w:r>
      <w:r w:rsidRPr="006206F8">
        <w:rPr>
          <w:rFonts w:ascii="Times New Roman" w:hAnsi="Times New Roman" w:cs="Times New Roman"/>
          <w:iCs/>
          <w:sz w:val="28"/>
          <w:szCs w:val="28"/>
        </w:rPr>
        <w:t>договор «О закреплении муниципального имущества на праве</w:t>
      </w:r>
      <w:r>
        <w:rPr>
          <w:rFonts w:ascii="Times New Roman" w:hAnsi="Times New Roman" w:cs="Times New Roman"/>
          <w:iCs/>
          <w:sz w:val="28"/>
          <w:szCs w:val="28"/>
        </w:rPr>
        <w:t xml:space="preserve"> </w:t>
      </w:r>
      <w:r w:rsidRPr="006206F8">
        <w:rPr>
          <w:rFonts w:ascii="Times New Roman" w:hAnsi="Times New Roman" w:cs="Times New Roman"/>
          <w:iCs/>
          <w:sz w:val="28"/>
          <w:szCs w:val="28"/>
        </w:rPr>
        <w:t>оператив</w:t>
      </w:r>
      <w:r>
        <w:rPr>
          <w:rFonts w:ascii="Times New Roman" w:hAnsi="Times New Roman" w:cs="Times New Roman"/>
          <w:iCs/>
          <w:sz w:val="28"/>
          <w:szCs w:val="28"/>
        </w:rPr>
        <w:t>ного управления за МКУ «ЕДДС» (</w:t>
      </w:r>
      <w:r w:rsidRPr="006206F8">
        <w:rPr>
          <w:rFonts w:ascii="Times New Roman" w:hAnsi="Times New Roman" w:cs="Times New Roman"/>
          <w:iCs/>
          <w:sz w:val="28"/>
          <w:szCs w:val="28"/>
        </w:rPr>
        <w:t>договора о</w:t>
      </w:r>
      <w:r>
        <w:rPr>
          <w:rFonts w:ascii="Times New Roman" w:hAnsi="Times New Roman" w:cs="Times New Roman"/>
          <w:iCs/>
          <w:sz w:val="28"/>
          <w:szCs w:val="28"/>
        </w:rPr>
        <w:t xml:space="preserve"> </w:t>
      </w:r>
      <w:r w:rsidRPr="006206F8">
        <w:rPr>
          <w:rFonts w:ascii="Times New Roman" w:hAnsi="Times New Roman" w:cs="Times New Roman"/>
          <w:iCs/>
          <w:sz w:val="28"/>
          <w:szCs w:val="28"/>
        </w:rPr>
        <w:t>закреплении имущества имеются).</w:t>
      </w:r>
    </w:p>
    <w:p w:rsidR="00B17560" w:rsidRDefault="00B17560"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Обследование муниципального имущества, переданного в</w:t>
      </w:r>
      <w:r>
        <w:rPr>
          <w:rFonts w:ascii="Times New Roman" w:hAnsi="Times New Roman" w:cs="Times New Roman"/>
          <w:iCs/>
          <w:sz w:val="28"/>
          <w:szCs w:val="28"/>
        </w:rPr>
        <w:t xml:space="preserve"> </w:t>
      </w:r>
      <w:r w:rsidRPr="006206F8">
        <w:rPr>
          <w:rFonts w:ascii="Times New Roman" w:hAnsi="Times New Roman" w:cs="Times New Roman"/>
          <w:iCs/>
          <w:sz w:val="28"/>
          <w:szCs w:val="28"/>
        </w:rPr>
        <w:t>безвозмездное пользование МКУ «ЕДДС</w:t>
      </w:r>
      <w:r>
        <w:rPr>
          <w:rFonts w:ascii="Times New Roman" w:hAnsi="Times New Roman" w:cs="Times New Roman"/>
          <w:iCs/>
          <w:sz w:val="28"/>
          <w:szCs w:val="28"/>
        </w:rPr>
        <w:t xml:space="preserve"> МО Куркинский район</w:t>
      </w:r>
      <w:r w:rsidRPr="006206F8">
        <w:rPr>
          <w:rFonts w:ascii="Times New Roman" w:hAnsi="Times New Roman" w:cs="Times New Roman"/>
          <w:iCs/>
          <w:sz w:val="28"/>
          <w:szCs w:val="28"/>
        </w:rPr>
        <w:t>» на предмет его</w:t>
      </w:r>
      <w:r>
        <w:rPr>
          <w:rFonts w:ascii="Times New Roman" w:hAnsi="Times New Roman" w:cs="Times New Roman"/>
          <w:iCs/>
          <w:sz w:val="28"/>
          <w:szCs w:val="28"/>
        </w:rPr>
        <w:t xml:space="preserve"> использования по назначению</w:t>
      </w:r>
      <w:r w:rsidRPr="006206F8">
        <w:rPr>
          <w:rFonts w:ascii="Times New Roman" w:hAnsi="Times New Roman" w:cs="Times New Roman"/>
          <w:iCs/>
          <w:sz w:val="28"/>
          <w:szCs w:val="28"/>
        </w:rPr>
        <w:t>, переданное имущество</w:t>
      </w:r>
      <w:r>
        <w:rPr>
          <w:rFonts w:ascii="Times New Roman" w:hAnsi="Times New Roman" w:cs="Times New Roman"/>
          <w:iCs/>
          <w:sz w:val="28"/>
          <w:szCs w:val="28"/>
        </w:rPr>
        <w:t xml:space="preserve"> </w:t>
      </w:r>
      <w:r w:rsidRPr="006206F8">
        <w:rPr>
          <w:rFonts w:ascii="Times New Roman" w:hAnsi="Times New Roman" w:cs="Times New Roman"/>
          <w:iCs/>
          <w:sz w:val="28"/>
          <w:szCs w:val="28"/>
        </w:rPr>
        <w:t>используется по назначению – нарушений не установлено.</w:t>
      </w:r>
    </w:p>
    <w:p w:rsidR="00161E47" w:rsidRDefault="00161E47" w:rsidP="001C722A">
      <w:pPr>
        <w:autoSpaceDE w:val="0"/>
        <w:autoSpaceDN w:val="0"/>
        <w:adjustRightInd w:val="0"/>
        <w:spacing w:after="0" w:line="240" w:lineRule="auto"/>
        <w:jc w:val="both"/>
        <w:rPr>
          <w:rFonts w:ascii="Times New Roman" w:hAnsi="Times New Roman" w:cs="Times New Roman"/>
          <w:sz w:val="28"/>
          <w:szCs w:val="28"/>
        </w:rPr>
      </w:pPr>
    </w:p>
    <w:p w:rsidR="00161E47" w:rsidRPr="00161E47" w:rsidRDefault="00161E47" w:rsidP="001C722A">
      <w:pPr>
        <w:spacing w:line="240" w:lineRule="auto"/>
        <w:ind w:left="720" w:hanging="360"/>
        <w:jc w:val="center"/>
        <w:rPr>
          <w:rFonts w:ascii="Times New Roman" w:hAnsi="Times New Roman" w:cs="Times New Roman"/>
          <w:sz w:val="28"/>
          <w:szCs w:val="28"/>
        </w:rPr>
      </w:pPr>
      <w:r>
        <w:rPr>
          <w:rFonts w:ascii="Times New Roman" w:hAnsi="Times New Roman" w:cs="Times New Roman"/>
          <w:b/>
          <w:sz w:val="28"/>
          <w:szCs w:val="28"/>
        </w:rPr>
        <w:t>2</w:t>
      </w:r>
      <w:r w:rsidRPr="00161E47">
        <w:rPr>
          <w:rFonts w:ascii="Times New Roman" w:hAnsi="Times New Roman" w:cs="Times New Roman"/>
          <w:b/>
          <w:sz w:val="28"/>
          <w:szCs w:val="28"/>
        </w:rPr>
        <w:t>. Соблюдение кассовой дисциплины, порядка ведения кассовых операций и подотчетных сумм.</w:t>
      </w:r>
    </w:p>
    <w:p w:rsidR="002A5867" w:rsidRPr="00014D6E" w:rsidRDefault="002A5867" w:rsidP="001C722A">
      <w:pPr>
        <w:autoSpaceDE w:val="0"/>
        <w:autoSpaceDN w:val="0"/>
        <w:adjustRightInd w:val="0"/>
        <w:spacing w:after="0" w:line="240" w:lineRule="auto"/>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Проверка соблюдения кассовой дисциплины, включая</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соблюдение лимита наличных денежных сре</w:t>
      </w:r>
      <w:proofErr w:type="gramStart"/>
      <w:r w:rsidRPr="00014D6E">
        <w:rPr>
          <w:rFonts w:ascii="Times New Roman" w:hAnsi="Times New Roman" w:cs="Times New Roman"/>
          <w:sz w:val="28"/>
          <w:szCs w:val="28"/>
        </w:rPr>
        <w:t>дств в к</w:t>
      </w:r>
      <w:proofErr w:type="gramEnd"/>
      <w:r w:rsidRPr="00014D6E">
        <w:rPr>
          <w:rFonts w:ascii="Times New Roman" w:hAnsi="Times New Roman" w:cs="Times New Roman"/>
          <w:sz w:val="28"/>
          <w:szCs w:val="28"/>
        </w:rPr>
        <w:t>ассе,</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сроков проведения плановых и внезапных инвентаризаций</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денежных средств и др.</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w:t>
      </w:r>
      <w:r w:rsidR="00586C2D">
        <w:rPr>
          <w:rFonts w:ascii="Times New Roman" w:hAnsi="Times New Roman" w:cs="Times New Roman"/>
          <w:sz w:val="28"/>
          <w:szCs w:val="28"/>
        </w:rPr>
        <w:t xml:space="preserve"> </w:t>
      </w:r>
      <w:r w:rsidRPr="00014D6E">
        <w:rPr>
          <w:rFonts w:ascii="Times New Roman" w:hAnsi="Times New Roman" w:cs="Times New Roman"/>
          <w:sz w:val="28"/>
          <w:szCs w:val="28"/>
        </w:rPr>
        <w:t>расчетные операции осуществляются по безналичному</w:t>
      </w:r>
      <w:r w:rsidR="002A5867">
        <w:rPr>
          <w:rFonts w:ascii="Times New Roman" w:hAnsi="Times New Roman" w:cs="Times New Roman"/>
          <w:sz w:val="28"/>
          <w:szCs w:val="28"/>
        </w:rPr>
        <w:t xml:space="preserve"> расчету</w:t>
      </w:r>
      <w:r w:rsidRPr="00014D6E">
        <w:rPr>
          <w:rFonts w:ascii="Times New Roman" w:hAnsi="Times New Roman" w:cs="Times New Roman"/>
          <w:sz w:val="28"/>
          <w:szCs w:val="28"/>
        </w:rPr>
        <w:t>;</w:t>
      </w:r>
    </w:p>
    <w:p w:rsid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расчеты по заработной плате осуществляются по</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безналичному расчету;</w:t>
      </w:r>
    </w:p>
    <w:p w:rsidR="002A5867" w:rsidRPr="00014D6E" w:rsidRDefault="002A5867" w:rsidP="001C722A">
      <w:pPr>
        <w:autoSpaceDE w:val="0"/>
        <w:autoSpaceDN w:val="0"/>
        <w:adjustRightInd w:val="0"/>
        <w:spacing w:after="0" w:line="240" w:lineRule="auto"/>
        <w:jc w:val="both"/>
        <w:rPr>
          <w:rFonts w:ascii="Times New Roman" w:hAnsi="Times New Roman" w:cs="Times New Roman"/>
          <w:sz w:val="28"/>
          <w:szCs w:val="28"/>
        </w:rPr>
      </w:pPr>
    </w:p>
    <w:p w:rsid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Подотчетных сумм не выдавалось.</w:t>
      </w:r>
    </w:p>
    <w:p w:rsidR="00161E47" w:rsidRDefault="00161E47" w:rsidP="001C722A">
      <w:pPr>
        <w:autoSpaceDE w:val="0"/>
        <w:autoSpaceDN w:val="0"/>
        <w:adjustRightInd w:val="0"/>
        <w:spacing w:after="0" w:line="240" w:lineRule="auto"/>
        <w:ind w:firstLine="708"/>
        <w:jc w:val="both"/>
        <w:rPr>
          <w:rFonts w:ascii="Times New Roman" w:hAnsi="Times New Roman" w:cs="Times New Roman"/>
          <w:sz w:val="28"/>
          <w:szCs w:val="28"/>
        </w:rPr>
      </w:pPr>
    </w:p>
    <w:p w:rsidR="00161E47" w:rsidRDefault="00161E47" w:rsidP="001C722A">
      <w:pPr>
        <w:autoSpaceDE w:val="0"/>
        <w:autoSpaceDN w:val="0"/>
        <w:adjustRightInd w:val="0"/>
        <w:spacing w:after="0" w:line="240" w:lineRule="auto"/>
        <w:ind w:firstLine="708"/>
        <w:jc w:val="both"/>
        <w:rPr>
          <w:rFonts w:ascii="Times New Roman" w:hAnsi="Times New Roman" w:cs="Times New Roman"/>
          <w:sz w:val="28"/>
          <w:szCs w:val="28"/>
        </w:rPr>
      </w:pPr>
    </w:p>
    <w:p w:rsidR="00161E47" w:rsidRPr="00161E47" w:rsidRDefault="00161E47" w:rsidP="001C722A">
      <w:pPr>
        <w:widowControl w:val="0"/>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b/>
          <w:bCs/>
        </w:rPr>
        <w:t>3</w:t>
      </w:r>
      <w:r w:rsidRPr="00161E47">
        <w:rPr>
          <w:rFonts w:ascii="Times New Roman" w:hAnsi="Times New Roman" w:cs="Times New Roman"/>
          <w:b/>
          <w:bCs/>
        </w:rPr>
        <w:t>.</w:t>
      </w:r>
      <w:r w:rsidRPr="00161E47">
        <w:rPr>
          <w:rFonts w:ascii="Times New Roman" w:hAnsi="Times New Roman" w:cs="Times New Roman"/>
          <w:b/>
          <w:bCs/>
          <w:color w:val="000080"/>
        </w:rPr>
        <w:t xml:space="preserve"> </w:t>
      </w:r>
      <w:r w:rsidRPr="00161E47">
        <w:rPr>
          <w:rFonts w:ascii="Times New Roman" w:hAnsi="Times New Roman" w:cs="Times New Roman"/>
          <w:b/>
          <w:sz w:val="28"/>
          <w:szCs w:val="28"/>
        </w:rPr>
        <w:t>Проверка банковских операций.</w:t>
      </w:r>
    </w:p>
    <w:p w:rsidR="00161E47" w:rsidRDefault="00161E47" w:rsidP="001C722A">
      <w:pPr>
        <w:tabs>
          <w:tab w:val="left" w:pos="709"/>
        </w:tabs>
        <w:spacing w:line="240" w:lineRule="auto"/>
        <w:ind w:firstLine="709"/>
        <w:jc w:val="both"/>
        <w:rPr>
          <w:rFonts w:ascii="Times New Roman" w:hAnsi="Times New Roman" w:cs="Times New Roman"/>
          <w:color w:val="000000"/>
          <w:sz w:val="28"/>
          <w:szCs w:val="28"/>
        </w:rPr>
      </w:pPr>
      <w:r w:rsidRPr="00161E47">
        <w:rPr>
          <w:rFonts w:ascii="Times New Roman" w:hAnsi="Times New Roman" w:cs="Times New Roman"/>
          <w:color w:val="000000"/>
          <w:sz w:val="28"/>
          <w:szCs w:val="28"/>
        </w:rPr>
        <w:t>В ходе контрольного мероприятия проведена проверка банковских операций, в результате которой установлено, что все банковские операции проведены с соблюдением действующего законодательства.</w:t>
      </w:r>
    </w:p>
    <w:p w:rsidR="00161E47" w:rsidRPr="00161E47" w:rsidRDefault="00161E47" w:rsidP="001C722A">
      <w:pPr>
        <w:tabs>
          <w:tab w:val="left" w:pos="709"/>
        </w:tabs>
        <w:spacing w:line="240" w:lineRule="auto"/>
        <w:ind w:firstLine="709"/>
        <w:jc w:val="both"/>
        <w:rPr>
          <w:rFonts w:ascii="Times New Roman" w:hAnsi="Times New Roman" w:cs="Times New Roman"/>
          <w:color w:val="000000"/>
          <w:sz w:val="28"/>
          <w:szCs w:val="28"/>
        </w:rPr>
      </w:pPr>
    </w:p>
    <w:p w:rsidR="00161E47" w:rsidRDefault="00161E47" w:rsidP="001C722A">
      <w:pPr>
        <w:spacing w:line="240" w:lineRule="auto"/>
        <w:ind w:left="720" w:hanging="360"/>
        <w:jc w:val="center"/>
        <w:rPr>
          <w:sz w:val="28"/>
          <w:szCs w:val="28"/>
        </w:rPr>
      </w:pPr>
      <w:r>
        <w:rPr>
          <w:rFonts w:ascii="Times New Roman" w:hAnsi="Times New Roman" w:cs="Times New Roman"/>
          <w:b/>
          <w:sz w:val="28"/>
          <w:szCs w:val="28"/>
        </w:rPr>
        <w:t>4</w:t>
      </w:r>
      <w:r w:rsidRPr="00161E47">
        <w:rPr>
          <w:rFonts w:ascii="Times New Roman" w:hAnsi="Times New Roman" w:cs="Times New Roman"/>
          <w:b/>
          <w:sz w:val="28"/>
          <w:szCs w:val="28"/>
        </w:rPr>
        <w:t xml:space="preserve">. Проверка организации ведения бюджетного учета, своевременности, полноты и точности отражения операций по </w:t>
      </w:r>
      <w:r w:rsidRPr="00161E47">
        <w:rPr>
          <w:rFonts w:ascii="Times New Roman" w:hAnsi="Times New Roman" w:cs="Times New Roman"/>
          <w:b/>
          <w:sz w:val="28"/>
          <w:szCs w:val="28"/>
        </w:rPr>
        <w:lastRenderedPageBreak/>
        <w:t>счетам бюджетного учета и документального оформления указанных операций.</w:t>
      </w:r>
    </w:p>
    <w:p w:rsidR="002A5867" w:rsidRPr="00014D6E" w:rsidRDefault="002A5867" w:rsidP="001C722A">
      <w:pPr>
        <w:autoSpaceDE w:val="0"/>
        <w:autoSpaceDN w:val="0"/>
        <w:adjustRightInd w:val="0"/>
        <w:spacing w:after="0" w:line="240" w:lineRule="auto"/>
        <w:ind w:firstLine="708"/>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i/>
          <w:iCs/>
          <w:sz w:val="28"/>
          <w:szCs w:val="28"/>
        </w:rPr>
      </w:pPr>
      <w:r w:rsidRPr="00014D6E">
        <w:rPr>
          <w:rFonts w:ascii="Times New Roman" w:hAnsi="Times New Roman" w:cs="Times New Roman"/>
          <w:sz w:val="28"/>
          <w:szCs w:val="28"/>
        </w:rPr>
        <w:t>Проверка расчетов с контрагентами за товары, работы,</w:t>
      </w:r>
      <w:r w:rsidR="008B7438">
        <w:rPr>
          <w:rFonts w:ascii="Times New Roman" w:hAnsi="Times New Roman" w:cs="Times New Roman"/>
          <w:sz w:val="28"/>
          <w:szCs w:val="28"/>
        </w:rPr>
        <w:t xml:space="preserve"> </w:t>
      </w:r>
      <w:r w:rsidRPr="00014D6E">
        <w:rPr>
          <w:rFonts w:ascii="Times New Roman" w:hAnsi="Times New Roman" w:cs="Times New Roman"/>
          <w:sz w:val="28"/>
          <w:szCs w:val="28"/>
        </w:rPr>
        <w:t>услуги приобретенных за счет всех источников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финансирования (выборочно). </w:t>
      </w:r>
      <w:r w:rsidRPr="002A5867">
        <w:rPr>
          <w:rFonts w:ascii="Times New Roman" w:hAnsi="Times New Roman" w:cs="Times New Roman"/>
          <w:iCs/>
          <w:sz w:val="28"/>
          <w:szCs w:val="28"/>
        </w:rPr>
        <w:t>Нарушений не установлено.</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Наличия авансовых платежей, не предусмотренных условиями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договоров, в проверяемом периоде, не установлено. Записи,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отраженные в регистрах бухгалтерского учета, произведены на</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основании выставленных счетов-фактур за поставленные</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материальные ценности, оказанные услуги. Списание затрат на</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расходы МКУ «ЕДДС» осуществляется на основании актов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выполненных работ.</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Списание дебиторской и кредиторской задолженности при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отсутствии актов выполненных работ, заключенных договоров,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без поступивших материальных ценностей и перечисления</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денежных сре</w:t>
      </w:r>
      <w:proofErr w:type="gramStart"/>
      <w:r w:rsidRPr="00014D6E">
        <w:rPr>
          <w:rFonts w:ascii="Times New Roman" w:hAnsi="Times New Roman" w:cs="Times New Roman"/>
          <w:sz w:val="28"/>
          <w:szCs w:val="28"/>
        </w:rPr>
        <w:t>дств пр</w:t>
      </w:r>
      <w:proofErr w:type="gramEnd"/>
      <w:r w:rsidRPr="00014D6E">
        <w:rPr>
          <w:rFonts w:ascii="Times New Roman" w:hAnsi="Times New Roman" w:cs="Times New Roman"/>
          <w:sz w:val="28"/>
          <w:szCs w:val="28"/>
        </w:rPr>
        <w:t>и отсутствии оправдательных документов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в проверяемом периоде не производилось.</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По состоянию на 01.01.2017 года, в Учреждении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инвентаризация расчетных обязатель</w:t>
      </w:r>
      <w:proofErr w:type="gramStart"/>
      <w:r w:rsidRPr="00014D6E">
        <w:rPr>
          <w:rFonts w:ascii="Times New Roman" w:hAnsi="Times New Roman" w:cs="Times New Roman"/>
          <w:sz w:val="28"/>
          <w:szCs w:val="28"/>
        </w:rPr>
        <w:t>ств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 пр</w:t>
      </w:r>
      <w:proofErr w:type="gramEnd"/>
      <w:r w:rsidRPr="00014D6E">
        <w:rPr>
          <w:rFonts w:ascii="Times New Roman" w:hAnsi="Times New Roman" w:cs="Times New Roman"/>
          <w:sz w:val="28"/>
          <w:szCs w:val="28"/>
        </w:rPr>
        <w:t xml:space="preserve">оведена </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в</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 полном</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объеме. Акты сверок взаимных расчетов </w:t>
      </w:r>
      <w:r w:rsidRPr="002A5867">
        <w:rPr>
          <w:rFonts w:ascii="Times New Roman" w:hAnsi="Times New Roman" w:cs="Times New Roman"/>
          <w:iCs/>
          <w:sz w:val="28"/>
          <w:szCs w:val="28"/>
        </w:rPr>
        <w:t>имеются в полном</w:t>
      </w:r>
      <w:r w:rsidR="002A5867">
        <w:rPr>
          <w:rFonts w:ascii="Times New Roman" w:hAnsi="Times New Roman" w:cs="Times New Roman"/>
          <w:iCs/>
          <w:sz w:val="28"/>
          <w:szCs w:val="28"/>
        </w:rPr>
        <w:t xml:space="preserve"> </w:t>
      </w:r>
      <w:r w:rsidRPr="002A5867">
        <w:rPr>
          <w:rFonts w:ascii="Times New Roman" w:hAnsi="Times New Roman" w:cs="Times New Roman"/>
          <w:iCs/>
          <w:sz w:val="28"/>
          <w:szCs w:val="28"/>
        </w:rPr>
        <w:t>объеме</w:t>
      </w:r>
      <w:r w:rsidRPr="002A5867">
        <w:rPr>
          <w:rFonts w:ascii="Times New Roman" w:hAnsi="Times New Roman" w:cs="Times New Roman"/>
          <w:sz w:val="28"/>
          <w:szCs w:val="28"/>
        </w:rPr>
        <w:t>.</w:t>
      </w:r>
      <w:r w:rsidRPr="00014D6E">
        <w:rPr>
          <w:rFonts w:ascii="Times New Roman" w:hAnsi="Times New Roman" w:cs="Times New Roman"/>
          <w:sz w:val="28"/>
          <w:szCs w:val="28"/>
        </w:rPr>
        <w:t xml:space="preserve"> Кредиторская задолженность подтверждена актами</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сверок с поставщиками и подрядчиками.</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Дебиторская задолженность на начало отчетного периода</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составляла </w:t>
      </w:r>
      <w:r w:rsidR="00161E47">
        <w:rPr>
          <w:rFonts w:ascii="Times New Roman" w:hAnsi="Times New Roman" w:cs="Times New Roman"/>
          <w:sz w:val="28"/>
          <w:szCs w:val="28"/>
        </w:rPr>
        <w:t>6280,24рублей, на конец отчетного периода 406,53</w:t>
      </w:r>
      <w:r w:rsidR="002A5867">
        <w:rPr>
          <w:rFonts w:ascii="Times New Roman" w:hAnsi="Times New Roman" w:cs="Times New Roman"/>
          <w:sz w:val="28"/>
          <w:szCs w:val="28"/>
        </w:rPr>
        <w:t>руб</w:t>
      </w:r>
      <w:r w:rsidR="00161E47">
        <w:rPr>
          <w:rFonts w:ascii="Times New Roman" w:hAnsi="Times New Roman" w:cs="Times New Roman"/>
          <w:sz w:val="28"/>
          <w:szCs w:val="28"/>
        </w:rPr>
        <w:t>лей</w:t>
      </w:r>
      <w:r w:rsidR="002A5867">
        <w:rPr>
          <w:rFonts w:ascii="Times New Roman" w:hAnsi="Times New Roman" w:cs="Times New Roman"/>
          <w:sz w:val="28"/>
          <w:szCs w:val="28"/>
        </w:rPr>
        <w:t xml:space="preserve">. Кредиторская задолженность </w:t>
      </w:r>
      <w:r w:rsidRPr="00014D6E">
        <w:rPr>
          <w:rFonts w:ascii="Times New Roman" w:hAnsi="Times New Roman" w:cs="Times New Roman"/>
          <w:sz w:val="28"/>
          <w:szCs w:val="28"/>
        </w:rPr>
        <w:t>по состоянию на</w:t>
      </w:r>
      <w:r w:rsidR="00161E47">
        <w:rPr>
          <w:rFonts w:ascii="Times New Roman" w:hAnsi="Times New Roman" w:cs="Times New Roman"/>
          <w:sz w:val="28"/>
          <w:szCs w:val="28"/>
        </w:rPr>
        <w:t xml:space="preserve"> </w:t>
      </w:r>
      <w:r w:rsidRPr="00014D6E">
        <w:rPr>
          <w:rFonts w:ascii="Times New Roman" w:hAnsi="Times New Roman" w:cs="Times New Roman"/>
          <w:sz w:val="28"/>
          <w:szCs w:val="28"/>
        </w:rPr>
        <w:t>01.01.2016г.</w:t>
      </w:r>
      <w:r w:rsidR="00161E47">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составляла </w:t>
      </w:r>
      <w:r w:rsidR="00161E47">
        <w:rPr>
          <w:rFonts w:ascii="Times New Roman" w:hAnsi="Times New Roman" w:cs="Times New Roman"/>
          <w:sz w:val="28"/>
          <w:szCs w:val="28"/>
        </w:rPr>
        <w:t>399,65</w:t>
      </w:r>
      <w:r w:rsidRPr="00014D6E">
        <w:rPr>
          <w:rFonts w:ascii="Times New Roman" w:hAnsi="Times New Roman" w:cs="Times New Roman"/>
          <w:sz w:val="28"/>
          <w:szCs w:val="28"/>
        </w:rPr>
        <w:t xml:space="preserve"> руб., на 01.01.2017г.</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составила </w:t>
      </w:r>
      <w:r w:rsidR="00161E47">
        <w:rPr>
          <w:rFonts w:ascii="Times New Roman" w:hAnsi="Times New Roman" w:cs="Times New Roman"/>
          <w:sz w:val="28"/>
          <w:szCs w:val="28"/>
        </w:rPr>
        <w:t xml:space="preserve">170383,08 </w:t>
      </w:r>
      <w:r w:rsidRPr="00014D6E">
        <w:rPr>
          <w:rFonts w:ascii="Times New Roman" w:hAnsi="Times New Roman" w:cs="Times New Roman"/>
          <w:sz w:val="28"/>
          <w:szCs w:val="28"/>
        </w:rPr>
        <w:t>руб</w:t>
      </w:r>
      <w:r w:rsidR="00161E47">
        <w:rPr>
          <w:rFonts w:ascii="Times New Roman" w:hAnsi="Times New Roman" w:cs="Times New Roman"/>
          <w:sz w:val="28"/>
          <w:szCs w:val="28"/>
        </w:rPr>
        <w:t>лей</w:t>
      </w:r>
      <w:r w:rsidRPr="00014D6E">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 xml:space="preserve">Проверка организации и состояния </w:t>
      </w:r>
      <w:proofErr w:type="gramStart"/>
      <w:r w:rsidRPr="00014D6E">
        <w:rPr>
          <w:rFonts w:ascii="Times New Roman" w:hAnsi="Times New Roman" w:cs="Times New Roman"/>
          <w:sz w:val="28"/>
          <w:szCs w:val="28"/>
        </w:rPr>
        <w:t>контроля за</w:t>
      </w:r>
      <w:proofErr w:type="gramEnd"/>
      <w:r w:rsidR="002A5867">
        <w:rPr>
          <w:rFonts w:ascii="Times New Roman" w:hAnsi="Times New Roman" w:cs="Times New Roman"/>
          <w:sz w:val="28"/>
          <w:szCs w:val="28"/>
        </w:rPr>
        <w:t xml:space="preserve"> </w:t>
      </w:r>
      <w:r w:rsidRPr="00014D6E">
        <w:rPr>
          <w:rFonts w:ascii="Times New Roman" w:hAnsi="Times New Roman" w:cs="Times New Roman"/>
          <w:sz w:val="28"/>
          <w:szCs w:val="28"/>
        </w:rPr>
        <w:t>сохранностью и движением материальных ценностей,</w:t>
      </w:r>
      <w:r w:rsidR="00161E47">
        <w:rPr>
          <w:rFonts w:ascii="Times New Roman" w:hAnsi="Times New Roman" w:cs="Times New Roman"/>
          <w:sz w:val="28"/>
          <w:szCs w:val="28"/>
        </w:rPr>
        <w:t xml:space="preserve"> </w:t>
      </w:r>
      <w:r w:rsidRPr="00014D6E">
        <w:rPr>
          <w:rFonts w:ascii="Times New Roman" w:hAnsi="Times New Roman" w:cs="Times New Roman"/>
          <w:sz w:val="28"/>
          <w:szCs w:val="28"/>
        </w:rPr>
        <w:t>включая соблюдение требований к проведению</w:t>
      </w:r>
      <w:r w:rsidR="002A5867">
        <w:rPr>
          <w:rFonts w:ascii="Times New Roman" w:hAnsi="Times New Roman" w:cs="Times New Roman"/>
          <w:sz w:val="28"/>
          <w:szCs w:val="28"/>
        </w:rPr>
        <w:t xml:space="preserve"> </w:t>
      </w:r>
      <w:r w:rsidRPr="00014D6E">
        <w:rPr>
          <w:rFonts w:ascii="Times New Roman" w:hAnsi="Times New Roman" w:cs="Times New Roman"/>
          <w:sz w:val="28"/>
          <w:szCs w:val="28"/>
        </w:rPr>
        <w:t>инвентаризаций материальных ценностей.</w:t>
      </w:r>
    </w:p>
    <w:p w:rsidR="00014D6E" w:rsidRPr="00161E47"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014D6E">
        <w:rPr>
          <w:rFonts w:ascii="Times New Roman" w:hAnsi="Times New Roman" w:cs="Times New Roman"/>
          <w:sz w:val="28"/>
          <w:szCs w:val="28"/>
        </w:rPr>
        <w:t>-приказ</w:t>
      </w:r>
      <w:r w:rsidR="00161E47">
        <w:rPr>
          <w:rFonts w:ascii="Times New Roman" w:hAnsi="Times New Roman" w:cs="Times New Roman"/>
          <w:sz w:val="28"/>
          <w:szCs w:val="28"/>
        </w:rPr>
        <w:t>ы</w:t>
      </w:r>
      <w:r w:rsidRPr="00014D6E">
        <w:rPr>
          <w:rFonts w:ascii="Times New Roman" w:hAnsi="Times New Roman" w:cs="Times New Roman"/>
          <w:sz w:val="28"/>
          <w:szCs w:val="28"/>
        </w:rPr>
        <w:t xml:space="preserve"> о проведении инвентаризация имущества </w:t>
      </w:r>
      <w:r w:rsidR="00161E47">
        <w:rPr>
          <w:rFonts w:ascii="Times New Roman" w:hAnsi="Times New Roman" w:cs="Times New Roman"/>
          <w:sz w:val="28"/>
          <w:szCs w:val="28"/>
        </w:rPr>
        <w:t xml:space="preserve"> </w:t>
      </w:r>
      <w:r w:rsidRPr="00161E47">
        <w:rPr>
          <w:rFonts w:ascii="Times New Roman" w:hAnsi="Times New Roman" w:cs="Times New Roman"/>
          <w:iCs/>
          <w:sz w:val="28"/>
          <w:szCs w:val="28"/>
        </w:rPr>
        <w:t>№1</w:t>
      </w:r>
      <w:r w:rsidR="00161E47">
        <w:rPr>
          <w:rFonts w:ascii="Times New Roman" w:hAnsi="Times New Roman" w:cs="Times New Roman"/>
          <w:iCs/>
          <w:sz w:val="28"/>
          <w:szCs w:val="28"/>
        </w:rPr>
        <w:t>34</w:t>
      </w:r>
      <w:r w:rsidRPr="00161E47">
        <w:rPr>
          <w:rFonts w:ascii="Times New Roman" w:hAnsi="Times New Roman" w:cs="Times New Roman"/>
          <w:iCs/>
          <w:sz w:val="28"/>
          <w:szCs w:val="28"/>
        </w:rPr>
        <w:t xml:space="preserve"> от </w:t>
      </w:r>
      <w:r w:rsidR="00161E47">
        <w:rPr>
          <w:rFonts w:ascii="Times New Roman" w:hAnsi="Times New Roman" w:cs="Times New Roman"/>
          <w:iCs/>
          <w:sz w:val="28"/>
          <w:szCs w:val="28"/>
        </w:rPr>
        <w:t>26</w:t>
      </w:r>
      <w:r w:rsidRPr="00161E47">
        <w:rPr>
          <w:rFonts w:ascii="Times New Roman" w:hAnsi="Times New Roman" w:cs="Times New Roman"/>
          <w:iCs/>
          <w:sz w:val="28"/>
          <w:szCs w:val="28"/>
        </w:rPr>
        <w:t>.1</w:t>
      </w:r>
      <w:r w:rsidR="00161E47">
        <w:rPr>
          <w:rFonts w:ascii="Times New Roman" w:hAnsi="Times New Roman" w:cs="Times New Roman"/>
          <w:iCs/>
          <w:sz w:val="28"/>
          <w:szCs w:val="28"/>
        </w:rPr>
        <w:t>2.2016 года и №108/1 от 15.12.2017 года</w:t>
      </w:r>
    </w:p>
    <w:p w:rsidR="00014D6E" w:rsidRPr="00014D6E" w:rsidRDefault="00014D6E" w:rsidP="001C722A">
      <w:pPr>
        <w:autoSpaceDE w:val="0"/>
        <w:autoSpaceDN w:val="0"/>
        <w:adjustRightInd w:val="0"/>
        <w:spacing w:after="0" w:line="240" w:lineRule="auto"/>
        <w:jc w:val="both"/>
        <w:rPr>
          <w:rFonts w:ascii="Times New Roman" w:hAnsi="Times New Roman" w:cs="Times New Roman"/>
          <w:i/>
          <w:iCs/>
          <w:sz w:val="28"/>
          <w:szCs w:val="28"/>
        </w:rPr>
      </w:pPr>
      <w:r w:rsidRPr="00014D6E">
        <w:rPr>
          <w:rFonts w:ascii="Times New Roman" w:hAnsi="Times New Roman" w:cs="Times New Roman"/>
          <w:sz w:val="28"/>
          <w:szCs w:val="28"/>
        </w:rPr>
        <w:t>Излишки и недостачи</w:t>
      </w:r>
      <w:r w:rsidR="00161E47">
        <w:rPr>
          <w:rFonts w:ascii="Times New Roman" w:hAnsi="Times New Roman" w:cs="Times New Roman"/>
          <w:sz w:val="28"/>
          <w:szCs w:val="28"/>
        </w:rPr>
        <w:t xml:space="preserve"> не выявлены</w:t>
      </w:r>
    </w:p>
    <w:p w:rsidR="00161E47" w:rsidRPr="00014D6E" w:rsidRDefault="00161E47" w:rsidP="001C7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Балансовая стоимость основных средств </w:t>
      </w:r>
      <w:r w:rsidR="00014D6E" w:rsidRPr="00014D6E">
        <w:rPr>
          <w:rFonts w:ascii="Times New Roman" w:hAnsi="Times New Roman" w:cs="Times New Roman"/>
          <w:sz w:val="28"/>
          <w:szCs w:val="28"/>
        </w:rPr>
        <w:t xml:space="preserve"> на 01.01.2016: </w:t>
      </w:r>
      <w:r>
        <w:rPr>
          <w:rFonts w:ascii="Times New Roman" w:hAnsi="Times New Roman" w:cs="Times New Roman"/>
          <w:sz w:val="28"/>
          <w:szCs w:val="28"/>
        </w:rPr>
        <w:t>2697492,73 рублей, на 01.01.2017 года 4065119,89 рублей.</w:t>
      </w:r>
    </w:p>
    <w:p w:rsidR="00014D6E" w:rsidRDefault="009F40EC"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014D6E" w:rsidRPr="00014D6E">
        <w:rPr>
          <w:rFonts w:ascii="Times New Roman" w:hAnsi="Times New Roman" w:cs="Times New Roman"/>
          <w:sz w:val="28"/>
          <w:szCs w:val="28"/>
        </w:rPr>
        <w:t>урнал учета выдачи</w:t>
      </w:r>
      <w:r w:rsidR="00DC43FF">
        <w:rPr>
          <w:rFonts w:ascii="Times New Roman" w:hAnsi="Times New Roman" w:cs="Times New Roman"/>
          <w:sz w:val="28"/>
          <w:szCs w:val="28"/>
        </w:rPr>
        <w:t xml:space="preserve"> </w:t>
      </w:r>
      <w:r w:rsidR="00014D6E" w:rsidRPr="00014D6E">
        <w:rPr>
          <w:rFonts w:ascii="Times New Roman" w:hAnsi="Times New Roman" w:cs="Times New Roman"/>
          <w:sz w:val="28"/>
          <w:szCs w:val="28"/>
        </w:rPr>
        <w:t xml:space="preserve">доверенностей </w:t>
      </w:r>
      <w:r>
        <w:rPr>
          <w:rFonts w:ascii="Times New Roman" w:hAnsi="Times New Roman" w:cs="Times New Roman"/>
          <w:sz w:val="28"/>
          <w:szCs w:val="28"/>
        </w:rPr>
        <w:t>ведется в электронном виде, за 2016 год выдано 11 доверенностей, за 2017 год так же 11 доверенностей</w:t>
      </w:r>
      <w:r w:rsidR="00014D6E" w:rsidRPr="00014D6E">
        <w:rPr>
          <w:rFonts w:ascii="Times New Roman" w:hAnsi="Times New Roman" w:cs="Times New Roman"/>
          <w:sz w:val="28"/>
          <w:szCs w:val="28"/>
        </w:rPr>
        <w:t>.</w:t>
      </w:r>
    </w:p>
    <w:p w:rsidR="009F40EC" w:rsidRPr="00014D6E" w:rsidRDefault="009F40EC" w:rsidP="001C722A">
      <w:pPr>
        <w:autoSpaceDE w:val="0"/>
        <w:autoSpaceDN w:val="0"/>
        <w:adjustRightInd w:val="0"/>
        <w:spacing w:after="0" w:line="240" w:lineRule="auto"/>
        <w:ind w:firstLine="708"/>
        <w:jc w:val="both"/>
        <w:rPr>
          <w:rFonts w:ascii="Times New Roman" w:hAnsi="Times New Roman" w:cs="Times New Roman"/>
          <w:sz w:val="28"/>
          <w:szCs w:val="28"/>
        </w:rPr>
      </w:pPr>
    </w:p>
    <w:p w:rsidR="00014D6E" w:rsidRDefault="009F40EC" w:rsidP="001C722A">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FB34DB">
        <w:rPr>
          <w:rFonts w:ascii="Times New Roman" w:hAnsi="Times New Roman" w:cs="Times New Roman"/>
          <w:b/>
          <w:sz w:val="28"/>
          <w:szCs w:val="28"/>
        </w:rPr>
        <w:t xml:space="preserve"> </w:t>
      </w:r>
      <w:r w:rsidR="00014D6E" w:rsidRPr="009F40EC">
        <w:rPr>
          <w:rFonts w:ascii="Times New Roman" w:hAnsi="Times New Roman" w:cs="Times New Roman"/>
          <w:b/>
          <w:sz w:val="28"/>
          <w:szCs w:val="28"/>
        </w:rPr>
        <w:t>Проверка начисления заработной платы (выборочно).</w:t>
      </w:r>
    </w:p>
    <w:p w:rsidR="009F40EC" w:rsidRPr="009F40EC" w:rsidRDefault="009F40EC" w:rsidP="001C722A">
      <w:pPr>
        <w:autoSpaceDE w:val="0"/>
        <w:autoSpaceDN w:val="0"/>
        <w:adjustRightInd w:val="0"/>
        <w:spacing w:after="0" w:line="240" w:lineRule="auto"/>
        <w:ind w:firstLine="708"/>
        <w:jc w:val="both"/>
        <w:rPr>
          <w:rFonts w:ascii="Times New Roman" w:hAnsi="Times New Roman" w:cs="Times New Roman"/>
          <w:b/>
          <w:sz w:val="28"/>
          <w:szCs w:val="28"/>
        </w:rPr>
      </w:pPr>
    </w:p>
    <w:p w:rsidR="009F40EC" w:rsidRPr="00A307C4" w:rsidRDefault="009F40EC"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Постановлением Администрации МО Куркинский район от 18.03.2013 года №163 утверждено Положение об оплате труда работников МКУ «ЕДДС МО Куркинский район»</w:t>
      </w:r>
      <w:r w:rsidR="008A3CB9">
        <w:rPr>
          <w:rFonts w:ascii="Times New Roman" w:hAnsi="Times New Roman" w:cs="Times New Roman"/>
          <w:color w:val="000000" w:themeColor="text1"/>
          <w:sz w:val="28"/>
          <w:szCs w:val="28"/>
        </w:rPr>
        <w:t>.</w:t>
      </w:r>
    </w:p>
    <w:p w:rsidR="00014D6E" w:rsidRPr="00014D6E" w:rsidRDefault="009F40EC" w:rsidP="001C7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014D6E" w:rsidRPr="00014D6E">
        <w:rPr>
          <w:rFonts w:ascii="Times New Roman" w:hAnsi="Times New Roman" w:cs="Times New Roman"/>
          <w:sz w:val="28"/>
          <w:szCs w:val="28"/>
        </w:rPr>
        <w:t>риказ</w:t>
      </w:r>
      <w:r>
        <w:rPr>
          <w:rFonts w:ascii="Times New Roman" w:hAnsi="Times New Roman" w:cs="Times New Roman"/>
          <w:sz w:val="28"/>
          <w:szCs w:val="28"/>
        </w:rPr>
        <w:t xml:space="preserve">ом </w:t>
      </w:r>
      <w:r w:rsidR="00014D6E" w:rsidRPr="00014D6E">
        <w:rPr>
          <w:rFonts w:ascii="Times New Roman" w:hAnsi="Times New Roman" w:cs="Times New Roman"/>
          <w:sz w:val="28"/>
          <w:szCs w:val="28"/>
        </w:rPr>
        <w:t xml:space="preserve"> нача</w:t>
      </w:r>
      <w:r>
        <w:rPr>
          <w:rFonts w:ascii="Times New Roman" w:hAnsi="Times New Roman" w:cs="Times New Roman"/>
          <w:sz w:val="28"/>
          <w:szCs w:val="28"/>
        </w:rPr>
        <w:t>льника У</w:t>
      </w:r>
      <w:r w:rsidR="00014D6E" w:rsidRPr="00014D6E">
        <w:rPr>
          <w:rFonts w:ascii="Times New Roman" w:hAnsi="Times New Roman" w:cs="Times New Roman"/>
          <w:sz w:val="28"/>
          <w:szCs w:val="28"/>
        </w:rPr>
        <w:t xml:space="preserve">чреждения </w:t>
      </w:r>
      <w:r>
        <w:rPr>
          <w:rFonts w:ascii="Times New Roman" w:hAnsi="Times New Roman" w:cs="Times New Roman"/>
          <w:sz w:val="28"/>
          <w:szCs w:val="28"/>
        </w:rPr>
        <w:t xml:space="preserve">от 01.07.2014 года №82 </w:t>
      </w:r>
      <w:r w:rsidR="00014D6E" w:rsidRPr="00014D6E">
        <w:rPr>
          <w:rFonts w:ascii="Times New Roman" w:hAnsi="Times New Roman" w:cs="Times New Roman"/>
          <w:sz w:val="28"/>
          <w:szCs w:val="28"/>
        </w:rPr>
        <w:t>«Об штатн</w:t>
      </w:r>
      <w:r>
        <w:rPr>
          <w:rFonts w:ascii="Times New Roman" w:hAnsi="Times New Roman" w:cs="Times New Roman"/>
          <w:sz w:val="28"/>
          <w:szCs w:val="28"/>
        </w:rPr>
        <w:t xml:space="preserve">ых </w:t>
      </w:r>
      <w:r w:rsidR="00014D6E" w:rsidRPr="00014D6E">
        <w:rPr>
          <w:rFonts w:ascii="Times New Roman" w:hAnsi="Times New Roman" w:cs="Times New Roman"/>
          <w:sz w:val="28"/>
          <w:szCs w:val="28"/>
        </w:rPr>
        <w:t>расписания</w:t>
      </w:r>
      <w:r>
        <w:rPr>
          <w:rFonts w:ascii="Times New Roman" w:hAnsi="Times New Roman" w:cs="Times New Roman"/>
          <w:sz w:val="28"/>
          <w:szCs w:val="28"/>
        </w:rPr>
        <w:t>х</w:t>
      </w:r>
      <w:r w:rsidR="00014D6E" w:rsidRPr="00014D6E">
        <w:rPr>
          <w:rFonts w:ascii="Times New Roman" w:hAnsi="Times New Roman" w:cs="Times New Roman"/>
          <w:sz w:val="28"/>
          <w:szCs w:val="28"/>
        </w:rPr>
        <w:t xml:space="preserve">» </w:t>
      </w:r>
      <w:r>
        <w:rPr>
          <w:rFonts w:ascii="Times New Roman" w:hAnsi="Times New Roman" w:cs="Times New Roman"/>
          <w:sz w:val="28"/>
          <w:szCs w:val="28"/>
        </w:rPr>
        <w:t>утверждено штатное расписание Муниципального казенного учреждения «Единая дежурно-диспетчерская служба  муниципального образования Куркинский район»</w:t>
      </w:r>
      <w:r w:rsidR="00C23509">
        <w:rPr>
          <w:rFonts w:ascii="Times New Roman" w:hAnsi="Times New Roman" w:cs="Times New Roman"/>
          <w:sz w:val="28"/>
          <w:szCs w:val="28"/>
        </w:rPr>
        <w:t xml:space="preserve"> с последующим внесением </w:t>
      </w:r>
      <w:r w:rsidR="00BA715A">
        <w:rPr>
          <w:rFonts w:ascii="Times New Roman" w:hAnsi="Times New Roman" w:cs="Times New Roman"/>
          <w:sz w:val="28"/>
          <w:szCs w:val="28"/>
        </w:rPr>
        <w:t xml:space="preserve">в него </w:t>
      </w:r>
      <w:r w:rsidR="00BA715A">
        <w:rPr>
          <w:rFonts w:ascii="Times New Roman" w:hAnsi="Times New Roman" w:cs="Times New Roman"/>
          <w:sz w:val="28"/>
          <w:szCs w:val="28"/>
        </w:rPr>
        <w:lastRenderedPageBreak/>
        <w:t>приказами №24 от 22.03.2016 года, №34 от 08.04.2016 года, №122 от 16.11.2016 года, №131 от 21.12.2016 года, №8 от 19.06.2017 года.</w:t>
      </w:r>
      <w:r w:rsidR="008A3CB9">
        <w:rPr>
          <w:rFonts w:ascii="Times New Roman" w:hAnsi="Times New Roman" w:cs="Times New Roman"/>
          <w:sz w:val="28"/>
          <w:szCs w:val="28"/>
        </w:rPr>
        <w:t xml:space="preserve"> Штатное расписание на 2018 год утверждено приказом  №113 от 29.12.2017 года.</w:t>
      </w:r>
      <w:r w:rsidR="00BA715A">
        <w:rPr>
          <w:rFonts w:ascii="Times New Roman" w:hAnsi="Times New Roman" w:cs="Times New Roman"/>
          <w:sz w:val="28"/>
          <w:szCs w:val="28"/>
        </w:rPr>
        <w:t xml:space="preserve"> </w:t>
      </w:r>
    </w:p>
    <w:p w:rsidR="00014D6E" w:rsidRPr="00014D6E" w:rsidRDefault="008A3CB9"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14D6E" w:rsidRPr="00014D6E">
        <w:rPr>
          <w:rFonts w:ascii="Times New Roman" w:hAnsi="Times New Roman" w:cs="Times New Roman"/>
          <w:sz w:val="28"/>
          <w:szCs w:val="28"/>
        </w:rPr>
        <w:t>оответствие за проверяемый период ведомостей на выплату</w:t>
      </w:r>
      <w:r w:rsidR="00DC43FF">
        <w:rPr>
          <w:rFonts w:ascii="Times New Roman" w:hAnsi="Times New Roman" w:cs="Times New Roman"/>
          <w:sz w:val="28"/>
          <w:szCs w:val="28"/>
        </w:rPr>
        <w:t xml:space="preserve"> </w:t>
      </w:r>
      <w:r w:rsidR="00014D6E" w:rsidRPr="00014D6E">
        <w:rPr>
          <w:rFonts w:ascii="Times New Roman" w:hAnsi="Times New Roman" w:cs="Times New Roman"/>
          <w:sz w:val="28"/>
          <w:szCs w:val="28"/>
        </w:rPr>
        <w:t xml:space="preserve">заработной платы данным учета – </w:t>
      </w:r>
      <w:r w:rsidR="00014D6E" w:rsidRPr="00DC43FF">
        <w:rPr>
          <w:rFonts w:ascii="Times New Roman" w:hAnsi="Times New Roman" w:cs="Times New Roman"/>
          <w:iCs/>
          <w:sz w:val="28"/>
          <w:szCs w:val="28"/>
        </w:rPr>
        <w:t>нарушений не установлено</w:t>
      </w:r>
      <w:r>
        <w:rPr>
          <w:rFonts w:ascii="Times New Roman" w:hAnsi="Times New Roman" w:cs="Times New Roman"/>
          <w:sz w:val="28"/>
          <w:szCs w:val="28"/>
        </w:rPr>
        <w:t>.</w:t>
      </w:r>
    </w:p>
    <w:p w:rsidR="00014D6E" w:rsidRPr="00014D6E" w:rsidRDefault="008A3CB9"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14D6E" w:rsidRPr="00014D6E">
        <w:rPr>
          <w:rFonts w:ascii="Times New Roman" w:hAnsi="Times New Roman" w:cs="Times New Roman"/>
          <w:sz w:val="28"/>
          <w:szCs w:val="28"/>
        </w:rPr>
        <w:t>облюдение трудового законодательства при заключении,</w:t>
      </w:r>
      <w:r w:rsidR="00DC43FF">
        <w:rPr>
          <w:rFonts w:ascii="Times New Roman" w:hAnsi="Times New Roman" w:cs="Times New Roman"/>
          <w:sz w:val="28"/>
          <w:szCs w:val="28"/>
        </w:rPr>
        <w:t xml:space="preserve"> </w:t>
      </w:r>
      <w:r w:rsidR="00014D6E" w:rsidRPr="00014D6E">
        <w:rPr>
          <w:rFonts w:ascii="Times New Roman" w:hAnsi="Times New Roman" w:cs="Times New Roman"/>
          <w:sz w:val="28"/>
          <w:szCs w:val="28"/>
        </w:rPr>
        <w:t xml:space="preserve">изменении трудовых договоров – </w:t>
      </w:r>
      <w:r w:rsidR="00014D6E" w:rsidRPr="00DC43FF">
        <w:rPr>
          <w:rFonts w:ascii="Times New Roman" w:hAnsi="Times New Roman" w:cs="Times New Roman"/>
          <w:iCs/>
          <w:sz w:val="28"/>
          <w:szCs w:val="28"/>
        </w:rPr>
        <w:t>нарушений не установлено</w:t>
      </w:r>
      <w:r>
        <w:rPr>
          <w:rFonts w:ascii="Times New Roman" w:hAnsi="Times New Roman" w:cs="Times New Roman"/>
          <w:sz w:val="28"/>
          <w:szCs w:val="28"/>
        </w:rPr>
        <w:t>.</w:t>
      </w:r>
    </w:p>
    <w:p w:rsidR="00014D6E" w:rsidRDefault="008A3CB9"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14D6E" w:rsidRPr="00014D6E">
        <w:rPr>
          <w:rFonts w:ascii="Times New Roman" w:hAnsi="Times New Roman" w:cs="Times New Roman"/>
          <w:sz w:val="28"/>
          <w:szCs w:val="28"/>
        </w:rPr>
        <w:t>оответствия занимаемых должностей</w:t>
      </w:r>
      <w:r>
        <w:rPr>
          <w:rFonts w:ascii="Times New Roman" w:hAnsi="Times New Roman" w:cs="Times New Roman"/>
          <w:sz w:val="28"/>
          <w:szCs w:val="28"/>
        </w:rPr>
        <w:t>:</w:t>
      </w:r>
      <w:r w:rsidR="00014D6E" w:rsidRPr="00014D6E">
        <w:rPr>
          <w:rFonts w:ascii="Times New Roman" w:hAnsi="Times New Roman" w:cs="Times New Roman"/>
          <w:sz w:val="28"/>
          <w:szCs w:val="28"/>
        </w:rPr>
        <w:t xml:space="preserve"> сотрудники</w:t>
      </w:r>
      <w:r w:rsidR="00DC43FF">
        <w:rPr>
          <w:rFonts w:ascii="Times New Roman" w:hAnsi="Times New Roman" w:cs="Times New Roman"/>
          <w:sz w:val="28"/>
          <w:szCs w:val="28"/>
        </w:rPr>
        <w:t xml:space="preserve"> </w:t>
      </w:r>
      <w:r w:rsidR="00014D6E" w:rsidRPr="00014D6E">
        <w:rPr>
          <w:rFonts w:ascii="Times New Roman" w:hAnsi="Times New Roman" w:cs="Times New Roman"/>
          <w:sz w:val="28"/>
          <w:szCs w:val="28"/>
        </w:rPr>
        <w:t xml:space="preserve">соответствуют занимаемым должностям </w:t>
      </w:r>
      <w:r w:rsidR="00014D6E" w:rsidRPr="00014D6E">
        <w:rPr>
          <w:rFonts w:ascii="Times New Roman" w:hAnsi="Times New Roman" w:cs="Times New Roman"/>
          <w:i/>
          <w:iCs/>
          <w:sz w:val="28"/>
          <w:szCs w:val="28"/>
        </w:rPr>
        <w:t xml:space="preserve">- </w:t>
      </w:r>
      <w:r w:rsidR="00014D6E" w:rsidRPr="00DC43FF">
        <w:rPr>
          <w:rFonts w:ascii="Times New Roman" w:hAnsi="Times New Roman" w:cs="Times New Roman"/>
          <w:iCs/>
          <w:sz w:val="28"/>
          <w:szCs w:val="28"/>
        </w:rPr>
        <w:t>нарушений не</w:t>
      </w:r>
      <w:r w:rsidR="00DC43FF">
        <w:rPr>
          <w:rFonts w:ascii="Times New Roman" w:hAnsi="Times New Roman" w:cs="Times New Roman"/>
          <w:iCs/>
          <w:sz w:val="28"/>
          <w:szCs w:val="28"/>
        </w:rPr>
        <w:t xml:space="preserve"> </w:t>
      </w:r>
      <w:r w:rsidR="00014D6E" w:rsidRPr="00DC43FF">
        <w:rPr>
          <w:rFonts w:ascii="Times New Roman" w:hAnsi="Times New Roman" w:cs="Times New Roman"/>
          <w:iCs/>
          <w:sz w:val="28"/>
          <w:szCs w:val="28"/>
        </w:rPr>
        <w:t>установлено</w:t>
      </w:r>
      <w:r w:rsidR="00014D6E" w:rsidRPr="00DC43FF">
        <w:rPr>
          <w:rFonts w:ascii="Times New Roman" w:hAnsi="Times New Roman" w:cs="Times New Roman"/>
          <w:sz w:val="28"/>
          <w:szCs w:val="28"/>
        </w:rPr>
        <w:t>;</w:t>
      </w:r>
    </w:p>
    <w:p w:rsidR="00DC43FF" w:rsidRPr="00DC43FF" w:rsidRDefault="00DC43FF" w:rsidP="001C722A">
      <w:pPr>
        <w:autoSpaceDE w:val="0"/>
        <w:autoSpaceDN w:val="0"/>
        <w:adjustRightInd w:val="0"/>
        <w:spacing w:after="0" w:line="240" w:lineRule="auto"/>
        <w:jc w:val="both"/>
        <w:rPr>
          <w:rFonts w:ascii="Times New Roman" w:hAnsi="Times New Roman" w:cs="Times New Roman"/>
          <w:sz w:val="28"/>
          <w:szCs w:val="28"/>
        </w:rPr>
      </w:pP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Проверка обоснованности и правильности расчетов по</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оплате труда.</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proofErr w:type="gramStart"/>
      <w:r w:rsidRPr="00014D6E">
        <w:rPr>
          <w:rFonts w:ascii="Times New Roman" w:hAnsi="Times New Roman" w:cs="Times New Roman"/>
          <w:sz w:val="28"/>
          <w:szCs w:val="28"/>
        </w:rPr>
        <w:t>Статьей 129 Трудового Кодекса Российской Федерации</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определено, что заработная плата (оплата труда работника) –</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вознаграждение за труд в зависимости от квалификации</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работника, сложности, количества, качества и условий</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выполняемой работы, а также компенсационные выплаты</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(доплаты и надбавки компенсационного характера, в том числе</w:t>
      </w:r>
      <w:r w:rsidR="008A3CB9">
        <w:rPr>
          <w:rFonts w:ascii="Times New Roman" w:hAnsi="Times New Roman" w:cs="Times New Roman"/>
          <w:sz w:val="28"/>
          <w:szCs w:val="28"/>
        </w:rPr>
        <w:t xml:space="preserve"> </w:t>
      </w:r>
      <w:r w:rsidRPr="00014D6E">
        <w:rPr>
          <w:rFonts w:ascii="Times New Roman" w:hAnsi="Times New Roman" w:cs="Times New Roman"/>
          <w:sz w:val="28"/>
          <w:szCs w:val="28"/>
        </w:rPr>
        <w:t>за работу в условиях, отклоняющихся от нормальных, работу в</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особых климатических условиях и на территориях,</w:t>
      </w:r>
      <w:r w:rsidR="008A3CB9">
        <w:rPr>
          <w:rFonts w:ascii="Times New Roman" w:hAnsi="Times New Roman" w:cs="Times New Roman"/>
          <w:sz w:val="28"/>
          <w:szCs w:val="28"/>
        </w:rPr>
        <w:t xml:space="preserve"> </w:t>
      </w:r>
      <w:r w:rsidRPr="00014D6E">
        <w:rPr>
          <w:rFonts w:ascii="Times New Roman" w:hAnsi="Times New Roman" w:cs="Times New Roman"/>
          <w:sz w:val="28"/>
          <w:szCs w:val="28"/>
        </w:rPr>
        <w:t>подвергшихся радиоактивному загрязнению, и иные</w:t>
      </w:r>
      <w:proofErr w:type="gramEnd"/>
      <w:r w:rsidRPr="00014D6E">
        <w:rPr>
          <w:rFonts w:ascii="Times New Roman" w:hAnsi="Times New Roman" w:cs="Times New Roman"/>
          <w:sz w:val="28"/>
          <w:szCs w:val="28"/>
        </w:rPr>
        <w:t xml:space="preserve"> выплаты</w:t>
      </w:r>
      <w:r w:rsidR="008A3CB9">
        <w:rPr>
          <w:rFonts w:ascii="Times New Roman" w:hAnsi="Times New Roman" w:cs="Times New Roman"/>
          <w:sz w:val="28"/>
          <w:szCs w:val="28"/>
        </w:rPr>
        <w:t xml:space="preserve"> </w:t>
      </w:r>
      <w:r w:rsidRPr="00014D6E">
        <w:rPr>
          <w:rFonts w:ascii="Times New Roman" w:hAnsi="Times New Roman" w:cs="Times New Roman"/>
          <w:sz w:val="28"/>
          <w:szCs w:val="28"/>
        </w:rPr>
        <w:t>компенсационного характера) и стимулирующие выплаты</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(доплаты и надбавки стимулирующего характера, премии и</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иные поощрительные выплаты).</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Оплата труда работников МКУ «ЕДДС</w:t>
      </w:r>
      <w:r w:rsidR="008A3CB9">
        <w:rPr>
          <w:rFonts w:ascii="Times New Roman" w:hAnsi="Times New Roman" w:cs="Times New Roman"/>
          <w:sz w:val="28"/>
          <w:szCs w:val="28"/>
        </w:rPr>
        <w:t xml:space="preserve"> МО Куркинский район</w:t>
      </w:r>
      <w:r w:rsidRPr="00014D6E">
        <w:rPr>
          <w:rFonts w:ascii="Times New Roman" w:hAnsi="Times New Roman" w:cs="Times New Roman"/>
          <w:sz w:val="28"/>
          <w:szCs w:val="28"/>
        </w:rPr>
        <w:t>» в проверяемом</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периоде осуществлялась в соответствии с Положением</w:t>
      </w:r>
      <w:r w:rsidR="008A3CB9">
        <w:rPr>
          <w:rFonts w:ascii="Times New Roman" w:hAnsi="Times New Roman" w:cs="Times New Roman"/>
          <w:sz w:val="28"/>
          <w:szCs w:val="28"/>
        </w:rPr>
        <w:t>, утвержденным постановлением Администрации МО Куркинский район</w:t>
      </w:r>
      <w:r w:rsidRPr="00014D6E">
        <w:rPr>
          <w:rFonts w:ascii="Times New Roman" w:hAnsi="Times New Roman" w:cs="Times New Roman"/>
          <w:sz w:val="28"/>
          <w:szCs w:val="28"/>
        </w:rPr>
        <w:t xml:space="preserve"> от</w:t>
      </w:r>
      <w:r w:rsidR="008A3CB9">
        <w:rPr>
          <w:rFonts w:ascii="Times New Roman" w:hAnsi="Times New Roman" w:cs="Times New Roman"/>
          <w:sz w:val="28"/>
          <w:szCs w:val="28"/>
        </w:rPr>
        <w:t xml:space="preserve"> </w:t>
      </w:r>
      <w:r w:rsidR="008A3CB9" w:rsidRPr="00A307C4">
        <w:rPr>
          <w:rFonts w:ascii="Times New Roman" w:hAnsi="Times New Roman" w:cs="Times New Roman"/>
          <w:color w:val="000000" w:themeColor="text1"/>
          <w:sz w:val="28"/>
          <w:szCs w:val="28"/>
        </w:rPr>
        <w:t xml:space="preserve"> 18.03.2013 года №163</w:t>
      </w:r>
      <w:r w:rsidR="008A3CB9">
        <w:rPr>
          <w:rFonts w:ascii="Times New Roman" w:hAnsi="Times New Roman" w:cs="Times New Roman"/>
          <w:sz w:val="28"/>
          <w:szCs w:val="28"/>
        </w:rPr>
        <w:t xml:space="preserve"> </w:t>
      </w:r>
      <w:r w:rsidRPr="00014D6E">
        <w:rPr>
          <w:rFonts w:ascii="Times New Roman" w:hAnsi="Times New Roman" w:cs="Times New Roman"/>
          <w:sz w:val="28"/>
          <w:szCs w:val="28"/>
        </w:rPr>
        <w:t>(с учетом изменений).</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В соответствии с вышеуказанным Положением, работникам</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Учреждения установлены доплаты, надбавка за выслугу лет</w:t>
      </w:r>
      <w:r w:rsidR="008A3CB9">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По заявлению работника и на основании приказов</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руководителя один раз в год выплачивается материальная</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 xml:space="preserve">помощь в размере </w:t>
      </w:r>
      <w:r w:rsidR="008A3CB9">
        <w:rPr>
          <w:rFonts w:ascii="Times New Roman" w:hAnsi="Times New Roman" w:cs="Times New Roman"/>
          <w:sz w:val="28"/>
          <w:szCs w:val="28"/>
        </w:rPr>
        <w:t xml:space="preserve">двух </w:t>
      </w:r>
      <w:r w:rsidRPr="00014D6E">
        <w:rPr>
          <w:rFonts w:ascii="Times New Roman" w:hAnsi="Times New Roman" w:cs="Times New Roman"/>
          <w:sz w:val="28"/>
          <w:szCs w:val="28"/>
        </w:rPr>
        <w:t xml:space="preserve"> должностн</w:t>
      </w:r>
      <w:r w:rsidR="008A3CB9">
        <w:rPr>
          <w:rFonts w:ascii="Times New Roman" w:hAnsi="Times New Roman" w:cs="Times New Roman"/>
          <w:sz w:val="28"/>
          <w:szCs w:val="28"/>
        </w:rPr>
        <w:t>ых</w:t>
      </w:r>
      <w:r w:rsidRPr="00014D6E">
        <w:rPr>
          <w:rFonts w:ascii="Times New Roman" w:hAnsi="Times New Roman" w:cs="Times New Roman"/>
          <w:sz w:val="28"/>
          <w:szCs w:val="28"/>
        </w:rPr>
        <w:t xml:space="preserve"> оклад</w:t>
      </w:r>
      <w:r w:rsidR="008A3CB9">
        <w:rPr>
          <w:rFonts w:ascii="Times New Roman" w:hAnsi="Times New Roman" w:cs="Times New Roman"/>
          <w:sz w:val="28"/>
          <w:szCs w:val="28"/>
        </w:rPr>
        <w:t>ов</w:t>
      </w:r>
      <w:r w:rsidRPr="00014D6E">
        <w:rPr>
          <w:rFonts w:ascii="Times New Roman" w:hAnsi="Times New Roman" w:cs="Times New Roman"/>
          <w:sz w:val="28"/>
          <w:szCs w:val="28"/>
        </w:rPr>
        <w:t>, в пределах</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фонда оплаты труда.</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Трудовые отношения между МКУ «ЕДДС» и работниками</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регулируются трудовыми договорами</w:t>
      </w:r>
      <w:r w:rsidR="00DC43FF">
        <w:rPr>
          <w:rFonts w:ascii="Times New Roman" w:hAnsi="Times New Roman" w:cs="Times New Roman"/>
          <w:sz w:val="28"/>
          <w:szCs w:val="28"/>
        </w:rPr>
        <w:t>.</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Нормальная продолжительность рабочего времени в</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организации устанавливается 40 часов в неделю. Для</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отдельных категорий работников устанавливается сменный</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режим рабочего времени и выходные дни, согласно графику</w:t>
      </w:r>
      <w:r w:rsidR="00DC43FF">
        <w:rPr>
          <w:rFonts w:ascii="Times New Roman" w:hAnsi="Times New Roman" w:cs="Times New Roman"/>
          <w:sz w:val="28"/>
          <w:szCs w:val="28"/>
        </w:rPr>
        <w:t xml:space="preserve"> </w:t>
      </w:r>
      <w:r w:rsidRPr="00014D6E">
        <w:rPr>
          <w:rFonts w:ascii="Times New Roman" w:hAnsi="Times New Roman" w:cs="Times New Roman"/>
          <w:sz w:val="28"/>
          <w:szCs w:val="28"/>
        </w:rPr>
        <w:t>сменности.</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sz w:val="28"/>
          <w:szCs w:val="28"/>
        </w:rPr>
      </w:pPr>
      <w:r w:rsidRPr="00014D6E">
        <w:rPr>
          <w:rFonts w:ascii="Times New Roman" w:hAnsi="Times New Roman" w:cs="Times New Roman"/>
          <w:sz w:val="28"/>
          <w:szCs w:val="28"/>
        </w:rPr>
        <w:t xml:space="preserve">К проверке представлено штатное расписание Учреждения, утвержденное </w:t>
      </w:r>
      <w:r w:rsidR="00DC43FF">
        <w:rPr>
          <w:rFonts w:ascii="Times New Roman" w:hAnsi="Times New Roman" w:cs="Times New Roman"/>
          <w:sz w:val="28"/>
          <w:szCs w:val="28"/>
        </w:rPr>
        <w:t>директором учреждения</w:t>
      </w:r>
      <w:r w:rsidRPr="00014D6E">
        <w:rPr>
          <w:rFonts w:ascii="Times New Roman" w:hAnsi="Times New Roman" w:cs="Times New Roman"/>
          <w:sz w:val="28"/>
          <w:szCs w:val="28"/>
        </w:rPr>
        <w:t>, согласно которому штатная</w:t>
      </w:r>
      <w:r w:rsidR="008A3CB9">
        <w:rPr>
          <w:rFonts w:ascii="Times New Roman" w:hAnsi="Times New Roman" w:cs="Times New Roman"/>
          <w:sz w:val="28"/>
          <w:szCs w:val="28"/>
        </w:rPr>
        <w:t xml:space="preserve"> </w:t>
      </w:r>
      <w:r w:rsidRPr="00014D6E">
        <w:rPr>
          <w:rFonts w:ascii="Times New Roman" w:hAnsi="Times New Roman" w:cs="Times New Roman"/>
          <w:sz w:val="28"/>
          <w:szCs w:val="28"/>
        </w:rPr>
        <w:t>численность составила:</w:t>
      </w:r>
    </w:p>
    <w:p w:rsidR="00014D6E" w:rsidRP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xml:space="preserve">- на 01.01.2016 года </w:t>
      </w:r>
      <w:r w:rsidR="00100857">
        <w:rPr>
          <w:rFonts w:ascii="Times New Roman" w:hAnsi="Times New Roman" w:cs="Times New Roman"/>
          <w:sz w:val="28"/>
          <w:szCs w:val="28"/>
        </w:rPr>
        <w:t>–</w:t>
      </w:r>
      <w:r w:rsidRPr="00014D6E">
        <w:rPr>
          <w:rFonts w:ascii="Times New Roman" w:hAnsi="Times New Roman" w:cs="Times New Roman"/>
          <w:sz w:val="28"/>
          <w:szCs w:val="28"/>
        </w:rPr>
        <w:t xml:space="preserve"> </w:t>
      </w:r>
      <w:r w:rsidR="00100857">
        <w:rPr>
          <w:rFonts w:ascii="Times New Roman" w:hAnsi="Times New Roman" w:cs="Times New Roman"/>
          <w:sz w:val="28"/>
          <w:szCs w:val="28"/>
        </w:rPr>
        <w:t>19,6</w:t>
      </w:r>
      <w:r w:rsidRPr="00014D6E">
        <w:rPr>
          <w:rFonts w:ascii="Times New Roman" w:hAnsi="Times New Roman" w:cs="Times New Roman"/>
          <w:sz w:val="28"/>
          <w:szCs w:val="28"/>
        </w:rPr>
        <w:t xml:space="preserve"> шт.ед., в том числе вакансий </w:t>
      </w:r>
      <w:r w:rsidR="00100857">
        <w:rPr>
          <w:rFonts w:ascii="Times New Roman" w:hAnsi="Times New Roman" w:cs="Times New Roman"/>
          <w:sz w:val="28"/>
          <w:szCs w:val="28"/>
        </w:rPr>
        <w:t>–</w:t>
      </w:r>
      <w:r w:rsidRPr="00014D6E">
        <w:rPr>
          <w:rFonts w:ascii="Times New Roman" w:hAnsi="Times New Roman" w:cs="Times New Roman"/>
          <w:sz w:val="28"/>
          <w:szCs w:val="28"/>
        </w:rPr>
        <w:t xml:space="preserve"> </w:t>
      </w:r>
      <w:r w:rsidR="00100857">
        <w:rPr>
          <w:rFonts w:ascii="Times New Roman" w:hAnsi="Times New Roman" w:cs="Times New Roman"/>
          <w:sz w:val="28"/>
          <w:szCs w:val="28"/>
        </w:rPr>
        <w:t>0,0</w:t>
      </w:r>
      <w:r w:rsidRPr="00014D6E">
        <w:rPr>
          <w:rFonts w:ascii="Times New Roman" w:hAnsi="Times New Roman" w:cs="Times New Roman"/>
          <w:sz w:val="28"/>
          <w:szCs w:val="28"/>
        </w:rPr>
        <w:t xml:space="preserve"> ед.;</w:t>
      </w:r>
    </w:p>
    <w:p w:rsidR="00014D6E" w:rsidRDefault="00014D6E" w:rsidP="001C722A">
      <w:pPr>
        <w:autoSpaceDE w:val="0"/>
        <w:autoSpaceDN w:val="0"/>
        <w:adjustRightInd w:val="0"/>
        <w:spacing w:after="0" w:line="240" w:lineRule="auto"/>
        <w:jc w:val="both"/>
        <w:rPr>
          <w:rFonts w:ascii="Times New Roman" w:hAnsi="Times New Roman" w:cs="Times New Roman"/>
          <w:sz w:val="28"/>
          <w:szCs w:val="28"/>
        </w:rPr>
      </w:pPr>
      <w:r w:rsidRPr="00014D6E">
        <w:rPr>
          <w:rFonts w:ascii="Times New Roman" w:hAnsi="Times New Roman" w:cs="Times New Roman"/>
          <w:sz w:val="28"/>
          <w:szCs w:val="28"/>
        </w:rPr>
        <w:t xml:space="preserve">- на 01.01.2017 года </w:t>
      </w:r>
      <w:r w:rsidR="00100857">
        <w:rPr>
          <w:rFonts w:ascii="Times New Roman" w:hAnsi="Times New Roman" w:cs="Times New Roman"/>
          <w:sz w:val="28"/>
          <w:szCs w:val="28"/>
        </w:rPr>
        <w:t>–</w:t>
      </w:r>
      <w:r w:rsidRPr="00014D6E">
        <w:rPr>
          <w:rFonts w:ascii="Times New Roman" w:hAnsi="Times New Roman" w:cs="Times New Roman"/>
          <w:sz w:val="28"/>
          <w:szCs w:val="28"/>
        </w:rPr>
        <w:t xml:space="preserve"> </w:t>
      </w:r>
      <w:r w:rsidR="00100857">
        <w:rPr>
          <w:rFonts w:ascii="Times New Roman" w:hAnsi="Times New Roman" w:cs="Times New Roman"/>
          <w:sz w:val="28"/>
          <w:szCs w:val="28"/>
        </w:rPr>
        <w:t>20,1</w:t>
      </w:r>
      <w:r w:rsidRPr="00014D6E">
        <w:rPr>
          <w:rFonts w:ascii="Times New Roman" w:hAnsi="Times New Roman" w:cs="Times New Roman"/>
          <w:sz w:val="28"/>
          <w:szCs w:val="28"/>
        </w:rPr>
        <w:t xml:space="preserve"> шт. ед., в том числе вакансий – 0,</w:t>
      </w:r>
      <w:r w:rsidR="00100857">
        <w:rPr>
          <w:rFonts w:ascii="Times New Roman" w:hAnsi="Times New Roman" w:cs="Times New Roman"/>
          <w:sz w:val="28"/>
          <w:szCs w:val="28"/>
        </w:rPr>
        <w:t>0</w:t>
      </w:r>
      <w:r w:rsidRPr="00014D6E">
        <w:rPr>
          <w:rFonts w:ascii="Times New Roman" w:hAnsi="Times New Roman" w:cs="Times New Roman"/>
          <w:sz w:val="28"/>
          <w:szCs w:val="28"/>
        </w:rPr>
        <w:t xml:space="preserve"> ед.</w:t>
      </w:r>
    </w:p>
    <w:p w:rsidR="00100857" w:rsidRDefault="00100857" w:rsidP="001C722A">
      <w:pPr>
        <w:autoSpaceDE w:val="0"/>
        <w:autoSpaceDN w:val="0"/>
        <w:adjustRightInd w:val="0"/>
        <w:spacing w:after="0" w:line="240" w:lineRule="auto"/>
        <w:jc w:val="both"/>
        <w:rPr>
          <w:rFonts w:ascii="Times New Roman" w:hAnsi="Times New Roman" w:cs="Times New Roman"/>
          <w:sz w:val="28"/>
          <w:szCs w:val="28"/>
        </w:rPr>
      </w:pPr>
    </w:p>
    <w:p w:rsidR="00100857" w:rsidRPr="00014D6E" w:rsidRDefault="00100857" w:rsidP="001C722A">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00857">
        <w:rPr>
          <w:rFonts w:ascii="Times New Roman" w:hAnsi="Times New Roman" w:cs="Times New Roman"/>
          <w:sz w:val="28"/>
          <w:szCs w:val="28"/>
        </w:rPr>
        <w:t>В нарушение  п</w:t>
      </w:r>
      <w:r>
        <w:rPr>
          <w:rFonts w:ascii="Times New Roman" w:hAnsi="Times New Roman" w:cs="Times New Roman"/>
          <w:sz w:val="28"/>
          <w:szCs w:val="28"/>
        </w:rPr>
        <w:t>.</w:t>
      </w:r>
      <w:r w:rsidRPr="00100857">
        <w:rPr>
          <w:rFonts w:ascii="Times New Roman" w:hAnsi="Times New Roman" w:cs="Times New Roman"/>
          <w:sz w:val="28"/>
          <w:szCs w:val="28"/>
        </w:rPr>
        <w:t>19</w:t>
      </w:r>
      <w:r>
        <w:rPr>
          <w:rFonts w:ascii="Times New Roman" w:hAnsi="Times New Roman" w:cs="Times New Roman"/>
          <w:sz w:val="28"/>
          <w:szCs w:val="28"/>
        </w:rPr>
        <w:t xml:space="preserve"> бюджета МО Куркинский район  на 2016 год </w:t>
      </w:r>
      <w:r w:rsidR="00B071BD">
        <w:rPr>
          <w:rFonts w:ascii="Times New Roman" w:hAnsi="Times New Roman" w:cs="Times New Roman"/>
          <w:sz w:val="28"/>
          <w:szCs w:val="28"/>
        </w:rPr>
        <w:t xml:space="preserve">и п.18 бюджета МО Куркинский район  на 2017 год </w:t>
      </w:r>
      <w:r w:rsidRPr="00100857">
        <w:rPr>
          <w:rFonts w:ascii="Times New Roman" w:hAnsi="Times New Roman" w:cs="Times New Roman"/>
          <w:sz w:val="28"/>
          <w:szCs w:val="28"/>
        </w:rPr>
        <w:t xml:space="preserve">Администрация муниципального образования Куркинский район не вправе принимать </w:t>
      </w:r>
      <w:r w:rsidRPr="00100857">
        <w:rPr>
          <w:rFonts w:ascii="Times New Roman" w:hAnsi="Times New Roman" w:cs="Times New Roman"/>
          <w:sz w:val="28"/>
          <w:szCs w:val="28"/>
        </w:rPr>
        <w:lastRenderedPageBreak/>
        <w:t xml:space="preserve">решения, приводящие к увеличению </w:t>
      </w:r>
      <w:r w:rsidR="00B071BD">
        <w:rPr>
          <w:rFonts w:ascii="Times New Roman" w:hAnsi="Times New Roman" w:cs="Times New Roman"/>
          <w:sz w:val="28"/>
          <w:szCs w:val="28"/>
        </w:rPr>
        <w:t xml:space="preserve"> </w:t>
      </w:r>
      <w:r w:rsidRPr="00100857">
        <w:rPr>
          <w:rFonts w:ascii="Times New Roman" w:hAnsi="Times New Roman" w:cs="Times New Roman"/>
          <w:sz w:val="28"/>
          <w:szCs w:val="28"/>
        </w:rPr>
        <w:t xml:space="preserve">численности муниципальных служащих, а также работников казенных учреждений района, являющихся получателями бюджетных средств штатное расписание </w:t>
      </w:r>
      <w:r w:rsidR="00826417">
        <w:rPr>
          <w:rFonts w:ascii="Times New Roman" w:hAnsi="Times New Roman" w:cs="Times New Roman"/>
          <w:sz w:val="28"/>
          <w:szCs w:val="28"/>
        </w:rPr>
        <w:t xml:space="preserve">МКУ «ЕДДС МО Куркинский район» </w:t>
      </w:r>
      <w:r w:rsidRPr="00100857">
        <w:rPr>
          <w:rFonts w:ascii="Times New Roman" w:hAnsi="Times New Roman" w:cs="Times New Roman"/>
          <w:sz w:val="28"/>
          <w:szCs w:val="28"/>
        </w:rPr>
        <w:t xml:space="preserve"> с </w:t>
      </w:r>
      <w:r w:rsidR="00826417">
        <w:rPr>
          <w:rFonts w:ascii="Times New Roman" w:hAnsi="Times New Roman" w:cs="Times New Roman"/>
          <w:sz w:val="28"/>
          <w:szCs w:val="28"/>
        </w:rPr>
        <w:t>16</w:t>
      </w:r>
      <w:r w:rsidRPr="00100857">
        <w:rPr>
          <w:rFonts w:ascii="Times New Roman" w:hAnsi="Times New Roman" w:cs="Times New Roman"/>
          <w:sz w:val="28"/>
          <w:szCs w:val="28"/>
        </w:rPr>
        <w:t>.</w:t>
      </w:r>
      <w:r w:rsidR="00826417">
        <w:rPr>
          <w:rFonts w:ascii="Times New Roman" w:hAnsi="Times New Roman" w:cs="Times New Roman"/>
          <w:sz w:val="28"/>
          <w:szCs w:val="28"/>
        </w:rPr>
        <w:t>11</w:t>
      </w:r>
      <w:r w:rsidRPr="00100857">
        <w:rPr>
          <w:rFonts w:ascii="Times New Roman" w:hAnsi="Times New Roman" w:cs="Times New Roman"/>
          <w:sz w:val="28"/>
          <w:szCs w:val="28"/>
        </w:rPr>
        <w:t>.201</w:t>
      </w:r>
      <w:r w:rsidR="00826417">
        <w:rPr>
          <w:rFonts w:ascii="Times New Roman" w:hAnsi="Times New Roman" w:cs="Times New Roman"/>
          <w:sz w:val="28"/>
          <w:szCs w:val="28"/>
        </w:rPr>
        <w:t xml:space="preserve">6 </w:t>
      </w:r>
      <w:r w:rsidRPr="00100857">
        <w:rPr>
          <w:rFonts w:ascii="Times New Roman" w:hAnsi="Times New Roman" w:cs="Times New Roman"/>
          <w:sz w:val="28"/>
          <w:szCs w:val="28"/>
        </w:rPr>
        <w:t xml:space="preserve">года </w:t>
      </w:r>
      <w:r w:rsidR="00826417">
        <w:rPr>
          <w:rFonts w:ascii="Times New Roman" w:hAnsi="Times New Roman" w:cs="Times New Roman"/>
          <w:sz w:val="28"/>
          <w:szCs w:val="28"/>
        </w:rPr>
        <w:t xml:space="preserve"> </w:t>
      </w:r>
      <w:r w:rsidRPr="00100857">
        <w:rPr>
          <w:rFonts w:ascii="Times New Roman" w:hAnsi="Times New Roman" w:cs="Times New Roman"/>
          <w:sz w:val="28"/>
          <w:szCs w:val="28"/>
        </w:rPr>
        <w:t xml:space="preserve">увеличено </w:t>
      </w:r>
      <w:r w:rsidR="00826417">
        <w:rPr>
          <w:rFonts w:ascii="Times New Roman" w:hAnsi="Times New Roman" w:cs="Times New Roman"/>
          <w:sz w:val="28"/>
          <w:szCs w:val="28"/>
        </w:rPr>
        <w:t xml:space="preserve"> </w:t>
      </w:r>
      <w:r w:rsidRPr="00100857">
        <w:rPr>
          <w:rFonts w:ascii="Times New Roman" w:hAnsi="Times New Roman" w:cs="Times New Roman"/>
          <w:sz w:val="28"/>
          <w:szCs w:val="28"/>
        </w:rPr>
        <w:t>на 0,5 единицы</w:t>
      </w:r>
      <w:proofErr w:type="gramEnd"/>
      <w:r w:rsidRPr="00100857">
        <w:rPr>
          <w:rFonts w:ascii="Times New Roman" w:hAnsi="Times New Roman" w:cs="Times New Roman"/>
          <w:sz w:val="28"/>
          <w:szCs w:val="28"/>
        </w:rPr>
        <w:t xml:space="preserve"> должности </w:t>
      </w:r>
      <w:r w:rsidR="00826417">
        <w:rPr>
          <w:rFonts w:ascii="Times New Roman" w:hAnsi="Times New Roman" w:cs="Times New Roman"/>
          <w:sz w:val="28"/>
          <w:szCs w:val="28"/>
        </w:rPr>
        <w:t>юрисконсульта,</w:t>
      </w:r>
      <w:r w:rsidRPr="00100857">
        <w:rPr>
          <w:rFonts w:ascii="Times New Roman" w:hAnsi="Times New Roman" w:cs="Times New Roman"/>
          <w:sz w:val="28"/>
          <w:szCs w:val="28"/>
        </w:rPr>
        <w:t xml:space="preserve"> что приве</w:t>
      </w:r>
      <w:r w:rsidR="00826417">
        <w:rPr>
          <w:rFonts w:ascii="Times New Roman" w:hAnsi="Times New Roman" w:cs="Times New Roman"/>
          <w:sz w:val="28"/>
          <w:szCs w:val="28"/>
        </w:rPr>
        <w:t>ло</w:t>
      </w:r>
      <w:r w:rsidRPr="00100857">
        <w:rPr>
          <w:rFonts w:ascii="Times New Roman" w:hAnsi="Times New Roman" w:cs="Times New Roman"/>
          <w:sz w:val="28"/>
          <w:szCs w:val="28"/>
        </w:rPr>
        <w:t xml:space="preserve"> к увеличению фонда оплаты труда за </w:t>
      </w:r>
      <w:r w:rsidR="00826417">
        <w:rPr>
          <w:rFonts w:ascii="Times New Roman" w:hAnsi="Times New Roman" w:cs="Times New Roman"/>
          <w:sz w:val="28"/>
          <w:szCs w:val="28"/>
        </w:rPr>
        <w:t>период с 16.11.2016г по 19.05.2017 года на 87599,31 рублей с учетом расходов на оплату страховых взносов.</w:t>
      </w:r>
    </w:p>
    <w:p w:rsidR="00014D6E" w:rsidRPr="00826417"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826417">
        <w:rPr>
          <w:rFonts w:ascii="Times New Roman" w:hAnsi="Times New Roman" w:cs="Times New Roman"/>
          <w:iCs/>
          <w:sz w:val="28"/>
          <w:szCs w:val="28"/>
        </w:rPr>
        <w:t>В соответствии с приказом Минфина РФ от 30.03.2015года № 52н табеля учета рабочего времени ведутся правильно</w:t>
      </w:r>
      <w:r w:rsidR="00826417">
        <w:rPr>
          <w:rFonts w:ascii="Times New Roman" w:hAnsi="Times New Roman" w:cs="Times New Roman"/>
          <w:iCs/>
          <w:sz w:val="28"/>
          <w:szCs w:val="28"/>
        </w:rPr>
        <w:t xml:space="preserve"> </w:t>
      </w:r>
      <w:r w:rsidRPr="00826417">
        <w:rPr>
          <w:rFonts w:ascii="Times New Roman" w:hAnsi="Times New Roman" w:cs="Times New Roman"/>
          <w:iCs/>
          <w:sz w:val="28"/>
          <w:szCs w:val="28"/>
        </w:rPr>
        <w:t>по форме 0504421,</w:t>
      </w:r>
      <w:r w:rsidR="00DE6D03" w:rsidRPr="00826417">
        <w:rPr>
          <w:rFonts w:ascii="Times New Roman" w:hAnsi="Times New Roman" w:cs="Times New Roman"/>
          <w:iCs/>
          <w:sz w:val="28"/>
          <w:szCs w:val="28"/>
        </w:rPr>
        <w:t xml:space="preserve"> </w:t>
      </w:r>
      <w:r w:rsidRPr="00826417">
        <w:rPr>
          <w:rFonts w:ascii="Times New Roman" w:hAnsi="Times New Roman" w:cs="Times New Roman"/>
          <w:iCs/>
          <w:sz w:val="28"/>
          <w:szCs w:val="28"/>
        </w:rPr>
        <w:t>записки-расчеты к нему нумеруются, записки-расчеты</w:t>
      </w:r>
      <w:r w:rsidR="00826417">
        <w:rPr>
          <w:rFonts w:ascii="Times New Roman" w:hAnsi="Times New Roman" w:cs="Times New Roman"/>
          <w:iCs/>
          <w:sz w:val="28"/>
          <w:szCs w:val="28"/>
        </w:rPr>
        <w:t xml:space="preserve"> </w:t>
      </w:r>
      <w:r w:rsidRPr="00826417">
        <w:rPr>
          <w:rFonts w:ascii="Times New Roman" w:hAnsi="Times New Roman" w:cs="Times New Roman"/>
          <w:iCs/>
          <w:sz w:val="28"/>
          <w:szCs w:val="28"/>
        </w:rPr>
        <w:t>при предоставлении отпусков сотрудникам и увольнении</w:t>
      </w:r>
      <w:r w:rsidR="00DE6D03" w:rsidRPr="00826417">
        <w:rPr>
          <w:rFonts w:ascii="Times New Roman" w:hAnsi="Times New Roman" w:cs="Times New Roman"/>
          <w:iCs/>
          <w:sz w:val="28"/>
          <w:szCs w:val="28"/>
        </w:rPr>
        <w:t xml:space="preserve"> </w:t>
      </w:r>
      <w:r w:rsidRPr="00826417">
        <w:rPr>
          <w:rFonts w:ascii="Times New Roman" w:hAnsi="Times New Roman" w:cs="Times New Roman"/>
          <w:iCs/>
          <w:sz w:val="28"/>
          <w:szCs w:val="28"/>
        </w:rPr>
        <w:t>сотрудников составляются с ведением карточки-справки (ф.0504417).</w:t>
      </w:r>
    </w:p>
    <w:p w:rsidR="00014D6E" w:rsidRPr="00826417"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826417">
        <w:rPr>
          <w:rFonts w:ascii="Times New Roman" w:hAnsi="Times New Roman" w:cs="Times New Roman"/>
          <w:iCs/>
          <w:sz w:val="28"/>
          <w:szCs w:val="28"/>
        </w:rPr>
        <w:t>Проверкой правильности установления должностных окладов</w:t>
      </w:r>
      <w:r w:rsidR="00826417">
        <w:rPr>
          <w:rFonts w:ascii="Times New Roman" w:hAnsi="Times New Roman" w:cs="Times New Roman"/>
          <w:iCs/>
          <w:sz w:val="28"/>
          <w:szCs w:val="28"/>
        </w:rPr>
        <w:t xml:space="preserve"> </w:t>
      </w:r>
      <w:r w:rsidRPr="00826417">
        <w:rPr>
          <w:rFonts w:ascii="Times New Roman" w:hAnsi="Times New Roman" w:cs="Times New Roman"/>
          <w:iCs/>
          <w:sz w:val="28"/>
          <w:szCs w:val="28"/>
        </w:rPr>
        <w:t>и надбавок установлено, что размеры должностных окладов</w:t>
      </w:r>
      <w:r w:rsidR="00826417">
        <w:rPr>
          <w:rFonts w:ascii="Times New Roman" w:hAnsi="Times New Roman" w:cs="Times New Roman"/>
          <w:iCs/>
          <w:sz w:val="28"/>
          <w:szCs w:val="28"/>
        </w:rPr>
        <w:t xml:space="preserve"> </w:t>
      </w:r>
      <w:r w:rsidRPr="00826417">
        <w:rPr>
          <w:rFonts w:ascii="Times New Roman" w:hAnsi="Times New Roman" w:cs="Times New Roman"/>
          <w:iCs/>
          <w:sz w:val="28"/>
          <w:szCs w:val="28"/>
        </w:rPr>
        <w:t>работников Учреждения установлены, согласно</w:t>
      </w:r>
      <w:r w:rsidR="00826417">
        <w:rPr>
          <w:rFonts w:ascii="Times New Roman" w:hAnsi="Times New Roman" w:cs="Times New Roman"/>
          <w:iCs/>
          <w:sz w:val="28"/>
          <w:szCs w:val="28"/>
        </w:rPr>
        <w:t xml:space="preserve"> </w:t>
      </w:r>
      <w:r w:rsidRPr="00826417">
        <w:rPr>
          <w:rFonts w:ascii="Times New Roman" w:hAnsi="Times New Roman" w:cs="Times New Roman"/>
          <w:iCs/>
          <w:sz w:val="28"/>
          <w:szCs w:val="28"/>
        </w:rPr>
        <w:t xml:space="preserve">вышеуказанному </w:t>
      </w:r>
      <w:r w:rsidR="00826417">
        <w:rPr>
          <w:rFonts w:ascii="Times New Roman" w:hAnsi="Times New Roman" w:cs="Times New Roman"/>
          <w:iCs/>
          <w:sz w:val="28"/>
          <w:szCs w:val="28"/>
        </w:rPr>
        <w:t>положению</w:t>
      </w:r>
      <w:r w:rsidRPr="00826417">
        <w:rPr>
          <w:rFonts w:ascii="Times New Roman" w:hAnsi="Times New Roman" w:cs="Times New Roman"/>
          <w:iCs/>
          <w:sz w:val="28"/>
          <w:szCs w:val="28"/>
        </w:rPr>
        <w:t xml:space="preserve"> и штатному расписанию.</w:t>
      </w:r>
    </w:p>
    <w:p w:rsidR="00014D6E" w:rsidRPr="00826417" w:rsidRDefault="00826417"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В августе 2016года </w:t>
      </w:r>
      <w:r w:rsidR="006206F8">
        <w:rPr>
          <w:rFonts w:ascii="Times New Roman" w:hAnsi="Times New Roman" w:cs="Times New Roman"/>
          <w:iCs/>
          <w:sz w:val="28"/>
          <w:szCs w:val="28"/>
        </w:rPr>
        <w:t xml:space="preserve">при начислении заработной платы </w:t>
      </w:r>
      <w:r>
        <w:rPr>
          <w:rFonts w:ascii="Times New Roman" w:hAnsi="Times New Roman" w:cs="Times New Roman"/>
          <w:iCs/>
          <w:sz w:val="28"/>
          <w:szCs w:val="28"/>
        </w:rPr>
        <w:t xml:space="preserve">бухгалтеру </w:t>
      </w:r>
      <w:proofErr w:type="spellStart"/>
      <w:r>
        <w:rPr>
          <w:rFonts w:ascii="Times New Roman" w:hAnsi="Times New Roman" w:cs="Times New Roman"/>
          <w:iCs/>
          <w:sz w:val="28"/>
          <w:szCs w:val="28"/>
        </w:rPr>
        <w:t>Цинколенко</w:t>
      </w:r>
      <w:proofErr w:type="spellEnd"/>
      <w:r>
        <w:rPr>
          <w:rFonts w:ascii="Times New Roman" w:hAnsi="Times New Roman" w:cs="Times New Roman"/>
          <w:iCs/>
          <w:sz w:val="28"/>
          <w:szCs w:val="28"/>
        </w:rPr>
        <w:t xml:space="preserve"> С.М. недоплачено 163,04 рублей, в сентябре 2016 года переплата составила </w:t>
      </w:r>
      <w:r w:rsidR="006206F8">
        <w:rPr>
          <w:rFonts w:ascii="Times New Roman" w:hAnsi="Times New Roman" w:cs="Times New Roman"/>
          <w:iCs/>
          <w:sz w:val="28"/>
          <w:szCs w:val="28"/>
        </w:rPr>
        <w:t>1749,99 рублей</w:t>
      </w:r>
      <w:r w:rsidR="00014D6E" w:rsidRPr="00826417">
        <w:rPr>
          <w:rFonts w:ascii="Times New Roman" w:hAnsi="Times New Roman" w:cs="Times New Roman"/>
          <w:iCs/>
          <w:sz w:val="28"/>
          <w:szCs w:val="28"/>
        </w:rPr>
        <w:t>.</w:t>
      </w:r>
      <w:r w:rsidR="006206F8">
        <w:rPr>
          <w:rFonts w:ascii="Times New Roman" w:hAnsi="Times New Roman" w:cs="Times New Roman"/>
          <w:iCs/>
          <w:sz w:val="28"/>
          <w:szCs w:val="28"/>
        </w:rPr>
        <w:t xml:space="preserve"> Удержание проведено  в период проведения контрольного мероприятия (расчетно-платежная ведомость прилагается)</w:t>
      </w:r>
      <w:r w:rsidR="00282D60">
        <w:rPr>
          <w:rFonts w:ascii="Times New Roman" w:hAnsi="Times New Roman" w:cs="Times New Roman"/>
          <w:iCs/>
          <w:sz w:val="28"/>
          <w:szCs w:val="28"/>
        </w:rPr>
        <w:t>.</w:t>
      </w:r>
    </w:p>
    <w:p w:rsidR="00014D6E" w:rsidRPr="00DE6D03"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DE6D03">
        <w:rPr>
          <w:rFonts w:ascii="Times New Roman" w:hAnsi="Times New Roman" w:cs="Times New Roman"/>
          <w:iCs/>
          <w:sz w:val="28"/>
          <w:szCs w:val="28"/>
        </w:rPr>
        <w:t>Начисление заработной платы осуществляется на основе</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табеля учета рабочего времени за фактически отработанное</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время.</w:t>
      </w:r>
    </w:p>
    <w:p w:rsidR="00014D6E" w:rsidRPr="00014D6E" w:rsidRDefault="00014D6E" w:rsidP="001C722A">
      <w:pPr>
        <w:autoSpaceDE w:val="0"/>
        <w:autoSpaceDN w:val="0"/>
        <w:adjustRightInd w:val="0"/>
        <w:spacing w:after="0" w:line="240" w:lineRule="auto"/>
        <w:ind w:firstLine="708"/>
        <w:jc w:val="both"/>
        <w:rPr>
          <w:rFonts w:ascii="Times New Roman" w:hAnsi="Times New Roman" w:cs="Times New Roman"/>
          <w:i/>
          <w:iCs/>
          <w:sz w:val="28"/>
          <w:szCs w:val="28"/>
        </w:rPr>
      </w:pPr>
      <w:r w:rsidRPr="00DE6D03">
        <w:rPr>
          <w:rFonts w:ascii="Times New Roman" w:hAnsi="Times New Roman" w:cs="Times New Roman"/>
          <w:iCs/>
          <w:sz w:val="28"/>
          <w:szCs w:val="28"/>
        </w:rPr>
        <w:t>Фактов начисления заработной платы работникам при</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отсутствии рабочих табелей, не установлено</w:t>
      </w:r>
      <w:r w:rsidRPr="00014D6E">
        <w:rPr>
          <w:rFonts w:ascii="Times New Roman" w:hAnsi="Times New Roman" w:cs="Times New Roman"/>
          <w:i/>
          <w:iCs/>
          <w:sz w:val="28"/>
          <w:szCs w:val="28"/>
        </w:rPr>
        <w:t>.</w:t>
      </w:r>
    </w:p>
    <w:p w:rsidR="00014D6E" w:rsidRPr="00DE6D03"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DE6D03">
        <w:rPr>
          <w:rFonts w:ascii="Times New Roman" w:hAnsi="Times New Roman" w:cs="Times New Roman"/>
          <w:iCs/>
          <w:sz w:val="28"/>
          <w:szCs w:val="28"/>
        </w:rPr>
        <w:t xml:space="preserve">Для </w:t>
      </w:r>
      <w:r w:rsidR="00DE6D03" w:rsidRPr="00DE6D03">
        <w:rPr>
          <w:rFonts w:ascii="Times New Roman" w:hAnsi="Times New Roman" w:cs="Times New Roman"/>
          <w:iCs/>
          <w:sz w:val="28"/>
          <w:szCs w:val="28"/>
        </w:rPr>
        <w:t>диспетчеров ЕДДС и диспетчеров системы -112</w:t>
      </w:r>
      <w:r w:rsidRPr="00DE6D03">
        <w:rPr>
          <w:rFonts w:ascii="Times New Roman" w:hAnsi="Times New Roman" w:cs="Times New Roman"/>
          <w:iCs/>
          <w:sz w:val="28"/>
          <w:szCs w:val="28"/>
        </w:rPr>
        <w:t xml:space="preserve"> установлен сменный</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режим рабочего времени и выходные дни согласно графику</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сменности.</w:t>
      </w:r>
      <w:r w:rsidRPr="00014D6E">
        <w:rPr>
          <w:rFonts w:ascii="Times New Roman" w:hAnsi="Times New Roman" w:cs="Times New Roman"/>
          <w:i/>
          <w:iCs/>
          <w:sz w:val="28"/>
          <w:szCs w:val="28"/>
        </w:rPr>
        <w:t xml:space="preserve"> </w:t>
      </w:r>
      <w:r w:rsidRPr="00DE6D03">
        <w:rPr>
          <w:rFonts w:ascii="Times New Roman" w:hAnsi="Times New Roman" w:cs="Times New Roman"/>
          <w:iCs/>
          <w:sz w:val="28"/>
          <w:szCs w:val="28"/>
        </w:rPr>
        <w:t>Графики сменности доводятся до работников не</w:t>
      </w:r>
      <w:r w:rsidR="00DE6D03" w:rsidRPr="00DE6D03">
        <w:rPr>
          <w:rFonts w:ascii="Times New Roman" w:hAnsi="Times New Roman" w:cs="Times New Roman"/>
          <w:iCs/>
          <w:sz w:val="28"/>
          <w:szCs w:val="28"/>
        </w:rPr>
        <w:t xml:space="preserve"> </w:t>
      </w:r>
      <w:r w:rsidRPr="00DE6D03">
        <w:rPr>
          <w:rFonts w:ascii="Times New Roman" w:hAnsi="Times New Roman" w:cs="Times New Roman"/>
          <w:iCs/>
          <w:sz w:val="28"/>
          <w:szCs w:val="28"/>
        </w:rPr>
        <w:t>позднее, чем за один месяц до введения их в действие.</w:t>
      </w:r>
    </w:p>
    <w:p w:rsidR="001C722A" w:rsidRPr="006206F8"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Задолженности по заработной плате с истекшим сроком</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исковой давности в учете не значится.</w:t>
      </w:r>
    </w:p>
    <w:p w:rsidR="00014D6E" w:rsidRPr="006206F8"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К проверке правильности оформления документов для</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начисления отпускных сумм, представлены приказы</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начальника о предоставлении ежегодного отпуска сотрудникам</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Учреждения.</w:t>
      </w:r>
    </w:p>
    <w:p w:rsidR="00014D6E"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В ходе проверки просчитаны ведомости на выплату заработной</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платы за 2016 год. Расхождений с данными учета</w:t>
      </w:r>
      <w:r w:rsidR="006206F8">
        <w:rPr>
          <w:rFonts w:ascii="Times New Roman" w:hAnsi="Times New Roman" w:cs="Times New Roman"/>
          <w:iCs/>
          <w:sz w:val="28"/>
          <w:szCs w:val="28"/>
        </w:rPr>
        <w:t xml:space="preserve"> </w:t>
      </w:r>
      <w:r w:rsidRPr="006206F8">
        <w:rPr>
          <w:rFonts w:ascii="Times New Roman" w:hAnsi="Times New Roman" w:cs="Times New Roman"/>
          <w:iCs/>
          <w:sz w:val="28"/>
          <w:szCs w:val="28"/>
        </w:rPr>
        <w:t>не установлено.</w:t>
      </w:r>
    </w:p>
    <w:p w:rsidR="001C722A" w:rsidRDefault="001C722A"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1C722A" w:rsidRDefault="001C722A" w:rsidP="001C722A">
      <w:pPr>
        <w:autoSpaceDE w:val="0"/>
        <w:autoSpaceDN w:val="0"/>
        <w:adjustRightInd w:val="0"/>
        <w:spacing w:after="0" w:line="240" w:lineRule="auto"/>
        <w:ind w:firstLine="708"/>
        <w:jc w:val="center"/>
        <w:rPr>
          <w:rFonts w:ascii="Times New Roman" w:hAnsi="Times New Roman" w:cs="Times New Roman"/>
          <w:b/>
          <w:iCs/>
          <w:sz w:val="28"/>
          <w:szCs w:val="28"/>
        </w:rPr>
      </w:pPr>
      <w:r>
        <w:rPr>
          <w:rFonts w:ascii="Times New Roman" w:hAnsi="Times New Roman" w:cs="Times New Roman"/>
          <w:b/>
          <w:iCs/>
          <w:sz w:val="28"/>
          <w:szCs w:val="28"/>
        </w:rPr>
        <w:t>6.Т</w:t>
      </w:r>
      <w:r w:rsidRPr="001C722A">
        <w:rPr>
          <w:rFonts w:ascii="Times New Roman" w:hAnsi="Times New Roman" w:cs="Times New Roman"/>
          <w:b/>
          <w:iCs/>
          <w:sz w:val="28"/>
          <w:szCs w:val="28"/>
        </w:rPr>
        <w:t>рудово</w:t>
      </w:r>
      <w:r>
        <w:rPr>
          <w:rFonts w:ascii="Times New Roman" w:hAnsi="Times New Roman" w:cs="Times New Roman"/>
          <w:b/>
          <w:iCs/>
          <w:sz w:val="28"/>
          <w:szCs w:val="28"/>
        </w:rPr>
        <w:t>е</w:t>
      </w:r>
      <w:r w:rsidRPr="001C722A">
        <w:rPr>
          <w:rFonts w:ascii="Times New Roman" w:hAnsi="Times New Roman" w:cs="Times New Roman"/>
          <w:b/>
          <w:iCs/>
          <w:sz w:val="28"/>
          <w:szCs w:val="28"/>
        </w:rPr>
        <w:t xml:space="preserve"> законодательств</w:t>
      </w:r>
      <w:r>
        <w:rPr>
          <w:rFonts w:ascii="Times New Roman" w:hAnsi="Times New Roman" w:cs="Times New Roman"/>
          <w:b/>
          <w:iCs/>
          <w:sz w:val="28"/>
          <w:szCs w:val="28"/>
        </w:rPr>
        <w:t>о.</w:t>
      </w:r>
    </w:p>
    <w:p w:rsidR="001C722A" w:rsidRPr="001C722A" w:rsidRDefault="001C722A" w:rsidP="001C722A">
      <w:pPr>
        <w:autoSpaceDE w:val="0"/>
        <w:autoSpaceDN w:val="0"/>
        <w:adjustRightInd w:val="0"/>
        <w:spacing w:after="0" w:line="240" w:lineRule="auto"/>
        <w:ind w:firstLine="708"/>
        <w:jc w:val="center"/>
        <w:rPr>
          <w:rFonts w:ascii="Times New Roman" w:hAnsi="Times New Roman" w:cs="Times New Roman"/>
          <w:b/>
          <w:iCs/>
          <w:sz w:val="28"/>
          <w:szCs w:val="28"/>
        </w:rPr>
      </w:pPr>
    </w:p>
    <w:p w:rsidR="00014D6E" w:rsidRPr="006206F8" w:rsidRDefault="006206F8"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При п</w:t>
      </w:r>
      <w:r w:rsidR="00014D6E" w:rsidRPr="006206F8">
        <w:rPr>
          <w:rFonts w:ascii="Times New Roman" w:hAnsi="Times New Roman" w:cs="Times New Roman"/>
          <w:iCs/>
          <w:sz w:val="28"/>
          <w:szCs w:val="28"/>
        </w:rPr>
        <w:t>роверк</w:t>
      </w:r>
      <w:r>
        <w:rPr>
          <w:rFonts w:ascii="Times New Roman" w:hAnsi="Times New Roman" w:cs="Times New Roman"/>
          <w:iCs/>
          <w:sz w:val="28"/>
          <w:szCs w:val="28"/>
        </w:rPr>
        <w:t>е</w:t>
      </w:r>
      <w:r w:rsidR="00014D6E" w:rsidRPr="006206F8">
        <w:rPr>
          <w:rFonts w:ascii="Times New Roman" w:hAnsi="Times New Roman" w:cs="Times New Roman"/>
          <w:iCs/>
          <w:sz w:val="28"/>
          <w:szCs w:val="28"/>
        </w:rPr>
        <w:t xml:space="preserve"> вопросов соблюдения трудового</w:t>
      </w:r>
      <w:r>
        <w:rPr>
          <w:rFonts w:ascii="Times New Roman" w:hAnsi="Times New Roman" w:cs="Times New Roman"/>
          <w:iCs/>
          <w:sz w:val="28"/>
          <w:szCs w:val="28"/>
        </w:rPr>
        <w:t xml:space="preserve"> </w:t>
      </w:r>
      <w:r w:rsidR="00014D6E" w:rsidRPr="006206F8">
        <w:rPr>
          <w:rFonts w:ascii="Times New Roman" w:hAnsi="Times New Roman" w:cs="Times New Roman"/>
          <w:iCs/>
          <w:sz w:val="28"/>
          <w:szCs w:val="28"/>
        </w:rPr>
        <w:t>законодательства при заключении, изменении трудовых</w:t>
      </w:r>
      <w:r>
        <w:rPr>
          <w:rFonts w:ascii="Times New Roman" w:hAnsi="Times New Roman" w:cs="Times New Roman"/>
          <w:iCs/>
          <w:sz w:val="28"/>
          <w:szCs w:val="28"/>
        </w:rPr>
        <w:t xml:space="preserve"> </w:t>
      </w:r>
      <w:r w:rsidR="00014D6E" w:rsidRPr="006206F8">
        <w:rPr>
          <w:rFonts w:ascii="Times New Roman" w:hAnsi="Times New Roman" w:cs="Times New Roman"/>
          <w:iCs/>
          <w:sz w:val="28"/>
          <w:szCs w:val="28"/>
        </w:rPr>
        <w:t>договоров</w:t>
      </w:r>
      <w:r>
        <w:rPr>
          <w:rFonts w:ascii="Times New Roman" w:hAnsi="Times New Roman" w:cs="Times New Roman"/>
          <w:iCs/>
          <w:sz w:val="28"/>
          <w:szCs w:val="28"/>
        </w:rPr>
        <w:t xml:space="preserve"> н</w:t>
      </w:r>
      <w:r w:rsidR="00014D6E" w:rsidRPr="006206F8">
        <w:rPr>
          <w:rFonts w:ascii="Times New Roman" w:hAnsi="Times New Roman" w:cs="Times New Roman"/>
          <w:iCs/>
          <w:sz w:val="28"/>
          <w:szCs w:val="28"/>
        </w:rPr>
        <w:t>арушений не установлено.</w:t>
      </w:r>
    </w:p>
    <w:p w:rsidR="00014D6E" w:rsidRDefault="006206F8"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При п</w:t>
      </w:r>
      <w:r w:rsidR="00014D6E" w:rsidRPr="006206F8">
        <w:rPr>
          <w:rFonts w:ascii="Times New Roman" w:hAnsi="Times New Roman" w:cs="Times New Roman"/>
          <w:iCs/>
          <w:sz w:val="28"/>
          <w:szCs w:val="28"/>
        </w:rPr>
        <w:t>роверк</w:t>
      </w:r>
      <w:r>
        <w:rPr>
          <w:rFonts w:ascii="Times New Roman" w:hAnsi="Times New Roman" w:cs="Times New Roman"/>
          <w:iCs/>
          <w:sz w:val="28"/>
          <w:szCs w:val="28"/>
        </w:rPr>
        <w:t>е</w:t>
      </w:r>
      <w:r w:rsidR="00014D6E" w:rsidRPr="006206F8">
        <w:rPr>
          <w:rFonts w:ascii="Times New Roman" w:hAnsi="Times New Roman" w:cs="Times New Roman"/>
          <w:iCs/>
          <w:sz w:val="28"/>
          <w:szCs w:val="28"/>
        </w:rPr>
        <w:t xml:space="preserve"> соответствия занимаемых должностей</w:t>
      </w:r>
      <w:r>
        <w:rPr>
          <w:rFonts w:ascii="Times New Roman" w:hAnsi="Times New Roman" w:cs="Times New Roman"/>
          <w:iCs/>
          <w:sz w:val="28"/>
          <w:szCs w:val="28"/>
        </w:rPr>
        <w:t xml:space="preserve"> н</w:t>
      </w:r>
      <w:r w:rsidR="00014D6E" w:rsidRPr="006206F8">
        <w:rPr>
          <w:rFonts w:ascii="Times New Roman" w:hAnsi="Times New Roman" w:cs="Times New Roman"/>
          <w:iCs/>
          <w:sz w:val="28"/>
          <w:szCs w:val="28"/>
        </w:rPr>
        <w:t>арушений не установлено.</w:t>
      </w:r>
    </w:p>
    <w:p w:rsidR="006206F8" w:rsidRPr="006206F8" w:rsidRDefault="006206F8"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6206F8" w:rsidRDefault="006206F8" w:rsidP="001C722A">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z w:val="28"/>
          <w:szCs w:val="28"/>
        </w:rPr>
        <w:lastRenderedPageBreak/>
        <w:t>В нарушение ст. 122 ТК РФ (</w:t>
      </w:r>
      <w:r>
        <w:rPr>
          <w:rFonts w:ascii="Times New Roman" w:hAnsi="Times New Roman" w:cs="Times New Roman"/>
          <w:color w:val="000000" w:themeColor="text1"/>
          <w:spacing w:val="2"/>
          <w:sz w:val="28"/>
          <w:szCs w:val="28"/>
          <w:shd w:val="clear" w:color="auto" w:fill="FFFFFF"/>
        </w:rPr>
        <w:t>п</w:t>
      </w:r>
      <w:r w:rsidRPr="00910845">
        <w:rPr>
          <w:rFonts w:ascii="Times New Roman" w:hAnsi="Times New Roman" w:cs="Times New Roman"/>
          <w:color w:val="000000" w:themeColor="text1"/>
          <w:spacing w:val="2"/>
          <w:sz w:val="28"/>
          <w:szCs w:val="28"/>
          <w:shd w:val="clear" w:color="auto" w:fill="FFFFFF"/>
        </w:rPr>
        <w:t>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Pr>
          <w:rFonts w:ascii="Times New Roman" w:hAnsi="Times New Roman" w:cs="Times New Roman"/>
          <w:color w:val="000000" w:themeColor="text1"/>
          <w:spacing w:val="2"/>
          <w:sz w:val="28"/>
          <w:szCs w:val="28"/>
          <w:shd w:val="clear" w:color="auto" w:fill="FFFFFF"/>
        </w:rPr>
        <w:t>),  в первый год трудовой деятельности отпуска предоставлялись ранее полугодового периода работы</w:t>
      </w:r>
      <w:r w:rsidRPr="00910845">
        <w:rPr>
          <w:rFonts w:ascii="Times New Roman" w:hAnsi="Times New Roman" w:cs="Times New Roman"/>
          <w:color w:val="000000" w:themeColor="text1"/>
          <w:spacing w:val="2"/>
          <w:sz w:val="28"/>
          <w:szCs w:val="28"/>
          <w:shd w:val="clear" w:color="auto" w:fill="FFFFFF"/>
        </w:rPr>
        <w:t>.</w:t>
      </w:r>
    </w:p>
    <w:p w:rsidR="006206F8" w:rsidRDefault="006206F8" w:rsidP="001C722A">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p>
    <w:tbl>
      <w:tblPr>
        <w:tblStyle w:val="a6"/>
        <w:tblW w:w="0" w:type="auto"/>
        <w:tblLook w:val="04A0"/>
      </w:tblPr>
      <w:tblGrid>
        <w:gridCol w:w="3190"/>
        <w:gridCol w:w="3190"/>
        <w:gridCol w:w="3191"/>
      </w:tblGrid>
      <w:tr w:rsidR="006206F8" w:rsidTr="001C52FE">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Ф.И.О. работника</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Период</w:t>
            </w:r>
          </w:p>
        </w:tc>
        <w:tc>
          <w:tcPr>
            <w:tcW w:w="3191"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Количество дней отпуска</w:t>
            </w:r>
            <w:r w:rsidR="00282D60">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w:t>
            </w:r>
            <w:r w:rsidR="00282D60">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дата отпуска</w:t>
            </w:r>
          </w:p>
        </w:tc>
      </w:tr>
      <w:tr w:rsidR="006206F8" w:rsidTr="001C52FE">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Фурсов В.И.</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06.05.201</w:t>
            </w:r>
            <w:r w:rsidR="00E23FCD">
              <w:rPr>
                <w:rFonts w:ascii="Times New Roman" w:hAnsi="Times New Roman" w:cs="Times New Roman"/>
                <w:color w:val="000000" w:themeColor="text1"/>
                <w:spacing w:val="2"/>
                <w:sz w:val="28"/>
                <w:szCs w:val="28"/>
                <w:shd w:val="clear" w:color="auto" w:fill="FFFFFF"/>
              </w:rPr>
              <w:t>7</w:t>
            </w:r>
            <w:r>
              <w:rPr>
                <w:rFonts w:ascii="Times New Roman" w:hAnsi="Times New Roman" w:cs="Times New Roman"/>
                <w:color w:val="000000" w:themeColor="text1"/>
                <w:spacing w:val="2"/>
                <w:sz w:val="28"/>
                <w:szCs w:val="28"/>
                <w:shd w:val="clear" w:color="auto" w:fill="FFFFFF"/>
              </w:rPr>
              <w:t>-05.05.201</w:t>
            </w:r>
            <w:r w:rsidR="00E23FCD">
              <w:rPr>
                <w:rFonts w:ascii="Times New Roman" w:hAnsi="Times New Roman" w:cs="Times New Roman"/>
                <w:color w:val="000000" w:themeColor="text1"/>
                <w:spacing w:val="2"/>
                <w:sz w:val="28"/>
                <w:szCs w:val="28"/>
                <w:shd w:val="clear" w:color="auto" w:fill="FFFFFF"/>
              </w:rPr>
              <w:t>8</w:t>
            </w:r>
          </w:p>
        </w:tc>
        <w:tc>
          <w:tcPr>
            <w:tcW w:w="3191" w:type="dxa"/>
          </w:tcPr>
          <w:p w:rsidR="006206F8" w:rsidRDefault="00E23FCD"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28 / </w:t>
            </w:r>
            <w:r w:rsidR="006206F8">
              <w:rPr>
                <w:rFonts w:ascii="Times New Roman" w:hAnsi="Times New Roman" w:cs="Times New Roman"/>
                <w:color w:val="000000" w:themeColor="text1"/>
                <w:spacing w:val="2"/>
                <w:sz w:val="28"/>
                <w:szCs w:val="28"/>
                <w:shd w:val="clear" w:color="auto" w:fill="FFFFFF"/>
              </w:rPr>
              <w:t>0</w:t>
            </w:r>
            <w:r>
              <w:rPr>
                <w:rFonts w:ascii="Times New Roman" w:hAnsi="Times New Roman" w:cs="Times New Roman"/>
                <w:color w:val="000000" w:themeColor="text1"/>
                <w:spacing w:val="2"/>
                <w:sz w:val="28"/>
                <w:szCs w:val="28"/>
                <w:shd w:val="clear" w:color="auto" w:fill="FFFFFF"/>
              </w:rPr>
              <w:t>3</w:t>
            </w:r>
            <w:r w:rsidR="006206F8">
              <w:rPr>
                <w:rFonts w:ascii="Times New Roman" w:hAnsi="Times New Roman" w:cs="Times New Roman"/>
                <w:color w:val="000000" w:themeColor="text1"/>
                <w:spacing w:val="2"/>
                <w:sz w:val="28"/>
                <w:szCs w:val="28"/>
                <w:shd w:val="clear" w:color="auto" w:fill="FFFFFF"/>
              </w:rPr>
              <w:t>.07.201</w:t>
            </w:r>
            <w:r>
              <w:rPr>
                <w:rFonts w:ascii="Times New Roman" w:hAnsi="Times New Roman" w:cs="Times New Roman"/>
                <w:color w:val="000000" w:themeColor="text1"/>
                <w:spacing w:val="2"/>
                <w:sz w:val="28"/>
                <w:szCs w:val="28"/>
                <w:shd w:val="clear" w:color="auto" w:fill="FFFFFF"/>
              </w:rPr>
              <w:t>7</w:t>
            </w:r>
            <w:r w:rsidR="006206F8">
              <w:rPr>
                <w:rFonts w:ascii="Times New Roman" w:hAnsi="Times New Roman" w:cs="Times New Roman"/>
                <w:color w:val="000000" w:themeColor="text1"/>
                <w:spacing w:val="2"/>
                <w:sz w:val="28"/>
                <w:szCs w:val="28"/>
                <w:shd w:val="clear" w:color="auto" w:fill="FFFFFF"/>
              </w:rPr>
              <w:t>-</w:t>
            </w:r>
            <w:r>
              <w:rPr>
                <w:rFonts w:ascii="Times New Roman" w:hAnsi="Times New Roman" w:cs="Times New Roman"/>
                <w:color w:val="000000" w:themeColor="text1"/>
                <w:spacing w:val="2"/>
                <w:sz w:val="28"/>
                <w:szCs w:val="28"/>
                <w:shd w:val="clear" w:color="auto" w:fill="FFFFFF"/>
              </w:rPr>
              <w:t>30</w:t>
            </w:r>
            <w:r w:rsidR="006206F8">
              <w:rPr>
                <w:rFonts w:ascii="Times New Roman" w:hAnsi="Times New Roman" w:cs="Times New Roman"/>
                <w:color w:val="000000" w:themeColor="text1"/>
                <w:spacing w:val="2"/>
                <w:sz w:val="28"/>
                <w:szCs w:val="28"/>
                <w:shd w:val="clear" w:color="auto" w:fill="FFFFFF"/>
              </w:rPr>
              <w:t>.07.201</w:t>
            </w:r>
            <w:r>
              <w:rPr>
                <w:rFonts w:ascii="Times New Roman" w:hAnsi="Times New Roman" w:cs="Times New Roman"/>
                <w:color w:val="000000" w:themeColor="text1"/>
                <w:spacing w:val="2"/>
                <w:sz w:val="28"/>
                <w:szCs w:val="28"/>
                <w:shd w:val="clear" w:color="auto" w:fill="FFFFFF"/>
              </w:rPr>
              <w:t>7.</w:t>
            </w:r>
          </w:p>
        </w:tc>
      </w:tr>
      <w:tr w:rsidR="006206F8" w:rsidTr="001C52FE">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Камышин А.В.</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03.06.201</w:t>
            </w:r>
            <w:r w:rsidR="00E23FCD">
              <w:rPr>
                <w:rFonts w:ascii="Times New Roman" w:hAnsi="Times New Roman" w:cs="Times New Roman"/>
                <w:color w:val="000000" w:themeColor="text1"/>
                <w:spacing w:val="2"/>
                <w:sz w:val="28"/>
                <w:szCs w:val="28"/>
                <w:shd w:val="clear" w:color="auto" w:fill="FFFFFF"/>
              </w:rPr>
              <w:t>7</w:t>
            </w:r>
            <w:r>
              <w:rPr>
                <w:rFonts w:ascii="Times New Roman" w:hAnsi="Times New Roman" w:cs="Times New Roman"/>
                <w:color w:val="000000" w:themeColor="text1"/>
                <w:spacing w:val="2"/>
                <w:sz w:val="28"/>
                <w:szCs w:val="28"/>
                <w:shd w:val="clear" w:color="auto" w:fill="FFFFFF"/>
              </w:rPr>
              <w:t>-02.06.201</w:t>
            </w:r>
            <w:r w:rsidR="00E23FCD">
              <w:rPr>
                <w:rFonts w:ascii="Times New Roman" w:hAnsi="Times New Roman" w:cs="Times New Roman"/>
                <w:color w:val="000000" w:themeColor="text1"/>
                <w:spacing w:val="2"/>
                <w:sz w:val="28"/>
                <w:szCs w:val="28"/>
                <w:shd w:val="clear" w:color="auto" w:fill="FFFFFF"/>
              </w:rPr>
              <w:t>8</w:t>
            </w:r>
          </w:p>
        </w:tc>
        <w:tc>
          <w:tcPr>
            <w:tcW w:w="3191" w:type="dxa"/>
          </w:tcPr>
          <w:p w:rsidR="006206F8" w:rsidRDefault="00E23FCD"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28 / 17</w:t>
            </w:r>
            <w:r w:rsidR="006206F8">
              <w:rPr>
                <w:rFonts w:ascii="Times New Roman" w:hAnsi="Times New Roman" w:cs="Times New Roman"/>
                <w:color w:val="000000" w:themeColor="text1"/>
                <w:spacing w:val="2"/>
                <w:sz w:val="28"/>
                <w:szCs w:val="28"/>
                <w:shd w:val="clear" w:color="auto" w:fill="FFFFFF"/>
              </w:rPr>
              <w:t>.07.201</w:t>
            </w:r>
            <w:r>
              <w:rPr>
                <w:rFonts w:ascii="Times New Roman" w:hAnsi="Times New Roman" w:cs="Times New Roman"/>
                <w:color w:val="000000" w:themeColor="text1"/>
                <w:spacing w:val="2"/>
                <w:sz w:val="28"/>
                <w:szCs w:val="28"/>
                <w:shd w:val="clear" w:color="auto" w:fill="FFFFFF"/>
              </w:rPr>
              <w:t>7</w:t>
            </w:r>
            <w:r w:rsidR="006206F8">
              <w:rPr>
                <w:rFonts w:ascii="Times New Roman" w:hAnsi="Times New Roman" w:cs="Times New Roman"/>
                <w:color w:val="000000" w:themeColor="text1"/>
                <w:spacing w:val="2"/>
                <w:sz w:val="28"/>
                <w:szCs w:val="28"/>
                <w:shd w:val="clear" w:color="auto" w:fill="FFFFFF"/>
              </w:rPr>
              <w:t>-</w:t>
            </w:r>
            <w:r>
              <w:rPr>
                <w:rFonts w:ascii="Times New Roman" w:hAnsi="Times New Roman" w:cs="Times New Roman"/>
                <w:color w:val="000000" w:themeColor="text1"/>
                <w:spacing w:val="2"/>
                <w:sz w:val="28"/>
                <w:szCs w:val="28"/>
                <w:shd w:val="clear" w:color="auto" w:fill="FFFFFF"/>
              </w:rPr>
              <w:t>13</w:t>
            </w:r>
            <w:r w:rsidR="006206F8">
              <w:rPr>
                <w:rFonts w:ascii="Times New Roman" w:hAnsi="Times New Roman" w:cs="Times New Roman"/>
                <w:color w:val="000000" w:themeColor="text1"/>
                <w:spacing w:val="2"/>
                <w:sz w:val="28"/>
                <w:szCs w:val="28"/>
                <w:shd w:val="clear" w:color="auto" w:fill="FFFFFF"/>
              </w:rPr>
              <w:t>.08.201</w:t>
            </w:r>
            <w:r>
              <w:rPr>
                <w:rFonts w:ascii="Times New Roman" w:hAnsi="Times New Roman" w:cs="Times New Roman"/>
                <w:color w:val="000000" w:themeColor="text1"/>
                <w:spacing w:val="2"/>
                <w:sz w:val="28"/>
                <w:szCs w:val="28"/>
                <w:shd w:val="clear" w:color="auto" w:fill="FFFFFF"/>
              </w:rPr>
              <w:t>7.</w:t>
            </w:r>
          </w:p>
        </w:tc>
      </w:tr>
      <w:tr w:rsidR="006206F8" w:rsidTr="001C52FE">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Николаева В.Н.</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30.04.2017-20.04.2018</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1" w:type="dxa"/>
          </w:tcPr>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28 / </w:t>
            </w:r>
            <w:r w:rsidR="00E23FCD">
              <w:rPr>
                <w:rFonts w:ascii="Times New Roman" w:hAnsi="Times New Roman" w:cs="Times New Roman"/>
                <w:color w:val="000000" w:themeColor="text1"/>
                <w:spacing w:val="2"/>
                <w:sz w:val="28"/>
                <w:szCs w:val="28"/>
                <w:shd w:val="clear" w:color="auto" w:fill="FFFFFF"/>
              </w:rPr>
              <w:t>12</w:t>
            </w:r>
            <w:r>
              <w:rPr>
                <w:rFonts w:ascii="Times New Roman" w:hAnsi="Times New Roman" w:cs="Times New Roman"/>
                <w:color w:val="000000" w:themeColor="text1"/>
                <w:spacing w:val="2"/>
                <w:sz w:val="28"/>
                <w:szCs w:val="28"/>
                <w:shd w:val="clear" w:color="auto" w:fill="FFFFFF"/>
              </w:rPr>
              <w:t>.0</w:t>
            </w:r>
            <w:r w:rsidR="00E23FCD">
              <w:rPr>
                <w:rFonts w:ascii="Times New Roman" w:hAnsi="Times New Roman" w:cs="Times New Roman"/>
                <w:color w:val="000000" w:themeColor="text1"/>
                <w:spacing w:val="2"/>
                <w:sz w:val="28"/>
                <w:szCs w:val="28"/>
                <w:shd w:val="clear" w:color="auto" w:fill="FFFFFF"/>
              </w:rPr>
              <w:t>6</w:t>
            </w:r>
            <w:r>
              <w:rPr>
                <w:rFonts w:ascii="Times New Roman" w:hAnsi="Times New Roman" w:cs="Times New Roman"/>
                <w:color w:val="000000" w:themeColor="text1"/>
                <w:spacing w:val="2"/>
                <w:sz w:val="28"/>
                <w:szCs w:val="28"/>
                <w:shd w:val="clear" w:color="auto" w:fill="FFFFFF"/>
              </w:rPr>
              <w:t>.2017-</w:t>
            </w:r>
            <w:r w:rsidR="00E23FCD">
              <w:rPr>
                <w:rFonts w:ascii="Times New Roman" w:hAnsi="Times New Roman" w:cs="Times New Roman"/>
                <w:color w:val="000000" w:themeColor="text1"/>
                <w:spacing w:val="2"/>
                <w:sz w:val="28"/>
                <w:szCs w:val="28"/>
                <w:shd w:val="clear" w:color="auto" w:fill="FFFFFF"/>
              </w:rPr>
              <w:t>1</w:t>
            </w:r>
            <w:r>
              <w:rPr>
                <w:rFonts w:ascii="Times New Roman" w:hAnsi="Times New Roman" w:cs="Times New Roman"/>
                <w:color w:val="000000" w:themeColor="text1"/>
                <w:spacing w:val="2"/>
                <w:sz w:val="28"/>
                <w:szCs w:val="28"/>
                <w:shd w:val="clear" w:color="auto" w:fill="FFFFFF"/>
              </w:rPr>
              <w:t>0.07.2017</w:t>
            </w:r>
            <w:r w:rsidR="00E23FCD">
              <w:rPr>
                <w:rFonts w:ascii="Times New Roman" w:hAnsi="Times New Roman" w:cs="Times New Roman"/>
                <w:color w:val="000000" w:themeColor="text1"/>
                <w:spacing w:val="2"/>
                <w:sz w:val="28"/>
                <w:szCs w:val="28"/>
                <w:shd w:val="clear" w:color="auto" w:fill="FFFFFF"/>
              </w:rPr>
              <w:t>.</w:t>
            </w:r>
          </w:p>
          <w:p w:rsidR="006206F8" w:rsidRDefault="006206F8" w:rsidP="001C722A">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r>
    </w:tbl>
    <w:p w:rsidR="00EC585C" w:rsidRDefault="006206F8" w:rsidP="001C722A">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008A3CB9">
        <w:rPr>
          <w:rFonts w:ascii="Times New Roman" w:hAnsi="Times New Roman" w:cs="Times New Roman"/>
          <w:color w:val="000000" w:themeColor="text1"/>
          <w:spacing w:val="2"/>
          <w:sz w:val="28"/>
          <w:szCs w:val="28"/>
          <w:shd w:val="clear" w:color="auto" w:fill="FFFFFF"/>
        </w:rPr>
        <w:tab/>
      </w:r>
    </w:p>
    <w:p w:rsidR="006206F8" w:rsidRDefault="006206F8" w:rsidP="001C722A">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Ежегодный отпуск предоставляется во время рабочего года. Соответственно отпуск не должен предоставляться работнику раньше, чем начался рабочий год, за который он предоставляется.</w:t>
      </w:r>
      <w:r w:rsidR="00E23FCD">
        <w:rPr>
          <w:rFonts w:ascii="Times New Roman" w:hAnsi="Times New Roman" w:cs="Times New Roman"/>
          <w:color w:val="000000" w:themeColor="text1"/>
          <w:spacing w:val="2"/>
          <w:sz w:val="28"/>
          <w:szCs w:val="28"/>
          <w:shd w:val="clear" w:color="auto" w:fill="FFFFFF"/>
        </w:rPr>
        <w:t xml:space="preserve"> Имеет место предоставление очередного отпуска в полном объеме авансом на предстоящий рабочий период.</w:t>
      </w:r>
    </w:p>
    <w:p w:rsidR="00EC585C" w:rsidRDefault="00EC585C"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color w:val="000000" w:themeColor="text1"/>
          <w:spacing w:val="2"/>
          <w:sz w:val="28"/>
          <w:szCs w:val="28"/>
          <w:shd w:val="clear" w:color="auto" w:fill="FFFFFF"/>
        </w:rPr>
        <w:t>О</w:t>
      </w:r>
      <w:r w:rsidRPr="00EC585C">
        <w:rPr>
          <w:rFonts w:ascii="Times New Roman" w:hAnsi="Times New Roman" w:cs="Times New Roman"/>
          <w:color w:val="000000" w:themeColor="text1"/>
          <w:spacing w:val="2"/>
          <w:sz w:val="28"/>
          <w:szCs w:val="28"/>
          <w:shd w:val="clear" w:color="auto" w:fill="FFFFFF"/>
        </w:rPr>
        <w:t xml:space="preserve">чередность предоставления оплачиваемых отпусков определяется ежегодно в соответствии с графиком отпусков, утверждаемым работодателем не </w:t>
      </w:r>
      <w:proofErr w:type="gramStart"/>
      <w:r w:rsidRPr="00EC585C">
        <w:rPr>
          <w:rFonts w:ascii="Times New Roman" w:hAnsi="Times New Roman" w:cs="Times New Roman"/>
          <w:color w:val="000000" w:themeColor="text1"/>
          <w:spacing w:val="2"/>
          <w:sz w:val="28"/>
          <w:szCs w:val="28"/>
          <w:shd w:val="clear" w:color="auto" w:fill="FFFFFF"/>
        </w:rPr>
        <w:t>позднее</w:t>
      </w:r>
      <w:proofErr w:type="gramEnd"/>
      <w:r w:rsidRPr="00EC585C">
        <w:rPr>
          <w:rFonts w:ascii="Times New Roman" w:hAnsi="Times New Roman" w:cs="Times New Roman"/>
          <w:color w:val="000000" w:themeColor="text1"/>
          <w:spacing w:val="2"/>
          <w:sz w:val="28"/>
          <w:szCs w:val="28"/>
          <w:shd w:val="clear" w:color="auto" w:fill="FFFFFF"/>
        </w:rPr>
        <w:t xml:space="preserve"> чем за две недели до наступления календарного года (часть первая ст. 123 ТК РФ). При этом часть вторая ст. 123 ТК РФ предусматривает, что график отпусков обязателен как для работодателя, так и для работника.</w:t>
      </w:r>
    </w:p>
    <w:p w:rsidR="006206F8" w:rsidRDefault="00EC585C"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EC585C">
        <w:rPr>
          <w:rFonts w:ascii="Times New Roman" w:hAnsi="Times New Roman" w:cs="Times New Roman"/>
          <w:iCs/>
          <w:sz w:val="28"/>
          <w:szCs w:val="28"/>
        </w:rPr>
        <w:t>Таким образом, если запланированная и фактическая даты отпуска не совпадают, в графике отпусков необходимо сделать об этом отметку, указав реквизиты документов, в соответствии с которыми отпуск был предоставлен не по графику.</w:t>
      </w:r>
      <w:r>
        <w:rPr>
          <w:rFonts w:ascii="Times New Roman" w:hAnsi="Times New Roman" w:cs="Times New Roman"/>
          <w:iCs/>
          <w:sz w:val="28"/>
          <w:szCs w:val="28"/>
        </w:rPr>
        <w:t xml:space="preserve"> </w:t>
      </w:r>
    </w:p>
    <w:p w:rsidR="001C722A" w:rsidRDefault="001C722A"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FB34DB" w:rsidRDefault="00EC585C"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При проверке установлено, что график отпусков в Учреждении на следующий календарный год утвержден с нарушением сроков (27.12.2015года на 2016 год, 25.122016года на 2017год) и запланированные даты отпуска не совпадают  фактически предоставленным.</w:t>
      </w:r>
      <w:r w:rsidR="00FB34DB">
        <w:rPr>
          <w:rFonts w:ascii="Times New Roman" w:hAnsi="Times New Roman" w:cs="Times New Roman"/>
          <w:iCs/>
          <w:sz w:val="28"/>
          <w:szCs w:val="28"/>
        </w:rPr>
        <w:t xml:space="preserve"> На 2018 год график утвержден с соблюдением сроков.</w:t>
      </w:r>
    </w:p>
    <w:p w:rsidR="00EC585C" w:rsidRDefault="00EC585C"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 Отметки в графике о фактически предоставленном сроке и причин изменения сроков не сделаны.</w:t>
      </w:r>
    </w:p>
    <w:p w:rsidR="00FB34DB"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1C722A"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При проверке оформления личных дел  выявлено отсутствие порядковой нумерации и внутренней описи документов.</w:t>
      </w:r>
    </w:p>
    <w:p w:rsidR="001C722A" w:rsidRDefault="001C722A"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1C722A" w:rsidRPr="006206F8" w:rsidRDefault="001C722A"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A11DD5" w:rsidRDefault="00A11DD5"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1C722A" w:rsidRDefault="001C722A" w:rsidP="001C722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A11DD5" w:rsidRPr="00A11DD5" w:rsidRDefault="001C722A" w:rsidP="001C722A">
      <w:pPr>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7</w:t>
      </w:r>
      <w:r w:rsidR="00A11DD5" w:rsidRPr="00A11DD5">
        <w:rPr>
          <w:rFonts w:ascii="Times New Roman" w:hAnsi="Times New Roman" w:cs="Times New Roman"/>
          <w:b/>
          <w:color w:val="000000" w:themeColor="text1"/>
          <w:sz w:val="28"/>
          <w:szCs w:val="28"/>
        </w:rPr>
        <w:t>.Нормы списания ГСМ и оформление путевых листов.</w:t>
      </w:r>
    </w:p>
    <w:p w:rsidR="00B67FC0" w:rsidRPr="006206F8" w:rsidRDefault="00B67FC0"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014D6E" w:rsidRPr="006206F8"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proofErr w:type="gramStart"/>
      <w:r w:rsidRPr="006206F8">
        <w:rPr>
          <w:rFonts w:ascii="Times New Roman" w:hAnsi="Times New Roman" w:cs="Times New Roman"/>
          <w:iCs/>
          <w:sz w:val="28"/>
          <w:szCs w:val="28"/>
        </w:rPr>
        <w:t>В нарушение п.16 Приказа</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Минтранса РФ от 18 сентября 2008 г. N152"Об</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утверждении обязательных реквизитов и порядка заполнения</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путевых листов" на путевых листах отсутствует отметка о</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дате и времени проведения после</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рейсового медицинского</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дате и времени проведения после</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рейсового медицинского</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осмотра водителя, которая проставляется медицинским</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работником, проводившим соответствующий осмотр, и</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заверяются его штампом и подписью с указанием фамилии</w:t>
      </w:r>
      <w:proofErr w:type="gramEnd"/>
      <w:r w:rsidRPr="006206F8">
        <w:rPr>
          <w:rFonts w:ascii="Times New Roman" w:hAnsi="Times New Roman" w:cs="Times New Roman"/>
          <w:iCs/>
          <w:sz w:val="28"/>
          <w:szCs w:val="28"/>
        </w:rPr>
        <w:t>,</w:t>
      </w:r>
      <w:r w:rsidR="004A3601">
        <w:rPr>
          <w:rFonts w:ascii="Times New Roman" w:hAnsi="Times New Roman" w:cs="Times New Roman"/>
          <w:iCs/>
          <w:sz w:val="28"/>
          <w:szCs w:val="28"/>
        </w:rPr>
        <w:t xml:space="preserve"> </w:t>
      </w:r>
      <w:r w:rsidRPr="006206F8">
        <w:rPr>
          <w:rFonts w:ascii="Times New Roman" w:hAnsi="Times New Roman" w:cs="Times New Roman"/>
          <w:iCs/>
          <w:sz w:val="28"/>
          <w:szCs w:val="28"/>
        </w:rPr>
        <w:t>имени и отчества.</w:t>
      </w:r>
    </w:p>
    <w:p w:rsidR="00014D6E" w:rsidRPr="006206F8" w:rsidRDefault="00014D6E" w:rsidP="001C722A">
      <w:pPr>
        <w:autoSpaceDE w:val="0"/>
        <w:autoSpaceDN w:val="0"/>
        <w:adjustRightInd w:val="0"/>
        <w:spacing w:after="0" w:line="240" w:lineRule="auto"/>
        <w:ind w:firstLine="708"/>
        <w:jc w:val="both"/>
        <w:rPr>
          <w:rFonts w:ascii="Times New Roman" w:hAnsi="Times New Roman" w:cs="Times New Roman"/>
          <w:iCs/>
          <w:sz w:val="28"/>
          <w:szCs w:val="28"/>
        </w:rPr>
      </w:pPr>
      <w:r w:rsidRPr="006206F8">
        <w:rPr>
          <w:rFonts w:ascii="Times New Roman" w:hAnsi="Times New Roman" w:cs="Times New Roman"/>
          <w:iCs/>
          <w:sz w:val="28"/>
          <w:szCs w:val="28"/>
        </w:rPr>
        <w:t>Соблюдение постановления Госкомстата России от 28.11.1997</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 78 «Об утверждении унифицированных форм первичной</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учетной документации по учету работы строительных машин и</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механизмов, р</w:t>
      </w:r>
      <w:r w:rsidR="009C0896">
        <w:rPr>
          <w:rFonts w:ascii="Times New Roman" w:hAnsi="Times New Roman" w:cs="Times New Roman"/>
          <w:iCs/>
          <w:sz w:val="28"/>
          <w:szCs w:val="28"/>
        </w:rPr>
        <w:t>абот в автомобильном транспорте</w:t>
      </w:r>
      <w:r w:rsidRPr="006206F8">
        <w:rPr>
          <w:rFonts w:ascii="Times New Roman" w:hAnsi="Times New Roman" w:cs="Times New Roman"/>
          <w:iCs/>
          <w:sz w:val="28"/>
          <w:szCs w:val="28"/>
        </w:rPr>
        <w:t>:</w:t>
      </w:r>
    </w:p>
    <w:p w:rsidR="00014D6E" w:rsidRPr="006206F8"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6206F8">
        <w:rPr>
          <w:rFonts w:ascii="Times New Roman" w:hAnsi="Times New Roman" w:cs="Times New Roman"/>
          <w:iCs/>
          <w:sz w:val="28"/>
          <w:szCs w:val="28"/>
        </w:rPr>
        <w:t>- соблюдение приказа Минфина России от 30.03.2015 г. № 52н</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 xml:space="preserve">форма путевых листов </w:t>
      </w:r>
      <w:r w:rsidR="009C0896">
        <w:rPr>
          <w:rFonts w:ascii="Times New Roman" w:hAnsi="Times New Roman" w:cs="Times New Roman"/>
          <w:iCs/>
          <w:sz w:val="28"/>
          <w:szCs w:val="28"/>
        </w:rPr>
        <w:t>соответствуют приказу)</w:t>
      </w:r>
      <w:r w:rsidRPr="006206F8">
        <w:rPr>
          <w:rFonts w:ascii="Times New Roman" w:hAnsi="Times New Roman" w:cs="Times New Roman"/>
          <w:iCs/>
          <w:sz w:val="28"/>
          <w:szCs w:val="28"/>
        </w:rPr>
        <w:t>;</w:t>
      </w:r>
    </w:p>
    <w:p w:rsidR="00014D6E" w:rsidRPr="006206F8"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6206F8">
        <w:rPr>
          <w:rFonts w:ascii="Times New Roman" w:hAnsi="Times New Roman" w:cs="Times New Roman"/>
          <w:iCs/>
          <w:sz w:val="28"/>
          <w:szCs w:val="28"/>
        </w:rPr>
        <w:t>-соблюдение письма Минфина России от 20.02.2006 N 03-03-04/1/129 (в путевом листе имеется информация о маршруте</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следования автомобиля, есть подпись лица пользовавшегося</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автомобилем;</w:t>
      </w:r>
    </w:p>
    <w:p w:rsidR="00014D6E" w:rsidRPr="006206F8"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6206F8">
        <w:rPr>
          <w:rFonts w:ascii="Times New Roman" w:hAnsi="Times New Roman" w:cs="Times New Roman"/>
          <w:iCs/>
          <w:sz w:val="28"/>
          <w:szCs w:val="28"/>
        </w:rPr>
        <w:t>- соблюдение процедуры списания запасных частей</w:t>
      </w:r>
      <w:r w:rsidR="00B67FC0">
        <w:rPr>
          <w:rFonts w:ascii="Times New Roman" w:hAnsi="Times New Roman" w:cs="Times New Roman"/>
          <w:iCs/>
          <w:sz w:val="28"/>
          <w:szCs w:val="28"/>
        </w:rPr>
        <w:t xml:space="preserve"> – соответствует правилам</w:t>
      </w:r>
      <w:r w:rsidRPr="006206F8">
        <w:rPr>
          <w:rFonts w:ascii="Times New Roman" w:hAnsi="Times New Roman" w:cs="Times New Roman"/>
          <w:iCs/>
          <w:sz w:val="28"/>
          <w:szCs w:val="28"/>
        </w:rPr>
        <w:t>;</w:t>
      </w:r>
    </w:p>
    <w:p w:rsidR="00014D6E" w:rsidRPr="00B67FC0"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6206F8">
        <w:rPr>
          <w:rFonts w:ascii="Times New Roman" w:hAnsi="Times New Roman" w:cs="Times New Roman"/>
          <w:iCs/>
          <w:sz w:val="28"/>
          <w:szCs w:val="28"/>
        </w:rPr>
        <w:t>- составление дефектных ведомостей, в которых должны</w:t>
      </w:r>
      <w:r w:rsidR="00B67FC0">
        <w:rPr>
          <w:rFonts w:ascii="Times New Roman" w:hAnsi="Times New Roman" w:cs="Times New Roman"/>
          <w:iCs/>
          <w:sz w:val="28"/>
          <w:szCs w:val="28"/>
        </w:rPr>
        <w:t xml:space="preserve"> </w:t>
      </w:r>
      <w:r w:rsidRPr="006206F8">
        <w:rPr>
          <w:rFonts w:ascii="Times New Roman" w:hAnsi="Times New Roman" w:cs="Times New Roman"/>
          <w:iCs/>
          <w:sz w:val="28"/>
          <w:szCs w:val="28"/>
        </w:rPr>
        <w:t>перечисляться все неисправности и даваться заключение о</w:t>
      </w:r>
      <w:r w:rsidR="00B67FC0">
        <w:rPr>
          <w:rFonts w:ascii="Times New Roman" w:hAnsi="Times New Roman" w:cs="Times New Roman"/>
          <w:iCs/>
          <w:sz w:val="28"/>
          <w:szCs w:val="28"/>
        </w:rPr>
        <w:t xml:space="preserve"> </w:t>
      </w:r>
      <w:r w:rsidRPr="00B67FC0">
        <w:rPr>
          <w:rFonts w:ascii="Times New Roman" w:hAnsi="Times New Roman" w:cs="Times New Roman"/>
          <w:iCs/>
          <w:sz w:val="28"/>
          <w:szCs w:val="28"/>
        </w:rPr>
        <w:t>необходимости ремонта - дефектные ведомости</w:t>
      </w:r>
      <w:r w:rsidR="00B67FC0">
        <w:rPr>
          <w:rFonts w:ascii="Times New Roman" w:hAnsi="Times New Roman" w:cs="Times New Roman"/>
          <w:iCs/>
          <w:sz w:val="28"/>
          <w:szCs w:val="28"/>
        </w:rPr>
        <w:t xml:space="preserve"> </w:t>
      </w:r>
      <w:r w:rsidRPr="00B67FC0">
        <w:rPr>
          <w:rFonts w:ascii="Times New Roman" w:hAnsi="Times New Roman" w:cs="Times New Roman"/>
          <w:iCs/>
          <w:sz w:val="28"/>
          <w:szCs w:val="28"/>
        </w:rPr>
        <w:t>составляются, требования выполняются,</w:t>
      </w:r>
      <w:r w:rsidR="00B67FC0">
        <w:rPr>
          <w:rFonts w:ascii="Times New Roman" w:hAnsi="Times New Roman" w:cs="Times New Roman"/>
          <w:iCs/>
          <w:sz w:val="28"/>
          <w:szCs w:val="28"/>
        </w:rPr>
        <w:t xml:space="preserve"> </w:t>
      </w:r>
      <w:r w:rsidRPr="00B67FC0">
        <w:rPr>
          <w:rFonts w:ascii="Times New Roman" w:hAnsi="Times New Roman" w:cs="Times New Roman"/>
          <w:iCs/>
          <w:sz w:val="28"/>
          <w:szCs w:val="28"/>
        </w:rPr>
        <w:t>без указания при</w:t>
      </w:r>
      <w:r w:rsidR="009C0896">
        <w:rPr>
          <w:rFonts w:ascii="Times New Roman" w:hAnsi="Times New Roman" w:cs="Times New Roman"/>
          <w:iCs/>
          <w:sz w:val="28"/>
          <w:szCs w:val="28"/>
        </w:rPr>
        <w:t>чин возникновения неисправности</w:t>
      </w:r>
      <w:r w:rsidRPr="00B67FC0">
        <w:rPr>
          <w:rFonts w:ascii="Times New Roman" w:hAnsi="Times New Roman" w:cs="Times New Roman"/>
          <w:iCs/>
          <w:sz w:val="28"/>
          <w:szCs w:val="28"/>
        </w:rPr>
        <w:t>;</w:t>
      </w:r>
    </w:p>
    <w:p w:rsidR="00014D6E" w:rsidRPr="00B67FC0"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B67FC0">
        <w:rPr>
          <w:rFonts w:ascii="Times New Roman" w:hAnsi="Times New Roman" w:cs="Times New Roman"/>
          <w:iCs/>
          <w:sz w:val="28"/>
          <w:szCs w:val="28"/>
        </w:rPr>
        <w:t>-ведомости учета пробега шин не заведены учреждением, обоснованность их списания проверить не представляется</w:t>
      </w:r>
      <w:r w:rsidR="009C0896">
        <w:rPr>
          <w:rFonts w:ascii="Times New Roman" w:hAnsi="Times New Roman" w:cs="Times New Roman"/>
          <w:iCs/>
          <w:sz w:val="28"/>
          <w:szCs w:val="28"/>
        </w:rPr>
        <w:t xml:space="preserve"> </w:t>
      </w:r>
      <w:r w:rsidRPr="00B67FC0">
        <w:rPr>
          <w:rFonts w:ascii="Times New Roman" w:hAnsi="Times New Roman" w:cs="Times New Roman"/>
          <w:iCs/>
          <w:sz w:val="28"/>
          <w:szCs w:val="28"/>
        </w:rPr>
        <w:t xml:space="preserve">возможным, списания </w:t>
      </w:r>
      <w:r w:rsidR="00586C2D">
        <w:rPr>
          <w:rFonts w:ascii="Times New Roman" w:hAnsi="Times New Roman" w:cs="Times New Roman"/>
          <w:iCs/>
          <w:sz w:val="28"/>
          <w:szCs w:val="28"/>
        </w:rPr>
        <w:t>производится аналогично  списанию  запасных частей;</w:t>
      </w:r>
    </w:p>
    <w:p w:rsidR="00586C2D" w:rsidRDefault="00014D6E" w:rsidP="001C722A">
      <w:pPr>
        <w:autoSpaceDE w:val="0"/>
        <w:autoSpaceDN w:val="0"/>
        <w:adjustRightInd w:val="0"/>
        <w:spacing w:after="0" w:line="240" w:lineRule="auto"/>
        <w:jc w:val="both"/>
        <w:rPr>
          <w:rFonts w:ascii="Times New Roman" w:hAnsi="Times New Roman" w:cs="Times New Roman"/>
          <w:iCs/>
          <w:sz w:val="28"/>
          <w:szCs w:val="28"/>
        </w:rPr>
      </w:pPr>
      <w:r w:rsidRPr="00B67FC0">
        <w:rPr>
          <w:rFonts w:ascii="Times New Roman" w:hAnsi="Times New Roman" w:cs="Times New Roman"/>
          <w:iCs/>
          <w:sz w:val="28"/>
          <w:szCs w:val="28"/>
        </w:rPr>
        <w:t>-в Учреждении отсутствует механик. За механика во всех</w:t>
      </w:r>
      <w:r w:rsidR="00B91BE1">
        <w:rPr>
          <w:rFonts w:ascii="Times New Roman" w:hAnsi="Times New Roman" w:cs="Times New Roman"/>
          <w:iCs/>
          <w:sz w:val="28"/>
          <w:szCs w:val="28"/>
        </w:rPr>
        <w:t xml:space="preserve"> </w:t>
      </w:r>
      <w:r w:rsidRPr="00B67FC0">
        <w:rPr>
          <w:rFonts w:ascii="Times New Roman" w:hAnsi="Times New Roman" w:cs="Times New Roman"/>
          <w:iCs/>
          <w:sz w:val="28"/>
          <w:szCs w:val="28"/>
        </w:rPr>
        <w:t>путевых листах стоит подпись начальника ЕДДС.</w:t>
      </w:r>
    </w:p>
    <w:p w:rsidR="001C722A" w:rsidRDefault="001C722A" w:rsidP="001C722A">
      <w:pPr>
        <w:autoSpaceDE w:val="0"/>
        <w:autoSpaceDN w:val="0"/>
        <w:adjustRightInd w:val="0"/>
        <w:spacing w:after="0" w:line="240" w:lineRule="auto"/>
        <w:jc w:val="both"/>
        <w:rPr>
          <w:rFonts w:ascii="Times New Roman" w:hAnsi="Times New Roman" w:cs="Times New Roman"/>
          <w:iCs/>
          <w:sz w:val="28"/>
          <w:szCs w:val="28"/>
        </w:rPr>
      </w:pPr>
    </w:p>
    <w:p w:rsidR="00014D6E" w:rsidRPr="00B67FC0" w:rsidRDefault="00586C2D" w:rsidP="001C722A">
      <w:pPr>
        <w:autoSpaceDE w:val="0"/>
        <w:autoSpaceDN w:val="0"/>
        <w:adjustRightInd w:val="0"/>
        <w:spacing w:after="0" w:line="240" w:lineRule="auto"/>
        <w:ind w:firstLine="708"/>
        <w:jc w:val="both"/>
        <w:rPr>
          <w:rFonts w:ascii="Times New Roman" w:hAnsi="Times New Roman" w:cs="Times New Roman"/>
          <w:iCs/>
          <w:sz w:val="28"/>
          <w:szCs w:val="28"/>
        </w:rPr>
      </w:pPr>
      <w:proofErr w:type="gramStart"/>
      <w:r>
        <w:rPr>
          <w:rFonts w:ascii="Times New Roman" w:hAnsi="Times New Roman" w:cs="Times New Roman"/>
          <w:iCs/>
          <w:sz w:val="28"/>
          <w:szCs w:val="28"/>
        </w:rPr>
        <w:t>С</w:t>
      </w:r>
      <w:r w:rsidR="00014D6E" w:rsidRPr="00B67FC0">
        <w:rPr>
          <w:rFonts w:ascii="Times New Roman" w:hAnsi="Times New Roman" w:cs="Times New Roman"/>
          <w:iCs/>
          <w:sz w:val="28"/>
          <w:szCs w:val="28"/>
        </w:rPr>
        <w:t>писание ГСМ производилось по актам о списании</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материальных запасов на основании путевых листов, в</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соответствии с ведомостью на выдачу бензина, согласно</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установленным начальником МКУ «ЕДДС» нормам расхода</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бензина и поправочным коэффициентам к базовым нормам на</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автотранспорт и оборудование разработанным, в соответствии</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с распоряжением Министерства транспорта Российской</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Федерации от 14.032008 NoАМ-23-р «О ведении в действие</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методических рекомендаций «Нормы расхода Топлива и</w:t>
      </w:r>
      <w:proofErr w:type="gramEnd"/>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смазочных материалов на автомобильном транспорте»</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(далее</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распоряжение Минтранса).</w:t>
      </w:r>
    </w:p>
    <w:p w:rsidR="00586C2D" w:rsidRDefault="00586C2D" w:rsidP="001C722A">
      <w:pPr>
        <w:autoSpaceDE w:val="0"/>
        <w:autoSpaceDN w:val="0"/>
        <w:adjustRightInd w:val="0"/>
        <w:spacing w:after="0" w:line="240" w:lineRule="auto"/>
        <w:jc w:val="both"/>
        <w:rPr>
          <w:rFonts w:ascii="Times New Roman" w:hAnsi="Times New Roman" w:cs="Times New Roman"/>
          <w:iCs/>
          <w:sz w:val="28"/>
          <w:szCs w:val="28"/>
        </w:rPr>
      </w:pPr>
    </w:p>
    <w:p w:rsidR="00B91BE1" w:rsidRDefault="00586C2D"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С</w:t>
      </w:r>
      <w:r w:rsidR="00014D6E" w:rsidRPr="00B67FC0">
        <w:rPr>
          <w:rFonts w:ascii="Times New Roman" w:hAnsi="Times New Roman" w:cs="Times New Roman"/>
          <w:iCs/>
          <w:sz w:val="28"/>
          <w:szCs w:val="28"/>
        </w:rPr>
        <w:t>облюдение постановления Госкомстата России от 28.11.1997</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No78 «Об</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утверждении унифицированных форм первичной учетной</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документации работы строительных машин и механизмов,</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 xml:space="preserve">работ в </w:t>
      </w:r>
      <w:r>
        <w:rPr>
          <w:rFonts w:ascii="Times New Roman" w:hAnsi="Times New Roman" w:cs="Times New Roman"/>
          <w:iCs/>
          <w:sz w:val="28"/>
          <w:szCs w:val="28"/>
        </w:rPr>
        <w:t>автомобильном транспорте»:</w:t>
      </w:r>
    </w:p>
    <w:p w:rsidR="00014D6E" w:rsidRDefault="00586C2D"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014D6E" w:rsidRPr="00B67FC0">
        <w:rPr>
          <w:rFonts w:ascii="Times New Roman" w:hAnsi="Times New Roman" w:cs="Times New Roman"/>
          <w:iCs/>
          <w:sz w:val="28"/>
          <w:szCs w:val="28"/>
        </w:rPr>
        <w:t>Журнал учета путевых</w:t>
      </w:r>
      <w:r w:rsidR="00B91BE1">
        <w:rPr>
          <w:rFonts w:ascii="Times New Roman" w:hAnsi="Times New Roman" w:cs="Times New Roman"/>
          <w:iCs/>
          <w:sz w:val="28"/>
          <w:szCs w:val="28"/>
        </w:rPr>
        <w:t xml:space="preserve"> </w:t>
      </w:r>
      <w:r w:rsidR="00014D6E" w:rsidRPr="00B67FC0">
        <w:rPr>
          <w:rFonts w:ascii="Times New Roman" w:hAnsi="Times New Roman" w:cs="Times New Roman"/>
          <w:iCs/>
          <w:sz w:val="28"/>
          <w:szCs w:val="28"/>
        </w:rPr>
        <w:t xml:space="preserve">листов </w:t>
      </w:r>
      <w:r>
        <w:rPr>
          <w:rFonts w:ascii="Times New Roman" w:hAnsi="Times New Roman" w:cs="Times New Roman"/>
          <w:iCs/>
          <w:sz w:val="28"/>
          <w:szCs w:val="28"/>
        </w:rPr>
        <w:t xml:space="preserve">не </w:t>
      </w:r>
      <w:r w:rsidR="00014D6E" w:rsidRPr="00B67FC0">
        <w:rPr>
          <w:rFonts w:ascii="Times New Roman" w:hAnsi="Times New Roman" w:cs="Times New Roman"/>
          <w:iCs/>
          <w:sz w:val="28"/>
          <w:szCs w:val="28"/>
        </w:rPr>
        <w:t>ведется</w:t>
      </w:r>
      <w:r>
        <w:rPr>
          <w:rFonts w:ascii="Times New Roman" w:hAnsi="Times New Roman" w:cs="Times New Roman"/>
          <w:iCs/>
          <w:sz w:val="28"/>
          <w:szCs w:val="28"/>
        </w:rPr>
        <w:t>.</w:t>
      </w:r>
    </w:p>
    <w:p w:rsidR="001C722A" w:rsidRDefault="001C722A"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A11DD5" w:rsidRDefault="00A11DD5"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B17560" w:rsidRPr="00A11DD5" w:rsidRDefault="001C722A" w:rsidP="001C722A">
      <w:pPr>
        <w:tabs>
          <w:tab w:val="left" w:pos="3420"/>
          <w:tab w:val="left" w:pos="3960"/>
        </w:tabs>
        <w:spacing w:line="240" w:lineRule="auto"/>
        <w:ind w:lef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B17560" w:rsidRPr="00A11DD5">
        <w:rPr>
          <w:rFonts w:ascii="Times New Roman" w:hAnsi="Times New Roman" w:cs="Times New Roman"/>
          <w:b/>
          <w:color w:val="000000"/>
          <w:sz w:val="28"/>
          <w:szCs w:val="28"/>
        </w:rPr>
        <w:t>. Проведение закупок товаров, работ и услуг.</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 xml:space="preserve">В соответствии п. 6 ст. 38 Федерального закона № 44-ФЗ приказом </w:t>
      </w:r>
      <w:r>
        <w:rPr>
          <w:rFonts w:ascii="Times New Roman" w:hAnsi="Times New Roman" w:cs="Times New Roman"/>
          <w:color w:val="010101"/>
          <w:sz w:val="28"/>
          <w:szCs w:val="28"/>
        </w:rPr>
        <w:t xml:space="preserve">№125 от 30.12.2015г. назначен </w:t>
      </w:r>
      <w:r w:rsidRPr="00B17560">
        <w:rPr>
          <w:rFonts w:ascii="Times New Roman" w:hAnsi="Times New Roman" w:cs="Times New Roman"/>
          <w:color w:val="010101"/>
          <w:sz w:val="28"/>
          <w:szCs w:val="28"/>
        </w:rPr>
        <w:t xml:space="preserve"> контрактным управляющим и прошедши</w:t>
      </w:r>
      <w:r>
        <w:rPr>
          <w:rFonts w:ascii="Times New Roman" w:hAnsi="Times New Roman" w:cs="Times New Roman"/>
          <w:color w:val="010101"/>
          <w:sz w:val="28"/>
          <w:szCs w:val="28"/>
        </w:rPr>
        <w:t>й</w:t>
      </w:r>
      <w:r w:rsidRPr="00B17560">
        <w:rPr>
          <w:rFonts w:ascii="Times New Roman" w:hAnsi="Times New Roman" w:cs="Times New Roman"/>
          <w:color w:val="010101"/>
          <w:sz w:val="28"/>
          <w:szCs w:val="28"/>
        </w:rPr>
        <w:t xml:space="preserve"> специальное обучение, дающее право на осуществление закупок товаров, работ, услуг для обеспечения муниципальных нужд</w:t>
      </w:r>
      <w:r>
        <w:rPr>
          <w:rFonts w:ascii="Times New Roman" w:hAnsi="Times New Roman" w:cs="Times New Roman"/>
          <w:color w:val="010101"/>
          <w:sz w:val="28"/>
          <w:szCs w:val="28"/>
        </w:rPr>
        <w:t xml:space="preserve"> директор МКУ «ЕДДС МО Куркинский район» </w:t>
      </w:r>
      <w:proofErr w:type="spellStart"/>
      <w:r>
        <w:rPr>
          <w:rFonts w:ascii="Times New Roman" w:hAnsi="Times New Roman" w:cs="Times New Roman"/>
          <w:color w:val="010101"/>
          <w:sz w:val="28"/>
          <w:szCs w:val="28"/>
        </w:rPr>
        <w:t>Гребенкин</w:t>
      </w:r>
      <w:proofErr w:type="spellEnd"/>
      <w:r>
        <w:rPr>
          <w:rFonts w:ascii="Times New Roman" w:hAnsi="Times New Roman" w:cs="Times New Roman"/>
          <w:color w:val="010101"/>
          <w:sz w:val="28"/>
          <w:szCs w:val="28"/>
        </w:rPr>
        <w:t xml:space="preserve"> А.Н.</w:t>
      </w:r>
    </w:p>
    <w:p w:rsidR="00B17560" w:rsidRPr="00B17560" w:rsidRDefault="00B17560" w:rsidP="001C722A">
      <w:pPr>
        <w:autoSpaceDE w:val="0"/>
        <w:autoSpaceDN w:val="0"/>
        <w:adjustRightInd w:val="0"/>
        <w:spacing w:line="240" w:lineRule="auto"/>
        <w:ind w:firstLine="284"/>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В соответствии с п. 8 ст. 99 Федерального закона № 44-ФЗ проверка в сфере закупок проведена по следующим вопросам</w:t>
      </w:r>
      <w:r w:rsidR="001401D5">
        <w:rPr>
          <w:rFonts w:ascii="Times New Roman" w:hAnsi="Times New Roman" w:cs="Times New Roman"/>
          <w:color w:val="010101"/>
          <w:sz w:val="28"/>
          <w:szCs w:val="28"/>
        </w:rPr>
        <w:t xml:space="preserve"> и выявлено</w:t>
      </w:r>
      <w:r w:rsidRPr="00B17560">
        <w:rPr>
          <w:rFonts w:ascii="Times New Roman" w:hAnsi="Times New Roman" w:cs="Times New Roman"/>
          <w:color w:val="010101"/>
          <w:sz w:val="28"/>
          <w:szCs w:val="28"/>
        </w:rPr>
        <w:t>:</w:t>
      </w:r>
    </w:p>
    <w:p w:rsidR="00B17560" w:rsidRPr="00B17560" w:rsidRDefault="00B17560" w:rsidP="001C722A">
      <w:pPr>
        <w:autoSpaceDE w:val="0"/>
        <w:autoSpaceDN w:val="0"/>
        <w:adjustRightInd w:val="0"/>
        <w:spacing w:line="240" w:lineRule="auto"/>
        <w:ind w:firstLine="284"/>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 xml:space="preserve">     1.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17560" w:rsidRPr="00B17560" w:rsidRDefault="00B17560" w:rsidP="001C722A">
      <w:pPr>
        <w:autoSpaceDE w:val="0"/>
        <w:autoSpaceDN w:val="0"/>
        <w:adjustRightInd w:val="0"/>
        <w:spacing w:line="240" w:lineRule="auto"/>
        <w:ind w:firstLine="284"/>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Для получения ценовой информации в отношении товара, работы, услуги в целях определения цены контракта (договора) в проверяемом периоде Учреждениями направлялись запросы о предоставлении ценовой информации, осуществлялся сбор и анализ общедоступной ценовой информации. Начальная (максимальная) цена контракта определялась методом сопоставимых рыночных цен (анализа рынка) на основе наименьшего из 3 ценовых предложений поставщиков.</w:t>
      </w:r>
    </w:p>
    <w:p w:rsidR="00B17560" w:rsidRPr="00B17560" w:rsidRDefault="00B17560" w:rsidP="001C722A">
      <w:pPr>
        <w:autoSpaceDE w:val="0"/>
        <w:autoSpaceDN w:val="0"/>
        <w:adjustRightInd w:val="0"/>
        <w:spacing w:line="240" w:lineRule="auto"/>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Нарушений не обнаружено.</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2.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FE5357"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 xml:space="preserve">При проверке документации (договоры, накладные, акты выполненных работ, акты приема-передачи товара) установлено, что поставка товара, выполнение работ осуществлялась в соответствии со сроками, определенными договорами. </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3</w:t>
      </w:r>
      <w:r w:rsidRPr="00B17560">
        <w:rPr>
          <w:rFonts w:ascii="Times New Roman" w:hAnsi="Times New Roman" w:cs="Times New Roman"/>
          <w:color w:val="010101"/>
          <w:sz w:val="28"/>
          <w:szCs w:val="28"/>
        </w:rPr>
        <w:t>. Своевременность, полнота и достоверность отражения в документах учета поставленного товара, выполненной работы (ее р</w:t>
      </w:r>
      <w:r>
        <w:rPr>
          <w:rFonts w:ascii="Times New Roman" w:hAnsi="Times New Roman" w:cs="Times New Roman"/>
          <w:color w:val="010101"/>
          <w:sz w:val="28"/>
          <w:szCs w:val="28"/>
        </w:rPr>
        <w:t>езультата) или оказанной услуги.</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При проверке регистров бухгалтерского учета, накладных, актов выполненных работ, актов о списании материальных запасов установлено, что все операции по приобретению товаров, выполнению работ (ее результата), оказанию услуг отражены на соответствующих счетах учета в</w:t>
      </w:r>
      <w:r>
        <w:rPr>
          <w:rFonts w:ascii="Times New Roman" w:hAnsi="Times New Roman" w:cs="Times New Roman"/>
          <w:color w:val="010101"/>
          <w:sz w:val="28"/>
          <w:szCs w:val="28"/>
        </w:rPr>
        <w:t xml:space="preserve"> </w:t>
      </w:r>
      <w:r w:rsidRPr="00B17560">
        <w:rPr>
          <w:rFonts w:ascii="Times New Roman" w:hAnsi="Times New Roman" w:cs="Times New Roman"/>
          <w:color w:val="010101"/>
          <w:sz w:val="28"/>
          <w:szCs w:val="28"/>
        </w:rPr>
        <w:t>соответствии с первичными учетными документами в полном объеме.</w:t>
      </w:r>
      <w:r>
        <w:rPr>
          <w:rFonts w:ascii="Times New Roman" w:hAnsi="Times New Roman" w:cs="Times New Roman"/>
          <w:color w:val="010101"/>
          <w:sz w:val="28"/>
          <w:szCs w:val="28"/>
        </w:rPr>
        <w:t xml:space="preserve">     </w:t>
      </w:r>
      <w:proofErr w:type="gramStart"/>
      <w:r w:rsidRPr="00B17560">
        <w:rPr>
          <w:rFonts w:ascii="Times New Roman" w:hAnsi="Times New Roman" w:cs="Times New Roman"/>
          <w:color w:val="010101"/>
          <w:sz w:val="28"/>
          <w:szCs w:val="28"/>
        </w:rPr>
        <w:t xml:space="preserve">Товарные накладные, акты выполненных работ, услуг отражаются в учете в соответствии с пунктами 9, 11 Приказа Министерства финансов Российской </w:t>
      </w:r>
      <w:r w:rsidRPr="00B17560">
        <w:rPr>
          <w:rFonts w:ascii="Times New Roman" w:hAnsi="Times New Roman" w:cs="Times New Roman"/>
          <w:color w:val="010101"/>
          <w:sz w:val="28"/>
          <w:szCs w:val="28"/>
        </w:rPr>
        <w:lastRenderedPageBreak/>
        <w:t xml:space="preserve">Федерации </w:t>
      </w:r>
      <w:r w:rsidR="001C722A">
        <w:rPr>
          <w:rFonts w:ascii="Times New Roman" w:hAnsi="Times New Roman" w:cs="Times New Roman"/>
          <w:color w:val="010101"/>
          <w:sz w:val="28"/>
          <w:szCs w:val="28"/>
        </w:rPr>
        <w:t xml:space="preserve"> </w:t>
      </w:r>
      <w:r w:rsidRPr="00B17560">
        <w:rPr>
          <w:rFonts w:ascii="Times New Roman" w:hAnsi="Times New Roman" w:cs="Times New Roman"/>
          <w:color w:val="010101"/>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 № 157н (далее по тексту – Инструкция № 157н</w:t>
      </w:r>
      <w:proofErr w:type="gramEnd"/>
      <w:r w:rsidRPr="00B17560">
        <w:rPr>
          <w:rFonts w:ascii="Times New Roman" w:hAnsi="Times New Roman" w:cs="Times New Roman"/>
          <w:color w:val="010101"/>
          <w:sz w:val="28"/>
          <w:szCs w:val="28"/>
        </w:rPr>
        <w:t>). Отражение в документах учета поставленного товара, выполненной работы (ее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r w:rsidR="00FE5357">
        <w:rPr>
          <w:rFonts w:ascii="Times New Roman" w:hAnsi="Times New Roman" w:cs="Times New Roman"/>
          <w:color w:val="010101"/>
          <w:sz w:val="28"/>
          <w:szCs w:val="28"/>
        </w:rPr>
        <w:t xml:space="preserve">   </w:t>
      </w:r>
      <w:r w:rsidRPr="00B17560">
        <w:rPr>
          <w:rFonts w:ascii="Times New Roman" w:hAnsi="Times New Roman" w:cs="Times New Roman"/>
          <w:color w:val="010101"/>
          <w:sz w:val="28"/>
          <w:szCs w:val="28"/>
        </w:rPr>
        <w:t>Нарушений не обнаружено.</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4</w:t>
      </w:r>
      <w:r w:rsidRPr="00B17560">
        <w:rPr>
          <w:rFonts w:ascii="Times New Roman" w:hAnsi="Times New Roman" w:cs="Times New Roman"/>
          <w:color w:val="010101"/>
          <w:sz w:val="28"/>
          <w:szCs w:val="28"/>
        </w:rPr>
        <w:t>. Соответствие использования поставленного товара, выполненной работы (ее результата) или оказанной услуги целям осуществления закупки.</w:t>
      </w:r>
    </w:p>
    <w:p w:rsidR="00B17560" w:rsidRPr="00B17560" w:rsidRDefault="00B17560" w:rsidP="001C722A">
      <w:pPr>
        <w:autoSpaceDE w:val="0"/>
        <w:autoSpaceDN w:val="0"/>
        <w:adjustRightInd w:val="0"/>
        <w:spacing w:line="240" w:lineRule="auto"/>
        <w:ind w:firstLine="708"/>
        <w:jc w:val="both"/>
        <w:rPr>
          <w:rFonts w:ascii="Times New Roman" w:hAnsi="Times New Roman" w:cs="Times New Roman"/>
          <w:color w:val="010101"/>
          <w:sz w:val="28"/>
          <w:szCs w:val="28"/>
        </w:rPr>
      </w:pPr>
      <w:r w:rsidRPr="00B17560">
        <w:rPr>
          <w:rFonts w:ascii="Times New Roman" w:hAnsi="Times New Roman" w:cs="Times New Roman"/>
          <w:color w:val="010101"/>
          <w:sz w:val="28"/>
          <w:szCs w:val="28"/>
        </w:rPr>
        <w:t xml:space="preserve">В ходе проверки установлено, что все приобретенные товары, выполненные работы (ее результаты), оказанные услуги используются по целевому назначению. </w:t>
      </w:r>
      <w:r w:rsidR="00FE5357">
        <w:rPr>
          <w:rFonts w:ascii="Times New Roman" w:hAnsi="Times New Roman" w:cs="Times New Roman"/>
          <w:color w:val="010101"/>
          <w:sz w:val="28"/>
          <w:szCs w:val="28"/>
        </w:rPr>
        <w:t xml:space="preserve">  </w:t>
      </w:r>
      <w:r w:rsidRPr="00B17560">
        <w:rPr>
          <w:rFonts w:ascii="Times New Roman" w:hAnsi="Times New Roman" w:cs="Times New Roman"/>
          <w:color w:val="010101"/>
          <w:sz w:val="28"/>
          <w:szCs w:val="28"/>
        </w:rPr>
        <w:t>Нарушений не обнаружено.</w:t>
      </w:r>
    </w:p>
    <w:p w:rsidR="00B17560" w:rsidRDefault="001401D5"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5</w:t>
      </w:r>
      <w:r w:rsidR="00B17560" w:rsidRPr="001401D5">
        <w:rPr>
          <w:rFonts w:ascii="Times New Roman" w:hAnsi="Times New Roman" w:cs="Times New Roman"/>
          <w:sz w:val="28"/>
          <w:szCs w:val="28"/>
        </w:rPr>
        <w:t>.</w:t>
      </w:r>
      <w:r w:rsidRPr="001401D5">
        <w:rPr>
          <w:rFonts w:ascii="Times New Roman" w:hAnsi="Times New Roman" w:cs="Times New Roman"/>
          <w:sz w:val="28"/>
          <w:szCs w:val="28"/>
        </w:rPr>
        <w:t xml:space="preserve"> </w:t>
      </w:r>
      <w:r w:rsidR="004A3FBE" w:rsidRPr="001401D5">
        <w:rPr>
          <w:rFonts w:ascii="Times New Roman" w:hAnsi="Times New Roman" w:cs="Times New Roman"/>
          <w:sz w:val="28"/>
          <w:szCs w:val="28"/>
        </w:rPr>
        <w:t xml:space="preserve"> </w:t>
      </w:r>
      <w:r w:rsidR="004A3FBE">
        <w:rPr>
          <w:rFonts w:ascii="Times New Roman" w:hAnsi="Times New Roman" w:cs="Times New Roman"/>
          <w:color w:val="010101"/>
          <w:sz w:val="28"/>
          <w:szCs w:val="28"/>
        </w:rPr>
        <w:t xml:space="preserve">В соответствии с </w:t>
      </w:r>
      <w:proofErr w:type="gramStart"/>
      <w:r w:rsidR="004A3FBE">
        <w:rPr>
          <w:rFonts w:ascii="Times New Roman" w:hAnsi="Times New Roman" w:cs="Times New Roman"/>
          <w:color w:val="010101"/>
          <w:sz w:val="28"/>
          <w:szCs w:val="28"/>
        </w:rPr>
        <w:t>ч</w:t>
      </w:r>
      <w:proofErr w:type="gramEnd"/>
      <w:r w:rsidR="004A3FBE">
        <w:rPr>
          <w:rFonts w:ascii="Times New Roman" w:hAnsi="Times New Roman" w:cs="Times New Roman"/>
          <w:color w:val="010101"/>
          <w:sz w:val="28"/>
          <w:szCs w:val="28"/>
        </w:rPr>
        <w:t xml:space="preserve">.4  ст. 30 федерального закона </w:t>
      </w:r>
      <w:r>
        <w:rPr>
          <w:rFonts w:ascii="Times New Roman" w:hAnsi="Times New Roman" w:cs="Times New Roman"/>
          <w:color w:val="010101"/>
          <w:sz w:val="28"/>
          <w:szCs w:val="28"/>
        </w:rPr>
        <w:t>4</w:t>
      </w:r>
      <w:r w:rsidR="004A3FBE">
        <w:rPr>
          <w:rFonts w:ascii="Times New Roman" w:hAnsi="Times New Roman" w:cs="Times New Roman"/>
          <w:color w:val="010101"/>
          <w:sz w:val="28"/>
          <w:szCs w:val="28"/>
        </w:rPr>
        <w:t>4-ФЗ  размещение  отчета об объеме закупок у субъектов малого предпринимательства, социально-ориентированных некоммерческих организаций за 2015 год осуществлено 23.03.2016 года, за 2016 год – 30.03. 2017 года</w:t>
      </w:r>
      <w:r w:rsidR="00B17560" w:rsidRPr="00B17560">
        <w:rPr>
          <w:rFonts w:ascii="Times New Roman" w:hAnsi="Times New Roman" w:cs="Times New Roman"/>
          <w:color w:val="010101"/>
          <w:sz w:val="28"/>
          <w:szCs w:val="28"/>
        </w:rPr>
        <w:t>.</w:t>
      </w:r>
      <w:r w:rsidR="004A3FBE">
        <w:rPr>
          <w:rFonts w:ascii="Times New Roman" w:hAnsi="Times New Roman" w:cs="Times New Roman"/>
          <w:color w:val="010101"/>
          <w:sz w:val="28"/>
          <w:szCs w:val="28"/>
        </w:rPr>
        <w:t xml:space="preserve"> Нарушений не установлено.</w:t>
      </w:r>
    </w:p>
    <w:p w:rsidR="004A3FBE" w:rsidRDefault="001401D5" w:rsidP="001C722A">
      <w:pPr>
        <w:autoSpaceDE w:val="0"/>
        <w:autoSpaceDN w:val="0"/>
        <w:adjustRightInd w:val="0"/>
        <w:spacing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6.</w:t>
      </w:r>
      <w:r w:rsidR="00FE5357">
        <w:rPr>
          <w:rFonts w:ascii="Times New Roman" w:hAnsi="Times New Roman" w:cs="Times New Roman"/>
          <w:color w:val="010101"/>
          <w:sz w:val="28"/>
          <w:szCs w:val="28"/>
        </w:rPr>
        <w:t xml:space="preserve"> </w:t>
      </w:r>
      <w:r>
        <w:rPr>
          <w:rFonts w:ascii="Times New Roman" w:hAnsi="Times New Roman" w:cs="Times New Roman"/>
          <w:color w:val="010101"/>
          <w:sz w:val="28"/>
          <w:szCs w:val="28"/>
        </w:rPr>
        <w:t xml:space="preserve">В соответствии с </w:t>
      </w:r>
      <w:proofErr w:type="gramStart"/>
      <w:r>
        <w:rPr>
          <w:rFonts w:ascii="Times New Roman" w:hAnsi="Times New Roman" w:cs="Times New Roman"/>
          <w:color w:val="010101"/>
          <w:sz w:val="28"/>
          <w:szCs w:val="28"/>
        </w:rPr>
        <w:t>ч</w:t>
      </w:r>
      <w:proofErr w:type="gramEnd"/>
      <w:r>
        <w:rPr>
          <w:rFonts w:ascii="Times New Roman" w:hAnsi="Times New Roman" w:cs="Times New Roman"/>
          <w:color w:val="010101"/>
          <w:sz w:val="28"/>
          <w:szCs w:val="28"/>
        </w:rPr>
        <w:t xml:space="preserve">.2  ст. 34 федерального закона 44-ФЗ  </w:t>
      </w:r>
      <w:r w:rsidRPr="001401D5">
        <w:rPr>
          <w:rFonts w:ascii="Times New Roman" w:hAnsi="Times New Roman" w:cs="Times New Roman"/>
          <w:color w:val="010101"/>
          <w:sz w:val="28"/>
          <w:szCs w:val="28"/>
        </w:rPr>
        <w:t>цена контракта является твердой и определяется на весь срок исполнения контракта</w:t>
      </w:r>
      <w:r>
        <w:rPr>
          <w:rFonts w:ascii="Times New Roman" w:hAnsi="Times New Roman" w:cs="Times New Roman"/>
          <w:color w:val="010101"/>
          <w:sz w:val="28"/>
          <w:szCs w:val="28"/>
        </w:rPr>
        <w:t>. Нарушений не установлено.</w:t>
      </w:r>
    </w:p>
    <w:p w:rsidR="001401D5" w:rsidRDefault="001401D5"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7.</w:t>
      </w:r>
      <w:r w:rsidRPr="001401D5">
        <w:rPr>
          <w:rFonts w:ascii="Times New Roman" w:hAnsi="Times New Roman" w:cs="Times New Roman"/>
          <w:color w:val="010101"/>
          <w:sz w:val="28"/>
          <w:szCs w:val="28"/>
        </w:rPr>
        <w:t xml:space="preserve"> </w:t>
      </w:r>
      <w:r>
        <w:rPr>
          <w:rFonts w:ascii="Times New Roman" w:hAnsi="Times New Roman" w:cs="Times New Roman"/>
          <w:color w:val="010101"/>
          <w:sz w:val="28"/>
          <w:szCs w:val="28"/>
        </w:rPr>
        <w:t xml:space="preserve">В соответствии с ч.2  ст. 93 федерального закона 44-ФЗ  </w:t>
      </w:r>
      <w:r w:rsidR="00CD565D">
        <w:rPr>
          <w:rFonts w:ascii="Times New Roman" w:hAnsi="Times New Roman" w:cs="Times New Roman"/>
          <w:color w:val="010101"/>
          <w:sz w:val="28"/>
          <w:szCs w:val="28"/>
        </w:rPr>
        <w:t>п</w:t>
      </w:r>
      <w:r w:rsidRPr="001401D5">
        <w:rPr>
          <w:rFonts w:ascii="Times New Roman" w:hAnsi="Times New Roman" w:cs="Times New Roman"/>
          <w:color w:val="010101"/>
          <w:sz w:val="28"/>
          <w:szCs w:val="28"/>
        </w:rPr>
        <w:t xml:space="preserve">ри осуществлении закупки у единственного поставщика (подрядчика, исполнителя) в случаях, предусмотренных пунктами 1 - 3, 6 - 8, 11 - 14, 16 - 19 части 1 настоящей статьи, заказчик размещает в единой информационной системе извещение об осуществлении такой закупки не </w:t>
      </w:r>
      <w:proofErr w:type="gramStart"/>
      <w:r w:rsidRPr="001401D5">
        <w:rPr>
          <w:rFonts w:ascii="Times New Roman" w:hAnsi="Times New Roman" w:cs="Times New Roman"/>
          <w:color w:val="010101"/>
          <w:sz w:val="28"/>
          <w:szCs w:val="28"/>
        </w:rPr>
        <w:t>позднее</w:t>
      </w:r>
      <w:proofErr w:type="gramEnd"/>
      <w:r w:rsidRPr="001401D5">
        <w:rPr>
          <w:rFonts w:ascii="Times New Roman" w:hAnsi="Times New Roman" w:cs="Times New Roman"/>
          <w:color w:val="010101"/>
          <w:sz w:val="28"/>
          <w:szCs w:val="28"/>
        </w:rPr>
        <w:t xml:space="preserve"> чем за пять дней до даты заключения контракта</w:t>
      </w:r>
      <w:r w:rsidR="00CD565D">
        <w:rPr>
          <w:rFonts w:ascii="Times New Roman" w:hAnsi="Times New Roman" w:cs="Times New Roman"/>
          <w:color w:val="010101"/>
          <w:sz w:val="28"/>
          <w:szCs w:val="28"/>
        </w:rPr>
        <w:t xml:space="preserve">. </w:t>
      </w:r>
    </w:p>
    <w:p w:rsidR="000637F4" w:rsidRDefault="00EC585C"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Контракты</w:t>
      </w:r>
      <w:r w:rsidR="000D3AB5">
        <w:rPr>
          <w:rFonts w:ascii="Times New Roman" w:hAnsi="Times New Roman" w:cs="Times New Roman"/>
          <w:color w:val="010101"/>
          <w:sz w:val="28"/>
          <w:szCs w:val="28"/>
        </w:rPr>
        <w:t>, заключенные предусмотренными пунктами, отражены в Реестре контрактов ЕИС в сфере закупок, нарушений не установлено.</w:t>
      </w:r>
    </w:p>
    <w:p w:rsidR="000637F4" w:rsidRDefault="000637F4"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p>
    <w:p w:rsidR="00876113" w:rsidRDefault="000637F4"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8. Контрактов с поэтапным исполнением Учреждением не заключились.</w:t>
      </w:r>
    </w:p>
    <w:p w:rsidR="00876113" w:rsidRDefault="00876113"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p>
    <w:p w:rsidR="00585C90" w:rsidRDefault="00585C90"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9. В соответствии с</w:t>
      </w:r>
      <w:r w:rsidR="0083047F">
        <w:rPr>
          <w:rFonts w:ascii="Times New Roman" w:hAnsi="Times New Roman" w:cs="Times New Roman"/>
          <w:color w:val="010101"/>
          <w:sz w:val="28"/>
          <w:szCs w:val="28"/>
        </w:rPr>
        <w:t xml:space="preserve"> пунктом 10 части 3 статьи 103</w:t>
      </w:r>
      <w:r w:rsidR="0083047F" w:rsidRPr="0083047F">
        <w:rPr>
          <w:rFonts w:ascii="Times New Roman" w:hAnsi="Times New Roman" w:cs="Times New Roman"/>
          <w:color w:val="010101"/>
          <w:sz w:val="28"/>
          <w:szCs w:val="28"/>
        </w:rPr>
        <w:t xml:space="preserve"> </w:t>
      </w:r>
      <w:r w:rsidR="0083047F">
        <w:rPr>
          <w:rFonts w:ascii="Times New Roman" w:hAnsi="Times New Roman" w:cs="Times New Roman"/>
          <w:color w:val="010101"/>
          <w:sz w:val="28"/>
          <w:szCs w:val="28"/>
        </w:rPr>
        <w:t xml:space="preserve">федерального закона 44-ФЗ  в реестре контрактов не отражена </w:t>
      </w:r>
      <w:r w:rsidR="0083047F" w:rsidRPr="0083047F">
        <w:rPr>
          <w:rFonts w:ascii="Times New Roman" w:hAnsi="Times New Roman" w:cs="Times New Roman"/>
          <w:color w:val="010101"/>
          <w:sz w:val="28"/>
          <w:szCs w:val="28"/>
        </w:rPr>
        <w:t>информация об исполнении контракта, в том числе информация об оплате контракта</w:t>
      </w:r>
      <w:r w:rsidR="0083047F">
        <w:rPr>
          <w:rFonts w:ascii="Times New Roman" w:hAnsi="Times New Roman" w:cs="Times New Roman"/>
          <w:color w:val="010101"/>
          <w:sz w:val="28"/>
          <w:szCs w:val="28"/>
        </w:rPr>
        <w:t>.</w:t>
      </w:r>
    </w:p>
    <w:p w:rsidR="00876113" w:rsidRDefault="00876113"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p>
    <w:p w:rsidR="00B17560" w:rsidRDefault="0083047F" w:rsidP="001C722A">
      <w:pPr>
        <w:autoSpaceDE w:val="0"/>
        <w:autoSpaceDN w:val="0"/>
        <w:adjustRightInd w:val="0"/>
        <w:spacing w:after="0" w:line="240" w:lineRule="auto"/>
        <w:ind w:firstLine="708"/>
        <w:jc w:val="both"/>
        <w:rPr>
          <w:rFonts w:ascii="Times New Roman" w:hAnsi="Times New Roman" w:cs="Times New Roman"/>
          <w:color w:val="010101"/>
          <w:sz w:val="28"/>
          <w:szCs w:val="28"/>
        </w:rPr>
      </w:pPr>
      <w:r>
        <w:rPr>
          <w:rFonts w:ascii="Times New Roman" w:hAnsi="Times New Roman" w:cs="Times New Roman"/>
          <w:sz w:val="28"/>
          <w:szCs w:val="28"/>
        </w:rPr>
        <w:t xml:space="preserve">10. </w:t>
      </w:r>
      <w:r w:rsidR="00B17560" w:rsidRPr="000D3AB5">
        <w:rPr>
          <w:rFonts w:ascii="Times New Roman" w:hAnsi="Times New Roman" w:cs="Times New Roman"/>
          <w:sz w:val="28"/>
          <w:szCs w:val="28"/>
        </w:rPr>
        <w:t>Нарушения, связанные с несвоевременной оплатой пост</w:t>
      </w:r>
      <w:r w:rsidR="00B17560" w:rsidRPr="00B17560">
        <w:rPr>
          <w:rFonts w:ascii="Times New Roman" w:hAnsi="Times New Roman" w:cs="Times New Roman"/>
          <w:color w:val="010101"/>
          <w:sz w:val="28"/>
          <w:szCs w:val="28"/>
        </w:rPr>
        <w:t>авленных товаров (выполненных работ, оказанных услуг)</w:t>
      </w:r>
      <w:r w:rsidR="004A5973">
        <w:rPr>
          <w:rFonts w:ascii="Times New Roman" w:hAnsi="Times New Roman" w:cs="Times New Roman"/>
          <w:color w:val="010101"/>
          <w:sz w:val="28"/>
          <w:szCs w:val="28"/>
        </w:rPr>
        <w:t>:</w:t>
      </w:r>
    </w:p>
    <w:p w:rsidR="00B336D6" w:rsidRDefault="004A5973"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B336D6">
        <w:rPr>
          <w:rFonts w:ascii="Times New Roman" w:hAnsi="Times New Roman" w:cs="Times New Roman"/>
          <w:color w:val="000000" w:themeColor="text1"/>
          <w:sz w:val="28"/>
          <w:szCs w:val="28"/>
          <w:shd w:val="clear" w:color="auto" w:fill="FFFFFF"/>
        </w:rPr>
        <w:t>З</w:t>
      </w:r>
      <w:r w:rsidR="00B336D6" w:rsidRPr="00B336D6">
        <w:rPr>
          <w:rFonts w:ascii="Times New Roman" w:hAnsi="Times New Roman" w:cs="Times New Roman"/>
          <w:color w:val="000000" w:themeColor="text1"/>
          <w:sz w:val="28"/>
          <w:szCs w:val="28"/>
          <w:shd w:val="clear" w:color="auto" w:fill="FFFFFF"/>
        </w:rPr>
        <w:t>аказчик</w:t>
      </w:r>
      <w:r w:rsidR="00B336D6">
        <w:rPr>
          <w:rFonts w:ascii="Times New Roman" w:hAnsi="Times New Roman" w:cs="Times New Roman"/>
          <w:color w:val="000000" w:themeColor="text1"/>
          <w:sz w:val="28"/>
          <w:szCs w:val="28"/>
          <w:shd w:val="clear" w:color="auto" w:fill="FFFFFF"/>
        </w:rPr>
        <w:t xml:space="preserve"> обязан соблюдать требования </w:t>
      </w:r>
      <w:proofErr w:type="gramStart"/>
      <w:r w:rsidR="00B336D6">
        <w:rPr>
          <w:rFonts w:ascii="Times New Roman" w:hAnsi="Times New Roman" w:cs="Times New Roman"/>
          <w:color w:val="000000" w:themeColor="text1"/>
          <w:sz w:val="28"/>
          <w:szCs w:val="28"/>
          <w:shd w:val="clear" w:color="auto" w:fill="FFFFFF"/>
        </w:rPr>
        <w:t>ч</w:t>
      </w:r>
      <w:proofErr w:type="gramEnd"/>
      <w:r w:rsidR="00B336D6">
        <w:rPr>
          <w:rFonts w:ascii="Times New Roman" w:hAnsi="Times New Roman" w:cs="Times New Roman"/>
          <w:color w:val="000000" w:themeColor="text1"/>
          <w:sz w:val="28"/>
          <w:szCs w:val="28"/>
          <w:shd w:val="clear" w:color="auto" w:fill="FFFFFF"/>
        </w:rPr>
        <w:t>.8 ст.30 и ч.13.1 ст.</w:t>
      </w:r>
      <w:r w:rsidR="00B336D6" w:rsidRPr="00B336D6">
        <w:rPr>
          <w:rFonts w:ascii="Times New Roman" w:hAnsi="Times New Roman" w:cs="Times New Roman"/>
          <w:color w:val="000000" w:themeColor="text1"/>
          <w:sz w:val="28"/>
          <w:szCs w:val="28"/>
          <w:shd w:val="clear" w:color="auto" w:fill="FFFFFF"/>
        </w:rPr>
        <w:t xml:space="preserve">34, согласно которым этот период не должен составлять более 30 дней с даты подписания документов о приемке. А если в закупке могут участвовать только субъекты малого предпринимательства (СМП) или социально ориентированные некоммерческих организации (СОНО) — не более 15 рабочих дней. </w:t>
      </w:r>
      <w:r w:rsidR="00B336D6">
        <w:rPr>
          <w:rFonts w:ascii="Times New Roman" w:hAnsi="Times New Roman" w:cs="Times New Roman"/>
          <w:color w:val="000000" w:themeColor="text1"/>
          <w:sz w:val="28"/>
          <w:szCs w:val="28"/>
          <w:shd w:val="clear" w:color="auto" w:fill="FFFFFF"/>
        </w:rPr>
        <w:t>Нарушений условий по оплате заключенных контрактов не выявлено.</w:t>
      </w:r>
    </w:p>
    <w:p w:rsidR="00B336D6" w:rsidRPr="00B336D6" w:rsidRDefault="00B336D6" w:rsidP="001C722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17560" w:rsidRDefault="004A5973" w:rsidP="001C722A">
      <w:pPr>
        <w:autoSpaceDE w:val="0"/>
        <w:autoSpaceDN w:val="0"/>
        <w:adjustRightInd w:val="0"/>
        <w:spacing w:line="240" w:lineRule="auto"/>
        <w:ind w:firstLine="708"/>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 </w:t>
      </w:r>
      <w:r w:rsidR="00B336D6">
        <w:rPr>
          <w:rFonts w:ascii="Times New Roman" w:hAnsi="Times New Roman" w:cs="Times New Roman"/>
          <w:color w:val="010101"/>
          <w:sz w:val="28"/>
          <w:szCs w:val="28"/>
        </w:rPr>
        <w:t>Н</w:t>
      </w:r>
      <w:r w:rsidR="00B17560" w:rsidRPr="00B17560">
        <w:rPr>
          <w:rFonts w:ascii="Times New Roman" w:hAnsi="Times New Roman" w:cs="Times New Roman"/>
          <w:color w:val="010101"/>
          <w:sz w:val="28"/>
          <w:szCs w:val="28"/>
        </w:rPr>
        <w:t>арушались условия оплаты по заключенным договорам</w:t>
      </w:r>
      <w:r w:rsidR="00B336D6">
        <w:rPr>
          <w:rFonts w:ascii="Times New Roman" w:hAnsi="Times New Roman" w:cs="Times New Roman"/>
          <w:color w:val="010101"/>
          <w:sz w:val="28"/>
          <w:szCs w:val="28"/>
        </w:rPr>
        <w:t xml:space="preserve"> с единственным поставщиком</w:t>
      </w:r>
      <w:r w:rsidR="00B17560" w:rsidRPr="00B17560">
        <w:rPr>
          <w:rFonts w:ascii="Times New Roman" w:hAnsi="Times New Roman" w:cs="Times New Roman"/>
          <w:color w:val="010101"/>
          <w:sz w:val="28"/>
          <w:szCs w:val="28"/>
        </w:rPr>
        <w:t>, что выражается в задержке оплаты. Данное нарушение могло повлечь возникновение финансовых рисков со стороны заказчика в виде уплаты пеней за просрочку</w:t>
      </w:r>
      <w:r w:rsidR="00F34608">
        <w:rPr>
          <w:rFonts w:ascii="Times New Roman" w:hAnsi="Times New Roman" w:cs="Times New Roman"/>
          <w:color w:val="010101"/>
          <w:sz w:val="28"/>
          <w:szCs w:val="28"/>
        </w:rPr>
        <w:t xml:space="preserve"> </w:t>
      </w:r>
      <w:r w:rsidR="00B17560" w:rsidRPr="00B17560">
        <w:rPr>
          <w:rFonts w:ascii="Times New Roman" w:hAnsi="Times New Roman" w:cs="Times New Roman"/>
          <w:color w:val="010101"/>
          <w:sz w:val="28"/>
          <w:szCs w:val="28"/>
        </w:rPr>
        <w:t>оплаты товара, что в свою очередь могло привести к неэффективному использованию бюджетных средств.</w:t>
      </w:r>
    </w:p>
    <w:p w:rsidR="00417BD8" w:rsidRPr="00B17560" w:rsidRDefault="00417BD8" w:rsidP="001C722A">
      <w:pPr>
        <w:autoSpaceDE w:val="0"/>
        <w:autoSpaceDN w:val="0"/>
        <w:adjustRightInd w:val="0"/>
        <w:spacing w:line="240" w:lineRule="auto"/>
        <w:ind w:firstLine="708"/>
        <w:jc w:val="both"/>
        <w:rPr>
          <w:rFonts w:ascii="Times New Roman" w:hAnsi="Times New Roman" w:cs="Times New Roman"/>
          <w:color w:val="010101"/>
          <w:sz w:val="28"/>
          <w:szCs w:val="28"/>
        </w:rPr>
      </w:pPr>
    </w:p>
    <w:p w:rsidR="00B91BE1" w:rsidRPr="001C722A" w:rsidRDefault="004A5973" w:rsidP="001C722A">
      <w:pPr>
        <w:spacing w:line="240" w:lineRule="auto"/>
        <w:ind w:firstLine="708"/>
        <w:jc w:val="center"/>
        <w:rPr>
          <w:rFonts w:ascii="Times New Roman" w:hAnsi="Times New Roman" w:cs="Times New Roman"/>
          <w:b/>
          <w:iCs/>
          <w:sz w:val="28"/>
          <w:szCs w:val="28"/>
        </w:rPr>
      </w:pPr>
      <w:r w:rsidRPr="001C722A">
        <w:rPr>
          <w:rFonts w:ascii="Times New Roman" w:hAnsi="Times New Roman" w:cs="Times New Roman"/>
          <w:b/>
          <w:color w:val="000000" w:themeColor="text1"/>
          <w:sz w:val="28"/>
          <w:szCs w:val="28"/>
        </w:rPr>
        <w:t xml:space="preserve">По результатам </w:t>
      </w:r>
      <w:r w:rsidRPr="001C722A">
        <w:rPr>
          <w:rFonts w:ascii="Times New Roman" w:hAnsi="Times New Roman" w:cs="Times New Roman"/>
          <w:b/>
          <w:sz w:val="28"/>
          <w:szCs w:val="28"/>
        </w:rPr>
        <w:t>проверки финансово-хозяйственной деятельности  МКУ «ЕДДС МО Куркинский район»,  за  период с января 2016года по декабрь  2017 года</w:t>
      </w:r>
      <w:r w:rsidRPr="001C722A">
        <w:rPr>
          <w:rFonts w:ascii="Times New Roman" w:hAnsi="Times New Roman" w:cs="Times New Roman"/>
          <w:b/>
          <w:color w:val="000000" w:themeColor="text1"/>
          <w:sz w:val="28"/>
          <w:szCs w:val="28"/>
        </w:rPr>
        <w:t xml:space="preserve"> выявлено:</w:t>
      </w:r>
    </w:p>
    <w:p w:rsidR="004A5973" w:rsidRDefault="00282D60"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1.</w:t>
      </w:r>
      <w:r w:rsidR="00014D6E" w:rsidRPr="00B67FC0">
        <w:rPr>
          <w:rFonts w:ascii="Times New Roman" w:hAnsi="Times New Roman" w:cs="Times New Roman"/>
          <w:iCs/>
          <w:sz w:val="28"/>
          <w:szCs w:val="28"/>
        </w:rPr>
        <w:t>Объем проверенных бюджетных средств составил</w:t>
      </w:r>
      <w:r w:rsidR="00B91BE1">
        <w:rPr>
          <w:rFonts w:ascii="Times New Roman" w:hAnsi="Times New Roman" w:cs="Times New Roman"/>
          <w:iCs/>
          <w:sz w:val="28"/>
          <w:szCs w:val="28"/>
        </w:rPr>
        <w:t xml:space="preserve"> 13180,3 </w:t>
      </w:r>
      <w:r>
        <w:rPr>
          <w:rFonts w:ascii="Times New Roman" w:hAnsi="Times New Roman" w:cs="Times New Roman"/>
          <w:iCs/>
          <w:sz w:val="28"/>
          <w:szCs w:val="28"/>
        </w:rPr>
        <w:t xml:space="preserve">тыс. рублей. </w:t>
      </w:r>
    </w:p>
    <w:p w:rsidR="00282D60" w:rsidRDefault="00282D60"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w:t>
      </w:r>
      <w:r w:rsidRPr="00014D6E">
        <w:rPr>
          <w:rFonts w:ascii="Times New Roman" w:hAnsi="Times New Roman" w:cs="Times New Roman"/>
          <w:sz w:val="28"/>
          <w:szCs w:val="28"/>
        </w:rPr>
        <w:t xml:space="preserve"> ходе исполнения бюджета в</w:t>
      </w:r>
      <w:r>
        <w:rPr>
          <w:rFonts w:ascii="Times New Roman" w:hAnsi="Times New Roman" w:cs="Times New Roman"/>
          <w:sz w:val="28"/>
          <w:szCs w:val="28"/>
        </w:rPr>
        <w:t xml:space="preserve"> </w:t>
      </w:r>
      <w:r w:rsidRPr="00014D6E">
        <w:rPr>
          <w:rFonts w:ascii="Times New Roman" w:hAnsi="Times New Roman" w:cs="Times New Roman"/>
          <w:sz w:val="28"/>
          <w:szCs w:val="28"/>
        </w:rPr>
        <w:t>течени</w:t>
      </w:r>
      <w:r>
        <w:rPr>
          <w:rFonts w:ascii="Times New Roman" w:hAnsi="Times New Roman" w:cs="Times New Roman"/>
          <w:sz w:val="28"/>
          <w:szCs w:val="28"/>
        </w:rPr>
        <w:t xml:space="preserve">е </w:t>
      </w:r>
      <w:r w:rsidRPr="00014D6E">
        <w:rPr>
          <w:rFonts w:ascii="Times New Roman" w:hAnsi="Times New Roman" w:cs="Times New Roman"/>
          <w:sz w:val="28"/>
          <w:szCs w:val="28"/>
        </w:rPr>
        <w:t xml:space="preserve">года, </w:t>
      </w:r>
      <w:r w:rsidRPr="00BB4140">
        <w:rPr>
          <w:rFonts w:ascii="Times New Roman" w:hAnsi="Times New Roman" w:cs="Times New Roman"/>
          <w:iCs/>
          <w:sz w:val="28"/>
          <w:szCs w:val="28"/>
        </w:rPr>
        <w:t>уточненные лимиты бюджетных обязательств доводились до Учреждения</w:t>
      </w:r>
      <w:r w:rsidRPr="00014D6E">
        <w:rPr>
          <w:rFonts w:ascii="Times New Roman" w:hAnsi="Times New Roman" w:cs="Times New Roman"/>
          <w:sz w:val="28"/>
          <w:szCs w:val="28"/>
        </w:rPr>
        <w:t>. Бюджетная смета МКУ</w:t>
      </w:r>
      <w:r>
        <w:rPr>
          <w:rFonts w:ascii="Times New Roman" w:hAnsi="Times New Roman" w:cs="Times New Roman"/>
          <w:sz w:val="28"/>
          <w:szCs w:val="28"/>
        </w:rPr>
        <w:t xml:space="preserve"> </w:t>
      </w:r>
      <w:r w:rsidRPr="00014D6E">
        <w:rPr>
          <w:rFonts w:ascii="Times New Roman" w:hAnsi="Times New Roman" w:cs="Times New Roman"/>
          <w:sz w:val="28"/>
          <w:szCs w:val="28"/>
        </w:rPr>
        <w:t>«ЕДДС» на 201</w:t>
      </w:r>
      <w:r>
        <w:rPr>
          <w:rFonts w:ascii="Times New Roman" w:hAnsi="Times New Roman" w:cs="Times New Roman"/>
          <w:sz w:val="28"/>
          <w:szCs w:val="28"/>
        </w:rPr>
        <w:t>7</w:t>
      </w:r>
      <w:r w:rsidRPr="00014D6E">
        <w:rPr>
          <w:rFonts w:ascii="Times New Roman" w:hAnsi="Times New Roman" w:cs="Times New Roman"/>
          <w:sz w:val="28"/>
          <w:szCs w:val="28"/>
        </w:rPr>
        <w:t xml:space="preserve"> год с учетом изменений </w:t>
      </w:r>
      <w:r w:rsidRPr="006F4DF3">
        <w:rPr>
          <w:rFonts w:ascii="Times New Roman" w:hAnsi="Times New Roman" w:cs="Times New Roman"/>
          <w:iCs/>
          <w:sz w:val="28"/>
          <w:szCs w:val="28"/>
        </w:rPr>
        <w:t>не утверждена Учредителем в разрезе предметных статей Бюджетной</w:t>
      </w:r>
      <w:r>
        <w:rPr>
          <w:rFonts w:ascii="Times New Roman" w:hAnsi="Times New Roman" w:cs="Times New Roman"/>
          <w:iCs/>
          <w:sz w:val="28"/>
          <w:szCs w:val="28"/>
        </w:rPr>
        <w:t xml:space="preserve"> </w:t>
      </w:r>
      <w:r w:rsidRPr="006F4DF3">
        <w:rPr>
          <w:rFonts w:ascii="Times New Roman" w:hAnsi="Times New Roman" w:cs="Times New Roman"/>
          <w:iCs/>
          <w:sz w:val="28"/>
          <w:szCs w:val="28"/>
        </w:rPr>
        <w:t>классификации РФ</w:t>
      </w:r>
      <w:r w:rsidRPr="00014D6E">
        <w:rPr>
          <w:rFonts w:ascii="Times New Roman" w:hAnsi="Times New Roman" w:cs="Times New Roman"/>
          <w:sz w:val="28"/>
          <w:szCs w:val="28"/>
        </w:rPr>
        <w:t>.</w:t>
      </w:r>
    </w:p>
    <w:p w:rsidR="00282D60" w:rsidRPr="00014D6E" w:rsidRDefault="00282D60" w:rsidP="001C72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4D6E">
        <w:rPr>
          <w:rFonts w:ascii="Times New Roman" w:hAnsi="Times New Roman" w:cs="Times New Roman"/>
          <w:sz w:val="28"/>
          <w:szCs w:val="28"/>
        </w:rPr>
        <w:t>Дебиторская задолженность на начало отчетного периода</w:t>
      </w:r>
      <w:r>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составляла </w:t>
      </w:r>
      <w:r>
        <w:rPr>
          <w:rFonts w:ascii="Times New Roman" w:hAnsi="Times New Roman" w:cs="Times New Roman"/>
          <w:sz w:val="28"/>
          <w:szCs w:val="28"/>
        </w:rPr>
        <w:t xml:space="preserve">6280,24рублей, на конец отчетного периода 406,53рублей. Кредиторская задолженность </w:t>
      </w:r>
      <w:r w:rsidRPr="00014D6E">
        <w:rPr>
          <w:rFonts w:ascii="Times New Roman" w:hAnsi="Times New Roman" w:cs="Times New Roman"/>
          <w:sz w:val="28"/>
          <w:szCs w:val="28"/>
        </w:rPr>
        <w:t>по состоянию на</w:t>
      </w:r>
      <w:r>
        <w:rPr>
          <w:rFonts w:ascii="Times New Roman" w:hAnsi="Times New Roman" w:cs="Times New Roman"/>
          <w:sz w:val="28"/>
          <w:szCs w:val="28"/>
        </w:rPr>
        <w:t xml:space="preserve"> </w:t>
      </w:r>
      <w:r w:rsidRPr="00014D6E">
        <w:rPr>
          <w:rFonts w:ascii="Times New Roman" w:hAnsi="Times New Roman" w:cs="Times New Roman"/>
          <w:sz w:val="28"/>
          <w:szCs w:val="28"/>
        </w:rPr>
        <w:t>01.01.2016г.</w:t>
      </w:r>
      <w:r>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составляла </w:t>
      </w:r>
      <w:r>
        <w:rPr>
          <w:rFonts w:ascii="Times New Roman" w:hAnsi="Times New Roman" w:cs="Times New Roman"/>
          <w:sz w:val="28"/>
          <w:szCs w:val="28"/>
        </w:rPr>
        <w:t>399,65</w:t>
      </w:r>
      <w:r w:rsidRPr="00014D6E">
        <w:rPr>
          <w:rFonts w:ascii="Times New Roman" w:hAnsi="Times New Roman" w:cs="Times New Roman"/>
          <w:sz w:val="28"/>
          <w:szCs w:val="28"/>
        </w:rPr>
        <w:t xml:space="preserve"> руб., на 01.01.2017г.</w:t>
      </w:r>
      <w:r>
        <w:rPr>
          <w:rFonts w:ascii="Times New Roman" w:hAnsi="Times New Roman" w:cs="Times New Roman"/>
          <w:sz w:val="28"/>
          <w:szCs w:val="28"/>
        </w:rPr>
        <w:t xml:space="preserve"> </w:t>
      </w:r>
      <w:r w:rsidRPr="00014D6E">
        <w:rPr>
          <w:rFonts w:ascii="Times New Roman" w:hAnsi="Times New Roman" w:cs="Times New Roman"/>
          <w:sz w:val="28"/>
          <w:szCs w:val="28"/>
        </w:rPr>
        <w:t xml:space="preserve">составила </w:t>
      </w:r>
      <w:r>
        <w:rPr>
          <w:rFonts w:ascii="Times New Roman" w:hAnsi="Times New Roman" w:cs="Times New Roman"/>
          <w:sz w:val="28"/>
          <w:szCs w:val="28"/>
        </w:rPr>
        <w:t xml:space="preserve">170383,08 </w:t>
      </w:r>
      <w:r w:rsidRPr="00014D6E">
        <w:rPr>
          <w:rFonts w:ascii="Times New Roman" w:hAnsi="Times New Roman" w:cs="Times New Roman"/>
          <w:sz w:val="28"/>
          <w:szCs w:val="28"/>
        </w:rPr>
        <w:t>руб</w:t>
      </w:r>
      <w:r>
        <w:rPr>
          <w:rFonts w:ascii="Times New Roman" w:hAnsi="Times New Roman" w:cs="Times New Roman"/>
          <w:sz w:val="28"/>
          <w:szCs w:val="28"/>
        </w:rPr>
        <w:t>лей</w:t>
      </w:r>
      <w:r w:rsidRPr="00014D6E">
        <w:rPr>
          <w:rFonts w:ascii="Times New Roman" w:hAnsi="Times New Roman" w:cs="Times New Roman"/>
          <w:sz w:val="28"/>
          <w:szCs w:val="28"/>
        </w:rPr>
        <w:t>.</w:t>
      </w:r>
    </w:p>
    <w:p w:rsidR="004A5973" w:rsidRDefault="00282D60" w:rsidP="001C722A">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100857">
        <w:rPr>
          <w:rFonts w:ascii="Times New Roman" w:hAnsi="Times New Roman" w:cs="Times New Roman"/>
          <w:sz w:val="28"/>
          <w:szCs w:val="28"/>
        </w:rPr>
        <w:t>В нарушение  п</w:t>
      </w:r>
      <w:r>
        <w:rPr>
          <w:rFonts w:ascii="Times New Roman" w:hAnsi="Times New Roman" w:cs="Times New Roman"/>
          <w:sz w:val="28"/>
          <w:szCs w:val="28"/>
        </w:rPr>
        <w:t>.</w:t>
      </w:r>
      <w:r w:rsidRPr="00100857">
        <w:rPr>
          <w:rFonts w:ascii="Times New Roman" w:hAnsi="Times New Roman" w:cs="Times New Roman"/>
          <w:sz w:val="28"/>
          <w:szCs w:val="28"/>
        </w:rPr>
        <w:t>19</w:t>
      </w:r>
      <w:r>
        <w:rPr>
          <w:rFonts w:ascii="Times New Roman" w:hAnsi="Times New Roman" w:cs="Times New Roman"/>
          <w:sz w:val="28"/>
          <w:szCs w:val="28"/>
        </w:rPr>
        <w:t xml:space="preserve"> бюджета МО Куркинский район  на 2016 год и п.18 бюджета МО Куркинский район  на 2017 год </w:t>
      </w:r>
      <w:r w:rsidRPr="00100857">
        <w:rPr>
          <w:rFonts w:ascii="Times New Roman" w:hAnsi="Times New Roman" w:cs="Times New Roman"/>
          <w:sz w:val="28"/>
          <w:szCs w:val="28"/>
        </w:rPr>
        <w:t xml:space="preserve">Администрация муниципального образования Куркинский район не вправе принимать решения, приводящие к увеличению </w:t>
      </w:r>
      <w:r>
        <w:rPr>
          <w:rFonts w:ascii="Times New Roman" w:hAnsi="Times New Roman" w:cs="Times New Roman"/>
          <w:sz w:val="28"/>
          <w:szCs w:val="28"/>
        </w:rPr>
        <w:t xml:space="preserve"> </w:t>
      </w:r>
      <w:r w:rsidRPr="00100857">
        <w:rPr>
          <w:rFonts w:ascii="Times New Roman" w:hAnsi="Times New Roman" w:cs="Times New Roman"/>
          <w:sz w:val="28"/>
          <w:szCs w:val="28"/>
        </w:rPr>
        <w:t>численности муниципальных служащих, а также работников казенных учреждений района, являющихся получателями бюджетных средств</w:t>
      </w:r>
      <w:r w:rsidR="002B02E9">
        <w:rPr>
          <w:rFonts w:ascii="Times New Roman" w:hAnsi="Times New Roman" w:cs="Times New Roman"/>
          <w:sz w:val="28"/>
          <w:szCs w:val="28"/>
        </w:rPr>
        <w:t>. Ш</w:t>
      </w:r>
      <w:r w:rsidRPr="00100857">
        <w:rPr>
          <w:rFonts w:ascii="Times New Roman" w:hAnsi="Times New Roman" w:cs="Times New Roman"/>
          <w:sz w:val="28"/>
          <w:szCs w:val="28"/>
        </w:rPr>
        <w:t xml:space="preserve">татное расписание </w:t>
      </w:r>
      <w:r>
        <w:rPr>
          <w:rFonts w:ascii="Times New Roman" w:hAnsi="Times New Roman" w:cs="Times New Roman"/>
          <w:sz w:val="28"/>
          <w:szCs w:val="28"/>
        </w:rPr>
        <w:t xml:space="preserve">МКУ «ЕДДС МО Куркинский район» </w:t>
      </w:r>
      <w:r w:rsidRPr="00100857">
        <w:rPr>
          <w:rFonts w:ascii="Times New Roman" w:hAnsi="Times New Roman" w:cs="Times New Roman"/>
          <w:sz w:val="28"/>
          <w:szCs w:val="28"/>
        </w:rPr>
        <w:t xml:space="preserve"> с </w:t>
      </w:r>
      <w:r>
        <w:rPr>
          <w:rFonts w:ascii="Times New Roman" w:hAnsi="Times New Roman" w:cs="Times New Roman"/>
          <w:sz w:val="28"/>
          <w:szCs w:val="28"/>
        </w:rPr>
        <w:t>16</w:t>
      </w:r>
      <w:r w:rsidRPr="00100857">
        <w:rPr>
          <w:rFonts w:ascii="Times New Roman" w:hAnsi="Times New Roman" w:cs="Times New Roman"/>
          <w:sz w:val="28"/>
          <w:szCs w:val="28"/>
        </w:rPr>
        <w:t>.</w:t>
      </w:r>
      <w:r>
        <w:rPr>
          <w:rFonts w:ascii="Times New Roman" w:hAnsi="Times New Roman" w:cs="Times New Roman"/>
          <w:sz w:val="28"/>
          <w:szCs w:val="28"/>
        </w:rPr>
        <w:t>11</w:t>
      </w:r>
      <w:r w:rsidRPr="00100857">
        <w:rPr>
          <w:rFonts w:ascii="Times New Roman" w:hAnsi="Times New Roman" w:cs="Times New Roman"/>
          <w:sz w:val="28"/>
          <w:szCs w:val="28"/>
        </w:rPr>
        <w:t>.201</w:t>
      </w:r>
      <w:r>
        <w:rPr>
          <w:rFonts w:ascii="Times New Roman" w:hAnsi="Times New Roman" w:cs="Times New Roman"/>
          <w:sz w:val="28"/>
          <w:szCs w:val="28"/>
        </w:rPr>
        <w:t xml:space="preserve">6 </w:t>
      </w:r>
      <w:r w:rsidRPr="00100857">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100857">
        <w:rPr>
          <w:rFonts w:ascii="Times New Roman" w:hAnsi="Times New Roman" w:cs="Times New Roman"/>
          <w:sz w:val="28"/>
          <w:szCs w:val="28"/>
        </w:rPr>
        <w:t xml:space="preserve">увеличено </w:t>
      </w:r>
      <w:r>
        <w:rPr>
          <w:rFonts w:ascii="Times New Roman" w:hAnsi="Times New Roman" w:cs="Times New Roman"/>
          <w:sz w:val="28"/>
          <w:szCs w:val="28"/>
        </w:rPr>
        <w:t xml:space="preserve"> </w:t>
      </w:r>
      <w:r w:rsidRPr="00100857">
        <w:rPr>
          <w:rFonts w:ascii="Times New Roman" w:hAnsi="Times New Roman" w:cs="Times New Roman"/>
          <w:sz w:val="28"/>
          <w:szCs w:val="28"/>
        </w:rPr>
        <w:t xml:space="preserve">на 0,5 единицы должности </w:t>
      </w:r>
      <w:r>
        <w:rPr>
          <w:rFonts w:ascii="Times New Roman" w:hAnsi="Times New Roman" w:cs="Times New Roman"/>
          <w:sz w:val="28"/>
          <w:szCs w:val="28"/>
        </w:rPr>
        <w:t>юрисконсульта,</w:t>
      </w:r>
      <w:r w:rsidRPr="00100857">
        <w:rPr>
          <w:rFonts w:ascii="Times New Roman" w:hAnsi="Times New Roman" w:cs="Times New Roman"/>
          <w:sz w:val="28"/>
          <w:szCs w:val="28"/>
        </w:rPr>
        <w:t xml:space="preserve"> что приве</w:t>
      </w:r>
      <w:r>
        <w:rPr>
          <w:rFonts w:ascii="Times New Roman" w:hAnsi="Times New Roman" w:cs="Times New Roman"/>
          <w:sz w:val="28"/>
          <w:szCs w:val="28"/>
        </w:rPr>
        <w:t>ло</w:t>
      </w:r>
      <w:r w:rsidRPr="00100857">
        <w:rPr>
          <w:rFonts w:ascii="Times New Roman" w:hAnsi="Times New Roman" w:cs="Times New Roman"/>
          <w:sz w:val="28"/>
          <w:szCs w:val="28"/>
        </w:rPr>
        <w:t xml:space="preserve"> к увеличению фонда оплаты труда за </w:t>
      </w:r>
      <w:r>
        <w:rPr>
          <w:rFonts w:ascii="Times New Roman" w:hAnsi="Times New Roman" w:cs="Times New Roman"/>
          <w:sz w:val="28"/>
          <w:szCs w:val="28"/>
        </w:rPr>
        <w:t>период с 16.11.2016г по 19.05.2017 года на 87599,31 рублей с учетом расходов на оплату страховых взносов.</w:t>
      </w:r>
    </w:p>
    <w:p w:rsidR="00282D60" w:rsidRPr="00014D6E" w:rsidRDefault="004A5973" w:rsidP="001C722A">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82D60">
        <w:rPr>
          <w:rFonts w:ascii="Times New Roman" w:hAnsi="Times New Roman" w:cs="Times New Roman"/>
          <w:iCs/>
          <w:sz w:val="28"/>
          <w:szCs w:val="28"/>
        </w:rPr>
        <w:t xml:space="preserve">5.В августе 2016года при начислении заработной платы бухгалтеру </w:t>
      </w:r>
      <w:proofErr w:type="spellStart"/>
      <w:r w:rsidR="00282D60">
        <w:rPr>
          <w:rFonts w:ascii="Times New Roman" w:hAnsi="Times New Roman" w:cs="Times New Roman"/>
          <w:iCs/>
          <w:sz w:val="28"/>
          <w:szCs w:val="28"/>
        </w:rPr>
        <w:t>Цинколенко</w:t>
      </w:r>
      <w:proofErr w:type="spellEnd"/>
      <w:r w:rsidR="00282D60">
        <w:rPr>
          <w:rFonts w:ascii="Times New Roman" w:hAnsi="Times New Roman" w:cs="Times New Roman"/>
          <w:iCs/>
          <w:sz w:val="28"/>
          <w:szCs w:val="28"/>
        </w:rPr>
        <w:t xml:space="preserve"> С.М. недоплачено 163,04 рублей, в сентябре 2016 года переплата составила 1749,99 рублей</w:t>
      </w:r>
      <w:r w:rsidR="00282D60" w:rsidRPr="00826417">
        <w:rPr>
          <w:rFonts w:ascii="Times New Roman" w:hAnsi="Times New Roman" w:cs="Times New Roman"/>
          <w:iCs/>
          <w:sz w:val="28"/>
          <w:szCs w:val="28"/>
        </w:rPr>
        <w:t>.</w:t>
      </w:r>
      <w:r w:rsidR="00282D60">
        <w:rPr>
          <w:rFonts w:ascii="Times New Roman" w:hAnsi="Times New Roman" w:cs="Times New Roman"/>
          <w:iCs/>
          <w:sz w:val="28"/>
          <w:szCs w:val="28"/>
        </w:rPr>
        <w:t xml:space="preserve"> Удержание проведено  в период проведения контрольного мероприятия (расчетно-платежная ведомость прилагается)</w:t>
      </w:r>
      <w:r w:rsidR="00FE5357">
        <w:rPr>
          <w:rFonts w:ascii="Times New Roman" w:hAnsi="Times New Roman" w:cs="Times New Roman"/>
          <w:iCs/>
          <w:sz w:val="28"/>
          <w:szCs w:val="28"/>
        </w:rPr>
        <w:t>.</w:t>
      </w:r>
    </w:p>
    <w:p w:rsidR="00FE5357" w:rsidRDefault="00FE5357"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6. </w:t>
      </w:r>
      <w:r w:rsidRPr="00B67FC0">
        <w:rPr>
          <w:rFonts w:ascii="Times New Roman" w:hAnsi="Times New Roman" w:cs="Times New Roman"/>
          <w:iCs/>
          <w:sz w:val="28"/>
          <w:szCs w:val="28"/>
        </w:rPr>
        <w:t>В нарушение ст. 123 ТК РФ не составляется график</w:t>
      </w:r>
      <w:r>
        <w:rPr>
          <w:rFonts w:ascii="Times New Roman" w:hAnsi="Times New Roman" w:cs="Times New Roman"/>
          <w:iCs/>
          <w:sz w:val="28"/>
          <w:szCs w:val="28"/>
        </w:rPr>
        <w:t xml:space="preserve"> </w:t>
      </w:r>
      <w:r w:rsidRPr="00B67FC0">
        <w:rPr>
          <w:rFonts w:ascii="Times New Roman" w:hAnsi="Times New Roman" w:cs="Times New Roman"/>
          <w:iCs/>
          <w:sz w:val="28"/>
          <w:szCs w:val="28"/>
        </w:rPr>
        <w:t xml:space="preserve">отпусков, утверждаемый работодателем, не </w:t>
      </w:r>
      <w:proofErr w:type="gramStart"/>
      <w:r w:rsidRPr="00B67FC0">
        <w:rPr>
          <w:rFonts w:ascii="Times New Roman" w:hAnsi="Times New Roman" w:cs="Times New Roman"/>
          <w:iCs/>
          <w:sz w:val="28"/>
          <w:szCs w:val="28"/>
        </w:rPr>
        <w:t>позднее</w:t>
      </w:r>
      <w:proofErr w:type="gramEnd"/>
      <w:r w:rsidRPr="00B67FC0">
        <w:rPr>
          <w:rFonts w:ascii="Times New Roman" w:hAnsi="Times New Roman" w:cs="Times New Roman"/>
          <w:iCs/>
          <w:sz w:val="28"/>
          <w:szCs w:val="28"/>
        </w:rPr>
        <w:t xml:space="preserve"> чем</w:t>
      </w:r>
      <w:r>
        <w:rPr>
          <w:rFonts w:ascii="Times New Roman" w:hAnsi="Times New Roman" w:cs="Times New Roman"/>
          <w:iCs/>
          <w:sz w:val="28"/>
          <w:szCs w:val="28"/>
        </w:rPr>
        <w:t xml:space="preserve"> </w:t>
      </w:r>
      <w:r w:rsidRPr="00B67FC0">
        <w:rPr>
          <w:rFonts w:ascii="Times New Roman" w:hAnsi="Times New Roman" w:cs="Times New Roman"/>
          <w:iCs/>
          <w:sz w:val="28"/>
          <w:szCs w:val="28"/>
        </w:rPr>
        <w:t>за две недели до наступления календарного года.</w:t>
      </w:r>
      <w:r>
        <w:rPr>
          <w:rFonts w:ascii="Times New Roman" w:hAnsi="Times New Roman" w:cs="Times New Roman"/>
          <w:iCs/>
          <w:sz w:val="28"/>
          <w:szCs w:val="28"/>
        </w:rPr>
        <w:t xml:space="preserve"> При проверке установлено, что график отпусков в Учреждении на следующий календарный год утвержден с нарушением сроков (27.12.2015года на 2016 год, 25.122016года на 2017год) и запланированные даты отпуска не совпадают  фактически предоставленным. Отметки в графике о фактически предоставленном сроке и причин изменения сроков не сделаны.</w:t>
      </w:r>
    </w:p>
    <w:p w:rsidR="00FB34DB" w:rsidRPr="006206F8"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7. При проверке оформления личных дел  выявлено отсутствие порядковой нумерации и внутренней описи документов.</w:t>
      </w:r>
    </w:p>
    <w:p w:rsidR="00FB34DB" w:rsidRPr="006206F8"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FE5357"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8</w:t>
      </w:r>
      <w:r w:rsidR="00FE5357">
        <w:rPr>
          <w:rFonts w:ascii="Times New Roman" w:hAnsi="Times New Roman" w:cs="Times New Roman"/>
          <w:iCs/>
          <w:sz w:val="28"/>
          <w:szCs w:val="28"/>
        </w:rPr>
        <w:t xml:space="preserve">. </w:t>
      </w:r>
      <w:proofErr w:type="gramStart"/>
      <w:r w:rsidR="00FE5357" w:rsidRPr="006206F8">
        <w:rPr>
          <w:rFonts w:ascii="Times New Roman" w:hAnsi="Times New Roman" w:cs="Times New Roman"/>
          <w:iCs/>
          <w:sz w:val="28"/>
          <w:szCs w:val="28"/>
        </w:rPr>
        <w:t>В нарушение п.16 Приказа</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Минтранса РФ от 18 сентября 2008 г. N152"Об</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утверждении обязательных реквизитов и порядка заполнения</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путевых листов" на путевых листах отсутствует отметка о</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дате и времени проведения после</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рейсового медицинского</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дате и времени проведения после</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рейсового медицинского</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осмотра водителя, которая проставляется медицинским</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работником, проводившим соответствующий осмотр, и</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заверяются его штампом и подписью с указанием фамилии</w:t>
      </w:r>
      <w:proofErr w:type="gramEnd"/>
      <w:r w:rsidR="00FE5357" w:rsidRPr="006206F8">
        <w:rPr>
          <w:rFonts w:ascii="Times New Roman" w:hAnsi="Times New Roman" w:cs="Times New Roman"/>
          <w:iCs/>
          <w:sz w:val="28"/>
          <w:szCs w:val="28"/>
        </w:rPr>
        <w:t>,</w:t>
      </w:r>
      <w:r w:rsidR="00FE5357">
        <w:rPr>
          <w:rFonts w:ascii="Times New Roman" w:hAnsi="Times New Roman" w:cs="Times New Roman"/>
          <w:iCs/>
          <w:sz w:val="28"/>
          <w:szCs w:val="28"/>
        </w:rPr>
        <w:t xml:space="preserve"> </w:t>
      </w:r>
      <w:r w:rsidR="00FE5357" w:rsidRPr="006206F8">
        <w:rPr>
          <w:rFonts w:ascii="Times New Roman" w:hAnsi="Times New Roman" w:cs="Times New Roman"/>
          <w:iCs/>
          <w:sz w:val="28"/>
          <w:szCs w:val="28"/>
        </w:rPr>
        <w:t>имени и отчества.</w:t>
      </w:r>
    </w:p>
    <w:p w:rsidR="004A5973"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004A5973">
        <w:rPr>
          <w:rFonts w:ascii="Times New Roman" w:hAnsi="Times New Roman" w:cs="Times New Roman"/>
          <w:iCs/>
          <w:sz w:val="28"/>
          <w:szCs w:val="28"/>
        </w:rPr>
        <w:t>. В</w:t>
      </w:r>
      <w:r w:rsidR="004A5973" w:rsidRPr="00B67FC0">
        <w:rPr>
          <w:rFonts w:ascii="Times New Roman" w:hAnsi="Times New Roman" w:cs="Times New Roman"/>
          <w:iCs/>
          <w:sz w:val="28"/>
          <w:szCs w:val="28"/>
        </w:rPr>
        <w:t>едомости учета пробега шин не заведены учреждением, обоснованность их списания проверить не представляется</w:t>
      </w:r>
      <w:r w:rsidR="004A5973">
        <w:rPr>
          <w:rFonts w:ascii="Times New Roman" w:hAnsi="Times New Roman" w:cs="Times New Roman"/>
          <w:iCs/>
          <w:sz w:val="28"/>
          <w:szCs w:val="28"/>
        </w:rPr>
        <w:t xml:space="preserve"> </w:t>
      </w:r>
      <w:r w:rsidR="004A5973" w:rsidRPr="00B67FC0">
        <w:rPr>
          <w:rFonts w:ascii="Times New Roman" w:hAnsi="Times New Roman" w:cs="Times New Roman"/>
          <w:iCs/>
          <w:sz w:val="28"/>
          <w:szCs w:val="28"/>
        </w:rPr>
        <w:t xml:space="preserve">возможным, списания </w:t>
      </w:r>
      <w:r w:rsidR="004A5973">
        <w:rPr>
          <w:rFonts w:ascii="Times New Roman" w:hAnsi="Times New Roman" w:cs="Times New Roman"/>
          <w:iCs/>
          <w:sz w:val="28"/>
          <w:szCs w:val="28"/>
        </w:rPr>
        <w:t>производится аналогично  списанию  запасных частей;</w:t>
      </w:r>
    </w:p>
    <w:p w:rsidR="004A5973" w:rsidRPr="006206F8" w:rsidRDefault="00FB34DB"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10</w:t>
      </w:r>
      <w:r w:rsidR="004A5973">
        <w:rPr>
          <w:rFonts w:ascii="Times New Roman" w:hAnsi="Times New Roman" w:cs="Times New Roman"/>
          <w:iCs/>
          <w:sz w:val="28"/>
          <w:szCs w:val="28"/>
        </w:rPr>
        <w:t xml:space="preserve">. </w:t>
      </w:r>
      <w:r w:rsidR="004A5973" w:rsidRPr="00B67FC0">
        <w:rPr>
          <w:rFonts w:ascii="Times New Roman" w:hAnsi="Times New Roman" w:cs="Times New Roman"/>
          <w:iCs/>
          <w:sz w:val="28"/>
          <w:szCs w:val="28"/>
        </w:rPr>
        <w:t>Журнал учета путевых</w:t>
      </w:r>
      <w:r w:rsidR="004A5973">
        <w:rPr>
          <w:rFonts w:ascii="Times New Roman" w:hAnsi="Times New Roman" w:cs="Times New Roman"/>
          <w:iCs/>
          <w:sz w:val="28"/>
          <w:szCs w:val="28"/>
        </w:rPr>
        <w:t xml:space="preserve"> </w:t>
      </w:r>
      <w:r w:rsidR="004A5973" w:rsidRPr="00B67FC0">
        <w:rPr>
          <w:rFonts w:ascii="Times New Roman" w:hAnsi="Times New Roman" w:cs="Times New Roman"/>
          <w:iCs/>
          <w:sz w:val="28"/>
          <w:szCs w:val="28"/>
        </w:rPr>
        <w:t xml:space="preserve">листов </w:t>
      </w:r>
      <w:r w:rsidR="004A5973">
        <w:rPr>
          <w:rFonts w:ascii="Times New Roman" w:hAnsi="Times New Roman" w:cs="Times New Roman"/>
          <w:iCs/>
          <w:sz w:val="28"/>
          <w:szCs w:val="28"/>
        </w:rPr>
        <w:t xml:space="preserve">не </w:t>
      </w:r>
      <w:r w:rsidR="004A5973" w:rsidRPr="00B67FC0">
        <w:rPr>
          <w:rFonts w:ascii="Times New Roman" w:hAnsi="Times New Roman" w:cs="Times New Roman"/>
          <w:iCs/>
          <w:sz w:val="28"/>
          <w:szCs w:val="28"/>
        </w:rPr>
        <w:t>ведется</w:t>
      </w:r>
      <w:r w:rsidR="004A5973">
        <w:rPr>
          <w:rFonts w:ascii="Times New Roman" w:hAnsi="Times New Roman" w:cs="Times New Roman"/>
          <w:iCs/>
          <w:sz w:val="28"/>
          <w:szCs w:val="28"/>
        </w:rPr>
        <w:t>.</w:t>
      </w:r>
    </w:p>
    <w:p w:rsidR="00282D60" w:rsidRDefault="004A5973" w:rsidP="001C722A">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color w:val="010101"/>
          <w:sz w:val="28"/>
          <w:szCs w:val="28"/>
        </w:rPr>
        <w:t>1</w:t>
      </w:r>
      <w:r w:rsidR="00FB34DB">
        <w:rPr>
          <w:rFonts w:ascii="Times New Roman" w:hAnsi="Times New Roman" w:cs="Times New Roman"/>
          <w:color w:val="010101"/>
          <w:sz w:val="28"/>
          <w:szCs w:val="28"/>
        </w:rPr>
        <w:t>1</w:t>
      </w:r>
      <w:r w:rsidR="00FE5357">
        <w:rPr>
          <w:rFonts w:ascii="Times New Roman" w:hAnsi="Times New Roman" w:cs="Times New Roman"/>
          <w:color w:val="010101"/>
          <w:sz w:val="28"/>
          <w:szCs w:val="28"/>
        </w:rPr>
        <w:t>.</w:t>
      </w:r>
      <w:r>
        <w:rPr>
          <w:rFonts w:ascii="Times New Roman" w:hAnsi="Times New Roman" w:cs="Times New Roman"/>
          <w:color w:val="010101"/>
          <w:sz w:val="28"/>
          <w:szCs w:val="28"/>
        </w:rPr>
        <w:t xml:space="preserve"> </w:t>
      </w:r>
      <w:r w:rsidR="00FE5357">
        <w:rPr>
          <w:rFonts w:ascii="Times New Roman" w:hAnsi="Times New Roman" w:cs="Times New Roman"/>
          <w:color w:val="010101"/>
          <w:sz w:val="28"/>
          <w:szCs w:val="28"/>
        </w:rPr>
        <w:t>В соответствии с пунктом 10 части 3 статьи 103</w:t>
      </w:r>
      <w:r w:rsidR="00FE5357" w:rsidRPr="0083047F">
        <w:rPr>
          <w:rFonts w:ascii="Times New Roman" w:hAnsi="Times New Roman" w:cs="Times New Roman"/>
          <w:color w:val="010101"/>
          <w:sz w:val="28"/>
          <w:szCs w:val="28"/>
        </w:rPr>
        <w:t xml:space="preserve"> </w:t>
      </w:r>
      <w:r w:rsidR="00FE5357">
        <w:rPr>
          <w:rFonts w:ascii="Times New Roman" w:hAnsi="Times New Roman" w:cs="Times New Roman"/>
          <w:color w:val="010101"/>
          <w:sz w:val="28"/>
          <w:szCs w:val="28"/>
        </w:rPr>
        <w:t xml:space="preserve">федерального закона 44-ФЗ  в реестре контрактов не отражена </w:t>
      </w:r>
      <w:r w:rsidR="00FE5357" w:rsidRPr="0083047F">
        <w:rPr>
          <w:rFonts w:ascii="Times New Roman" w:hAnsi="Times New Roman" w:cs="Times New Roman"/>
          <w:color w:val="010101"/>
          <w:sz w:val="28"/>
          <w:szCs w:val="28"/>
        </w:rPr>
        <w:t>информация об исполнении контракта, в том числе информация об оплате контракта</w:t>
      </w:r>
      <w:r w:rsidR="00FE5357">
        <w:rPr>
          <w:rFonts w:ascii="Times New Roman" w:hAnsi="Times New Roman" w:cs="Times New Roman"/>
          <w:color w:val="010101"/>
          <w:sz w:val="28"/>
          <w:szCs w:val="28"/>
        </w:rPr>
        <w:t>.</w:t>
      </w:r>
    </w:p>
    <w:p w:rsidR="00844082" w:rsidRPr="00B67FC0" w:rsidRDefault="00844082" w:rsidP="001C722A">
      <w:pPr>
        <w:autoSpaceDE w:val="0"/>
        <w:autoSpaceDN w:val="0"/>
        <w:adjustRightInd w:val="0"/>
        <w:spacing w:after="0" w:line="240" w:lineRule="auto"/>
        <w:jc w:val="both"/>
        <w:rPr>
          <w:rFonts w:ascii="Times New Roman" w:hAnsi="Times New Roman" w:cs="Times New Roman"/>
          <w:iCs/>
          <w:sz w:val="28"/>
          <w:szCs w:val="28"/>
        </w:rPr>
      </w:pPr>
    </w:p>
    <w:p w:rsidR="00FE5357" w:rsidRDefault="00FE5357" w:rsidP="001C722A">
      <w:pPr>
        <w:autoSpaceDE w:val="0"/>
        <w:autoSpaceDN w:val="0"/>
        <w:adjustRightInd w:val="0"/>
        <w:spacing w:after="0" w:line="240" w:lineRule="auto"/>
        <w:ind w:firstLine="708"/>
        <w:jc w:val="both"/>
        <w:rPr>
          <w:rFonts w:ascii="Times New Roman" w:hAnsi="Times New Roman" w:cs="Times New Roman"/>
          <w:iCs/>
          <w:sz w:val="28"/>
          <w:szCs w:val="28"/>
        </w:rPr>
      </w:pPr>
    </w:p>
    <w:p w:rsidR="00FE5357" w:rsidRDefault="00FE5357" w:rsidP="00844082">
      <w:pPr>
        <w:autoSpaceDE w:val="0"/>
        <w:autoSpaceDN w:val="0"/>
        <w:adjustRightInd w:val="0"/>
        <w:spacing w:after="0" w:line="240" w:lineRule="auto"/>
        <w:ind w:firstLine="708"/>
        <w:jc w:val="both"/>
        <w:rPr>
          <w:rFonts w:ascii="Times New Roman" w:hAnsi="Times New Roman" w:cs="Times New Roman"/>
          <w:iCs/>
          <w:sz w:val="28"/>
          <w:szCs w:val="28"/>
        </w:rPr>
      </w:pPr>
    </w:p>
    <w:p w:rsidR="00FE5357" w:rsidRDefault="00FE5357" w:rsidP="00844082">
      <w:pPr>
        <w:autoSpaceDE w:val="0"/>
        <w:autoSpaceDN w:val="0"/>
        <w:adjustRightInd w:val="0"/>
        <w:spacing w:after="0" w:line="240" w:lineRule="auto"/>
        <w:ind w:firstLine="708"/>
        <w:jc w:val="both"/>
        <w:rPr>
          <w:rFonts w:ascii="Times New Roman" w:hAnsi="Times New Roman" w:cs="Times New Roman"/>
          <w:iCs/>
          <w:sz w:val="28"/>
          <w:szCs w:val="28"/>
        </w:rPr>
      </w:pP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w:t>
      </w: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Контрольно – ревизионной комиссии</w:t>
      </w: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 Куркинский район                                                     Е.В.</w:t>
      </w:r>
      <w:proofErr w:type="gramStart"/>
      <w:r>
        <w:rPr>
          <w:rFonts w:ascii="Times New Roman" w:hAnsi="Times New Roman" w:cs="Times New Roman"/>
          <w:color w:val="000000" w:themeColor="text1"/>
          <w:sz w:val="28"/>
          <w:szCs w:val="28"/>
        </w:rPr>
        <w:t>Степина</w:t>
      </w:r>
      <w:proofErr w:type="gramEnd"/>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A5973" w:rsidRDefault="00417BD8"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4A5973">
        <w:rPr>
          <w:rFonts w:ascii="Times New Roman" w:hAnsi="Times New Roman" w:cs="Times New Roman"/>
          <w:color w:val="000000" w:themeColor="text1"/>
          <w:sz w:val="28"/>
          <w:szCs w:val="28"/>
        </w:rPr>
        <w:t xml:space="preserve">иректор  МКУ </w:t>
      </w: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«ЕДДС МО Куркинский район»                                  </w:t>
      </w:r>
      <w:proofErr w:type="spellStart"/>
      <w:r>
        <w:rPr>
          <w:rFonts w:ascii="Times New Roman" w:hAnsi="Times New Roman" w:cs="Times New Roman"/>
          <w:color w:val="000000" w:themeColor="text1"/>
          <w:sz w:val="28"/>
          <w:szCs w:val="28"/>
        </w:rPr>
        <w:t>Н.А.Чуканова</w:t>
      </w:r>
      <w:proofErr w:type="spellEnd"/>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w:t>
      </w:r>
      <w:proofErr w:type="spellStart"/>
      <w:r>
        <w:rPr>
          <w:rFonts w:ascii="Times New Roman" w:hAnsi="Times New Roman" w:cs="Times New Roman"/>
          <w:color w:val="000000" w:themeColor="text1"/>
          <w:sz w:val="28"/>
          <w:szCs w:val="28"/>
        </w:rPr>
        <w:t>С.М.Цинколенко</w:t>
      </w:r>
      <w:proofErr w:type="spellEnd"/>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A5973" w:rsidRDefault="004A5973" w:rsidP="004A59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FE5357" w:rsidRDefault="00FE5357" w:rsidP="00844082">
      <w:pPr>
        <w:autoSpaceDE w:val="0"/>
        <w:autoSpaceDN w:val="0"/>
        <w:adjustRightInd w:val="0"/>
        <w:spacing w:after="0" w:line="240" w:lineRule="auto"/>
        <w:ind w:firstLine="708"/>
        <w:jc w:val="both"/>
        <w:rPr>
          <w:rFonts w:ascii="Times New Roman" w:hAnsi="Times New Roman" w:cs="Times New Roman"/>
          <w:iCs/>
          <w:sz w:val="28"/>
          <w:szCs w:val="28"/>
        </w:rPr>
      </w:pPr>
    </w:p>
    <w:sectPr w:rsidR="00FE5357" w:rsidSect="00BA0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08FE"/>
    <w:multiLevelType w:val="hybridMultilevel"/>
    <w:tmpl w:val="936C2B1E"/>
    <w:lvl w:ilvl="0" w:tplc="F648AE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14D6E"/>
    <w:rsid w:val="00014D6E"/>
    <w:rsid w:val="000243F6"/>
    <w:rsid w:val="00026E39"/>
    <w:rsid w:val="000637F4"/>
    <w:rsid w:val="0009759B"/>
    <w:rsid w:val="000D3AB5"/>
    <w:rsid w:val="00100857"/>
    <w:rsid w:val="001401D5"/>
    <w:rsid w:val="00161E47"/>
    <w:rsid w:val="001C722A"/>
    <w:rsid w:val="002663E2"/>
    <w:rsid w:val="00282D60"/>
    <w:rsid w:val="0029386E"/>
    <w:rsid w:val="002A5867"/>
    <w:rsid w:val="002B02E9"/>
    <w:rsid w:val="002E0866"/>
    <w:rsid w:val="00417BD8"/>
    <w:rsid w:val="004374AA"/>
    <w:rsid w:val="004A3601"/>
    <w:rsid w:val="004A3FBE"/>
    <w:rsid w:val="004A5973"/>
    <w:rsid w:val="00585C90"/>
    <w:rsid w:val="00586C2D"/>
    <w:rsid w:val="00594728"/>
    <w:rsid w:val="006120AE"/>
    <w:rsid w:val="006206F8"/>
    <w:rsid w:val="00645E31"/>
    <w:rsid w:val="006A2E05"/>
    <w:rsid w:val="006F4DF3"/>
    <w:rsid w:val="007F2F0E"/>
    <w:rsid w:val="00826417"/>
    <w:rsid w:val="0083047F"/>
    <w:rsid w:val="00844082"/>
    <w:rsid w:val="00876113"/>
    <w:rsid w:val="008A3CB9"/>
    <w:rsid w:val="008B7438"/>
    <w:rsid w:val="009B65D3"/>
    <w:rsid w:val="009C0896"/>
    <w:rsid w:val="009F40EC"/>
    <w:rsid w:val="00A025FC"/>
    <w:rsid w:val="00A11DD5"/>
    <w:rsid w:val="00A4529A"/>
    <w:rsid w:val="00A47306"/>
    <w:rsid w:val="00AE395B"/>
    <w:rsid w:val="00B071BD"/>
    <w:rsid w:val="00B17560"/>
    <w:rsid w:val="00B336D6"/>
    <w:rsid w:val="00B42DC2"/>
    <w:rsid w:val="00B4646C"/>
    <w:rsid w:val="00B465B0"/>
    <w:rsid w:val="00B544A1"/>
    <w:rsid w:val="00B67FC0"/>
    <w:rsid w:val="00B91BE1"/>
    <w:rsid w:val="00BA0FB9"/>
    <w:rsid w:val="00BA715A"/>
    <w:rsid w:val="00BB4140"/>
    <w:rsid w:val="00C23509"/>
    <w:rsid w:val="00CD06B4"/>
    <w:rsid w:val="00CD565D"/>
    <w:rsid w:val="00CF638D"/>
    <w:rsid w:val="00D96438"/>
    <w:rsid w:val="00DC43FF"/>
    <w:rsid w:val="00DE6D03"/>
    <w:rsid w:val="00E23FCD"/>
    <w:rsid w:val="00E52EE3"/>
    <w:rsid w:val="00E81748"/>
    <w:rsid w:val="00EC585C"/>
    <w:rsid w:val="00F34608"/>
    <w:rsid w:val="00FB34DB"/>
    <w:rsid w:val="00FE5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81748"/>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E81748"/>
    <w:rPr>
      <w:rFonts w:ascii="Times New Roman" w:eastAsia="Times New Roman" w:hAnsi="Times New Roman" w:cs="Times New Roman"/>
      <w:sz w:val="28"/>
      <w:szCs w:val="24"/>
      <w:lang w:eastAsia="ru-RU"/>
    </w:rPr>
  </w:style>
  <w:style w:type="paragraph" w:styleId="a5">
    <w:name w:val="No Spacing"/>
    <w:uiPriority w:val="1"/>
    <w:qFormat/>
    <w:rsid w:val="00E81748"/>
    <w:pPr>
      <w:spacing w:after="0" w:line="240" w:lineRule="auto"/>
    </w:pPr>
    <w:rPr>
      <w:rFonts w:ascii="Arial" w:hAnsi="Arial"/>
      <w:sz w:val="24"/>
    </w:rPr>
  </w:style>
  <w:style w:type="table" w:styleId="a6">
    <w:name w:val="Table Grid"/>
    <w:basedOn w:val="a1"/>
    <w:uiPriority w:val="59"/>
    <w:rsid w:val="00BB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11D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FD04-0649-4673-A664-99A2878B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14</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cp:lastPrinted>2018-01-31T11:57:00Z</cp:lastPrinted>
  <dcterms:created xsi:type="dcterms:W3CDTF">2018-01-09T14:29:00Z</dcterms:created>
  <dcterms:modified xsi:type="dcterms:W3CDTF">2018-01-31T11:58:00Z</dcterms:modified>
</cp:coreProperties>
</file>