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2F" w:rsidRPr="001635A6" w:rsidRDefault="00781D2F" w:rsidP="005143D4">
      <w:pPr>
        <w:jc w:val="center"/>
        <w:rPr>
          <w:b/>
          <w:sz w:val="28"/>
          <w:szCs w:val="28"/>
        </w:rPr>
      </w:pPr>
      <w:r w:rsidRPr="001635A6">
        <w:rPr>
          <w:b/>
          <w:sz w:val="28"/>
          <w:szCs w:val="28"/>
        </w:rPr>
        <w:t>РОССИЙСКАЯ ФЕДЕРАЦИЯ</w:t>
      </w:r>
    </w:p>
    <w:p w:rsidR="00781D2F" w:rsidRPr="001635A6" w:rsidRDefault="00781D2F" w:rsidP="005143D4">
      <w:pPr>
        <w:jc w:val="center"/>
        <w:rPr>
          <w:b/>
          <w:sz w:val="28"/>
          <w:szCs w:val="28"/>
        </w:rPr>
      </w:pPr>
      <w:r w:rsidRPr="001635A6">
        <w:rPr>
          <w:b/>
          <w:sz w:val="28"/>
          <w:szCs w:val="28"/>
        </w:rPr>
        <w:t>Тульская область</w:t>
      </w:r>
    </w:p>
    <w:p w:rsidR="00781D2F" w:rsidRPr="001635A6" w:rsidRDefault="00781D2F" w:rsidP="005143D4">
      <w:pPr>
        <w:jc w:val="center"/>
        <w:rPr>
          <w:b/>
          <w:sz w:val="28"/>
          <w:szCs w:val="28"/>
        </w:rPr>
      </w:pPr>
      <w:r w:rsidRPr="001635A6">
        <w:rPr>
          <w:b/>
          <w:bCs/>
          <w:sz w:val="28"/>
          <w:szCs w:val="28"/>
        </w:rPr>
        <w:t>Контрольно-ревизионная комиссия</w:t>
      </w:r>
    </w:p>
    <w:p w:rsidR="00781D2F" w:rsidRPr="001635A6" w:rsidRDefault="00781D2F" w:rsidP="005143D4">
      <w:pPr>
        <w:jc w:val="center"/>
        <w:rPr>
          <w:sz w:val="28"/>
          <w:szCs w:val="28"/>
        </w:rPr>
      </w:pPr>
      <w:r w:rsidRPr="001635A6">
        <w:rPr>
          <w:b/>
          <w:bCs/>
          <w:sz w:val="28"/>
          <w:szCs w:val="28"/>
        </w:rPr>
        <w:t>МУНИЦИПАЛЬНОГО ОБРАЗОВАНИЯ</w:t>
      </w:r>
    </w:p>
    <w:p w:rsidR="00781D2F" w:rsidRPr="001635A6" w:rsidRDefault="00F3014C" w:rsidP="005143D4">
      <w:pPr>
        <w:jc w:val="center"/>
        <w:rPr>
          <w:b/>
          <w:bCs/>
          <w:sz w:val="28"/>
          <w:szCs w:val="28"/>
        </w:rPr>
      </w:pPr>
      <w:r w:rsidRPr="001635A6">
        <w:rPr>
          <w:b/>
          <w:bCs/>
          <w:sz w:val="28"/>
          <w:szCs w:val="28"/>
        </w:rPr>
        <w:t>КУРКИНСКИЙ РАЙОН</w:t>
      </w:r>
    </w:p>
    <w:p w:rsidR="00781D2F" w:rsidRPr="001635A6" w:rsidRDefault="00781D2F" w:rsidP="005143D4">
      <w:pPr>
        <w:jc w:val="center"/>
        <w:rPr>
          <w:b/>
          <w:bCs/>
          <w:sz w:val="28"/>
          <w:szCs w:val="28"/>
        </w:rPr>
      </w:pPr>
    </w:p>
    <w:p w:rsidR="00781D2F" w:rsidRPr="001635A6" w:rsidRDefault="00781D2F" w:rsidP="005143D4">
      <w:pPr>
        <w:jc w:val="center"/>
        <w:rPr>
          <w:b/>
          <w:bCs/>
          <w:sz w:val="28"/>
          <w:szCs w:val="28"/>
        </w:rPr>
      </w:pPr>
      <w:proofErr w:type="gramStart"/>
      <w:r w:rsidRPr="001635A6">
        <w:rPr>
          <w:b/>
          <w:bCs/>
          <w:sz w:val="28"/>
          <w:szCs w:val="28"/>
        </w:rPr>
        <w:t>З</w:t>
      </w:r>
      <w:proofErr w:type="gramEnd"/>
      <w:r w:rsidRPr="001635A6">
        <w:rPr>
          <w:b/>
          <w:bCs/>
          <w:sz w:val="28"/>
          <w:szCs w:val="28"/>
        </w:rPr>
        <w:t xml:space="preserve"> А К Л Ю Ч Е Н И Е</w:t>
      </w:r>
    </w:p>
    <w:p w:rsidR="00781D2F" w:rsidRPr="001635A6" w:rsidRDefault="00781D2F" w:rsidP="005143D4">
      <w:pPr>
        <w:jc w:val="center"/>
        <w:rPr>
          <w:b/>
          <w:bCs/>
          <w:sz w:val="28"/>
        </w:rPr>
      </w:pPr>
    </w:p>
    <w:p w:rsidR="00217720" w:rsidRPr="001635A6" w:rsidRDefault="00975DB4" w:rsidP="005143D4">
      <w:pPr>
        <w:jc w:val="center"/>
        <w:rPr>
          <w:b/>
          <w:sz w:val="26"/>
          <w:szCs w:val="26"/>
        </w:rPr>
      </w:pPr>
      <w:r w:rsidRPr="001635A6">
        <w:rPr>
          <w:b/>
          <w:sz w:val="26"/>
          <w:szCs w:val="26"/>
        </w:rPr>
        <w:t>на</w:t>
      </w:r>
      <w:r w:rsidR="00781D2F" w:rsidRPr="001635A6">
        <w:rPr>
          <w:b/>
          <w:sz w:val="26"/>
          <w:szCs w:val="26"/>
        </w:rPr>
        <w:t xml:space="preserve"> проект решения Собрания депутатов </w:t>
      </w:r>
    </w:p>
    <w:p w:rsidR="00781D2F" w:rsidRPr="001635A6" w:rsidRDefault="00975DB4" w:rsidP="005143D4">
      <w:pPr>
        <w:jc w:val="center"/>
        <w:rPr>
          <w:b/>
          <w:sz w:val="26"/>
          <w:szCs w:val="26"/>
        </w:rPr>
      </w:pPr>
      <w:r w:rsidRPr="001635A6">
        <w:rPr>
          <w:b/>
          <w:sz w:val="26"/>
          <w:szCs w:val="26"/>
        </w:rPr>
        <w:t xml:space="preserve">муниципального образования </w:t>
      </w:r>
      <w:r w:rsidR="009309B2" w:rsidRPr="001635A6">
        <w:rPr>
          <w:b/>
          <w:sz w:val="26"/>
          <w:szCs w:val="26"/>
        </w:rPr>
        <w:t>Михайловское</w:t>
      </w:r>
      <w:r w:rsidRPr="001635A6">
        <w:rPr>
          <w:b/>
          <w:sz w:val="26"/>
          <w:szCs w:val="26"/>
        </w:rPr>
        <w:t xml:space="preserve"> Куркинского района</w:t>
      </w:r>
    </w:p>
    <w:p w:rsidR="002C7DEB" w:rsidRPr="001635A6" w:rsidRDefault="00781D2F" w:rsidP="005143D4">
      <w:pPr>
        <w:jc w:val="center"/>
        <w:rPr>
          <w:b/>
          <w:sz w:val="26"/>
          <w:szCs w:val="26"/>
        </w:rPr>
      </w:pPr>
      <w:r w:rsidRPr="001635A6">
        <w:rPr>
          <w:b/>
          <w:sz w:val="26"/>
          <w:szCs w:val="26"/>
        </w:rPr>
        <w:t xml:space="preserve">«О бюджете </w:t>
      </w:r>
      <w:r w:rsidR="00975DB4" w:rsidRPr="001635A6">
        <w:rPr>
          <w:b/>
          <w:sz w:val="26"/>
          <w:szCs w:val="26"/>
        </w:rPr>
        <w:t>муниципального образования</w:t>
      </w:r>
      <w:r w:rsidRPr="001635A6">
        <w:rPr>
          <w:b/>
          <w:sz w:val="26"/>
          <w:szCs w:val="26"/>
        </w:rPr>
        <w:t xml:space="preserve"> </w:t>
      </w:r>
      <w:r w:rsidR="009309B2" w:rsidRPr="001635A6">
        <w:rPr>
          <w:b/>
          <w:sz w:val="26"/>
          <w:szCs w:val="26"/>
        </w:rPr>
        <w:t>Михайловское</w:t>
      </w:r>
      <w:r w:rsidRPr="001635A6">
        <w:rPr>
          <w:b/>
          <w:sz w:val="26"/>
          <w:szCs w:val="26"/>
        </w:rPr>
        <w:t xml:space="preserve"> Куркинского района </w:t>
      </w:r>
    </w:p>
    <w:p w:rsidR="00781D2F" w:rsidRPr="001635A6" w:rsidRDefault="00781D2F" w:rsidP="005143D4">
      <w:pPr>
        <w:jc w:val="center"/>
        <w:rPr>
          <w:b/>
          <w:sz w:val="26"/>
          <w:szCs w:val="26"/>
        </w:rPr>
      </w:pPr>
      <w:r w:rsidRPr="001635A6">
        <w:rPr>
          <w:b/>
          <w:sz w:val="26"/>
          <w:szCs w:val="26"/>
        </w:rPr>
        <w:t xml:space="preserve">на </w:t>
      </w:r>
      <w:r w:rsidR="00420AAD" w:rsidRPr="001635A6">
        <w:rPr>
          <w:b/>
          <w:sz w:val="26"/>
          <w:szCs w:val="26"/>
        </w:rPr>
        <w:t>202</w:t>
      </w:r>
      <w:r w:rsidR="005143D4" w:rsidRPr="001635A6">
        <w:rPr>
          <w:b/>
          <w:sz w:val="26"/>
          <w:szCs w:val="26"/>
        </w:rPr>
        <w:t>5</w:t>
      </w:r>
      <w:r w:rsidRPr="001635A6">
        <w:rPr>
          <w:b/>
          <w:sz w:val="26"/>
          <w:szCs w:val="26"/>
        </w:rPr>
        <w:t xml:space="preserve"> год и на плановый период </w:t>
      </w:r>
      <w:r w:rsidR="00420AAD" w:rsidRPr="001635A6">
        <w:rPr>
          <w:b/>
          <w:sz w:val="26"/>
          <w:szCs w:val="26"/>
        </w:rPr>
        <w:t>202</w:t>
      </w:r>
      <w:r w:rsidR="005143D4" w:rsidRPr="001635A6">
        <w:rPr>
          <w:b/>
          <w:sz w:val="26"/>
          <w:szCs w:val="26"/>
        </w:rPr>
        <w:t>6</w:t>
      </w:r>
      <w:r w:rsidRPr="001635A6">
        <w:rPr>
          <w:b/>
          <w:sz w:val="26"/>
          <w:szCs w:val="26"/>
        </w:rPr>
        <w:t xml:space="preserve"> и </w:t>
      </w:r>
      <w:r w:rsidR="00420AAD" w:rsidRPr="001635A6">
        <w:rPr>
          <w:b/>
          <w:sz w:val="26"/>
          <w:szCs w:val="26"/>
        </w:rPr>
        <w:t>202</w:t>
      </w:r>
      <w:r w:rsidR="005143D4" w:rsidRPr="001635A6">
        <w:rPr>
          <w:b/>
          <w:sz w:val="26"/>
          <w:szCs w:val="26"/>
        </w:rPr>
        <w:t>7</w:t>
      </w:r>
      <w:r w:rsidRPr="001635A6">
        <w:rPr>
          <w:b/>
          <w:sz w:val="26"/>
          <w:szCs w:val="26"/>
        </w:rPr>
        <w:t xml:space="preserve"> год</w:t>
      </w:r>
      <w:r w:rsidR="00F24124" w:rsidRPr="001635A6">
        <w:rPr>
          <w:b/>
          <w:sz w:val="26"/>
          <w:szCs w:val="26"/>
        </w:rPr>
        <w:t>ов</w:t>
      </w:r>
      <w:r w:rsidRPr="001635A6">
        <w:rPr>
          <w:b/>
          <w:sz w:val="26"/>
          <w:szCs w:val="26"/>
        </w:rPr>
        <w:t>»</w:t>
      </w:r>
    </w:p>
    <w:p w:rsidR="00F24124" w:rsidRPr="001635A6" w:rsidRDefault="00F24124" w:rsidP="005143D4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24124" w:rsidRPr="001635A6" w:rsidTr="00F24124">
        <w:tc>
          <w:tcPr>
            <w:tcW w:w="4672" w:type="dxa"/>
          </w:tcPr>
          <w:p w:rsidR="00F24124" w:rsidRPr="001635A6" w:rsidRDefault="00975DB4" w:rsidP="00975DB4">
            <w:pPr>
              <w:rPr>
                <w:bCs/>
                <w:sz w:val="26"/>
                <w:szCs w:val="26"/>
              </w:rPr>
            </w:pPr>
            <w:r w:rsidRPr="001635A6">
              <w:rPr>
                <w:bCs/>
                <w:sz w:val="26"/>
                <w:szCs w:val="26"/>
              </w:rPr>
              <w:t>р.п. Куркино</w:t>
            </w:r>
          </w:p>
        </w:tc>
        <w:tc>
          <w:tcPr>
            <w:tcW w:w="4673" w:type="dxa"/>
          </w:tcPr>
          <w:p w:rsidR="00F24124" w:rsidRPr="001635A6" w:rsidRDefault="00FD0B76" w:rsidP="00580A04">
            <w:pPr>
              <w:jc w:val="right"/>
              <w:rPr>
                <w:bCs/>
                <w:sz w:val="26"/>
                <w:szCs w:val="26"/>
              </w:rPr>
            </w:pPr>
            <w:r w:rsidRPr="001635A6">
              <w:rPr>
                <w:bCs/>
                <w:sz w:val="26"/>
                <w:szCs w:val="26"/>
              </w:rPr>
              <w:t>0</w:t>
            </w:r>
            <w:r w:rsidR="00EC73ED" w:rsidRPr="001635A6">
              <w:rPr>
                <w:bCs/>
                <w:sz w:val="26"/>
                <w:szCs w:val="26"/>
              </w:rPr>
              <w:t>6</w:t>
            </w:r>
            <w:r w:rsidRPr="001635A6">
              <w:rPr>
                <w:bCs/>
                <w:sz w:val="26"/>
                <w:szCs w:val="26"/>
              </w:rPr>
              <w:t xml:space="preserve"> дека</w:t>
            </w:r>
            <w:r w:rsidR="00F24124" w:rsidRPr="001635A6">
              <w:rPr>
                <w:bCs/>
                <w:sz w:val="26"/>
                <w:szCs w:val="26"/>
              </w:rPr>
              <w:t>бря 202</w:t>
            </w:r>
            <w:r w:rsidR="005143D4" w:rsidRPr="001635A6">
              <w:rPr>
                <w:bCs/>
                <w:sz w:val="26"/>
                <w:szCs w:val="26"/>
              </w:rPr>
              <w:t>4</w:t>
            </w:r>
            <w:r w:rsidR="00F24124" w:rsidRPr="001635A6">
              <w:rPr>
                <w:bCs/>
                <w:sz w:val="26"/>
                <w:szCs w:val="26"/>
              </w:rPr>
              <w:t xml:space="preserve"> года</w:t>
            </w:r>
          </w:p>
        </w:tc>
      </w:tr>
    </w:tbl>
    <w:p w:rsidR="00781D2F" w:rsidRPr="001635A6" w:rsidRDefault="00781D2F" w:rsidP="0081715D">
      <w:pPr>
        <w:ind w:firstLine="709"/>
        <w:jc w:val="both"/>
        <w:rPr>
          <w:b/>
          <w:sz w:val="28"/>
        </w:rPr>
      </w:pPr>
    </w:p>
    <w:p w:rsidR="000B424F" w:rsidRPr="001635A6" w:rsidRDefault="000B424F" w:rsidP="000B424F">
      <w:pPr>
        <w:ind w:firstLine="709"/>
        <w:jc w:val="both"/>
        <w:rPr>
          <w:sz w:val="26"/>
          <w:szCs w:val="26"/>
        </w:rPr>
      </w:pPr>
      <w:proofErr w:type="gramStart"/>
      <w:r w:rsidRPr="001635A6">
        <w:rPr>
          <w:sz w:val="26"/>
          <w:szCs w:val="26"/>
        </w:rPr>
        <w:t xml:space="preserve">Настоящее заключение подготовлено контрольно-ревизионной комиссией муниципального образования Куркинский район на проект решения Собрания депутатов муниципального образования </w:t>
      </w:r>
      <w:r w:rsidR="009309B2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Куркинского района «О бюджете муниципального образования </w:t>
      </w:r>
      <w:r w:rsidR="009309B2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Куркинского района на 202</w:t>
      </w:r>
      <w:r w:rsidR="005143D4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 xml:space="preserve"> год и на плановый период 202</w:t>
      </w:r>
      <w:r w:rsidR="005143D4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 xml:space="preserve"> и 202</w:t>
      </w:r>
      <w:r w:rsidR="005143D4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 xml:space="preserve"> годов» в соответствии с Бюджетным кодексом Российской Федерации, Положением о бюджетном процессе в муниципальном образовании </w:t>
      </w:r>
      <w:r w:rsidR="009309B2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Куркинского района</w:t>
      </w:r>
      <w:r w:rsidR="007665D3" w:rsidRPr="001635A6">
        <w:rPr>
          <w:sz w:val="26"/>
          <w:szCs w:val="26"/>
        </w:rPr>
        <w:t xml:space="preserve">, утвержденном Собранием депутатов муниципального образования </w:t>
      </w:r>
      <w:r w:rsidR="009309B2" w:rsidRPr="001635A6">
        <w:rPr>
          <w:sz w:val="26"/>
          <w:szCs w:val="26"/>
        </w:rPr>
        <w:t>Михайловское</w:t>
      </w:r>
      <w:proofErr w:type="gramEnd"/>
      <w:r w:rsidR="005143D4" w:rsidRPr="001635A6">
        <w:rPr>
          <w:sz w:val="26"/>
          <w:szCs w:val="26"/>
        </w:rPr>
        <w:t xml:space="preserve"> от</w:t>
      </w:r>
      <w:r w:rsidRPr="001635A6">
        <w:rPr>
          <w:sz w:val="26"/>
          <w:szCs w:val="26"/>
        </w:rPr>
        <w:t xml:space="preserve"> 19.07.2017 г. № </w:t>
      </w:r>
      <w:r w:rsidR="009309B2" w:rsidRPr="001635A6">
        <w:rPr>
          <w:sz w:val="26"/>
          <w:szCs w:val="26"/>
        </w:rPr>
        <w:t>53</w:t>
      </w:r>
      <w:r w:rsidRPr="001635A6">
        <w:rPr>
          <w:sz w:val="26"/>
          <w:szCs w:val="26"/>
        </w:rPr>
        <w:t xml:space="preserve">-2, Положением </w:t>
      </w:r>
      <w:r w:rsidR="007665D3" w:rsidRPr="001635A6">
        <w:rPr>
          <w:sz w:val="26"/>
          <w:szCs w:val="26"/>
        </w:rPr>
        <w:t>о</w:t>
      </w:r>
      <w:r w:rsidRPr="001635A6">
        <w:rPr>
          <w:sz w:val="26"/>
          <w:szCs w:val="26"/>
        </w:rPr>
        <w:t xml:space="preserve"> контрольно-ревизионной комиссии муниципального образования Куркинский район, утвержденно</w:t>
      </w:r>
      <w:r w:rsidR="005143D4" w:rsidRPr="001635A6">
        <w:rPr>
          <w:sz w:val="26"/>
          <w:szCs w:val="26"/>
        </w:rPr>
        <w:t>м</w:t>
      </w:r>
      <w:r w:rsidRPr="001635A6">
        <w:rPr>
          <w:sz w:val="26"/>
          <w:szCs w:val="26"/>
        </w:rPr>
        <w:t xml:space="preserve"> решением Собрания представителей муниципального образования Куркинский район от 15.09.2021 г. №17-10.</w:t>
      </w:r>
    </w:p>
    <w:p w:rsidR="000B424F" w:rsidRPr="001635A6" w:rsidRDefault="000B424F" w:rsidP="007655C2">
      <w:pPr>
        <w:spacing w:after="12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Проект решения Собрания </w:t>
      </w:r>
      <w:r w:rsidR="008A56F4" w:rsidRPr="001635A6">
        <w:rPr>
          <w:sz w:val="26"/>
          <w:szCs w:val="26"/>
        </w:rPr>
        <w:t>депутатов</w:t>
      </w:r>
      <w:r w:rsidRPr="001635A6">
        <w:rPr>
          <w:sz w:val="26"/>
          <w:szCs w:val="26"/>
        </w:rPr>
        <w:t xml:space="preserve"> муниципального образования </w:t>
      </w:r>
      <w:proofErr w:type="gramStart"/>
      <w:r w:rsidR="009309B2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Куркинского района «О бюджете муниципального образования </w:t>
      </w:r>
      <w:r w:rsidR="009309B2" w:rsidRPr="001635A6">
        <w:rPr>
          <w:sz w:val="26"/>
          <w:szCs w:val="26"/>
        </w:rPr>
        <w:t>Михайловское</w:t>
      </w:r>
      <w:r w:rsidR="008A56F4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Куркинского района на 202</w:t>
      </w:r>
      <w:r w:rsidR="005143D4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 xml:space="preserve"> год и на плановый период 202</w:t>
      </w:r>
      <w:r w:rsidR="005143D4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 xml:space="preserve"> и 202</w:t>
      </w:r>
      <w:r w:rsidR="005143D4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 xml:space="preserve"> годов» (далее – Проект решения) </w:t>
      </w:r>
      <w:r w:rsidR="00763C41" w:rsidRPr="001635A6">
        <w:rPr>
          <w:sz w:val="26"/>
          <w:szCs w:val="26"/>
        </w:rPr>
        <w:t>направлен</w:t>
      </w:r>
      <w:r w:rsidRPr="001635A6">
        <w:rPr>
          <w:sz w:val="26"/>
          <w:szCs w:val="26"/>
        </w:rPr>
        <w:t xml:space="preserve"> в контрольно-ревизионную комиссию </w:t>
      </w:r>
      <w:r w:rsidR="00763C41" w:rsidRPr="001635A6">
        <w:rPr>
          <w:sz w:val="26"/>
          <w:szCs w:val="26"/>
        </w:rPr>
        <w:t>05.12.2024,</w:t>
      </w:r>
      <w:r w:rsidR="00763C41" w:rsidRPr="001635A6">
        <w:rPr>
          <w:i/>
          <w:sz w:val="26"/>
          <w:szCs w:val="26"/>
        </w:rPr>
        <w:t xml:space="preserve"> </w:t>
      </w:r>
      <w:r w:rsidR="009E2137" w:rsidRPr="001635A6">
        <w:rPr>
          <w:i/>
          <w:sz w:val="26"/>
          <w:szCs w:val="26"/>
        </w:rPr>
        <w:t>с нарушением сроков</w:t>
      </w:r>
      <w:r w:rsidR="00B664F9" w:rsidRPr="001635A6">
        <w:rPr>
          <w:i/>
          <w:sz w:val="26"/>
          <w:szCs w:val="26"/>
        </w:rPr>
        <w:t xml:space="preserve">, установленных статьей 185 Бюджетного Кодекса Российской Федерации (далее – БК РФ) и статьей 17 Положения о бюджетной процессе в муниципальном образовании Михайловское Куркинского района (далее – </w:t>
      </w:r>
      <w:r w:rsidR="00431270" w:rsidRPr="001635A6">
        <w:rPr>
          <w:i/>
          <w:sz w:val="26"/>
          <w:szCs w:val="26"/>
        </w:rPr>
        <w:t>П</w:t>
      </w:r>
      <w:r w:rsidR="00B664F9" w:rsidRPr="001635A6">
        <w:rPr>
          <w:i/>
          <w:sz w:val="26"/>
          <w:szCs w:val="26"/>
        </w:rPr>
        <w:t>оложение о бюджетном процессе</w:t>
      </w:r>
      <w:proofErr w:type="gramEnd"/>
      <w:r w:rsidR="00B664F9" w:rsidRPr="001635A6">
        <w:rPr>
          <w:i/>
          <w:sz w:val="26"/>
          <w:szCs w:val="26"/>
        </w:rPr>
        <w:t xml:space="preserve">) </w:t>
      </w:r>
      <w:r w:rsidR="00763C41" w:rsidRPr="001635A6">
        <w:rPr>
          <w:i/>
          <w:sz w:val="26"/>
          <w:szCs w:val="26"/>
        </w:rPr>
        <w:t>– «не позднее 15 ноября текущего года»</w:t>
      </w:r>
      <w:r w:rsidR="009E2137" w:rsidRPr="001635A6">
        <w:rPr>
          <w:i/>
          <w:sz w:val="26"/>
          <w:szCs w:val="26"/>
        </w:rPr>
        <w:t>.</w:t>
      </w:r>
      <w:r w:rsidR="009E2137" w:rsidRPr="001635A6">
        <w:rPr>
          <w:sz w:val="26"/>
          <w:szCs w:val="26"/>
        </w:rPr>
        <w:t xml:space="preserve"> </w:t>
      </w:r>
    </w:p>
    <w:p w:rsidR="00431270" w:rsidRPr="001635A6" w:rsidRDefault="00763C41" w:rsidP="00431270">
      <w:pPr>
        <w:ind w:firstLine="709"/>
        <w:contextualSpacing/>
        <w:jc w:val="both"/>
        <w:rPr>
          <w:i/>
          <w:sz w:val="26"/>
          <w:szCs w:val="26"/>
        </w:rPr>
      </w:pPr>
      <w:r w:rsidRPr="001635A6">
        <w:rPr>
          <w:i/>
          <w:sz w:val="26"/>
          <w:szCs w:val="26"/>
        </w:rPr>
        <w:t xml:space="preserve">В нарушение </w:t>
      </w:r>
      <w:r w:rsidR="008A56F4" w:rsidRPr="001635A6">
        <w:rPr>
          <w:i/>
          <w:sz w:val="26"/>
          <w:szCs w:val="26"/>
        </w:rPr>
        <w:t>требования</w:t>
      </w:r>
      <w:r w:rsidRPr="001635A6">
        <w:rPr>
          <w:i/>
          <w:sz w:val="26"/>
          <w:szCs w:val="26"/>
        </w:rPr>
        <w:t xml:space="preserve"> статьи 184.2 БК РФ</w:t>
      </w:r>
      <w:r w:rsidR="005143D4" w:rsidRPr="001635A6">
        <w:rPr>
          <w:i/>
          <w:sz w:val="26"/>
          <w:szCs w:val="26"/>
        </w:rPr>
        <w:t>,</w:t>
      </w:r>
      <w:r w:rsidR="008A56F4" w:rsidRPr="001635A6">
        <w:rPr>
          <w:i/>
          <w:sz w:val="26"/>
          <w:szCs w:val="26"/>
        </w:rPr>
        <w:t xml:space="preserve"> и ст</w:t>
      </w:r>
      <w:r w:rsidR="00975DB4" w:rsidRPr="001635A6">
        <w:rPr>
          <w:i/>
          <w:sz w:val="26"/>
          <w:szCs w:val="26"/>
        </w:rPr>
        <w:t>атьи</w:t>
      </w:r>
      <w:r w:rsidR="008A56F4" w:rsidRPr="001635A6">
        <w:rPr>
          <w:i/>
          <w:sz w:val="26"/>
          <w:szCs w:val="26"/>
        </w:rPr>
        <w:t xml:space="preserve"> 1</w:t>
      </w:r>
      <w:r w:rsidR="00431270" w:rsidRPr="001635A6">
        <w:rPr>
          <w:i/>
          <w:sz w:val="26"/>
          <w:szCs w:val="26"/>
        </w:rPr>
        <w:t>7</w:t>
      </w:r>
      <w:r w:rsidR="003738C1" w:rsidRPr="001635A6">
        <w:rPr>
          <w:i/>
          <w:sz w:val="26"/>
          <w:szCs w:val="26"/>
        </w:rPr>
        <w:t xml:space="preserve"> </w:t>
      </w:r>
      <w:r w:rsidR="005143D4" w:rsidRPr="001635A6">
        <w:rPr>
          <w:i/>
          <w:sz w:val="26"/>
          <w:szCs w:val="26"/>
        </w:rPr>
        <w:t>П</w:t>
      </w:r>
      <w:r w:rsidR="008A56F4" w:rsidRPr="001635A6">
        <w:rPr>
          <w:i/>
          <w:sz w:val="26"/>
          <w:szCs w:val="26"/>
        </w:rPr>
        <w:t xml:space="preserve">оложения </w:t>
      </w:r>
      <w:r w:rsidR="005143D4" w:rsidRPr="001635A6">
        <w:rPr>
          <w:i/>
          <w:sz w:val="26"/>
          <w:szCs w:val="26"/>
        </w:rPr>
        <w:t>о</w:t>
      </w:r>
      <w:r w:rsidR="008A56F4" w:rsidRPr="001635A6">
        <w:rPr>
          <w:i/>
          <w:sz w:val="26"/>
          <w:szCs w:val="26"/>
        </w:rPr>
        <w:t xml:space="preserve"> бюджетном процессе</w:t>
      </w:r>
      <w:r w:rsidR="00431270" w:rsidRPr="001635A6">
        <w:rPr>
          <w:i/>
          <w:sz w:val="26"/>
          <w:szCs w:val="26"/>
        </w:rPr>
        <w:t xml:space="preserve">, </w:t>
      </w:r>
      <w:r w:rsidR="008A56F4" w:rsidRPr="001635A6">
        <w:rPr>
          <w:i/>
          <w:sz w:val="26"/>
          <w:szCs w:val="26"/>
        </w:rPr>
        <w:t xml:space="preserve"> </w:t>
      </w:r>
      <w:r w:rsidR="00431270" w:rsidRPr="001635A6">
        <w:rPr>
          <w:i/>
          <w:sz w:val="26"/>
          <w:szCs w:val="26"/>
        </w:rPr>
        <w:t xml:space="preserve">одновременно с Проектом бюджета </w:t>
      </w:r>
      <w:r w:rsidR="00184FC6" w:rsidRPr="001635A6">
        <w:rPr>
          <w:i/>
          <w:sz w:val="26"/>
          <w:szCs w:val="26"/>
        </w:rPr>
        <w:t xml:space="preserve">в Контрольно-ревизионную комиссию </w:t>
      </w:r>
      <w:r w:rsidR="00431270" w:rsidRPr="001635A6">
        <w:rPr>
          <w:i/>
          <w:sz w:val="26"/>
          <w:szCs w:val="26"/>
        </w:rPr>
        <w:t xml:space="preserve">не предоставлены: </w:t>
      </w:r>
    </w:p>
    <w:p w:rsidR="008A56F4" w:rsidRPr="001635A6" w:rsidRDefault="00431270" w:rsidP="00431270">
      <w:pPr>
        <w:pStyle w:val="a9"/>
        <w:numPr>
          <w:ilvl w:val="0"/>
          <w:numId w:val="12"/>
        </w:numPr>
        <w:ind w:left="0" w:firstLine="709"/>
        <w:jc w:val="both"/>
        <w:rPr>
          <w:i/>
          <w:sz w:val="26"/>
          <w:szCs w:val="26"/>
          <w:lang w:eastAsia="en-US"/>
        </w:rPr>
      </w:pPr>
      <w:r w:rsidRPr="001635A6">
        <w:rPr>
          <w:i/>
          <w:sz w:val="26"/>
          <w:szCs w:val="26"/>
        </w:rPr>
        <w:t>основные направления бюджетной и налоговой политики муниципального образования Михайловское Куркинского района</w:t>
      </w:r>
      <w:r w:rsidR="008A56F4" w:rsidRPr="001635A6">
        <w:rPr>
          <w:i/>
          <w:sz w:val="26"/>
          <w:szCs w:val="26"/>
          <w:lang w:eastAsia="en-US"/>
        </w:rPr>
        <w:t>;</w:t>
      </w:r>
    </w:p>
    <w:p w:rsidR="007A765F" w:rsidRPr="001635A6" w:rsidRDefault="00431270" w:rsidP="00431270">
      <w:pPr>
        <w:numPr>
          <w:ilvl w:val="0"/>
          <w:numId w:val="5"/>
        </w:numPr>
        <w:ind w:left="0" w:firstLine="709"/>
        <w:contextualSpacing/>
        <w:jc w:val="both"/>
        <w:rPr>
          <w:i/>
          <w:sz w:val="26"/>
          <w:szCs w:val="26"/>
          <w:lang w:eastAsia="en-US"/>
        </w:rPr>
      </w:pPr>
      <w:r w:rsidRPr="001635A6">
        <w:rPr>
          <w:i/>
          <w:sz w:val="26"/>
          <w:szCs w:val="26"/>
        </w:rPr>
        <w:t>прогноз социально-экономического развития муниципального образования Михайловское Куркинского района</w:t>
      </w:r>
      <w:r w:rsidR="007A765F" w:rsidRPr="001635A6">
        <w:rPr>
          <w:i/>
          <w:sz w:val="26"/>
          <w:szCs w:val="26"/>
          <w:lang w:eastAsia="en-US"/>
        </w:rPr>
        <w:t>;</w:t>
      </w:r>
    </w:p>
    <w:p w:rsidR="008A56F4" w:rsidRPr="001635A6" w:rsidRDefault="00431270" w:rsidP="00431270">
      <w:pPr>
        <w:numPr>
          <w:ilvl w:val="0"/>
          <w:numId w:val="5"/>
        </w:numPr>
        <w:ind w:left="0" w:firstLine="709"/>
        <w:contextualSpacing/>
        <w:jc w:val="both"/>
        <w:rPr>
          <w:i/>
          <w:sz w:val="26"/>
          <w:szCs w:val="26"/>
          <w:lang w:eastAsia="en-US"/>
        </w:rPr>
      </w:pPr>
      <w:r w:rsidRPr="001635A6">
        <w:rPr>
          <w:i/>
          <w:sz w:val="26"/>
          <w:szCs w:val="26"/>
        </w:rPr>
        <w:t>пояснительная записка к проекту бюджета муниципального образования</w:t>
      </w:r>
      <w:r w:rsidR="003738C1" w:rsidRPr="001635A6">
        <w:rPr>
          <w:i/>
          <w:sz w:val="26"/>
          <w:szCs w:val="26"/>
          <w:lang w:eastAsia="en-US"/>
        </w:rPr>
        <w:t>.</w:t>
      </w:r>
    </w:p>
    <w:p w:rsidR="000B424F" w:rsidRPr="001635A6" w:rsidRDefault="000B424F" w:rsidP="007655C2">
      <w:pPr>
        <w:ind w:firstLine="709"/>
        <w:contextualSpacing/>
        <w:jc w:val="both"/>
        <w:rPr>
          <w:sz w:val="26"/>
          <w:szCs w:val="26"/>
        </w:rPr>
      </w:pPr>
    </w:p>
    <w:p w:rsidR="003738C1" w:rsidRPr="001635A6" w:rsidRDefault="003738C1" w:rsidP="007655C2">
      <w:pPr>
        <w:keepNext/>
        <w:ind w:firstLine="709"/>
        <w:contextualSpacing/>
        <w:jc w:val="center"/>
        <w:rPr>
          <w:b/>
          <w:sz w:val="26"/>
          <w:szCs w:val="26"/>
        </w:rPr>
      </w:pPr>
      <w:r w:rsidRPr="001635A6">
        <w:rPr>
          <w:b/>
          <w:sz w:val="26"/>
          <w:szCs w:val="26"/>
        </w:rPr>
        <w:lastRenderedPageBreak/>
        <w:t>Общая характеристика Проекта решения</w:t>
      </w:r>
    </w:p>
    <w:p w:rsidR="003738C1" w:rsidRPr="001635A6" w:rsidRDefault="003738C1" w:rsidP="007655C2">
      <w:pPr>
        <w:keepNext/>
        <w:ind w:firstLine="709"/>
        <w:contextualSpacing/>
        <w:jc w:val="both"/>
        <w:rPr>
          <w:b/>
          <w:sz w:val="26"/>
          <w:szCs w:val="26"/>
        </w:rPr>
      </w:pPr>
    </w:p>
    <w:p w:rsidR="007A765F" w:rsidRPr="001635A6" w:rsidRDefault="007665D3" w:rsidP="007665D3">
      <w:pPr>
        <w:ind w:firstLine="709"/>
        <w:contextualSpacing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Проект решения составлен сроком на 3 года (очередной финансовый год и на плановый период), что соответствует статье 169 БК РФ, статье 8 Положения о бюджетном процессе.</w:t>
      </w:r>
    </w:p>
    <w:p w:rsidR="007665D3" w:rsidRPr="001635A6" w:rsidRDefault="007665D3" w:rsidP="007665D3">
      <w:pPr>
        <w:shd w:val="clear" w:color="auto" w:fill="FFFFFF"/>
        <w:tabs>
          <w:tab w:val="left" w:pos="540"/>
          <w:tab w:val="left" w:pos="720"/>
        </w:tabs>
        <w:ind w:firstLine="709"/>
        <w:jc w:val="both"/>
        <w:rPr>
          <w:rFonts w:cs="Arial"/>
          <w:sz w:val="26"/>
          <w:szCs w:val="26"/>
        </w:rPr>
      </w:pPr>
      <w:r w:rsidRPr="001635A6">
        <w:rPr>
          <w:rFonts w:cs="Arial"/>
          <w:sz w:val="26"/>
          <w:szCs w:val="26"/>
        </w:rPr>
        <w:t xml:space="preserve">В Проекте  решения о бюджете муниципального образования </w:t>
      </w:r>
      <w:r w:rsidR="009309B2" w:rsidRPr="001635A6">
        <w:rPr>
          <w:sz w:val="26"/>
          <w:szCs w:val="26"/>
        </w:rPr>
        <w:t>Михайловское</w:t>
      </w:r>
      <w:r w:rsidRPr="001635A6">
        <w:rPr>
          <w:rFonts w:cs="Arial"/>
          <w:sz w:val="26"/>
          <w:szCs w:val="26"/>
        </w:rPr>
        <w:t xml:space="preserve"> Куркинского района (далее бюджет </w:t>
      </w:r>
      <w:r w:rsidR="00612764" w:rsidRPr="001635A6">
        <w:rPr>
          <w:rFonts w:cs="Arial"/>
          <w:sz w:val="26"/>
          <w:szCs w:val="26"/>
        </w:rPr>
        <w:t xml:space="preserve">МО </w:t>
      </w:r>
      <w:r w:rsidR="009309B2" w:rsidRPr="001635A6">
        <w:rPr>
          <w:sz w:val="26"/>
          <w:szCs w:val="26"/>
        </w:rPr>
        <w:t>Михайловское</w:t>
      </w:r>
      <w:r w:rsidR="00612764" w:rsidRPr="001635A6">
        <w:rPr>
          <w:rFonts w:cs="Arial"/>
          <w:sz w:val="26"/>
          <w:szCs w:val="26"/>
        </w:rPr>
        <w:t>, бюджет поселения</w:t>
      </w:r>
      <w:r w:rsidRPr="001635A6">
        <w:rPr>
          <w:rFonts w:cs="Arial"/>
          <w:sz w:val="26"/>
          <w:szCs w:val="26"/>
        </w:rPr>
        <w:t>) в соответствии с п. 1 ст. 184.1 БК РФ содержатся следующие основные характеристики бюджета:</w:t>
      </w:r>
    </w:p>
    <w:p w:rsidR="007665D3" w:rsidRPr="001635A6" w:rsidRDefault="007665D3" w:rsidP="007665D3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cs="Arial"/>
          <w:i/>
          <w:sz w:val="26"/>
          <w:szCs w:val="26"/>
        </w:rPr>
      </w:pPr>
      <w:r w:rsidRPr="001635A6">
        <w:rPr>
          <w:rFonts w:cs="Arial"/>
          <w:sz w:val="26"/>
          <w:szCs w:val="26"/>
        </w:rPr>
        <w:t xml:space="preserve">объем доходов бюджета </w:t>
      </w:r>
      <w:r w:rsidR="00612764" w:rsidRPr="001635A6">
        <w:rPr>
          <w:rFonts w:cs="Arial"/>
          <w:sz w:val="26"/>
          <w:szCs w:val="26"/>
        </w:rPr>
        <w:t xml:space="preserve">МО </w:t>
      </w:r>
      <w:r w:rsidR="009309B2" w:rsidRPr="001635A6">
        <w:rPr>
          <w:sz w:val="26"/>
          <w:szCs w:val="26"/>
        </w:rPr>
        <w:t>Михайловское</w:t>
      </w:r>
      <w:r w:rsidRPr="001635A6">
        <w:rPr>
          <w:rFonts w:cs="Arial"/>
          <w:sz w:val="26"/>
          <w:szCs w:val="26"/>
        </w:rPr>
        <w:t xml:space="preserve"> на 2025 год   определен в сумме </w:t>
      </w:r>
      <w:r w:rsidR="009309B2" w:rsidRPr="001635A6">
        <w:rPr>
          <w:rFonts w:cs="Arial"/>
          <w:sz w:val="26"/>
          <w:szCs w:val="26"/>
        </w:rPr>
        <w:t>22195734,0</w:t>
      </w:r>
      <w:r w:rsidRPr="001635A6">
        <w:rPr>
          <w:rFonts w:cs="Arial"/>
          <w:sz w:val="26"/>
          <w:szCs w:val="26"/>
        </w:rPr>
        <w:t xml:space="preserve"> рублей (</w:t>
      </w:r>
      <w:r w:rsidRPr="001635A6">
        <w:rPr>
          <w:rFonts w:cs="Arial"/>
          <w:i/>
          <w:sz w:val="26"/>
          <w:szCs w:val="26"/>
        </w:rPr>
        <w:t xml:space="preserve">абз.1 п.1 текстовой части  Проекта  решения); </w:t>
      </w:r>
    </w:p>
    <w:p w:rsidR="007665D3" w:rsidRPr="001635A6" w:rsidRDefault="007665D3" w:rsidP="007665D3">
      <w:pPr>
        <w:numPr>
          <w:ilvl w:val="0"/>
          <w:numId w:val="10"/>
        </w:numPr>
        <w:shd w:val="clear" w:color="auto" w:fill="FFFFFF"/>
        <w:spacing w:after="120"/>
        <w:ind w:left="0" w:firstLine="709"/>
        <w:jc w:val="both"/>
        <w:rPr>
          <w:rFonts w:cs="Arial"/>
          <w:i/>
          <w:sz w:val="26"/>
          <w:szCs w:val="26"/>
        </w:rPr>
      </w:pPr>
      <w:r w:rsidRPr="001635A6">
        <w:rPr>
          <w:rFonts w:cs="Arial"/>
          <w:sz w:val="26"/>
          <w:szCs w:val="26"/>
        </w:rPr>
        <w:t xml:space="preserve">объем расходов бюджета </w:t>
      </w:r>
      <w:r w:rsidR="00612764" w:rsidRPr="001635A6">
        <w:rPr>
          <w:rFonts w:cs="Arial"/>
          <w:sz w:val="26"/>
          <w:szCs w:val="26"/>
        </w:rPr>
        <w:t xml:space="preserve">МО </w:t>
      </w:r>
      <w:r w:rsidR="009309B2" w:rsidRPr="001635A6">
        <w:rPr>
          <w:sz w:val="26"/>
          <w:szCs w:val="26"/>
        </w:rPr>
        <w:t>Михайловское</w:t>
      </w:r>
      <w:r w:rsidRPr="001635A6">
        <w:rPr>
          <w:rFonts w:cs="Arial"/>
          <w:sz w:val="26"/>
          <w:szCs w:val="26"/>
        </w:rPr>
        <w:t xml:space="preserve"> на 2025 год   определен в той же сумме </w:t>
      </w:r>
      <w:r w:rsidR="009309B2" w:rsidRPr="001635A6">
        <w:rPr>
          <w:rFonts w:cs="Arial"/>
          <w:sz w:val="26"/>
          <w:szCs w:val="26"/>
        </w:rPr>
        <w:t>22195734</w:t>
      </w:r>
      <w:r w:rsidR="00612764" w:rsidRPr="001635A6">
        <w:rPr>
          <w:rFonts w:cs="Arial"/>
          <w:sz w:val="26"/>
          <w:szCs w:val="26"/>
        </w:rPr>
        <w:t>,</w:t>
      </w:r>
      <w:r w:rsidRPr="001635A6">
        <w:rPr>
          <w:rFonts w:cs="Arial"/>
          <w:sz w:val="26"/>
          <w:szCs w:val="26"/>
        </w:rPr>
        <w:t>0 рублей (</w:t>
      </w:r>
      <w:r w:rsidRPr="001635A6">
        <w:rPr>
          <w:rFonts w:cs="Arial"/>
          <w:i/>
          <w:sz w:val="26"/>
          <w:szCs w:val="26"/>
        </w:rPr>
        <w:t xml:space="preserve">абз.2 п.1 текстовой части  Проекта  решения); </w:t>
      </w:r>
    </w:p>
    <w:p w:rsidR="007665D3" w:rsidRPr="001635A6" w:rsidRDefault="007665D3" w:rsidP="007665D3">
      <w:pPr>
        <w:pStyle w:val="a9"/>
        <w:tabs>
          <w:tab w:val="left" w:pos="540"/>
        </w:tabs>
        <w:ind w:left="0" w:firstLine="709"/>
        <w:contextualSpacing w:val="0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На плановый период 2026-2027 годов:</w:t>
      </w:r>
    </w:p>
    <w:p w:rsidR="007665D3" w:rsidRPr="001635A6" w:rsidRDefault="007665D3" w:rsidP="007665D3">
      <w:pPr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rPr>
          <w:rFonts w:cs="Arial"/>
          <w:sz w:val="26"/>
          <w:szCs w:val="26"/>
        </w:rPr>
      </w:pPr>
      <w:r w:rsidRPr="001635A6">
        <w:rPr>
          <w:rFonts w:cs="Arial"/>
          <w:sz w:val="26"/>
          <w:szCs w:val="26"/>
        </w:rPr>
        <w:t xml:space="preserve">объем доходов бюджета </w:t>
      </w:r>
      <w:r w:rsidR="00612764" w:rsidRPr="001635A6">
        <w:rPr>
          <w:rFonts w:cs="Arial"/>
          <w:sz w:val="26"/>
          <w:szCs w:val="26"/>
        </w:rPr>
        <w:t xml:space="preserve">МО </w:t>
      </w:r>
      <w:r w:rsidR="009309B2" w:rsidRPr="001635A6">
        <w:rPr>
          <w:sz w:val="26"/>
          <w:szCs w:val="26"/>
        </w:rPr>
        <w:t>Михайловское</w:t>
      </w:r>
      <w:r w:rsidRPr="001635A6">
        <w:rPr>
          <w:rFonts w:cs="Arial"/>
          <w:sz w:val="26"/>
          <w:szCs w:val="26"/>
        </w:rPr>
        <w:t xml:space="preserve"> на 2026 год определен в сумме </w:t>
      </w:r>
      <w:r w:rsidR="009309B2" w:rsidRPr="001635A6">
        <w:rPr>
          <w:rFonts w:cs="Arial"/>
          <w:sz w:val="26"/>
          <w:szCs w:val="26"/>
        </w:rPr>
        <w:t>15086123</w:t>
      </w:r>
      <w:r w:rsidRPr="001635A6">
        <w:rPr>
          <w:rFonts w:cs="Arial"/>
          <w:sz w:val="26"/>
          <w:szCs w:val="26"/>
        </w:rPr>
        <w:t xml:space="preserve">,0 рублей, на 2027 год в сумме </w:t>
      </w:r>
      <w:r w:rsidR="009309B2" w:rsidRPr="001635A6">
        <w:rPr>
          <w:rFonts w:cs="Arial"/>
          <w:sz w:val="26"/>
          <w:szCs w:val="26"/>
        </w:rPr>
        <w:t>15680252</w:t>
      </w:r>
      <w:r w:rsidRPr="001635A6">
        <w:rPr>
          <w:rFonts w:cs="Arial"/>
          <w:sz w:val="26"/>
          <w:szCs w:val="26"/>
        </w:rPr>
        <w:t xml:space="preserve">,0 рублей </w:t>
      </w:r>
      <w:r w:rsidRPr="001635A6">
        <w:rPr>
          <w:rFonts w:cs="Arial"/>
          <w:i/>
          <w:sz w:val="26"/>
          <w:szCs w:val="26"/>
        </w:rPr>
        <w:t>(абз.1 п.2. текстовой части  Проекта  решения);</w:t>
      </w:r>
      <w:r w:rsidRPr="001635A6">
        <w:rPr>
          <w:rFonts w:cs="Arial"/>
          <w:sz w:val="26"/>
          <w:szCs w:val="26"/>
        </w:rPr>
        <w:t xml:space="preserve"> </w:t>
      </w:r>
    </w:p>
    <w:p w:rsidR="007665D3" w:rsidRPr="001635A6" w:rsidRDefault="007665D3" w:rsidP="007665D3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cs="Arial"/>
          <w:sz w:val="26"/>
          <w:szCs w:val="26"/>
        </w:rPr>
      </w:pPr>
      <w:r w:rsidRPr="001635A6">
        <w:rPr>
          <w:rFonts w:cs="Arial"/>
          <w:sz w:val="26"/>
          <w:szCs w:val="26"/>
        </w:rPr>
        <w:t xml:space="preserve">объем расходов бюджета </w:t>
      </w:r>
      <w:r w:rsidR="00817EB1" w:rsidRPr="001635A6">
        <w:rPr>
          <w:rFonts w:cs="Arial"/>
          <w:sz w:val="26"/>
          <w:szCs w:val="26"/>
        </w:rPr>
        <w:t xml:space="preserve">МО </w:t>
      </w:r>
      <w:r w:rsidR="009309B2" w:rsidRPr="001635A6">
        <w:rPr>
          <w:sz w:val="26"/>
          <w:szCs w:val="26"/>
        </w:rPr>
        <w:t>Михайловское</w:t>
      </w:r>
      <w:r w:rsidRPr="001635A6">
        <w:rPr>
          <w:rFonts w:cs="Arial"/>
          <w:sz w:val="26"/>
          <w:szCs w:val="26"/>
        </w:rPr>
        <w:t xml:space="preserve"> на 2026 год запланирован в сумме </w:t>
      </w:r>
      <w:r w:rsidR="009309B2" w:rsidRPr="001635A6">
        <w:rPr>
          <w:rFonts w:cs="Arial"/>
          <w:sz w:val="26"/>
          <w:szCs w:val="26"/>
        </w:rPr>
        <w:t>15086123</w:t>
      </w:r>
      <w:r w:rsidRPr="001635A6">
        <w:rPr>
          <w:rFonts w:cs="Arial"/>
          <w:sz w:val="26"/>
          <w:szCs w:val="26"/>
        </w:rPr>
        <w:t xml:space="preserve">,0 рублей, в том числе условно утвержденные расходы в сумме </w:t>
      </w:r>
      <w:r w:rsidR="00817EB1" w:rsidRPr="001635A6">
        <w:rPr>
          <w:rFonts w:cs="Arial"/>
          <w:sz w:val="26"/>
          <w:szCs w:val="26"/>
        </w:rPr>
        <w:t>3</w:t>
      </w:r>
      <w:r w:rsidR="00423D8E" w:rsidRPr="001635A6">
        <w:rPr>
          <w:rFonts w:cs="Arial"/>
          <w:sz w:val="26"/>
          <w:szCs w:val="26"/>
        </w:rPr>
        <w:t>6</w:t>
      </w:r>
      <w:r w:rsidR="00817EB1" w:rsidRPr="001635A6">
        <w:rPr>
          <w:rFonts w:cs="Arial"/>
          <w:sz w:val="26"/>
          <w:szCs w:val="26"/>
        </w:rPr>
        <w:t>7</w:t>
      </w:r>
      <w:r w:rsidRPr="001635A6">
        <w:rPr>
          <w:rFonts w:cs="Arial"/>
          <w:sz w:val="26"/>
          <w:szCs w:val="26"/>
        </w:rPr>
        <w:t>000,00 рублей (</w:t>
      </w:r>
      <w:r w:rsidRPr="001635A6">
        <w:rPr>
          <w:rFonts w:cs="Arial"/>
          <w:i/>
          <w:sz w:val="26"/>
          <w:szCs w:val="26"/>
        </w:rPr>
        <w:t>абз.2 п.2</w:t>
      </w:r>
      <w:r w:rsidR="00184FC6" w:rsidRPr="001635A6">
        <w:rPr>
          <w:rFonts w:cs="Arial"/>
          <w:i/>
          <w:sz w:val="26"/>
          <w:szCs w:val="26"/>
        </w:rPr>
        <w:t xml:space="preserve"> текстовой части  Проекта  решения</w:t>
      </w:r>
      <w:r w:rsidRPr="001635A6">
        <w:rPr>
          <w:rFonts w:cs="Arial"/>
          <w:sz w:val="26"/>
          <w:szCs w:val="26"/>
        </w:rPr>
        <w:t xml:space="preserve">); </w:t>
      </w:r>
    </w:p>
    <w:p w:rsidR="007665D3" w:rsidRPr="001635A6" w:rsidRDefault="007665D3" w:rsidP="007665D3">
      <w:pPr>
        <w:shd w:val="clear" w:color="auto" w:fill="FFFFFF"/>
        <w:ind w:firstLine="709"/>
        <w:jc w:val="both"/>
        <w:rPr>
          <w:rFonts w:cs="Arial"/>
          <w:sz w:val="26"/>
          <w:szCs w:val="26"/>
        </w:rPr>
      </w:pPr>
      <w:r w:rsidRPr="001635A6">
        <w:rPr>
          <w:rFonts w:cs="Arial"/>
          <w:sz w:val="26"/>
          <w:szCs w:val="26"/>
        </w:rPr>
        <w:t xml:space="preserve">на 2027 год в сумме </w:t>
      </w:r>
      <w:r w:rsidR="00423D8E" w:rsidRPr="001635A6">
        <w:rPr>
          <w:rFonts w:cs="Arial"/>
          <w:sz w:val="26"/>
          <w:szCs w:val="26"/>
        </w:rPr>
        <w:t>15680252</w:t>
      </w:r>
      <w:r w:rsidRPr="001635A6">
        <w:rPr>
          <w:rFonts w:cs="Arial"/>
          <w:sz w:val="26"/>
          <w:szCs w:val="26"/>
        </w:rPr>
        <w:t xml:space="preserve">,0 рублей, в том числе условно утвержденные расходы </w:t>
      </w:r>
      <w:r w:rsidR="00423D8E" w:rsidRPr="001635A6">
        <w:rPr>
          <w:rFonts w:cs="Arial"/>
          <w:sz w:val="26"/>
          <w:szCs w:val="26"/>
        </w:rPr>
        <w:t>763</w:t>
      </w:r>
      <w:r w:rsidRPr="001635A6">
        <w:rPr>
          <w:rFonts w:cs="Arial"/>
          <w:sz w:val="26"/>
          <w:szCs w:val="26"/>
        </w:rPr>
        <w:t>000,00 рублей (</w:t>
      </w:r>
      <w:r w:rsidRPr="001635A6">
        <w:rPr>
          <w:rFonts w:cs="Arial"/>
          <w:i/>
          <w:sz w:val="26"/>
          <w:szCs w:val="26"/>
        </w:rPr>
        <w:t>абз.2 п.2</w:t>
      </w:r>
      <w:r w:rsidR="00184FC6" w:rsidRPr="001635A6">
        <w:rPr>
          <w:rFonts w:cs="Arial"/>
          <w:i/>
          <w:sz w:val="26"/>
          <w:szCs w:val="26"/>
        </w:rPr>
        <w:t xml:space="preserve"> текстовой части  Проекта  решения)</w:t>
      </w:r>
      <w:r w:rsidRPr="001635A6">
        <w:rPr>
          <w:rFonts w:cs="Arial"/>
          <w:sz w:val="26"/>
          <w:szCs w:val="26"/>
        </w:rPr>
        <w:t xml:space="preserve">. </w:t>
      </w:r>
    </w:p>
    <w:p w:rsidR="007665D3" w:rsidRPr="001635A6" w:rsidRDefault="007665D3" w:rsidP="007665D3">
      <w:pPr>
        <w:shd w:val="clear" w:color="auto" w:fill="FFFFFF"/>
        <w:spacing w:after="200"/>
        <w:ind w:firstLine="709"/>
        <w:jc w:val="both"/>
        <w:rPr>
          <w:rFonts w:cs="Arial"/>
          <w:sz w:val="26"/>
          <w:szCs w:val="26"/>
        </w:rPr>
      </w:pPr>
      <w:r w:rsidRPr="001635A6">
        <w:rPr>
          <w:rFonts w:cs="Arial"/>
          <w:sz w:val="26"/>
          <w:szCs w:val="26"/>
        </w:rPr>
        <w:t>Проект</w:t>
      </w:r>
      <w:r w:rsidRPr="001635A6">
        <w:rPr>
          <w:b/>
          <w:sz w:val="26"/>
          <w:szCs w:val="26"/>
        </w:rPr>
        <w:t xml:space="preserve"> </w:t>
      </w:r>
      <w:r w:rsidRPr="001635A6">
        <w:rPr>
          <w:rFonts w:cs="Arial"/>
          <w:sz w:val="26"/>
          <w:szCs w:val="26"/>
        </w:rPr>
        <w:t xml:space="preserve">бюджета </w:t>
      </w:r>
      <w:r w:rsidR="00817EB1" w:rsidRPr="001635A6">
        <w:rPr>
          <w:rFonts w:cs="Arial"/>
          <w:sz w:val="26"/>
          <w:szCs w:val="26"/>
        </w:rPr>
        <w:t>МО</w:t>
      </w:r>
      <w:r w:rsidRPr="001635A6">
        <w:rPr>
          <w:rFonts w:cs="Arial"/>
          <w:sz w:val="26"/>
          <w:szCs w:val="26"/>
        </w:rPr>
        <w:t xml:space="preserve"> </w:t>
      </w:r>
      <w:r w:rsidR="00423D8E" w:rsidRPr="001635A6">
        <w:rPr>
          <w:sz w:val="26"/>
          <w:szCs w:val="26"/>
        </w:rPr>
        <w:t>Михайловское</w:t>
      </w:r>
      <w:r w:rsidRPr="001635A6">
        <w:rPr>
          <w:rFonts w:cs="Arial"/>
          <w:sz w:val="26"/>
          <w:szCs w:val="26"/>
        </w:rPr>
        <w:t xml:space="preserve"> Куркинского района на 2025 год и плановый период 2026 и 2027 годов сформирован бездефицитным (сбалансированным).</w:t>
      </w:r>
    </w:p>
    <w:p w:rsidR="007665D3" w:rsidRPr="001635A6" w:rsidRDefault="007665D3" w:rsidP="007665D3">
      <w:pPr>
        <w:shd w:val="clear" w:color="auto" w:fill="FFFFFF"/>
        <w:tabs>
          <w:tab w:val="left" w:pos="540"/>
        </w:tabs>
        <w:ind w:firstLine="709"/>
        <w:jc w:val="both"/>
        <w:rPr>
          <w:rFonts w:cs="Arial"/>
          <w:sz w:val="26"/>
          <w:szCs w:val="26"/>
        </w:rPr>
      </w:pPr>
      <w:r w:rsidRPr="001635A6">
        <w:rPr>
          <w:b/>
          <w:sz w:val="26"/>
          <w:szCs w:val="26"/>
        </w:rPr>
        <w:t xml:space="preserve"> </w:t>
      </w:r>
      <w:r w:rsidRPr="001635A6">
        <w:rPr>
          <w:rFonts w:cs="Arial"/>
          <w:sz w:val="26"/>
          <w:szCs w:val="26"/>
        </w:rPr>
        <w:t xml:space="preserve">В соответствии со ст.184.1 БК РФ и ст.16 Положения о бюджетном процессе,  Проектом решения о бюджете предлагаются к утверждению: </w:t>
      </w:r>
    </w:p>
    <w:p w:rsidR="007665D3" w:rsidRPr="001635A6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sz w:val="26"/>
          <w:szCs w:val="26"/>
        </w:rPr>
        <w:t xml:space="preserve">- прогнозируемые поступления доходов бюджета муниципального образования  </w:t>
      </w:r>
      <w:r w:rsidR="00D056F9">
        <w:rPr>
          <w:sz w:val="26"/>
          <w:szCs w:val="26"/>
        </w:rPr>
        <w:t xml:space="preserve">на </w:t>
      </w:r>
      <w:r w:rsidRPr="001635A6">
        <w:rPr>
          <w:sz w:val="26"/>
          <w:szCs w:val="26"/>
        </w:rPr>
        <w:t>2025 год и  на  плановый период 2026 и 2027 годов (</w:t>
      </w:r>
      <w:r w:rsidRPr="001635A6">
        <w:rPr>
          <w:i/>
          <w:sz w:val="26"/>
          <w:szCs w:val="26"/>
        </w:rPr>
        <w:t>п.</w:t>
      </w:r>
      <w:r w:rsidR="00817EB1" w:rsidRPr="001635A6">
        <w:rPr>
          <w:i/>
          <w:sz w:val="26"/>
          <w:szCs w:val="26"/>
        </w:rPr>
        <w:t>6</w:t>
      </w:r>
      <w:r w:rsidRPr="001635A6">
        <w:rPr>
          <w:i/>
          <w:sz w:val="26"/>
          <w:szCs w:val="26"/>
        </w:rPr>
        <w:t xml:space="preserve"> текстовой части Проекта бюджета</w:t>
      </w:r>
      <w:r w:rsidRPr="001635A6">
        <w:rPr>
          <w:sz w:val="26"/>
          <w:szCs w:val="26"/>
        </w:rPr>
        <w:t xml:space="preserve">, </w:t>
      </w:r>
      <w:r w:rsidRPr="001635A6">
        <w:rPr>
          <w:i/>
          <w:sz w:val="26"/>
          <w:szCs w:val="26"/>
        </w:rPr>
        <w:t>приложени</w:t>
      </w:r>
      <w:r w:rsidR="00D30DA0" w:rsidRPr="001635A6">
        <w:rPr>
          <w:i/>
          <w:sz w:val="26"/>
          <w:szCs w:val="26"/>
        </w:rPr>
        <w:t>е</w:t>
      </w:r>
      <w:r w:rsidRPr="001635A6">
        <w:rPr>
          <w:i/>
          <w:sz w:val="26"/>
          <w:szCs w:val="26"/>
        </w:rPr>
        <w:t xml:space="preserve"> 1);</w:t>
      </w:r>
    </w:p>
    <w:p w:rsidR="007665D3" w:rsidRPr="001635A6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proofErr w:type="gramStart"/>
      <w:r w:rsidRPr="001635A6">
        <w:rPr>
          <w:sz w:val="26"/>
          <w:szCs w:val="26"/>
        </w:rPr>
        <w:t xml:space="preserve">- объем безвозмездных поступлений в бюджет </w:t>
      </w:r>
      <w:r w:rsidR="00D30DA0" w:rsidRPr="001635A6">
        <w:rPr>
          <w:sz w:val="26"/>
          <w:szCs w:val="26"/>
        </w:rPr>
        <w:t xml:space="preserve">МО </w:t>
      </w:r>
      <w:r w:rsidR="00423D8E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из бюджета муниципального образования Куркинский район в 2025 году в сумме </w:t>
      </w:r>
      <w:r w:rsidR="00423D8E" w:rsidRPr="001635A6">
        <w:rPr>
          <w:sz w:val="26"/>
          <w:szCs w:val="26"/>
        </w:rPr>
        <w:t>11814834</w:t>
      </w:r>
      <w:r w:rsidRPr="001635A6">
        <w:rPr>
          <w:sz w:val="26"/>
          <w:szCs w:val="26"/>
        </w:rPr>
        <w:t xml:space="preserve">,0 рублей, в том числе дотация на выравнивание бюджетной обеспеченности </w:t>
      </w:r>
      <w:r w:rsidR="00423D8E" w:rsidRPr="001635A6">
        <w:rPr>
          <w:sz w:val="26"/>
          <w:szCs w:val="26"/>
        </w:rPr>
        <w:t>3581034</w:t>
      </w:r>
      <w:r w:rsidR="00D30DA0" w:rsidRPr="001635A6">
        <w:rPr>
          <w:sz w:val="26"/>
          <w:szCs w:val="26"/>
        </w:rPr>
        <w:t>,0</w:t>
      </w:r>
      <w:r w:rsidRPr="001635A6">
        <w:rPr>
          <w:sz w:val="26"/>
          <w:szCs w:val="26"/>
        </w:rPr>
        <w:t xml:space="preserve"> рублей, в 2026 году в сумме </w:t>
      </w:r>
      <w:r w:rsidR="00423D8E" w:rsidRPr="001635A6">
        <w:rPr>
          <w:sz w:val="26"/>
          <w:szCs w:val="26"/>
        </w:rPr>
        <w:t>4379823</w:t>
      </w:r>
      <w:r w:rsidRPr="001635A6">
        <w:rPr>
          <w:sz w:val="26"/>
          <w:szCs w:val="26"/>
        </w:rPr>
        <w:t xml:space="preserve">,0 рублей, в том числе дотация на выравнивание бюджетной обеспеченности </w:t>
      </w:r>
      <w:r w:rsidR="00423D8E" w:rsidRPr="001635A6">
        <w:rPr>
          <w:sz w:val="26"/>
          <w:szCs w:val="26"/>
        </w:rPr>
        <w:t>3966423</w:t>
      </w:r>
      <w:r w:rsidRPr="001635A6">
        <w:rPr>
          <w:sz w:val="26"/>
          <w:szCs w:val="26"/>
        </w:rPr>
        <w:t xml:space="preserve">,0 рублей, в 2027 году </w:t>
      </w:r>
      <w:r w:rsidR="00423D8E" w:rsidRPr="001635A6">
        <w:rPr>
          <w:sz w:val="26"/>
          <w:szCs w:val="26"/>
        </w:rPr>
        <w:t>4708552</w:t>
      </w:r>
      <w:r w:rsidRPr="001635A6">
        <w:rPr>
          <w:sz w:val="26"/>
          <w:szCs w:val="26"/>
        </w:rPr>
        <w:t>,0 рублей, в том числе дотация на выравнивание бюджетной обеспеченности</w:t>
      </w:r>
      <w:proofErr w:type="gramEnd"/>
      <w:r w:rsidRPr="001635A6">
        <w:rPr>
          <w:sz w:val="26"/>
          <w:szCs w:val="26"/>
        </w:rPr>
        <w:t xml:space="preserve"> </w:t>
      </w:r>
      <w:r w:rsidR="00423D8E" w:rsidRPr="001635A6">
        <w:rPr>
          <w:sz w:val="26"/>
          <w:szCs w:val="26"/>
        </w:rPr>
        <w:t>4279752</w:t>
      </w:r>
      <w:r w:rsidRPr="001635A6">
        <w:rPr>
          <w:sz w:val="26"/>
          <w:szCs w:val="26"/>
        </w:rPr>
        <w:t>,0 рублей</w:t>
      </w:r>
      <w:r w:rsidRPr="001635A6">
        <w:rPr>
          <w:i/>
          <w:sz w:val="26"/>
          <w:szCs w:val="26"/>
        </w:rPr>
        <w:t xml:space="preserve"> (п.</w:t>
      </w:r>
      <w:r w:rsidR="000729BC" w:rsidRPr="001635A6">
        <w:rPr>
          <w:i/>
          <w:sz w:val="26"/>
          <w:szCs w:val="26"/>
        </w:rPr>
        <w:t>7</w:t>
      </w:r>
      <w:r w:rsidRPr="001635A6">
        <w:rPr>
          <w:i/>
          <w:sz w:val="26"/>
          <w:szCs w:val="26"/>
        </w:rPr>
        <w:t xml:space="preserve"> текстовой части Проекта бюджета);</w:t>
      </w:r>
    </w:p>
    <w:p w:rsidR="000729BC" w:rsidRPr="001635A6" w:rsidRDefault="000729BC" w:rsidP="000729BC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bCs/>
          <w:sz w:val="26"/>
          <w:szCs w:val="26"/>
          <w:shd w:val="clear" w:color="auto" w:fill="FFFFFF"/>
        </w:rPr>
        <w:t xml:space="preserve">- объем межбюджетных трансфертов, в бюджет МО </w:t>
      </w:r>
      <w:r w:rsidR="00423D8E" w:rsidRPr="001635A6">
        <w:rPr>
          <w:sz w:val="26"/>
          <w:szCs w:val="26"/>
        </w:rPr>
        <w:t>Михайловское</w:t>
      </w:r>
      <w:r w:rsidRPr="001635A6">
        <w:rPr>
          <w:bCs/>
          <w:sz w:val="26"/>
          <w:szCs w:val="26"/>
          <w:shd w:val="clear" w:color="auto" w:fill="FFFFFF"/>
        </w:rPr>
        <w:t xml:space="preserve"> из бюджета муниципального района в 2025 году</w:t>
      </w:r>
      <w:r w:rsidRPr="001635A6">
        <w:rPr>
          <w:sz w:val="26"/>
          <w:szCs w:val="26"/>
        </w:rPr>
        <w:t xml:space="preserve"> в сумме </w:t>
      </w:r>
      <w:r w:rsidR="00423D8E" w:rsidRPr="001635A6">
        <w:rPr>
          <w:sz w:val="26"/>
          <w:szCs w:val="26"/>
        </w:rPr>
        <w:t>7844300</w:t>
      </w:r>
      <w:r w:rsidRPr="001635A6">
        <w:rPr>
          <w:sz w:val="26"/>
          <w:szCs w:val="26"/>
        </w:rPr>
        <w:t>,0 рублей (</w:t>
      </w:r>
      <w:r w:rsidRPr="001635A6">
        <w:rPr>
          <w:i/>
          <w:sz w:val="26"/>
          <w:szCs w:val="26"/>
        </w:rPr>
        <w:t xml:space="preserve">п.8 текстовой части Проекта решения о бюджете); </w:t>
      </w:r>
    </w:p>
    <w:p w:rsidR="000729BC" w:rsidRPr="001635A6" w:rsidRDefault="000729BC" w:rsidP="000729BC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bCs/>
          <w:sz w:val="26"/>
          <w:szCs w:val="26"/>
          <w:shd w:val="clear" w:color="auto" w:fill="FFFFFF"/>
        </w:rPr>
        <w:t xml:space="preserve">- объем межбюджетных трансфертов из бюджета МО </w:t>
      </w:r>
      <w:r w:rsidR="00423D8E" w:rsidRPr="001635A6">
        <w:rPr>
          <w:sz w:val="26"/>
          <w:szCs w:val="26"/>
        </w:rPr>
        <w:t>Михайловское</w:t>
      </w:r>
      <w:r w:rsidRPr="001635A6">
        <w:rPr>
          <w:bCs/>
          <w:sz w:val="26"/>
          <w:szCs w:val="26"/>
          <w:shd w:val="clear" w:color="auto" w:fill="FFFFFF"/>
        </w:rPr>
        <w:t xml:space="preserve"> в бюджет муниципального района на создание условий для организации досуга и обеспечения жителей поселения услугами организации культуры</w:t>
      </w:r>
      <w:r w:rsidR="00117AAD" w:rsidRPr="001635A6">
        <w:rPr>
          <w:bCs/>
          <w:sz w:val="26"/>
          <w:szCs w:val="26"/>
          <w:shd w:val="clear" w:color="auto" w:fill="FFFFFF"/>
        </w:rPr>
        <w:t xml:space="preserve"> на</w:t>
      </w:r>
      <w:r w:rsidRPr="001635A6">
        <w:rPr>
          <w:bCs/>
          <w:sz w:val="26"/>
          <w:szCs w:val="26"/>
          <w:shd w:val="clear" w:color="auto" w:fill="FFFFFF"/>
        </w:rPr>
        <w:t xml:space="preserve"> 2025 году</w:t>
      </w:r>
      <w:r w:rsidRPr="001635A6">
        <w:rPr>
          <w:sz w:val="26"/>
          <w:szCs w:val="26"/>
        </w:rPr>
        <w:t xml:space="preserve"> в сумме </w:t>
      </w:r>
      <w:r w:rsidR="00423D8E" w:rsidRPr="001635A6">
        <w:rPr>
          <w:sz w:val="26"/>
          <w:szCs w:val="26"/>
        </w:rPr>
        <w:t>6150665,39</w:t>
      </w:r>
      <w:r w:rsidRPr="001635A6">
        <w:rPr>
          <w:sz w:val="26"/>
          <w:szCs w:val="26"/>
        </w:rPr>
        <w:t xml:space="preserve"> рублей (</w:t>
      </w:r>
      <w:r w:rsidRPr="001635A6">
        <w:rPr>
          <w:i/>
          <w:sz w:val="26"/>
          <w:szCs w:val="26"/>
        </w:rPr>
        <w:t>п.</w:t>
      </w:r>
      <w:r w:rsidR="00117AAD" w:rsidRPr="001635A6">
        <w:rPr>
          <w:i/>
          <w:sz w:val="26"/>
          <w:szCs w:val="26"/>
        </w:rPr>
        <w:t>9</w:t>
      </w:r>
      <w:r w:rsidRPr="001635A6">
        <w:rPr>
          <w:i/>
          <w:sz w:val="26"/>
          <w:szCs w:val="26"/>
        </w:rPr>
        <w:t xml:space="preserve"> текстовой части Проекта решения о бюджете); </w:t>
      </w:r>
    </w:p>
    <w:p w:rsidR="000729BC" w:rsidRPr="001635A6" w:rsidRDefault="00117AAD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bCs/>
          <w:sz w:val="26"/>
          <w:szCs w:val="26"/>
          <w:shd w:val="clear" w:color="auto" w:fill="FFFFFF"/>
        </w:rPr>
        <w:t xml:space="preserve">- объем межбюджетных трансфертов из бюджета МО </w:t>
      </w:r>
      <w:r w:rsidR="00423D8E" w:rsidRPr="001635A6">
        <w:rPr>
          <w:sz w:val="26"/>
          <w:szCs w:val="26"/>
        </w:rPr>
        <w:t>Михайловское</w:t>
      </w:r>
      <w:r w:rsidRPr="001635A6">
        <w:rPr>
          <w:bCs/>
          <w:sz w:val="26"/>
          <w:szCs w:val="26"/>
          <w:shd w:val="clear" w:color="auto" w:fill="FFFFFF"/>
        </w:rPr>
        <w:t xml:space="preserve"> в бюджет муниципального района на финансирование полномочий по </w:t>
      </w:r>
      <w:r w:rsidRPr="001635A6">
        <w:rPr>
          <w:bCs/>
          <w:sz w:val="26"/>
          <w:szCs w:val="26"/>
          <w:shd w:val="clear" w:color="auto" w:fill="FFFFFF"/>
        </w:rPr>
        <w:lastRenderedPageBreak/>
        <w:t>осуществлению внешнего муниципального финансового контроля на 2025 год</w:t>
      </w:r>
      <w:r w:rsidRPr="001635A6">
        <w:rPr>
          <w:sz w:val="26"/>
          <w:szCs w:val="26"/>
        </w:rPr>
        <w:t xml:space="preserve"> в сумме </w:t>
      </w:r>
      <w:r w:rsidR="00423D8E" w:rsidRPr="001635A6">
        <w:rPr>
          <w:sz w:val="26"/>
          <w:szCs w:val="26"/>
        </w:rPr>
        <w:t>49569,42</w:t>
      </w:r>
      <w:r w:rsidRPr="001635A6">
        <w:rPr>
          <w:sz w:val="26"/>
          <w:szCs w:val="26"/>
        </w:rPr>
        <w:t xml:space="preserve"> рублей (</w:t>
      </w:r>
      <w:r w:rsidRPr="001635A6">
        <w:rPr>
          <w:i/>
          <w:sz w:val="26"/>
          <w:szCs w:val="26"/>
        </w:rPr>
        <w:t>п.10 текстовой части Проекта решения о бюджете);</w:t>
      </w:r>
    </w:p>
    <w:p w:rsidR="00117AAD" w:rsidRPr="001635A6" w:rsidRDefault="00117AAD" w:rsidP="00117AAD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sz w:val="26"/>
          <w:szCs w:val="26"/>
        </w:rPr>
        <w:t>-</w:t>
      </w:r>
      <w:r w:rsidRPr="001635A6">
        <w:rPr>
          <w:bCs/>
          <w:sz w:val="26"/>
          <w:szCs w:val="26"/>
          <w:shd w:val="clear" w:color="auto" w:fill="FFFFFF"/>
        </w:rPr>
        <w:t xml:space="preserve"> распределение </w:t>
      </w:r>
      <w:r w:rsidRPr="001635A6">
        <w:rPr>
          <w:sz w:val="26"/>
          <w:szCs w:val="26"/>
        </w:rPr>
        <w:t xml:space="preserve">бюджетных ассигнований бюджета МО </w:t>
      </w:r>
      <w:r w:rsidR="00423D8E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 </w:t>
      </w:r>
      <w:r w:rsidR="00E11BED" w:rsidRPr="001635A6">
        <w:rPr>
          <w:sz w:val="26"/>
          <w:szCs w:val="26"/>
        </w:rPr>
        <w:t xml:space="preserve">на 2025 год и на плановый период 2026 и 2027 годов </w:t>
      </w:r>
      <w:r w:rsidRPr="001635A6">
        <w:rPr>
          <w:sz w:val="26"/>
          <w:szCs w:val="26"/>
        </w:rPr>
        <w:t xml:space="preserve">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635A6">
        <w:rPr>
          <w:sz w:val="26"/>
          <w:szCs w:val="26"/>
        </w:rPr>
        <w:t xml:space="preserve">видов расходов классификации расходов бюджета </w:t>
      </w:r>
      <w:r w:rsidR="00E11BED" w:rsidRPr="001635A6">
        <w:rPr>
          <w:sz w:val="26"/>
          <w:szCs w:val="26"/>
        </w:rPr>
        <w:t>муниципального</w:t>
      </w:r>
      <w:proofErr w:type="gramEnd"/>
      <w:r w:rsidR="00E11BED" w:rsidRPr="001635A6">
        <w:rPr>
          <w:sz w:val="26"/>
          <w:szCs w:val="26"/>
        </w:rPr>
        <w:t xml:space="preserve"> образования</w:t>
      </w:r>
      <w:r w:rsidRPr="001635A6">
        <w:rPr>
          <w:sz w:val="26"/>
          <w:szCs w:val="26"/>
        </w:rPr>
        <w:t xml:space="preserve"> (</w:t>
      </w:r>
      <w:r w:rsidRPr="001635A6">
        <w:rPr>
          <w:i/>
          <w:sz w:val="26"/>
          <w:szCs w:val="26"/>
        </w:rPr>
        <w:t>п.11</w:t>
      </w:r>
      <w:r w:rsidRPr="001635A6">
        <w:rPr>
          <w:sz w:val="26"/>
          <w:szCs w:val="26"/>
        </w:rPr>
        <w:t xml:space="preserve"> </w:t>
      </w:r>
      <w:r w:rsidRPr="001635A6">
        <w:rPr>
          <w:i/>
          <w:sz w:val="26"/>
          <w:szCs w:val="26"/>
        </w:rPr>
        <w:t>текстовой части Проекта бюджета</w:t>
      </w:r>
      <w:r w:rsidRPr="001635A6">
        <w:rPr>
          <w:sz w:val="26"/>
          <w:szCs w:val="26"/>
        </w:rPr>
        <w:t xml:space="preserve">, </w:t>
      </w:r>
      <w:r w:rsidRPr="001635A6">
        <w:rPr>
          <w:i/>
          <w:sz w:val="26"/>
          <w:szCs w:val="26"/>
        </w:rPr>
        <w:t>приложение 2);</w:t>
      </w:r>
    </w:p>
    <w:p w:rsidR="007665D3" w:rsidRPr="001635A6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i/>
          <w:sz w:val="26"/>
          <w:szCs w:val="26"/>
        </w:rPr>
        <w:t xml:space="preserve">- </w:t>
      </w:r>
      <w:r w:rsidRPr="001635A6">
        <w:rPr>
          <w:sz w:val="26"/>
          <w:szCs w:val="26"/>
        </w:rPr>
        <w:t>общий объем бюджетных ассигнований</w:t>
      </w:r>
      <w:r w:rsidR="00117AAD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 xml:space="preserve">на исполнение публичных нормативных обязательств </w:t>
      </w:r>
      <w:r w:rsidR="00117AAD" w:rsidRPr="001635A6">
        <w:rPr>
          <w:sz w:val="26"/>
          <w:szCs w:val="26"/>
        </w:rPr>
        <w:t xml:space="preserve">на </w:t>
      </w:r>
      <w:r w:rsidRPr="001635A6">
        <w:rPr>
          <w:sz w:val="26"/>
          <w:szCs w:val="26"/>
        </w:rPr>
        <w:t>2025, 2026, 2027 годы (</w:t>
      </w:r>
      <w:r w:rsidRPr="001635A6">
        <w:rPr>
          <w:i/>
          <w:sz w:val="26"/>
          <w:szCs w:val="26"/>
        </w:rPr>
        <w:t>п.</w:t>
      </w:r>
      <w:r w:rsidR="00117AAD" w:rsidRPr="001635A6">
        <w:rPr>
          <w:i/>
          <w:sz w:val="26"/>
          <w:szCs w:val="26"/>
        </w:rPr>
        <w:t>12</w:t>
      </w:r>
      <w:r w:rsidRPr="001635A6">
        <w:rPr>
          <w:sz w:val="26"/>
          <w:szCs w:val="26"/>
        </w:rPr>
        <w:t xml:space="preserve"> </w:t>
      </w:r>
      <w:r w:rsidR="00117AAD" w:rsidRPr="001635A6">
        <w:rPr>
          <w:i/>
          <w:sz w:val="26"/>
          <w:szCs w:val="26"/>
        </w:rPr>
        <w:t>текстовой части Проекта бюджета);</w:t>
      </w:r>
    </w:p>
    <w:p w:rsidR="007665D3" w:rsidRPr="001635A6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sz w:val="26"/>
          <w:szCs w:val="26"/>
        </w:rPr>
        <w:t xml:space="preserve">- ведомственная структура расходов  бюджета  на 2025 год и на плановый период 2026 и 2027 годов </w:t>
      </w:r>
      <w:r w:rsidRPr="001635A6">
        <w:rPr>
          <w:i/>
          <w:sz w:val="26"/>
          <w:szCs w:val="26"/>
        </w:rPr>
        <w:t>(п.1</w:t>
      </w:r>
      <w:r w:rsidR="00117AAD" w:rsidRPr="001635A6">
        <w:rPr>
          <w:i/>
          <w:sz w:val="26"/>
          <w:szCs w:val="26"/>
        </w:rPr>
        <w:t>3</w:t>
      </w:r>
      <w:r w:rsidRPr="001635A6">
        <w:rPr>
          <w:i/>
          <w:sz w:val="26"/>
          <w:szCs w:val="26"/>
        </w:rPr>
        <w:t xml:space="preserve"> текстовой части Проекта бюджета, приложени</w:t>
      </w:r>
      <w:r w:rsidR="00117AAD" w:rsidRPr="001635A6">
        <w:rPr>
          <w:i/>
          <w:sz w:val="26"/>
          <w:szCs w:val="26"/>
        </w:rPr>
        <w:t xml:space="preserve">е </w:t>
      </w:r>
      <w:r w:rsidR="00092464" w:rsidRPr="001635A6">
        <w:rPr>
          <w:i/>
          <w:sz w:val="26"/>
          <w:szCs w:val="26"/>
        </w:rPr>
        <w:t>3</w:t>
      </w:r>
      <w:r w:rsidRPr="001635A6">
        <w:rPr>
          <w:i/>
          <w:sz w:val="26"/>
          <w:szCs w:val="26"/>
        </w:rPr>
        <w:t xml:space="preserve">); </w:t>
      </w:r>
    </w:p>
    <w:p w:rsidR="007665D3" w:rsidRPr="001635A6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sz w:val="26"/>
          <w:szCs w:val="26"/>
        </w:rPr>
        <w:t xml:space="preserve">- перечень и объем бюджетных ассигнований на финансовое обеспечение реализации муниципальных программ по </w:t>
      </w:r>
      <w:r w:rsidR="001752B3" w:rsidRPr="001635A6">
        <w:rPr>
          <w:sz w:val="26"/>
          <w:szCs w:val="26"/>
        </w:rPr>
        <w:t xml:space="preserve">разделам, подразделам, </w:t>
      </w:r>
      <w:r w:rsidRPr="001635A6">
        <w:rPr>
          <w:sz w:val="26"/>
          <w:szCs w:val="26"/>
        </w:rPr>
        <w:t xml:space="preserve">целевым статьям, группам и подгруппам </w:t>
      </w:r>
      <w:proofErr w:type="gramStart"/>
      <w:r w:rsidRPr="001635A6">
        <w:rPr>
          <w:sz w:val="26"/>
          <w:szCs w:val="26"/>
        </w:rPr>
        <w:t>видов расходов</w:t>
      </w:r>
      <w:r w:rsidR="001752B3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 xml:space="preserve">классификации расходов бюджета </w:t>
      </w:r>
      <w:r w:rsidR="00092464" w:rsidRPr="001635A6">
        <w:rPr>
          <w:sz w:val="26"/>
          <w:szCs w:val="26"/>
        </w:rPr>
        <w:t>МО</w:t>
      </w:r>
      <w:proofErr w:type="gramEnd"/>
      <w:r w:rsidR="00092464" w:rsidRPr="001635A6">
        <w:rPr>
          <w:sz w:val="26"/>
          <w:szCs w:val="26"/>
        </w:rPr>
        <w:t xml:space="preserve"> </w:t>
      </w:r>
      <w:r w:rsidR="001752B3" w:rsidRPr="001635A6">
        <w:rPr>
          <w:sz w:val="26"/>
          <w:szCs w:val="26"/>
        </w:rPr>
        <w:t>Михайловское на 2025 год и плановый период 2026 и 2027 годов</w:t>
      </w:r>
      <w:r w:rsidRPr="001635A6">
        <w:rPr>
          <w:sz w:val="26"/>
          <w:szCs w:val="26"/>
        </w:rPr>
        <w:t xml:space="preserve"> </w:t>
      </w:r>
      <w:r w:rsidRPr="001635A6">
        <w:rPr>
          <w:i/>
          <w:sz w:val="26"/>
          <w:szCs w:val="26"/>
        </w:rPr>
        <w:t>(п.14 текстовой части Проекта бюджета, приложени</w:t>
      </w:r>
      <w:r w:rsidR="00092464" w:rsidRPr="001635A6">
        <w:rPr>
          <w:i/>
          <w:sz w:val="26"/>
          <w:szCs w:val="26"/>
        </w:rPr>
        <w:t>е 4</w:t>
      </w:r>
      <w:r w:rsidRPr="001635A6">
        <w:rPr>
          <w:i/>
          <w:sz w:val="26"/>
          <w:szCs w:val="26"/>
        </w:rPr>
        <w:t>).</w:t>
      </w:r>
    </w:p>
    <w:p w:rsidR="007665D3" w:rsidRPr="001635A6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i/>
          <w:sz w:val="26"/>
          <w:szCs w:val="26"/>
        </w:rPr>
        <w:t xml:space="preserve">- </w:t>
      </w:r>
      <w:r w:rsidRPr="001635A6">
        <w:rPr>
          <w:sz w:val="26"/>
          <w:szCs w:val="26"/>
        </w:rPr>
        <w:t>размер</w:t>
      </w:r>
      <w:r w:rsidRPr="001635A6">
        <w:rPr>
          <w:i/>
          <w:sz w:val="26"/>
          <w:szCs w:val="26"/>
        </w:rPr>
        <w:t xml:space="preserve"> </w:t>
      </w:r>
      <w:r w:rsidRPr="001635A6">
        <w:rPr>
          <w:sz w:val="26"/>
          <w:szCs w:val="26"/>
        </w:rPr>
        <w:t xml:space="preserve">резервного фонда </w:t>
      </w:r>
      <w:r w:rsidR="00092464" w:rsidRPr="001635A6">
        <w:rPr>
          <w:sz w:val="26"/>
          <w:szCs w:val="26"/>
        </w:rPr>
        <w:t xml:space="preserve">МО </w:t>
      </w:r>
      <w:r w:rsidR="001752B3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на проведение аварийно-восстановительных работ  и иных мероприятий,  связанных с ликвидацией последствий стихийных бедствий и других чрезвычайных ситуаций  на 202</w:t>
      </w:r>
      <w:r w:rsidR="00092464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>-2027 годы (</w:t>
      </w:r>
      <w:r w:rsidRPr="001635A6">
        <w:rPr>
          <w:i/>
          <w:sz w:val="26"/>
          <w:szCs w:val="26"/>
        </w:rPr>
        <w:t>п.15 текстовой части Проекта решения);</w:t>
      </w:r>
    </w:p>
    <w:p w:rsidR="007665D3" w:rsidRPr="001635A6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i/>
          <w:sz w:val="26"/>
          <w:szCs w:val="26"/>
        </w:rPr>
        <w:t xml:space="preserve">- </w:t>
      </w:r>
      <w:r w:rsidRPr="001635A6">
        <w:rPr>
          <w:sz w:val="26"/>
          <w:szCs w:val="26"/>
        </w:rPr>
        <w:t xml:space="preserve">верхний предел муниципального долга, в том числе предел долга по муниципальным гарантиям </w:t>
      </w:r>
      <w:r w:rsidR="00092464" w:rsidRPr="001635A6">
        <w:rPr>
          <w:sz w:val="26"/>
          <w:szCs w:val="26"/>
        </w:rPr>
        <w:t xml:space="preserve">МО </w:t>
      </w:r>
      <w:r w:rsidR="001752B3" w:rsidRPr="001635A6">
        <w:rPr>
          <w:sz w:val="26"/>
          <w:szCs w:val="26"/>
        </w:rPr>
        <w:t>Михайловское</w:t>
      </w:r>
      <w:r w:rsidRPr="001635A6">
        <w:rPr>
          <w:i/>
          <w:sz w:val="26"/>
          <w:szCs w:val="26"/>
        </w:rPr>
        <w:t xml:space="preserve"> (п.1</w:t>
      </w:r>
      <w:r w:rsidR="00092464" w:rsidRPr="001635A6">
        <w:rPr>
          <w:i/>
          <w:sz w:val="26"/>
          <w:szCs w:val="26"/>
        </w:rPr>
        <w:t>9</w:t>
      </w:r>
      <w:r w:rsidRPr="001635A6">
        <w:rPr>
          <w:i/>
          <w:sz w:val="26"/>
          <w:szCs w:val="26"/>
        </w:rPr>
        <w:t xml:space="preserve"> текстовой части Проекта решения)</w:t>
      </w:r>
      <w:r w:rsidR="00092464" w:rsidRPr="001635A6">
        <w:rPr>
          <w:i/>
          <w:sz w:val="26"/>
          <w:szCs w:val="26"/>
        </w:rPr>
        <w:t>;</w:t>
      </w:r>
    </w:p>
    <w:p w:rsidR="00092464" w:rsidRPr="001635A6" w:rsidRDefault="00092464" w:rsidP="00092464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i/>
          <w:sz w:val="26"/>
          <w:szCs w:val="26"/>
        </w:rPr>
        <w:t>-</w:t>
      </w:r>
      <w:r w:rsidRPr="001635A6">
        <w:rPr>
          <w:sz w:val="26"/>
          <w:szCs w:val="26"/>
        </w:rPr>
        <w:t xml:space="preserve"> программа муниципальных внутренних заимствований </w:t>
      </w:r>
      <w:r w:rsidR="001752B3" w:rsidRPr="001635A6">
        <w:rPr>
          <w:sz w:val="26"/>
          <w:szCs w:val="26"/>
        </w:rPr>
        <w:t>МО</w:t>
      </w:r>
      <w:r w:rsidRPr="001635A6">
        <w:rPr>
          <w:sz w:val="26"/>
          <w:szCs w:val="26"/>
        </w:rPr>
        <w:t xml:space="preserve"> </w:t>
      </w:r>
      <w:r w:rsidR="001752B3" w:rsidRPr="001635A6">
        <w:rPr>
          <w:sz w:val="26"/>
          <w:szCs w:val="26"/>
        </w:rPr>
        <w:t xml:space="preserve">Михайловское </w:t>
      </w:r>
      <w:r w:rsidRPr="001635A6">
        <w:rPr>
          <w:sz w:val="26"/>
          <w:szCs w:val="26"/>
        </w:rPr>
        <w:t>на 2025 год и на плановый период 2026 и 2027 годов (</w:t>
      </w:r>
      <w:r w:rsidRPr="001635A6">
        <w:rPr>
          <w:i/>
          <w:sz w:val="26"/>
          <w:szCs w:val="26"/>
        </w:rPr>
        <w:t>п.20 текстовой части Проекта решения и  приложение 5);</w:t>
      </w:r>
    </w:p>
    <w:p w:rsidR="007665D3" w:rsidRPr="001635A6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1635A6">
        <w:rPr>
          <w:i/>
          <w:sz w:val="26"/>
          <w:szCs w:val="26"/>
        </w:rPr>
        <w:t xml:space="preserve">- </w:t>
      </w:r>
      <w:r w:rsidRPr="001635A6">
        <w:rPr>
          <w:sz w:val="26"/>
          <w:szCs w:val="26"/>
        </w:rPr>
        <w:t xml:space="preserve">программа муниципальных гарантий </w:t>
      </w:r>
      <w:r w:rsidR="001752B3" w:rsidRPr="001635A6">
        <w:rPr>
          <w:sz w:val="26"/>
          <w:szCs w:val="26"/>
        </w:rPr>
        <w:t xml:space="preserve">МО Михайловское </w:t>
      </w:r>
      <w:r w:rsidRPr="001635A6">
        <w:rPr>
          <w:sz w:val="26"/>
          <w:szCs w:val="26"/>
        </w:rPr>
        <w:t xml:space="preserve"> на 2025 и плановый период 2026 и 2027 годов </w:t>
      </w:r>
      <w:r w:rsidRPr="001635A6">
        <w:rPr>
          <w:i/>
          <w:sz w:val="26"/>
          <w:szCs w:val="26"/>
        </w:rPr>
        <w:t>(п.</w:t>
      </w:r>
      <w:r w:rsidR="00092464" w:rsidRPr="001635A6">
        <w:rPr>
          <w:i/>
          <w:sz w:val="26"/>
          <w:szCs w:val="26"/>
        </w:rPr>
        <w:t>2</w:t>
      </w:r>
      <w:r w:rsidRPr="001635A6">
        <w:rPr>
          <w:i/>
          <w:sz w:val="26"/>
          <w:szCs w:val="26"/>
        </w:rPr>
        <w:t>1</w:t>
      </w:r>
      <w:r w:rsidR="001752B3" w:rsidRPr="001635A6">
        <w:rPr>
          <w:i/>
          <w:sz w:val="26"/>
          <w:szCs w:val="26"/>
        </w:rPr>
        <w:t xml:space="preserve"> </w:t>
      </w:r>
      <w:r w:rsidRPr="001635A6">
        <w:rPr>
          <w:i/>
          <w:sz w:val="26"/>
          <w:szCs w:val="26"/>
        </w:rPr>
        <w:t xml:space="preserve">текстовой части Проекта бюджета, приложение </w:t>
      </w:r>
      <w:r w:rsidR="00092464" w:rsidRPr="001635A6">
        <w:rPr>
          <w:i/>
          <w:sz w:val="26"/>
          <w:szCs w:val="26"/>
        </w:rPr>
        <w:t>6</w:t>
      </w:r>
      <w:r w:rsidRPr="001635A6">
        <w:rPr>
          <w:i/>
          <w:sz w:val="26"/>
          <w:szCs w:val="26"/>
        </w:rPr>
        <w:t>);</w:t>
      </w:r>
    </w:p>
    <w:p w:rsidR="007665D3" w:rsidRPr="001635A6" w:rsidRDefault="007665D3" w:rsidP="00092464">
      <w:pPr>
        <w:shd w:val="clear" w:color="auto" w:fill="FFFFFF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- источники внутреннего финансирования дефицита бюджета на 2025 год и на плановый период 2026 и 2027 годов </w:t>
      </w:r>
      <w:r w:rsidRPr="001635A6">
        <w:rPr>
          <w:i/>
          <w:sz w:val="26"/>
          <w:szCs w:val="26"/>
        </w:rPr>
        <w:t>(п.2</w:t>
      </w:r>
      <w:r w:rsidR="00092464" w:rsidRPr="001635A6">
        <w:rPr>
          <w:i/>
          <w:sz w:val="26"/>
          <w:szCs w:val="26"/>
        </w:rPr>
        <w:t>2</w:t>
      </w:r>
      <w:r w:rsidRPr="001635A6">
        <w:rPr>
          <w:i/>
          <w:sz w:val="26"/>
          <w:szCs w:val="26"/>
        </w:rPr>
        <w:t xml:space="preserve"> текстовой части Проекта бюджета, приложени</w:t>
      </w:r>
      <w:r w:rsidR="00092464" w:rsidRPr="001635A6">
        <w:rPr>
          <w:i/>
          <w:sz w:val="26"/>
          <w:szCs w:val="26"/>
        </w:rPr>
        <w:t>е</w:t>
      </w:r>
      <w:r w:rsidRPr="001635A6">
        <w:rPr>
          <w:i/>
          <w:sz w:val="26"/>
          <w:szCs w:val="26"/>
        </w:rPr>
        <w:t xml:space="preserve"> </w:t>
      </w:r>
      <w:r w:rsidR="00092464" w:rsidRPr="001635A6">
        <w:rPr>
          <w:i/>
          <w:sz w:val="26"/>
          <w:szCs w:val="26"/>
        </w:rPr>
        <w:t>7</w:t>
      </w:r>
      <w:r w:rsidRPr="001635A6">
        <w:rPr>
          <w:i/>
          <w:sz w:val="26"/>
          <w:szCs w:val="26"/>
        </w:rPr>
        <w:t>)</w:t>
      </w:r>
      <w:r w:rsidR="00092464" w:rsidRPr="001635A6">
        <w:rPr>
          <w:i/>
          <w:sz w:val="26"/>
          <w:szCs w:val="26"/>
        </w:rPr>
        <w:t>.</w:t>
      </w:r>
    </w:p>
    <w:p w:rsidR="007A765F" w:rsidRPr="001635A6" w:rsidRDefault="007A765F" w:rsidP="000B424F">
      <w:pPr>
        <w:ind w:firstLine="709"/>
        <w:jc w:val="both"/>
        <w:rPr>
          <w:sz w:val="20"/>
          <w:szCs w:val="20"/>
        </w:rPr>
      </w:pPr>
    </w:p>
    <w:p w:rsidR="00DB6C75" w:rsidRPr="001635A6" w:rsidRDefault="00DB6C75" w:rsidP="00394C50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 w:rsidRPr="001635A6">
        <w:rPr>
          <w:b/>
          <w:sz w:val="26"/>
          <w:szCs w:val="26"/>
        </w:rPr>
        <w:t>Основные показатели проекта бюджета поселения на 2025 год и плановый периоды 2026 и 2027 годов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134"/>
        <w:gridCol w:w="1418"/>
        <w:gridCol w:w="993"/>
        <w:gridCol w:w="1416"/>
        <w:gridCol w:w="992"/>
        <w:gridCol w:w="1418"/>
      </w:tblGrid>
      <w:tr w:rsidR="00394C50" w:rsidRPr="001635A6" w:rsidTr="00580A04">
        <w:trPr>
          <w:trHeight w:val="315"/>
          <w:tblHeader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B6C75" w:rsidRPr="001635A6" w:rsidRDefault="00DB6C75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94C50" w:rsidRPr="001635A6" w:rsidRDefault="00DB6C75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 xml:space="preserve">Ожидаемое исполнение </w:t>
            </w:r>
          </w:p>
          <w:p w:rsidR="00DB6C75" w:rsidRPr="001635A6" w:rsidRDefault="00DB6C75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2024 г.</w:t>
            </w:r>
          </w:p>
          <w:p w:rsidR="00DB6C75" w:rsidRPr="001635A6" w:rsidRDefault="00DB6C75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тыс.</w:t>
            </w:r>
            <w:r w:rsidR="00394C50" w:rsidRPr="001635A6">
              <w:rPr>
                <w:sz w:val="20"/>
                <w:szCs w:val="20"/>
              </w:rPr>
              <w:t xml:space="preserve"> </w:t>
            </w:r>
            <w:r w:rsidRPr="001635A6">
              <w:rPr>
                <w:sz w:val="20"/>
                <w:szCs w:val="20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B6C75" w:rsidRPr="001635A6" w:rsidRDefault="00DB6C75" w:rsidP="00394C50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202</w:t>
            </w:r>
            <w:r w:rsidR="00394C50" w:rsidRPr="001635A6">
              <w:rPr>
                <w:sz w:val="20"/>
                <w:szCs w:val="20"/>
              </w:rPr>
              <w:t>5</w:t>
            </w:r>
            <w:r w:rsidRPr="001635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B6C75" w:rsidRPr="001635A6" w:rsidRDefault="00DB6C75" w:rsidP="00394C50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202</w:t>
            </w:r>
            <w:r w:rsidR="00394C50" w:rsidRPr="001635A6">
              <w:rPr>
                <w:sz w:val="20"/>
                <w:szCs w:val="20"/>
              </w:rPr>
              <w:t>6</w:t>
            </w:r>
            <w:r w:rsidRPr="001635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B6C75" w:rsidRPr="001635A6" w:rsidRDefault="00DB6C75" w:rsidP="00394C50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202</w:t>
            </w:r>
            <w:r w:rsidR="00394C50" w:rsidRPr="001635A6">
              <w:rPr>
                <w:sz w:val="20"/>
                <w:szCs w:val="20"/>
              </w:rPr>
              <w:t>7</w:t>
            </w:r>
            <w:r w:rsidRPr="001635A6">
              <w:rPr>
                <w:sz w:val="20"/>
                <w:szCs w:val="20"/>
              </w:rPr>
              <w:t xml:space="preserve"> год</w:t>
            </w:r>
          </w:p>
        </w:tc>
      </w:tr>
      <w:tr w:rsidR="00394C50" w:rsidRPr="001635A6" w:rsidTr="00580A04">
        <w:trPr>
          <w:trHeight w:val="481"/>
          <w:tblHeader/>
        </w:trPr>
        <w:tc>
          <w:tcPr>
            <w:tcW w:w="1701" w:type="dxa"/>
            <w:vMerge/>
            <w:vAlign w:val="center"/>
            <w:hideMark/>
          </w:tcPr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C50" w:rsidRPr="001635A6" w:rsidRDefault="00394C50" w:rsidP="00394C50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План, тыс.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4C50" w:rsidRPr="001635A6" w:rsidRDefault="00394C50" w:rsidP="00394C50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 xml:space="preserve">Соотношение с ожидаемым исполнением 2024 г., %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План,</w:t>
            </w:r>
          </w:p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тыс. руб.</w:t>
            </w:r>
          </w:p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Соотношение</w:t>
            </w:r>
          </w:p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с планом 2025 г.,</w:t>
            </w:r>
          </w:p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План,</w:t>
            </w:r>
          </w:p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тыс. руб.</w:t>
            </w:r>
          </w:p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Соотношение</w:t>
            </w:r>
          </w:p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с планом 2026 г.,</w:t>
            </w:r>
          </w:p>
          <w:p w:rsidR="00394C50" w:rsidRPr="001635A6" w:rsidRDefault="00394C5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%</w:t>
            </w:r>
          </w:p>
        </w:tc>
      </w:tr>
      <w:tr w:rsidR="00085FF0" w:rsidRPr="001635A6" w:rsidTr="002E7BF6">
        <w:trPr>
          <w:trHeight w:val="591"/>
        </w:trPr>
        <w:tc>
          <w:tcPr>
            <w:tcW w:w="1701" w:type="dxa"/>
            <w:shd w:val="clear" w:color="auto" w:fill="auto"/>
            <w:vAlign w:val="center"/>
            <w:hideMark/>
          </w:tcPr>
          <w:p w:rsidR="00085FF0" w:rsidRPr="001635A6" w:rsidRDefault="00085FF0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1635A6">
              <w:rPr>
                <w:b/>
                <w:bCs/>
                <w:i/>
                <w:sz w:val="20"/>
                <w:szCs w:val="20"/>
              </w:rPr>
              <w:t>Доходы,</w:t>
            </w:r>
            <w:r w:rsidRPr="001635A6">
              <w:rPr>
                <w:b/>
                <w:i/>
                <w:sz w:val="20"/>
                <w:szCs w:val="20"/>
              </w:rPr>
              <w:t xml:space="preserve"> </w:t>
            </w:r>
          </w:p>
          <w:p w:rsidR="00085FF0" w:rsidRPr="001635A6" w:rsidRDefault="00085FF0" w:rsidP="0046312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635A6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20835,6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22195,7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106,5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15086,1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68,0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15680,3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103,9</w:t>
            </w:r>
          </w:p>
        </w:tc>
      </w:tr>
      <w:tr w:rsidR="00085FF0" w:rsidRPr="001635A6" w:rsidTr="002E7BF6">
        <w:trPr>
          <w:trHeight w:val="525"/>
        </w:trPr>
        <w:tc>
          <w:tcPr>
            <w:tcW w:w="1701" w:type="dxa"/>
            <w:shd w:val="clear" w:color="auto" w:fill="auto"/>
            <w:vAlign w:val="center"/>
            <w:hideMark/>
          </w:tcPr>
          <w:p w:rsidR="00085FF0" w:rsidRPr="001635A6" w:rsidRDefault="00085FF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9526,8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10380,9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109,0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10706,3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10971,7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102,5</w:t>
            </w:r>
          </w:p>
        </w:tc>
      </w:tr>
      <w:tr w:rsidR="00085FF0" w:rsidRPr="001635A6" w:rsidTr="002E7BF6">
        <w:trPr>
          <w:trHeight w:val="405"/>
        </w:trPr>
        <w:tc>
          <w:tcPr>
            <w:tcW w:w="1701" w:type="dxa"/>
            <w:shd w:val="clear" w:color="auto" w:fill="auto"/>
            <w:vAlign w:val="center"/>
            <w:hideMark/>
          </w:tcPr>
          <w:p w:rsidR="00085FF0" w:rsidRPr="001635A6" w:rsidRDefault="00085FF0" w:rsidP="00463121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11308,8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11814,8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4379,8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37,1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4708,6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107,5</w:t>
            </w:r>
          </w:p>
        </w:tc>
      </w:tr>
      <w:tr w:rsidR="00085FF0" w:rsidRPr="001635A6" w:rsidTr="002E7BF6">
        <w:trPr>
          <w:trHeight w:val="456"/>
        </w:trPr>
        <w:tc>
          <w:tcPr>
            <w:tcW w:w="1701" w:type="dxa"/>
            <w:shd w:val="clear" w:color="auto" w:fill="auto"/>
            <w:vAlign w:val="center"/>
            <w:hideMark/>
          </w:tcPr>
          <w:p w:rsidR="00085FF0" w:rsidRPr="001635A6" w:rsidRDefault="00085FF0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1635A6">
              <w:rPr>
                <w:b/>
                <w:bCs/>
                <w:i/>
                <w:sz w:val="20"/>
                <w:szCs w:val="20"/>
              </w:rPr>
              <w:t>Расходы,</w:t>
            </w:r>
            <w:r w:rsidRPr="001635A6">
              <w:rPr>
                <w:b/>
                <w:i/>
                <w:sz w:val="20"/>
                <w:szCs w:val="20"/>
              </w:rPr>
              <w:t xml:space="preserve"> </w:t>
            </w:r>
          </w:p>
          <w:p w:rsidR="00085FF0" w:rsidRPr="001635A6" w:rsidRDefault="00085FF0" w:rsidP="0046312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635A6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20089,1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22195,7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110,5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15086,1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68,0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15680,3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103,9</w:t>
            </w:r>
          </w:p>
        </w:tc>
      </w:tr>
      <w:tr w:rsidR="00085FF0" w:rsidRPr="001635A6" w:rsidTr="002E7BF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085FF0" w:rsidRPr="001635A6" w:rsidRDefault="00085FF0" w:rsidP="0046312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635A6">
              <w:rPr>
                <w:b/>
                <w:bCs/>
                <w:i/>
                <w:sz w:val="20"/>
                <w:szCs w:val="20"/>
              </w:rPr>
              <w:t>Дефицит</w:t>
            </w:r>
            <w:r w:rsidR="002F6254" w:rsidRPr="001635A6">
              <w:rPr>
                <w:b/>
                <w:bCs/>
                <w:i/>
                <w:sz w:val="20"/>
                <w:szCs w:val="20"/>
              </w:rPr>
              <w:t xml:space="preserve"> - (профицит +)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746,5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  <w:r w:rsidRPr="001635A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5FF0" w:rsidRPr="001635A6" w:rsidRDefault="00085FF0" w:rsidP="002E7BF6">
            <w:pPr>
              <w:jc w:val="center"/>
            </w:pPr>
          </w:p>
        </w:tc>
      </w:tr>
    </w:tbl>
    <w:p w:rsidR="00DB6C75" w:rsidRPr="001635A6" w:rsidRDefault="00DB6C75" w:rsidP="000B424F">
      <w:pPr>
        <w:ind w:firstLine="709"/>
        <w:jc w:val="both"/>
        <w:rPr>
          <w:sz w:val="20"/>
          <w:szCs w:val="20"/>
        </w:rPr>
      </w:pPr>
    </w:p>
    <w:p w:rsidR="00926557" w:rsidRPr="001635A6" w:rsidRDefault="00926557" w:rsidP="00367879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Представленным Проектом решения предполагается в 2025 году увеличение общей сумм</w:t>
      </w:r>
      <w:r w:rsidR="00885C57" w:rsidRPr="001635A6">
        <w:rPr>
          <w:sz w:val="26"/>
          <w:szCs w:val="26"/>
        </w:rPr>
        <w:t xml:space="preserve">ы доходов </w:t>
      </w:r>
      <w:r w:rsidRPr="001635A6">
        <w:rPr>
          <w:sz w:val="26"/>
          <w:szCs w:val="26"/>
        </w:rPr>
        <w:t xml:space="preserve">на </w:t>
      </w:r>
      <w:r w:rsidR="00150941" w:rsidRPr="001635A6">
        <w:rPr>
          <w:sz w:val="26"/>
          <w:szCs w:val="26"/>
        </w:rPr>
        <w:t>1360,1</w:t>
      </w:r>
      <w:r w:rsidRPr="001635A6">
        <w:rPr>
          <w:sz w:val="26"/>
          <w:szCs w:val="26"/>
        </w:rPr>
        <w:t xml:space="preserve"> тыс. руб. </w:t>
      </w:r>
      <w:r w:rsidR="00396D16" w:rsidRPr="001635A6">
        <w:rPr>
          <w:sz w:val="26"/>
          <w:szCs w:val="26"/>
        </w:rPr>
        <w:t>или на 6,</w:t>
      </w:r>
      <w:r w:rsidR="00150941" w:rsidRPr="001635A6">
        <w:rPr>
          <w:sz w:val="26"/>
          <w:szCs w:val="26"/>
        </w:rPr>
        <w:t>5</w:t>
      </w:r>
      <w:r w:rsidR="00396D16" w:rsidRPr="001635A6">
        <w:rPr>
          <w:sz w:val="26"/>
          <w:szCs w:val="26"/>
        </w:rPr>
        <w:t xml:space="preserve">% по сравнению </w:t>
      </w:r>
      <w:r w:rsidR="00150941" w:rsidRPr="001635A6">
        <w:rPr>
          <w:sz w:val="26"/>
          <w:szCs w:val="26"/>
        </w:rPr>
        <w:t>с оценкой</w:t>
      </w:r>
      <w:r w:rsidR="00396D16" w:rsidRPr="001635A6">
        <w:rPr>
          <w:sz w:val="26"/>
          <w:szCs w:val="26"/>
        </w:rPr>
        <w:t xml:space="preserve"> исполнени</w:t>
      </w:r>
      <w:r w:rsidR="00150941" w:rsidRPr="001635A6">
        <w:rPr>
          <w:sz w:val="26"/>
          <w:szCs w:val="26"/>
        </w:rPr>
        <w:t>я</w:t>
      </w:r>
      <w:r w:rsidR="00396D16" w:rsidRPr="001635A6">
        <w:rPr>
          <w:sz w:val="26"/>
          <w:szCs w:val="26"/>
        </w:rPr>
        <w:t xml:space="preserve"> 2024 года</w:t>
      </w:r>
      <w:r w:rsidR="00ED565F" w:rsidRPr="001635A6">
        <w:rPr>
          <w:sz w:val="26"/>
          <w:szCs w:val="26"/>
        </w:rPr>
        <w:t>. З</w:t>
      </w:r>
      <w:r w:rsidRPr="001635A6">
        <w:rPr>
          <w:sz w:val="26"/>
          <w:szCs w:val="26"/>
        </w:rPr>
        <w:t xml:space="preserve">а счет </w:t>
      </w:r>
      <w:r w:rsidR="00396D16" w:rsidRPr="001635A6">
        <w:rPr>
          <w:sz w:val="26"/>
          <w:szCs w:val="26"/>
        </w:rPr>
        <w:t xml:space="preserve">увеличения </w:t>
      </w:r>
      <w:r w:rsidR="00150941" w:rsidRPr="001635A6">
        <w:rPr>
          <w:sz w:val="26"/>
          <w:szCs w:val="26"/>
        </w:rPr>
        <w:t xml:space="preserve">налоговых и неналоговых доходов на 854,1 тыс. руб. или на 9,0% и </w:t>
      </w:r>
      <w:r w:rsidRPr="001635A6">
        <w:rPr>
          <w:sz w:val="26"/>
          <w:szCs w:val="26"/>
        </w:rPr>
        <w:t xml:space="preserve">безвозмездных поступлений на </w:t>
      </w:r>
      <w:r w:rsidR="00150941" w:rsidRPr="001635A6">
        <w:rPr>
          <w:sz w:val="26"/>
          <w:szCs w:val="26"/>
        </w:rPr>
        <w:t>506,0</w:t>
      </w:r>
      <w:r w:rsidR="00885C57" w:rsidRPr="001635A6">
        <w:rPr>
          <w:sz w:val="26"/>
          <w:szCs w:val="26"/>
        </w:rPr>
        <w:t xml:space="preserve"> тыс. руб</w:t>
      </w:r>
      <w:r w:rsidR="00396D16" w:rsidRPr="001635A6">
        <w:rPr>
          <w:sz w:val="26"/>
          <w:szCs w:val="26"/>
        </w:rPr>
        <w:t xml:space="preserve">. </w:t>
      </w:r>
      <w:r w:rsidR="00885C57" w:rsidRPr="001635A6">
        <w:rPr>
          <w:sz w:val="26"/>
          <w:szCs w:val="26"/>
        </w:rPr>
        <w:t xml:space="preserve">или на </w:t>
      </w:r>
      <w:r w:rsidR="00150941" w:rsidRPr="001635A6">
        <w:rPr>
          <w:sz w:val="26"/>
          <w:szCs w:val="26"/>
        </w:rPr>
        <w:t>4,5</w:t>
      </w:r>
      <w:r w:rsidRPr="001635A6">
        <w:rPr>
          <w:sz w:val="26"/>
          <w:szCs w:val="26"/>
        </w:rPr>
        <w:t>%.</w:t>
      </w:r>
    </w:p>
    <w:p w:rsidR="00926557" w:rsidRPr="001635A6" w:rsidRDefault="00926557" w:rsidP="00367879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В 202</w:t>
      </w:r>
      <w:r w:rsidR="00885C57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 xml:space="preserve"> г. прогнозируется снижение общей суммы доходов к прогнозу на 202</w:t>
      </w:r>
      <w:r w:rsidR="007B0738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 xml:space="preserve"> г. на </w:t>
      </w:r>
      <w:r w:rsidR="00150941" w:rsidRPr="001635A6">
        <w:rPr>
          <w:sz w:val="26"/>
          <w:szCs w:val="26"/>
        </w:rPr>
        <w:t>7109,6</w:t>
      </w:r>
      <w:r w:rsidRPr="001635A6">
        <w:rPr>
          <w:sz w:val="26"/>
          <w:szCs w:val="26"/>
        </w:rPr>
        <w:t xml:space="preserve"> тыс. руб. или </w:t>
      </w:r>
      <w:r w:rsidR="007B0738" w:rsidRPr="001635A6">
        <w:rPr>
          <w:sz w:val="26"/>
          <w:szCs w:val="26"/>
        </w:rPr>
        <w:t>3</w:t>
      </w:r>
      <w:r w:rsidR="00150941" w:rsidRPr="001635A6">
        <w:rPr>
          <w:sz w:val="26"/>
          <w:szCs w:val="26"/>
        </w:rPr>
        <w:t>2</w:t>
      </w:r>
      <w:r w:rsidRPr="001635A6">
        <w:rPr>
          <w:sz w:val="26"/>
          <w:szCs w:val="26"/>
        </w:rPr>
        <w:t>%</w:t>
      </w:r>
      <w:r w:rsidR="002F6254" w:rsidRPr="001635A6">
        <w:rPr>
          <w:sz w:val="26"/>
          <w:szCs w:val="26"/>
        </w:rPr>
        <w:t xml:space="preserve"> за счет снижения суммы безвозмездных поступлений</w:t>
      </w:r>
      <w:r w:rsidR="00150941" w:rsidRPr="001635A6">
        <w:rPr>
          <w:sz w:val="26"/>
          <w:szCs w:val="26"/>
        </w:rPr>
        <w:t>.</w:t>
      </w:r>
    </w:p>
    <w:p w:rsidR="00926557" w:rsidRPr="001635A6" w:rsidRDefault="00926557" w:rsidP="00367879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В 202</w:t>
      </w:r>
      <w:r w:rsidR="007B0738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 xml:space="preserve"> г. прогнозируется рост общей суммы доходов к прогнозу на 202</w:t>
      </w:r>
      <w:r w:rsidR="007B0738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 xml:space="preserve"> г. на </w:t>
      </w:r>
      <w:r w:rsidR="002F6254" w:rsidRPr="001635A6">
        <w:rPr>
          <w:sz w:val="26"/>
          <w:szCs w:val="26"/>
        </w:rPr>
        <w:t>594,1</w:t>
      </w:r>
      <w:r w:rsidRPr="001635A6">
        <w:rPr>
          <w:sz w:val="26"/>
          <w:szCs w:val="26"/>
        </w:rPr>
        <w:t xml:space="preserve"> тыс. руб. или </w:t>
      </w:r>
      <w:r w:rsidR="007B0738" w:rsidRPr="001635A6">
        <w:rPr>
          <w:sz w:val="26"/>
          <w:szCs w:val="26"/>
        </w:rPr>
        <w:t>3,</w:t>
      </w:r>
      <w:r w:rsidR="002F6254" w:rsidRPr="001635A6">
        <w:rPr>
          <w:sz w:val="26"/>
          <w:szCs w:val="26"/>
        </w:rPr>
        <w:t>9</w:t>
      </w:r>
      <w:r w:rsidRPr="001635A6">
        <w:rPr>
          <w:sz w:val="26"/>
          <w:szCs w:val="26"/>
        </w:rPr>
        <w:t>%.</w:t>
      </w:r>
    </w:p>
    <w:p w:rsidR="00926557" w:rsidRPr="001635A6" w:rsidRDefault="00926557" w:rsidP="00367879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Объем расходов бюджета поселения на 202</w:t>
      </w:r>
      <w:r w:rsidR="00463121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 xml:space="preserve"> год спрогнозирован с </w:t>
      </w:r>
      <w:r w:rsidR="00463121" w:rsidRPr="001635A6">
        <w:rPr>
          <w:sz w:val="26"/>
          <w:szCs w:val="26"/>
        </w:rPr>
        <w:t>увеличением</w:t>
      </w:r>
      <w:r w:rsidRPr="001635A6">
        <w:rPr>
          <w:sz w:val="26"/>
          <w:szCs w:val="26"/>
        </w:rPr>
        <w:t xml:space="preserve"> на </w:t>
      </w:r>
      <w:r w:rsidR="002F6254" w:rsidRPr="001635A6">
        <w:rPr>
          <w:sz w:val="26"/>
          <w:szCs w:val="26"/>
        </w:rPr>
        <w:t>2106,6</w:t>
      </w:r>
      <w:r w:rsidRPr="001635A6">
        <w:rPr>
          <w:sz w:val="26"/>
          <w:szCs w:val="26"/>
        </w:rPr>
        <w:t xml:space="preserve"> тыс. руб. или </w:t>
      </w:r>
      <w:r w:rsidR="002F6254" w:rsidRPr="001635A6">
        <w:rPr>
          <w:sz w:val="26"/>
          <w:szCs w:val="26"/>
        </w:rPr>
        <w:t>10</w:t>
      </w:r>
      <w:r w:rsidRPr="001635A6">
        <w:rPr>
          <w:sz w:val="26"/>
          <w:szCs w:val="26"/>
        </w:rPr>
        <w:t>,</w:t>
      </w:r>
      <w:r w:rsidR="002F6254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 xml:space="preserve">% </w:t>
      </w:r>
      <w:r w:rsidR="00463121" w:rsidRPr="001635A6">
        <w:rPr>
          <w:sz w:val="26"/>
          <w:szCs w:val="26"/>
        </w:rPr>
        <w:t>по сравнению с ожидаемыми значениями 2024 года</w:t>
      </w:r>
      <w:r w:rsidRPr="001635A6">
        <w:rPr>
          <w:sz w:val="26"/>
          <w:szCs w:val="26"/>
        </w:rPr>
        <w:t xml:space="preserve">. </w:t>
      </w:r>
    </w:p>
    <w:p w:rsidR="00926557" w:rsidRPr="001635A6" w:rsidRDefault="00926557" w:rsidP="00367879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В 202</w:t>
      </w:r>
      <w:r w:rsidR="00463121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 xml:space="preserve"> г. прогнозируется снижение  общей суммы расходов к прогнозу на 202</w:t>
      </w:r>
      <w:r w:rsidR="00463121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 xml:space="preserve">г. на </w:t>
      </w:r>
      <w:r w:rsidR="002F6254" w:rsidRPr="001635A6">
        <w:rPr>
          <w:sz w:val="26"/>
          <w:szCs w:val="26"/>
        </w:rPr>
        <w:t>1709,6</w:t>
      </w:r>
      <w:r w:rsidRPr="001635A6">
        <w:rPr>
          <w:sz w:val="26"/>
          <w:szCs w:val="26"/>
        </w:rPr>
        <w:t xml:space="preserve"> тыс. руб. или </w:t>
      </w:r>
      <w:r w:rsidR="00463121" w:rsidRPr="001635A6">
        <w:rPr>
          <w:sz w:val="26"/>
          <w:szCs w:val="26"/>
        </w:rPr>
        <w:t>3</w:t>
      </w:r>
      <w:r w:rsidR="002F6254" w:rsidRPr="001635A6">
        <w:rPr>
          <w:sz w:val="26"/>
          <w:szCs w:val="26"/>
        </w:rPr>
        <w:t>2</w:t>
      </w:r>
      <w:r w:rsidR="00463121" w:rsidRPr="001635A6">
        <w:rPr>
          <w:sz w:val="26"/>
          <w:szCs w:val="26"/>
        </w:rPr>
        <w:t>,0</w:t>
      </w:r>
      <w:r w:rsidRPr="001635A6">
        <w:rPr>
          <w:sz w:val="26"/>
          <w:szCs w:val="26"/>
        </w:rPr>
        <w:t>%.</w:t>
      </w:r>
    </w:p>
    <w:p w:rsidR="00926557" w:rsidRPr="001635A6" w:rsidRDefault="00926557" w:rsidP="00367879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В 202</w:t>
      </w:r>
      <w:r w:rsidR="00463121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 xml:space="preserve"> г.  прогнозируется рост общей суммы расходов к прогнозу на 202</w:t>
      </w:r>
      <w:r w:rsidR="00463121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 xml:space="preserve"> г. на </w:t>
      </w:r>
      <w:r w:rsidR="002F6254" w:rsidRPr="001635A6">
        <w:rPr>
          <w:sz w:val="26"/>
          <w:szCs w:val="26"/>
        </w:rPr>
        <w:t>594,1</w:t>
      </w:r>
      <w:r w:rsidRPr="001635A6">
        <w:rPr>
          <w:sz w:val="26"/>
          <w:szCs w:val="26"/>
        </w:rPr>
        <w:t xml:space="preserve"> тыс. руб. или </w:t>
      </w:r>
      <w:r w:rsidR="002F6254" w:rsidRPr="001635A6">
        <w:rPr>
          <w:sz w:val="26"/>
          <w:szCs w:val="26"/>
        </w:rPr>
        <w:t>3</w:t>
      </w:r>
      <w:r w:rsidR="00463121" w:rsidRPr="001635A6">
        <w:rPr>
          <w:sz w:val="26"/>
          <w:szCs w:val="26"/>
        </w:rPr>
        <w:t>,</w:t>
      </w:r>
      <w:r w:rsidR="002F6254" w:rsidRPr="001635A6">
        <w:rPr>
          <w:sz w:val="26"/>
          <w:szCs w:val="26"/>
        </w:rPr>
        <w:t>9</w:t>
      </w:r>
      <w:r w:rsidRPr="001635A6">
        <w:rPr>
          <w:sz w:val="26"/>
          <w:szCs w:val="26"/>
        </w:rPr>
        <w:t xml:space="preserve">%, </w:t>
      </w:r>
      <w:r w:rsidR="002F6254" w:rsidRPr="001635A6">
        <w:rPr>
          <w:sz w:val="26"/>
          <w:szCs w:val="26"/>
        </w:rPr>
        <w:t>пропорционально спланированному росту доходов</w:t>
      </w:r>
      <w:r w:rsidRPr="001635A6">
        <w:rPr>
          <w:sz w:val="26"/>
          <w:szCs w:val="26"/>
        </w:rPr>
        <w:t>.</w:t>
      </w:r>
    </w:p>
    <w:p w:rsidR="00DB6C75" w:rsidRPr="001635A6" w:rsidRDefault="00DB6C75" w:rsidP="00367879">
      <w:pPr>
        <w:ind w:firstLine="709"/>
        <w:jc w:val="both"/>
        <w:rPr>
          <w:sz w:val="20"/>
          <w:szCs w:val="20"/>
        </w:rPr>
      </w:pPr>
    </w:p>
    <w:p w:rsidR="00FD437B" w:rsidRPr="001635A6" w:rsidRDefault="00FD437B" w:rsidP="00367879">
      <w:pPr>
        <w:shd w:val="clear" w:color="auto" w:fill="FFFFFF"/>
        <w:ind w:firstLine="709"/>
        <w:jc w:val="both"/>
        <w:rPr>
          <w:rFonts w:cs="Arial"/>
          <w:sz w:val="26"/>
          <w:szCs w:val="26"/>
        </w:rPr>
      </w:pPr>
      <w:r w:rsidRPr="001635A6">
        <w:rPr>
          <w:rFonts w:cs="Arial"/>
          <w:sz w:val="26"/>
          <w:szCs w:val="26"/>
        </w:rPr>
        <w:t>Проект</w:t>
      </w:r>
      <w:r w:rsidRPr="001635A6">
        <w:rPr>
          <w:b/>
          <w:sz w:val="26"/>
          <w:szCs w:val="26"/>
        </w:rPr>
        <w:t xml:space="preserve"> </w:t>
      </w:r>
      <w:r w:rsidRPr="001635A6">
        <w:rPr>
          <w:rFonts w:cs="Arial"/>
          <w:sz w:val="26"/>
          <w:szCs w:val="26"/>
        </w:rPr>
        <w:t xml:space="preserve">бюджета </w:t>
      </w:r>
      <w:r w:rsidR="000A542A" w:rsidRPr="001635A6">
        <w:rPr>
          <w:rFonts w:cs="Arial"/>
          <w:sz w:val="26"/>
          <w:szCs w:val="26"/>
        </w:rPr>
        <w:t>МО</w:t>
      </w:r>
      <w:r w:rsidRPr="001635A6">
        <w:rPr>
          <w:rFonts w:cs="Arial"/>
          <w:sz w:val="26"/>
          <w:szCs w:val="26"/>
        </w:rPr>
        <w:t xml:space="preserve">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rFonts w:cs="Arial"/>
          <w:sz w:val="26"/>
          <w:szCs w:val="26"/>
        </w:rPr>
        <w:t xml:space="preserve"> Куркинского района на 2025 год и плановый период 2026 и 2027 годов сформирован бездефицитным (сбалансированным).</w:t>
      </w:r>
    </w:p>
    <w:p w:rsidR="007655C2" w:rsidRPr="001635A6" w:rsidRDefault="007655C2" w:rsidP="00367879">
      <w:pPr>
        <w:shd w:val="clear" w:color="auto" w:fill="FFFFFF"/>
        <w:ind w:firstLine="709"/>
        <w:jc w:val="both"/>
        <w:rPr>
          <w:rFonts w:cs="Arial"/>
          <w:sz w:val="20"/>
          <w:szCs w:val="20"/>
        </w:rPr>
      </w:pPr>
    </w:p>
    <w:p w:rsidR="00781D2F" w:rsidRPr="001635A6" w:rsidRDefault="007655C2" w:rsidP="007655C2">
      <w:pPr>
        <w:pStyle w:val="a6"/>
        <w:ind w:firstLine="709"/>
        <w:jc w:val="center"/>
        <w:rPr>
          <w:b/>
          <w:bCs/>
          <w:sz w:val="26"/>
          <w:szCs w:val="26"/>
        </w:rPr>
      </w:pPr>
      <w:r w:rsidRPr="001635A6">
        <w:rPr>
          <w:b/>
          <w:bCs/>
          <w:sz w:val="26"/>
          <w:szCs w:val="26"/>
        </w:rPr>
        <w:t>Доходная часть проекта бюджета муниципального образования</w:t>
      </w:r>
    </w:p>
    <w:p w:rsidR="007655C2" w:rsidRPr="001635A6" w:rsidRDefault="007655C2" w:rsidP="00367879">
      <w:pPr>
        <w:pStyle w:val="a6"/>
        <w:ind w:firstLine="709"/>
        <w:rPr>
          <w:b/>
          <w:bCs/>
          <w:sz w:val="20"/>
          <w:szCs w:val="20"/>
        </w:rPr>
      </w:pPr>
    </w:p>
    <w:p w:rsidR="001B07DE" w:rsidRPr="001635A6" w:rsidRDefault="000233DF" w:rsidP="001B07DE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Общий объем доходов бюджета </w:t>
      </w:r>
      <w:r w:rsidR="000A542A" w:rsidRPr="001635A6">
        <w:rPr>
          <w:sz w:val="26"/>
          <w:szCs w:val="26"/>
        </w:rPr>
        <w:t xml:space="preserve">МО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Куркинского района </w:t>
      </w:r>
      <w:r w:rsidR="008B2D0F" w:rsidRPr="001635A6">
        <w:rPr>
          <w:sz w:val="26"/>
          <w:szCs w:val="26"/>
        </w:rPr>
        <w:t>прогнозируется в размерах</w:t>
      </w:r>
      <w:r w:rsidRPr="001635A6">
        <w:rPr>
          <w:sz w:val="26"/>
          <w:szCs w:val="26"/>
        </w:rPr>
        <w:t>:</w:t>
      </w:r>
    </w:p>
    <w:p w:rsidR="001B07DE" w:rsidRPr="001635A6" w:rsidRDefault="001B07DE" w:rsidP="001B07DE">
      <w:pPr>
        <w:ind w:firstLine="709"/>
        <w:jc w:val="both"/>
        <w:rPr>
          <w:sz w:val="10"/>
          <w:szCs w:val="10"/>
        </w:rPr>
      </w:pPr>
    </w:p>
    <w:p w:rsidR="000233DF" w:rsidRPr="001635A6" w:rsidRDefault="000233DF" w:rsidP="001B07DE">
      <w:pPr>
        <w:spacing w:line="360" w:lineRule="auto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на 2025 год – </w:t>
      </w:r>
      <w:r w:rsidR="002F6254" w:rsidRPr="001635A6">
        <w:rPr>
          <w:sz w:val="26"/>
          <w:szCs w:val="26"/>
        </w:rPr>
        <w:t>22195,7</w:t>
      </w:r>
      <w:r w:rsidRPr="001635A6">
        <w:rPr>
          <w:sz w:val="26"/>
          <w:szCs w:val="26"/>
        </w:rPr>
        <w:t xml:space="preserve"> тыс. руб.;</w:t>
      </w:r>
    </w:p>
    <w:p w:rsidR="000233DF" w:rsidRPr="001635A6" w:rsidRDefault="000233DF" w:rsidP="001B07DE">
      <w:pPr>
        <w:spacing w:line="360" w:lineRule="auto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на 2026 год – </w:t>
      </w:r>
      <w:r w:rsidR="002F6254" w:rsidRPr="001635A6">
        <w:rPr>
          <w:sz w:val="26"/>
          <w:szCs w:val="26"/>
        </w:rPr>
        <w:t>15086,1</w:t>
      </w:r>
      <w:r w:rsidRPr="001635A6">
        <w:rPr>
          <w:sz w:val="26"/>
          <w:szCs w:val="26"/>
        </w:rPr>
        <w:t xml:space="preserve"> тыс. руб.;</w:t>
      </w:r>
    </w:p>
    <w:p w:rsidR="000233DF" w:rsidRPr="001635A6" w:rsidRDefault="000233DF" w:rsidP="001B07DE">
      <w:pPr>
        <w:spacing w:after="120" w:line="360" w:lineRule="auto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на 2027 год -  </w:t>
      </w:r>
      <w:r w:rsidR="002F6254" w:rsidRPr="001635A6">
        <w:rPr>
          <w:sz w:val="26"/>
          <w:szCs w:val="26"/>
        </w:rPr>
        <w:t>15680,3</w:t>
      </w:r>
      <w:r w:rsidRPr="001635A6">
        <w:rPr>
          <w:sz w:val="26"/>
          <w:szCs w:val="26"/>
        </w:rPr>
        <w:t xml:space="preserve"> тыс. руб.</w:t>
      </w:r>
    </w:p>
    <w:p w:rsidR="000233DF" w:rsidRPr="001635A6" w:rsidRDefault="000233DF" w:rsidP="007655C2">
      <w:pPr>
        <w:spacing w:after="12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Доходы бюджета </w:t>
      </w:r>
      <w:r w:rsidR="000A542A" w:rsidRPr="001635A6">
        <w:rPr>
          <w:sz w:val="26"/>
          <w:szCs w:val="26"/>
        </w:rPr>
        <w:t>МО</w:t>
      </w:r>
      <w:r w:rsidRPr="001635A6">
        <w:rPr>
          <w:sz w:val="26"/>
          <w:szCs w:val="26"/>
        </w:rPr>
        <w:t xml:space="preserve"> </w:t>
      </w:r>
      <w:r w:rsidR="0042646A" w:rsidRPr="001635A6">
        <w:rPr>
          <w:sz w:val="26"/>
          <w:szCs w:val="26"/>
        </w:rPr>
        <w:t>Михайловское</w:t>
      </w:r>
      <w:r w:rsidR="008B2D0F" w:rsidRPr="001635A6">
        <w:rPr>
          <w:sz w:val="26"/>
          <w:szCs w:val="26"/>
        </w:rPr>
        <w:t xml:space="preserve"> Куркинского </w:t>
      </w:r>
      <w:r w:rsidRPr="001635A6">
        <w:rPr>
          <w:sz w:val="26"/>
          <w:szCs w:val="26"/>
        </w:rPr>
        <w:t>района формируются за счет поступления средств по нормативам отчислений от федеральных налогов и сборов, местных налогов и иных неналоговых доходов в соответствии с законодательством РФ и Тульской области.</w:t>
      </w:r>
    </w:p>
    <w:p w:rsidR="00781D2F" w:rsidRPr="001635A6" w:rsidRDefault="000224A4" w:rsidP="007655C2">
      <w:pPr>
        <w:pStyle w:val="a6"/>
        <w:spacing w:after="120"/>
        <w:ind w:firstLine="709"/>
        <w:rPr>
          <w:sz w:val="26"/>
          <w:szCs w:val="26"/>
        </w:rPr>
      </w:pPr>
      <w:r w:rsidRPr="001635A6">
        <w:rPr>
          <w:sz w:val="26"/>
          <w:szCs w:val="26"/>
        </w:rPr>
        <w:t>Структура п</w:t>
      </w:r>
      <w:r w:rsidR="00781D2F" w:rsidRPr="001635A6">
        <w:rPr>
          <w:sz w:val="26"/>
          <w:szCs w:val="26"/>
        </w:rPr>
        <w:t>оступлени</w:t>
      </w:r>
      <w:r w:rsidRPr="001635A6">
        <w:rPr>
          <w:sz w:val="26"/>
          <w:szCs w:val="26"/>
        </w:rPr>
        <w:t>я</w:t>
      </w:r>
      <w:r w:rsidR="00573B26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налоговых</w:t>
      </w:r>
      <w:r w:rsidR="009D4882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и</w:t>
      </w:r>
      <w:r w:rsidR="009D4882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неналоговых</w:t>
      </w:r>
      <w:r w:rsidR="009D4882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доходов,</w:t>
      </w:r>
      <w:r w:rsidR="009D4882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 xml:space="preserve">безвозмездных поступлений в бюджет МО </w:t>
      </w:r>
      <w:r w:rsidR="0042646A" w:rsidRPr="001635A6">
        <w:rPr>
          <w:sz w:val="26"/>
          <w:szCs w:val="26"/>
        </w:rPr>
        <w:t>Михайловское</w:t>
      </w:r>
      <w:r w:rsidR="00781D2F" w:rsidRPr="001635A6">
        <w:rPr>
          <w:sz w:val="26"/>
          <w:szCs w:val="26"/>
        </w:rPr>
        <w:t xml:space="preserve"> </w:t>
      </w:r>
      <w:r w:rsidR="00095B8E" w:rsidRPr="001635A6">
        <w:rPr>
          <w:sz w:val="26"/>
          <w:szCs w:val="26"/>
        </w:rPr>
        <w:t>планируется</w:t>
      </w:r>
      <w:r w:rsidR="00781D2F" w:rsidRPr="001635A6">
        <w:rPr>
          <w:sz w:val="26"/>
          <w:szCs w:val="26"/>
        </w:rPr>
        <w:t xml:space="preserve"> в следующих объёмах:</w:t>
      </w:r>
    </w:p>
    <w:p w:rsidR="00477D67" w:rsidRPr="001635A6" w:rsidRDefault="00477D67" w:rsidP="007655C2">
      <w:pPr>
        <w:pStyle w:val="a6"/>
        <w:spacing w:after="120"/>
        <w:ind w:firstLine="709"/>
        <w:rPr>
          <w:sz w:val="26"/>
          <w:szCs w:val="26"/>
        </w:rPr>
      </w:pPr>
    </w:p>
    <w:p w:rsidR="00477D67" w:rsidRPr="001635A6" w:rsidRDefault="00477D67" w:rsidP="007655C2">
      <w:pPr>
        <w:pStyle w:val="a6"/>
        <w:spacing w:after="120"/>
        <w:ind w:firstLine="709"/>
        <w:rPr>
          <w:sz w:val="26"/>
          <w:szCs w:val="26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1120"/>
        <w:gridCol w:w="839"/>
        <w:gridCol w:w="1230"/>
        <w:gridCol w:w="812"/>
        <w:gridCol w:w="1173"/>
        <w:gridCol w:w="747"/>
        <w:gridCol w:w="1237"/>
        <w:gridCol w:w="851"/>
      </w:tblGrid>
      <w:tr w:rsidR="000224A4" w:rsidRPr="001635A6" w:rsidTr="000224A4">
        <w:trPr>
          <w:cantSplit/>
          <w:trHeight w:val="32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A4" w:rsidRPr="001635A6" w:rsidRDefault="000224A4" w:rsidP="009D4882">
            <w:r w:rsidRPr="001635A6">
              <w:rPr>
                <w:sz w:val="22"/>
                <w:szCs w:val="22"/>
              </w:rPr>
              <w:t>Доходы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D4" w:rsidRPr="001635A6" w:rsidRDefault="00B50CD4" w:rsidP="00B50CD4">
            <w:pPr>
              <w:jc w:val="center"/>
            </w:pPr>
            <w:r w:rsidRPr="001635A6">
              <w:rPr>
                <w:sz w:val="22"/>
                <w:szCs w:val="22"/>
              </w:rPr>
              <w:t>Оценка</w:t>
            </w:r>
            <w:r w:rsidR="000224A4" w:rsidRPr="001635A6">
              <w:rPr>
                <w:sz w:val="22"/>
                <w:szCs w:val="22"/>
              </w:rPr>
              <w:t xml:space="preserve"> исполнени</w:t>
            </w:r>
            <w:r w:rsidRPr="001635A6">
              <w:rPr>
                <w:sz w:val="22"/>
                <w:szCs w:val="22"/>
              </w:rPr>
              <w:t xml:space="preserve">я </w:t>
            </w:r>
          </w:p>
          <w:p w:rsidR="000224A4" w:rsidRPr="001635A6" w:rsidRDefault="000224A4" w:rsidP="00B50CD4">
            <w:pPr>
              <w:jc w:val="center"/>
            </w:pPr>
            <w:r w:rsidRPr="001635A6">
              <w:rPr>
                <w:sz w:val="22"/>
                <w:szCs w:val="22"/>
              </w:rPr>
              <w:t>2024 г.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1635A6" w:rsidRDefault="000224A4" w:rsidP="00767E49">
            <w:pPr>
              <w:jc w:val="center"/>
            </w:pPr>
            <w:r w:rsidRPr="001635A6">
              <w:rPr>
                <w:sz w:val="22"/>
                <w:szCs w:val="22"/>
              </w:rPr>
              <w:t>План</w:t>
            </w:r>
          </w:p>
          <w:p w:rsidR="000224A4" w:rsidRPr="001635A6" w:rsidRDefault="000224A4" w:rsidP="000224A4">
            <w:pPr>
              <w:jc w:val="center"/>
            </w:pPr>
            <w:r w:rsidRPr="001635A6">
              <w:rPr>
                <w:sz w:val="22"/>
                <w:szCs w:val="22"/>
              </w:rPr>
              <w:t>2025 г.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1635A6" w:rsidRDefault="000224A4" w:rsidP="00767E49">
            <w:pPr>
              <w:jc w:val="center"/>
            </w:pPr>
            <w:r w:rsidRPr="001635A6">
              <w:rPr>
                <w:sz w:val="22"/>
                <w:szCs w:val="22"/>
              </w:rPr>
              <w:t>План</w:t>
            </w:r>
          </w:p>
          <w:p w:rsidR="000224A4" w:rsidRPr="001635A6" w:rsidRDefault="000224A4" w:rsidP="000224A4">
            <w:pPr>
              <w:jc w:val="center"/>
            </w:pPr>
            <w:r w:rsidRPr="001635A6">
              <w:rPr>
                <w:sz w:val="22"/>
                <w:szCs w:val="22"/>
              </w:rPr>
              <w:t>2026 г.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1635A6" w:rsidRDefault="000224A4" w:rsidP="00767E49">
            <w:pPr>
              <w:jc w:val="center"/>
            </w:pPr>
            <w:r w:rsidRPr="001635A6">
              <w:rPr>
                <w:sz w:val="22"/>
                <w:szCs w:val="22"/>
              </w:rPr>
              <w:t>План</w:t>
            </w:r>
          </w:p>
          <w:p w:rsidR="000224A4" w:rsidRPr="001635A6" w:rsidRDefault="000224A4" w:rsidP="000224A4">
            <w:pPr>
              <w:jc w:val="center"/>
            </w:pPr>
            <w:r w:rsidRPr="001635A6">
              <w:rPr>
                <w:sz w:val="22"/>
                <w:szCs w:val="22"/>
              </w:rPr>
              <w:t>2027 г.</w:t>
            </w:r>
          </w:p>
        </w:tc>
      </w:tr>
      <w:tr w:rsidR="000224A4" w:rsidRPr="001635A6" w:rsidTr="000224A4">
        <w:trPr>
          <w:cantSplit/>
          <w:trHeight w:val="149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A4" w:rsidRPr="001635A6" w:rsidRDefault="000224A4" w:rsidP="009D488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A4" w:rsidRPr="001635A6" w:rsidRDefault="000224A4" w:rsidP="009D4882">
            <w:r w:rsidRPr="001635A6">
              <w:rPr>
                <w:sz w:val="22"/>
                <w:szCs w:val="22"/>
              </w:rPr>
              <w:t>тыс. 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A4" w:rsidRPr="001635A6" w:rsidRDefault="000224A4" w:rsidP="009D4882">
            <w:r w:rsidRPr="001635A6">
              <w:rPr>
                <w:sz w:val="22"/>
                <w:szCs w:val="22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1635A6" w:rsidRDefault="000224A4" w:rsidP="009D4882">
            <w:r w:rsidRPr="001635A6">
              <w:rPr>
                <w:sz w:val="22"/>
                <w:szCs w:val="22"/>
              </w:rPr>
              <w:t>тыс. руб.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1635A6" w:rsidRDefault="000224A4" w:rsidP="009D4882">
            <w:r w:rsidRPr="001635A6">
              <w:rPr>
                <w:sz w:val="22"/>
                <w:szCs w:val="22"/>
              </w:rPr>
              <w:t>%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1635A6" w:rsidRDefault="000224A4" w:rsidP="009D4882">
            <w:r w:rsidRPr="001635A6">
              <w:rPr>
                <w:sz w:val="22"/>
                <w:szCs w:val="22"/>
              </w:rPr>
              <w:t>тыс. руб.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1635A6" w:rsidRDefault="000224A4" w:rsidP="009D4882">
            <w:r w:rsidRPr="001635A6">
              <w:rPr>
                <w:sz w:val="22"/>
                <w:szCs w:val="22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1635A6" w:rsidRDefault="000224A4" w:rsidP="009D4882">
            <w:r w:rsidRPr="001635A6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1635A6" w:rsidRDefault="000224A4" w:rsidP="009D4882">
            <w:r w:rsidRPr="001635A6">
              <w:rPr>
                <w:sz w:val="22"/>
                <w:szCs w:val="22"/>
              </w:rPr>
              <w:t>%</w:t>
            </w:r>
          </w:p>
        </w:tc>
      </w:tr>
      <w:tr w:rsidR="000312DE" w:rsidRPr="001635A6" w:rsidTr="000946D0">
        <w:trPr>
          <w:trHeight w:val="82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E" w:rsidRPr="001635A6" w:rsidRDefault="000312DE" w:rsidP="009D4882">
            <w:r w:rsidRPr="001635A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A6282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9526,8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A46B5D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45,7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10380,9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46,8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10706,3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71,0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10971,7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70,0</w:t>
            </w:r>
          </w:p>
        </w:tc>
      </w:tr>
      <w:tr w:rsidR="000312DE" w:rsidRPr="001635A6" w:rsidTr="000946D0">
        <w:trPr>
          <w:trHeight w:val="52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E" w:rsidRPr="001635A6" w:rsidRDefault="000312DE" w:rsidP="00573B26">
            <w:r w:rsidRPr="001635A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A6282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11308,8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A46B5D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54,3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11814,8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53,2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4379,8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29,0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4708,6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</w:pPr>
            <w:r w:rsidRPr="001635A6">
              <w:rPr>
                <w:sz w:val="22"/>
                <w:szCs w:val="22"/>
              </w:rPr>
              <w:t>30,0</w:t>
            </w:r>
          </w:p>
        </w:tc>
      </w:tr>
      <w:tr w:rsidR="000312DE" w:rsidRPr="001635A6" w:rsidTr="000946D0">
        <w:trPr>
          <w:trHeight w:val="80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E" w:rsidRPr="001635A6" w:rsidRDefault="000312DE" w:rsidP="009D4882">
            <w:r w:rsidRPr="001635A6">
              <w:rPr>
                <w:sz w:val="22"/>
                <w:szCs w:val="22"/>
              </w:rPr>
              <w:t>Доходы бюджета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A6282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20835,6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A46B5D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22195,7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15086,1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15680,3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DE" w:rsidRPr="001635A6" w:rsidRDefault="000312DE" w:rsidP="000946D0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100,0</w:t>
            </w:r>
          </w:p>
        </w:tc>
      </w:tr>
    </w:tbl>
    <w:p w:rsidR="00197865" w:rsidRPr="001635A6" w:rsidRDefault="00197865" w:rsidP="0081715D">
      <w:pPr>
        <w:pStyle w:val="a6"/>
        <w:ind w:firstLine="709"/>
        <w:rPr>
          <w:sz w:val="20"/>
          <w:szCs w:val="20"/>
        </w:rPr>
      </w:pPr>
    </w:p>
    <w:p w:rsidR="00781D2F" w:rsidRPr="001635A6" w:rsidRDefault="00573B26" w:rsidP="0081715D">
      <w:pPr>
        <w:pStyle w:val="a6"/>
        <w:ind w:firstLine="709"/>
        <w:rPr>
          <w:sz w:val="26"/>
          <w:szCs w:val="26"/>
        </w:rPr>
      </w:pPr>
      <w:r w:rsidRPr="001635A6">
        <w:rPr>
          <w:sz w:val="26"/>
          <w:szCs w:val="26"/>
        </w:rPr>
        <w:t>В</w:t>
      </w:r>
      <w:r w:rsidR="00197865" w:rsidRPr="001635A6">
        <w:rPr>
          <w:sz w:val="26"/>
          <w:szCs w:val="26"/>
        </w:rPr>
        <w:t xml:space="preserve"> структуре доходов </w:t>
      </w:r>
      <w:r w:rsidRPr="001635A6">
        <w:rPr>
          <w:sz w:val="26"/>
          <w:szCs w:val="26"/>
        </w:rPr>
        <w:t xml:space="preserve">муниципального образования </w:t>
      </w:r>
      <w:r w:rsidR="00507616" w:rsidRPr="001635A6">
        <w:rPr>
          <w:sz w:val="26"/>
          <w:szCs w:val="26"/>
        </w:rPr>
        <w:t>н</w:t>
      </w:r>
      <w:r w:rsidR="00781D2F" w:rsidRPr="001635A6">
        <w:rPr>
          <w:sz w:val="26"/>
          <w:szCs w:val="26"/>
        </w:rPr>
        <w:t xml:space="preserve">алоговые и </w:t>
      </w:r>
      <w:r w:rsidR="00197865" w:rsidRPr="001635A6">
        <w:rPr>
          <w:sz w:val="26"/>
          <w:szCs w:val="26"/>
        </w:rPr>
        <w:t>неналоговые доходы</w:t>
      </w:r>
      <w:r w:rsidR="00507616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 xml:space="preserve"> </w:t>
      </w:r>
      <w:r w:rsidR="00AE202C" w:rsidRPr="001635A6">
        <w:rPr>
          <w:sz w:val="26"/>
          <w:szCs w:val="26"/>
        </w:rPr>
        <w:t>в прогнозном периоде</w:t>
      </w:r>
      <w:r w:rsidR="00197865" w:rsidRPr="001635A6">
        <w:rPr>
          <w:sz w:val="26"/>
          <w:szCs w:val="26"/>
        </w:rPr>
        <w:t xml:space="preserve"> составят </w:t>
      </w:r>
      <w:r w:rsidR="00781D2F" w:rsidRPr="001635A6">
        <w:rPr>
          <w:sz w:val="26"/>
          <w:szCs w:val="26"/>
        </w:rPr>
        <w:t xml:space="preserve">в </w:t>
      </w:r>
      <w:r w:rsidR="00420AAD" w:rsidRPr="001635A6">
        <w:rPr>
          <w:sz w:val="26"/>
          <w:szCs w:val="26"/>
        </w:rPr>
        <w:t>202</w:t>
      </w:r>
      <w:r w:rsidR="00507616" w:rsidRPr="001635A6">
        <w:rPr>
          <w:sz w:val="26"/>
          <w:szCs w:val="26"/>
        </w:rPr>
        <w:t>5</w:t>
      </w:r>
      <w:r w:rsidR="00197865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г</w:t>
      </w:r>
      <w:r w:rsidR="00197865" w:rsidRPr="001635A6">
        <w:rPr>
          <w:sz w:val="26"/>
          <w:szCs w:val="26"/>
        </w:rPr>
        <w:t>.</w:t>
      </w:r>
      <w:r w:rsidR="00507616" w:rsidRPr="001635A6">
        <w:rPr>
          <w:sz w:val="26"/>
          <w:szCs w:val="26"/>
        </w:rPr>
        <w:t xml:space="preserve"> </w:t>
      </w:r>
      <w:r w:rsidR="00197865" w:rsidRPr="001635A6">
        <w:rPr>
          <w:sz w:val="26"/>
          <w:szCs w:val="26"/>
        </w:rPr>
        <w:t>–</w:t>
      </w:r>
      <w:r w:rsidR="007A6CA9" w:rsidRPr="001635A6">
        <w:rPr>
          <w:sz w:val="26"/>
          <w:szCs w:val="26"/>
        </w:rPr>
        <w:t xml:space="preserve"> </w:t>
      </w:r>
      <w:r w:rsidR="00507616" w:rsidRPr="001635A6">
        <w:rPr>
          <w:sz w:val="26"/>
          <w:szCs w:val="26"/>
        </w:rPr>
        <w:t>4</w:t>
      </w:r>
      <w:r w:rsidR="00AE202C" w:rsidRPr="001635A6">
        <w:rPr>
          <w:sz w:val="26"/>
          <w:szCs w:val="26"/>
        </w:rPr>
        <w:t>6</w:t>
      </w:r>
      <w:r w:rsidR="00507616" w:rsidRPr="001635A6">
        <w:rPr>
          <w:sz w:val="26"/>
          <w:szCs w:val="26"/>
        </w:rPr>
        <w:t>,</w:t>
      </w:r>
      <w:r w:rsidR="00AE202C" w:rsidRPr="001635A6">
        <w:rPr>
          <w:sz w:val="26"/>
          <w:szCs w:val="26"/>
        </w:rPr>
        <w:t>8</w:t>
      </w:r>
      <w:r w:rsidR="00507616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%,</w:t>
      </w:r>
      <w:r w:rsidR="00197865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 xml:space="preserve">в </w:t>
      </w:r>
      <w:r w:rsidR="00420AAD" w:rsidRPr="001635A6">
        <w:rPr>
          <w:sz w:val="26"/>
          <w:szCs w:val="26"/>
        </w:rPr>
        <w:t>202</w:t>
      </w:r>
      <w:r w:rsidR="00507616" w:rsidRPr="001635A6">
        <w:rPr>
          <w:sz w:val="26"/>
          <w:szCs w:val="26"/>
        </w:rPr>
        <w:t>6</w:t>
      </w:r>
      <w:r w:rsidR="00197865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г.</w:t>
      </w:r>
      <w:r w:rsidR="00197865" w:rsidRPr="001635A6">
        <w:rPr>
          <w:sz w:val="26"/>
          <w:szCs w:val="26"/>
        </w:rPr>
        <w:t xml:space="preserve"> </w:t>
      </w:r>
      <w:r w:rsidR="007A6CA9" w:rsidRPr="001635A6">
        <w:rPr>
          <w:sz w:val="26"/>
          <w:szCs w:val="26"/>
        </w:rPr>
        <w:t xml:space="preserve">– </w:t>
      </w:r>
      <w:r w:rsidR="00197865" w:rsidRPr="001635A6">
        <w:rPr>
          <w:sz w:val="26"/>
          <w:szCs w:val="26"/>
        </w:rPr>
        <w:t>7</w:t>
      </w:r>
      <w:r w:rsidR="00AE202C" w:rsidRPr="001635A6">
        <w:rPr>
          <w:sz w:val="26"/>
          <w:szCs w:val="26"/>
        </w:rPr>
        <w:t>1</w:t>
      </w:r>
      <w:r w:rsidR="00197865" w:rsidRPr="001635A6">
        <w:rPr>
          <w:sz w:val="26"/>
          <w:szCs w:val="26"/>
        </w:rPr>
        <w:t>,</w:t>
      </w:r>
      <w:r w:rsidR="00AE202C" w:rsidRPr="001635A6">
        <w:rPr>
          <w:sz w:val="26"/>
          <w:szCs w:val="26"/>
        </w:rPr>
        <w:t>0</w:t>
      </w:r>
      <w:r w:rsidR="00507616" w:rsidRPr="001635A6">
        <w:rPr>
          <w:sz w:val="26"/>
          <w:szCs w:val="26"/>
        </w:rPr>
        <w:t>%</w:t>
      </w:r>
      <w:r w:rsidR="00781D2F" w:rsidRPr="001635A6">
        <w:rPr>
          <w:sz w:val="26"/>
          <w:szCs w:val="26"/>
        </w:rPr>
        <w:t>,   в</w:t>
      </w:r>
      <w:r w:rsidR="00197865"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507616" w:rsidRPr="001635A6">
        <w:rPr>
          <w:sz w:val="26"/>
          <w:szCs w:val="26"/>
        </w:rPr>
        <w:t>7</w:t>
      </w:r>
      <w:r w:rsidR="00197865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 xml:space="preserve">г. </w:t>
      </w:r>
      <w:r w:rsidR="007A6CA9" w:rsidRPr="001635A6">
        <w:rPr>
          <w:sz w:val="26"/>
          <w:szCs w:val="26"/>
        </w:rPr>
        <w:t xml:space="preserve">– </w:t>
      </w:r>
      <w:r w:rsidR="00AE202C" w:rsidRPr="001635A6">
        <w:rPr>
          <w:sz w:val="26"/>
          <w:szCs w:val="26"/>
        </w:rPr>
        <w:t>70,0</w:t>
      </w:r>
      <w:r w:rsidR="00197865" w:rsidRPr="001635A6">
        <w:rPr>
          <w:sz w:val="26"/>
          <w:szCs w:val="26"/>
        </w:rPr>
        <w:t>%</w:t>
      </w:r>
      <w:r w:rsidR="00781D2F" w:rsidRPr="001635A6">
        <w:rPr>
          <w:sz w:val="26"/>
          <w:szCs w:val="26"/>
        </w:rPr>
        <w:t xml:space="preserve">. </w:t>
      </w:r>
    </w:p>
    <w:p w:rsidR="00781D2F" w:rsidRPr="001635A6" w:rsidRDefault="00197865" w:rsidP="00606679">
      <w:pPr>
        <w:pStyle w:val="a6"/>
        <w:ind w:firstLine="709"/>
        <w:rPr>
          <w:sz w:val="26"/>
          <w:szCs w:val="26"/>
        </w:rPr>
      </w:pPr>
      <w:r w:rsidRPr="001635A6">
        <w:rPr>
          <w:sz w:val="26"/>
          <w:szCs w:val="26"/>
        </w:rPr>
        <w:t xml:space="preserve">Безвозмездные поступления </w:t>
      </w:r>
      <w:r w:rsidR="00781D2F" w:rsidRPr="001635A6">
        <w:rPr>
          <w:sz w:val="26"/>
          <w:szCs w:val="26"/>
        </w:rPr>
        <w:t>в</w:t>
      </w:r>
      <w:r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общем</w:t>
      </w:r>
      <w:r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объёме доходов</w:t>
      </w:r>
      <w:r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в</w:t>
      </w:r>
      <w:r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507616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г.</w:t>
      </w:r>
      <w:r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состав</w:t>
      </w:r>
      <w:r w:rsidR="00606679" w:rsidRPr="001635A6">
        <w:rPr>
          <w:sz w:val="26"/>
          <w:szCs w:val="26"/>
        </w:rPr>
        <w:t>я</w:t>
      </w:r>
      <w:r w:rsidR="00781D2F" w:rsidRPr="001635A6">
        <w:rPr>
          <w:sz w:val="26"/>
          <w:szCs w:val="26"/>
        </w:rPr>
        <w:t>т</w:t>
      </w:r>
      <w:r w:rsidR="00606679" w:rsidRPr="001635A6">
        <w:rPr>
          <w:sz w:val="26"/>
          <w:szCs w:val="26"/>
        </w:rPr>
        <w:t xml:space="preserve"> </w:t>
      </w:r>
      <w:r w:rsidR="00AE202C" w:rsidRPr="001635A6">
        <w:rPr>
          <w:sz w:val="26"/>
          <w:szCs w:val="26"/>
        </w:rPr>
        <w:t>53,2</w:t>
      </w:r>
      <w:r w:rsidR="00507616" w:rsidRPr="001635A6">
        <w:rPr>
          <w:sz w:val="26"/>
          <w:szCs w:val="26"/>
        </w:rPr>
        <w:t>%</w:t>
      </w:r>
      <w:r w:rsidR="00781D2F" w:rsidRPr="001635A6">
        <w:rPr>
          <w:sz w:val="26"/>
          <w:szCs w:val="26"/>
        </w:rPr>
        <w:t>, в</w:t>
      </w:r>
      <w:r w:rsidR="00606679"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507616" w:rsidRPr="001635A6">
        <w:rPr>
          <w:sz w:val="26"/>
          <w:szCs w:val="26"/>
        </w:rPr>
        <w:t>6</w:t>
      </w:r>
      <w:r w:rsidR="00781D2F" w:rsidRPr="001635A6">
        <w:rPr>
          <w:sz w:val="26"/>
          <w:szCs w:val="26"/>
        </w:rPr>
        <w:t xml:space="preserve">г. </w:t>
      </w:r>
      <w:r w:rsidR="007A6CA9" w:rsidRPr="001635A6">
        <w:rPr>
          <w:sz w:val="26"/>
          <w:szCs w:val="26"/>
        </w:rPr>
        <w:t xml:space="preserve">– </w:t>
      </w:r>
      <w:r w:rsidR="00606679" w:rsidRPr="001635A6">
        <w:rPr>
          <w:sz w:val="26"/>
          <w:szCs w:val="26"/>
        </w:rPr>
        <w:t>2</w:t>
      </w:r>
      <w:r w:rsidR="00507616" w:rsidRPr="001635A6">
        <w:rPr>
          <w:sz w:val="26"/>
          <w:szCs w:val="26"/>
        </w:rPr>
        <w:t>9,</w:t>
      </w:r>
      <w:r w:rsidR="00AE202C" w:rsidRPr="001635A6">
        <w:rPr>
          <w:sz w:val="26"/>
          <w:szCs w:val="26"/>
        </w:rPr>
        <w:t>0</w:t>
      </w:r>
      <w:r w:rsidR="00507616" w:rsidRPr="001635A6">
        <w:rPr>
          <w:sz w:val="26"/>
          <w:szCs w:val="26"/>
        </w:rPr>
        <w:t>%</w:t>
      </w:r>
      <w:r w:rsidR="00781D2F" w:rsidRPr="001635A6">
        <w:rPr>
          <w:sz w:val="26"/>
          <w:szCs w:val="26"/>
        </w:rPr>
        <w:t xml:space="preserve">, в </w:t>
      </w:r>
      <w:r w:rsidR="00420AAD" w:rsidRPr="001635A6">
        <w:rPr>
          <w:sz w:val="26"/>
          <w:szCs w:val="26"/>
        </w:rPr>
        <w:t>202</w:t>
      </w:r>
      <w:r w:rsidR="00A63510" w:rsidRPr="001635A6">
        <w:rPr>
          <w:sz w:val="26"/>
          <w:szCs w:val="26"/>
        </w:rPr>
        <w:t>7</w:t>
      </w:r>
      <w:r w:rsidR="00606679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 xml:space="preserve">г. – </w:t>
      </w:r>
      <w:r w:rsidR="00A63510" w:rsidRPr="001635A6">
        <w:rPr>
          <w:sz w:val="26"/>
          <w:szCs w:val="26"/>
        </w:rPr>
        <w:t>30</w:t>
      </w:r>
      <w:r w:rsidR="00606679" w:rsidRPr="001635A6">
        <w:rPr>
          <w:sz w:val="26"/>
          <w:szCs w:val="26"/>
        </w:rPr>
        <w:t>,</w:t>
      </w:r>
      <w:r w:rsidR="00AE202C" w:rsidRPr="001635A6">
        <w:rPr>
          <w:sz w:val="26"/>
          <w:szCs w:val="26"/>
        </w:rPr>
        <w:t>0</w:t>
      </w:r>
      <w:r w:rsidR="00781D2F" w:rsidRPr="001635A6">
        <w:rPr>
          <w:sz w:val="26"/>
          <w:szCs w:val="26"/>
        </w:rPr>
        <w:t xml:space="preserve">. </w:t>
      </w:r>
    </w:p>
    <w:p w:rsidR="00F24124" w:rsidRPr="001635A6" w:rsidRDefault="00F24124" w:rsidP="0081715D">
      <w:pPr>
        <w:pStyle w:val="a6"/>
        <w:ind w:firstLine="709"/>
        <w:rPr>
          <w:sz w:val="20"/>
          <w:szCs w:val="20"/>
        </w:rPr>
      </w:pPr>
    </w:p>
    <w:p w:rsidR="00B67ED5" w:rsidRPr="001635A6" w:rsidRDefault="00B67ED5" w:rsidP="00A63510">
      <w:pPr>
        <w:pStyle w:val="a6"/>
        <w:ind w:firstLine="0"/>
        <w:jc w:val="center"/>
        <w:rPr>
          <w:sz w:val="26"/>
          <w:szCs w:val="26"/>
        </w:rPr>
      </w:pPr>
      <w:r w:rsidRPr="001635A6">
        <w:rPr>
          <w:sz w:val="26"/>
          <w:szCs w:val="26"/>
        </w:rPr>
        <w:t>Структура налоговых и неналоговых доходов</w:t>
      </w:r>
      <w:r w:rsidR="00095B8E" w:rsidRPr="001635A6">
        <w:rPr>
          <w:sz w:val="26"/>
          <w:szCs w:val="26"/>
        </w:rPr>
        <w:t>:</w:t>
      </w:r>
    </w:p>
    <w:p w:rsidR="00F24124" w:rsidRPr="001635A6" w:rsidRDefault="00F24124" w:rsidP="00F24124">
      <w:pPr>
        <w:pStyle w:val="a6"/>
        <w:ind w:left="1069" w:firstLine="0"/>
        <w:rPr>
          <w:sz w:val="16"/>
          <w:szCs w:val="16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4"/>
        <w:gridCol w:w="1134"/>
        <w:gridCol w:w="850"/>
        <w:gridCol w:w="1105"/>
        <w:gridCol w:w="738"/>
        <w:gridCol w:w="1105"/>
        <w:gridCol w:w="738"/>
        <w:gridCol w:w="1105"/>
        <w:gridCol w:w="737"/>
      </w:tblGrid>
      <w:tr w:rsidR="00781D2F" w:rsidRPr="001635A6" w:rsidTr="009033BA">
        <w:trPr>
          <w:cantSplit/>
          <w:trHeight w:val="758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1635A6" w:rsidRDefault="00781D2F" w:rsidP="00606679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A46B5D" w:rsidP="00095B8E">
            <w:pPr>
              <w:jc w:val="center"/>
            </w:pPr>
            <w:r w:rsidRPr="001635A6">
              <w:rPr>
                <w:sz w:val="22"/>
                <w:szCs w:val="22"/>
              </w:rPr>
              <w:t>Оценка</w:t>
            </w:r>
            <w:r w:rsidR="00781D2F" w:rsidRPr="001635A6">
              <w:rPr>
                <w:sz w:val="22"/>
                <w:szCs w:val="22"/>
              </w:rPr>
              <w:t xml:space="preserve"> исполнени</w:t>
            </w:r>
            <w:r w:rsidRPr="001635A6">
              <w:rPr>
                <w:sz w:val="22"/>
                <w:szCs w:val="22"/>
              </w:rPr>
              <w:t>я</w:t>
            </w:r>
          </w:p>
          <w:p w:rsidR="00781D2F" w:rsidRPr="001635A6" w:rsidRDefault="00420AAD" w:rsidP="00095B8E">
            <w:pPr>
              <w:jc w:val="center"/>
            </w:pPr>
            <w:r w:rsidRPr="001635A6">
              <w:rPr>
                <w:sz w:val="22"/>
                <w:szCs w:val="22"/>
              </w:rPr>
              <w:t>202</w:t>
            </w:r>
            <w:r w:rsidR="00A63510" w:rsidRPr="001635A6">
              <w:rPr>
                <w:sz w:val="22"/>
                <w:szCs w:val="22"/>
              </w:rPr>
              <w:t>4</w:t>
            </w:r>
            <w:r w:rsidR="00606679" w:rsidRPr="001635A6">
              <w:rPr>
                <w:sz w:val="22"/>
                <w:szCs w:val="22"/>
              </w:rPr>
              <w:t xml:space="preserve"> </w:t>
            </w:r>
            <w:r w:rsidR="00781D2F" w:rsidRPr="001635A6">
              <w:rPr>
                <w:sz w:val="22"/>
                <w:szCs w:val="22"/>
              </w:rPr>
              <w:t>г.</w:t>
            </w:r>
          </w:p>
          <w:p w:rsidR="00781D2F" w:rsidRPr="001635A6" w:rsidRDefault="00781D2F" w:rsidP="00095B8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095B8E">
            <w:pPr>
              <w:jc w:val="center"/>
            </w:pPr>
            <w:r w:rsidRPr="001635A6">
              <w:rPr>
                <w:sz w:val="22"/>
                <w:szCs w:val="22"/>
              </w:rPr>
              <w:t>Прогноз</w:t>
            </w:r>
          </w:p>
          <w:p w:rsidR="00781D2F" w:rsidRPr="001635A6" w:rsidRDefault="00420AAD" w:rsidP="00A63510">
            <w:pPr>
              <w:jc w:val="center"/>
            </w:pPr>
            <w:r w:rsidRPr="001635A6">
              <w:rPr>
                <w:sz w:val="22"/>
                <w:szCs w:val="22"/>
              </w:rPr>
              <w:t>202</w:t>
            </w:r>
            <w:r w:rsidR="00A63510" w:rsidRPr="001635A6">
              <w:rPr>
                <w:sz w:val="22"/>
                <w:szCs w:val="22"/>
              </w:rPr>
              <w:t>5</w:t>
            </w:r>
            <w:r w:rsidR="00606679" w:rsidRPr="001635A6">
              <w:rPr>
                <w:sz w:val="22"/>
                <w:szCs w:val="22"/>
              </w:rPr>
              <w:t xml:space="preserve"> </w:t>
            </w:r>
            <w:r w:rsidR="00781D2F" w:rsidRPr="001635A6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1635A6" w:rsidRDefault="00781D2F" w:rsidP="00095B8E">
            <w:pPr>
              <w:jc w:val="center"/>
            </w:pPr>
            <w:r w:rsidRPr="001635A6">
              <w:rPr>
                <w:sz w:val="22"/>
                <w:szCs w:val="22"/>
              </w:rPr>
              <w:t>Прогноз</w:t>
            </w:r>
          </w:p>
          <w:p w:rsidR="00781D2F" w:rsidRPr="001635A6" w:rsidRDefault="00420AAD" w:rsidP="00095B8E">
            <w:pPr>
              <w:jc w:val="center"/>
            </w:pPr>
            <w:r w:rsidRPr="001635A6">
              <w:rPr>
                <w:sz w:val="22"/>
                <w:szCs w:val="22"/>
              </w:rPr>
              <w:t>202</w:t>
            </w:r>
            <w:r w:rsidR="00A63510" w:rsidRPr="001635A6">
              <w:rPr>
                <w:sz w:val="22"/>
                <w:szCs w:val="22"/>
              </w:rPr>
              <w:t>6</w:t>
            </w:r>
            <w:r w:rsidR="00606679" w:rsidRPr="001635A6">
              <w:rPr>
                <w:sz w:val="22"/>
                <w:szCs w:val="22"/>
              </w:rPr>
              <w:t xml:space="preserve"> </w:t>
            </w:r>
            <w:r w:rsidR="00781D2F" w:rsidRPr="001635A6">
              <w:rPr>
                <w:sz w:val="22"/>
                <w:szCs w:val="22"/>
              </w:rPr>
              <w:t>г.</w:t>
            </w:r>
          </w:p>
          <w:p w:rsidR="00781D2F" w:rsidRPr="001635A6" w:rsidRDefault="00781D2F" w:rsidP="00095B8E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095B8E">
            <w:pPr>
              <w:jc w:val="center"/>
            </w:pPr>
            <w:r w:rsidRPr="001635A6">
              <w:rPr>
                <w:sz w:val="22"/>
                <w:szCs w:val="22"/>
              </w:rPr>
              <w:t>Прогноз</w:t>
            </w:r>
          </w:p>
          <w:p w:rsidR="00781D2F" w:rsidRPr="001635A6" w:rsidRDefault="00420AAD" w:rsidP="00A63510">
            <w:pPr>
              <w:jc w:val="center"/>
            </w:pPr>
            <w:r w:rsidRPr="001635A6">
              <w:rPr>
                <w:sz w:val="22"/>
                <w:szCs w:val="22"/>
              </w:rPr>
              <w:t>202</w:t>
            </w:r>
            <w:r w:rsidR="00A63510" w:rsidRPr="001635A6">
              <w:rPr>
                <w:sz w:val="22"/>
                <w:szCs w:val="22"/>
              </w:rPr>
              <w:t>7</w:t>
            </w:r>
            <w:r w:rsidR="00606679" w:rsidRPr="001635A6">
              <w:rPr>
                <w:sz w:val="22"/>
                <w:szCs w:val="22"/>
              </w:rPr>
              <w:t xml:space="preserve"> </w:t>
            </w:r>
            <w:r w:rsidR="00781D2F" w:rsidRPr="001635A6">
              <w:rPr>
                <w:sz w:val="22"/>
                <w:szCs w:val="22"/>
              </w:rPr>
              <w:t>г.</w:t>
            </w:r>
          </w:p>
        </w:tc>
      </w:tr>
      <w:tr w:rsidR="00781D2F" w:rsidRPr="001635A6" w:rsidTr="009033BA">
        <w:trPr>
          <w:cantSplit/>
          <w:trHeight w:val="15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Pr="001635A6" w:rsidRDefault="00781D2F" w:rsidP="006066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679">
            <w:r w:rsidRPr="001635A6">
              <w:rPr>
                <w:sz w:val="22"/>
                <w:szCs w:val="22"/>
              </w:rPr>
              <w:t>тыс.</w:t>
            </w:r>
            <w:r w:rsidR="00606679" w:rsidRPr="001635A6">
              <w:rPr>
                <w:sz w:val="22"/>
                <w:szCs w:val="22"/>
              </w:rPr>
              <w:t xml:space="preserve"> </w:t>
            </w:r>
            <w:r w:rsidRPr="001635A6">
              <w:rPr>
                <w:sz w:val="22"/>
                <w:szCs w:val="22"/>
              </w:rPr>
              <w:t>ру</w:t>
            </w:r>
            <w:r w:rsidR="00C717C5" w:rsidRPr="001635A6">
              <w:rPr>
                <w:sz w:val="22"/>
                <w:szCs w:val="22"/>
              </w:rPr>
              <w:t>б</w:t>
            </w:r>
            <w:r w:rsidR="00606679" w:rsidRPr="001635A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679">
            <w:r w:rsidRPr="001635A6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679">
            <w:r w:rsidRPr="001635A6">
              <w:rPr>
                <w:sz w:val="22"/>
                <w:szCs w:val="22"/>
              </w:rPr>
              <w:t>тыс.</w:t>
            </w:r>
            <w:r w:rsidR="009033BA" w:rsidRPr="001635A6">
              <w:rPr>
                <w:sz w:val="22"/>
                <w:szCs w:val="22"/>
              </w:rPr>
              <w:t xml:space="preserve"> </w:t>
            </w:r>
            <w:r w:rsidRPr="001635A6">
              <w:rPr>
                <w:sz w:val="22"/>
                <w:szCs w:val="22"/>
              </w:rPr>
              <w:t>руб</w:t>
            </w:r>
            <w:r w:rsidR="00606679" w:rsidRPr="001635A6">
              <w:rPr>
                <w:sz w:val="22"/>
                <w:szCs w:val="22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679">
            <w:r w:rsidRPr="001635A6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679">
            <w:r w:rsidRPr="001635A6">
              <w:rPr>
                <w:sz w:val="22"/>
                <w:szCs w:val="22"/>
              </w:rPr>
              <w:t>тыс.</w:t>
            </w:r>
            <w:r w:rsidR="009033BA" w:rsidRPr="001635A6">
              <w:rPr>
                <w:sz w:val="22"/>
                <w:szCs w:val="22"/>
              </w:rPr>
              <w:t xml:space="preserve"> </w:t>
            </w:r>
            <w:r w:rsidRPr="001635A6">
              <w:rPr>
                <w:sz w:val="22"/>
                <w:szCs w:val="22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679">
            <w:r w:rsidRPr="001635A6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679">
            <w:r w:rsidRPr="001635A6">
              <w:rPr>
                <w:sz w:val="22"/>
                <w:szCs w:val="22"/>
              </w:rPr>
              <w:t>тыс.</w:t>
            </w:r>
            <w:r w:rsidR="009033BA" w:rsidRPr="001635A6">
              <w:rPr>
                <w:sz w:val="22"/>
                <w:szCs w:val="22"/>
              </w:rPr>
              <w:t xml:space="preserve"> </w:t>
            </w:r>
            <w:r w:rsidRPr="001635A6">
              <w:rPr>
                <w:sz w:val="22"/>
                <w:szCs w:val="22"/>
              </w:rPr>
              <w:t>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679">
            <w:r w:rsidRPr="001635A6">
              <w:rPr>
                <w:sz w:val="22"/>
                <w:szCs w:val="22"/>
              </w:rPr>
              <w:t>%</w:t>
            </w:r>
          </w:p>
        </w:tc>
      </w:tr>
      <w:tr w:rsidR="00051BE5" w:rsidRPr="001635A6" w:rsidTr="000946D0">
        <w:trPr>
          <w:trHeight w:val="76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E5" w:rsidRPr="001635A6" w:rsidRDefault="00051BE5" w:rsidP="00606679">
            <w:r w:rsidRPr="001635A6">
              <w:rPr>
                <w:sz w:val="22"/>
                <w:szCs w:val="22"/>
              </w:rPr>
              <w:t>Налоговые и неналоговые доходы всего,</w:t>
            </w:r>
          </w:p>
          <w:p w:rsidR="00051BE5" w:rsidRPr="001635A6" w:rsidRDefault="00051BE5" w:rsidP="00606679">
            <w:r w:rsidRPr="001635A6">
              <w:rPr>
                <w:sz w:val="22"/>
                <w:szCs w:val="22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E5" w:rsidRPr="001635A6" w:rsidRDefault="00A46B5D" w:rsidP="000946D0">
            <w:pPr>
              <w:jc w:val="center"/>
            </w:pPr>
            <w:r w:rsidRPr="001635A6">
              <w:rPr>
                <w:sz w:val="22"/>
                <w:szCs w:val="22"/>
              </w:rPr>
              <w:t>9526,8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E5" w:rsidRPr="001635A6" w:rsidRDefault="001F0AC5" w:rsidP="000946D0">
            <w:pPr>
              <w:jc w:val="center"/>
            </w:pPr>
            <w:r w:rsidRPr="001635A6"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E5" w:rsidRPr="001635A6" w:rsidRDefault="00051BE5" w:rsidP="000946D0">
            <w:pPr>
              <w:jc w:val="center"/>
            </w:pPr>
            <w:r w:rsidRPr="001635A6">
              <w:rPr>
                <w:sz w:val="22"/>
                <w:szCs w:val="22"/>
              </w:rPr>
              <w:t>10380,9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E5" w:rsidRPr="001635A6" w:rsidRDefault="00051BE5" w:rsidP="000946D0">
            <w:pPr>
              <w:jc w:val="center"/>
            </w:pPr>
            <w:r w:rsidRPr="001635A6"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E5" w:rsidRPr="001635A6" w:rsidRDefault="00051BE5" w:rsidP="000946D0">
            <w:pPr>
              <w:jc w:val="center"/>
            </w:pPr>
            <w:r w:rsidRPr="001635A6">
              <w:rPr>
                <w:sz w:val="22"/>
                <w:szCs w:val="22"/>
              </w:rPr>
              <w:t>10706,3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E5" w:rsidRPr="001635A6" w:rsidRDefault="00051BE5" w:rsidP="000946D0">
            <w:pPr>
              <w:jc w:val="center"/>
            </w:pPr>
            <w:r w:rsidRPr="001635A6"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E5" w:rsidRPr="001635A6" w:rsidRDefault="00051BE5" w:rsidP="000946D0">
            <w:pPr>
              <w:jc w:val="center"/>
            </w:pPr>
            <w:r w:rsidRPr="001635A6">
              <w:rPr>
                <w:sz w:val="22"/>
                <w:szCs w:val="22"/>
              </w:rPr>
              <w:t>10971,7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E5" w:rsidRPr="001635A6" w:rsidRDefault="00051BE5" w:rsidP="000946D0">
            <w:pPr>
              <w:jc w:val="center"/>
            </w:pPr>
            <w:r w:rsidRPr="001635A6">
              <w:rPr>
                <w:sz w:val="22"/>
                <w:szCs w:val="22"/>
              </w:rPr>
              <w:t>100,0</w:t>
            </w:r>
          </w:p>
        </w:tc>
      </w:tr>
      <w:tr w:rsidR="00DD7926" w:rsidRPr="001635A6" w:rsidTr="000946D0">
        <w:trPr>
          <w:trHeight w:val="57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6" w:rsidRPr="001635A6" w:rsidRDefault="00DD7926" w:rsidP="00606679">
            <w:r w:rsidRPr="001635A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717B6F" w:rsidP="000946D0">
            <w:pPr>
              <w:jc w:val="center"/>
            </w:pPr>
            <w:r w:rsidRPr="001635A6">
              <w:rPr>
                <w:sz w:val="22"/>
                <w:szCs w:val="22"/>
              </w:rPr>
              <w:t>1612,6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1F0AC5" w:rsidP="000946D0">
            <w:pPr>
              <w:jc w:val="center"/>
            </w:pPr>
            <w:r w:rsidRPr="001635A6">
              <w:rPr>
                <w:sz w:val="22"/>
                <w:szCs w:val="22"/>
              </w:rPr>
              <w:t>16,9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2057,8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19,8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2266,8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21,2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2420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22,1</w:t>
            </w:r>
          </w:p>
        </w:tc>
      </w:tr>
      <w:tr w:rsidR="00DD7926" w:rsidRPr="001635A6" w:rsidTr="000946D0">
        <w:trPr>
          <w:trHeight w:val="39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6" w:rsidRPr="001635A6" w:rsidRDefault="00DD7926" w:rsidP="00573B26">
            <w:r w:rsidRPr="001635A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717B6F" w:rsidP="000946D0">
            <w:pPr>
              <w:jc w:val="center"/>
            </w:pPr>
            <w:r w:rsidRPr="001635A6">
              <w:rPr>
                <w:sz w:val="22"/>
                <w:szCs w:val="22"/>
              </w:rPr>
              <w:t>949,7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1F0AC5" w:rsidP="000946D0">
            <w:pPr>
              <w:jc w:val="center"/>
            </w:pPr>
            <w:r w:rsidRPr="001635A6">
              <w:rPr>
                <w:sz w:val="22"/>
                <w:szCs w:val="22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772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835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7,8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894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8,1</w:t>
            </w:r>
          </w:p>
        </w:tc>
      </w:tr>
      <w:tr w:rsidR="00DD7926" w:rsidRPr="001635A6" w:rsidTr="000946D0">
        <w:trPr>
          <w:trHeight w:val="4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6" w:rsidRPr="001635A6" w:rsidRDefault="00DD7926" w:rsidP="00573B26">
            <w:r w:rsidRPr="001635A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717B6F" w:rsidP="000946D0">
            <w:pPr>
              <w:jc w:val="center"/>
            </w:pPr>
            <w:r w:rsidRPr="001635A6">
              <w:rPr>
                <w:sz w:val="22"/>
                <w:szCs w:val="22"/>
              </w:rPr>
              <w:t>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1F0AC5" w:rsidP="000946D0">
            <w:pPr>
              <w:jc w:val="center"/>
            </w:pPr>
            <w:r w:rsidRPr="001635A6">
              <w:rPr>
                <w:sz w:val="22"/>
                <w:szCs w:val="22"/>
              </w:rPr>
              <w:t>3,7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424,4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427,1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429,8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3,9</w:t>
            </w:r>
          </w:p>
        </w:tc>
      </w:tr>
      <w:tr w:rsidR="00DD7926" w:rsidRPr="001635A6" w:rsidTr="000946D0">
        <w:trPr>
          <w:trHeight w:val="4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6" w:rsidRPr="001635A6" w:rsidRDefault="00DD7926" w:rsidP="00EB4CFF">
            <w:r w:rsidRPr="001635A6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EB4CFF" w:rsidP="000946D0">
            <w:pPr>
              <w:jc w:val="center"/>
            </w:pPr>
            <w:r w:rsidRPr="001635A6">
              <w:rPr>
                <w:sz w:val="22"/>
                <w:szCs w:val="22"/>
              </w:rPr>
              <w:t>5972,2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1F0AC5" w:rsidP="000946D0">
            <w:pPr>
              <w:jc w:val="center"/>
            </w:pPr>
            <w:r w:rsidRPr="001635A6">
              <w:rPr>
                <w:sz w:val="22"/>
                <w:szCs w:val="22"/>
              </w:rPr>
              <w:t>62,7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EB4CFF" w:rsidP="000946D0">
            <w:pPr>
              <w:jc w:val="center"/>
              <w:rPr>
                <w:iCs/>
              </w:rPr>
            </w:pPr>
            <w:r w:rsidRPr="001635A6">
              <w:rPr>
                <w:iCs/>
                <w:sz w:val="22"/>
                <w:szCs w:val="22"/>
              </w:rPr>
              <w:t>6677,3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EB4CFF" w:rsidP="000946D0">
            <w:pPr>
              <w:jc w:val="center"/>
            </w:pPr>
            <w:r w:rsidRPr="001635A6">
              <w:rPr>
                <w:sz w:val="22"/>
                <w:szCs w:val="22"/>
              </w:rPr>
              <w:t>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EB4CFF" w:rsidP="000946D0">
            <w:pPr>
              <w:jc w:val="center"/>
              <w:rPr>
                <w:iCs/>
              </w:rPr>
            </w:pPr>
            <w:r w:rsidRPr="001635A6">
              <w:rPr>
                <w:iCs/>
                <w:sz w:val="22"/>
                <w:szCs w:val="22"/>
              </w:rPr>
              <w:t>6728,0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1F0AC5" w:rsidP="000946D0">
            <w:pPr>
              <w:jc w:val="center"/>
            </w:pPr>
            <w:r w:rsidRPr="001635A6">
              <w:rPr>
                <w:sz w:val="22"/>
                <w:szCs w:val="22"/>
              </w:rPr>
              <w:t>62,8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EB4CFF" w:rsidP="000946D0">
            <w:pPr>
              <w:jc w:val="center"/>
              <w:rPr>
                <w:iCs/>
              </w:rPr>
            </w:pPr>
            <w:r w:rsidRPr="001635A6">
              <w:rPr>
                <w:iCs/>
                <w:sz w:val="22"/>
                <w:szCs w:val="22"/>
              </w:rPr>
              <w:t>6778,5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1F0AC5" w:rsidP="000946D0">
            <w:pPr>
              <w:jc w:val="center"/>
            </w:pPr>
            <w:r w:rsidRPr="001635A6">
              <w:rPr>
                <w:sz w:val="22"/>
                <w:szCs w:val="22"/>
              </w:rPr>
              <w:t>61,8</w:t>
            </w:r>
          </w:p>
        </w:tc>
      </w:tr>
      <w:tr w:rsidR="00DD7926" w:rsidRPr="001635A6" w:rsidTr="000946D0">
        <w:trPr>
          <w:trHeight w:val="55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6" w:rsidRPr="001635A6" w:rsidRDefault="00DD7926" w:rsidP="00606679">
            <w:r w:rsidRPr="001635A6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717B6F" w:rsidP="000946D0">
            <w:pPr>
              <w:jc w:val="center"/>
            </w:pPr>
            <w:r w:rsidRPr="001635A6">
              <w:rPr>
                <w:sz w:val="22"/>
                <w:szCs w:val="22"/>
              </w:rPr>
              <w:t>637,0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1F0AC5" w:rsidP="000946D0">
            <w:pPr>
              <w:jc w:val="center"/>
            </w:pPr>
            <w:r w:rsidRPr="001635A6">
              <w:rPr>
                <w:sz w:val="22"/>
                <w:szCs w:val="22"/>
              </w:rPr>
              <w:t>6,7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448,4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448,4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448,4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4,1</w:t>
            </w:r>
          </w:p>
        </w:tc>
      </w:tr>
      <w:tr w:rsidR="00DD7926" w:rsidRPr="001635A6" w:rsidTr="000946D0">
        <w:trPr>
          <w:trHeight w:val="50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6" w:rsidRPr="001635A6" w:rsidRDefault="00DD7926" w:rsidP="00606679">
            <w:r w:rsidRPr="001635A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717B6F" w:rsidP="000946D0">
            <w:pPr>
              <w:jc w:val="center"/>
            </w:pPr>
            <w:r w:rsidRPr="001635A6"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1F0AC5" w:rsidP="000946D0">
            <w:pPr>
              <w:jc w:val="center"/>
            </w:pPr>
            <w:r w:rsidRPr="001635A6">
              <w:rPr>
                <w:sz w:val="22"/>
                <w:szCs w:val="22"/>
              </w:rPr>
              <w:t>0,003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0,01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0,01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26" w:rsidRPr="001635A6" w:rsidRDefault="00DD7926" w:rsidP="000946D0">
            <w:pPr>
              <w:jc w:val="center"/>
            </w:pPr>
            <w:r w:rsidRPr="001635A6">
              <w:rPr>
                <w:sz w:val="22"/>
                <w:szCs w:val="22"/>
              </w:rPr>
              <w:t>0,01</w:t>
            </w:r>
          </w:p>
        </w:tc>
      </w:tr>
    </w:tbl>
    <w:p w:rsidR="00781D2F" w:rsidRPr="001635A6" w:rsidRDefault="00781D2F" w:rsidP="0081715D">
      <w:pPr>
        <w:ind w:firstLine="709"/>
        <w:jc w:val="both"/>
        <w:rPr>
          <w:sz w:val="28"/>
        </w:rPr>
      </w:pPr>
      <w:r w:rsidRPr="001635A6">
        <w:rPr>
          <w:sz w:val="28"/>
        </w:rPr>
        <w:t xml:space="preserve"> </w:t>
      </w:r>
      <w:r w:rsidRPr="001635A6">
        <w:rPr>
          <w:sz w:val="28"/>
        </w:rPr>
        <w:tab/>
      </w:r>
    </w:p>
    <w:p w:rsidR="002132B4" w:rsidRPr="001635A6" w:rsidRDefault="002132B4" w:rsidP="007655C2">
      <w:pPr>
        <w:spacing w:after="12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Основными </w:t>
      </w:r>
      <w:proofErr w:type="spellStart"/>
      <w:r w:rsidRPr="001635A6">
        <w:rPr>
          <w:sz w:val="26"/>
          <w:szCs w:val="26"/>
        </w:rPr>
        <w:t>бюджетообразующими</w:t>
      </w:r>
      <w:proofErr w:type="spellEnd"/>
      <w:r w:rsidRPr="001635A6">
        <w:rPr>
          <w:sz w:val="26"/>
          <w:szCs w:val="26"/>
        </w:rPr>
        <w:t xml:space="preserve"> источниками</w:t>
      </w:r>
      <w:r w:rsidR="00774833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 xml:space="preserve">доходов бюджета МО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являются:</w:t>
      </w:r>
    </w:p>
    <w:p w:rsidR="002132B4" w:rsidRPr="001635A6" w:rsidRDefault="002132B4" w:rsidP="007655C2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1635A6">
        <w:rPr>
          <w:b/>
          <w:i/>
          <w:sz w:val="26"/>
          <w:szCs w:val="26"/>
        </w:rPr>
        <w:t>Земельный налог</w:t>
      </w:r>
      <w:r w:rsidRPr="001635A6">
        <w:rPr>
          <w:sz w:val="26"/>
          <w:szCs w:val="26"/>
        </w:rPr>
        <w:t xml:space="preserve"> на 2025 год предусмотрен в сумме </w:t>
      </w:r>
      <w:r w:rsidR="000946D0" w:rsidRPr="001635A6">
        <w:rPr>
          <w:iCs/>
          <w:sz w:val="22"/>
          <w:szCs w:val="22"/>
        </w:rPr>
        <w:t xml:space="preserve">6677,3 </w:t>
      </w:r>
      <w:r w:rsidRPr="001635A6">
        <w:rPr>
          <w:sz w:val="26"/>
          <w:szCs w:val="26"/>
        </w:rPr>
        <w:t xml:space="preserve">тыс. руб., что </w:t>
      </w:r>
      <w:r w:rsidR="000946D0" w:rsidRPr="001635A6">
        <w:rPr>
          <w:sz w:val="26"/>
          <w:szCs w:val="26"/>
        </w:rPr>
        <w:t>больше</w:t>
      </w:r>
      <w:r w:rsidRPr="001635A6">
        <w:rPr>
          <w:sz w:val="26"/>
          <w:szCs w:val="26"/>
        </w:rPr>
        <w:t xml:space="preserve"> ожидаемого исполнения</w:t>
      </w:r>
      <w:r w:rsidR="00A54CD4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 xml:space="preserve">2024 года </w:t>
      </w:r>
      <w:r w:rsidR="00A54CD4" w:rsidRPr="001635A6">
        <w:rPr>
          <w:sz w:val="26"/>
          <w:szCs w:val="26"/>
        </w:rPr>
        <w:t xml:space="preserve">на </w:t>
      </w:r>
      <w:r w:rsidR="000946D0" w:rsidRPr="001635A6">
        <w:rPr>
          <w:sz w:val="26"/>
          <w:szCs w:val="26"/>
        </w:rPr>
        <w:t>705,1</w:t>
      </w:r>
      <w:r w:rsidR="00A54CD4" w:rsidRPr="001635A6">
        <w:rPr>
          <w:sz w:val="26"/>
          <w:szCs w:val="26"/>
        </w:rPr>
        <w:t xml:space="preserve"> тыс. руб</w:t>
      </w:r>
      <w:r w:rsidR="00B8010F" w:rsidRPr="001635A6">
        <w:rPr>
          <w:sz w:val="26"/>
          <w:szCs w:val="26"/>
        </w:rPr>
        <w:t>.</w:t>
      </w:r>
      <w:r w:rsidR="00A54CD4" w:rsidRPr="001635A6">
        <w:rPr>
          <w:sz w:val="26"/>
          <w:szCs w:val="26"/>
        </w:rPr>
        <w:t xml:space="preserve"> или </w:t>
      </w:r>
      <w:r w:rsidR="000946D0" w:rsidRPr="001635A6">
        <w:rPr>
          <w:sz w:val="26"/>
          <w:szCs w:val="26"/>
        </w:rPr>
        <w:t>на 11,8</w:t>
      </w:r>
      <w:r w:rsidR="00A54CD4" w:rsidRPr="001635A6">
        <w:rPr>
          <w:sz w:val="26"/>
          <w:szCs w:val="26"/>
        </w:rPr>
        <w:t>%. В</w:t>
      </w:r>
      <w:r w:rsidRPr="001635A6">
        <w:rPr>
          <w:sz w:val="26"/>
          <w:szCs w:val="26"/>
        </w:rPr>
        <w:t xml:space="preserve"> 202</w:t>
      </w:r>
      <w:r w:rsidR="00A54CD4" w:rsidRPr="001635A6">
        <w:rPr>
          <w:sz w:val="26"/>
          <w:szCs w:val="26"/>
        </w:rPr>
        <w:t xml:space="preserve">6 </w:t>
      </w:r>
      <w:r w:rsidR="00A54CD4" w:rsidRPr="001635A6">
        <w:rPr>
          <w:sz w:val="26"/>
          <w:szCs w:val="26"/>
        </w:rPr>
        <w:lastRenderedPageBreak/>
        <w:t xml:space="preserve">году спланирован с увеличением на </w:t>
      </w:r>
      <w:r w:rsidR="000946D0" w:rsidRPr="001635A6">
        <w:rPr>
          <w:sz w:val="26"/>
          <w:szCs w:val="26"/>
        </w:rPr>
        <w:t>50,7</w:t>
      </w:r>
      <w:r w:rsidR="00A54CD4" w:rsidRPr="001635A6">
        <w:rPr>
          <w:sz w:val="26"/>
          <w:szCs w:val="26"/>
        </w:rPr>
        <w:t xml:space="preserve"> тыс. руб</w:t>
      </w:r>
      <w:r w:rsidR="00B8010F" w:rsidRPr="001635A6">
        <w:rPr>
          <w:sz w:val="26"/>
          <w:szCs w:val="26"/>
        </w:rPr>
        <w:t>.</w:t>
      </w:r>
      <w:r w:rsidR="00774833" w:rsidRPr="001635A6">
        <w:rPr>
          <w:sz w:val="26"/>
          <w:szCs w:val="26"/>
        </w:rPr>
        <w:t xml:space="preserve"> или на 0,</w:t>
      </w:r>
      <w:r w:rsidR="000946D0" w:rsidRPr="001635A6">
        <w:rPr>
          <w:sz w:val="26"/>
          <w:szCs w:val="26"/>
        </w:rPr>
        <w:t>7</w:t>
      </w:r>
      <w:r w:rsidR="00A54CD4" w:rsidRPr="001635A6">
        <w:rPr>
          <w:sz w:val="26"/>
          <w:szCs w:val="26"/>
        </w:rPr>
        <w:t>% к 2025 году.</w:t>
      </w:r>
      <w:proofErr w:type="gramEnd"/>
      <w:r w:rsidR="00A54CD4" w:rsidRPr="001635A6">
        <w:rPr>
          <w:sz w:val="26"/>
          <w:szCs w:val="26"/>
        </w:rPr>
        <w:t xml:space="preserve"> В</w:t>
      </w:r>
      <w:r w:rsidRPr="001635A6">
        <w:rPr>
          <w:sz w:val="26"/>
          <w:szCs w:val="26"/>
        </w:rPr>
        <w:t xml:space="preserve"> 202</w:t>
      </w:r>
      <w:r w:rsidR="00A54CD4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 xml:space="preserve"> год</w:t>
      </w:r>
      <w:r w:rsidR="00A54CD4" w:rsidRPr="001635A6">
        <w:rPr>
          <w:sz w:val="26"/>
          <w:szCs w:val="26"/>
        </w:rPr>
        <w:t>у</w:t>
      </w:r>
      <w:r w:rsidRPr="001635A6">
        <w:rPr>
          <w:sz w:val="26"/>
          <w:szCs w:val="26"/>
        </w:rPr>
        <w:t xml:space="preserve"> – </w:t>
      </w:r>
      <w:r w:rsidR="00A54CD4" w:rsidRPr="001635A6">
        <w:rPr>
          <w:sz w:val="26"/>
          <w:szCs w:val="26"/>
        </w:rPr>
        <w:t xml:space="preserve">на </w:t>
      </w:r>
      <w:r w:rsidR="00917FCB" w:rsidRPr="001635A6">
        <w:rPr>
          <w:sz w:val="26"/>
          <w:szCs w:val="26"/>
        </w:rPr>
        <w:t>50,7</w:t>
      </w:r>
      <w:r w:rsidR="00A54CD4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 xml:space="preserve">тыс. руб., </w:t>
      </w:r>
      <w:r w:rsidR="00A54CD4" w:rsidRPr="001635A6">
        <w:rPr>
          <w:sz w:val="26"/>
          <w:szCs w:val="26"/>
        </w:rPr>
        <w:t>или на 0,</w:t>
      </w:r>
      <w:r w:rsidR="00917FCB" w:rsidRPr="001635A6">
        <w:rPr>
          <w:sz w:val="26"/>
          <w:szCs w:val="26"/>
        </w:rPr>
        <w:t>7</w:t>
      </w:r>
      <w:r w:rsidR="00A54CD4" w:rsidRPr="001635A6">
        <w:rPr>
          <w:sz w:val="26"/>
          <w:szCs w:val="26"/>
        </w:rPr>
        <w:t xml:space="preserve">% к 2026 году. Структура поступлений от налоговых и неналоговых </w:t>
      </w:r>
      <w:r w:rsidR="008F4151" w:rsidRPr="001635A6">
        <w:rPr>
          <w:sz w:val="26"/>
          <w:szCs w:val="26"/>
        </w:rPr>
        <w:t xml:space="preserve">доходов </w:t>
      </w:r>
      <w:r w:rsidR="00A54CD4" w:rsidRPr="001635A6">
        <w:rPr>
          <w:sz w:val="26"/>
          <w:szCs w:val="26"/>
        </w:rPr>
        <w:t xml:space="preserve">составит </w:t>
      </w:r>
      <w:r w:rsidR="00917FCB" w:rsidRPr="001635A6">
        <w:rPr>
          <w:sz w:val="26"/>
          <w:szCs w:val="26"/>
        </w:rPr>
        <w:t>64,3</w:t>
      </w:r>
      <w:r w:rsidRPr="001635A6">
        <w:rPr>
          <w:sz w:val="26"/>
          <w:szCs w:val="26"/>
        </w:rPr>
        <w:t xml:space="preserve">%, </w:t>
      </w:r>
      <w:r w:rsidR="00917FCB" w:rsidRPr="001635A6">
        <w:rPr>
          <w:sz w:val="26"/>
          <w:szCs w:val="26"/>
        </w:rPr>
        <w:t>62,8</w:t>
      </w:r>
      <w:r w:rsidRPr="001635A6">
        <w:rPr>
          <w:sz w:val="26"/>
          <w:szCs w:val="26"/>
        </w:rPr>
        <w:t xml:space="preserve">% и </w:t>
      </w:r>
      <w:r w:rsidR="00917FCB" w:rsidRPr="001635A6">
        <w:rPr>
          <w:sz w:val="26"/>
          <w:szCs w:val="26"/>
        </w:rPr>
        <w:t>61,8</w:t>
      </w:r>
      <w:r w:rsidRPr="001635A6">
        <w:rPr>
          <w:sz w:val="26"/>
          <w:szCs w:val="26"/>
        </w:rPr>
        <w:t xml:space="preserve">% </w:t>
      </w:r>
      <w:r w:rsidR="00A54CD4" w:rsidRPr="001635A6">
        <w:rPr>
          <w:sz w:val="26"/>
          <w:szCs w:val="26"/>
        </w:rPr>
        <w:t>соответственно</w:t>
      </w:r>
      <w:r w:rsidRPr="001635A6">
        <w:rPr>
          <w:sz w:val="26"/>
          <w:szCs w:val="26"/>
        </w:rPr>
        <w:t>.</w:t>
      </w:r>
    </w:p>
    <w:p w:rsidR="00A54CD4" w:rsidRPr="001635A6" w:rsidRDefault="002132B4" w:rsidP="007655C2">
      <w:pPr>
        <w:pStyle w:val="a7"/>
        <w:spacing w:after="120"/>
        <w:ind w:firstLine="709"/>
        <w:jc w:val="both"/>
        <w:rPr>
          <w:sz w:val="26"/>
          <w:szCs w:val="26"/>
        </w:rPr>
      </w:pPr>
      <w:r w:rsidRPr="001635A6">
        <w:rPr>
          <w:b/>
          <w:i/>
          <w:sz w:val="26"/>
          <w:szCs w:val="26"/>
        </w:rPr>
        <w:t>Налог на доходы физических лиц</w:t>
      </w:r>
      <w:r w:rsidR="00A54CD4" w:rsidRPr="001635A6">
        <w:rPr>
          <w:sz w:val="26"/>
          <w:szCs w:val="26"/>
        </w:rPr>
        <w:t xml:space="preserve"> (НДФЛ), его ожидаемое исполнение в 2024 году составит </w:t>
      </w:r>
      <w:r w:rsidR="00917FCB" w:rsidRPr="001635A6">
        <w:rPr>
          <w:sz w:val="26"/>
          <w:szCs w:val="26"/>
        </w:rPr>
        <w:t>1612,6</w:t>
      </w:r>
      <w:r w:rsidR="00A54CD4" w:rsidRPr="001635A6">
        <w:rPr>
          <w:sz w:val="26"/>
          <w:szCs w:val="26"/>
        </w:rPr>
        <w:t xml:space="preserve"> тыс. руб., удельный вес в структуре доходов - 1</w:t>
      </w:r>
      <w:r w:rsidR="008F4151" w:rsidRPr="001635A6">
        <w:rPr>
          <w:sz w:val="26"/>
          <w:szCs w:val="26"/>
        </w:rPr>
        <w:t>6</w:t>
      </w:r>
      <w:r w:rsidR="00A54CD4" w:rsidRPr="001635A6">
        <w:rPr>
          <w:sz w:val="26"/>
          <w:szCs w:val="26"/>
        </w:rPr>
        <w:t>,</w:t>
      </w:r>
      <w:r w:rsidR="00917FCB" w:rsidRPr="001635A6">
        <w:rPr>
          <w:sz w:val="26"/>
          <w:szCs w:val="26"/>
        </w:rPr>
        <w:t>9</w:t>
      </w:r>
      <w:r w:rsidR="00A54CD4" w:rsidRPr="001635A6">
        <w:rPr>
          <w:sz w:val="26"/>
          <w:szCs w:val="26"/>
        </w:rPr>
        <w:t>%. В 202</w:t>
      </w:r>
      <w:r w:rsidR="008F4151" w:rsidRPr="001635A6">
        <w:rPr>
          <w:sz w:val="26"/>
          <w:szCs w:val="26"/>
        </w:rPr>
        <w:t>5</w:t>
      </w:r>
      <w:r w:rsidR="00A54CD4" w:rsidRPr="001635A6">
        <w:rPr>
          <w:sz w:val="26"/>
          <w:szCs w:val="26"/>
        </w:rPr>
        <w:t xml:space="preserve"> году поступление налога предусмотрено в сумме </w:t>
      </w:r>
      <w:r w:rsidR="00DA677B" w:rsidRPr="001635A6">
        <w:rPr>
          <w:sz w:val="26"/>
          <w:szCs w:val="26"/>
        </w:rPr>
        <w:t>2057,8</w:t>
      </w:r>
      <w:r w:rsidR="00A54CD4" w:rsidRPr="001635A6">
        <w:rPr>
          <w:sz w:val="26"/>
          <w:szCs w:val="26"/>
        </w:rPr>
        <w:t xml:space="preserve"> тыс. руб., удельный вес – </w:t>
      </w:r>
      <w:r w:rsidR="008F4151" w:rsidRPr="001635A6">
        <w:rPr>
          <w:sz w:val="26"/>
          <w:szCs w:val="26"/>
        </w:rPr>
        <w:t>1</w:t>
      </w:r>
      <w:r w:rsidR="00DA677B" w:rsidRPr="001635A6">
        <w:rPr>
          <w:sz w:val="26"/>
          <w:szCs w:val="26"/>
        </w:rPr>
        <w:t>9</w:t>
      </w:r>
      <w:r w:rsidR="008F4151" w:rsidRPr="001635A6">
        <w:rPr>
          <w:sz w:val="26"/>
          <w:szCs w:val="26"/>
        </w:rPr>
        <w:t>,</w:t>
      </w:r>
      <w:r w:rsidR="00DA677B" w:rsidRPr="001635A6">
        <w:rPr>
          <w:sz w:val="26"/>
          <w:szCs w:val="26"/>
        </w:rPr>
        <w:t>8</w:t>
      </w:r>
      <w:r w:rsidR="00A54CD4" w:rsidRPr="001635A6">
        <w:rPr>
          <w:sz w:val="26"/>
          <w:szCs w:val="26"/>
        </w:rPr>
        <w:t>%. В 202</w:t>
      </w:r>
      <w:r w:rsidR="008F4151" w:rsidRPr="001635A6">
        <w:rPr>
          <w:sz w:val="26"/>
          <w:szCs w:val="26"/>
        </w:rPr>
        <w:t>6</w:t>
      </w:r>
      <w:r w:rsidR="00A54CD4" w:rsidRPr="001635A6">
        <w:rPr>
          <w:sz w:val="26"/>
          <w:szCs w:val="26"/>
        </w:rPr>
        <w:t xml:space="preserve"> году - в сумме </w:t>
      </w:r>
      <w:r w:rsidR="00DA677B" w:rsidRPr="001635A6">
        <w:rPr>
          <w:sz w:val="26"/>
          <w:szCs w:val="26"/>
        </w:rPr>
        <w:t>2266,8</w:t>
      </w:r>
      <w:r w:rsidR="00A54CD4" w:rsidRPr="001635A6">
        <w:rPr>
          <w:sz w:val="26"/>
          <w:szCs w:val="26"/>
        </w:rPr>
        <w:t xml:space="preserve"> тыс. руб., или </w:t>
      </w:r>
      <w:r w:rsidR="008F4151" w:rsidRPr="001635A6">
        <w:rPr>
          <w:sz w:val="26"/>
          <w:szCs w:val="26"/>
        </w:rPr>
        <w:t>2</w:t>
      </w:r>
      <w:r w:rsidR="00DA677B" w:rsidRPr="001635A6">
        <w:rPr>
          <w:sz w:val="26"/>
          <w:szCs w:val="26"/>
        </w:rPr>
        <w:t>1</w:t>
      </w:r>
      <w:r w:rsidR="00A54CD4" w:rsidRPr="001635A6">
        <w:rPr>
          <w:sz w:val="26"/>
          <w:szCs w:val="26"/>
        </w:rPr>
        <w:t>,</w:t>
      </w:r>
      <w:r w:rsidR="00DA677B" w:rsidRPr="001635A6">
        <w:rPr>
          <w:sz w:val="26"/>
          <w:szCs w:val="26"/>
        </w:rPr>
        <w:t>2</w:t>
      </w:r>
      <w:r w:rsidR="00A54CD4" w:rsidRPr="001635A6">
        <w:rPr>
          <w:sz w:val="26"/>
          <w:szCs w:val="26"/>
        </w:rPr>
        <w:t>% в структуре доходов. В 202</w:t>
      </w:r>
      <w:r w:rsidR="008F4151" w:rsidRPr="001635A6">
        <w:rPr>
          <w:sz w:val="26"/>
          <w:szCs w:val="26"/>
        </w:rPr>
        <w:t>7</w:t>
      </w:r>
      <w:r w:rsidR="00A54CD4" w:rsidRPr="001635A6">
        <w:rPr>
          <w:sz w:val="26"/>
          <w:szCs w:val="26"/>
        </w:rPr>
        <w:t xml:space="preserve"> году - в сумме </w:t>
      </w:r>
      <w:r w:rsidR="00DA677B" w:rsidRPr="001635A6">
        <w:rPr>
          <w:sz w:val="26"/>
          <w:szCs w:val="26"/>
        </w:rPr>
        <w:t>2420,0</w:t>
      </w:r>
      <w:r w:rsidR="00A54CD4" w:rsidRPr="001635A6">
        <w:rPr>
          <w:sz w:val="26"/>
          <w:szCs w:val="26"/>
        </w:rPr>
        <w:t xml:space="preserve"> тыс. руб</w:t>
      </w:r>
      <w:r w:rsidR="00B8010F" w:rsidRPr="001635A6">
        <w:rPr>
          <w:sz w:val="26"/>
          <w:szCs w:val="26"/>
        </w:rPr>
        <w:t>.,</w:t>
      </w:r>
      <w:r w:rsidR="00A54CD4" w:rsidRPr="001635A6">
        <w:rPr>
          <w:sz w:val="26"/>
          <w:szCs w:val="26"/>
        </w:rPr>
        <w:t xml:space="preserve"> или 2</w:t>
      </w:r>
      <w:r w:rsidR="00DA677B" w:rsidRPr="001635A6">
        <w:rPr>
          <w:sz w:val="26"/>
          <w:szCs w:val="26"/>
        </w:rPr>
        <w:t>2,1</w:t>
      </w:r>
      <w:r w:rsidR="00A54CD4" w:rsidRPr="001635A6">
        <w:rPr>
          <w:sz w:val="26"/>
          <w:szCs w:val="26"/>
        </w:rPr>
        <w:t>%.</w:t>
      </w:r>
    </w:p>
    <w:p w:rsidR="008F4151" w:rsidRPr="001635A6" w:rsidRDefault="002132B4" w:rsidP="007655C2">
      <w:pPr>
        <w:pStyle w:val="a7"/>
        <w:spacing w:after="120"/>
        <w:ind w:firstLine="709"/>
        <w:jc w:val="both"/>
        <w:rPr>
          <w:sz w:val="26"/>
          <w:szCs w:val="26"/>
        </w:rPr>
      </w:pPr>
      <w:proofErr w:type="gramStart"/>
      <w:r w:rsidRPr="001635A6">
        <w:rPr>
          <w:b/>
          <w:i/>
          <w:sz w:val="26"/>
          <w:szCs w:val="26"/>
        </w:rPr>
        <w:t>Единый сельскохозяйственный налог</w:t>
      </w:r>
      <w:r w:rsidR="008F4151" w:rsidRPr="001635A6">
        <w:rPr>
          <w:sz w:val="26"/>
          <w:szCs w:val="26"/>
        </w:rPr>
        <w:t xml:space="preserve">, его поступление в бюджет в 2024 году ожидается в объеме </w:t>
      </w:r>
      <w:r w:rsidR="00917FCB" w:rsidRPr="001635A6">
        <w:rPr>
          <w:sz w:val="26"/>
          <w:szCs w:val="26"/>
        </w:rPr>
        <w:t>949,7</w:t>
      </w:r>
      <w:r w:rsidR="008F4151" w:rsidRPr="001635A6">
        <w:rPr>
          <w:sz w:val="26"/>
          <w:szCs w:val="26"/>
        </w:rPr>
        <w:t xml:space="preserve"> тыс. руб.</w:t>
      </w:r>
      <w:r w:rsidR="004A5995" w:rsidRPr="001635A6">
        <w:rPr>
          <w:sz w:val="26"/>
          <w:szCs w:val="26"/>
        </w:rPr>
        <w:t>, удельный вес в структуре 1</w:t>
      </w:r>
      <w:r w:rsidR="00917FCB" w:rsidRPr="001635A6">
        <w:rPr>
          <w:sz w:val="26"/>
          <w:szCs w:val="26"/>
        </w:rPr>
        <w:t>0</w:t>
      </w:r>
      <w:r w:rsidR="004A5995" w:rsidRPr="001635A6">
        <w:rPr>
          <w:sz w:val="26"/>
          <w:szCs w:val="26"/>
        </w:rPr>
        <w:t>%.</w:t>
      </w:r>
      <w:r w:rsidR="008F4151" w:rsidRPr="001635A6">
        <w:rPr>
          <w:sz w:val="26"/>
          <w:szCs w:val="26"/>
        </w:rPr>
        <w:t xml:space="preserve"> В 2025 году поступление ЕСХН планируется в объеме – </w:t>
      </w:r>
      <w:r w:rsidR="00DA677B" w:rsidRPr="001635A6">
        <w:rPr>
          <w:sz w:val="26"/>
          <w:szCs w:val="26"/>
        </w:rPr>
        <w:t>772,0</w:t>
      </w:r>
      <w:r w:rsidR="008F4151" w:rsidRPr="001635A6">
        <w:rPr>
          <w:sz w:val="26"/>
          <w:szCs w:val="26"/>
        </w:rPr>
        <w:t xml:space="preserve"> тыс. руб.,</w:t>
      </w:r>
      <w:r w:rsidR="004A5995" w:rsidRPr="001635A6">
        <w:rPr>
          <w:sz w:val="26"/>
          <w:szCs w:val="26"/>
        </w:rPr>
        <w:t xml:space="preserve"> или </w:t>
      </w:r>
      <w:r w:rsidR="00DA677B" w:rsidRPr="001635A6">
        <w:rPr>
          <w:sz w:val="26"/>
          <w:szCs w:val="26"/>
        </w:rPr>
        <w:t>7,4</w:t>
      </w:r>
      <w:r w:rsidR="004A5995" w:rsidRPr="001635A6">
        <w:rPr>
          <w:sz w:val="26"/>
          <w:szCs w:val="26"/>
        </w:rPr>
        <w:t>%,</w:t>
      </w:r>
      <w:r w:rsidR="008F4151" w:rsidRPr="001635A6">
        <w:rPr>
          <w:sz w:val="26"/>
          <w:szCs w:val="26"/>
        </w:rPr>
        <w:t xml:space="preserve"> в 2026 г. - </w:t>
      </w:r>
      <w:r w:rsidR="00DA677B" w:rsidRPr="001635A6">
        <w:rPr>
          <w:sz w:val="26"/>
          <w:szCs w:val="26"/>
        </w:rPr>
        <w:t>835</w:t>
      </w:r>
      <w:r w:rsidR="008F4151" w:rsidRPr="001635A6">
        <w:rPr>
          <w:sz w:val="26"/>
          <w:szCs w:val="26"/>
        </w:rPr>
        <w:t>,0 тыс. руб.</w:t>
      </w:r>
      <w:r w:rsidR="004A5995" w:rsidRPr="001635A6">
        <w:rPr>
          <w:sz w:val="26"/>
          <w:szCs w:val="26"/>
        </w:rPr>
        <w:t xml:space="preserve"> или 8,</w:t>
      </w:r>
      <w:r w:rsidR="00DA677B" w:rsidRPr="001635A6">
        <w:rPr>
          <w:sz w:val="26"/>
          <w:szCs w:val="26"/>
        </w:rPr>
        <w:t>0</w:t>
      </w:r>
      <w:r w:rsidR="004A5995" w:rsidRPr="001635A6">
        <w:rPr>
          <w:sz w:val="26"/>
          <w:szCs w:val="26"/>
        </w:rPr>
        <w:t>%</w:t>
      </w:r>
      <w:r w:rsidR="008F4151" w:rsidRPr="001635A6">
        <w:rPr>
          <w:sz w:val="26"/>
          <w:szCs w:val="26"/>
        </w:rPr>
        <w:t xml:space="preserve"> и  в 2027 году – </w:t>
      </w:r>
      <w:r w:rsidR="00DA677B" w:rsidRPr="001635A6">
        <w:rPr>
          <w:sz w:val="26"/>
          <w:szCs w:val="26"/>
        </w:rPr>
        <w:t>894</w:t>
      </w:r>
      <w:r w:rsidR="008F4151" w:rsidRPr="001635A6">
        <w:rPr>
          <w:sz w:val="26"/>
          <w:szCs w:val="26"/>
        </w:rPr>
        <w:t xml:space="preserve">,0 тыс. руб. </w:t>
      </w:r>
      <w:r w:rsidR="004A5995" w:rsidRPr="001635A6">
        <w:rPr>
          <w:sz w:val="26"/>
          <w:szCs w:val="26"/>
        </w:rPr>
        <w:t>или 8,</w:t>
      </w:r>
      <w:r w:rsidR="00DA677B" w:rsidRPr="001635A6">
        <w:rPr>
          <w:sz w:val="26"/>
          <w:szCs w:val="26"/>
        </w:rPr>
        <w:t>1</w:t>
      </w:r>
      <w:r w:rsidR="004A5995" w:rsidRPr="001635A6">
        <w:rPr>
          <w:sz w:val="26"/>
          <w:szCs w:val="26"/>
        </w:rPr>
        <w:t>%.</w:t>
      </w:r>
      <w:proofErr w:type="gramEnd"/>
    </w:p>
    <w:p w:rsidR="00620BEB" w:rsidRPr="001635A6" w:rsidRDefault="00573B26" w:rsidP="005D0876">
      <w:pPr>
        <w:spacing w:after="100" w:afterAutospacing="1"/>
        <w:ind w:firstLine="709"/>
        <w:jc w:val="both"/>
        <w:rPr>
          <w:sz w:val="26"/>
          <w:szCs w:val="26"/>
        </w:rPr>
      </w:pPr>
      <w:r w:rsidRPr="001635A6">
        <w:rPr>
          <w:b/>
          <w:i/>
          <w:sz w:val="26"/>
          <w:szCs w:val="26"/>
        </w:rPr>
        <w:t>Н</w:t>
      </w:r>
      <w:r w:rsidR="00781D2F" w:rsidRPr="001635A6">
        <w:rPr>
          <w:b/>
          <w:i/>
          <w:sz w:val="26"/>
          <w:szCs w:val="26"/>
        </w:rPr>
        <w:t>алог на имущество</w:t>
      </w:r>
      <w:r w:rsidR="004A5995" w:rsidRPr="001635A6">
        <w:rPr>
          <w:b/>
          <w:i/>
          <w:sz w:val="26"/>
          <w:szCs w:val="26"/>
        </w:rPr>
        <w:t xml:space="preserve"> </w:t>
      </w:r>
      <w:r w:rsidR="00781D2F" w:rsidRPr="001635A6">
        <w:rPr>
          <w:b/>
          <w:i/>
          <w:sz w:val="26"/>
          <w:szCs w:val="26"/>
        </w:rPr>
        <w:t>физических лиц</w:t>
      </w:r>
      <w:r w:rsidR="004A5995" w:rsidRPr="001635A6">
        <w:rPr>
          <w:sz w:val="26"/>
          <w:szCs w:val="26"/>
        </w:rPr>
        <w:t xml:space="preserve">. Ожидаемое исполнение за 2024 год составит </w:t>
      </w:r>
      <w:r w:rsidR="00917FCB" w:rsidRPr="001635A6">
        <w:rPr>
          <w:sz w:val="26"/>
          <w:szCs w:val="26"/>
        </w:rPr>
        <w:t>355,0</w:t>
      </w:r>
      <w:r w:rsidR="004A5995" w:rsidRPr="001635A6">
        <w:rPr>
          <w:sz w:val="26"/>
          <w:szCs w:val="26"/>
        </w:rPr>
        <w:t xml:space="preserve"> тыс. руб. или </w:t>
      </w:r>
      <w:r w:rsidR="00917FCB" w:rsidRPr="001635A6">
        <w:rPr>
          <w:sz w:val="26"/>
          <w:szCs w:val="26"/>
        </w:rPr>
        <w:t>3,</w:t>
      </w:r>
      <w:r w:rsidR="004A5995" w:rsidRPr="001635A6">
        <w:rPr>
          <w:sz w:val="26"/>
          <w:szCs w:val="26"/>
        </w:rPr>
        <w:t xml:space="preserve">7% в структуре. На 2025 год спрогнозирован  </w:t>
      </w:r>
      <w:r w:rsidR="00781D2F" w:rsidRPr="001635A6">
        <w:rPr>
          <w:sz w:val="26"/>
          <w:szCs w:val="26"/>
        </w:rPr>
        <w:t xml:space="preserve"> в </w:t>
      </w:r>
      <w:r w:rsidR="00136DF2" w:rsidRPr="001635A6">
        <w:rPr>
          <w:sz w:val="26"/>
          <w:szCs w:val="26"/>
        </w:rPr>
        <w:t xml:space="preserve">размере </w:t>
      </w:r>
      <w:r w:rsidR="00DA677B" w:rsidRPr="001635A6">
        <w:rPr>
          <w:sz w:val="26"/>
          <w:szCs w:val="26"/>
        </w:rPr>
        <w:t>424,4</w:t>
      </w:r>
      <w:r w:rsidR="00781D2F" w:rsidRPr="001635A6">
        <w:rPr>
          <w:sz w:val="26"/>
          <w:szCs w:val="26"/>
        </w:rPr>
        <w:t xml:space="preserve"> тыс. руб</w:t>
      </w:r>
      <w:r w:rsidR="00136DF2" w:rsidRPr="001635A6">
        <w:rPr>
          <w:sz w:val="26"/>
          <w:szCs w:val="26"/>
        </w:rPr>
        <w:t>.</w:t>
      </w:r>
      <w:r w:rsidR="004A5995" w:rsidRPr="001635A6">
        <w:rPr>
          <w:sz w:val="26"/>
          <w:szCs w:val="26"/>
        </w:rPr>
        <w:t xml:space="preserve"> или </w:t>
      </w:r>
      <w:r w:rsidR="00DA677B" w:rsidRPr="001635A6">
        <w:rPr>
          <w:sz w:val="26"/>
          <w:szCs w:val="26"/>
        </w:rPr>
        <w:t>4,1</w:t>
      </w:r>
      <w:r w:rsidR="004A5995" w:rsidRPr="001635A6">
        <w:rPr>
          <w:sz w:val="26"/>
          <w:szCs w:val="26"/>
        </w:rPr>
        <w:t xml:space="preserve">%. На 2026 год в размере </w:t>
      </w:r>
      <w:r w:rsidR="00DA677B" w:rsidRPr="001635A6">
        <w:rPr>
          <w:sz w:val="26"/>
          <w:szCs w:val="26"/>
        </w:rPr>
        <w:t>427,1</w:t>
      </w:r>
      <w:r w:rsidR="00781D2F" w:rsidRPr="001635A6">
        <w:rPr>
          <w:sz w:val="26"/>
          <w:szCs w:val="26"/>
        </w:rPr>
        <w:t xml:space="preserve"> тыс.</w:t>
      </w:r>
      <w:r w:rsidR="00136DF2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руб</w:t>
      </w:r>
      <w:r w:rsidR="00136DF2" w:rsidRPr="001635A6">
        <w:rPr>
          <w:sz w:val="26"/>
          <w:szCs w:val="26"/>
        </w:rPr>
        <w:t>.</w:t>
      </w:r>
      <w:r w:rsidR="004A5995" w:rsidRPr="001635A6">
        <w:rPr>
          <w:sz w:val="26"/>
          <w:szCs w:val="26"/>
        </w:rPr>
        <w:t xml:space="preserve"> или </w:t>
      </w:r>
      <w:r w:rsidR="00DA677B" w:rsidRPr="001635A6">
        <w:rPr>
          <w:sz w:val="26"/>
          <w:szCs w:val="26"/>
        </w:rPr>
        <w:t>4,0</w:t>
      </w:r>
      <w:r w:rsidR="004A5995" w:rsidRPr="001635A6">
        <w:rPr>
          <w:sz w:val="26"/>
          <w:szCs w:val="26"/>
        </w:rPr>
        <w:t xml:space="preserve">% </w:t>
      </w:r>
      <w:r w:rsidR="00136DF2" w:rsidRPr="001635A6">
        <w:rPr>
          <w:sz w:val="26"/>
          <w:szCs w:val="26"/>
        </w:rPr>
        <w:t xml:space="preserve">и </w:t>
      </w:r>
      <w:r w:rsidR="004A5995" w:rsidRPr="001635A6">
        <w:rPr>
          <w:sz w:val="26"/>
          <w:szCs w:val="26"/>
        </w:rPr>
        <w:t xml:space="preserve">2027 году в размере </w:t>
      </w:r>
      <w:r w:rsidR="00DA677B" w:rsidRPr="001635A6">
        <w:rPr>
          <w:sz w:val="26"/>
          <w:szCs w:val="26"/>
        </w:rPr>
        <w:t>429,8</w:t>
      </w:r>
      <w:r w:rsidR="004A5995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тыс. руб</w:t>
      </w:r>
      <w:r w:rsidR="00136DF2" w:rsidRPr="001635A6">
        <w:rPr>
          <w:sz w:val="26"/>
          <w:szCs w:val="26"/>
        </w:rPr>
        <w:t>.</w:t>
      </w:r>
      <w:r w:rsidR="004A5995" w:rsidRPr="001635A6">
        <w:rPr>
          <w:sz w:val="26"/>
          <w:szCs w:val="26"/>
        </w:rPr>
        <w:t xml:space="preserve"> или </w:t>
      </w:r>
      <w:r w:rsidR="00DA677B" w:rsidRPr="001635A6">
        <w:rPr>
          <w:sz w:val="26"/>
          <w:szCs w:val="26"/>
        </w:rPr>
        <w:t>3,9</w:t>
      </w:r>
      <w:r w:rsidR="004A5995" w:rsidRPr="001635A6">
        <w:rPr>
          <w:sz w:val="26"/>
          <w:szCs w:val="26"/>
        </w:rPr>
        <w:t>%.</w:t>
      </w:r>
      <w:r w:rsidRPr="001635A6">
        <w:rPr>
          <w:sz w:val="26"/>
          <w:szCs w:val="26"/>
        </w:rPr>
        <w:t xml:space="preserve"> </w:t>
      </w:r>
    </w:p>
    <w:p w:rsidR="001A3D6D" w:rsidRPr="001635A6" w:rsidRDefault="005D0876" w:rsidP="007655C2">
      <w:pPr>
        <w:pStyle w:val="a7"/>
        <w:spacing w:after="12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Налоги</w:t>
      </w:r>
      <w:r w:rsidR="00E56B76" w:rsidRPr="001635A6">
        <w:rPr>
          <w:sz w:val="26"/>
          <w:szCs w:val="26"/>
        </w:rPr>
        <w:t xml:space="preserve"> спрогнозирован</w:t>
      </w:r>
      <w:r w:rsidRPr="001635A6">
        <w:rPr>
          <w:sz w:val="26"/>
          <w:szCs w:val="26"/>
        </w:rPr>
        <w:t>ы</w:t>
      </w:r>
      <w:r w:rsidR="00E56B76" w:rsidRPr="001635A6">
        <w:rPr>
          <w:sz w:val="26"/>
          <w:szCs w:val="26"/>
        </w:rPr>
        <w:t xml:space="preserve"> на основании информации Министерства финансов Тульской области, предоставленной Управлением Федеральной налоговой службы </w:t>
      </w:r>
      <w:r w:rsidR="00414222" w:rsidRPr="001635A6">
        <w:rPr>
          <w:sz w:val="26"/>
          <w:szCs w:val="26"/>
        </w:rPr>
        <w:t xml:space="preserve">Российской Федерации </w:t>
      </w:r>
      <w:r w:rsidR="00E56B76" w:rsidRPr="001635A6">
        <w:rPr>
          <w:sz w:val="26"/>
          <w:szCs w:val="26"/>
        </w:rPr>
        <w:t xml:space="preserve">по Тульской области о прогнозных поступлениях </w:t>
      </w:r>
      <w:r w:rsidRPr="001635A6">
        <w:rPr>
          <w:sz w:val="26"/>
          <w:szCs w:val="26"/>
        </w:rPr>
        <w:t xml:space="preserve">доходов в бюджет муниципального образования Куркинский район (местный бюджет: муниципальный район и поселения) до </w:t>
      </w:r>
      <w:r w:rsidR="00E56B76" w:rsidRPr="001635A6">
        <w:rPr>
          <w:sz w:val="26"/>
          <w:szCs w:val="26"/>
        </w:rPr>
        <w:t>202</w:t>
      </w:r>
      <w:r w:rsidRPr="001635A6">
        <w:rPr>
          <w:sz w:val="26"/>
          <w:szCs w:val="26"/>
        </w:rPr>
        <w:t xml:space="preserve">7 </w:t>
      </w:r>
      <w:r w:rsidR="00E56B76" w:rsidRPr="001635A6">
        <w:rPr>
          <w:sz w:val="26"/>
          <w:szCs w:val="26"/>
        </w:rPr>
        <w:t>год</w:t>
      </w:r>
      <w:r w:rsidRPr="001635A6">
        <w:rPr>
          <w:sz w:val="26"/>
          <w:szCs w:val="26"/>
        </w:rPr>
        <w:t>а</w:t>
      </w:r>
      <w:r w:rsidR="00E56B76" w:rsidRPr="001635A6">
        <w:rPr>
          <w:sz w:val="26"/>
          <w:szCs w:val="26"/>
        </w:rPr>
        <w:t xml:space="preserve">. </w:t>
      </w:r>
      <w:r w:rsidR="00781D2F" w:rsidRPr="001635A6">
        <w:rPr>
          <w:sz w:val="26"/>
          <w:szCs w:val="26"/>
        </w:rPr>
        <w:t xml:space="preserve">  </w:t>
      </w:r>
    </w:p>
    <w:p w:rsidR="00781D2F" w:rsidRPr="001635A6" w:rsidRDefault="00745C77" w:rsidP="007655C2">
      <w:pPr>
        <w:spacing w:after="120"/>
        <w:ind w:firstLine="709"/>
        <w:jc w:val="both"/>
        <w:rPr>
          <w:sz w:val="26"/>
          <w:szCs w:val="26"/>
        </w:rPr>
      </w:pPr>
      <w:r w:rsidRPr="001635A6">
        <w:rPr>
          <w:b/>
          <w:i/>
          <w:sz w:val="26"/>
          <w:szCs w:val="26"/>
        </w:rPr>
        <w:t>Д</w:t>
      </w:r>
      <w:r w:rsidR="00781D2F" w:rsidRPr="001635A6">
        <w:rPr>
          <w:b/>
          <w:i/>
          <w:sz w:val="26"/>
          <w:szCs w:val="26"/>
        </w:rPr>
        <w:t xml:space="preserve">оходы от использования </w:t>
      </w:r>
      <w:r w:rsidR="006068AB" w:rsidRPr="001635A6">
        <w:rPr>
          <w:b/>
          <w:i/>
          <w:sz w:val="26"/>
          <w:szCs w:val="26"/>
        </w:rPr>
        <w:t>имущества,</w:t>
      </w:r>
      <w:r w:rsidR="00781D2F" w:rsidRPr="001635A6">
        <w:rPr>
          <w:b/>
          <w:i/>
          <w:sz w:val="26"/>
          <w:szCs w:val="26"/>
        </w:rPr>
        <w:t xml:space="preserve"> </w:t>
      </w:r>
      <w:r w:rsidR="006068AB" w:rsidRPr="001635A6">
        <w:rPr>
          <w:b/>
          <w:i/>
          <w:sz w:val="26"/>
          <w:szCs w:val="26"/>
        </w:rPr>
        <w:t>находящегося в муниципальной собственности</w:t>
      </w:r>
      <w:r w:rsidR="006068AB" w:rsidRPr="001635A6">
        <w:rPr>
          <w:sz w:val="26"/>
          <w:szCs w:val="26"/>
        </w:rPr>
        <w:t xml:space="preserve"> </w:t>
      </w:r>
      <w:r w:rsidR="00F07989" w:rsidRPr="001635A6">
        <w:rPr>
          <w:sz w:val="26"/>
          <w:szCs w:val="26"/>
        </w:rPr>
        <w:t xml:space="preserve">в ожидаемом исполнении </w:t>
      </w:r>
      <w:r w:rsidR="00420AAD" w:rsidRPr="001635A6">
        <w:rPr>
          <w:sz w:val="26"/>
          <w:szCs w:val="26"/>
        </w:rPr>
        <w:t>202</w:t>
      </w:r>
      <w:r w:rsidR="00F07989" w:rsidRPr="001635A6">
        <w:rPr>
          <w:sz w:val="26"/>
          <w:szCs w:val="26"/>
        </w:rPr>
        <w:t>4</w:t>
      </w:r>
      <w:r w:rsidR="006068AB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г.</w:t>
      </w:r>
      <w:r w:rsidR="00F07989" w:rsidRPr="001635A6">
        <w:rPr>
          <w:sz w:val="26"/>
          <w:szCs w:val="26"/>
        </w:rPr>
        <w:t xml:space="preserve"> составят</w:t>
      </w:r>
      <w:r w:rsidR="00781D2F" w:rsidRPr="001635A6">
        <w:rPr>
          <w:sz w:val="26"/>
          <w:szCs w:val="26"/>
        </w:rPr>
        <w:t xml:space="preserve"> </w:t>
      </w:r>
      <w:r w:rsidR="00917FCB" w:rsidRPr="001635A6">
        <w:rPr>
          <w:sz w:val="26"/>
          <w:szCs w:val="26"/>
        </w:rPr>
        <w:t>6</w:t>
      </w:r>
      <w:r w:rsidR="00F07989" w:rsidRPr="001635A6">
        <w:rPr>
          <w:sz w:val="26"/>
          <w:szCs w:val="26"/>
        </w:rPr>
        <w:t>37</w:t>
      </w:r>
      <w:r w:rsidR="00917FCB" w:rsidRPr="001635A6">
        <w:rPr>
          <w:sz w:val="26"/>
          <w:szCs w:val="26"/>
        </w:rPr>
        <w:t>,0</w:t>
      </w:r>
      <w:r w:rsidR="00781D2F" w:rsidRPr="001635A6">
        <w:rPr>
          <w:sz w:val="26"/>
          <w:szCs w:val="26"/>
        </w:rPr>
        <w:t xml:space="preserve"> тыс. руб. или </w:t>
      </w:r>
      <w:r w:rsidR="00917FCB" w:rsidRPr="001635A6">
        <w:rPr>
          <w:sz w:val="26"/>
          <w:szCs w:val="26"/>
        </w:rPr>
        <w:t>6,7</w:t>
      </w:r>
      <w:r w:rsidR="00781D2F" w:rsidRPr="001635A6">
        <w:rPr>
          <w:sz w:val="26"/>
          <w:szCs w:val="26"/>
        </w:rPr>
        <w:t xml:space="preserve">% от </w:t>
      </w:r>
      <w:r w:rsidR="00F07989" w:rsidRPr="001635A6">
        <w:rPr>
          <w:sz w:val="26"/>
          <w:szCs w:val="26"/>
        </w:rPr>
        <w:t xml:space="preserve">налоговых и неналоговых </w:t>
      </w:r>
      <w:r w:rsidR="00781D2F" w:rsidRPr="001635A6">
        <w:rPr>
          <w:sz w:val="26"/>
          <w:szCs w:val="26"/>
        </w:rPr>
        <w:t xml:space="preserve">доходов </w:t>
      </w:r>
      <w:r w:rsidR="006068AB" w:rsidRPr="001635A6">
        <w:rPr>
          <w:sz w:val="26"/>
          <w:szCs w:val="26"/>
        </w:rPr>
        <w:t>бюджета, в 202</w:t>
      </w:r>
      <w:r w:rsidR="00F07989" w:rsidRPr="001635A6">
        <w:rPr>
          <w:sz w:val="26"/>
          <w:szCs w:val="26"/>
        </w:rPr>
        <w:t>5</w:t>
      </w:r>
      <w:r w:rsidR="00781D2F" w:rsidRPr="001635A6">
        <w:rPr>
          <w:sz w:val="26"/>
          <w:szCs w:val="26"/>
        </w:rPr>
        <w:t xml:space="preserve"> -</w:t>
      </w:r>
      <w:r w:rsidR="006068AB"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F07989" w:rsidRPr="001635A6">
        <w:rPr>
          <w:sz w:val="26"/>
          <w:szCs w:val="26"/>
        </w:rPr>
        <w:t>7</w:t>
      </w:r>
      <w:r w:rsidR="00781D2F" w:rsidRPr="001635A6">
        <w:rPr>
          <w:sz w:val="26"/>
          <w:szCs w:val="26"/>
        </w:rPr>
        <w:t xml:space="preserve"> годах </w:t>
      </w:r>
      <w:r w:rsidR="006068AB" w:rsidRPr="001635A6">
        <w:rPr>
          <w:sz w:val="26"/>
          <w:szCs w:val="26"/>
        </w:rPr>
        <w:t xml:space="preserve">планируются </w:t>
      </w:r>
      <w:r w:rsidR="00781D2F" w:rsidRPr="001635A6">
        <w:rPr>
          <w:sz w:val="26"/>
          <w:szCs w:val="26"/>
        </w:rPr>
        <w:t xml:space="preserve">по </w:t>
      </w:r>
      <w:r w:rsidR="00D94588" w:rsidRPr="001635A6">
        <w:rPr>
          <w:sz w:val="26"/>
          <w:szCs w:val="26"/>
        </w:rPr>
        <w:t>448,4</w:t>
      </w:r>
      <w:r w:rsidR="00781D2F" w:rsidRPr="001635A6">
        <w:rPr>
          <w:sz w:val="26"/>
          <w:szCs w:val="26"/>
        </w:rPr>
        <w:t xml:space="preserve"> тыс. </w:t>
      </w:r>
      <w:r w:rsidR="006068AB" w:rsidRPr="001635A6">
        <w:rPr>
          <w:sz w:val="26"/>
          <w:szCs w:val="26"/>
        </w:rPr>
        <w:t>руб</w:t>
      </w:r>
      <w:r w:rsidR="00B8010F" w:rsidRPr="001635A6">
        <w:rPr>
          <w:sz w:val="26"/>
          <w:szCs w:val="26"/>
        </w:rPr>
        <w:t>.</w:t>
      </w:r>
      <w:r w:rsidR="006068AB" w:rsidRPr="001635A6">
        <w:rPr>
          <w:sz w:val="26"/>
          <w:szCs w:val="26"/>
        </w:rPr>
        <w:t xml:space="preserve"> ежегодно</w:t>
      </w:r>
      <w:r w:rsidR="00781D2F" w:rsidRPr="001635A6">
        <w:rPr>
          <w:sz w:val="26"/>
          <w:szCs w:val="26"/>
        </w:rPr>
        <w:t xml:space="preserve">, или </w:t>
      </w:r>
      <w:r w:rsidR="006068AB" w:rsidRPr="001635A6">
        <w:rPr>
          <w:sz w:val="26"/>
          <w:szCs w:val="26"/>
        </w:rPr>
        <w:t xml:space="preserve">в пределах от </w:t>
      </w:r>
      <w:r w:rsidR="00D94588" w:rsidRPr="001635A6">
        <w:rPr>
          <w:sz w:val="26"/>
          <w:szCs w:val="26"/>
        </w:rPr>
        <w:t>4,1</w:t>
      </w:r>
      <w:r w:rsidR="006068AB" w:rsidRPr="001635A6">
        <w:rPr>
          <w:sz w:val="26"/>
          <w:szCs w:val="26"/>
        </w:rPr>
        <w:t xml:space="preserve"> до </w:t>
      </w:r>
      <w:r w:rsidR="00D94588" w:rsidRPr="001635A6">
        <w:rPr>
          <w:sz w:val="26"/>
          <w:szCs w:val="26"/>
        </w:rPr>
        <w:t>4,3</w:t>
      </w:r>
      <w:r w:rsidR="00681238" w:rsidRPr="001635A6">
        <w:rPr>
          <w:sz w:val="26"/>
          <w:szCs w:val="26"/>
        </w:rPr>
        <w:t>%</w:t>
      </w:r>
      <w:r w:rsidR="00781D2F" w:rsidRPr="001635A6">
        <w:rPr>
          <w:sz w:val="26"/>
          <w:szCs w:val="26"/>
        </w:rPr>
        <w:t xml:space="preserve"> от доходов бюджета.</w:t>
      </w:r>
    </w:p>
    <w:p w:rsidR="00781D2F" w:rsidRPr="001635A6" w:rsidRDefault="00745C77" w:rsidP="007655C2">
      <w:pPr>
        <w:spacing w:after="120"/>
        <w:ind w:firstLine="709"/>
        <w:jc w:val="both"/>
        <w:rPr>
          <w:sz w:val="26"/>
          <w:szCs w:val="26"/>
        </w:rPr>
      </w:pPr>
      <w:r w:rsidRPr="001635A6">
        <w:rPr>
          <w:b/>
          <w:i/>
          <w:sz w:val="26"/>
          <w:szCs w:val="26"/>
        </w:rPr>
        <w:t>Ш</w:t>
      </w:r>
      <w:r w:rsidR="00781D2F" w:rsidRPr="001635A6">
        <w:rPr>
          <w:b/>
          <w:i/>
          <w:sz w:val="26"/>
          <w:szCs w:val="26"/>
        </w:rPr>
        <w:t>трафы, санкции и возмещение ущерба</w:t>
      </w:r>
      <w:r w:rsidR="00781D2F" w:rsidRPr="001635A6">
        <w:rPr>
          <w:sz w:val="26"/>
          <w:szCs w:val="26"/>
        </w:rPr>
        <w:t xml:space="preserve"> запланированы ежегодно в сумме </w:t>
      </w:r>
      <w:r w:rsidR="00F07989" w:rsidRPr="001635A6">
        <w:rPr>
          <w:sz w:val="26"/>
          <w:szCs w:val="26"/>
        </w:rPr>
        <w:t>1,0</w:t>
      </w:r>
      <w:r w:rsidR="00781D2F" w:rsidRPr="001635A6">
        <w:rPr>
          <w:sz w:val="26"/>
          <w:szCs w:val="26"/>
        </w:rPr>
        <w:t xml:space="preserve"> тыс. рублей</w:t>
      </w:r>
      <w:r w:rsidR="00F07989" w:rsidRPr="001635A6">
        <w:rPr>
          <w:sz w:val="26"/>
          <w:szCs w:val="26"/>
        </w:rPr>
        <w:t>, что составляет менее 0,01% в структуре собственных доходов</w:t>
      </w:r>
      <w:r w:rsidR="00781D2F" w:rsidRPr="001635A6">
        <w:rPr>
          <w:sz w:val="26"/>
          <w:szCs w:val="26"/>
        </w:rPr>
        <w:t>.</w:t>
      </w:r>
    </w:p>
    <w:p w:rsidR="00781D2F" w:rsidRPr="001635A6" w:rsidRDefault="00B67ED5" w:rsidP="007655C2">
      <w:pPr>
        <w:pStyle w:val="a9"/>
        <w:ind w:left="0"/>
        <w:jc w:val="center"/>
        <w:rPr>
          <w:sz w:val="26"/>
          <w:szCs w:val="26"/>
        </w:rPr>
      </w:pPr>
      <w:r w:rsidRPr="001635A6">
        <w:rPr>
          <w:sz w:val="26"/>
          <w:szCs w:val="26"/>
        </w:rPr>
        <w:t>Структура безвозмездных</w:t>
      </w:r>
      <w:r w:rsidR="00781D2F" w:rsidRPr="001635A6">
        <w:rPr>
          <w:sz w:val="26"/>
          <w:szCs w:val="26"/>
        </w:rPr>
        <w:t xml:space="preserve"> поступлений</w:t>
      </w:r>
      <w:r w:rsidR="00745C77" w:rsidRPr="001635A6">
        <w:rPr>
          <w:sz w:val="26"/>
          <w:szCs w:val="26"/>
        </w:rPr>
        <w:t xml:space="preserve"> характеризуется следующими данными:</w:t>
      </w:r>
    </w:p>
    <w:p w:rsidR="00D43C91" w:rsidRPr="001635A6" w:rsidRDefault="00D43C91" w:rsidP="007655C2">
      <w:pPr>
        <w:pStyle w:val="a9"/>
        <w:ind w:left="0"/>
        <w:jc w:val="center"/>
        <w:rPr>
          <w:sz w:val="26"/>
          <w:szCs w:val="26"/>
        </w:rPr>
      </w:pPr>
    </w:p>
    <w:tbl>
      <w:tblPr>
        <w:tblW w:w="9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138"/>
        <w:gridCol w:w="859"/>
        <w:gridCol w:w="1116"/>
        <w:gridCol w:w="784"/>
        <w:gridCol w:w="1200"/>
        <w:gridCol w:w="786"/>
        <w:gridCol w:w="1057"/>
        <w:gridCol w:w="730"/>
      </w:tblGrid>
      <w:tr w:rsidR="006068AB" w:rsidRPr="001635A6" w:rsidTr="006068AB">
        <w:trPr>
          <w:cantSplit/>
          <w:trHeight w:val="121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1635A6" w:rsidRDefault="006068AB" w:rsidP="006068AB"/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AB" w:rsidRPr="001635A6" w:rsidRDefault="006068AB" w:rsidP="006068AB">
            <w:r w:rsidRPr="001635A6">
              <w:rPr>
                <w:sz w:val="22"/>
                <w:szCs w:val="22"/>
              </w:rPr>
              <w:t xml:space="preserve">Ожидаемое исполнение </w:t>
            </w:r>
          </w:p>
          <w:p w:rsidR="006068AB" w:rsidRPr="001635A6" w:rsidRDefault="006068AB" w:rsidP="006068AB">
            <w:r w:rsidRPr="001635A6">
              <w:rPr>
                <w:sz w:val="22"/>
                <w:szCs w:val="22"/>
              </w:rPr>
              <w:t>202</w:t>
            </w:r>
            <w:r w:rsidR="003E442C" w:rsidRPr="001635A6">
              <w:rPr>
                <w:sz w:val="22"/>
                <w:szCs w:val="22"/>
              </w:rPr>
              <w:t>4</w:t>
            </w:r>
            <w:r w:rsidRPr="001635A6">
              <w:rPr>
                <w:sz w:val="22"/>
                <w:szCs w:val="22"/>
              </w:rPr>
              <w:t xml:space="preserve"> г.</w:t>
            </w:r>
          </w:p>
          <w:p w:rsidR="006068AB" w:rsidRPr="001635A6" w:rsidRDefault="006068AB" w:rsidP="006068AB"/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AB" w:rsidRPr="001635A6" w:rsidRDefault="006068AB" w:rsidP="006068AB">
            <w:r w:rsidRPr="001635A6">
              <w:rPr>
                <w:sz w:val="22"/>
                <w:szCs w:val="22"/>
              </w:rPr>
              <w:t>Прогноз</w:t>
            </w:r>
          </w:p>
          <w:p w:rsidR="006068AB" w:rsidRPr="001635A6" w:rsidRDefault="003E442C" w:rsidP="006068AB">
            <w:r w:rsidRPr="001635A6">
              <w:rPr>
                <w:sz w:val="22"/>
                <w:szCs w:val="22"/>
              </w:rPr>
              <w:t>2025</w:t>
            </w:r>
            <w:r w:rsidR="006068AB" w:rsidRPr="001635A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AB" w:rsidRPr="001635A6" w:rsidRDefault="006068AB" w:rsidP="006068AB">
            <w:r w:rsidRPr="001635A6">
              <w:rPr>
                <w:sz w:val="22"/>
                <w:szCs w:val="22"/>
              </w:rPr>
              <w:t>Прогноз</w:t>
            </w:r>
          </w:p>
          <w:p w:rsidR="006068AB" w:rsidRPr="001635A6" w:rsidRDefault="006068AB" w:rsidP="006068AB">
            <w:r w:rsidRPr="001635A6">
              <w:rPr>
                <w:sz w:val="22"/>
                <w:szCs w:val="22"/>
              </w:rPr>
              <w:t>202</w:t>
            </w:r>
            <w:r w:rsidR="003E442C" w:rsidRPr="001635A6">
              <w:rPr>
                <w:sz w:val="22"/>
                <w:szCs w:val="22"/>
              </w:rPr>
              <w:t>6</w:t>
            </w:r>
            <w:r w:rsidRPr="001635A6">
              <w:rPr>
                <w:sz w:val="22"/>
                <w:szCs w:val="22"/>
              </w:rPr>
              <w:t xml:space="preserve"> г.</w:t>
            </w:r>
          </w:p>
          <w:p w:rsidR="006068AB" w:rsidRPr="001635A6" w:rsidRDefault="006068AB" w:rsidP="006068AB"/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AB" w:rsidRPr="001635A6" w:rsidRDefault="006068AB" w:rsidP="006068AB">
            <w:r w:rsidRPr="001635A6">
              <w:rPr>
                <w:sz w:val="22"/>
                <w:szCs w:val="22"/>
              </w:rPr>
              <w:t>Прогноз</w:t>
            </w:r>
          </w:p>
          <w:p w:rsidR="006068AB" w:rsidRPr="001635A6" w:rsidRDefault="006068AB" w:rsidP="003E442C">
            <w:r w:rsidRPr="001635A6">
              <w:rPr>
                <w:sz w:val="22"/>
                <w:szCs w:val="22"/>
              </w:rPr>
              <w:t>202</w:t>
            </w:r>
            <w:r w:rsidR="003E442C" w:rsidRPr="001635A6">
              <w:rPr>
                <w:sz w:val="22"/>
                <w:szCs w:val="22"/>
              </w:rPr>
              <w:t>7</w:t>
            </w:r>
            <w:r w:rsidRPr="001635A6">
              <w:rPr>
                <w:sz w:val="22"/>
                <w:szCs w:val="22"/>
              </w:rPr>
              <w:t xml:space="preserve"> г.</w:t>
            </w:r>
          </w:p>
        </w:tc>
      </w:tr>
      <w:tr w:rsidR="00781D2F" w:rsidRPr="001635A6" w:rsidTr="003E442C">
        <w:trPr>
          <w:cantSplit/>
          <w:trHeight w:val="12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Pr="001635A6" w:rsidRDefault="00781D2F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8AB">
            <w:r w:rsidRPr="001635A6">
              <w:rPr>
                <w:sz w:val="22"/>
                <w:szCs w:val="22"/>
              </w:rPr>
              <w:t>тыс.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8AB">
            <w:r w:rsidRPr="001635A6">
              <w:rPr>
                <w:sz w:val="22"/>
                <w:szCs w:val="22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8AB">
            <w:r w:rsidRPr="001635A6">
              <w:rPr>
                <w:sz w:val="22"/>
                <w:szCs w:val="22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8AB">
            <w:r w:rsidRPr="001635A6">
              <w:rPr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8AB">
            <w:r w:rsidRPr="001635A6">
              <w:rPr>
                <w:sz w:val="22"/>
                <w:szCs w:val="22"/>
              </w:rPr>
              <w:t>тыс. руб.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8AB">
            <w:r w:rsidRPr="001635A6">
              <w:rPr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8AB">
            <w:r w:rsidRPr="001635A6">
              <w:rPr>
                <w:sz w:val="22"/>
                <w:szCs w:val="22"/>
              </w:rPr>
              <w:t>тыс</w:t>
            </w:r>
            <w:proofErr w:type="gramStart"/>
            <w:r w:rsidRPr="001635A6">
              <w:rPr>
                <w:sz w:val="22"/>
                <w:szCs w:val="22"/>
              </w:rPr>
              <w:t>.р</w:t>
            </w:r>
            <w:proofErr w:type="gramEnd"/>
            <w:r w:rsidRPr="001635A6">
              <w:rPr>
                <w:sz w:val="22"/>
                <w:szCs w:val="22"/>
              </w:rPr>
              <w:t>уб.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1635A6" w:rsidRDefault="00781D2F" w:rsidP="006068AB">
            <w:r w:rsidRPr="001635A6">
              <w:rPr>
                <w:sz w:val="22"/>
                <w:szCs w:val="22"/>
              </w:rPr>
              <w:t>%</w:t>
            </w:r>
          </w:p>
        </w:tc>
      </w:tr>
      <w:tr w:rsidR="002D7D3F" w:rsidRPr="001635A6" w:rsidTr="00917FCB">
        <w:trPr>
          <w:trHeight w:val="8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6068AB">
            <w:r w:rsidRPr="001635A6">
              <w:rPr>
                <w:sz w:val="22"/>
                <w:szCs w:val="22"/>
              </w:rPr>
              <w:t>Безвозмездные</w:t>
            </w:r>
          </w:p>
          <w:p w:rsidR="002D7D3F" w:rsidRPr="001635A6" w:rsidRDefault="002D7D3F" w:rsidP="006068AB">
            <w:r w:rsidRPr="001635A6">
              <w:rPr>
                <w:sz w:val="22"/>
                <w:szCs w:val="22"/>
              </w:rPr>
              <w:t>поступления всего: в т.ч.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717B6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11308,8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917FCB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11814,8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4379,8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4708,6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100,0</w:t>
            </w:r>
          </w:p>
        </w:tc>
      </w:tr>
      <w:tr w:rsidR="002D7D3F" w:rsidRPr="001635A6" w:rsidTr="0093218D">
        <w:trPr>
          <w:trHeight w:val="33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6068AB">
            <w:r w:rsidRPr="001635A6">
              <w:rPr>
                <w:sz w:val="22"/>
                <w:szCs w:val="22"/>
              </w:rPr>
              <w:t xml:space="preserve">Дотации </w:t>
            </w:r>
          </w:p>
          <w:p w:rsidR="002D7D3F" w:rsidRPr="001635A6" w:rsidRDefault="002D7D3F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717B6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2885,1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917FCB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3581,0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30,3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3966,4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90,6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4279,8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90,9</w:t>
            </w:r>
          </w:p>
        </w:tc>
      </w:tr>
      <w:tr w:rsidR="002D7D3F" w:rsidRPr="001635A6" w:rsidTr="00917FCB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6068AB">
            <w:r w:rsidRPr="001635A6">
              <w:rPr>
                <w:sz w:val="22"/>
                <w:szCs w:val="22"/>
              </w:rPr>
              <w:t>Субвенции</w:t>
            </w:r>
          </w:p>
          <w:p w:rsidR="002D7D3F" w:rsidRPr="001635A6" w:rsidRDefault="002D7D3F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717B6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342,4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917FCB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389,5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413,4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428,8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9,1</w:t>
            </w:r>
          </w:p>
        </w:tc>
      </w:tr>
      <w:tr w:rsidR="002D7D3F" w:rsidRPr="001635A6" w:rsidTr="0093218D">
        <w:trPr>
          <w:trHeight w:val="69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6068AB">
            <w:r w:rsidRPr="001635A6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717B6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7931,4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917FCB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7844,3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2D7D3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66,4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D056F9" w:rsidP="0091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D056F9" w:rsidP="0091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D056F9" w:rsidP="0091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F" w:rsidRPr="001635A6" w:rsidRDefault="00D056F9" w:rsidP="0091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7B6F" w:rsidRPr="001635A6" w:rsidTr="0093218D">
        <w:trPr>
          <w:trHeight w:val="63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717B6F" w:rsidP="006068AB">
            <w:r w:rsidRPr="001635A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717B6F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150,0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917FCB" w:rsidP="00917FCB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D056F9" w:rsidP="0091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D056F9" w:rsidP="0091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D056F9" w:rsidP="0091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D056F9" w:rsidP="0091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D056F9" w:rsidP="0091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D056F9" w:rsidP="0091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A3D6D" w:rsidRPr="001635A6" w:rsidRDefault="001A3D6D" w:rsidP="0081715D">
      <w:pPr>
        <w:ind w:firstLine="709"/>
        <w:jc w:val="both"/>
        <w:rPr>
          <w:sz w:val="20"/>
          <w:szCs w:val="20"/>
        </w:rPr>
      </w:pPr>
    </w:p>
    <w:p w:rsidR="00541EBB" w:rsidRPr="001635A6" w:rsidRDefault="001A3D6D" w:rsidP="0081715D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Как видно из </w:t>
      </w:r>
      <w:r w:rsidR="0093218D" w:rsidRPr="001635A6">
        <w:rPr>
          <w:sz w:val="26"/>
          <w:szCs w:val="26"/>
        </w:rPr>
        <w:t xml:space="preserve">таблицы, </w:t>
      </w:r>
      <w:r w:rsidR="00745C77" w:rsidRPr="001635A6">
        <w:rPr>
          <w:sz w:val="26"/>
          <w:szCs w:val="26"/>
        </w:rPr>
        <w:t>прогнозируемые на</w:t>
      </w:r>
      <w:r w:rsidR="00781D2F"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3C6DCD" w:rsidRPr="001635A6">
        <w:rPr>
          <w:sz w:val="26"/>
          <w:szCs w:val="26"/>
        </w:rPr>
        <w:t>5</w:t>
      </w:r>
      <w:r w:rsidR="00781D2F" w:rsidRPr="001635A6">
        <w:rPr>
          <w:sz w:val="26"/>
          <w:szCs w:val="26"/>
        </w:rPr>
        <w:t xml:space="preserve"> г. </w:t>
      </w:r>
      <w:r w:rsidR="0093218D" w:rsidRPr="001635A6">
        <w:rPr>
          <w:sz w:val="26"/>
          <w:szCs w:val="26"/>
        </w:rPr>
        <w:t xml:space="preserve">безвозмездные </w:t>
      </w:r>
      <w:r w:rsidR="00781D2F" w:rsidRPr="001635A6">
        <w:rPr>
          <w:sz w:val="26"/>
          <w:szCs w:val="26"/>
        </w:rPr>
        <w:t>поступления</w:t>
      </w:r>
      <w:r w:rsidR="00127C27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составят</w:t>
      </w:r>
      <w:r w:rsidR="00127C27" w:rsidRPr="001635A6">
        <w:rPr>
          <w:sz w:val="26"/>
          <w:szCs w:val="26"/>
        </w:rPr>
        <w:t xml:space="preserve"> </w:t>
      </w:r>
      <w:r w:rsidR="002D7D3F" w:rsidRPr="001635A6">
        <w:rPr>
          <w:sz w:val="26"/>
          <w:szCs w:val="26"/>
        </w:rPr>
        <w:t>11814,8</w:t>
      </w:r>
      <w:r w:rsidR="00781D2F" w:rsidRPr="001635A6">
        <w:rPr>
          <w:sz w:val="26"/>
          <w:szCs w:val="26"/>
        </w:rPr>
        <w:t xml:space="preserve"> тыс.</w:t>
      </w:r>
      <w:r w:rsidR="00127C27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руб</w:t>
      </w:r>
      <w:r w:rsidR="00127C27" w:rsidRPr="001635A6">
        <w:rPr>
          <w:sz w:val="26"/>
          <w:szCs w:val="26"/>
        </w:rPr>
        <w:t>.</w:t>
      </w:r>
      <w:r w:rsidR="00781D2F" w:rsidRPr="001635A6">
        <w:rPr>
          <w:sz w:val="26"/>
          <w:szCs w:val="26"/>
        </w:rPr>
        <w:t>,</w:t>
      </w:r>
      <w:r w:rsidR="00127C27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 xml:space="preserve">в </w:t>
      </w:r>
      <w:r w:rsidR="00420AAD" w:rsidRPr="001635A6">
        <w:rPr>
          <w:sz w:val="26"/>
          <w:szCs w:val="26"/>
        </w:rPr>
        <w:t>202</w:t>
      </w:r>
      <w:r w:rsidR="003C6DCD" w:rsidRPr="001635A6">
        <w:rPr>
          <w:sz w:val="26"/>
          <w:szCs w:val="26"/>
        </w:rPr>
        <w:t>6</w:t>
      </w:r>
      <w:r w:rsidR="00781D2F" w:rsidRPr="001635A6">
        <w:rPr>
          <w:sz w:val="26"/>
          <w:szCs w:val="26"/>
        </w:rPr>
        <w:t xml:space="preserve"> году </w:t>
      </w:r>
      <w:r w:rsidR="003C6DCD" w:rsidRPr="001635A6">
        <w:rPr>
          <w:sz w:val="26"/>
          <w:szCs w:val="26"/>
        </w:rPr>
        <w:t>–</w:t>
      </w:r>
      <w:r w:rsidR="00781D2F" w:rsidRPr="001635A6">
        <w:rPr>
          <w:sz w:val="26"/>
          <w:szCs w:val="26"/>
        </w:rPr>
        <w:t xml:space="preserve"> </w:t>
      </w:r>
      <w:r w:rsidR="002D7D3F" w:rsidRPr="001635A6">
        <w:rPr>
          <w:sz w:val="26"/>
          <w:szCs w:val="26"/>
        </w:rPr>
        <w:t>4379,8</w:t>
      </w:r>
      <w:r w:rsidR="00C1232F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 xml:space="preserve"> тыс. руб</w:t>
      </w:r>
      <w:r w:rsidR="00127C27" w:rsidRPr="001635A6">
        <w:rPr>
          <w:sz w:val="26"/>
          <w:szCs w:val="26"/>
        </w:rPr>
        <w:t>.</w:t>
      </w:r>
      <w:r w:rsidR="00781D2F" w:rsidRPr="001635A6">
        <w:rPr>
          <w:sz w:val="26"/>
          <w:szCs w:val="26"/>
        </w:rPr>
        <w:t>,</w:t>
      </w:r>
      <w:r w:rsidR="00127C27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в</w:t>
      </w:r>
      <w:r w:rsidR="00127C27"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3C6DCD" w:rsidRPr="001635A6">
        <w:rPr>
          <w:sz w:val="26"/>
          <w:szCs w:val="26"/>
        </w:rPr>
        <w:t>7</w:t>
      </w:r>
      <w:r w:rsidR="00127C27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году</w:t>
      </w:r>
      <w:r w:rsidR="00127C27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–</w:t>
      </w:r>
      <w:r w:rsidR="00127C27" w:rsidRPr="001635A6">
        <w:rPr>
          <w:sz w:val="26"/>
          <w:szCs w:val="26"/>
        </w:rPr>
        <w:t xml:space="preserve"> </w:t>
      </w:r>
      <w:r w:rsidR="002D7D3F" w:rsidRPr="001635A6">
        <w:rPr>
          <w:sz w:val="26"/>
          <w:szCs w:val="26"/>
        </w:rPr>
        <w:t>4708,6</w:t>
      </w:r>
      <w:r w:rsidR="00127C27" w:rsidRPr="001635A6">
        <w:rPr>
          <w:sz w:val="26"/>
          <w:szCs w:val="26"/>
        </w:rPr>
        <w:t xml:space="preserve"> </w:t>
      </w:r>
      <w:r w:rsidR="00541EBB" w:rsidRPr="001635A6">
        <w:rPr>
          <w:sz w:val="26"/>
          <w:szCs w:val="26"/>
        </w:rPr>
        <w:t>тыс.</w:t>
      </w:r>
      <w:r w:rsidR="00127C27" w:rsidRPr="001635A6">
        <w:rPr>
          <w:sz w:val="26"/>
          <w:szCs w:val="26"/>
        </w:rPr>
        <w:t xml:space="preserve"> </w:t>
      </w:r>
      <w:r w:rsidR="00541EBB" w:rsidRPr="001635A6">
        <w:rPr>
          <w:sz w:val="26"/>
          <w:szCs w:val="26"/>
        </w:rPr>
        <w:t>руб.</w:t>
      </w:r>
      <w:r w:rsidR="00127C27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 xml:space="preserve">Объём безвозмездных поступлений в </w:t>
      </w:r>
      <w:r w:rsidR="00420AAD" w:rsidRPr="001635A6">
        <w:rPr>
          <w:sz w:val="26"/>
          <w:szCs w:val="26"/>
        </w:rPr>
        <w:t>202</w:t>
      </w:r>
      <w:r w:rsidR="003C6DCD" w:rsidRPr="001635A6">
        <w:rPr>
          <w:sz w:val="26"/>
          <w:szCs w:val="26"/>
        </w:rPr>
        <w:t>5</w:t>
      </w:r>
      <w:r w:rsidR="00781D2F" w:rsidRPr="001635A6">
        <w:rPr>
          <w:sz w:val="26"/>
          <w:szCs w:val="26"/>
        </w:rPr>
        <w:t xml:space="preserve"> году</w:t>
      </w:r>
      <w:r w:rsidR="00127C27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 xml:space="preserve">по сравнению с </w:t>
      </w:r>
      <w:r w:rsidR="00420AAD" w:rsidRPr="001635A6">
        <w:rPr>
          <w:sz w:val="26"/>
          <w:szCs w:val="26"/>
        </w:rPr>
        <w:t>202</w:t>
      </w:r>
      <w:r w:rsidR="003C6DCD" w:rsidRPr="001635A6">
        <w:rPr>
          <w:sz w:val="26"/>
          <w:szCs w:val="26"/>
        </w:rPr>
        <w:t>4</w:t>
      </w:r>
      <w:r w:rsidR="00781D2F" w:rsidRPr="001635A6">
        <w:rPr>
          <w:sz w:val="26"/>
          <w:szCs w:val="26"/>
        </w:rPr>
        <w:t xml:space="preserve"> годом </w:t>
      </w:r>
      <w:r w:rsidR="003C6DCD" w:rsidRPr="001635A6">
        <w:rPr>
          <w:sz w:val="26"/>
          <w:szCs w:val="26"/>
        </w:rPr>
        <w:t>увеличится</w:t>
      </w:r>
      <w:r w:rsidR="00781D2F" w:rsidRPr="001635A6">
        <w:rPr>
          <w:sz w:val="26"/>
          <w:szCs w:val="26"/>
        </w:rPr>
        <w:t xml:space="preserve"> на </w:t>
      </w:r>
      <w:r w:rsidR="0093218D" w:rsidRPr="001635A6">
        <w:rPr>
          <w:sz w:val="26"/>
          <w:szCs w:val="26"/>
        </w:rPr>
        <w:t>506,0</w:t>
      </w:r>
      <w:r w:rsidR="00127C27" w:rsidRPr="001635A6">
        <w:rPr>
          <w:sz w:val="26"/>
          <w:szCs w:val="26"/>
        </w:rPr>
        <w:t xml:space="preserve"> </w:t>
      </w:r>
      <w:r w:rsidR="00C1232F" w:rsidRPr="001635A6">
        <w:rPr>
          <w:sz w:val="26"/>
          <w:szCs w:val="26"/>
        </w:rPr>
        <w:t>тыс. руб</w:t>
      </w:r>
      <w:r w:rsidR="00781D2F" w:rsidRPr="001635A6">
        <w:rPr>
          <w:sz w:val="26"/>
          <w:szCs w:val="26"/>
        </w:rPr>
        <w:t>.</w:t>
      </w:r>
    </w:p>
    <w:p w:rsidR="003C6DCD" w:rsidRPr="001635A6" w:rsidRDefault="001A3D6D" w:rsidP="00A01202">
      <w:pPr>
        <w:pStyle w:val="a4"/>
        <w:spacing w:after="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В структуре </w:t>
      </w:r>
      <w:r w:rsidR="00781D2F" w:rsidRPr="001635A6">
        <w:rPr>
          <w:sz w:val="26"/>
          <w:szCs w:val="26"/>
        </w:rPr>
        <w:t xml:space="preserve">безвозмездных поступлений  дотация на выравнивание бюджетной обеспеченности в </w:t>
      </w:r>
      <w:r w:rsidR="00420AAD" w:rsidRPr="001635A6">
        <w:rPr>
          <w:sz w:val="26"/>
          <w:szCs w:val="26"/>
        </w:rPr>
        <w:t>202</w:t>
      </w:r>
      <w:r w:rsidR="003C6DCD" w:rsidRPr="001635A6">
        <w:rPr>
          <w:sz w:val="26"/>
          <w:szCs w:val="26"/>
        </w:rPr>
        <w:t>5</w:t>
      </w:r>
      <w:r w:rsidR="00781D2F" w:rsidRPr="001635A6">
        <w:rPr>
          <w:sz w:val="26"/>
          <w:szCs w:val="26"/>
        </w:rPr>
        <w:t xml:space="preserve"> г. составит</w:t>
      </w:r>
      <w:r w:rsidR="00127C27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сумм</w:t>
      </w:r>
      <w:r w:rsidR="00127C27" w:rsidRPr="001635A6">
        <w:rPr>
          <w:sz w:val="26"/>
          <w:szCs w:val="26"/>
        </w:rPr>
        <w:t xml:space="preserve">у в размере </w:t>
      </w:r>
      <w:r w:rsidR="002D7D3F" w:rsidRPr="001635A6">
        <w:rPr>
          <w:sz w:val="26"/>
          <w:szCs w:val="26"/>
        </w:rPr>
        <w:t>3581,0</w:t>
      </w:r>
      <w:r w:rsidR="00781D2F" w:rsidRPr="001635A6">
        <w:rPr>
          <w:sz w:val="26"/>
          <w:szCs w:val="26"/>
        </w:rPr>
        <w:t xml:space="preserve"> тыс. руб. или </w:t>
      </w:r>
      <w:r w:rsidR="002D7D3F" w:rsidRPr="001635A6">
        <w:rPr>
          <w:sz w:val="26"/>
          <w:szCs w:val="26"/>
        </w:rPr>
        <w:t>30,3</w:t>
      </w:r>
      <w:r w:rsidR="00781D2F" w:rsidRPr="001635A6">
        <w:rPr>
          <w:sz w:val="26"/>
          <w:szCs w:val="26"/>
        </w:rPr>
        <w:t xml:space="preserve">%,  в </w:t>
      </w:r>
      <w:r w:rsidR="00420AAD" w:rsidRPr="001635A6">
        <w:rPr>
          <w:sz w:val="26"/>
          <w:szCs w:val="26"/>
        </w:rPr>
        <w:t>202</w:t>
      </w:r>
      <w:r w:rsidR="003C6DCD" w:rsidRPr="001635A6">
        <w:rPr>
          <w:sz w:val="26"/>
          <w:szCs w:val="26"/>
        </w:rPr>
        <w:t>6</w:t>
      </w:r>
      <w:r w:rsidR="00781D2F" w:rsidRPr="001635A6">
        <w:rPr>
          <w:sz w:val="26"/>
          <w:szCs w:val="26"/>
        </w:rPr>
        <w:t xml:space="preserve"> г. сумм</w:t>
      </w:r>
      <w:r w:rsidRPr="001635A6">
        <w:rPr>
          <w:sz w:val="26"/>
          <w:szCs w:val="26"/>
        </w:rPr>
        <w:t xml:space="preserve">у в размере </w:t>
      </w:r>
      <w:r w:rsidR="003C6DCD" w:rsidRPr="001635A6">
        <w:rPr>
          <w:sz w:val="26"/>
          <w:szCs w:val="26"/>
        </w:rPr>
        <w:t>–</w:t>
      </w:r>
      <w:r w:rsidR="00781D2F" w:rsidRPr="001635A6">
        <w:rPr>
          <w:sz w:val="26"/>
          <w:szCs w:val="26"/>
        </w:rPr>
        <w:t xml:space="preserve"> </w:t>
      </w:r>
      <w:r w:rsidR="002D7D3F" w:rsidRPr="001635A6">
        <w:rPr>
          <w:sz w:val="26"/>
          <w:szCs w:val="26"/>
        </w:rPr>
        <w:t>3966,4</w:t>
      </w:r>
      <w:r w:rsidR="00781D2F" w:rsidRPr="001635A6">
        <w:rPr>
          <w:sz w:val="26"/>
          <w:szCs w:val="26"/>
        </w:rPr>
        <w:t xml:space="preserve"> тыс. руб</w:t>
      </w:r>
      <w:r w:rsidRPr="001635A6">
        <w:rPr>
          <w:sz w:val="26"/>
          <w:szCs w:val="26"/>
        </w:rPr>
        <w:t>.</w:t>
      </w:r>
      <w:r w:rsidR="00781D2F" w:rsidRPr="001635A6">
        <w:rPr>
          <w:sz w:val="26"/>
          <w:szCs w:val="26"/>
        </w:rPr>
        <w:t xml:space="preserve"> или </w:t>
      </w:r>
      <w:r w:rsidR="002D7D3F" w:rsidRPr="001635A6">
        <w:rPr>
          <w:sz w:val="26"/>
          <w:szCs w:val="26"/>
        </w:rPr>
        <w:t>90,6</w:t>
      </w:r>
      <w:r w:rsidR="00781D2F" w:rsidRPr="001635A6">
        <w:rPr>
          <w:sz w:val="26"/>
          <w:szCs w:val="26"/>
        </w:rPr>
        <w:t xml:space="preserve">%, в </w:t>
      </w:r>
      <w:r w:rsidR="00420AAD" w:rsidRPr="001635A6">
        <w:rPr>
          <w:sz w:val="26"/>
          <w:szCs w:val="26"/>
        </w:rPr>
        <w:t>202</w:t>
      </w:r>
      <w:r w:rsidR="003C6DCD" w:rsidRPr="001635A6">
        <w:rPr>
          <w:sz w:val="26"/>
          <w:szCs w:val="26"/>
        </w:rPr>
        <w:t>7</w:t>
      </w:r>
      <w:r w:rsidR="00781D2F" w:rsidRPr="001635A6">
        <w:rPr>
          <w:sz w:val="26"/>
          <w:szCs w:val="26"/>
        </w:rPr>
        <w:t xml:space="preserve"> г. сумм</w:t>
      </w:r>
      <w:r w:rsidRPr="001635A6">
        <w:rPr>
          <w:sz w:val="26"/>
          <w:szCs w:val="26"/>
        </w:rPr>
        <w:t>у в размере</w:t>
      </w:r>
      <w:r w:rsidR="00781D2F" w:rsidRPr="001635A6">
        <w:rPr>
          <w:sz w:val="26"/>
          <w:szCs w:val="26"/>
        </w:rPr>
        <w:t xml:space="preserve"> </w:t>
      </w:r>
      <w:r w:rsidR="002D7D3F" w:rsidRPr="001635A6">
        <w:rPr>
          <w:sz w:val="26"/>
          <w:szCs w:val="26"/>
        </w:rPr>
        <w:t>4279,8</w:t>
      </w:r>
      <w:r w:rsidR="00781D2F" w:rsidRPr="001635A6">
        <w:rPr>
          <w:sz w:val="26"/>
          <w:szCs w:val="26"/>
        </w:rPr>
        <w:t xml:space="preserve"> тыс. руб</w:t>
      </w:r>
      <w:r w:rsidR="00127C27" w:rsidRPr="001635A6">
        <w:rPr>
          <w:sz w:val="26"/>
          <w:szCs w:val="26"/>
        </w:rPr>
        <w:t xml:space="preserve">. </w:t>
      </w:r>
      <w:r w:rsidR="00781D2F" w:rsidRPr="001635A6">
        <w:rPr>
          <w:sz w:val="26"/>
          <w:szCs w:val="26"/>
        </w:rPr>
        <w:t xml:space="preserve">или </w:t>
      </w:r>
      <w:r w:rsidR="003C6DCD" w:rsidRPr="001635A6">
        <w:rPr>
          <w:sz w:val="26"/>
          <w:szCs w:val="26"/>
        </w:rPr>
        <w:t>9</w:t>
      </w:r>
      <w:r w:rsidR="002D7D3F" w:rsidRPr="001635A6">
        <w:rPr>
          <w:sz w:val="26"/>
          <w:szCs w:val="26"/>
        </w:rPr>
        <w:t>0</w:t>
      </w:r>
      <w:r w:rsidR="003C6DCD" w:rsidRPr="001635A6">
        <w:rPr>
          <w:sz w:val="26"/>
          <w:szCs w:val="26"/>
        </w:rPr>
        <w:t>,</w:t>
      </w:r>
      <w:r w:rsidR="002D7D3F" w:rsidRPr="001635A6">
        <w:rPr>
          <w:sz w:val="26"/>
          <w:szCs w:val="26"/>
        </w:rPr>
        <w:t>9</w:t>
      </w:r>
      <w:r w:rsidR="00781D2F" w:rsidRPr="001635A6">
        <w:rPr>
          <w:sz w:val="26"/>
          <w:szCs w:val="26"/>
        </w:rPr>
        <w:t xml:space="preserve">%. </w:t>
      </w:r>
    </w:p>
    <w:p w:rsidR="00781D2F" w:rsidRPr="001635A6" w:rsidRDefault="003C6DCD" w:rsidP="00A01202">
      <w:pPr>
        <w:pStyle w:val="a4"/>
        <w:spacing w:after="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Субвенции в бюджет поселения в 2025 г. составят</w:t>
      </w:r>
      <w:r w:rsidR="00367879" w:rsidRPr="001635A6">
        <w:rPr>
          <w:sz w:val="26"/>
          <w:szCs w:val="26"/>
        </w:rPr>
        <w:t xml:space="preserve"> </w:t>
      </w:r>
      <w:r w:rsidR="002D7D3F" w:rsidRPr="001635A6">
        <w:rPr>
          <w:sz w:val="26"/>
          <w:szCs w:val="26"/>
        </w:rPr>
        <w:t>389,5</w:t>
      </w:r>
      <w:r w:rsidRPr="001635A6">
        <w:rPr>
          <w:sz w:val="26"/>
          <w:szCs w:val="26"/>
        </w:rPr>
        <w:t xml:space="preserve"> тыс. руб. или </w:t>
      </w:r>
      <w:r w:rsidR="002D7D3F" w:rsidRPr="001635A6">
        <w:rPr>
          <w:sz w:val="26"/>
          <w:szCs w:val="26"/>
        </w:rPr>
        <w:t>3,3</w:t>
      </w:r>
      <w:r w:rsidRPr="001635A6">
        <w:rPr>
          <w:sz w:val="26"/>
          <w:szCs w:val="26"/>
        </w:rPr>
        <w:t xml:space="preserve">%,  в 2026 г.– </w:t>
      </w:r>
      <w:r w:rsidR="002D7D3F" w:rsidRPr="001635A6">
        <w:rPr>
          <w:sz w:val="26"/>
          <w:szCs w:val="26"/>
        </w:rPr>
        <w:t>413,4</w:t>
      </w:r>
      <w:r w:rsidRPr="001635A6">
        <w:rPr>
          <w:sz w:val="26"/>
          <w:szCs w:val="26"/>
        </w:rPr>
        <w:t xml:space="preserve"> тыс. руб. или </w:t>
      </w:r>
      <w:r w:rsidR="002D7D3F" w:rsidRPr="001635A6">
        <w:rPr>
          <w:sz w:val="26"/>
          <w:szCs w:val="26"/>
        </w:rPr>
        <w:t>9,4</w:t>
      </w:r>
      <w:r w:rsidRPr="001635A6">
        <w:rPr>
          <w:sz w:val="26"/>
          <w:szCs w:val="26"/>
        </w:rPr>
        <w:t xml:space="preserve">%, в 2027 г. </w:t>
      </w:r>
      <w:r w:rsidR="00367879" w:rsidRPr="001635A6">
        <w:rPr>
          <w:sz w:val="26"/>
          <w:szCs w:val="26"/>
        </w:rPr>
        <w:t xml:space="preserve">– </w:t>
      </w:r>
      <w:r w:rsidR="002D7D3F" w:rsidRPr="001635A6">
        <w:rPr>
          <w:sz w:val="26"/>
          <w:szCs w:val="26"/>
        </w:rPr>
        <w:t>428,8</w:t>
      </w:r>
      <w:r w:rsidRPr="001635A6">
        <w:rPr>
          <w:sz w:val="26"/>
          <w:szCs w:val="26"/>
        </w:rPr>
        <w:t xml:space="preserve"> тыс. руб. или </w:t>
      </w:r>
      <w:r w:rsidR="002D7D3F" w:rsidRPr="001635A6">
        <w:rPr>
          <w:sz w:val="26"/>
          <w:szCs w:val="26"/>
        </w:rPr>
        <w:t>9,1</w:t>
      </w:r>
      <w:r w:rsidRPr="001635A6">
        <w:rPr>
          <w:sz w:val="26"/>
          <w:szCs w:val="26"/>
        </w:rPr>
        <w:t>%.</w:t>
      </w:r>
      <w:r w:rsidR="00781D2F" w:rsidRPr="001635A6">
        <w:rPr>
          <w:sz w:val="26"/>
          <w:szCs w:val="26"/>
        </w:rPr>
        <w:tab/>
        <w:t xml:space="preserve"> </w:t>
      </w:r>
    </w:p>
    <w:p w:rsidR="003343E8" w:rsidRPr="001635A6" w:rsidRDefault="0081715D" w:rsidP="00A01202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В </w:t>
      </w:r>
      <w:r w:rsidR="00420AAD" w:rsidRPr="001635A6">
        <w:rPr>
          <w:sz w:val="26"/>
          <w:szCs w:val="26"/>
        </w:rPr>
        <w:t>202</w:t>
      </w:r>
      <w:r w:rsidR="00367879" w:rsidRPr="001635A6">
        <w:rPr>
          <w:sz w:val="26"/>
          <w:szCs w:val="26"/>
        </w:rPr>
        <w:t>5</w:t>
      </w:r>
      <w:r w:rsidR="004C60D0" w:rsidRPr="001635A6">
        <w:rPr>
          <w:sz w:val="26"/>
          <w:szCs w:val="26"/>
        </w:rPr>
        <w:t xml:space="preserve"> году </w:t>
      </w:r>
      <w:r w:rsidR="003343E8" w:rsidRPr="001635A6">
        <w:rPr>
          <w:sz w:val="26"/>
          <w:szCs w:val="26"/>
        </w:rPr>
        <w:t>6</w:t>
      </w:r>
      <w:r w:rsidR="002D7D3F" w:rsidRPr="001635A6">
        <w:rPr>
          <w:sz w:val="26"/>
          <w:szCs w:val="26"/>
        </w:rPr>
        <w:t>6</w:t>
      </w:r>
      <w:r w:rsidR="003343E8" w:rsidRPr="001635A6">
        <w:rPr>
          <w:sz w:val="26"/>
          <w:szCs w:val="26"/>
        </w:rPr>
        <w:t>,</w:t>
      </w:r>
      <w:r w:rsidR="002D7D3F" w:rsidRPr="001635A6">
        <w:rPr>
          <w:sz w:val="26"/>
          <w:szCs w:val="26"/>
        </w:rPr>
        <w:t>4</w:t>
      </w:r>
      <w:r w:rsidR="004C60D0" w:rsidRPr="001635A6">
        <w:rPr>
          <w:sz w:val="26"/>
          <w:szCs w:val="26"/>
        </w:rPr>
        <w:t xml:space="preserve">% безвозмездных поступлений составят </w:t>
      </w:r>
      <w:r w:rsidR="00367879" w:rsidRPr="001635A6">
        <w:rPr>
          <w:sz w:val="26"/>
          <w:szCs w:val="26"/>
        </w:rPr>
        <w:t xml:space="preserve">иные </w:t>
      </w:r>
      <w:r w:rsidR="004C60D0" w:rsidRPr="001635A6">
        <w:rPr>
          <w:sz w:val="26"/>
          <w:szCs w:val="26"/>
        </w:rPr>
        <w:t xml:space="preserve">межбюджетные </w:t>
      </w:r>
      <w:r w:rsidR="001B731D" w:rsidRPr="001635A6">
        <w:rPr>
          <w:sz w:val="26"/>
          <w:szCs w:val="26"/>
        </w:rPr>
        <w:t>трансферты по</w:t>
      </w:r>
      <w:r w:rsidR="004C60D0" w:rsidRPr="001635A6">
        <w:rPr>
          <w:sz w:val="26"/>
          <w:szCs w:val="26"/>
        </w:rPr>
        <w:t xml:space="preserve"> </w:t>
      </w:r>
      <w:r w:rsidR="001B731D" w:rsidRPr="001635A6">
        <w:rPr>
          <w:sz w:val="26"/>
          <w:szCs w:val="26"/>
        </w:rPr>
        <w:t>решению вопросов</w:t>
      </w:r>
      <w:r w:rsidR="004C60D0" w:rsidRPr="001635A6">
        <w:rPr>
          <w:sz w:val="26"/>
          <w:szCs w:val="26"/>
        </w:rPr>
        <w:t xml:space="preserve"> местного значения в соответствии с переданными полномочиями на сумму </w:t>
      </w:r>
      <w:r w:rsidR="002D7D3F" w:rsidRPr="001635A6">
        <w:rPr>
          <w:sz w:val="26"/>
          <w:szCs w:val="26"/>
        </w:rPr>
        <w:t>7844,3</w:t>
      </w:r>
      <w:r w:rsidR="004C60D0" w:rsidRPr="001635A6">
        <w:rPr>
          <w:sz w:val="26"/>
          <w:szCs w:val="26"/>
        </w:rPr>
        <w:t xml:space="preserve"> тыс. руб</w:t>
      </w:r>
      <w:r w:rsidR="003343E8" w:rsidRPr="001635A6">
        <w:rPr>
          <w:sz w:val="26"/>
          <w:szCs w:val="26"/>
        </w:rPr>
        <w:t>., в т. ч.</w:t>
      </w:r>
      <w:r w:rsidR="007655C2" w:rsidRPr="001635A6">
        <w:rPr>
          <w:sz w:val="26"/>
          <w:szCs w:val="26"/>
        </w:rPr>
        <w:t>:</w:t>
      </w:r>
    </w:p>
    <w:p w:rsidR="00D65A43" w:rsidRPr="001635A6" w:rsidRDefault="00D65A43" w:rsidP="00224CAE">
      <w:pPr>
        <w:pStyle w:val="a9"/>
        <w:numPr>
          <w:ilvl w:val="0"/>
          <w:numId w:val="9"/>
        </w:numPr>
        <w:tabs>
          <w:tab w:val="left" w:pos="993"/>
          <w:tab w:val="left" w:pos="5840"/>
        </w:tabs>
        <w:ind w:left="0" w:firstLine="567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организация в границах поселения </w:t>
      </w:r>
      <w:proofErr w:type="spellStart"/>
      <w:r w:rsidRPr="001635A6">
        <w:rPr>
          <w:sz w:val="26"/>
          <w:szCs w:val="26"/>
        </w:rPr>
        <w:t>электро</w:t>
      </w:r>
      <w:proofErr w:type="spellEnd"/>
      <w:r w:rsidRPr="001635A6">
        <w:rPr>
          <w:sz w:val="26"/>
          <w:szCs w:val="26"/>
        </w:rPr>
        <w:t>-, тепл</w:t>
      </w:r>
      <w:proofErr w:type="gramStart"/>
      <w:r w:rsidRPr="001635A6">
        <w:rPr>
          <w:sz w:val="26"/>
          <w:szCs w:val="26"/>
        </w:rPr>
        <w:t>о-</w:t>
      </w:r>
      <w:proofErr w:type="gramEnd"/>
      <w:r w:rsidRPr="001635A6">
        <w:rPr>
          <w:sz w:val="26"/>
          <w:szCs w:val="26"/>
        </w:rPr>
        <w:t xml:space="preserve">, </w:t>
      </w:r>
      <w:proofErr w:type="spellStart"/>
      <w:r w:rsidRPr="001635A6">
        <w:rPr>
          <w:sz w:val="26"/>
          <w:szCs w:val="26"/>
        </w:rPr>
        <w:t>газо</w:t>
      </w:r>
      <w:proofErr w:type="spellEnd"/>
      <w:r w:rsidRPr="001635A6">
        <w:rPr>
          <w:sz w:val="26"/>
          <w:szCs w:val="26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– </w:t>
      </w:r>
      <w:r w:rsidR="002D7D3F" w:rsidRPr="001635A6">
        <w:rPr>
          <w:sz w:val="26"/>
          <w:szCs w:val="26"/>
        </w:rPr>
        <w:t>445</w:t>
      </w:r>
      <w:r w:rsidRPr="001635A6">
        <w:rPr>
          <w:sz w:val="26"/>
          <w:szCs w:val="26"/>
        </w:rPr>
        <w:t>0</w:t>
      </w:r>
      <w:r w:rsidR="00224CAE" w:rsidRPr="001635A6">
        <w:rPr>
          <w:sz w:val="26"/>
          <w:szCs w:val="26"/>
        </w:rPr>
        <w:t>,</w:t>
      </w:r>
      <w:r w:rsidRPr="001635A6">
        <w:rPr>
          <w:sz w:val="26"/>
          <w:szCs w:val="26"/>
        </w:rPr>
        <w:t>0</w:t>
      </w:r>
      <w:r w:rsidR="00224CAE" w:rsidRPr="001635A6">
        <w:rPr>
          <w:sz w:val="26"/>
          <w:szCs w:val="26"/>
        </w:rPr>
        <w:t xml:space="preserve"> тыс.</w:t>
      </w:r>
      <w:r w:rsidRPr="001635A6">
        <w:rPr>
          <w:sz w:val="26"/>
          <w:szCs w:val="26"/>
        </w:rPr>
        <w:t xml:space="preserve"> руб</w:t>
      </w:r>
      <w:r w:rsidR="00224CAE" w:rsidRPr="001635A6">
        <w:rPr>
          <w:sz w:val="26"/>
          <w:szCs w:val="26"/>
        </w:rPr>
        <w:t>.</w:t>
      </w:r>
      <w:r w:rsidRPr="001635A6">
        <w:rPr>
          <w:sz w:val="26"/>
          <w:szCs w:val="26"/>
        </w:rPr>
        <w:t>;</w:t>
      </w:r>
    </w:p>
    <w:p w:rsidR="00D65A43" w:rsidRPr="001635A6" w:rsidRDefault="00D65A43" w:rsidP="00224CAE">
      <w:pPr>
        <w:pStyle w:val="a9"/>
        <w:numPr>
          <w:ilvl w:val="0"/>
          <w:numId w:val="9"/>
        </w:numPr>
        <w:tabs>
          <w:tab w:val="left" w:pos="993"/>
          <w:tab w:val="left" w:pos="5840"/>
        </w:tabs>
        <w:ind w:left="0" w:firstLine="567"/>
        <w:jc w:val="both"/>
        <w:rPr>
          <w:sz w:val="26"/>
          <w:szCs w:val="26"/>
        </w:rPr>
      </w:pPr>
      <w:proofErr w:type="gramStart"/>
      <w:r w:rsidRPr="001635A6">
        <w:rPr>
          <w:sz w:val="26"/>
          <w:szCs w:val="26"/>
        </w:rPr>
        <w:t>дорожная деятельность 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1635A6">
        <w:rPr>
          <w:sz w:val="26"/>
          <w:szCs w:val="26"/>
        </w:rPr>
        <w:t xml:space="preserve"> Российской Федерации, источником финансового обеспечения которых являются средства дорожного фонда муниципального образования Куркинский район – </w:t>
      </w:r>
      <w:r w:rsidR="002D7D3F" w:rsidRPr="001635A6">
        <w:rPr>
          <w:sz w:val="26"/>
          <w:szCs w:val="26"/>
        </w:rPr>
        <w:t>20</w:t>
      </w:r>
      <w:r w:rsidRPr="001635A6">
        <w:rPr>
          <w:sz w:val="26"/>
          <w:szCs w:val="26"/>
        </w:rPr>
        <w:t>00</w:t>
      </w:r>
      <w:r w:rsidR="00224CAE" w:rsidRPr="001635A6">
        <w:rPr>
          <w:sz w:val="26"/>
          <w:szCs w:val="26"/>
        </w:rPr>
        <w:t>,</w:t>
      </w:r>
      <w:r w:rsidRPr="001635A6">
        <w:rPr>
          <w:sz w:val="26"/>
          <w:szCs w:val="26"/>
        </w:rPr>
        <w:t>0</w:t>
      </w:r>
      <w:r w:rsidR="00224CAE" w:rsidRPr="001635A6">
        <w:rPr>
          <w:sz w:val="26"/>
          <w:szCs w:val="26"/>
        </w:rPr>
        <w:t xml:space="preserve"> тыс.</w:t>
      </w:r>
      <w:r w:rsidRPr="001635A6">
        <w:rPr>
          <w:sz w:val="26"/>
          <w:szCs w:val="26"/>
        </w:rPr>
        <w:t xml:space="preserve"> руб</w:t>
      </w:r>
      <w:r w:rsidR="00224CAE" w:rsidRPr="001635A6">
        <w:rPr>
          <w:sz w:val="26"/>
          <w:szCs w:val="26"/>
        </w:rPr>
        <w:t>.</w:t>
      </w:r>
      <w:r w:rsidRPr="001635A6">
        <w:rPr>
          <w:sz w:val="26"/>
          <w:szCs w:val="26"/>
        </w:rPr>
        <w:t>;</w:t>
      </w:r>
    </w:p>
    <w:p w:rsidR="00D65A43" w:rsidRPr="001635A6" w:rsidRDefault="00D65A43" w:rsidP="00224CAE">
      <w:pPr>
        <w:pStyle w:val="a9"/>
        <w:numPr>
          <w:ilvl w:val="0"/>
          <w:numId w:val="9"/>
        </w:numPr>
        <w:tabs>
          <w:tab w:val="left" w:pos="993"/>
          <w:tab w:val="left" w:pos="5840"/>
        </w:tabs>
        <w:ind w:left="0" w:firstLine="567"/>
        <w:jc w:val="both"/>
        <w:rPr>
          <w:sz w:val="26"/>
          <w:szCs w:val="26"/>
        </w:rPr>
      </w:pPr>
      <w:proofErr w:type="gramStart"/>
      <w:r w:rsidRPr="001635A6">
        <w:rPr>
          <w:sz w:val="26"/>
          <w:szCs w:val="26"/>
        </w:rPr>
        <w:t>дорожная деятельность 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</w:r>
      <w:proofErr w:type="gramEnd"/>
      <w:r w:rsidRPr="001635A6">
        <w:rPr>
          <w:sz w:val="26"/>
          <w:szCs w:val="26"/>
        </w:rPr>
        <w:t xml:space="preserve"> дорожной деятельности в соответствии с законодательством Российской Федерации, источником финансового обеспечения которых являются средства дорожного фонда муниципального образования Куркинский район – </w:t>
      </w:r>
      <w:r w:rsidR="002D7D3F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>5</w:t>
      </w:r>
      <w:r w:rsidR="002D7D3F" w:rsidRPr="001635A6">
        <w:rPr>
          <w:sz w:val="26"/>
          <w:szCs w:val="26"/>
        </w:rPr>
        <w:t>0</w:t>
      </w:r>
      <w:r w:rsidR="00224CAE" w:rsidRPr="001635A6">
        <w:rPr>
          <w:sz w:val="26"/>
          <w:szCs w:val="26"/>
        </w:rPr>
        <w:t>,</w:t>
      </w:r>
      <w:r w:rsidRPr="001635A6">
        <w:rPr>
          <w:sz w:val="26"/>
          <w:szCs w:val="26"/>
        </w:rPr>
        <w:t>0</w:t>
      </w:r>
      <w:r w:rsidR="00224CAE" w:rsidRPr="001635A6">
        <w:rPr>
          <w:sz w:val="26"/>
          <w:szCs w:val="26"/>
        </w:rPr>
        <w:t xml:space="preserve"> тыс. </w:t>
      </w:r>
      <w:r w:rsidRPr="001635A6">
        <w:rPr>
          <w:sz w:val="26"/>
          <w:szCs w:val="26"/>
        </w:rPr>
        <w:t>руб</w:t>
      </w:r>
      <w:r w:rsidR="00224CAE" w:rsidRPr="001635A6">
        <w:rPr>
          <w:sz w:val="26"/>
          <w:szCs w:val="26"/>
        </w:rPr>
        <w:t>.</w:t>
      </w:r>
      <w:r w:rsidRPr="001635A6">
        <w:rPr>
          <w:sz w:val="26"/>
          <w:szCs w:val="26"/>
        </w:rPr>
        <w:t>;</w:t>
      </w:r>
    </w:p>
    <w:p w:rsidR="00224CAE" w:rsidRPr="001635A6" w:rsidRDefault="00D65A43" w:rsidP="00224CAE">
      <w:pPr>
        <w:pStyle w:val="a9"/>
        <w:numPr>
          <w:ilvl w:val="0"/>
          <w:numId w:val="9"/>
        </w:numPr>
        <w:tabs>
          <w:tab w:val="left" w:pos="993"/>
          <w:tab w:val="left" w:pos="5840"/>
        </w:tabs>
        <w:ind w:left="0" w:firstLine="567"/>
        <w:jc w:val="both"/>
        <w:rPr>
          <w:b/>
          <w:sz w:val="26"/>
          <w:szCs w:val="26"/>
        </w:rPr>
      </w:pPr>
      <w:r w:rsidRPr="001635A6">
        <w:rPr>
          <w:sz w:val="26"/>
          <w:szCs w:val="26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</w:t>
      </w:r>
      <w:r w:rsidR="002D7D3F" w:rsidRPr="001635A6">
        <w:rPr>
          <w:sz w:val="26"/>
          <w:szCs w:val="26"/>
        </w:rPr>
        <w:t>644,3</w:t>
      </w:r>
      <w:r w:rsidR="00224CAE" w:rsidRPr="001635A6">
        <w:rPr>
          <w:sz w:val="26"/>
          <w:szCs w:val="26"/>
        </w:rPr>
        <w:t xml:space="preserve"> тыс.</w:t>
      </w:r>
      <w:r w:rsidRPr="001635A6">
        <w:rPr>
          <w:sz w:val="26"/>
          <w:szCs w:val="26"/>
        </w:rPr>
        <w:t xml:space="preserve"> руб.</w:t>
      </w:r>
      <w:r w:rsidR="00781D2F" w:rsidRPr="001635A6">
        <w:rPr>
          <w:b/>
          <w:sz w:val="26"/>
          <w:szCs w:val="26"/>
        </w:rPr>
        <w:t xml:space="preserve">  </w:t>
      </w:r>
    </w:p>
    <w:p w:rsidR="00367879" w:rsidRPr="001635A6" w:rsidRDefault="00781D2F" w:rsidP="00224CAE">
      <w:pPr>
        <w:pStyle w:val="a9"/>
        <w:tabs>
          <w:tab w:val="left" w:pos="993"/>
          <w:tab w:val="left" w:pos="5840"/>
        </w:tabs>
        <w:ind w:left="567"/>
        <w:jc w:val="both"/>
        <w:rPr>
          <w:b/>
          <w:sz w:val="26"/>
          <w:szCs w:val="26"/>
        </w:rPr>
      </w:pPr>
      <w:r w:rsidRPr="001635A6">
        <w:rPr>
          <w:b/>
          <w:sz w:val="26"/>
          <w:szCs w:val="26"/>
        </w:rPr>
        <w:t xml:space="preserve">                                     </w:t>
      </w:r>
    </w:p>
    <w:p w:rsidR="00781D2F" w:rsidRPr="001635A6" w:rsidRDefault="004F5AC2" w:rsidP="00367879">
      <w:pPr>
        <w:ind w:firstLine="709"/>
        <w:jc w:val="center"/>
        <w:rPr>
          <w:b/>
          <w:sz w:val="28"/>
          <w:szCs w:val="28"/>
        </w:rPr>
      </w:pPr>
      <w:r w:rsidRPr="001635A6">
        <w:rPr>
          <w:b/>
          <w:sz w:val="26"/>
          <w:szCs w:val="26"/>
        </w:rPr>
        <w:t>Расходная часть проекта бюджета муниципального образования</w:t>
      </w:r>
    </w:p>
    <w:p w:rsidR="00781D2F" w:rsidRPr="001635A6" w:rsidRDefault="00781D2F" w:rsidP="0081715D">
      <w:pPr>
        <w:ind w:firstLine="709"/>
        <w:jc w:val="both"/>
        <w:rPr>
          <w:sz w:val="28"/>
          <w:szCs w:val="28"/>
        </w:rPr>
      </w:pPr>
      <w:r w:rsidRPr="001635A6">
        <w:rPr>
          <w:sz w:val="28"/>
          <w:szCs w:val="28"/>
        </w:rPr>
        <w:t xml:space="preserve">     </w:t>
      </w:r>
    </w:p>
    <w:p w:rsidR="00AD3C78" w:rsidRPr="001635A6" w:rsidRDefault="00AD3C78" w:rsidP="0065428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635A6">
        <w:rPr>
          <w:rFonts w:ascii="PT Astra Serif" w:hAnsi="PT Astra Serif"/>
          <w:sz w:val="26"/>
          <w:szCs w:val="26"/>
        </w:rPr>
        <w:lastRenderedPageBreak/>
        <w:t>Проект бюджета поселения на 202</w:t>
      </w:r>
      <w:r w:rsidR="003A7E8D" w:rsidRPr="001635A6">
        <w:rPr>
          <w:rFonts w:ascii="PT Astra Serif" w:hAnsi="PT Astra Serif"/>
          <w:sz w:val="26"/>
          <w:szCs w:val="26"/>
        </w:rPr>
        <w:t>5</w:t>
      </w:r>
      <w:r w:rsidRPr="001635A6">
        <w:rPr>
          <w:rFonts w:ascii="PT Astra Serif" w:hAnsi="PT Astra Serif"/>
          <w:sz w:val="26"/>
          <w:szCs w:val="26"/>
        </w:rPr>
        <w:t>-202</w:t>
      </w:r>
      <w:r w:rsidR="003A7E8D" w:rsidRPr="001635A6">
        <w:rPr>
          <w:rFonts w:ascii="PT Astra Serif" w:hAnsi="PT Astra Serif"/>
          <w:sz w:val="26"/>
          <w:szCs w:val="26"/>
        </w:rPr>
        <w:t>7</w:t>
      </w:r>
      <w:r w:rsidRPr="001635A6">
        <w:rPr>
          <w:rFonts w:ascii="PT Astra Serif" w:hAnsi="PT Astra Serif"/>
          <w:sz w:val="26"/>
          <w:szCs w:val="26"/>
        </w:rPr>
        <w:t xml:space="preserve"> годы отвечает требованиям статей 35, 65 БК РФ, а именно формирование расходов бюджета поселения осуществлено с соблюдением принципа общего (совокупного) покрытия расходов, в соответствии с подлежащими исполнению расходными обязательствами.</w:t>
      </w:r>
    </w:p>
    <w:p w:rsidR="00AD3C78" w:rsidRPr="001635A6" w:rsidRDefault="00AD3C78" w:rsidP="0065428E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1635A6">
        <w:rPr>
          <w:sz w:val="26"/>
          <w:szCs w:val="26"/>
        </w:rPr>
        <w:t>Проект бюджета поселения на 202</w:t>
      </w:r>
      <w:r w:rsidR="003A7E8D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>-202</w:t>
      </w:r>
      <w:r w:rsidR="003A7E8D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 xml:space="preserve"> годы отвечает требованиям статей 36, 65, 174.3, 179 Бюджетного кодекса РФ, а именно формирование расходов бюджета осуществлено в соответствии с подлежащими исполнению расходными обязательствами, классификацией расходов бюджетов и с соблюдением принципа общего (совокупного) покрытия расходов. Бюджет поселения  сформирован на основе муниципальных программ. </w:t>
      </w:r>
    </w:p>
    <w:p w:rsidR="00AD3C78" w:rsidRPr="001635A6" w:rsidRDefault="00AD3C78" w:rsidP="0065428E">
      <w:pPr>
        <w:pStyle w:val="958556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1635A6">
        <w:rPr>
          <w:color w:val="auto"/>
          <w:sz w:val="26"/>
          <w:szCs w:val="26"/>
        </w:rPr>
        <w:t>Объем расходов бюджета муниципального образования, сформированных программно-целевым принципом, на 202</w:t>
      </w:r>
      <w:r w:rsidR="003A7E8D" w:rsidRPr="001635A6">
        <w:rPr>
          <w:color w:val="auto"/>
          <w:sz w:val="26"/>
          <w:szCs w:val="26"/>
        </w:rPr>
        <w:t>5</w:t>
      </w:r>
      <w:r w:rsidRPr="001635A6">
        <w:rPr>
          <w:color w:val="auto"/>
          <w:sz w:val="26"/>
          <w:szCs w:val="26"/>
        </w:rPr>
        <w:t xml:space="preserve"> год и на плановый период 202</w:t>
      </w:r>
      <w:r w:rsidR="003A7E8D" w:rsidRPr="001635A6">
        <w:rPr>
          <w:color w:val="auto"/>
          <w:sz w:val="26"/>
          <w:szCs w:val="26"/>
        </w:rPr>
        <w:t>6</w:t>
      </w:r>
      <w:r w:rsidRPr="001635A6">
        <w:rPr>
          <w:color w:val="auto"/>
          <w:sz w:val="26"/>
          <w:szCs w:val="26"/>
        </w:rPr>
        <w:t xml:space="preserve"> и 202</w:t>
      </w:r>
      <w:r w:rsidR="003A7E8D" w:rsidRPr="001635A6">
        <w:rPr>
          <w:color w:val="auto"/>
          <w:sz w:val="26"/>
          <w:szCs w:val="26"/>
        </w:rPr>
        <w:t>7</w:t>
      </w:r>
      <w:r w:rsidRPr="001635A6">
        <w:rPr>
          <w:color w:val="auto"/>
          <w:sz w:val="26"/>
          <w:szCs w:val="26"/>
        </w:rPr>
        <w:t xml:space="preserve"> годов состави</w:t>
      </w:r>
      <w:r w:rsidR="0091202B" w:rsidRPr="001635A6">
        <w:rPr>
          <w:color w:val="auto"/>
          <w:sz w:val="26"/>
          <w:szCs w:val="26"/>
        </w:rPr>
        <w:t>т</w:t>
      </w:r>
      <w:r w:rsidRPr="001635A6">
        <w:rPr>
          <w:color w:val="auto"/>
          <w:sz w:val="26"/>
          <w:szCs w:val="26"/>
        </w:rPr>
        <w:t xml:space="preserve"> </w:t>
      </w:r>
      <w:r w:rsidR="0091202B" w:rsidRPr="001635A6">
        <w:rPr>
          <w:color w:val="auto"/>
          <w:sz w:val="26"/>
          <w:szCs w:val="26"/>
        </w:rPr>
        <w:t xml:space="preserve">38,9%, 36,7%, 37,5% </w:t>
      </w:r>
      <w:r w:rsidRPr="001635A6">
        <w:rPr>
          <w:color w:val="auto"/>
          <w:sz w:val="26"/>
          <w:szCs w:val="26"/>
        </w:rPr>
        <w:t>соответственно от общего объема расходов (без условно утвержденных расходов).</w:t>
      </w:r>
    </w:p>
    <w:p w:rsidR="00DA4EAF" w:rsidRPr="001635A6" w:rsidRDefault="00DA4EAF" w:rsidP="00DA4EAF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Представленный Проект бюджета подготовлен с учетом оптимизации действующих расходных обязательств и перераспределения ресурсов на решение наиболее приоритетных задач бюджетной политики муниципального образования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Куркинского района.</w:t>
      </w:r>
    </w:p>
    <w:p w:rsidR="00DA4EAF" w:rsidRPr="001635A6" w:rsidRDefault="00DA4EAF" w:rsidP="00DA4EAF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Также в бюджете</w:t>
      </w:r>
      <w:r w:rsidR="00D056F9">
        <w:rPr>
          <w:sz w:val="26"/>
          <w:szCs w:val="26"/>
        </w:rPr>
        <w:t xml:space="preserve"> поселения</w:t>
      </w:r>
      <w:r w:rsidRPr="001635A6">
        <w:rPr>
          <w:sz w:val="26"/>
          <w:szCs w:val="26"/>
        </w:rPr>
        <w:t xml:space="preserve"> на 2025-2027 годы предусмотрены ассигнования на решение проблем, которые жителями поселения считаются самы</w:t>
      </w:r>
      <w:r w:rsidR="004F5AC2" w:rsidRPr="001635A6">
        <w:rPr>
          <w:sz w:val="26"/>
          <w:szCs w:val="26"/>
        </w:rPr>
        <w:t>ми</w:t>
      </w:r>
      <w:r w:rsidRPr="001635A6">
        <w:rPr>
          <w:sz w:val="26"/>
          <w:szCs w:val="26"/>
        </w:rPr>
        <w:t xml:space="preserve"> остры</w:t>
      </w:r>
      <w:r w:rsidR="004F5AC2" w:rsidRPr="001635A6">
        <w:rPr>
          <w:sz w:val="26"/>
          <w:szCs w:val="26"/>
        </w:rPr>
        <w:t>ми</w:t>
      </w:r>
      <w:r w:rsidRPr="001635A6">
        <w:rPr>
          <w:sz w:val="26"/>
          <w:szCs w:val="26"/>
        </w:rPr>
        <w:t xml:space="preserve"> – это жилищно-коммунальное хозяйство. </w:t>
      </w:r>
    </w:p>
    <w:p w:rsidR="00AD3C78" w:rsidRPr="001635A6" w:rsidRDefault="00D056F9" w:rsidP="00DA4E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DA4EAF" w:rsidRPr="001635A6">
        <w:rPr>
          <w:sz w:val="26"/>
          <w:szCs w:val="26"/>
        </w:rPr>
        <w:t xml:space="preserve">юджет </w:t>
      </w:r>
      <w:r>
        <w:rPr>
          <w:sz w:val="26"/>
          <w:szCs w:val="26"/>
        </w:rPr>
        <w:t xml:space="preserve">МО Михайловское </w:t>
      </w:r>
      <w:r w:rsidR="00DA4EAF" w:rsidRPr="001635A6">
        <w:rPr>
          <w:sz w:val="26"/>
          <w:szCs w:val="26"/>
        </w:rPr>
        <w:t>в прогнозном периоде по-прежнему ориентирован на повышение эффективности социального сектора экономики, сосредоточен на развитии человеческого потенциала, создании комфортных условий для жизни и работы граждан в поселении</w:t>
      </w:r>
      <w:r w:rsidR="00AD3C78" w:rsidRPr="001635A6">
        <w:rPr>
          <w:sz w:val="26"/>
          <w:szCs w:val="26"/>
        </w:rPr>
        <w:t xml:space="preserve">. </w:t>
      </w:r>
    </w:p>
    <w:p w:rsidR="00AD3C78" w:rsidRPr="001635A6" w:rsidRDefault="004F5AC2" w:rsidP="004F5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Ра</w:t>
      </w:r>
      <w:r w:rsidR="00AD3C78" w:rsidRPr="001635A6">
        <w:rPr>
          <w:sz w:val="26"/>
          <w:szCs w:val="26"/>
        </w:rPr>
        <w:t xml:space="preserve">сходная часть бюджета МО </w:t>
      </w:r>
      <w:r w:rsidR="0042646A" w:rsidRPr="001635A6">
        <w:rPr>
          <w:sz w:val="26"/>
          <w:szCs w:val="26"/>
        </w:rPr>
        <w:t>Михайловское</w:t>
      </w:r>
      <w:r w:rsidR="00AD3C78" w:rsidRPr="001635A6">
        <w:rPr>
          <w:sz w:val="26"/>
          <w:szCs w:val="26"/>
        </w:rPr>
        <w:t xml:space="preserve"> на 202</w:t>
      </w:r>
      <w:r w:rsidR="00A90B9A" w:rsidRPr="001635A6">
        <w:rPr>
          <w:sz w:val="26"/>
          <w:szCs w:val="26"/>
        </w:rPr>
        <w:t>5</w:t>
      </w:r>
      <w:r w:rsidR="00AD3C78" w:rsidRPr="001635A6">
        <w:rPr>
          <w:sz w:val="26"/>
          <w:szCs w:val="26"/>
        </w:rPr>
        <w:t xml:space="preserve"> год сформирована в объеме</w:t>
      </w:r>
      <w:r w:rsidR="00A90B9A" w:rsidRPr="001635A6">
        <w:rPr>
          <w:sz w:val="26"/>
          <w:szCs w:val="26"/>
        </w:rPr>
        <w:t xml:space="preserve"> –</w:t>
      </w:r>
      <w:r w:rsidR="00AD3C78" w:rsidRPr="001635A6">
        <w:rPr>
          <w:sz w:val="26"/>
          <w:szCs w:val="26"/>
        </w:rPr>
        <w:t xml:space="preserve"> </w:t>
      </w:r>
      <w:r w:rsidR="00D056F9">
        <w:rPr>
          <w:sz w:val="26"/>
          <w:szCs w:val="26"/>
        </w:rPr>
        <w:t>22195,7</w:t>
      </w:r>
      <w:r w:rsidR="00AD3C78" w:rsidRPr="001635A6">
        <w:rPr>
          <w:sz w:val="26"/>
          <w:szCs w:val="26"/>
        </w:rPr>
        <w:t xml:space="preserve"> тыс. руб.,  на 202</w:t>
      </w:r>
      <w:r w:rsidR="00A90B9A" w:rsidRPr="001635A6">
        <w:rPr>
          <w:sz w:val="26"/>
          <w:szCs w:val="26"/>
        </w:rPr>
        <w:t>6</w:t>
      </w:r>
      <w:r w:rsidR="00AD3C78" w:rsidRPr="001635A6">
        <w:rPr>
          <w:sz w:val="26"/>
          <w:szCs w:val="26"/>
        </w:rPr>
        <w:t xml:space="preserve"> год в объеме – </w:t>
      </w:r>
      <w:r w:rsidR="00D056F9">
        <w:rPr>
          <w:sz w:val="26"/>
          <w:szCs w:val="26"/>
        </w:rPr>
        <w:t>14719,1</w:t>
      </w:r>
      <w:r w:rsidR="00AD3C78" w:rsidRPr="001635A6">
        <w:rPr>
          <w:sz w:val="26"/>
          <w:szCs w:val="26"/>
        </w:rPr>
        <w:t xml:space="preserve"> тыс. руб.</w:t>
      </w:r>
      <w:r w:rsidR="00D056F9">
        <w:rPr>
          <w:sz w:val="26"/>
          <w:szCs w:val="26"/>
        </w:rPr>
        <w:t xml:space="preserve"> (</w:t>
      </w:r>
      <w:proofErr w:type="gramStart"/>
      <w:r w:rsidR="00D056F9">
        <w:rPr>
          <w:sz w:val="26"/>
          <w:szCs w:val="26"/>
        </w:rPr>
        <w:t>без</w:t>
      </w:r>
      <w:proofErr w:type="gramEnd"/>
      <w:r w:rsidR="00D056F9">
        <w:rPr>
          <w:sz w:val="26"/>
          <w:szCs w:val="26"/>
        </w:rPr>
        <w:t xml:space="preserve"> условно утвержденных)</w:t>
      </w:r>
      <w:r w:rsidR="00AD3C78" w:rsidRPr="001635A6">
        <w:rPr>
          <w:sz w:val="26"/>
          <w:szCs w:val="26"/>
        </w:rPr>
        <w:t>, на 202</w:t>
      </w:r>
      <w:r w:rsidR="00A90B9A" w:rsidRPr="001635A6">
        <w:rPr>
          <w:sz w:val="26"/>
          <w:szCs w:val="26"/>
        </w:rPr>
        <w:t>7</w:t>
      </w:r>
      <w:r w:rsidR="00AD3C78" w:rsidRPr="001635A6">
        <w:rPr>
          <w:sz w:val="26"/>
          <w:szCs w:val="26"/>
        </w:rPr>
        <w:t xml:space="preserve"> год в объеме</w:t>
      </w:r>
      <w:r w:rsidR="00D056F9">
        <w:rPr>
          <w:sz w:val="26"/>
          <w:szCs w:val="26"/>
        </w:rPr>
        <w:t xml:space="preserve"> –</w:t>
      </w:r>
      <w:r w:rsidR="00AD3C78" w:rsidRPr="001635A6">
        <w:rPr>
          <w:sz w:val="26"/>
          <w:szCs w:val="26"/>
        </w:rPr>
        <w:t xml:space="preserve"> </w:t>
      </w:r>
      <w:r w:rsidR="00D056F9">
        <w:rPr>
          <w:sz w:val="26"/>
          <w:szCs w:val="26"/>
        </w:rPr>
        <w:t>14917,3</w:t>
      </w:r>
      <w:r w:rsidR="00AD3C78" w:rsidRPr="001635A6">
        <w:rPr>
          <w:sz w:val="26"/>
          <w:szCs w:val="26"/>
        </w:rPr>
        <w:t xml:space="preserve"> тыс. руб.</w:t>
      </w:r>
      <w:r w:rsidR="0032320E">
        <w:rPr>
          <w:sz w:val="26"/>
          <w:szCs w:val="26"/>
        </w:rPr>
        <w:t xml:space="preserve"> </w:t>
      </w:r>
      <w:r w:rsidR="00D056F9">
        <w:rPr>
          <w:sz w:val="26"/>
          <w:szCs w:val="26"/>
        </w:rPr>
        <w:t>(без условно утвержденных).</w:t>
      </w:r>
      <w:r w:rsidR="00AD3C78" w:rsidRPr="001635A6">
        <w:rPr>
          <w:sz w:val="26"/>
          <w:szCs w:val="26"/>
        </w:rPr>
        <w:t xml:space="preserve"> </w:t>
      </w:r>
    </w:p>
    <w:p w:rsidR="00AD3C78" w:rsidRPr="001635A6" w:rsidRDefault="00AD3C78" w:rsidP="004F5AC2">
      <w:pPr>
        <w:ind w:firstLine="709"/>
        <w:jc w:val="both"/>
        <w:rPr>
          <w:sz w:val="20"/>
          <w:szCs w:val="20"/>
        </w:rPr>
      </w:pPr>
    </w:p>
    <w:p w:rsidR="00781D2F" w:rsidRPr="001635A6" w:rsidRDefault="00B67ED5" w:rsidP="00837232">
      <w:pPr>
        <w:jc w:val="center"/>
        <w:rPr>
          <w:sz w:val="26"/>
          <w:szCs w:val="26"/>
        </w:rPr>
      </w:pPr>
      <w:r w:rsidRPr="001635A6">
        <w:rPr>
          <w:sz w:val="26"/>
          <w:szCs w:val="26"/>
        </w:rPr>
        <w:t xml:space="preserve">Структура </w:t>
      </w:r>
      <w:r w:rsidR="00781D2F" w:rsidRPr="001635A6">
        <w:rPr>
          <w:sz w:val="26"/>
          <w:szCs w:val="26"/>
        </w:rPr>
        <w:t>расходов бюджета</w:t>
      </w:r>
      <w:r w:rsidR="00697537" w:rsidRPr="001635A6">
        <w:rPr>
          <w:sz w:val="26"/>
          <w:szCs w:val="26"/>
        </w:rPr>
        <w:t xml:space="preserve"> представлена следующими показателями:</w:t>
      </w:r>
    </w:p>
    <w:p w:rsidR="00D43C91" w:rsidRPr="001635A6" w:rsidRDefault="00D43C91" w:rsidP="00837232">
      <w:pPr>
        <w:jc w:val="center"/>
        <w:rPr>
          <w:sz w:val="26"/>
          <w:szCs w:val="26"/>
        </w:rPr>
      </w:pPr>
    </w:p>
    <w:tbl>
      <w:tblPr>
        <w:tblW w:w="10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5"/>
        <w:gridCol w:w="709"/>
        <w:gridCol w:w="992"/>
        <w:gridCol w:w="992"/>
        <w:gridCol w:w="1305"/>
        <w:gridCol w:w="850"/>
        <w:gridCol w:w="1105"/>
        <w:gridCol w:w="738"/>
        <w:gridCol w:w="1134"/>
        <w:gridCol w:w="977"/>
      </w:tblGrid>
      <w:tr w:rsidR="001A3D6D" w:rsidRPr="001635A6" w:rsidTr="00580A04">
        <w:trPr>
          <w:cantSplit/>
          <w:trHeight w:val="281"/>
          <w:tblHeader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1635A6" w:rsidRDefault="001A3D6D" w:rsidP="001A3D6D">
            <w:pPr>
              <w:jc w:val="both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Наименование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3D6D" w:rsidRPr="001635A6" w:rsidRDefault="001A3D6D" w:rsidP="001A3D6D">
            <w:pPr>
              <w:ind w:left="113" w:right="113"/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раздел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О</w:t>
            </w:r>
            <w:r w:rsidR="00717B6F" w:rsidRPr="001635A6">
              <w:rPr>
                <w:sz w:val="21"/>
                <w:szCs w:val="21"/>
              </w:rPr>
              <w:t>ценка</w:t>
            </w:r>
          </w:p>
          <w:p w:rsidR="00837232" w:rsidRPr="001635A6" w:rsidRDefault="001A3D6D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исполнени</w:t>
            </w:r>
            <w:r w:rsidR="00717B6F" w:rsidRPr="001635A6">
              <w:rPr>
                <w:sz w:val="21"/>
                <w:szCs w:val="21"/>
              </w:rPr>
              <w:t>я</w:t>
            </w:r>
            <w:r w:rsidRPr="001635A6">
              <w:rPr>
                <w:sz w:val="21"/>
                <w:szCs w:val="21"/>
              </w:rPr>
              <w:t xml:space="preserve"> </w:t>
            </w:r>
          </w:p>
          <w:p w:rsidR="001A3D6D" w:rsidRPr="001635A6" w:rsidRDefault="001A3D6D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202</w:t>
            </w:r>
            <w:r w:rsidR="00837232" w:rsidRPr="001635A6">
              <w:rPr>
                <w:sz w:val="21"/>
                <w:szCs w:val="21"/>
              </w:rPr>
              <w:t>4</w:t>
            </w:r>
            <w:r w:rsidRPr="001635A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План</w:t>
            </w:r>
          </w:p>
          <w:p w:rsidR="001A3D6D" w:rsidRPr="001635A6" w:rsidRDefault="001A3D6D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202</w:t>
            </w:r>
            <w:r w:rsidR="00837232" w:rsidRPr="001635A6">
              <w:rPr>
                <w:sz w:val="21"/>
                <w:szCs w:val="21"/>
              </w:rPr>
              <w:t>5</w:t>
            </w:r>
            <w:r w:rsidRPr="001635A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План</w:t>
            </w:r>
          </w:p>
          <w:p w:rsidR="001A3D6D" w:rsidRPr="001635A6" w:rsidRDefault="001A3D6D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202</w:t>
            </w:r>
            <w:r w:rsidR="00837232" w:rsidRPr="001635A6">
              <w:rPr>
                <w:sz w:val="21"/>
                <w:szCs w:val="21"/>
              </w:rPr>
              <w:t>6</w:t>
            </w:r>
            <w:r w:rsidRPr="001635A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План</w:t>
            </w:r>
          </w:p>
          <w:p w:rsidR="001A3D6D" w:rsidRPr="001635A6" w:rsidRDefault="001A3D6D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202</w:t>
            </w:r>
            <w:r w:rsidR="00837232" w:rsidRPr="001635A6">
              <w:rPr>
                <w:sz w:val="21"/>
                <w:szCs w:val="21"/>
              </w:rPr>
              <w:t>7</w:t>
            </w:r>
            <w:r w:rsidRPr="001635A6">
              <w:rPr>
                <w:sz w:val="21"/>
                <w:szCs w:val="21"/>
              </w:rPr>
              <w:t xml:space="preserve"> г.</w:t>
            </w:r>
          </w:p>
        </w:tc>
      </w:tr>
      <w:tr w:rsidR="001A3D6D" w:rsidRPr="001635A6" w:rsidTr="00580A04">
        <w:trPr>
          <w:cantSplit/>
          <w:trHeight w:val="74"/>
          <w:tblHeader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6D" w:rsidRPr="001635A6" w:rsidRDefault="001A3D6D" w:rsidP="001A3D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Уд.</w:t>
            </w:r>
          </w:p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вес.</w:t>
            </w:r>
          </w:p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тыс.</w:t>
            </w:r>
          </w:p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Уд.</w:t>
            </w:r>
          </w:p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вес.</w:t>
            </w:r>
          </w:p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тыс.</w:t>
            </w:r>
          </w:p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Уд.</w:t>
            </w:r>
          </w:p>
          <w:p w:rsidR="001A3D6D" w:rsidRPr="001635A6" w:rsidRDefault="001A3D6D" w:rsidP="001A3D6D">
            <w:pPr>
              <w:pStyle w:val="a4"/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вес.</w:t>
            </w:r>
          </w:p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тыс.</w:t>
            </w:r>
          </w:p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руб.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Уд.</w:t>
            </w:r>
          </w:p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вес.</w:t>
            </w:r>
          </w:p>
          <w:p w:rsidR="001A3D6D" w:rsidRPr="001635A6" w:rsidRDefault="001A3D6D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%</w:t>
            </w:r>
          </w:p>
        </w:tc>
      </w:tr>
      <w:tr w:rsidR="0017631F" w:rsidRPr="001635A6" w:rsidTr="0017631F">
        <w:trPr>
          <w:trHeight w:val="49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F" w:rsidRPr="001635A6" w:rsidRDefault="0017631F" w:rsidP="00D056F9">
            <w:pPr>
              <w:jc w:val="both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Расходы всего</w:t>
            </w:r>
            <w:r w:rsidR="00D056F9">
              <w:rPr>
                <w:sz w:val="21"/>
                <w:szCs w:val="21"/>
              </w:rPr>
              <w:t xml:space="preserve"> </w:t>
            </w:r>
            <w:r w:rsidRPr="001635A6">
              <w:rPr>
                <w:sz w:val="21"/>
                <w:szCs w:val="21"/>
              </w:rPr>
              <w:t xml:space="preserve"> в т.ч.: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20089,1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7631F">
            <w:pPr>
              <w:jc w:val="center"/>
            </w:pPr>
            <w:r w:rsidRPr="001635A6">
              <w:rPr>
                <w:sz w:val="22"/>
                <w:szCs w:val="22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22195,7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14719,1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14917,3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100,0</w:t>
            </w:r>
          </w:p>
        </w:tc>
      </w:tr>
      <w:tr w:rsidR="0017631F" w:rsidRPr="001635A6" w:rsidTr="0017631F">
        <w:trPr>
          <w:trHeight w:val="54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F" w:rsidRPr="001635A6" w:rsidRDefault="0017631F" w:rsidP="001A3D6D">
            <w:pPr>
              <w:jc w:val="both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6159,4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7631F">
            <w:pPr>
              <w:jc w:val="center"/>
            </w:pPr>
            <w:r w:rsidRPr="001635A6">
              <w:rPr>
                <w:sz w:val="22"/>
                <w:szCs w:val="22"/>
              </w:rPr>
              <w:t>30,7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6800,3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30,6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8688,3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8688,3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58,2</w:t>
            </w:r>
          </w:p>
        </w:tc>
      </w:tr>
      <w:tr w:rsidR="0017631F" w:rsidRPr="001635A6" w:rsidTr="0017631F">
        <w:trPr>
          <w:trHeight w:val="56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A3D6D">
            <w:pPr>
              <w:jc w:val="both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7631F">
            <w:pPr>
              <w:jc w:val="center"/>
            </w:pPr>
            <w:r w:rsidRPr="001635A6">
              <w:rPr>
                <w:sz w:val="22"/>
                <w:szCs w:val="22"/>
              </w:rPr>
              <w:t>1,3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389,5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413,4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428,8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2,9</w:t>
            </w:r>
          </w:p>
        </w:tc>
      </w:tr>
      <w:tr w:rsidR="0017631F" w:rsidRPr="001635A6" w:rsidTr="0017631F">
        <w:trPr>
          <w:trHeight w:val="55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F" w:rsidRPr="001635A6" w:rsidRDefault="0017631F" w:rsidP="001A3D6D">
            <w:pPr>
              <w:jc w:val="both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1481,7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7631F">
            <w:pPr>
              <w:jc w:val="center"/>
            </w:pPr>
            <w:r w:rsidRPr="001635A6">
              <w:rPr>
                <w:sz w:val="22"/>
                <w:szCs w:val="22"/>
              </w:rPr>
              <w:t>7,4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12,4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0,0</w:t>
            </w:r>
          </w:p>
        </w:tc>
      </w:tr>
      <w:tr w:rsidR="0017631F" w:rsidRPr="001635A6" w:rsidTr="0017631F">
        <w:trPr>
          <w:trHeight w:val="70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F" w:rsidRPr="001635A6" w:rsidRDefault="0017631F" w:rsidP="001A3D6D">
            <w:pPr>
              <w:jc w:val="both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7341,0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7631F">
            <w:pPr>
              <w:jc w:val="center"/>
            </w:pPr>
            <w:r w:rsidRPr="001635A6">
              <w:rPr>
                <w:sz w:val="22"/>
                <w:szCs w:val="22"/>
              </w:rPr>
              <w:t>36,5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5770,3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5287,4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5470,2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36,7</w:t>
            </w:r>
          </w:p>
        </w:tc>
      </w:tr>
      <w:tr w:rsidR="0017631F" w:rsidRPr="001635A6" w:rsidTr="0017631F">
        <w:trPr>
          <w:trHeight w:val="54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F" w:rsidRPr="001635A6" w:rsidRDefault="0017631F" w:rsidP="001A3D6D">
            <w:pPr>
              <w:jc w:val="both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4534,0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7631F">
            <w:pPr>
              <w:jc w:val="center"/>
            </w:pPr>
            <w:r w:rsidRPr="001635A6">
              <w:rPr>
                <w:sz w:val="22"/>
                <w:szCs w:val="22"/>
              </w:rPr>
              <w:t>22,6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6150,7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27,7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0,0</w:t>
            </w:r>
          </w:p>
        </w:tc>
      </w:tr>
      <w:tr w:rsidR="0017631F" w:rsidRPr="001635A6" w:rsidTr="0017631F">
        <w:trPr>
          <w:trHeight w:val="56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F" w:rsidRPr="001635A6" w:rsidRDefault="0017631F" w:rsidP="001A3D6D">
            <w:pPr>
              <w:jc w:val="both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A3D6D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837232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306,3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 w:rsidP="0017631F">
            <w:pPr>
              <w:jc w:val="center"/>
            </w:pPr>
            <w:r w:rsidRPr="001635A6">
              <w:rPr>
                <w:sz w:val="22"/>
                <w:szCs w:val="22"/>
              </w:rPr>
              <w:t>1,5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330,0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330,0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F" w:rsidRPr="001635A6" w:rsidRDefault="0017631F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2,2</w:t>
            </w:r>
          </w:p>
        </w:tc>
      </w:tr>
      <w:tr w:rsidR="00A543C1" w:rsidRPr="001635A6" w:rsidTr="00837232">
        <w:trPr>
          <w:trHeight w:val="794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C1" w:rsidRPr="001635A6" w:rsidRDefault="00A543C1" w:rsidP="0054286C">
            <w:pPr>
              <w:jc w:val="both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1" w:rsidRPr="001635A6" w:rsidRDefault="00A543C1" w:rsidP="0054286C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1" w:rsidRPr="001635A6" w:rsidRDefault="00A543C1" w:rsidP="008372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1" w:rsidRPr="001635A6" w:rsidRDefault="00A543C1" w:rsidP="008372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1" w:rsidRPr="001635A6" w:rsidRDefault="00A543C1" w:rsidP="008372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1" w:rsidRPr="001635A6" w:rsidRDefault="00A543C1" w:rsidP="008372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1" w:rsidRPr="001635A6" w:rsidRDefault="00A543C1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367,0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1" w:rsidRPr="001635A6" w:rsidRDefault="00A543C1" w:rsidP="00580A04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2,</w:t>
            </w:r>
            <w:r w:rsidR="00580A04" w:rsidRPr="001635A6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1" w:rsidRPr="001635A6" w:rsidRDefault="00A543C1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763,0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1" w:rsidRPr="001635A6" w:rsidRDefault="00580A04">
            <w:pPr>
              <w:jc w:val="center"/>
              <w:rPr>
                <w:sz w:val="21"/>
                <w:szCs w:val="21"/>
              </w:rPr>
            </w:pPr>
            <w:r w:rsidRPr="001635A6">
              <w:rPr>
                <w:sz w:val="21"/>
                <w:szCs w:val="21"/>
              </w:rPr>
              <w:t>5,0</w:t>
            </w:r>
          </w:p>
        </w:tc>
      </w:tr>
    </w:tbl>
    <w:p w:rsidR="008D4704" w:rsidRPr="001635A6" w:rsidRDefault="008D4704" w:rsidP="0081715D">
      <w:pPr>
        <w:ind w:firstLine="709"/>
        <w:jc w:val="both"/>
        <w:rPr>
          <w:sz w:val="20"/>
          <w:szCs w:val="20"/>
        </w:rPr>
      </w:pPr>
    </w:p>
    <w:p w:rsidR="00781D2F" w:rsidRPr="001635A6" w:rsidRDefault="00781D2F" w:rsidP="00733CE8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Данные</w:t>
      </w:r>
      <w:r w:rsidR="008D4704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таблицы</w:t>
      </w:r>
      <w:r w:rsidR="008D4704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показывают</w:t>
      </w:r>
      <w:r w:rsidR="00733CE8" w:rsidRPr="001635A6">
        <w:rPr>
          <w:sz w:val="26"/>
          <w:szCs w:val="26"/>
        </w:rPr>
        <w:t>, что наибольший</w:t>
      </w:r>
      <w:r w:rsidRPr="001635A6">
        <w:rPr>
          <w:sz w:val="26"/>
          <w:szCs w:val="26"/>
        </w:rPr>
        <w:t xml:space="preserve"> удельный вес </w:t>
      </w:r>
      <w:r w:rsidR="00733CE8" w:rsidRPr="001635A6">
        <w:rPr>
          <w:sz w:val="26"/>
          <w:szCs w:val="26"/>
        </w:rPr>
        <w:t xml:space="preserve">в структуре </w:t>
      </w:r>
      <w:r w:rsidRPr="001635A6">
        <w:rPr>
          <w:sz w:val="26"/>
          <w:szCs w:val="26"/>
        </w:rPr>
        <w:t xml:space="preserve">расходов бюджета муниципального образования МО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приходится на раздел</w:t>
      </w:r>
      <w:r w:rsidR="00A63922" w:rsidRPr="001635A6">
        <w:rPr>
          <w:sz w:val="26"/>
          <w:szCs w:val="26"/>
        </w:rPr>
        <w:t xml:space="preserve"> </w:t>
      </w:r>
      <w:r w:rsidR="00A63922" w:rsidRPr="001635A6">
        <w:rPr>
          <w:b/>
          <w:i/>
          <w:sz w:val="26"/>
          <w:szCs w:val="26"/>
        </w:rPr>
        <w:t>01</w:t>
      </w:r>
      <w:r w:rsidRPr="001635A6">
        <w:rPr>
          <w:b/>
          <w:i/>
          <w:sz w:val="26"/>
          <w:szCs w:val="26"/>
        </w:rPr>
        <w:t xml:space="preserve"> </w:t>
      </w:r>
      <w:r w:rsidRPr="001635A6">
        <w:rPr>
          <w:b/>
          <w:bCs/>
          <w:i/>
          <w:iCs/>
          <w:sz w:val="26"/>
          <w:szCs w:val="26"/>
        </w:rPr>
        <w:t>«</w:t>
      </w:r>
      <w:r w:rsidR="008D4704" w:rsidRPr="001635A6">
        <w:rPr>
          <w:b/>
          <w:bCs/>
          <w:i/>
          <w:iCs/>
          <w:sz w:val="26"/>
          <w:szCs w:val="26"/>
        </w:rPr>
        <w:t xml:space="preserve">Общегосударственные </w:t>
      </w:r>
      <w:r w:rsidR="00A63922" w:rsidRPr="001635A6">
        <w:rPr>
          <w:b/>
          <w:bCs/>
          <w:i/>
          <w:iCs/>
          <w:sz w:val="26"/>
          <w:szCs w:val="26"/>
        </w:rPr>
        <w:t>вопросы</w:t>
      </w:r>
      <w:r w:rsidRPr="001635A6">
        <w:rPr>
          <w:b/>
          <w:bCs/>
          <w:i/>
          <w:iCs/>
          <w:sz w:val="26"/>
          <w:szCs w:val="26"/>
        </w:rPr>
        <w:t>».</w:t>
      </w:r>
      <w:r w:rsidR="00733CE8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 xml:space="preserve">Доля данного раздела </w:t>
      </w:r>
      <w:r w:rsidR="008D4704" w:rsidRPr="001635A6">
        <w:rPr>
          <w:sz w:val="26"/>
          <w:szCs w:val="26"/>
        </w:rPr>
        <w:t xml:space="preserve">в структуре </w:t>
      </w:r>
      <w:r w:rsidR="0017631F" w:rsidRPr="001635A6">
        <w:rPr>
          <w:sz w:val="26"/>
          <w:szCs w:val="26"/>
        </w:rPr>
        <w:t>оценк</w:t>
      </w:r>
      <w:r w:rsidR="0091202B" w:rsidRPr="001635A6">
        <w:rPr>
          <w:sz w:val="26"/>
          <w:szCs w:val="26"/>
        </w:rPr>
        <w:t>и</w:t>
      </w:r>
      <w:r w:rsidR="00A63922" w:rsidRPr="001635A6">
        <w:rPr>
          <w:sz w:val="26"/>
          <w:szCs w:val="26"/>
        </w:rPr>
        <w:t xml:space="preserve"> исполнени</w:t>
      </w:r>
      <w:r w:rsidR="0017631F" w:rsidRPr="001635A6">
        <w:rPr>
          <w:sz w:val="26"/>
          <w:szCs w:val="26"/>
        </w:rPr>
        <w:t>я</w:t>
      </w:r>
      <w:r w:rsidR="00A63922" w:rsidRPr="001635A6">
        <w:rPr>
          <w:sz w:val="26"/>
          <w:szCs w:val="26"/>
        </w:rPr>
        <w:t xml:space="preserve"> 2024 года состав</w:t>
      </w:r>
      <w:r w:rsidR="0017631F" w:rsidRPr="001635A6">
        <w:rPr>
          <w:sz w:val="26"/>
          <w:szCs w:val="26"/>
        </w:rPr>
        <w:t>ляют</w:t>
      </w:r>
      <w:r w:rsidR="00A63922" w:rsidRPr="001635A6">
        <w:rPr>
          <w:sz w:val="26"/>
          <w:szCs w:val="26"/>
        </w:rPr>
        <w:t xml:space="preserve"> </w:t>
      </w:r>
      <w:r w:rsidR="0017631F" w:rsidRPr="001635A6">
        <w:rPr>
          <w:sz w:val="26"/>
          <w:szCs w:val="26"/>
        </w:rPr>
        <w:t>6159,4</w:t>
      </w:r>
      <w:r w:rsidR="00A63922" w:rsidRPr="001635A6">
        <w:rPr>
          <w:sz w:val="26"/>
          <w:szCs w:val="26"/>
        </w:rPr>
        <w:t xml:space="preserve"> тыс. руб. (3</w:t>
      </w:r>
      <w:r w:rsidR="0017631F" w:rsidRPr="001635A6">
        <w:rPr>
          <w:sz w:val="26"/>
          <w:szCs w:val="26"/>
        </w:rPr>
        <w:t>0</w:t>
      </w:r>
      <w:r w:rsidR="00A63922" w:rsidRPr="001635A6">
        <w:rPr>
          <w:sz w:val="26"/>
          <w:szCs w:val="26"/>
        </w:rPr>
        <w:t xml:space="preserve">,7%), в </w:t>
      </w:r>
      <w:r w:rsidR="00420AAD" w:rsidRPr="001635A6">
        <w:rPr>
          <w:sz w:val="26"/>
          <w:szCs w:val="26"/>
        </w:rPr>
        <w:t>202</w:t>
      </w:r>
      <w:r w:rsidR="00A63922" w:rsidRPr="001635A6">
        <w:rPr>
          <w:sz w:val="26"/>
          <w:szCs w:val="26"/>
        </w:rPr>
        <w:t>5</w:t>
      </w:r>
      <w:r w:rsidR="008D4704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 xml:space="preserve">году </w:t>
      </w:r>
      <w:r w:rsidR="00733CE8" w:rsidRPr="001635A6">
        <w:rPr>
          <w:sz w:val="26"/>
          <w:szCs w:val="26"/>
        </w:rPr>
        <w:t xml:space="preserve">прогнозируется в размере </w:t>
      </w:r>
      <w:r w:rsidRPr="001635A6">
        <w:rPr>
          <w:sz w:val="26"/>
          <w:szCs w:val="26"/>
        </w:rPr>
        <w:t xml:space="preserve"> </w:t>
      </w:r>
      <w:r w:rsidR="00A543C1" w:rsidRPr="001635A6">
        <w:rPr>
          <w:sz w:val="26"/>
          <w:szCs w:val="26"/>
        </w:rPr>
        <w:t>6800,3</w:t>
      </w:r>
      <w:r w:rsidRPr="001635A6">
        <w:rPr>
          <w:sz w:val="26"/>
          <w:szCs w:val="26"/>
        </w:rPr>
        <w:t xml:space="preserve"> тыс. руб</w:t>
      </w:r>
      <w:r w:rsidR="008D4704" w:rsidRPr="001635A6">
        <w:rPr>
          <w:sz w:val="26"/>
          <w:szCs w:val="26"/>
        </w:rPr>
        <w:t>. (</w:t>
      </w:r>
      <w:r w:rsidR="00D37A31" w:rsidRPr="001635A6">
        <w:rPr>
          <w:sz w:val="26"/>
          <w:szCs w:val="26"/>
        </w:rPr>
        <w:t>3</w:t>
      </w:r>
      <w:r w:rsidR="00A543C1" w:rsidRPr="001635A6">
        <w:rPr>
          <w:sz w:val="26"/>
          <w:szCs w:val="26"/>
        </w:rPr>
        <w:t>0</w:t>
      </w:r>
      <w:r w:rsidR="008D4704" w:rsidRPr="001635A6">
        <w:rPr>
          <w:sz w:val="26"/>
          <w:szCs w:val="26"/>
        </w:rPr>
        <w:t>,</w:t>
      </w:r>
      <w:r w:rsidR="00A543C1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>%</w:t>
      </w:r>
      <w:r w:rsidR="008D4704" w:rsidRPr="001635A6">
        <w:rPr>
          <w:sz w:val="26"/>
          <w:szCs w:val="26"/>
        </w:rPr>
        <w:t>)</w:t>
      </w:r>
      <w:r w:rsidRPr="001635A6">
        <w:rPr>
          <w:sz w:val="26"/>
          <w:szCs w:val="26"/>
        </w:rPr>
        <w:t xml:space="preserve">, в </w:t>
      </w:r>
      <w:r w:rsidR="00420AAD" w:rsidRPr="001635A6">
        <w:rPr>
          <w:sz w:val="26"/>
          <w:szCs w:val="26"/>
        </w:rPr>
        <w:t>202</w:t>
      </w:r>
      <w:r w:rsidR="00A63922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 xml:space="preserve"> году </w:t>
      </w:r>
      <w:r w:rsidR="00A63922" w:rsidRPr="001635A6">
        <w:rPr>
          <w:sz w:val="26"/>
          <w:szCs w:val="26"/>
        </w:rPr>
        <w:t>–</w:t>
      </w:r>
      <w:r w:rsidRPr="001635A6">
        <w:rPr>
          <w:sz w:val="26"/>
          <w:szCs w:val="26"/>
        </w:rPr>
        <w:t xml:space="preserve"> </w:t>
      </w:r>
      <w:r w:rsidR="00A543C1" w:rsidRPr="001635A6">
        <w:rPr>
          <w:sz w:val="26"/>
          <w:szCs w:val="26"/>
        </w:rPr>
        <w:t>8688,3</w:t>
      </w:r>
      <w:r w:rsidRPr="001635A6">
        <w:rPr>
          <w:sz w:val="26"/>
          <w:szCs w:val="26"/>
        </w:rPr>
        <w:t xml:space="preserve"> тыс. руб.</w:t>
      </w:r>
      <w:r w:rsidR="008D4704" w:rsidRPr="001635A6">
        <w:rPr>
          <w:sz w:val="26"/>
          <w:szCs w:val="26"/>
        </w:rPr>
        <w:t>(</w:t>
      </w:r>
      <w:r w:rsidR="00A63922" w:rsidRPr="001635A6">
        <w:rPr>
          <w:sz w:val="26"/>
          <w:szCs w:val="26"/>
        </w:rPr>
        <w:t>5</w:t>
      </w:r>
      <w:r w:rsidR="00A543C1" w:rsidRPr="001635A6">
        <w:rPr>
          <w:sz w:val="26"/>
          <w:szCs w:val="26"/>
        </w:rPr>
        <w:t>9</w:t>
      </w:r>
      <w:r w:rsidR="00A63922" w:rsidRPr="001635A6">
        <w:rPr>
          <w:sz w:val="26"/>
          <w:szCs w:val="26"/>
        </w:rPr>
        <w:t>,</w:t>
      </w:r>
      <w:r w:rsidR="00A543C1" w:rsidRPr="001635A6">
        <w:rPr>
          <w:sz w:val="26"/>
          <w:szCs w:val="26"/>
        </w:rPr>
        <w:t>0</w:t>
      </w:r>
      <w:r w:rsidRPr="001635A6">
        <w:rPr>
          <w:sz w:val="26"/>
          <w:szCs w:val="26"/>
        </w:rPr>
        <w:t>%</w:t>
      </w:r>
      <w:r w:rsidR="008D4704" w:rsidRPr="001635A6">
        <w:rPr>
          <w:sz w:val="26"/>
          <w:szCs w:val="26"/>
        </w:rPr>
        <w:t>)</w:t>
      </w:r>
      <w:r w:rsidRPr="001635A6">
        <w:rPr>
          <w:sz w:val="26"/>
          <w:szCs w:val="26"/>
        </w:rPr>
        <w:t>,</w:t>
      </w:r>
      <w:r w:rsidR="008D4704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 xml:space="preserve">в  </w:t>
      </w:r>
      <w:r w:rsidR="00420AAD" w:rsidRPr="001635A6">
        <w:rPr>
          <w:sz w:val="26"/>
          <w:szCs w:val="26"/>
        </w:rPr>
        <w:t>202</w:t>
      </w:r>
      <w:r w:rsidR="00A63922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 xml:space="preserve"> году </w:t>
      </w:r>
      <w:r w:rsidR="00A63922" w:rsidRPr="001635A6">
        <w:rPr>
          <w:sz w:val="26"/>
          <w:szCs w:val="26"/>
        </w:rPr>
        <w:t>–</w:t>
      </w:r>
      <w:r w:rsidRPr="001635A6">
        <w:rPr>
          <w:sz w:val="26"/>
          <w:szCs w:val="26"/>
        </w:rPr>
        <w:t xml:space="preserve"> </w:t>
      </w:r>
      <w:r w:rsidR="00A543C1" w:rsidRPr="001635A6">
        <w:rPr>
          <w:sz w:val="26"/>
          <w:szCs w:val="26"/>
        </w:rPr>
        <w:t>8688,3</w:t>
      </w:r>
      <w:r w:rsidRPr="001635A6">
        <w:rPr>
          <w:sz w:val="26"/>
          <w:szCs w:val="26"/>
        </w:rPr>
        <w:t xml:space="preserve"> тыс. руб</w:t>
      </w:r>
      <w:r w:rsidR="008D4704" w:rsidRPr="001635A6">
        <w:rPr>
          <w:sz w:val="26"/>
          <w:szCs w:val="26"/>
        </w:rPr>
        <w:t>. (5</w:t>
      </w:r>
      <w:r w:rsidR="00A543C1" w:rsidRPr="001635A6">
        <w:rPr>
          <w:sz w:val="26"/>
          <w:szCs w:val="26"/>
        </w:rPr>
        <w:t>8</w:t>
      </w:r>
      <w:r w:rsidR="00A63922" w:rsidRPr="001635A6">
        <w:rPr>
          <w:sz w:val="26"/>
          <w:szCs w:val="26"/>
        </w:rPr>
        <w:t>,</w:t>
      </w:r>
      <w:r w:rsidR="00A543C1" w:rsidRPr="001635A6">
        <w:rPr>
          <w:sz w:val="26"/>
          <w:szCs w:val="26"/>
        </w:rPr>
        <w:t>2</w:t>
      </w:r>
      <w:r w:rsidR="008D4704" w:rsidRPr="001635A6">
        <w:rPr>
          <w:sz w:val="26"/>
          <w:szCs w:val="26"/>
        </w:rPr>
        <w:t>%)</w:t>
      </w:r>
      <w:r w:rsidRPr="001635A6">
        <w:rPr>
          <w:sz w:val="26"/>
          <w:szCs w:val="26"/>
        </w:rPr>
        <w:t xml:space="preserve"> </w:t>
      </w:r>
    </w:p>
    <w:p w:rsidR="005B4CBD" w:rsidRPr="001635A6" w:rsidRDefault="00F70F04" w:rsidP="005B4CBD">
      <w:pPr>
        <w:ind w:firstLine="709"/>
        <w:jc w:val="both"/>
        <w:rPr>
          <w:sz w:val="26"/>
          <w:szCs w:val="26"/>
        </w:rPr>
      </w:pPr>
      <w:r w:rsidRPr="001635A6">
        <w:rPr>
          <w:spacing w:val="-4"/>
          <w:sz w:val="26"/>
          <w:szCs w:val="26"/>
        </w:rPr>
        <w:t xml:space="preserve">Исполнение расходов по подразделу будет осуществляться в рамках </w:t>
      </w:r>
      <w:proofErr w:type="spellStart"/>
      <w:r w:rsidRPr="001635A6">
        <w:rPr>
          <w:spacing w:val="-4"/>
          <w:sz w:val="26"/>
          <w:szCs w:val="26"/>
        </w:rPr>
        <w:t>непрограммного</w:t>
      </w:r>
      <w:proofErr w:type="spellEnd"/>
      <w:r w:rsidRPr="001635A6">
        <w:rPr>
          <w:spacing w:val="-4"/>
          <w:sz w:val="26"/>
          <w:szCs w:val="26"/>
        </w:rPr>
        <w:t xml:space="preserve"> направления деятельности</w:t>
      </w:r>
      <w:r w:rsidR="002D03A7">
        <w:rPr>
          <w:spacing w:val="-4"/>
          <w:sz w:val="26"/>
          <w:szCs w:val="26"/>
        </w:rPr>
        <w:t xml:space="preserve">, </w:t>
      </w:r>
      <w:r w:rsidR="00FD1229" w:rsidRPr="001635A6">
        <w:rPr>
          <w:spacing w:val="-4"/>
          <w:sz w:val="26"/>
          <w:szCs w:val="26"/>
        </w:rPr>
        <w:t xml:space="preserve"> направлены в</w:t>
      </w:r>
      <w:r w:rsidR="00FD1229" w:rsidRPr="001635A6">
        <w:rPr>
          <w:sz w:val="26"/>
          <w:szCs w:val="26"/>
        </w:rPr>
        <w:t xml:space="preserve"> 2025 году  </w:t>
      </w:r>
      <w:proofErr w:type="gramStart"/>
      <w:r w:rsidR="00FD1229" w:rsidRPr="001635A6">
        <w:rPr>
          <w:sz w:val="26"/>
          <w:szCs w:val="26"/>
        </w:rPr>
        <w:t>на</w:t>
      </w:r>
      <w:proofErr w:type="gramEnd"/>
      <w:r w:rsidR="005B4CBD" w:rsidRPr="001635A6">
        <w:rPr>
          <w:sz w:val="26"/>
          <w:szCs w:val="26"/>
        </w:rPr>
        <w:t>:</w:t>
      </w:r>
    </w:p>
    <w:p w:rsidR="005B4CBD" w:rsidRPr="001635A6" w:rsidRDefault="005B4CBD" w:rsidP="00B340DD">
      <w:pPr>
        <w:pStyle w:val="a9"/>
        <w:numPr>
          <w:ilvl w:val="0"/>
          <w:numId w:val="7"/>
        </w:numPr>
        <w:ind w:left="357" w:hanging="357"/>
        <w:jc w:val="both"/>
        <w:rPr>
          <w:spacing w:val="-4"/>
          <w:sz w:val="26"/>
          <w:szCs w:val="26"/>
        </w:rPr>
      </w:pPr>
      <w:r w:rsidRPr="001635A6">
        <w:rPr>
          <w:spacing w:val="-4"/>
          <w:sz w:val="26"/>
          <w:szCs w:val="26"/>
        </w:rPr>
        <w:t xml:space="preserve">обеспечение функционирования администрации муниципального образования (бюджетные ассигнования предусматриваются на оплату труда работников органов местного самоуправления и на обеспечение функций органов местного самоуправления) </w:t>
      </w:r>
      <w:r w:rsidR="00A543C1" w:rsidRPr="001635A6">
        <w:rPr>
          <w:spacing w:val="-4"/>
          <w:sz w:val="26"/>
          <w:szCs w:val="26"/>
        </w:rPr>
        <w:t>–</w:t>
      </w:r>
      <w:r w:rsidR="00A53E59" w:rsidRPr="001635A6">
        <w:rPr>
          <w:spacing w:val="-4"/>
          <w:sz w:val="26"/>
          <w:szCs w:val="26"/>
        </w:rPr>
        <w:t xml:space="preserve"> </w:t>
      </w:r>
      <w:r w:rsidR="00A543C1" w:rsidRPr="001635A6">
        <w:rPr>
          <w:spacing w:val="-4"/>
          <w:sz w:val="26"/>
          <w:szCs w:val="26"/>
        </w:rPr>
        <w:t>6357,7</w:t>
      </w:r>
      <w:r w:rsidRPr="001635A6">
        <w:rPr>
          <w:spacing w:val="-4"/>
          <w:sz w:val="26"/>
          <w:szCs w:val="26"/>
        </w:rPr>
        <w:t xml:space="preserve"> тыс. руб.;</w:t>
      </w:r>
    </w:p>
    <w:p w:rsidR="005B4CBD" w:rsidRPr="001635A6" w:rsidRDefault="002D03A7" w:rsidP="00B340DD">
      <w:pPr>
        <w:pStyle w:val="a9"/>
        <w:numPr>
          <w:ilvl w:val="0"/>
          <w:numId w:val="7"/>
        </w:numPr>
        <w:ind w:left="357" w:hanging="357"/>
        <w:jc w:val="both"/>
        <w:rPr>
          <w:spacing w:val="-4"/>
          <w:sz w:val="26"/>
          <w:szCs w:val="26"/>
        </w:rPr>
      </w:pPr>
      <w:r w:rsidRPr="001635A6">
        <w:rPr>
          <w:bCs/>
          <w:sz w:val="26"/>
          <w:szCs w:val="26"/>
          <w:shd w:val="clear" w:color="auto" w:fill="FFFFFF"/>
        </w:rPr>
        <w:t xml:space="preserve">финансирование полномочий по осуществлению внешнего муниципального финансового контроля </w:t>
      </w:r>
      <w:r w:rsidR="005B4CBD" w:rsidRPr="001635A6">
        <w:rPr>
          <w:spacing w:val="-4"/>
          <w:sz w:val="26"/>
          <w:szCs w:val="26"/>
        </w:rPr>
        <w:t xml:space="preserve">– </w:t>
      </w:r>
      <w:r w:rsidR="00A543C1" w:rsidRPr="001635A6">
        <w:rPr>
          <w:spacing w:val="-4"/>
          <w:sz w:val="26"/>
          <w:szCs w:val="26"/>
        </w:rPr>
        <w:t>49,6</w:t>
      </w:r>
      <w:r w:rsidR="005B4CBD" w:rsidRPr="001635A6">
        <w:rPr>
          <w:spacing w:val="-4"/>
          <w:sz w:val="26"/>
          <w:szCs w:val="26"/>
        </w:rPr>
        <w:t xml:space="preserve"> тыс. руб.;</w:t>
      </w:r>
    </w:p>
    <w:p w:rsidR="005B4CBD" w:rsidRPr="001635A6" w:rsidRDefault="00FD1229" w:rsidP="00B340DD">
      <w:pPr>
        <w:pStyle w:val="a9"/>
        <w:numPr>
          <w:ilvl w:val="0"/>
          <w:numId w:val="7"/>
        </w:numPr>
        <w:ind w:left="357" w:hanging="357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формирование резервного фонда </w:t>
      </w:r>
      <w:r w:rsidR="005B4CBD" w:rsidRPr="001635A6">
        <w:rPr>
          <w:sz w:val="26"/>
          <w:szCs w:val="26"/>
        </w:rPr>
        <w:t xml:space="preserve">сельского поселения – </w:t>
      </w:r>
      <w:r w:rsidR="00A543C1" w:rsidRPr="001635A6">
        <w:rPr>
          <w:sz w:val="26"/>
          <w:szCs w:val="26"/>
        </w:rPr>
        <w:t>14</w:t>
      </w:r>
      <w:r w:rsidR="005B4CBD" w:rsidRPr="001635A6">
        <w:rPr>
          <w:sz w:val="26"/>
          <w:szCs w:val="26"/>
        </w:rPr>
        <w:t>1</w:t>
      </w:r>
      <w:r w:rsidR="00A53E59" w:rsidRPr="001635A6">
        <w:rPr>
          <w:sz w:val="26"/>
          <w:szCs w:val="26"/>
        </w:rPr>
        <w:t>,0</w:t>
      </w:r>
      <w:r w:rsidR="005B4CBD" w:rsidRPr="001635A6">
        <w:rPr>
          <w:sz w:val="26"/>
          <w:szCs w:val="26"/>
        </w:rPr>
        <w:t xml:space="preserve"> тыс. руб.</w:t>
      </w:r>
      <w:r w:rsidRPr="001635A6">
        <w:rPr>
          <w:sz w:val="26"/>
          <w:szCs w:val="26"/>
        </w:rPr>
        <w:t xml:space="preserve">; </w:t>
      </w:r>
    </w:p>
    <w:p w:rsidR="005B4CBD" w:rsidRDefault="00FD1229" w:rsidP="00B340DD">
      <w:pPr>
        <w:pStyle w:val="a9"/>
        <w:numPr>
          <w:ilvl w:val="0"/>
          <w:numId w:val="7"/>
        </w:numPr>
        <w:ind w:left="357" w:hanging="357"/>
        <w:jc w:val="both"/>
        <w:rPr>
          <w:sz w:val="26"/>
          <w:szCs w:val="26"/>
        </w:rPr>
      </w:pPr>
      <w:proofErr w:type="spellStart"/>
      <w:r w:rsidRPr="001635A6">
        <w:rPr>
          <w:sz w:val="26"/>
          <w:szCs w:val="26"/>
        </w:rPr>
        <w:t>софинансирование</w:t>
      </w:r>
      <w:proofErr w:type="spellEnd"/>
      <w:r w:rsidRPr="001635A6">
        <w:rPr>
          <w:sz w:val="26"/>
          <w:szCs w:val="26"/>
        </w:rPr>
        <w:t xml:space="preserve"> проведения конкурсов «Активный сельский староста» и  «Активный руководитель ТОС»</w:t>
      </w:r>
      <w:r w:rsidR="005B4CBD" w:rsidRPr="001635A6">
        <w:rPr>
          <w:sz w:val="26"/>
          <w:szCs w:val="26"/>
        </w:rPr>
        <w:t xml:space="preserve"> - 1</w:t>
      </w:r>
      <w:r w:rsidR="00A543C1" w:rsidRPr="001635A6">
        <w:rPr>
          <w:sz w:val="26"/>
          <w:szCs w:val="26"/>
        </w:rPr>
        <w:t>32</w:t>
      </w:r>
      <w:r w:rsidR="005B4CBD" w:rsidRPr="001635A6">
        <w:rPr>
          <w:sz w:val="26"/>
          <w:szCs w:val="26"/>
        </w:rPr>
        <w:t>,0 тыс. рублей</w:t>
      </w:r>
      <w:r w:rsidRPr="001635A6">
        <w:rPr>
          <w:sz w:val="26"/>
          <w:szCs w:val="26"/>
        </w:rPr>
        <w:t>;</w:t>
      </w:r>
    </w:p>
    <w:p w:rsidR="00FD1229" w:rsidRPr="001635A6" w:rsidRDefault="002D03A7" w:rsidP="002D03A7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FD1229" w:rsidRPr="001635A6">
        <w:rPr>
          <w:sz w:val="26"/>
          <w:szCs w:val="26"/>
        </w:rPr>
        <w:t xml:space="preserve">инансирование </w:t>
      </w:r>
      <w:r w:rsidR="005D5C7F" w:rsidRPr="001635A6">
        <w:rPr>
          <w:sz w:val="26"/>
          <w:szCs w:val="26"/>
        </w:rPr>
        <w:t xml:space="preserve">программных </w:t>
      </w:r>
      <w:r w:rsidR="00FD1229" w:rsidRPr="001635A6">
        <w:rPr>
          <w:sz w:val="26"/>
          <w:szCs w:val="26"/>
        </w:rPr>
        <w:t>мероприятий по</w:t>
      </w:r>
      <w:r w:rsidR="005D5C7F" w:rsidRPr="001635A6">
        <w:rPr>
          <w:sz w:val="26"/>
          <w:szCs w:val="26"/>
        </w:rPr>
        <w:t xml:space="preserve"> муниципальной программе муниципального образования Куркинский район «Информационная политика в муниципальном образовании Куркинский район» на</w:t>
      </w:r>
      <w:r w:rsidR="00FD1229" w:rsidRPr="001635A6">
        <w:rPr>
          <w:sz w:val="26"/>
          <w:szCs w:val="26"/>
        </w:rPr>
        <w:t xml:space="preserve"> освещени</w:t>
      </w:r>
      <w:r w:rsidR="005D5C7F" w:rsidRPr="001635A6">
        <w:rPr>
          <w:sz w:val="26"/>
          <w:szCs w:val="26"/>
        </w:rPr>
        <w:t>е</w:t>
      </w:r>
      <w:r w:rsidR="00FD1229" w:rsidRPr="001635A6">
        <w:rPr>
          <w:sz w:val="26"/>
          <w:szCs w:val="26"/>
        </w:rPr>
        <w:t xml:space="preserve"> деятельности </w:t>
      </w:r>
      <w:r w:rsidR="00A53E59" w:rsidRPr="001635A6">
        <w:rPr>
          <w:sz w:val="26"/>
          <w:szCs w:val="26"/>
        </w:rPr>
        <w:t>администрации муниципального образования</w:t>
      </w:r>
      <w:r w:rsidR="00FD1229" w:rsidRPr="001635A6">
        <w:rPr>
          <w:sz w:val="26"/>
          <w:szCs w:val="26"/>
        </w:rPr>
        <w:t xml:space="preserve"> </w:t>
      </w:r>
      <w:r w:rsidR="005B4CBD" w:rsidRPr="001635A6">
        <w:rPr>
          <w:sz w:val="26"/>
          <w:szCs w:val="26"/>
        </w:rPr>
        <w:t>– 1</w:t>
      </w:r>
      <w:r w:rsidR="00A543C1" w:rsidRPr="001635A6">
        <w:rPr>
          <w:sz w:val="26"/>
          <w:szCs w:val="26"/>
        </w:rPr>
        <w:t>2</w:t>
      </w:r>
      <w:r w:rsidR="005B4CBD" w:rsidRPr="001635A6">
        <w:rPr>
          <w:sz w:val="26"/>
          <w:szCs w:val="26"/>
        </w:rPr>
        <w:t>0,0 тыс. руб</w:t>
      </w:r>
      <w:r w:rsidR="00FD1229" w:rsidRPr="001635A6">
        <w:rPr>
          <w:sz w:val="26"/>
          <w:szCs w:val="26"/>
        </w:rPr>
        <w:t xml:space="preserve">. </w:t>
      </w:r>
    </w:p>
    <w:p w:rsidR="00B340DD" w:rsidRPr="001635A6" w:rsidRDefault="00B340DD" w:rsidP="001C3787">
      <w:pPr>
        <w:pStyle w:val="a7"/>
        <w:ind w:firstLine="709"/>
        <w:jc w:val="both"/>
        <w:rPr>
          <w:sz w:val="28"/>
          <w:szCs w:val="28"/>
        </w:rPr>
      </w:pPr>
    </w:p>
    <w:p w:rsidR="001D2CAA" w:rsidRPr="001635A6" w:rsidRDefault="001C3787" w:rsidP="001C3787">
      <w:pPr>
        <w:pStyle w:val="a7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Расходы по разделу </w:t>
      </w:r>
      <w:r w:rsidR="001D2CAA" w:rsidRPr="001635A6">
        <w:rPr>
          <w:b/>
          <w:i/>
          <w:sz w:val="26"/>
          <w:szCs w:val="26"/>
        </w:rPr>
        <w:t xml:space="preserve">05 </w:t>
      </w:r>
      <w:r w:rsidRPr="001635A6">
        <w:rPr>
          <w:b/>
          <w:bCs/>
          <w:i/>
          <w:iCs/>
          <w:sz w:val="26"/>
          <w:szCs w:val="26"/>
        </w:rPr>
        <w:t>«</w:t>
      </w:r>
      <w:proofErr w:type="spellStart"/>
      <w:r w:rsidRPr="001635A6">
        <w:rPr>
          <w:b/>
          <w:bCs/>
          <w:i/>
          <w:iCs/>
          <w:sz w:val="26"/>
          <w:szCs w:val="26"/>
        </w:rPr>
        <w:t>Жилищно</w:t>
      </w:r>
      <w:proofErr w:type="spellEnd"/>
      <w:r w:rsidRPr="001635A6">
        <w:rPr>
          <w:b/>
          <w:bCs/>
          <w:i/>
          <w:iCs/>
          <w:sz w:val="26"/>
          <w:szCs w:val="26"/>
        </w:rPr>
        <w:t xml:space="preserve"> - коммунальное хозяйство»</w:t>
      </w:r>
      <w:r w:rsidRPr="001635A6">
        <w:rPr>
          <w:sz w:val="26"/>
          <w:szCs w:val="26"/>
        </w:rPr>
        <w:t xml:space="preserve">  в общем </w:t>
      </w:r>
      <w:r w:rsidR="00D1455D" w:rsidRPr="001635A6">
        <w:rPr>
          <w:sz w:val="26"/>
          <w:szCs w:val="26"/>
        </w:rPr>
        <w:t>структуре</w:t>
      </w:r>
      <w:r w:rsidRPr="001635A6">
        <w:rPr>
          <w:sz w:val="26"/>
          <w:szCs w:val="26"/>
        </w:rPr>
        <w:t xml:space="preserve"> расходов  в </w:t>
      </w:r>
      <w:r w:rsidR="0091202B" w:rsidRPr="001635A6">
        <w:rPr>
          <w:sz w:val="26"/>
          <w:szCs w:val="26"/>
        </w:rPr>
        <w:t>оценке ис</w:t>
      </w:r>
      <w:r w:rsidR="001D2CAA" w:rsidRPr="001635A6">
        <w:rPr>
          <w:sz w:val="26"/>
          <w:szCs w:val="26"/>
        </w:rPr>
        <w:t>полнени</w:t>
      </w:r>
      <w:r w:rsidR="0091202B" w:rsidRPr="001635A6">
        <w:rPr>
          <w:sz w:val="26"/>
          <w:szCs w:val="26"/>
        </w:rPr>
        <w:t>я</w:t>
      </w:r>
      <w:r w:rsidR="001D2CAA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202</w:t>
      </w:r>
      <w:r w:rsidR="001D2CAA" w:rsidRPr="001635A6">
        <w:rPr>
          <w:sz w:val="26"/>
          <w:szCs w:val="26"/>
        </w:rPr>
        <w:t>4</w:t>
      </w:r>
      <w:r w:rsidRPr="001635A6">
        <w:rPr>
          <w:sz w:val="26"/>
          <w:szCs w:val="26"/>
        </w:rPr>
        <w:t xml:space="preserve"> год</w:t>
      </w:r>
      <w:r w:rsidR="00A53E59" w:rsidRPr="001635A6">
        <w:rPr>
          <w:sz w:val="26"/>
          <w:szCs w:val="26"/>
        </w:rPr>
        <w:t>а</w:t>
      </w:r>
      <w:r w:rsidRPr="001635A6">
        <w:rPr>
          <w:sz w:val="26"/>
          <w:szCs w:val="26"/>
        </w:rPr>
        <w:t xml:space="preserve"> </w:t>
      </w:r>
      <w:r w:rsidR="0091202B" w:rsidRPr="001635A6">
        <w:rPr>
          <w:sz w:val="26"/>
          <w:szCs w:val="26"/>
        </w:rPr>
        <w:t>составляют 7341,0</w:t>
      </w:r>
      <w:r w:rsidRPr="001635A6">
        <w:rPr>
          <w:sz w:val="26"/>
          <w:szCs w:val="26"/>
        </w:rPr>
        <w:t xml:space="preserve"> тыс. руб. или 3</w:t>
      </w:r>
      <w:r w:rsidR="0091202B" w:rsidRPr="001635A6">
        <w:rPr>
          <w:sz w:val="26"/>
          <w:szCs w:val="26"/>
        </w:rPr>
        <w:t>6</w:t>
      </w:r>
      <w:r w:rsidR="001D2CAA" w:rsidRPr="001635A6">
        <w:rPr>
          <w:sz w:val="26"/>
          <w:szCs w:val="26"/>
        </w:rPr>
        <w:t>,</w:t>
      </w:r>
      <w:r w:rsidR="0091202B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>%,</w:t>
      </w:r>
      <w:r w:rsidR="00D1455D" w:rsidRPr="001635A6">
        <w:rPr>
          <w:sz w:val="26"/>
          <w:szCs w:val="26"/>
        </w:rPr>
        <w:t xml:space="preserve"> </w:t>
      </w:r>
      <w:r w:rsidR="001D2CAA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на</w:t>
      </w:r>
      <w:r w:rsidR="00D1455D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202</w:t>
      </w:r>
      <w:r w:rsidR="001D2CAA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 xml:space="preserve"> год и плановый период 202</w:t>
      </w:r>
      <w:r w:rsidR="001D2CAA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 xml:space="preserve"> и 202</w:t>
      </w:r>
      <w:r w:rsidR="001D2CAA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 xml:space="preserve"> годов расходы предусмотрены в объемах </w:t>
      </w:r>
      <w:r w:rsidR="00A53E59" w:rsidRPr="001635A6">
        <w:rPr>
          <w:sz w:val="26"/>
          <w:szCs w:val="26"/>
        </w:rPr>
        <w:t xml:space="preserve">- </w:t>
      </w:r>
      <w:r w:rsidR="00256A67" w:rsidRPr="001635A6">
        <w:rPr>
          <w:sz w:val="26"/>
          <w:szCs w:val="26"/>
        </w:rPr>
        <w:t xml:space="preserve">5770,3 </w:t>
      </w:r>
      <w:r w:rsidRPr="001635A6">
        <w:rPr>
          <w:sz w:val="26"/>
          <w:szCs w:val="26"/>
        </w:rPr>
        <w:t>тыс. руб. (</w:t>
      </w:r>
      <w:r w:rsidR="00256A67" w:rsidRPr="001635A6">
        <w:rPr>
          <w:sz w:val="26"/>
          <w:szCs w:val="26"/>
        </w:rPr>
        <w:t>26,</w:t>
      </w:r>
      <w:r w:rsidR="001D2CAA" w:rsidRPr="001635A6">
        <w:rPr>
          <w:sz w:val="26"/>
          <w:szCs w:val="26"/>
        </w:rPr>
        <w:t>0</w:t>
      </w:r>
      <w:r w:rsidRPr="001635A6">
        <w:rPr>
          <w:sz w:val="26"/>
          <w:szCs w:val="26"/>
        </w:rPr>
        <w:t xml:space="preserve">%), </w:t>
      </w:r>
      <w:r w:rsidR="00A53E59" w:rsidRPr="001635A6">
        <w:rPr>
          <w:sz w:val="26"/>
          <w:szCs w:val="26"/>
        </w:rPr>
        <w:t xml:space="preserve">- </w:t>
      </w:r>
      <w:r w:rsidR="00256A67" w:rsidRPr="001635A6">
        <w:rPr>
          <w:sz w:val="26"/>
          <w:szCs w:val="26"/>
        </w:rPr>
        <w:t xml:space="preserve">5287,4 </w:t>
      </w:r>
      <w:r w:rsidRPr="001635A6">
        <w:rPr>
          <w:sz w:val="26"/>
          <w:szCs w:val="26"/>
        </w:rPr>
        <w:t>тыс. руб. (3</w:t>
      </w:r>
      <w:r w:rsidR="00256A67" w:rsidRPr="001635A6">
        <w:rPr>
          <w:sz w:val="26"/>
          <w:szCs w:val="26"/>
        </w:rPr>
        <w:t>5</w:t>
      </w:r>
      <w:r w:rsidR="001D2CAA" w:rsidRPr="001635A6">
        <w:rPr>
          <w:sz w:val="26"/>
          <w:szCs w:val="26"/>
        </w:rPr>
        <w:t>,</w:t>
      </w:r>
      <w:r w:rsidR="00256A67" w:rsidRPr="001635A6">
        <w:rPr>
          <w:sz w:val="26"/>
          <w:szCs w:val="26"/>
        </w:rPr>
        <w:t>9</w:t>
      </w:r>
      <w:r w:rsidRPr="001635A6">
        <w:rPr>
          <w:sz w:val="26"/>
          <w:szCs w:val="26"/>
        </w:rPr>
        <w:t xml:space="preserve">%) и </w:t>
      </w:r>
      <w:r w:rsidR="00256A67" w:rsidRPr="001635A6">
        <w:rPr>
          <w:sz w:val="26"/>
          <w:szCs w:val="26"/>
        </w:rPr>
        <w:t xml:space="preserve">5470,2 </w:t>
      </w:r>
      <w:r w:rsidRPr="001635A6">
        <w:rPr>
          <w:sz w:val="26"/>
          <w:szCs w:val="26"/>
        </w:rPr>
        <w:t>тыс. руб. (</w:t>
      </w:r>
      <w:r w:rsidR="001D2CAA" w:rsidRPr="001635A6">
        <w:rPr>
          <w:sz w:val="26"/>
          <w:szCs w:val="26"/>
        </w:rPr>
        <w:t>3</w:t>
      </w:r>
      <w:r w:rsidR="00256A67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>,</w:t>
      </w:r>
      <w:r w:rsidR="00256A67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>%)</w:t>
      </w:r>
      <w:r w:rsidR="001D2CAA" w:rsidRPr="001635A6">
        <w:rPr>
          <w:sz w:val="26"/>
          <w:szCs w:val="26"/>
        </w:rPr>
        <w:t xml:space="preserve"> соответственно</w:t>
      </w:r>
      <w:r w:rsidRPr="001635A6">
        <w:rPr>
          <w:sz w:val="26"/>
          <w:szCs w:val="26"/>
        </w:rPr>
        <w:t xml:space="preserve">. </w:t>
      </w:r>
    </w:p>
    <w:p w:rsidR="001C3787" w:rsidRPr="001635A6" w:rsidRDefault="001C3787" w:rsidP="001C3787">
      <w:pPr>
        <w:pStyle w:val="a7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Средства бюджета </w:t>
      </w:r>
      <w:r w:rsidR="00A53E59" w:rsidRPr="001635A6">
        <w:rPr>
          <w:sz w:val="26"/>
          <w:szCs w:val="26"/>
        </w:rPr>
        <w:t xml:space="preserve">в 2025 году </w:t>
      </w:r>
      <w:r w:rsidRPr="001635A6">
        <w:rPr>
          <w:sz w:val="26"/>
          <w:szCs w:val="26"/>
        </w:rPr>
        <w:t>по данному разделу предусмотрено направить на</w:t>
      </w:r>
      <w:r w:rsidR="00256A67" w:rsidRPr="001635A6">
        <w:rPr>
          <w:sz w:val="26"/>
          <w:szCs w:val="26"/>
        </w:rPr>
        <w:t xml:space="preserve"> исполнение программных мероприятий по </w:t>
      </w:r>
      <w:r w:rsidR="005D5C7F" w:rsidRPr="001635A6">
        <w:rPr>
          <w:sz w:val="26"/>
          <w:szCs w:val="26"/>
        </w:rPr>
        <w:t>Муниципальной программе муниципального образования Куркинский район «Обеспечение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район»</w:t>
      </w:r>
      <w:r w:rsidRPr="001635A6">
        <w:rPr>
          <w:sz w:val="26"/>
          <w:szCs w:val="26"/>
        </w:rPr>
        <w:t>:</w:t>
      </w:r>
    </w:p>
    <w:p w:rsidR="001C3787" w:rsidRPr="001635A6" w:rsidRDefault="00E92769" w:rsidP="00A53E59">
      <w:pPr>
        <w:pStyle w:val="a7"/>
        <w:numPr>
          <w:ilvl w:val="0"/>
          <w:numId w:val="8"/>
        </w:numPr>
        <w:ind w:left="357" w:hanging="357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мероприятия по</w:t>
      </w:r>
      <w:r w:rsidR="001C3787" w:rsidRPr="001635A6">
        <w:rPr>
          <w:sz w:val="26"/>
          <w:szCs w:val="26"/>
        </w:rPr>
        <w:t xml:space="preserve"> капитально</w:t>
      </w:r>
      <w:r w:rsidRPr="001635A6">
        <w:rPr>
          <w:sz w:val="26"/>
          <w:szCs w:val="26"/>
        </w:rPr>
        <w:t>му</w:t>
      </w:r>
      <w:r w:rsidR="001C3787" w:rsidRPr="001635A6">
        <w:rPr>
          <w:sz w:val="26"/>
          <w:szCs w:val="26"/>
        </w:rPr>
        <w:t xml:space="preserve"> ремонт</w:t>
      </w:r>
      <w:r w:rsidRPr="001635A6">
        <w:rPr>
          <w:sz w:val="26"/>
          <w:szCs w:val="26"/>
        </w:rPr>
        <w:t>у</w:t>
      </w:r>
      <w:r w:rsidR="001C3787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многоквартирных домов в сумме 234,3 тыс. руб.</w:t>
      </w:r>
      <w:r w:rsidR="001C3787" w:rsidRPr="001635A6">
        <w:rPr>
          <w:sz w:val="26"/>
          <w:szCs w:val="26"/>
        </w:rPr>
        <w:t>;</w:t>
      </w:r>
    </w:p>
    <w:p w:rsidR="001C3787" w:rsidRPr="001635A6" w:rsidRDefault="001C3787" w:rsidP="00A53E59">
      <w:pPr>
        <w:pStyle w:val="a7"/>
        <w:numPr>
          <w:ilvl w:val="0"/>
          <w:numId w:val="8"/>
        </w:numPr>
        <w:ind w:left="357" w:hanging="357"/>
        <w:jc w:val="both"/>
        <w:rPr>
          <w:sz w:val="26"/>
          <w:szCs w:val="26"/>
        </w:rPr>
      </w:pPr>
      <w:r w:rsidRPr="001635A6">
        <w:rPr>
          <w:sz w:val="26"/>
          <w:szCs w:val="26"/>
        </w:rPr>
        <w:lastRenderedPageBreak/>
        <w:t>взносы на капитальный ремонт муниципального</w:t>
      </w:r>
      <w:r w:rsidR="004132F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жилья</w:t>
      </w:r>
      <w:r w:rsidR="004132F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в</w:t>
      </w:r>
      <w:r w:rsidR="004132F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сумме</w:t>
      </w:r>
      <w:r w:rsidR="004132FE" w:rsidRPr="001635A6">
        <w:rPr>
          <w:sz w:val="26"/>
          <w:szCs w:val="26"/>
        </w:rPr>
        <w:t xml:space="preserve"> </w:t>
      </w:r>
      <w:r w:rsidR="00256A67" w:rsidRPr="001635A6">
        <w:rPr>
          <w:sz w:val="26"/>
          <w:szCs w:val="26"/>
        </w:rPr>
        <w:t>410,0</w:t>
      </w:r>
      <w:r w:rsidR="004132F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тыс. руб</w:t>
      </w:r>
      <w:r w:rsidR="004132FE" w:rsidRPr="001635A6">
        <w:rPr>
          <w:sz w:val="26"/>
          <w:szCs w:val="26"/>
        </w:rPr>
        <w:t>. ежегодно</w:t>
      </w:r>
      <w:r w:rsidRPr="001635A6">
        <w:rPr>
          <w:sz w:val="26"/>
          <w:szCs w:val="26"/>
        </w:rPr>
        <w:t>;</w:t>
      </w:r>
    </w:p>
    <w:p w:rsidR="004132FE" w:rsidRPr="001635A6" w:rsidRDefault="005D5C7F" w:rsidP="00A53E59">
      <w:pPr>
        <w:pStyle w:val="a9"/>
        <w:numPr>
          <w:ilvl w:val="0"/>
          <w:numId w:val="8"/>
        </w:numPr>
        <w:shd w:val="clear" w:color="auto" w:fill="FFFFFF"/>
        <w:ind w:left="357" w:hanging="357"/>
        <w:jc w:val="both"/>
        <w:textAlignment w:val="baseline"/>
        <w:rPr>
          <w:sz w:val="26"/>
          <w:szCs w:val="26"/>
        </w:rPr>
      </w:pPr>
      <w:r w:rsidRPr="001635A6">
        <w:rPr>
          <w:sz w:val="26"/>
          <w:szCs w:val="26"/>
        </w:rPr>
        <w:t xml:space="preserve">мероприятия по </w:t>
      </w:r>
      <w:r w:rsidR="004132FE" w:rsidRPr="001635A6">
        <w:rPr>
          <w:sz w:val="26"/>
          <w:szCs w:val="26"/>
        </w:rPr>
        <w:t>с</w:t>
      </w:r>
      <w:r w:rsidR="001C3787" w:rsidRPr="001635A6">
        <w:rPr>
          <w:sz w:val="26"/>
          <w:szCs w:val="26"/>
        </w:rPr>
        <w:t>тимулировани</w:t>
      </w:r>
      <w:r w:rsidRPr="001635A6">
        <w:rPr>
          <w:sz w:val="26"/>
          <w:szCs w:val="26"/>
        </w:rPr>
        <w:t>ю</w:t>
      </w:r>
      <w:r w:rsidR="001C3787" w:rsidRPr="001635A6">
        <w:rPr>
          <w:sz w:val="26"/>
          <w:szCs w:val="26"/>
        </w:rPr>
        <w:t xml:space="preserve"> программ газификации населенных пунктов в сумме </w:t>
      </w:r>
      <w:r w:rsidR="00E92769" w:rsidRPr="001635A6">
        <w:rPr>
          <w:sz w:val="26"/>
          <w:szCs w:val="26"/>
        </w:rPr>
        <w:t>2</w:t>
      </w:r>
      <w:r w:rsidR="00256A67" w:rsidRPr="001635A6">
        <w:rPr>
          <w:sz w:val="26"/>
          <w:szCs w:val="26"/>
        </w:rPr>
        <w:t>5</w:t>
      </w:r>
      <w:r w:rsidR="004132FE" w:rsidRPr="001635A6">
        <w:rPr>
          <w:sz w:val="26"/>
          <w:szCs w:val="26"/>
        </w:rPr>
        <w:t>00</w:t>
      </w:r>
      <w:r w:rsidR="001C3787" w:rsidRPr="001635A6">
        <w:rPr>
          <w:sz w:val="26"/>
          <w:szCs w:val="26"/>
        </w:rPr>
        <w:t>,</w:t>
      </w:r>
      <w:r w:rsidR="004132FE" w:rsidRPr="001635A6">
        <w:rPr>
          <w:sz w:val="26"/>
          <w:szCs w:val="26"/>
        </w:rPr>
        <w:t>0 тыс.</w:t>
      </w:r>
      <w:r w:rsidR="001C3787" w:rsidRPr="001635A6">
        <w:rPr>
          <w:sz w:val="26"/>
          <w:szCs w:val="26"/>
        </w:rPr>
        <w:t xml:space="preserve"> руб.</w:t>
      </w:r>
      <w:r w:rsidR="004132FE" w:rsidRPr="001635A6">
        <w:rPr>
          <w:sz w:val="26"/>
          <w:szCs w:val="26"/>
        </w:rPr>
        <w:t>;</w:t>
      </w:r>
    </w:p>
    <w:p w:rsidR="001C3787" w:rsidRPr="001635A6" w:rsidRDefault="005D5C7F" w:rsidP="00A53E59">
      <w:pPr>
        <w:pStyle w:val="a9"/>
        <w:numPr>
          <w:ilvl w:val="0"/>
          <w:numId w:val="8"/>
        </w:numPr>
        <w:shd w:val="clear" w:color="auto" w:fill="FFFFFF"/>
        <w:ind w:left="357" w:hanging="357"/>
        <w:jc w:val="both"/>
        <w:textAlignment w:val="baseline"/>
        <w:rPr>
          <w:sz w:val="26"/>
          <w:szCs w:val="26"/>
        </w:rPr>
      </w:pPr>
      <w:r w:rsidRPr="001635A6">
        <w:rPr>
          <w:sz w:val="26"/>
          <w:szCs w:val="26"/>
        </w:rPr>
        <w:t xml:space="preserve">мероприятия по </w:t>
      </w:r>
      <w:r w:rsidR="004132FE" w:rsidRPr="001635A6">
        <w:rPr>
          <w:sz w:val="26"/>
          <w:szCs w:val="26"/>
        </w:rPr>
        <w:t>модернизаци</w:t>
      </w:r>
      <w:r w:rsidRPr="001635A6">
        <w:rPr>
          <w:sz w:val="26"/>
          <w:szCs w:val="26"/>
        </w:rPr>
        <w:t>и</w:t>
      </w:r>
      <w:r w:rsidR="004132FE" w:rsidRPr="001635A6">
        <w:rPr>
          <w:sz w:val="26"/>
          <w:szCs w:val="26"/>
        </w:rPr>
        <w:t xml:space="preserve"> инженерной инфраструктуры в сумме – </w:t>
      </w:r>
      <w:r w:rsidR="00E92769" w:rsidRPr="001635A6">
        <w:rPr>
          <w:sz w:val="26"/>
          <w:szCs w:val="26"/>
        </w:rPr>
        <w:t>1</w:t>
      </w:r>
      <w:r w:rsidR="00256A67" w:rsidRPr="001635A6">
        <w:rPr>
          <w:sz w:val="26"/>
          <w:szCs w:val="26"/>
        </w:rPr>
        <w:t>9</w:t>
      </w:r>
      <w:r w:rsidR="00E92769" w:rsidRPr="001635A6">
        <w:rPr>
          <w:sz w:val="26"/>
          <w:szCs w:val="26"/>
        </w:rPr>
        <w:t>5</w:t>
      </w:r>
      <w:r w:rsidR="004132FE" w:rsidRPr="001635A6">
        <w:rPr>
          <w:sz w:val="26"/>
          <w:szCs w:val="26"/>
        </w:rPr>
        <w:t>0,0 тыс. руб.</w:t>
      </w:r>
    </w:p>
    <w:p w:rsidR="001C3787" w:rsidRPr="001635A6" w:rsidRDefault="005D5C7F" w:rsidP="00A53E59">
      <w:pPr>
        <w:pStyle w:val="a7"/>
        <w:numPr>
          <w:ilvl w:val="0"/>
          <w:numId w:val="8"/>
        </w:numPr>
        <w:ind w:left="357" w:hanging="357"/>
        <w:rPr>
          <w:sz w:val="26"/>
          <w:szCs w:val="26"/>
        </w:rPr>
      </w:pPr>
      <w:r w:rsidRPr="001635A6">
        <w:rPr>
          <w:sz w:val="26"/>
          <w:szCs w:val="26"/>
        </w:rPr>
        <w:t xml:space="preserve">мероприятия по </w:t>
      </w:r>
      <w:r w:rsidR="004132FE" w:rsidRPr="001635A6">
        <w:rPr>
          <w:sz w:val="26"/>
          <w:szCs w:val="26"/>
        </w:rPr>
        <w:t>б</w:t>
      </w:r>
      <w:r w:rsidR="001C3787" w:rsidRPr="001635A6">
        <w:rPr>
          <w:sz w:val="26"/>
          <w:szCs w:val="26"/>
        </w:rPr>
        <w:t>лагоустройств</w:t>
      </w:r>
      <w:r w:rsidRPr="001635A6">
        <w:rPr>
          <w:sz w:val="26"/>
          <w:szCs w:val="26"/>
        </w:rPr>
        <w:t>у</w:t>
      </w:r>
      <w:r w:rsidR="001C3787" w:rsidRPr="001635A6">
        <w:rPr>
          <w:sz w:val="26"/>
          <w:szCs w:val="26"/>
        </w:rPr>
        <w:t xml:space="preserve"> территории муниципального образования</w:t>
      </w:r>
      <w:r w:rsidR="004132FE" w:rsidRPr="001635A6">
        <w:rPr>
          <w:sz w:val="26"/>
          <w:szCs w:val="26"/>
        </w:rPr>
        <w:t xml:space="preserve"> </w:t>
      </w:r>
      <w:r w:rsidR="001C3787" w:rsidRPr="001635A6">
        <w:rPr>
          <w:sz w:val="26"/>
          <w:szCs w:val="26"/>
        </w:rPr>
        <w:t>в</w:t>
      </w:r>
      <w:r w:rsidR="004132FE" w:rsidRPr="001635A6">
        <w:rPr>
          <w:sz w:val="26"/>
          <w:szCs w:val="26"/>
        </w:rPr>
        <w:t xml:space="preserve"> </w:t>
      </w:r>
      <w:r w:rsidR="001C3787" w:rsidRPr="001635A6">
        <w:rPr>
          <w:sz w:val="26"/>
          <w:szCs w:val="26"/>
        </w:rPr>
        <w:t xml:space="preserve">сумме </w:t>
      </w:r>
      <w:r w:rsidR="00256A67" w:rsidRPr="001635A6">
        <w:rPr>
          <w:sz w:val="26"/>
          <w:szCs w:val="26"/>
        </w:rPr>
        <w:t>676</w:t>
      </w:r>
      <w:r w:rsidR="00E92769" w:rsidRPr="001635A6">
        <w:rPr>
          <w:sz w:val="26"/>
          <w:szCs w:val="26"/>
        </w:rPr>
        <w:t>,0</w:t>
      </w:r>
      <w:r w:rsidR="004132FE" w:rsidRPr="001635A6">
        <w:rPr>
          <w:sz w:val="26"/>
          <w:szCs w:val="26"/>
        </w:rPr>
        <w:t xml:space="preserve"> тыс</w:t>
      </w:r>
      <w:r w:rsidR="001C3787" w:rsidRPr="001635A6">
        <w:rPr>
          <w:sz w:val="26"/>
          <w:szCs w:val="26"/>
        </w:rPr>
        <w:t>.</w:t>
      </w:r>
      <w:r w:rsidR="004132FE" w:rsidRPr="001635A6">
        <w:rPr>
          <w:sz w:val="26"/>
          <w:szCs w:val="26"/>
        </w:rPr>
        <w:t xml:space="preserve"> </w:t>
      </w:r>
      <w:r w:rsidR="001C3787" w:rsidRPr="001635A6">
        <w:rPr>
          <w:sz w:val="26"/>
          <w:szCs w:val="26"/>
        </w:rPr>
        <w:t>руб</w:t>
      </w:r>
      <w:r w:rsidR="004132FE" w:rsidRPr="001635A6">
        <w:rPr>
          <w:sz w:val="26"/>
          <w:szCs w:val="26"/>
        </w:rPr>
        <w:t xml:space="preserve">. </w:t>
      </w:r>
    </w:p>
    <w:p w:rsidR="00781D2F" w:rsidRPr="001635A6" w:rsidRDefault="00781D2F" w:rsidP="0081715D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635A6">
        <w:rPr>
          <w:sz w:val="26"/>
          <w:szCs w:val="26"/>
        </w:rPr>
        <w:t xml:space="preserve"> </w:t>
      </w:r>
    </w:p>
    <w:p w:rsidR="00643C3D" w:rsidRPr="001635A6" w:rsidRDefault="00781D2F" w:rsidP="001C5450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635A6">
        <w:rPr>
          <w:sz w:val="26"/>
          <w:szCs w:val="26"/>
        </w:rPr>
        <w:t xml:space="preserve">Расходы по разделу </w:t>
      </w:r>
      <w:r w:rsidR="00A53E59" w:rsidRPr="001635A6">
        <w:rPr>
          <w:b/>
          <w:i/>
          <w:sz w:val="26"/>
          <w:szCs w:val="26"/>
        </w:rPr>
        <w:t xml:space="preserve">08 </w:t>
      </w:r>
      <w:r w:rsidRPr="001635A6">
        <w:rPr>
          <w:b/>
          <w:bCs/>
          <w:i/>
          <w:iCs/>
          <w:sz w:val="26"/>
          <w:szCs w:val="26"/>
        </w:rPr>
        <w:t>«Культура и кинематография»</w:t>
      </w:r>
      <w:r w:rsidRPr="001635A6">
        <w:rPr>
          <w:sz w:val="26"/>
          <w:szCs w:val="26"/>
        </w:rPr>
        <w:t xml:space="preserve"> в </w:t>
      </w:r>
      <w:r w:rsidR="004132FE" w:rsidRPr="001635A6">
        <w:rPr>
          <w:sz w:val="26"/>
          <w:szCs w:val="26"/>
        </w:rPr>
        <w:t xml:space="preserve">структуре </w:t>
      </w:r>
      <w:r w:rsidRPr="001635A6">
        <w:rPr>
          <w:sz w:val="26"/>
          <w:szCs w:val="26"/>
        </w:rPr>
        <w:t>расходов бюджета</w:t>
      </w:r>
      <w:r w:rsidR="004132F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в</w:t>
      </w:r>
      <w:r w:rsidR="00E92769" w:rsidRPr="001635A6">
        <w:rPr>
          <w:sz w:val="26"/>
          <w:szCs w:val="26"/>
        </w:rPr>
        <w:t xml:space="preserve"> </w:t>
      </w:r>
      <w:r w:rsidR="0091202B" w:rsidRPr="001635A6">
        <w:rPr>
          <w:sz w:val="26"/>
          <w:szCs w:val="26"/>
        </w:rPr>
        <w:t xml:space="preserve">оценке </w:t>
      </w:r>
      <w:r w:rsidR="00E92769" w:rsidRPr="001635A6">
        <w:rPr>
          <w:sz w:val="26"/>
          <w:szCs w:val="26"/>
        </w:rPr>
        <w:t>исполнени</w:t>
      </w:r>
      <w:r w:rsidR="0091202B" w:rsidRPr="001635A6">
        <w:rPr>
          <w:sz w:val="26"/>
          <w:szCs w:val="26"/>
        </w:rPr>
        <w:t>я</w:t>
      </w:r>
      <w:r w:rsidR="004132FE"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E92769" w:rsidRPr="001635A6">
        <w:rPr>
          <w:sz w:val="26"/>
          <w:szCs w:val="26"/>
        </w:rPr>
        <w:t>4</w:t>
      </w:r>
      <w:r w:rsidRPr="001635A6">
        <w:rPr>
          <w:sz w:val="26"/>
          <w:szCs w:val="26"/>
        </w:rPr>
        <w:t xml:space="preserve"> год</w:t>
      </w:r>
      <w:r w:rsidR="00A53E59" w:rsidRPr="001635A6">
        <w:rPr>
          <w:sz w:val="26"/>
          <w:szCs w:val="26"/>
        </w:rPr>
        <w:t>а в сумме</w:t>
      </w:r>
      <w:r w:rsidRPr="001635A6">
        <w:rPr>
          <w:sz w:val="26"/>
          <w:szCs w:val="26"/>
        </w:rPr>
        <w:t xml:space="preserve"> </w:t>
      </w:r>
      <w:r w:rsidR="0091202B" w:rsidRPr="001635A6">
        <w:rPr>
          <w:sz w:val="26"/>
          <w:szCs w:val="26"/>
        </w:rPr>
        <w:t>4534,0</w:t>
      </w:r>
      <w:r w:rsidRPr="001635A6">
        <w:rPr>
          <w:sz w:val="26"/>
          <w:szCs w:val="26"/>
        </w:rPr>
        <w:t xml:space="preserve"> тыс. руб.</w:t>
      </w:r>
      <w:r w:rsidR="004132FE" w:rsidRPr="001635A6">
        <w:rPr>
          <w:sz w:val="26"/>
          <w:szCs w:val="26"/>
        </w:rPr>
        <w:t xml:space="preserve"> (</w:t>
      </w:r>
      <w:r w:rsidR="00D37A31" w:rsidRPr="001635A6">
        <w:rPr>
          <w:sz w:val="26"/>
          <w:szCs w:val="26"/>
        </w:rPr>
        <w:t>2</w:t>
      </w:r>
      <w:r w:rsidR="0091202B" w:rsidRPr="001635A6">
        <w:rPr>
          <w:sz w:val="26"/>
          <w:szCs w:val="26"/>
        </w:rPr>
        <w:t>2</w:t>
      </w:r>
      <w:r w:rsidR="00D37A31" w:rsidRPr="001635A6">
        <w:rPr>
          <w:sz w:val="26"/>
          <w:szCs w:val="26"/>
        </w:rPr>
        <w:t>,</w:t>
      </w:r>
      <w:r w:rsidR="0091202B" w:rsidRPr="001635A6">
        <w:rPr>
          <w:sz w:val="26"/>
          <w:szCs w:val="26"/>
        </w:rPr>
        <w:t>6</w:t>
      </w:r>
      <w:r w:rsidR="00D37A31" w:rsidRPr="001635A6">
        <w:rPr>
          <w:sz w:val="26"/>
          <w:szCs w:val="26"/>
        </w:rPr>
        <w:t>%</w:t>
      </w:r>
      <w:r w:rsidR="004132FE" w:rsidRPr="001635A6">
        <w:rPr>
          <w:sz w:val="26"/>
          <w:szCs w:val="26"/>
        </w:rPr>
        <w:t>)</w:t>
      </w:r>
      <w:r w:rsidR="00D37A31" w:rsidRPr="001635A6">
        <w:rPr>
          <w:sz w:val="26"/>
          <w:szCs w:val="26"/>
        </w:rPr>
        <w:t>.</w:t>
      </w:r>
      <w:r w:rsidR="004132FE" w:rsidRPr="001635A6">
        <w:rPr>
          <w:sz w:val="26"/>
          <w:szCs w:val="26"/>
        </w:rPr>
        <w:t xml:space="preserve"> </w:t>
      </w:r>
      <w:r w:rsidR="00D37A31" w:rsidRPr="001635A6">
        <w:rPr>
          <w:sz w:val="26"/>
          <w:szCs w:val="26"/>
        </w:rPr>
        <w:t>В</w:t>
      </w:r>
      <w:r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E92769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 xml:space="preserve"> год</w:t>
      </w:r>
      <w:r w:rsidR="00FC5A58" w:rsidRPr="001635A6">
        <w:rPr>
          <w:sz w:val="26"/>
          <w:szCs w:val="26"/>
        </w:rPr>
        <w:t xml:space="preserve">у </w:t>
      </w:r>
      <w:r w:rsidRPr="001635A6">
        <w:rPr>
          <w:sz w:val="26"/>
          <w:szCs w:val="26"/>
        </w:rPr>
        <w:t xml:space="preserve">расходы </w:t>
      </w:r>
      <w:r w:rsidR="001C5450" w:rsidRPr="001635A6">
        <w:rPr>
          <w:sz w:val="26"/>
          <w:szCs w:val="26"/>
        </w:rPr>
        <w:t xml:space="preserve">запланированы в сумме </w:t>
      </w:r>
      <w:r w:rsidR="001F1CB8" w:rsidRPr="001635A6">
        <w:rPr>
          <w:sz w:val="26"/>
          <w:szCs w:val="26"/>
        </w:rPr>
        <w:t>6150,7</w:t>
      </w:r>
      <w:r w:rsidRPr="001635A6">
        <w:rPr>
          <w:sz w:val="26"/>
          <w:szCs w:val="26"/>
        </w:rPr>
        <w:t xml:space="preserve"> тыс. руб.</w:t>
      </w:r>
      <w:r w:rsidR="001C5450" w:rsidRPr="001635A6">
        <w:rPr>
          <w:sz w:val="26"/>
          <w:szCs w:val="26"/>
        </w:rPr>
        <w:t xml:space="preserve"> (2</w:t>
      </w:r>
      <w:r w:rsidR="001F1CB8" w:rsidRPr="001635A6">
        <w:rPr>
          <w:sz w:val="26"/>
          <w:szCs w:val="26"/>
        </w:rPr>
        <w:t>7</w:t>
      </w:r>
      <w:r w:rsidR="001C5450" w:rsidRPr="001635A6">
        <w:rPr>
          <w:sz w:val="26"/>
          <w:szCs w:val="26"/>
        </w:rPr>
        <w:t>,</w:t>
      </w:r>
      <w:r w:rsidR="001F1CB8" w:rsidRPr="001635A6">
        <w:rPr>
          <w:sz w:val="26"/>
          <w:szCs w:val="26"/>
        </w:rPr>
        <w:t>7</w:t>
      </w:r>
      <w:r w:rsidR="001C5450" w:rsidRPr="001635A6">
        <w:rPr>
          <w:sz w:val="26"/>
          <w:szCs w:val="26"/>
        </w:rPr>
        <w:t xml:space="preserve">%), </w:t>
      </w:r>
      <w:r w:rsidR="00B8010F" w:rsidRPr="001635A6">
        <w:rPr>
          <w:sz w:val="26"/>
          <w:szCs w:val="26"/>
        </w:rPr>
        <w:t>на финансовое обеспечение переданных полномочий на уровень муниципального района в соответствии с Федеральным законом от 06.10.2003 года №131-ФЗ «Об общих принципах организации местного самоуправления в Российской Федерации».</w:t>
      </w:r>
    </w:p>
    <w:p w:rsidR="00781D2F" w:rsidRPr="001635A6" w:rsidRDefault="00643C3D" w:rsidP="001C5450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635A6">
        <w:rPr>
          <w:sz w:val="26"/>
          <w:szCs w:val="26"/>
        </w:rPr>
        <w:t xml:space="preserve">На </w:t>
      </w:r>
      <w:r w:rsidR="001C5450" w:rsidRPr="001635A6">
        <w:rPr>
          <w:sz w:val="26"/>
          <w:szCs w:val="26"/>
        </w:rPr>
        <w:t xml:space="preserve"> 202</w:t>
      </w:r>
      <w:r w:rsidR="00E92769" w:rsidRPr="001635A6">
        <w:rPr>
          <w:sz w:val="26"/>
          <w:szCs w:val="26"/>
        </w:rPr>
        <w:t>6</w:t>
      </w:r>
      <w:r w:rsidR="001C5450" w:rsidRPr="001635A6">
        <w:rPr>
          <w:sz w:val="26"/>
          <w:szCs w:val="26"/>
        </w:rPr>
        <w:t xml:space="preserve"> и 202</w:t>
      </w:r>
      <w:r w:rsidR="00E92769" w:rsidRPr="001635A6">
        <w:rPr>
          <w:sz w:val="26"/>
          <w:szCs w:val="26"/>
        </w:rPr>
        <w:t>7</w:t>
      </w:r>
      <w:r w:rsidR="001C5450" w:rsidRPr="001635A6">
        <w:rPr>
          <w:sz w:val="26"/>
          <w:szCs w:val="26"/>
        </w:rPr>
        <w:t xml:space="preserve"> год</w:t>
      </w:r>
      <w:r w:rsidRPr="001635A6">
        <w:rPr>
          <w:sz w:val="26"/>
          <w:szCs w:val="26"/>
        </w:rPr>
        <w:t xml:space="preserve">ы расходы </w:t>
      </w:r>
      <w:r w:rsidR="001F1CB8" w:rsidRPr="001635A6">
        <w:rPr>
          <w:sz w:val="26"/>
          <w:szCs w:val="26"/>
        </w:rPr>
        <w:t xml:space="preserve">проектом бюджета не </w:t>
      </w:r>
      <w:r w:rsidRPr="001635A6">
        <w:rPr>
          <w:sz w:val="26"/>
          <w:szCs w:val="26"/>
        </w:rPr>
        <w:t>предусмотрены</w:t>
      </w:r>
      <w:r w:rsidR="001F1CB8" w:rsidRPr="001635A6">
        <w:rPr>
          <w:sz w:val="26"/>
          <w:szCs w:val="26"/>
        </w:rPr>
        <w:t>.</w:t>
      </w:r>
    </w:p>
    <w:p w:rsidR="00781D2F" w:rsidRPr="001635A6" w:rsidRDefault="00781D2F" w:rsidP="0081715D">
      <w:pPr>
        <w:pStyle w:val="a7"/>
        <w:ind w:firstLine="709"/>
        <w:jc w:val="both"/>
        <w:rPr>
          <w:sz w:val="26"/>
          <w:szCs w:val="26"/>
        </w:rPr>
      </w:pPr>
    </w:p>
    <w:p w:rsidR="00396D16" w:rsidRPr="001635A6" w:rsidRDefault="00A53E59" w:rsidP="00396D16">
      <w:pPr>
        <w:pStyle w:val="a9"/>
        <w:numPr>
          <w:ilvl w:val="0"/>
          <w:numId w:val="9"/>
        </w:numPr>
        <w:tabs>
          <w:tab w:val="left" w:pos="993"/>
          <w:tab w:val="left" w:pos="5840"/>
        </w:tabs>
        <w:ind w:left="0" w:firstLine="567"/>
        <w:jc w:val="both"/>
        <w:rPr>
          <w:sz w:val="26"/>
          <w:szCs w:val="26"/>
        </w:rPr>
      </w:pPr>
      <w:r w:rsidRPr="001635A6">
        <w:rPr>
          <w:sz w:val="26"/>
          <w:szCs w:val="26"/>
        </w:rPr>
        <w:t>Р</w:t>
      </w:r>
      <w:r w:rsidR="00781D2F" w:rsidRPr="001635A6">
        <w:rPr>
          <w:sz w:val="26"/>
          <w:szCs w:val="26"/>
        </w:rPr>
        <w:t xml:space="preserve">асходы </w:t>
      </w:r>
      <w:r w:rsidR="001F1CB8" w:rsidRPr="001635A6">
        <w:rPr>
          <w:sz w:val="26"/>
          <w:szCs w:val="26"/>
        </w:rPr>
        <w:t>по</w:t>
      </w:r>
      <w:r w:rsidR="00781D2F" w:rsidRPr="001635A6">
        <w:rPr>
          <w:sz w:val="26"/>
          <w:szCs w:val="26"/>
        </w:rPr>
        <w:t xml:space="preserve"> раздел</w:t>
      </w:r>
      <w:r w:rsidR="001F1CB8" w:rsidRPr="001635A6">
        <w:rPr>
          <w:sz w:val="26"/>
          <w:szCs w:val="26"/>
        </w:rPr>
        <w:t>у</w:t>
      </w:r>
      <w:r w:rsidR="00781D2F" w:rsidRPr="001635A6">
        <w:rPr>
          <w:sz w:val="26"/>
          <w:szCs w:val="26"/>
        </w:rPr>
        <w:t xml:space="preserve"> </w:t>
      </w:r>
      <w:r w:rsidRPr="001635A6">
        <w:rPr>
          <w:b/>
          <w:i/>
          <w:sz w:val="26"/>
          <w:szCs w:val="26"/>
        </w:rPr>
        <w:t>04</w:t>
      </w:r>
      <w:r w:rsidRPr="001635A6">
        <w:rPr>
          <w:sz w:val="26"/>
          <w:szCs w:val="26"/>
        </w:rPr>
        <w:t xml:space="preserve"> </w:t>
      </w:r>
      <w:r w:rsidR="00781D2F" w:rsidRPr="001635A6">
        <w:rPr>
          <w:b/>
          <w:bCs/>
          <w:i/>
          <w:iCs/>
          <w:sz w:val="26"/>
          <w:szCs w:val="26"/>
        </w:rPr>
        <w:t>«Национальная экономика»</w:t>
      </w:r>
      <w:r w:rsidR="00781D2F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 xml:space="preserve">на 2025 год предусмотрены </w:t>
      </w:r>
      <w:r w:rsidR="00781D2F" w:rsidRPr="001635A6">
        <w:rPr>
          <w:sz w:val="26"/>
          <w:szCs w:val="26"/>
        </w:rPr>
        <w:t xml:space="preserve">по </w:t>
      </w:r>
      <w:r w:rsidR="001C5450" w:rsidRPr="001635A6">
        <w:rPr>
          <w:sz w:val="26"/>
          <w:szCs w:val="26"/>
        </w:rPr>
        <w:t xml:space="preserve">разделу </w:t>
      </w:r>
      <w:r w:rsidRPr="001635A6">
        <w:rPr>
          <w:sz w:val="26"/>
          <w:szCs w:val="26"/>
        </w:rPr>
        <w:t xml:space="preserve">04 09 </w:t>
      </w:r>
      <w:r w:rsidR="001C5450" w:rsidRPr="001635A6">
        <w:rPr>
          <w:sz w:val="26"/>
          <w:szCs w:val="26"/>
        </w:rPr>
        <w:t xml:space="preserve">«Дорожное хозяйство» на </w:t>
      </w:r>
      <w:r w:rsidR="00396D16" w:rsidRPr="001635A6">
        <w:rPr>
          <w:sz w:val="26"/>
          <w:szCs w:val="26"/>
        </w:rPr>
        <w:t>финансовое обеспечение дорожной деятельности</w:t>
      </w:r>
      <w:r w:rsidR="001F1CB8" w:rsidRPr="001635A6">
        <w:rPr>
          <w:sz w:val="26"/>
          <w:szCs w:val="26"/>
        </w:rPr>
        <w:t xml:space="preserve"> в рамках исполнения программных мероприятий муниципальной программы муниципального образования Куркинский район «Модернизация и развитие автомобильных дорог общего пользования в муниципальном образовании Куркинский район</w:t>
      </w:r>
      <w:r w:rsidR="00396D16" w:rsidRPr="001635A6">
        <w:rPr>
          <w:sz w:val="26"/>
          <w:szCs w:val="26"/>
        </w:rPr>
        <w:t>:</w:t>
      </w:r>
    </w:p>
    <w:p w:rsidR="00396D16" w:rsidRPr="001635A6" w:rsidRDefault="00396D16" w:rsidP="00E90870">
      <w:pPr>
        <w:pStyle w:val="a9"/>
        <w:tabs>
          <w:tab w:val="left" w:pos="993"/>
          <w:tab w:val="left" w:pos="5840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1635A6">
        <w:rPr>
          <w:sz w:val="26"/>
          <w:szCs w:val="26"/>
        </w:rPr>
        <w:t>- 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End"/>
      <w:r w:rsidRPr="001635A6">
        <w:rPr>
          <w:sz w:val="26"/>
          <w:szCs w:val="26"/>
        </w:rPr>
        <w:t xml:space="preserve">, источником финансового </w:t>
      </w:r>
      <w:proofErr w:type="gramStart"/>
      <w:r w:rsidRPr="001635A6">
        <w:rPr>
          <w:sz w:val="26"/>
          <w:szCs w:val="26"/>
        </w:rPr>
        <w:t>обеспечения</w:t>
      </w:r>
      <w:proofErr w:type="gramEnd"/>
      <w:r w:rsidRPr="001635A6">
        <w:rPr>
          <w:sz w:val="26"/>
          <w:szCs w:val="26"/>
        </w:rPr>
        <w:t xml:space="preserve"> которых являются средства дорожного фонда муниципального образования Куркинский район – </w:t>
      </w:r>
      <w:r w:rsidR="00E90870" w:rsidRPr="001635A6">
        <w:rPr>
          <w:sz w:val="26"/>
          <w:szCs w:val="26"/>
        </w:rPr>
        <w:t xml:space="preserve">в сумме </w:t>
      </w:r>
      <w:r w:rsidR="00575394" w:rsidRPr="001635A6">
        <w:rPr>
          <w:sz w:val="26"/>
          <w:szCs w:val="26"/>
        </w:rPr>
        <w:t>20</w:t>
      </w:r>
      <w:r w:rsidRPr="001635A6">
        <w:rPr>
          <w:sz w:val="26"/>
          <w:szCs w:val="26"/>
        </w:rPr>
        <w:t>00,0 тыс. руб.;</w:t>
      </w:r>
    </w:p>
    <w:p w:rsidR="00396D16" w:rsidRPr="001635A6" w:rsidRDefault="00396D16" w:rsidP="00E90870">
      <w:pPr>
        <w:pStyle w:val="a9"/>
        <w:tabs>
          <w:tab w:val="left" w:pos="993"/>
          <w:tab w:val="left" w:pos="5840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1635A6">
        <w:rPr>
          <w:sz w:val="26"/>
          <w:szCs w:val="26"/>
        </w:rPr>
        <w:t>-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1635A6">
        <w:rPr>
          <w:sz w:val="26"/>
          <w:szCs w:val="26"/>
        </w:rPr>
        <w:t xml:space="preserve"> в соответствии с законодательством Российской Федерации, источником финансового обеспечения которых являются средства дорожного фонда муниципального образования Куркинский район – </w:t>
      </w:r>
      <w:r w:rsidR="00E90870" w:rsidRPr="001635A6">
        <w:rPr>
          <w:sz w:val="26"/>
          <w:szCs w:val="26"/>
        </w:rPr>
        <w:t xml:space="preserve">в сумме </w:t>
      </w:r>
      <w:r w:rsidR="00575394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>50,0 тыс. руб.</w:t>
      </w:r>
    </w:p>
    <w:p w:rsidR="0007293A" w:rsidRPr="001635A6" w:rsidRDefault="00E90870" w:rsidP="00E90870">
      <w:pPr>
        <w:shd w:val="clear" w:color="auto" w:fill="FFFFFF"/>
        <w:spacing w:after="120"/>
        <w:ind w:firstLine="709"/>
        <w:jc w:val="both"/>
        <w:textAlignment w:val="baseline"/>
        <w:rPr>
          <w:sz w:val="26"/>
          <w:szCs w:val="26"/>
        </w:rPr>
      </w:pPr>
      <w:r w:rsidRPr="001635A6">
        <w:rPr>
          <w:sz w:val="26"/>
          <w:szCs w:val="26"/>
        </w:rPr>
        <w:t xml:space="preserve">Расходы по разделу составят в структуре </w:t>
      </w:r>
      <w:r w:rsidR="00575394" w:rsidRPr="001635A6">
        <w:rPr>
          <w:sz w:val="26"/>
          <w:szCs w:val="26"/>
        </w:rPr>
        <w:t>12,4</w:t>
      </w:r>
      <w:r w:rsidR="005C2D08" w:rsidRPr="001635A6">
        <w:rPr>
          <w:sz w:val="26"/>
          <w:szCs w:val="26"/>
        </w:rPr>
        <w:t>%</w:t>
      </w:r>
      <w:r w:rsidR="00837B3A" w:rsidRPr="001635A6">
        <w:rPr>
          <w:sz w:val="26"/>
          <w:szCs w:val="26"/>
        </w:rPr>
        <w:t>.</w:t>
      </w:r>
    </w:p>
    <w:p w:rsidR="009905FF" w:rsidRPr="001635A6" w:rsidRDefault="00781D2F" w:rsidP="007655C2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635A6">
        <w:rPr>
          <w:sz w:val="26"/>
          <w:szCs w:val="26"/>
        </w:rPr>
        <w:lastRenderedPageBreak/>
        <w:t xml:space="preserve">Расходы по разделу </w:t>
      </w:r>
      <w:r w:rsidR="00A01202" w:rsidRPr="001635A6">
        <w:rPr>
          <w:b/>
          <w:i/>
          <w:sz w:val="26"/>
          <w:szCs w:val="26"/>
        </w:rPr>
        <w:t>10</w:t>
      </w:r>
      <w:r w:rsidR="00A01202" w:rsidRPr="001635A6">
        <w:rPr>
          <w:sz w:val="26"/>
          <w:szCs w:val="26"/>
        </w:rPr>
        <w:t xml:space="preserve"> </w:t>
      </w:r>
      <w:r w:rsidRPr="001635A6">
        <w:rPr>
          <w:b/>
          <w:bCs/>
          <w:i/>
          <w:iCs/>
          <w:sz w:val="26"/>
          <w:szCs w:val="26"/>
        </w:rPr>
        <w:t>«Социальная политика»</w:t>
      </w:r>
      <w:r w:rsidR="003A041E" w:rsidRPr="001635A6">
        <w:rPr>
          <w:sz w:val="26"/>
          <w:szCs w:val="26"/>
        </w:rPr>
        <w:t xml:space="preserve"> </w:t>
      </w:r>
      <w:proofErr w:type="gramStart"/>
      <w:r w:rsidRPr="001635A6">
        <w:rPr>
          <w:sz w:val="26"/>
          <w:szCs w:val="26"/>
        </w:rPr>
        <w:t xml:space="preserve">составят в </w:t>
      </w:r>
      <w:r w:rsidR="0091202B" w:rsidRPr="001635A6">
        <w:rPr>
          <w:sz w:val="26"/>
          <w:szCs w:val="26"/>
        </w:rPr>
        <w:t xml:space="preserve">оценке </w:t>
      </w:r>
      <w:r w:rsidR="009905FF" w:rsidRPr="001635A6">
        <w:rPr>
          <w:sz w:val="26"/>
          <w:szCs w:val="26"/>
        </w:rPr>
        <w:t>исполнени</w:t>
      </w:r>
      <w:r w:rsidR="0091202B" w:rsidRPr="001635A6">
        <w:rPr>
          <w:sz w:val="26"/>
          <w:szCs w:val="26"/>
        </w:rPr>
        <w:t>я</w:t>
      </w:r>
      <w:r w:rsidR="009905FF"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5C2D08" w:rsidRPr="001635A6">
        <w:rPr>
          <w:sz w:val="26"/>
          <w:szCs w:val="26"/>
        </w:rPr>
        <w:t>4</w:t>
      </w:r>
      <w:r w:rsidRPr="001635A6">
        <w:rPr>
          <w:sz w:val="26"/>
          <w:szCs w:val="26"/>
        </w:rPr>
        <w:t xml:space="preserve"> год</w:t>
      </w:r>
      <w:r w:rsidR="009905FF" w:rsidRPr="001635A6">
        <w:rPr>
          <w:sz w:val="26"/>
          <w:szCs w:val="26"/>
        </w:rPr>
        <w:t>а</w:t>
      </w:r>
      <w:r w:rsidR="003A041E" w:rsidRPr="001635A6">
        <w:rPr>
          <w:sz w:val="26"/>
          <w:szCs w:val="26"/>
        </w:rPr>
        <w:t xml:space="preserve"> </w:t>
      </w:r>
      <w:r w:rsidR="0091202B" w:rsidRPr="001635A6">
        <w:rPr>
          <w:sz w:val="26"/>
          <w:szCs w:val="26"/>
        </w:rPr>
        <w:t>составляют</w:t>
      </w:r>
      <w:proofErr w:type="gramEnd"/>
      <w:r w:rsidR="0091202B" w:rsidRPr="001635A6">
        <w:rPr>
          <w:sz w:val="26"/>
          <w:szCs w:val="26"/>
        </w:rPr>
        <w:t xml:space="preserve"> </w:t>
      </w:r>
      <w:r w:rsidR="005C2D08" w:rsidRPr="001635A6">
        <w:rPr>
          <w:sz w:val="26"/>
          <w:szCs w:val="26"/>
        </w:rPr>
        <w:t>3</w:t>
      </w:r>
      <w:r w:rsidR="0091202B" w:rsidRPr="001635A6">
        <w:rPr>
          <w:sz w:val="26"/>
          <w:szCs w:val="26"/>
        </w:rPr>
        <w:t>0</w:t>
      </w:r>
      <w:r w:rsidR="005C2D08" w:rsidRPr="001635A6">
        <w:rPr>
          <w:sz w:val="26"/>
          <w:szCs w:val="26"/>
        </w:rPr>
        <w:t>6</w:t>
      </w:r>
      <w:r w:rsidR="0091202B" w:rsidRPr="001635A6">
        <w:rPr>
          <w:sz w:val="26"/>
          <w:szCs w:val="26"/>
        </w:rPr>
        <w:t>,3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тыс. руб.</w:t>
      </w:r>
      <w:r w:rsidR="003A041E" w:rsidRPr="001635A6">
        <w:rPr>
          <w:sz w:val="26"/>
          <w:szCs w:val="26"/>
        </w:rPr>
        <w:t xml:space="preserve"> (</w:t>
      </w:r>
      <w:r w:rsidR="0091202B" w:rsidRPr="001635A6">
        <w:rPr>
          <w:sz w:val="26"/>
          <w:szCs w:val="26"/>
        </w:rPr>
        <w:t>1,5%</w:t>
      </w:r>
      <w:r w:rsidR="003A041E" w:rsidRPr="001635A6">
        <w:rPr>
          <w:sz w:val="26"/>
          <w:szCs w:val="26"/>
        </w:rPr>
        <w:t>)</w:t>
      </w:r>
      <w:r w:rsidRPr="001635A6">
        <w:rPr>
          <w:sz w:val="26"/>
          <w:szCs w:val="26"/>
        </w:rPr>
        <w:t>, на</w:t>
      </w:r>
      <w:r w:rsidR="003A041E"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5C2D08" w:rsidRPr="001635A6">
        <w:rPr>
          <w:sz w:val="26"/>
          <w:szCs w:val="26"/>
        </w:rPr>
        <w:t>5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г.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и на плановый период</w:t>
      </w:r>
      <w:r w:rsidR="003A041E"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5C2D08" w:rsidRPr="001635A6">
        <w:rPr>
          <w:sz w:val="26"/>
          <w:szCs w:val="26"/>
        </w:rPr>
        <w:t>6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и</w:t>
      </w:r>
      <w:r w:rsidR="003A041E" w:rsidRPr="001635A6">
        <w:rPr>
          <w:sz w:val="26"/>
          <w:szCs w:val="26"/>
        </w:rPr>
        <w:t xml:space="preserve"> </w:t>
      </w:r>
      <w:r w:rsidR="00420AAD" w:rsidRPr="001635A6">
        <w:rPr>
          <w:sz w:val="26"/>
          <w:szCs w:val="26"/>
        </w:rPr>
        <w:t>202</w:t>
      </w:r>
      <w:r w:rsidR="005C2D08" w:rsidRPr="001635A6">
        <w:rPr>
          <w:sz w:val="26"/>
          <w:szCs w:val="26"/>
        </w:rPr>
        <w:t>7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годов предусмотрены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в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сумме</w:t>
      </w:r>
      <w:r w:rsidR="003A041E" w:rsidRPr="001635A6">
        <w:rPr>
          <w:sz w:val="26"/>
          <w:szCs w:val="26"/>
        </w:rPr>
        <w:t xml:space="preserve"> </w:t>
      </w:r>
      <w:r w:rsidR="00575394" w:rsidRPr="001635A6">
        <w:rPr>
          <w:sz w:val="26"/>
          <w:szCs w:val="26"/>
        </w:rPr>
        <w:t>335,0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тыс.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руб</w:t>
      </w:r>
      <w:r w:rsidR="003A041E" w:rsidRPr="001635A6">
        <w:rPr>
          <w:sz w:val="26"/>
          <w:szCs w:val="26"/>
        </w:rPr>
        <w:t>.</w:t>
      </w:r>
      <w:r w:rsidR="00575394" w:rsidRPr="001635A6">
        <w:rPr>
          <w:sz w:val="26"/>
          <w:szCs w:val="26"/>
        </w:rPr>
        <w:t>; 330,0 тыс. руб. и 330,0 тыс. руб. соответственно</w:t>
      </w:r>
      <w:r w:rsidRPr="001635A6">
        <w:rPr>
          <w:sz w:val="26"/>
          <w:szCs w:val="26"/>
        </w:rPr>
        <w:t>.</w:t>
      </w:r>
      <w:r w:rsidR="003A041E" w:rsidRPr="001635A6">
        <w:rPr>
          <w:sz w:val="26"/>
          <w:szCs w:val="26"/>
        </w:rPr>
        <w:t xml:space="preserve"> </w:t>
      </w:r>
    </w:p>
    <w:p w:rsidR="00781D2F" w:rsidRPr="001635A6" w:rsidRDefault="00B340DD" w:rsidP="00752E2D">
      <w:pPr>
        <w:pStyle w:val="a7"/>
        <w:spacing w:after="120"/>
        <w:ind w:firstLine="709"/>
        <w:jc w:val="both"/>
        <w:rPr>
          <w:sz w:val="26"/>
          <w:szCs w:val="26"/>
        </w:rPr>
      </w:pPr>
      <w:proofErr w:type="spellStart"/>
      <w:r w:rsidRPr="001635A6">
        <w:rPr>
          <w:sz w:val="26"/>
          <w:szCs w:val="26"/>
        </w:rPr>
        <w:t>Непрограммные</w:t>
      </w:r>
      <w:proofErr w:type="spellEnd"/>
      <w:r w:rsidRPr="001635A6">
        <w:rPr>
          <w:sz w:val="26"/>
          <w:szCs w:val="26"/>
        </w:rPr>
        <w:t xml:space="preserve"> р</w:t>
      </w:r>
      <w:r w:rsidR="00781D2F" w:rsidRPr="001635A6">
        <w:rPr>
          <w:sz w:val="26"/>
          <w:szCs w:val="26"/>
        </w:rPr>
        <w:t xml:space="preserve">асходы </w:t>
      </w:r>
      <w:r w:rsidR="003A041E" w:rsidRPr="001635A6">
        <w:rPr>
          <w:sz w:val="26"/>
          <w:szCs w:val="26"/>
        </w:rPr>
        <w:t xml:space="preserve">запланированы </w:t>
      </w:r>
      <w:r w:rsidR="00781D2F" w:rsidRPr="001635A6">
        <w:rPr>
          <w:sz w:val="26"/>
          <w:szCs w:val="26"/>
        </w:rPr>
        <w:t>на</w:t>
      </w:r>
      <w:r w:rsidR="003A041E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выплату</w:t>
      </w:r>
      <w:r w:rsidR="003A041E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пенсии</w:t>
      </w:r>
      <w:r w:rsidR="003A041E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за</w:t>
      </w:r>
      <w:r w:rsidR="003A041E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выслугу</w:t>
      </w:r>
      <w:r w:rsidR="003A041E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лет</w:t>
      </w:r>
      <w:r w:rsidR="003A041E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муниципальным</w:t>
      </w:r>
      <w:r w:rsidR="003A041E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служащим</w:t>
      </w:r>
      <w:r w:rsidR="003A041E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>и</w:t>
      </w:r>
      <w:r w:rsidR="003A041E" w:rsidRPr="001635A6">
        <w:rPr>
          <w:sz w:val="26"/>
          <w:szCs w:val="26"/>
        </w:rPr>
        <w:t xml:space="preserve"> </w:t>
      </w:r>
      <w:r w:rsidR="00781D2F" w:rsidRPr="001635A6">
        <w:rPr>
          <w:sz w:val="26"/>
          <w:szCs w:val="26"/>
        </w:rPr>
        <w:t xml:space="preserve">лицам, замещающим муниципальные должности. </w:t>
      </w:r>
    </w:p>
    <w:p w:rsidR="00575394" w:rsidRPr="001635A6" w:rsidRDefault="00575394" w:rsidP="00575394">
      <w:pPr>
        <w:shd w:val="clear" w:color="auto" w:fill="FFFFFF"/>
        <w:spacing w:after="120"/>
        <w:ind w:firstLine="709"/>
        <w:jc w:val="both"/>
        <w:textAlignment w:val="baseline"/>
        <w:rPr>
          <w:sz w:val="26"/>
          <w:szCs w:val="26"/>
        </w:rPr>
      </w:pPr>
      <w:r w:rsidRPr="001635A6">
        <w:rPr>
          <w:sz w:val="26"/>
          <w:szCs w:val="26"/>
        </w:rPr>
        <w:t>Расходы по разделу в структуре составят 1,5%; 2,2%; 2,2%.</w:t>
      </w:r>
    </w:p>
    <w:p w:rsidR="009905FF" w:rsidRPr="001635A6" w:rsidRDefault="003A041E" w:rsidP="003A041E">
      <w:pPr>
        <w:pStyle w:val="a4"/>
        <w:spacing w:after="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Расходы </w:t>
      </w:r>
      <w:r w:rsidR="001C5450" w:rsidRPr="001635A6">
        <w:rPr>
          <w:sz w:val="26"/>
          <w:szCs w:val="26"/>
        </w:rPr>
        <w:t xml:space="preserve">по разделу </w:t>
      </w:r>
      <w:r w:rsidR="00A01202" w:rsidRPr="001635A6">
        <w:rPr>
          <w:b/>
          <w:i/>
          <w:sz w:val="26"/>
          <w:szCs w:val="26"/>
        </w:rPr>
        <w:t xml:space="preserve">02 </w:t>
      </w:r>
      <w:r w:rsidR="001C5450" w:rsidRPr="001635A6">
        <w:rPr>
          <w:b/>
          <w:bCs/>
          <w:i/>
          <w:iCs/>
          <w:sz w:val="26"/>
          <w:szCs w:val="26"/>
        </w:rPr>
        <w:t>«Национальная оборона»</w:t>
      </w:r>
      <w:r w:rsidRPr="001635A6">
        <w:rPr>
          <w:b/>
          <w:bCs/>
          <w:i/>
          <w:iCs/>
          <w:sz w:val="26"/>
          <w:szCs w:val="26"/>
        </w:rPr>
        <w:t xml:space="preserve"> </w:t>
      </w:r>
      <w:r w:rsidR="005C2D08" w:rsidRPr="001635A6">
        <w:rPr>
          <w:sz w:val="26"/>
          <w:szCs w:val="26"/>
        </w:rPr>
        <w:t xml:space="preserve">в структуре расходов бюджета прогнозируются в </w:t>
      </w:r>
      <w:r w:rsidR="0091202B" w:rsidRPr="001635A6">
        <w:rPr>
          <w:sz w:val="26"/>
          <w:szCs w:val="26"/>
        </w:rPr>
        <w:t xml:space="preserve">оценке </w:t>
      </w:r>
      <w:r w:rsidR="005C2D08" w:rsidRPr="001635A6">
        <w:rPr>
          <w:sz w:val="26"/>
          <w:szCs w:val="26"/>
        </w:rPr>
        <w:t>исполнени</w:t>
      </w:r>
      <w:r w:rsidR="0091202B" w:rsidRPr="001635A6">
        <w:rPr>
          <w:sz w:val="26"/>
          <w:szCs w:val="26"/>
        </w:rPr>
        <w:t>я</w:t>
      </w:r>
      <w:r w:rsidR="005C2D08" w:rsidRPr="001635A6">
        <w:rPr>
          <w:sz w:val="26"/>
          <w:szCs w:val="26"/>
        </w:rPr>
        <w:t xml:space="preserve"> 2024 году в сумме </w:t>
      </w:r>
      <w:r w:rsidR="0091202B" w:rsidRPr="001635A6">
        <w:rPr>
          <w:sz w:val="26"/>
          <w:szCs w:val="26"/>
        </w:rPr>
        <w:t>266,7</w:t>
      </w:r>
      <w:r w:rsidR="005C2D08" w:rsidRPr="001635A6">
        <w:rPr>
          <w:sz w:val="26"/>
          <w:szCs w:val="26"/>
        </w:rPr>
        <w:t xml:space="preserve"> тыс. руб. (1,3%). В 2025 году расходы запланированы в сумме </w:t>
      </w:r>
      <w:r w:rsidR="00575394" w:rsidRPr="001635A6">
        <w:rPr>
          <w:sz w:val="26"/>
          <w:szCs w:val="26"/>
        </w:rPr>
        <w:t>389,5</w:t>
      </w:r>
      <w:r w:rsidR="005C2D08" w:rsidRPr="001635A6">
        <w:rPr>
          <w:sz w:val="26"/>
          <w:szCs w:val="26"/>
        </w:rPr>
        <w:t xml:space="preserve"> тыс. руб. (1,</w:t>
      </w:r>
      <w:r w:rsidR="00575394" w:rsidRPr="001635A6">
        <w:rPr>
          <w:sz w:val="26"/>
          <w:szCs w:val="26"/>
        </w:rPr>
        <w:t>8</w:t>
      </w:r>
      <w:r w:rsidR="005C2D08" w:rsidRPr="001635A6">
        <w:rPr>
          <w:sz w:val="26"/>
          <w:szCs w:val="26"/>
        </w:rPr>
        <w:t xml:space="preserve">%), в 2026 в сумме </w:t>
      </w:r>
      <w:r w:rsidR="00575394" w:rsidRPr="001635A6">
        <w:rPr>
          <w:sz w:val="26"/>
          <w:szCs w:val="26"/>
        </w:rPr>
        <w:t>413,4</w:t>
      </w:r>
      <w:r w:rsidR="005C2D08" w:rsidRPr="001635A6">
        <w:rPr>
          <w:sz w:val="26"/>
          <w:szCs w:val="26"/>
        </w:rPr>
        <w:t xml:space="preserve"> тыс. руб.</w:t>
      </w:r>
      <w:r w:rsidR="00575394" w:rsidRPr="001635A6">
        <w:rPr>
          <w:sz w:val="26"/>
          <w:szCs w:val="26"/>
        </w:rPr>
        <w:t xml:space="preserve"> (2,8%)</w:t>
      </w:r>
      <w:r w:rsidR="005C2D08" w:rsidRPr="001635A6">
        <w:rPr>
          <w:sz w:val="26"/>
          <w:szCs w:val="26"/>
        </w:rPr>
        <w:t xml:space="preserve">  и 2027 в размере по </w:t>
      </w:r>
      <w:r w:rsidR="00575394" w:rsidRPr="001635A6">
        <w:rPr>
          <w:sz w:val="26"/>
          <w:szCs w:val="26"/>
        </w:rPr>
        <w:t>428,8</w:t>
      </w:r>
      <w:r w:rsidR="005C2D08" w:rsidRPr="001635A6">
        <w:rPr>
          <w:sz w:val="26"/>
          <w:szCs w:val="26"/>
        </w:rPr>
        <w:t xml:space="preserve"> тыс. руб. (</w:t>
      </w:r>
      <w:r w:rsidR="00575394" w:rsidRPr="001635A6">
        <w:rPr>
          <w:sz w:val="26"/>
          <w:szCs w:val="26"/>
        </w:rPr>
        <w:t>2</w:t>
      </w:r>
      <w:r w:rsidR="005C2D08" w:rsidRPr="001635A6">
        <w:rPr>
          <w:sz w:val="26"/>
          <w:szCs w:val="26"/>
        </w:rPr>
        <w:t>,</w:t>
      </w:r>
      <w:r w:rsidR="00575394" w:rsidRPr="001635A6">
        <w:rPr>
          <w:sz w:val="26"/>
          <w:szCs w:val="26"/>
        </w:rPr>
        <w:t>9</w:t>
      </w:r>
      <w:r w:rsidR="005C2D08" w:rsidRPr="001635A6">
        <w:rPr>
          <w:sz w:val="26"/>
          <w:szCs w:val="26"/>
        </w:rPr>
        <w:t xml:space="preserve">%). </w:t>
      </w:r>
    </w:p>
    <w:p w:rsidR="001C5450" w:rsidRPr="001635A6" w:rsidRDefault="009905FF" w:rsidP="00752E2D">
      <w:pPr>
        <w:pStyle w:val="a4"/>
        <w:ind w:firstLine="709"/>
        <w:jc w:val="both"/>
        <w:rPr>
          <w:sz w:val="26"/>
          <w:szCs w:val="26"/>
        </w:rPr>
      </w:pPr>
      <w:proofErr w:type="spellStart"/>
      <w:r w:rsidRPr="001635A6">
        <w:rPr>
          <w:sz w:val="26"/>
          <w:szCs w:val="26"/>
        </w:rPr>
        <w:t>Непрограммные</w:t>
      </w:r>
      <w:proofErr w:type="spellEnd"/>
      <w:r w:rsidRPr="001635A6">
        <w:rPr>
          <w:sz w:val="26"/>
          <w:szCs w:val="26"/>
        </w:rPr>
        <w:t xml:space="preserve"> мероприятия на осуществление первичного воинского учета органами местного самоуправления</w:t>
      </w:r>
      <w:r w:rsidR="00520996" w:rsidRPr="001635A6">
        <w:rPr>
          <w:sz w:val="26"/>
          <w:szCs w:val="26"/>
        </w:rPr>
        <w:t xml:space="preserve"> поселений.</w:t>
      </w:r>
    </w:p>
    <w:p w:rsidR="00781D2F" w:rsidRPr="001635A6" w:rsidRDefault="00781D2F" w:rsidP="00752E2D">
      <w:pPr>
        <w:pStyle w:val="a7"/>
        <w:spacing w:after="120"/>
        <w:ind w:firstLine="709"/>
        <w:jc w:val="both"/>
        <w:rPr>
          <w:bCs/>
          <w:sz w:val="26"/>
          <w:szCs w:val="26"/>
        </w:rPr>
      </w:pPr>
      <w:proofErr w:type="gramStart"/>
      <w:r w:rsidRPr="001635A6">
        <w:rPr>
          <w:sz w:val="26"/>
          <w:szCs w:val="26"/>
        </w:rPr>
        <w:t xml:space="preserve">В </w:t>
      </w:r>
      <w:r w:rsidR="003A041E" w:rsidRPr="001635A6">
        <w:rPr>
          <w:sz w:val="26"/>
          <w:szCs w:val="26"/>
        </w:rPr>
        <w:t xml:space="preserve">проекте </w:t>
      </w:r>
      <w:r w:rsidRPr="001635A6">
        <w:rPr>
          <w:sz w:val="26"/>
          <w:szCs w:val="26"/>
        </w:rPr>
        <w:t xml:space="preserve">расходной части  бюджета </w:t>
      </w:r>
      <w:r w:rsidR="003A041E" w:rsidRPr="001635A6">
        <w:rPr>
          <w:sz w:val="26"/>
          <w:szCs w:val="26"/>
        </w:rPr>
        <w:t>МО</w:t>
      </w:r>
      <w:r w:rsidRPr="001635A6">
        <w:rPr>
          <w:sz w:val="26"/>
          <w:szCs w:val="26"/>
        </w:rPr>
        <w:t xml:space="preserve"> устанавливается  общий объём  условно утверждённых расходов  на </w:t>
      </w:r>
      <w:r w:rsidR="00420AAD" w:rsidRPr="001635A6">
        <w:rPr>
          <w:sz w:val="26"/>
          <w:szCs w:val="26"/>
        </w:rPr>
        <w:t>202</w:t>
      </w:r>
      <w:r w:rsidR="00ED03A9" w:rsidRPr="001635A6">
        <w:rPr>
          <w:sz w:val="26"/>
          <w:szCs w:val="26"/>
        </w:rPr>
        <w:t>6</w:t>
      </w:r>
      <w:r w:rsidR="003A041E" w:rsidRPr="001635A6">
        <w:rPr>
          <w:sz w:val="26"/>
          <w:szCs w:val="26"/>
        </w:rPr>
        <w:t xml:space="preserve"> </w:t>
      </w:r>
      <w:r w:rsidR="008F76A6" w:rsidRPr="001635A6">
        <w:rPr>
          <w:sz w:val="26"/>
          <w:szCs w:val="26"/>
        </w:rPr>
        <w:t>год  в объёме 2,5</w:t>
      </w:r>
      <w:r w:rsidRPr="001635A6">
        <w:rPr>
          <w:sz w:val="26"/>
          <w:szCs w:val="26"/>
        </w:rPr>
        <w:t>% общего  объёма расходов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  <w:shd w:val="clear" w:color="auto" w:fill="FFFFFF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1635A6">
        <w:rPr>
          <w:sz w:val="26"/>
          <w:szCs w:val="26"/>
        </w:rPr>
        <w:t xml:space="preserve"> в  сумме </w:t>
      </w:r>
      <w:r w:rsidR="00ED03A9" w:rsidRPr="001635A6">
        <w:rPr>
          <w:sz w:val="26"/>
          <w:szCs w:val="26"/>
        </w:rPr>
        <w:t>3</w:t>
      </w:r>
      <w:r w:rsidR="00D43C91" w:rsidRPr="001635A6">
        <w:rPr>
          <w:sz w:val="26"/>
          <w:szCs w:val="26"/>
        </w:rPr>
        <w:t>6</w:t>
      </w:r>
      <w:r w:rsidR="00ED03A9" w:rsidRPr="001635A6">
        <w:rPr>
          <w:sz w:val="26"/>
          <w:szCs w:val="26"/>
        </w:rPr>
        <w:t>7,0</w:t>
      </w:r>
      <w:r w:rsidRPr="001635A6">
        <w:rPr>
          <w:sz w:val="26"/>
          <w:szCs w:val="26"/>
        </w:rPr>
        <w:t xml:space="preserve"> тыс. руб., на </w:t>
      </w:r>
      <w:r w:rsidR="00420AAD" w:rsidRPr="001635A6">
        <w:rPr>
          <w:sz w:val="26"/>
          <w:szCs w:val="26"/>
        </w:rPr>
        <w:t>202</w:t>
      </w:r>
      <w:r w:rsidR="00ED03A9" w:rsidRPr="001635A6">
        <w:rPr>
          <w:sz w:val="26"/>
          <w:szCs w:val="26"/>
        </w:rPr>
        <w:t>7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год</w:t>
      </w:r>
      <w:r w:rsidR="003A041E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в объёме 5,</w:t>
      </w:r>
      <w:r w:rsidR="003A041E" w:rsidRPr="001635A6">
        <w:rPr>
          <w:sz w:val="26"/>
          <w:szCs w:val="26"/>
        </w:rPr>
        <w:t>0</w:t>
      </w:r>
      <w:r w:rsidRPr="001635A6">
        <w:rPr>
          <w:sz w:val="26"/>
          <w:szCs w:val="26"/>
        </w:rPr>
        <w:t xml:space="preserve">% в сумме </w:t>
      </w:r>
      <w:r w:rsidR="00D43C91" w:rsidRPr="001635A6">
        <w:rPr>
          <w:sz w:val="26"/>
          <w:szCs w:val="26"/>
        </w:rPr>
        <w:t>763</w:t>
      </w:r>
      <w:r w:rsidRPr="001635A6">
        <w:rPr>
          <w:sz w:val="26"/>
          <w:szCs w:val="26"/>
        </w:rPr>
        <w:t>,0 тыс. руб., что соответствует</w:t>
      </w:r>
      <w:r w:rsidR="00362939" w:rsidRPr="001635A6">
        <w:rPr>
          <w:sz w:val="26"/>
          <w:szCs w:val="26"/>
        </w:rPr>
        <w:t xml:space="preserve"> </w:t>
      </w:r>
      <w:r w:rsidRPr="001635A6">
        <w:rPr>
          <w:sz w:val="26"/>
          <w:szCs w:val="26"/>
        </w:rPr>
        <w:t>требованиям статьи</w:t>
      </w:r>
      <w:proofErr w:type="gramEnd"/>
      <w:r w:rsidRPr="001635A6">
        <w:rPr>
          <w:sz w:val="26"/>
          <w:szCs w:val="26"/>
        </w:rPr>
        <w:t xml:space="preserve"> 184.1 Бюджетного Кодекса Российской Федерации.</w:t>
      </w:r>
      <w:r w:rsidRPr="001635A6">
        <w:rPr>
          <w:bCs/>
          <w:sz w:val="26"/>
          <w:szCs w:val="26"/>
        </w:rPr>
        <w:t xml:space="preserve"> </w:t>
      </w:r>
    </w:p>
    <w:p w:rsidR="00520996" w:rsidRPr="001635A6" w:rsidRDefault="00520996" w:rsidP="00D056F9">
      <w:pPr>
        <w:pStyle w:val="ad"/>
        <w:spacing w:afterLines="60"/>
        <w:jc w:val="center"/>
        <w:rPr>
          <w:b/>
          <w:sz w:val="26"/>
          <w:szCs w:val="26"/>
        </w:rPr>
      </w:pPr>
      <w:r w:rsidRPr="001635A6">
        <w:rPr>
          <w:b/>
          <w:sz w:val="26"/>
          <w:szCs w:val="26"/>
        </w:rPr>
        <w:t>Резервный фонд</w:t>
      </w:r>
    </w:p>
    <w:p w:rsidR="00520996" w:rsidRPr="001635A6" w:rsidRDefault="00520996" w:rsidP="00D056F9">
      <w:pPr>
        <w:pStyle w:val="ad"/>
        <w:spacing w:afterLines="6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Проектом бюджета размер резервного фонда </w:t>
      </w:r>
      <w:r w:rsidR="0036474C" w:rsidRPr="001635A6">
        <w:rPr>
          <w:sz w:val="26"/>
          <w:szCs w:val="26"/>
        </w:rPr>
        <w:t xml:space="preserve">МО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 предусмотрен на 2025 год и плановый период 2026 и 2027 годов в сумме </w:t>
      </w:r>
      <w:r w:rsidR="000054DB" w:rsidRPr="001635A6">
        <w:rPr>
          <w:sz w:val="26"/>
          <w:szCs w:val="26"/>
        </w:rPr>
        <w:t>14</w:t>
      </w:r>
      <w:r w:rsidRPr="001635A6">
        <w:rPr>
          <w:sz w:val="26"/>
          <w:szCs w:val="26"/>
        </w:rPr>
        <w:t xml:space="preserve">1,0 тыс. рублей ежегодно. </w:t>
      </w:r>
    </w:p>
    <w:p w:rsidR="004F5AC2" w:rsidRPr="001635A6" w:rsidRDefault="00520996" w:rsidP="004F5AC2">
      <w:pPr>
        <w:tabs>
          <w:tab w:val="left" w:pos="540"/>
        </w:tabs>
        <w:jc w:val="center"/>
        <w:rPr>
          <w:b/>
          <w:sz w:val="26"/>
          <w:szCs w:val="26"/>
        </w:rPr>
      </w:pPr>
      <w:r w:rsidRPr="001635A6">
        <w:rPr>
          <w:b/>
          <w:sz w:val="26"/>
          <w:szCs w:val="26"/>
        </w:rPr>
        <w:t xml:space="preserve">Оценка сбалансированности бюджета, </w:t>
      </w:r>
    </w:p>
    <w:p w:rsidR="00520996" w:rsidRPr="001635A6" w:rsidRDefault="00520996" w:rsidP="004F5AC2">
      <w:pPr>
        <w:tabs>
          <w:tab w:val="left" w:pos="540"/>
        </w:tabs>
        <w:spacing w:after="240"/>
        <w:jc w:val="center"/>
        <w:rPr>
          <w:b/>
          <w:sz w:val="26"/>
          <w:szCs w:val="26"/>
        </w:rPr>
      </w:pPr>
      <w:r w:rsidRPr="001635A6">
        <w:rPr>
          <w:b/>
          <w:sz w:val="26"/>
          <w:szCs w:val="26"/>
        </w:rPr>
        <w:t>анализ источников финансирования дефицита бюджета</w:t>
      </w:r>
    </w:p>
    <w:p w:rsidR="00520996" w:rsidRPr="001635A6" w:rsidRDefault="00520996" w:rsidP="00520996">
      <w:pPr>
        <w:tabs>
          <w:tab w:val="left" w:pos="540"/>
        </w:tabs>
        <w:spacing w:after="200"/>
        <w:ind w:firstLine="709"/>
        <w:jc w:val="both"/>
        <w:rPr>
          <w:rFonts w:cs="Arial"/>
          <w:sz w:val="26"/>
          <w:szCs w:val="26"/>
        </w:rPr>
      </w:pPr>
      <w:r w:rsidRPr="001635A6">
        <w:rPr>
          <w:sz w:val="26"/>
          <w:szCs w:val="26"/>
        </w:rPr>
        <w:t xml:space="preserve">В рассматриваемом Проекте решения на 2025 год бюджет </w:t>
      </w:r>
      <w:r w:rsidR="0036474C" w:rsidRPr="001635A6">
        <w:rPr>
          <w:sz w:val="26"/>
          <w:szCs w:val="26"/>
        </w:rPr>
        <w:t>поселения</w:t>
      </w:r>
      <w:r w:rsidRPr="001635A6">
        <w:rPr>
          <w:sz w:val="26"/>
          <w:szCs w:val="26"/>
        </w:rPr>
        <w:t xml:space="preserve"> спрогнозирован бездефицитным, на плановый период 2026 и 2027 годов также продолжает оставаться бездефицитным, т.е. </w:t>
      </w:r>
      <w:r w:rsidRPr="001635A6">
        <w:rPr>
          <w:rFonts w:cs="Arial"/>
          <w:sz w:val="26"/>
          <w:szCs w:val="26"/>
        </w:rPr>
        <w:t xml:space="preserve">Проектом решения о бюджете </w:t>
      </w:r>
      <w:r w:rsidR="0036474C" w:rsidRPr="001635A6">
        <w:rPr>
          <w:rFonts w:cs="Arial"/>
          <w:sz w:val="26"/>
          <w:szCs w:val="26"/>
        </w:rPr>
        <w:t>поселения</w:t>
      </w:r>
      <w:r w:rsidRPr="001635A6">
        <w:rPr>
          <w:rFonts w:cs="Arial"/>
          <w:sz w:val="26"/>
          <w:szCs w:val="26"/>
        </w:rPr>
        <w:t xml:space="preserve"> на 2025-2027 годы обеспечена сбалансированность бюджета. </w:t>
      </w:r>
    </w:p>
    <w:p w:rsidR="00520996" w:rsidRPr="001635A6" w:rsidRDefault="00520996" w:rsidP="00520996">
      <w:pPr>
        <w:ind w:firstLine="709"/>
        <w:jc w:val="both"/>
        <w:rPr>
          <w:sz w:val="26"/>
          <w:szCs w:val="26"/>
        </w:rPr>
      </w:pPr>
      <w:proofErr w:type="gramStart"/>
      <w:r w:rsidRPr="001635A6">
        <w:rPr>
          <w:sz w:val="26"/>
          <w:szCs w:val="26"/>
        </w:rPr>
        <w:t xml:space="preserve">Объем предусмотренных расходов в 2025 году </w:t>
      </w:r>
      <w:r w:rsidRPr="001635A6">
        <w:rPr>
          <w:i/>
          <w:sz w:val="26"/>
          <w:szCs w:val="26"/>
        </w:rPr>
        <w:t>(</w:t>
      </w:r>
      <w:r w:rsidR="000054DB" w:rsidRPr="001635A6">
        <w:rPr>
          <w:i/>
          <w:sz w:val="26"/>
          <w:szCs w:val="26"/>
        </w:rPr>
        <w:t>22195,734</w:t>
      </w:r>
      <w:r w:rsidRPr="001635A6">
        <w:rPr>
          <w:sz w:val="26"/>
          <w:szCs w:val="26"/>
        </w:rPr>
        <w:t xml:space="preserve"> </w:t>
      </w:r>
      <w:r w:rsidRPr="001635A6">
        <w:rPr>
          <w:i/>
          <w:sz w:val="26"/>
          <w:szCs w:val="26"/>
        </w:rPr>
        <w:t>тыс. рублей)</w:t>
      </w:r>
      <w:r w:rsidRPr="001635A6">
        <w:rPr>
          <w:sz w:val="26"/>
          <w:szCs w:val="26"/>
        </w:rPr>
        <w:t xml:space="preserve"> соответствует суммарному объему доходов </w:t>
      </w:r>
      <w:r w:rsidR="000054DB" w:rsidRPr="001635A6">
        <w:rPr>
          <w:i/>
          <w:sz w:val="26"/>
          <w:szCs w:val="26"/>
        </w:rPr>
        <w:t>22195,734</w:t>
      </w:r>
      <w:r w:rsidRPr="001635A6">
        <w:rPr>
          <w:sz w:val="26"/>
          <w:szCs w:val="26"/>
        </w:rPr>
        <w:t xml:space="preserve"> </w:t>
      </w:r>
      <w:r w:rsidRPr="001635A6">
        <w:rPr>
          <w:i/>
          <w:sz w:val="26"/>
          <w:szCs w:val="26"/>
        </w:rPr>
        <w:t>тыс. рублей)</w:t>
      </w:r>
      <w:r w:rsidRPr="001635A6">
        <w:rPr>
          <w:sz w:val="26"/>
          <w:szCs w:val="26"/>
        </w:rPr>
        <w:t>, что соответствует принципу сбалансированности бюджета.</w:t>
      </w:r>
      <w:proofErr w:type="gramEnd"/>
    </w:p>
    <w:p w:rsidR="00520996" w:rsidRPr="001635A6" w:rsidRDefault="00520996" w:rsidP="00520996">
      <w:pPr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Объем предусмотренных расходов в 2026 году </w:t>
      </w:r>
      <w:r w:rsidRPr="001635A6">
        <w:rPr>
          <w:i/>
          <w:sz w:val="26"/>
          <w:szCs w:val="26"/>
        </w:rPr>
        <w:t>(</w:t>
      </w:r>
      <w:r w:rsidR="000054DB" w:rsidRPr="001635A6">
        <w:rPr>
          <w:i/>
          <w:sz w:val="26"/>
          <w:szCs w:val="26"/>
        </w:rPr>
        <w:t>15086,123</w:t>
      </w:r>
      <w:r w:rsidRPr="001635A6">
        <w:rPr>
          <w:sz w:val="26"/>
          <w:szCs w:val="26"/>
        </w:rPr>
        <w:t xml:space="preserve">  </w:t>
      </w:r>
      <w:r w:rsidRPr="001635A6">
        <w:rPr>
          <w:i/>
          <w:sz w:val="26"/>
          <w:szCs w:val="26"/>
        </w:rPr>
        <w:t>тыс. рублей)</w:t>
      </w:r>
      <w:r w:rsidRPr="001635A6">
        <w:rPr>
          <w:sz w:val="26"/>
          <w:szCs w:val="26"/>
        </w:rPr>
        <w:t xml:space="preserve"> соответствует суммарному объему доходов </w:t>
      </w:r>
      <w:r w:rsidRPr="001635A6">
        <w:rPr>
          <w:i/>
          <w:sz w:val="26"/>
          <w:szCs w:val="26"/>
        </w:rPr>
        <w:t>(</w:t>
      </w:r>
      <w:r w:rsidR="000054DB" w:rsidRPr="001635A6">
        <w:rPr>
          <w:i/>
          <w:sz w:val="26"/>
          <w:szCs w:val="26"/>
        </w:rPr>
        <w:t>15086,123</w:t>
      </w:r>
      <w:r w:rsidRPr="001635A6">
        <w:rPr>
          <w:sz w:val="26"/>
          <w:szCs w:val="26"/>
        </w:rPr>
        <w:t xml:space="preserve"> </w:t>
      </w:r>
      <w:r w:rsidRPr="001635A6">
        <w:rPr>
          <w:i/>
          <w:sz w:val="26"/>
          <w:szCs w:val="26"/>
        </w:rPr>
        <w:t>тыс. рублей)</w:t>
      </w:r>
      <w:r w:rsidRPr="001635A6">
        <w:rPr>
          <w:sz w:val="26"/>
          <w:szCs w:val="26"/>
        </w:rPr>
        <w:t>, что соответствует принципу сбалансированности бюджета.</w:t>
      </w:r>
    </w:p>
    <w:p w:rsidR="00520996" w:rsidRPr="001635A6" w:rsidRDefault="00520996" w:rsidP="00520996">
      <w:pPr>
        <w:tabs>
          <w:tab w:val="left" w:pos="540"/>
          <w:tab w:val="left" w:pos="720"/>
        </w:tabs>
        <w:spacing w:after="12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Объем предусмотренных расходов в 2027 году </w:t>
      </w:r>
      <w:r w:rsidRPr="001635A6">
        <w:rPr>
          <w:i/>
          <w:sz w:val="26"/>
          <w:szCs w:val="26"/>
        </w:rPr>
        <w:t>(</w:t>
      </w:r>
      <w:r w:rsidR="000054DB" w:rsidRPr="001635A6">
        <w:rPr>
          <w:i/>
          <w:sz w:val="26"/>
          <w:szCs w:val="26"/>
        </w:rPr>
        <w:t>15680,252</w:t>
      </w:r>
      <w:r w:rsidRPr="001635A6">
        <w:rPr>
          <w:sz w:val="26"/>
          <w:szCs w:val="26"/>
        </w:rPr>
        <w:t xml:space="preserve"> </w:t>
      </w:r>
      <w:r w:rsidRPr="001635A6">
        <w:rPr>
          <w:i/>
          <w:sz w:val="26"/>
          <w:szCs w:val="26"/>
        </w:rPr>
        <w:t>тыс. рублей)</w:t>
      </w:r>
      <w:r w:rsidRPr="001635A6">
        <w:rPr>
          <w:sz w:val="26"/>
          <w:szCs w:val="26"/>
        </w:rPr>
        <w:t xml:space="preserve"> соответствует суммарному объему доходов </w:t>
      </w:r>
      <w:r w:rsidRPr="001635A6">
        <w:rPr>
          <w:i/>
          <w:sz w:val="26"/>
          <w:szCs w:val="26"/>
        </w:rPr>
        <w:t>(</w:t>
      </w:r>
      <w:r w:rsidR="000054DB" w:rsidRPr="001635A6">
        <w:rPr>
          <w:i/>
          <w:sz w:val="26"/>
          <w:szCs w:val="26"/>
        </w:rPr>
        <w:t>15680,252</w:t>
      </w:r>
      <w:r w:rsidRPr="001635A6">
        <w:rPr>
          <w:sz w:val="26"/>
          <w:szCs w:val="26"/>
        </w:rPr>
        <w:t xml:space="preserve"> </w:t>
      </w:r>
      <w:r w:rsidRPr="001635A6">
        <w:rPr>
          <w:i/>
          <w:sz w:val="26"/>
          <w:szCs w:val="26"/>
        </w:rPr>
        <w:t>тыс. рублей)</w:t>
      </w:r>
      <w:r w:rsidRPr="001635A6">
        <w:rPr>
          <w:sz w:val="26"/>
          <w:szCs w:val="26"/>
        </w:rPr>
        <w:t>, что соответствует принципу сбалансированности бюджета.</w:t>
      </w:r>
    </w:p>
    <w:p w:rsidR="00520996" w:rsidRPr="001635A6" w:rsidRDefault="00520996" w:rsidP="00D056F9">
      <w:pPr>
        <w:spacing w:afterLines="10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Привлечение муниципальных внутренних заимствований и погашение муниципального внутреннего долга Проектом бюджета не прогнозируется по причине отсутствия долговых обязательств по заемным средствам.        </w:t>
      </w:r>
    </w:p>
    <w:p w:rsidR="00520996" w:rsidRPr="001635A6" w:rsidRDefault="00520996" w:rsidP="00D056F9">
      <w:pPr>
        <w:spacing w:afterLines="5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lastRenderedPageBreak/>
        <w:t xml:space="preserve"> Проектом утверждаются следующие параметры муниципального долга </w:t>
      </w:r>
      <w:r w:rsidR="004F5AC2" w:rsidRPr="001635A6">
        <w:rPr>
          <w:sz w:val="26"/>
          <w:szCs w:val="26"/>
        </w:rPr>
        <w:t xml:space="preserve">МО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>:</w:t>
      </w:r>
    </w:p>
    <w:p w:rsidR="00520996" w:rsidRPr="001635A6" w:rsidRDefault="00520996" w:rsidP="00D056F9">
      <w:pPr>
        <w:spacing w:afterLines="5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 - верхний предел муниципального долга </w:t>
      </w:r>
      <w:r w:rsidR="004F5AC2" w:rsidRPr="001635A6">
        <w:rPr>
          <w:sz w:val="26"/>
          <w:szCs w:val="26"/>
        </w:rPr>
        <w:t xml:space="preserve">МО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по состоянию на 1 января 2026 года в сумме 0,00 рублей, в том числе верхний предел долга по муниципальным гарантиям рабочего поселка 0,00 рублей;</w:t>
      </w:r>
    </w:p>
    <w:p w:rsidR="00520996" w:rsidRPr="001635A6" w:rsidRDefault="00520996" w:rsidP="00D056F9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spacing w:afterLines="5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 - верхний предел муниципального долга </w:t>
      </w:r>
      <w:r w:rsidR="004F5AC2" w:rsidRPr="001635A6">
        <w:rPr>
          <w:sz w:val="26"/>
          <w:szCs w:val="26"/>
        </w:rPr>
        <w:t xml:space="preserve">МО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по состоянию на 1 января 2027 года в сумме 0,00 рублей, в том числе верхний предел долга по муниципальным гарантиям рабочего поселка 0,00 рублей;</w:t>
      </w:r>
    </w:p>
    <w:p w:rsidR="00520996" w:rsidRPr="001635A6" w:rsidRDefault="00520996" w:rsidP="00D056F9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spacing w:afterLines="10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 - верхний предел муниципального долга </w:t>
      </w:r>
      <w:r w:rsidR="004F5AC2" w:rsidRPr="001635A6">
        <w:rPr>
          <w:sz w:val="26"/>
          <w:szCs w:val="26"/>
        </w:rPr>
        <w:t xml:space="preserve">МО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по состоянию на 1 января 2028 года в сумме 0,00 рублей, в том числе верхний предел долга по муниципальным гарантиям рабочего поселка 0,00 рублей.</w:t>
      </w:r>
    </w:p>
    <w:p w:rsidR="004617C0" w:rsidRPr="001635A6" w:rsidRDefault="004F5AC2" w:rsidP="00D056F9">
      <w:pPr>
        <w:spacing w:afterLines="100"/>
        <w:ind w:firstLine="709"/>
        <w:jc w:val="center"/>
        <w:rPr>
          <w:b/>
          <w:sz w:val="28"/>
          <w:szCs w:val="28"/>
        </w:rPr>
      </w:pPr>
      <w:r w:rsidRPr="001635A6">
        <w:rPr>
          <w:b/>
          <w:sz w:val="26"/>
          <w:szCs w:val="26"/>
        </w:rPr>
        <w:t>Применение программно-целевого метода планирования расходов бюджета</w:t>
      </w:r>
    </w:p>
    <w:p w:rsidR="00F67A43" w:rsidRPr="001635A6" w:rsidRDefault="00622E32" w:rsidP="00D056F9">
      <w:pPr>
        <w:pStyle w:val="Default"/>
        <w:spacing w:afterLines="100"/>
        <w:ind w:firstLine="709"/>
        <w:jc w:val="both"/>
        <w:rPr>
          <w:color w:val="auto"/>
          <w:sz w:val="26"/>
          <w:szCs w:val="26"/>
        </w:rPr>
      </w:pPr>
      <w:bookmarkStart w:id="0" w:name="sub_184137"/>
      <w:r w:rsidRPr="001635A6">
        <w:rPr>
          <w:color w:val="auto"/>
          <w:sz w:val="26"/>
          <w:szCs w:val="26"/>
        </w:rPr>
        <w:t>Согласно требованиям пункта 4 статьи 21 БК РФ целевые статьи расходов проекта бюджета муниципального образования</w:t>
      </w:r>
      <w:r w:rsidRPr="001635A6">
        <w:rPr>
          <w:color w:val="auto"/>
          <w:spacing w:val="7"/>
          <w:sz w:val="26"/>
          <w:szCs w:val="26"/>
        </w:rPr>
        <w:t xml:space="preserve"> </w:t>
      </w:r>
      <w:r w:rsidR="0042646A" w:rsidRPr="001635A6">
        <w:rPr>
          <w:color w:val="auto"/>
          <w:sz w:val="26"/>
          <w:szCs w:val="26"/>
        </w:rPr>
        <w:t>Михайловское</w:t>
      </w:r>
      <w:r w:rsidRPr="001635A6">
        <w:rPr>
          <w:color w:val="auto"/>
          <w:spacing w:val="7"/>
          <w:sz w:val="26"/>
          <w:szCs w:val="26"/>
        </w:rPr>
        <w:t xml:space="preserve"> Куркинского района</w:t>
      </w:r>
      <w:r w:rsidRPr="001635A6">
        <w:rPr>
          <w:color w:val="auto"/>
          <w:spacing w:val="4"/>
          <w:sz w:val="26"/>
          <w:szCs w:val="26"/>
        </w:rPr>
        <w:t xml:space="preserve"> на </w:t>
      </w:r>
      <w:r w:rsidRPr="001635A6">
        <w:rPr>
          <w:color w:val="auto"/>
          <w:sz w:val="26"/>
          <w:szCs w:val="26"/>
        </w:rPr>
        <w:t xml:space="preserve">2025 и на плановый период 2026 и 2027  </w:t>
      </w:r>
      <w:r w:rsidRPr="001635A6">
        <w:rPr>
          <w:color w:val="auto"/>
          <w:spacing w:val="4"/>
          <w:sz w:val="26"/>
          <w:szCs w:val="26"/>
        </w:rPr>
        <w:t>годов</w:t>
      </w:r>
      <w:r w:rsidRPr="001635A6">
        <w:rPr>
          <w:color w:val="auto"/>
          <w:sz w:val="26"/>
          <w:szCs w:val="26"/>
        </w:rPr>
        <w:t xml:space="preserve"> сформированы в соответствии с муниципальными программами и </w:t>
      </w:r>
      <w:proofErr w:type="spellStart"/>
      <w:r w:rsidRPr="001635A6">
        <w:rPr>
          <w:color w:val="auto"/>
          <w:sz w:val="26"/>
          <w:szCs w:val="26"/>
        </w:rPr>
        <w:t>непрограммными</w:t>
      </w:r>
      <w:proofErr w:type="spellEnd"/>
      <w:r w:rsidRPr="001635A6">
        <w:rPr>
          <w:color w:val="auto"/>
          <w:sz w:val="26"/>
          <w:szCs w:val="26"/>
        </w:rPr>
        <w:t xml:space="preserve"> направлениями деятельности</w:t>
      </w:r>
      <w:r w:rsidR="00F67A43" w:rsidRPr="001635A6">
        <w:rPr>
          <w:color w:val="auto"/>
          <w:sz w:val="26"/>
          <w:szCs w:val="26"/>
        </w:rPr>
        <w:t xml:space="preserve">. </w:t>
      </w:r>
      <w:bookmarkEnd w:id="0"/>
    </w:p>
    <w:tbl>
      <w:tblPr>
        <w:tblW w:w="5000" w:type="pct"/>
        <w:jc w:val="center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34"/>
        <w:gridCol w:w="1134"/>
        <w:gridCol w:w="1134"/>
        <w:gridCol w:w="1134"/>
        <w:gridCol w:w="1134"/>
        <w:gridCol w:w="1099"/>
      </w:tblGrid>
      <w:tr w:rsidR="008A1975" w:rsidRPr="001635A6" w:rsidTr="00557FA8">
        <w:trPr>
          <w:cantSplit/>
          <w:trHeight w:val="203"/>
          <w:tblHeader/>
          <w:jc w:val="center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8A1975" w:rsidRPr="001635A6" w:rsidRDefault="008A1975" w:rsidP="00BC2173">
            <w:pPr>
              <w:keepNext/>
              <w:spacing w:line="276" w:lineRule="auto"/>
              <w:jc w:val="center"/>
            </w:pPr>
            <w:r w:rsidRPr="001635A6">
              <w:rPr>
                <w:spacing w:val="-1"/>
                <w:sz w:val="26"/>
                <w:szCs w:val="26"/>
              </w:rPr>
              <w:t xml:space="preserve">      </w:t>
            </w:r>
            <w:r w:rsidRPr="001635A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A1975" w:rsidRPr="001635A6" w:rsidRDefault="008A1975" w:rsidP="003A4CEC">
            <w:pPr>
              <w:keepNext/>
              <w:spacing w:line="276" w:lineRule="auto"/>
              <w:jc w:val="center"/>
            </w:pPr>
            <w:r w:rsidRPr="001635A6">
              <w:rPr>
                <w:sz w:val="22"/>
                <w:szCs w:val="22"/>
              </w:rPr>
              <w:t>202</w:t>
            </w:r>
            <w:r w:rsidR="003A4CEC" w:rsidRPr="001635A6">
              <w:rPr>
                <w:sz w:val="22"/>
                <w:szCs w:val="22"/>
              </w:rPr>
              <w:t>5</w:t>
            </w:r>
            <w:r w:rsidRPr="001635A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A1975" w:rsidRPr="001635A6" w:rsidRDefault="008A1975" w:rsidP="003A4CEC">
            <w:pPr>
              <w:keepNext/>
              <w:spacing w:line="276" w:lineRule="auto"/>
              <w:jc w:val="center"/>
            </w:pPr>
            <w:r w:rsidRPr="001635A6">
              <w:rPr>
                <w:sz w:val="22"/>
                <w:szCs w:val="22"/>
              </w:rPr>
              <w:t>202</w:t>
            </w:r>
            <w:r w:rsidR="003A4CEC" w:rsidRPr="001635A6">
              <w:rPr>
                <w:sz w:val="22"/>
                <w:szCs w:val="22"/>
              </w:rPr>
              <w:t>6</w:t>
            </w:r>
            <w:r w:rsidRPr="001635A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  <w:hideMark/>
          </w:tcPr>
          <w:p w:rsidR="008A1975" w:rsidRPr="001635A6" w:rsidRDefault="008A1975" w:rsidP="003A4CEC">
            <w:pPr>
              <w:keepNext/>
              <w:spacing w:line="276" w:lineRule="auto"/>
              <w:jc w:val="center"/>
            </w:pPr>
            <w:r w:rsidRPr="001635A6">
              <w:rPr>
                <w:sz w:val="22"/>
                <w:szCs w:val="22"/>
              </w:rPr>
              <w:t>202</w:t>
            </w:r>
            <w:r w:rsidR="003A4CEC" w:rsidRPr="001635A6">
              <w:rPr>
                <w:sz w:val="22"/>
                <w:szCs w:val="22"/>
              </w:rPr>
              <w:t>7</w:t>
            </w:r>
            <w:r w:rsidRPr="001635A6">
              <w:rPr>
                <w:sz w:val="22"/>
                <w:szCs w:val="22"/>
              </w:rPr>
              <w:t xml:space="preserve"> год</w:t>
            </w:r>
          </w:p>
        </w:tc>
      </w:tr>
      <w:tr w:rsidR="00557FA8" w:rsidRPr="001635A6" w:rsidTr="00557FA8">
        <w:trPr>
          <w:cantSplit/>
          <w:trHeight w:val="320"/>
          <w:tblHeader/>
          <w:jc w:val="center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A4CEC" w:rsidRPr="001635A6" w:rsidRDefault="003A4CEC" w:rsidP="00BC2173">
            <w:pPr>
              <w:keepNext/>
              <w:spacing w:line="276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1635A6" w:rsidRDefault="003A4CEC" w:rsidP="003A4CEC">
            <w:pPr>
              <w:keepNext/>
              <w:spacing w:line="276" w:lineRule="auto"/>
              <w:jc w:val="center"/>
            </w:pPr>
            <w:r w:rsidRPr="001635A6">
              <w:rPr>
                <w:sz w:val="22"/>
                <w:szCs w:val="22"/>
              </w:rPr>
              <w:t>План,</w:t>
            </w:r>
            <w:r w:rsidRPr="001635A6">
              <w:rPr>
                <w:sz w:val="22"/>
                <w:szCs w:val="22"/>
              </w:rPr>
              <w:br/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1635A6" w:rsidRDefault="003A4CEC" w:rsidP="00BC2173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1635A6" w:rsidRDefault="003A4CEC" w:rsidP="00BC2173">
            <w:pPr>
              <w:keepNext/>
              <w:spacing w:line="276" w:lineRule="auto"/>
              <w:jc w:val="center"/>
            </w:pPr>
            <w:r w:rsidRPr="001635A6">
              <w:rPr>
                <w:sz w:val="22"/>
                <w:szCs w:val="22"/>
              </w:rPr>
              <w:t>План,</w:t>
            </w:r>
            <w:r w:rsidRPr="001635A6">
              <w:rPr>
                <w:sz w:val="22"/>
                <w:szCs w:val="22"/>
              </w:rPr>
              <w:br/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1635A6" w:rsidRDefault="003A4CEC" w:rsidP="00BC2173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1635A6" w:rsidRDefault="003A4CEC" w:rsidP="00BC2173">
            <w:pPr>
              <w:keepNext/>
              <w:spacing w:line="276" w:lineRule="auto"/>
              <w:jc w:val="center"/>
            </w:pPr>
            <w:r w:rsidRPr="001635A6">
              <w:rPr>
                <w:sz w:val="22"/>
                <w:szCs w:val="22"/>
              </w:rPr>
              <w:t>План,</w:t>
            </w:r>
            <w:r w:rsidRPr="001635A6">
              <w:rPr>
                <w:sz w:val="22"/>
                <w:szCs w:val="22"/>
              </w:rPr>
              <w:br/>
              <w:t>тыс. руб.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1635A6" w:rsidRDefault="003A4CEC" w:rsidP="00BC2173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Удельный вес %</w:t>
            </w:r>
          </w:p>
        </w:tc>
      </w:tr>
      <w:tr w:rsidR="00DF36EE" w:rsidRPr="001635A6" w:rsidTr="00557FA8">
        <w:trPr>
          <w:cantSplit/>
          <w:trHeight w:val="293"/>
          <w:jc w:val="center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F36EE" w:rsidRPr="001635A6" w:rsidRDefault="00DF36EE" w:rsidP="003A4CEC">
            <w:pPr>
              <w:keepNext/>
              <w:spacing w:line="276" w:lineRule="auto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 xml:space="preserve">Расходы </w:t>
            </w:r>
          </w:p>
          <w:p w:rsidR="00DF36EE" w:rsidRPr="001635A6" w:rsidRDefault="00DF36EE" w:rsidP="003A4CEC">
            <w:pPr>
              <w:keepNext/>
              <w:spacing w:line="276" w:lineRule="auto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(без условно утвержденных)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F36EE" w:rsidRPr="001635A6" w:rsidRDefault="00DF36EE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22195,7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F36EE" w:rsidRPr="001635A6" w:rsidRDefault="00DF36EE">
            <w:pPr>
              <w:jc w:val="right"/>
            </w:pPr>
            <w:r w:rsidRPr="001635A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F36EE" w:rsidRPr="001635A6" w:rsidRDefault="00DF36EE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14719,1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F36EE" w:rsidRPr="001635A6" w:rsidRDefault="00DF36EE">
            <w:pPr>
              <w:jc w:val="right"/>
            </w:pPr>
            <w:r w:rsidRPr="001635A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F36EE" w:rsidRPr="001635A6" w:rsidRDefault="00DF36EE">
            <w:pPr>
              <w:jc w:val="center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14917,3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F36EE" w:rsidRPr="001635A6" w:rsidRDefault="00DF36EE">
            <w:pPr>
              <w:jc w:val="right"/>
            </w:pPr>
            <w:r w:rsidRPr="001635A6">
              <w:rPr>
                <w:sz w:val="22"/>
                <w:szCs w:val="22"/>
              </w:rPr>
              <w:t>100</w:t>
            </w:r>
          </w:p>
        </w:tc>
      </w:tr>
      <w:tr w:rsidR="00DF36EE" w:rsidRPr="001635A6" w:rsidTr="0017631F">
        <w:trPr>
          <w:cantSplit/>
          <w:trHeight w:val="300"/>
          <w:jc w:val="center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F36EE" w:rsidRPr="001635A6" w:rsidRDefault="00DF36EE" w:rsidP="00BC2173">
            <w:pPr>
              <w:spacing w:line="276" w:lineRule="auto"/>
              <w:rPr>
                <w:bCs/>
              </w:rPr>
            </w:pPr>
            <w:r w:rsidRPr="001635A6">
              <w:rPr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F36EE" w:rsidRPr="001635A6" w:rsidRDefault="00DF36EE">
            <w:pPr>
              <w:jc w:val="center"/>
            </w:pPr>
            <w:r w:rsidRPr="001635A6">
              <w:rPr>
                <w:sz w:val="22"/>
                <w:szCs w:val="22"/>
              </w:rPr>
              <w:t>8640,3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F36EE" w:rsidRPr="001635A6" w:rsidRDefault="00DF36EE">
            <w:pPr>
              <w:jc w:val="right"/>
            </w:pPr>
            <w:r w:rsidRPr="001635A6">
              <w:rPr>
                <w:sz w:val="22"/>
                <w:szCs w:val="22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F36EE" w:rsidRPr="001635A6" w:rsidRDefault="00DF36EE">
            <w:pPr>
              <w:jc w:val="center"/>
            </w:pPr>
            <w:r w:rsidRPr="001635A6">
              <w:rPr>
                <w:sz w:val="22"/>
                <w:szCs w:val="22"/>
              </w:rPr>
              <w:t>5407,4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F36EE" w:rsidRPr="001635A6" w:rsidRDefault="00DF36EE">
            <w:pPr>
              <w:jc w:val="right"/>
            </w:pPr>
            <w:r w:rsidRPr="001635A6">
              <w:rPr>
                <w:sz w:val="22"/>
                <w:szCs w:val="22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F36EE" w:rsidRPr="001635A6" w:rsidRDefault="00DF36EE">
            <w:pPr>
              <w:jc w:val="center"/>
            </w:pPr>
            <w:r w:rsidRPr="001635A6">
              <w:rPr>
                <w:sz w:val="22"/>
                <w:szCs w:val="22"/>
              </w:rPr>
              <w:t>5590,2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F36EE" w:rsidRPr="001635A6" w:rsidRDefault="00DF36EE">
            <w:pPr>
              <w:jc w:val="right"/>
            </w:pPr>
            <w:r w:rsidRPr="001635A6">
              <w:rPr>
                <w:sz w:val="22"/>
                <w:szCs w:val="22"/>
              </w:rPr>
              <w:t>37,5</w:t>
            </w:r>
          </w:p>
        </w:tc>
      </w:tr>
      <w:tr w:rsidR="00DF36EE" w:rsidRPr="001635A6" w:rsidTr="0017631F">
        <w:trPr>
          <w:cantSplit/>
          <w:trHeight w:val="300"/>
          <w:jc w:val="center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F36EE" w:rsidRPr="001635A6" w:rsidRDefault="00DF36EE" w:rsidP="00BC2173">
            <w:pPr>
              <w:spacing w:line="276" w:lineRule="auto"/>
              <w:rPr>
                <w:bCs/>
              </w:rPr>
            </w:pPr>
            <w:proofErr w:type="spellStart"/>
            <w:r w:rsidRPr="001635A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1635A6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F36EE" w:rsidRPr="001635A6" w:rsidRDefault="00DF36EE">
            <w:pPr>
              <w:jc w:val="center"/>
            </w:pPr>
            <w:r w:rsidRPr="001635A6">
              <w:rPr>
                <w:sz w:val="22"/>
                <w:szCs w:val="22"/>
              </w:rPr>
              <w:t>13555,4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F36EE" w:rsidRPr="001635A6" w:rsidRDefault="00DF36EE">
            <w:pPr>
              <w:jc w:val="right"/>
            </w:pPr>
            <w:r w:rsidRPr="001635A6"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F36EE" w:rsidRPr="001635A6" w:rsidRDefault="00DF36EE">
            <w:pPr>
              <w:jc w:val="center"/>
            </w:pPr>
            <w:r w:rsidRPr="001635A6">
              <w:rPr>
                <w:sz w:val="22"/>
                <w:szCs w:val="22"/>
              </w:rPr>
              <w:t>9311,7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F36EE" w:rsidRPr="001635A6" w:rsidRDefault="00DF36EE">
            <w:pPr>
              <w:jc w:val="right"/>
            </w:pPr>
            <w:r w:rsidRPr="001635A6">
              <w:rPr>
                <w:sz w:val="22"/>
                <w:szCs w:val="22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F36EE" w:rsidRPr="001635A6" w:rsidRDefault="00DF36EE">
            <w:pPr>
              <w:jc w:val="center"/>
            </w:pPr>
            <w:r w:rsidRPr="001635A6">
              <w:rPr>
                <w:sz w:val="22"/>
                <w:szCs w:val="22"/>
              </w:rPr>
              <w:t>9327,1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F36EE" w:rsidRPr="001635A6" w:rsidRDefault="00DF36EE">
            <w:pPr>
              <w:jc w:val="right"/>
            </w:pPr>
            <w:r w:rsidRPr="001635A6">
              <w:rPr>
                <w:sz w:val="22"/>
                <w:szCs w:val="22"/>
              </w:rPr>
              <w:t>62,5</w:t>
            </w:r>
          </w:p>
        </w:tc>
      </w:tr>
    </w:tbl>
    <w:p w:rsidR="002D03A7" w:rsidRPr="00A6097F" w:rsidRDefault="00A6097F" w:rsidP="00A6097F">
      <w:pPr>
        <w:pStyle w:val="a9"/>
        <w:spacing w:before="120"/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A6097F">
        <w:rPr>
          <w:sz w:val="26"/>
          <w:szCs w:val="26"/>
        </w:rPr>
        <w:t>Непрограммные</w:t>
      </w:r>
      <w:proofErr w:type="spellEnd"/>
      <w:r w:rsidRPr="00A6097F">
        <w:rPr>
          <w:sz w:val="26"/>
          <w:szCs w:val="26"/>
        </w:rPr>
        <w:t xml:space="preserve"> расходы н</w:t>
      </w:r>
      <w:r w:rsidR="002D03A7" w:rsidRPr="00A6097F">
        <w:rPr>
          <w:sz w:val="26"/>
          <w:szCs w:val="26"/>
        </w:rPr>
        <w:t xml:space="preserve">а 2025 год </w:t>
      </w:r>
      <w:r w:rsidRPr="00A6097F">
        <w:rPr>
          <w:sz w:val="26"/>
          <w:szCs w:val="26"/>
        </w:rPr>
        <w:t xml:space="preserve">прогнозируются </w:t>
      </w:r>
      <w:r w:rsidR="002D03A7" w:rsidRPr="00A6097F">
        <w:rPr>
          <w:sz w:val="26"/>
          <w:szCs w:val="26"/>
        </w:rPr>
        <w:t xml:space="preserve">в объеме </w:t>
      </w:r>
      <w:r w:rsidRPr="00A6097F">
        <w:rPr>
          <w:sz w:val="26"/>
          <w:szCs w:val="26"/>
        </w:rPr>
        <w:t>– 1355,4</w:t>
      </w:r>
      <w:r w:rsidR="002D03A7" w:rsidRPr="00A6097F">
        <w:rPr>
          <w:sz w:val="26"/>
          <w:szCs w:val="26"/>
        </w:rPr>
        <w:t xml:space="preserve"> тыс. руб., на 2026 год – </w:t>
      </w:r>
      <w:r w:rsidRPr="00A6097F">
        <w:rPr>
          <w:sz w:val="26"/>
          <w:szCs w:val="26"/>
        </w:rPr>
        <w:t>9311,7</w:t>
      </w:r>
      <w:r w:rsidR="002D03A7" w:rsidRPr="00A6097F">
        <w:rPr>
          <w:sz w:val="26"/>
          <w:szCs w:val="26"/>
        </w:rPr>
        <w:t xml:space="preserve"> тыс. руб., на 2027 год – </w:t>
      </w:r>
      <w:r w:rsidRPr="00A6097F">
        <w:rPr>
          <w:sz w:val="26"/>
          <w:szCs w:val="26"/>
        </w:rPr>
        <w:t>9327,1</w:t>
      </w:r>
      <w:r w:rsidR="002D03A7" w:rsidRPr="00A6097F">
        <w:rPr>
          <w:sz w:val="26"/>
          <w:szCs w:val="26"/>
        </w:rPr>
        <w:t xml:space="preserve"> тыс. руб., и соответственно составят </w:t>
      </w:r>
      <w:r w:rsidRPr="00A6097F">
        <w:rPr>
          <w:sz w:val="26"/>
          <w:szCs w:val="26"/>
        </w:rPr>
        <w:t>61,1</w:t>
      </w:r>
      <w:r w:rsidR="002D03A7" w:rsidRPr="00A6097F">
        <w:rPr>
          <w:sz w:val="26"/>
          <w:szCs w:val="26"/>
        </w:rPr>
        <w:t>%, 6</w:t>
      </w:r>
      <w:r w:rsidRPr="00A6097F">
        <w:rPr>
          <w:sz w:val="26"/>
          <w:szCs w:val="26"/>
        </w:rPr>
        <w:t>3</w:t>
      </w:r>
      <w:r w:rsidR="002D03A7" w:rsidRPr="00A6097F">
        <w:rPr>
          <w:sz w:val="26"/>
          <w:szCs w:val="26"/>
        </w:rPr>
        <w:t>,</w:t>
      </w:r>
      <w:r w:rsidRPr="00A6097F">
        <w:rPr>
          <w:sz w:val="26"/>
          <w:szCs w:val="26"/>
        </w:rPr>
        <w:t>3</w:t>
      </w:r>
      <w:r w:rsidR="002D03A7" w:rsidRPr="00A6097F">
        <w:rPr>
          <w:sz w:val="26"/>
          <w:szCs w:val="26"/>
        </w:rPr>
        <w:t xml:space="preserve">%, </w:t>
      </w:r>
      <w:r w:rsidRPr="00A6097F">
        <w:rPr>
          <w:sz w:val="26"/>
          <w:szCs w:val="26"/>
        </w:rPr>
        <w:t>62,5</w:t>
      </w:r>
      <w:r w:rsidR="002D03A7" w:rsidRPr="00A6097F">
        <w:rPr>
          <w:sz w:val="26"/>
          <w:szCs w:val="26"/>
        </w:rPr>
        <w:t>%</w:t>
      </w:r>
      <w:r w:rsidRPr="00A6097F">
        <w:rPr>
          <w:sz w:val="26"/>
          <w:szCs w:val="26"/>
        </w:rPr>
        <w:t>.</w:t>
      </w:r>
      <w:r w:rsidR="008A1975" w:rsidRPr="00A6097F">
        <w:rPr>
          <w:sz w:val="26"/>
          <w:szCs w:val="26"/>
        </w:rPr>
        <w:tab/>
      </w:r>
    </w:p>
    <w:p w:rsidR="008A1975" w:rsidRPr="001635A6" w:rsidRDefault="00ED565F" w:rsidP="00A6097F">
      <w:pPr>
        <w:pStyle w:val="a9"/>
        <w:spacing w:before="12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1635A6">
        <w:rPr>
          <w:sz w:val="28"/>
          <w:szCs w:val="28"/>
        </w:rPr>
        <w:t>Р</w:t>
      </w:r>
      <w:r w:rsidR="008A1975" w:rsidRPr="001635A6">
        <w:rPr>
          <w:sz w:val="26"/>
          <w:szCs w:val="26"/>
        </w:rPr>
        <w:t>асходы на реализацию муниципальных программ  поселения на 202</w:t>
      </w:r>
      <w:r w:rsidR="009B4C86" w:rsidRPr="001635A6">
        <w:rPr>
          <w:sz w:val="26"/>
          <w:szCs w:val="26"/>
        </w:rPr>
        <w:t>5</w:t>
      </w:r>
      <w:r w:rsidR="008A1975" w:rsidRPr="001635A6">
        <w:rPr>
          <w:sz w:val="26"/>
          <w:szCs w:val="26"/>
        </w:rPr>
        <w:t xml:space="preserve"> год в </w:t>
      </w:r>
      <w:r w:rsidR="00A6097F">
        <w:rPr>
          <w:sz w:val="26"/>
          <w:szCs w:val="26"/>
        </w:rPr>
        <w:t xml:space="preserve">запланированы в </w:t>
      </w:r>
      <w:r w:rsidR="008A1975" w:rsidRPr="001635A6">
        <w:rPr>
          <w:sz w:val="26"/>
          <w:szCs w:val="26"/>
        </w:rPr>
        <w:t>объеме -</w:t>
      </w:r>
      <w:r w:rsidR="00A6097F">
        <w:rPr>
          <w:sz w:val="26"/>
          <w:szCs w:val="26"/>
        </w:rPr>
        <w:t xml:space="preserve"> </w:t>
      </w:r>
      <w:r w:rsidR="00DF36EE" w:rsidRPr="001635A6">
        <w:rPr>
          <w:sz w:val="26"/>
          <w:szCs w:val="26"/>
        </w:rPr>
        <w:t>8640,3</w:t>
      </w:r>
      <w:r w:rsidR="008A1975" w:rsidRPr="001635A6">
        <w:rPr>
          <w:sz w:val="26"/>
          <w:szCs w:val="26"/>
        </w:rPr>
        <w:t xml:space="preserve"> тыс. руб., на 202</w:t>
      </w:r>
      <w:r w:rsidR="009B4C86" w:rsidRPr="001635A6">
        <w:rPr>
          <w:sz w:val="26"/>
          <w:szCs w:val="26"/>
        </w:rPr>
        <w:t>6</w:t>
      </w:r>
      <w:r w:rsidR="008A1975" w:rsidRPr="001635A6">
        <w:rPr>
          <w:sz w:val="26"/>
          <w:szCs w:val="26"/>
        </w:rPr>
        <w:t xml:space="preserve"> год – </w:t>
      </w:r>
      <w:r w:rsidR="00DF36EE" w:rsidRPr="001635A6">
        <w:rPr>
          <w:sz w:val="26"/>
          <w:szCs w:val="26"/>
        </w:rPr>
        <w:t>5407,4</w:t>
      </w:r>
      <w:r w:rsidR="008A1975" w:rsidRPr="001635A6">
        <w:rPr>
          <w:sz w:val="26"/>
          <w:szCs w:val="26"/>
        </w:rPr>
        <w:t xml:space="preserve"> тыс. руб., на 202</w:t>
      </w:r>
      <w:r w:rsidR="009B4C86" w:rsidRPr="001635A6">
        <w:rPr>
          <w:sz w:val="26"/>
          <w:szCs w:val="26"/>
        </w:rPr>
        <w:t>7</w:t>
      </w:r>
      <w:r w:rsidR="008A1975" w:rsidRPr="001635A6">
        <w:rPr>
          <w:sz w:val="26"/>
          <w:szCs w:val="26"/>
        </w:rPr>
        <w:t xml:space="preserve"> год – </w:t>
      </w:r>
      <w:r w:rsidR="00DF36EE" w:rsidRPr="001635A6">
        <w:rPr>
          <w:sz w:val="26"/>
          <w:szCs w:val="26"/>
        </w:rPr>
        <w:t>5590,2</w:t>
      </w:r>
      <w:r w:rsidR="008A1975" w:rsidRPr="001635A6">
        <w:rPr>
          <w:sz w:val="26"/>
          <w:szCs w:val="26"/>
        </w:rPr>
        <w:t xml:space="preserve"> тыс. руб., или соответственно </w:t>
      </w:r>
      <w:r w:rsidR="00AE202C" w:rsidRPr="001635A6">
        <w:rPr>
          <w:sz w:val="26"/>
          <w:szCs w:val="26"/>
        </w:rPr>
        <w:t>38,9</w:t>
      </w:r>
      <w:r w:rsidR="008A1975" w:rsidRPr="001635A6">
        <w:rPr>
          <w:sz w:val="26"/>
          <w:szCs w:val="26"/>
        </w:rPr>
        <w:t xml:space="preserve">%, </w:t>
      </w:r>
      <w:r w:rsidR="001E0893" w:rsidRPr="001635A6">
        <w:rPr>
          <w:sz w:val="26"/>
          <w:szCs w:val="26"/>
        </w:rPr>
        <w:t>3</w:t>
      </w:r>
      <w:r w:rsidR="00AE202C" w:rsidRPr="001635A6">
        <w:rPr>
          <w:sz w:val="26"/>
          <w:szCs w:val="26"/>
        </w:rPr>
        <w:t>6</w:t>
      </w:r>
      <w:r w:rsidR="001E0893" w:rsidRPr="001635A6">
        <w:rPr>
          <w:sz w:val="26"/>
          <w:szCs w:val="26"/>
        </w:rPr>
        <w:t>,</w:t>
      </w:r>
      <w:r w:rsidR="00AE202C" w:rsidRPr="001635A6">
        <w:rPr>
          <w:sz w:val="26"/>
          <w:szCs w:val="26"/>
        </w:rPr>
        <w:t>7</w:t>
      </w:r>
      <w:r w:rsidR="008A1975" w:rsidRPr="001635A6">
        <w:rPr>
          <w:sz w:val="26"/>
          <w:szCs w:val="26"/>
        </w:rPr>
        <w:t xml:space="preserve">%, </w:t>
      </w:r>
      <w:r w:rsidR="00AE202C" w:rsidRPr="001635A6">
        <w:rPr>
          <w:sz w:val="26"/>
          <w:szCs w:val="26"/>
        </w:rPr>
        <w:t>37</w:t>
      </w:r>
      <w:r w:rsidR="001E0893" w:rsidRPr="001635A6">
        <w:rPr>
          <w:sz w:val="26"/>
          <w:szCs w:val="26"/>
        </w:rPr>
        <w:t>,5</w:t>
      </w:r>
      <w:r w:rsidR="008A1975" w:rsidRPr="001635A6">
        <w:rPr>
          <w:sz w:val="26"/>
          <w:szCs w:val="26"/>
        </w:rPr>
        <w:t>% от общего объема расходов бюджета, без условно утвержденных расходов.</w:t>
      </w:r>
      <w:proofErr w:type="gramEnd"/>
    </w:p>
    <w:p w:rsidR="001F4CEB" w:rsidRPr="001635A6" w:rsidRDefault="001F4CEB" w:rsidP="00ED565F">
      <w:pPr>
        <w:pStyle w:val="958556"/>
        <w:spacing w:before="0"/>
        <w:ind w:firstLine="709"/>
        <w:jc w:val="both"/>
        <w:rPr>
          <w:color w:val="auto"/>
          <w:sz w:val="26"/>
          <w:szCs w:val="26"/>
        </w:rPr>
      </w:pPr>
      <w:r w:rsidRPr="001635A6">
        <w:rPr>
          <w:color w:val="auto"/>
          <w:sz w:val="26"/>
          <w:szCs w:val="26"/>
        </w:rPr>
        <w:t xml:space="preserve">Проект бюджета поселения на 2025 год и плановый период  2026 и 2027 годов сформирован на основе </w:t>
      </w:r>
      <w:r w:rsidR="004C71FC" w:rsidRPr="001635A6">
        <w:rPr>
          <w:color w:val="auto"/>
          <w:sz w:val="26"/>
          <w:szCs w:val="26"/>
        </w:rPr>
        <w:t>3</w:t>
      </w:r>
      <w:r w:rsidRPr="001635A6">
        <w:rPr>
          <w:color w:val="auto"/>
          <w:sz w:val="26"/>
          <w:szCs w:val="26"/>
        </w:rPr>
        <w:t xml:space="preserve"> муниципальных программ.</w:t>
      </w:r>
    </w:p>
    <w:p w:rsidR="00781D2F" w:rsidRPr="001635A6" w:rsidRDefault="004B18B7" w:rsidP="0032320E">
      <w:pPr>
        <w:pStyle w:val="a6"/>
        <w:tabs>
          <w:tab w:val="left" w:pos="1470"/>
        </w:tabs>
        <w:spacing w:after="120"/>
        <w:ind w:firstLine="709"/>
      </w:pPr>
      <w:r w:rsidRPr="001635A6">
        <w:rPr>
          <w:sz w:val="26"/>
          <w:szCs w:val="26"/>
        </w:rPr>
        <w:t xml:space="preserve">Структура программных расходов МО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на 2025-2027 годы,  представлена в таблице</w:t>
      </w:r>
      <w:r w:rsidR="00AD0EC9" w:rsidRPr="001635A6">
        <w:t>:</w:t>
      </w:r>
    </w:p>
    <w:tbl>
      <w:tblPr>
        <w:tblStyle w:val="a8"/>
        <w:tblW w:w="9608" w:type="dxa"/>
        <w:tblLook w:val="04A0"/>
      </w:tblPr>
      <w:tblGrid>
        <w:gridCol w:w="3352"/>
        <w:gridCol w:w="1009"/>
        <w:gridCol w:w="1134"/>
        <w:gridCol w:w="857"/>
        <w:gridCol w:w="1131"/>
        <w:gridCol w:w="1038"/>
        <w:gridCol w:w="1087"/>
      </w:tblGrid>
      <w:tr w:rsidR="00717B6F" w:rsidRPr="001635A6" w:rsidTr="0032320E">
        <w:trPr>
          <w:tblHeader/>
        </w:trPr>
        <w:tc>
          <w:tcPr>
            <w:tcW w:w="3352" w:type="dxa"/>
            <w:vMerge w:val="restart"/>
            <w:vAlign w:val="center"/>
          </w:tcPr>
          <w:p w:rsidR="00717B6F" w:rsidRPr="001635A6" w:rsidRDefault="00717B6F" w:rsidP="00717B6F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1635A6">
              <w:rPr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717B6F" w:rsidP="008828D8">
            <w:pPr>
              <w:jc w:val="center"/>
            </w:pPr>
            <w:r w:rsidRPr="001635A6">
              <w:t>План</w:t>
            </w:r>
          </w:p>
          <w:p w:rsidR="00717B6F" w:rsidRPr="001635A6" w:rsidRDefault="00717B6F" w:rsidP="008828D8">
            <w:pPr>
              <w:jc w:val="center"/>
              <w:rPr>
                <w:sz w:val="20"/>
                <w:szCs w:val="20"/>
              </w:rPr>
            </w:pPr>
            <w:r w:rsidRPr="001635A6">
              <w:t>2025 г.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717B6F" w:rsidP="00396D16">
            <w:pPr>
              <w:jc w:val="center"/>
            </w:pPr>
            <w:r w:rsidRPr="001635A6">
              <w:t>План</w:t>
            </w:r>
          </w:p>
          <w:p w:rsidR="00717B6F" w:rsidRPr="001635A6" w:rsidRDefault="00717B6F" w:rsidP="008828D8">
            <w:pPr>
              <w:jc w:val="center"/>
              <w:rPr>
                <w:sz w:val="20"/>
                <w:szCs w:val="20"/>
              </w:rPr>
            </w:pPr>
            <w:r w:rsidRPr="001635A6">
              <w:t>2026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717B6F" w:rsidP="00396D16">
            <w:pPr>
              <w:jc w:val="center"/>
            </w:pPr>
            <w:r w:rsidRPr="001635A6">
              <w:t>План</w:t>
            </w:r>
          </w:p>
          <w:p w:rsidR="00717B6F" w:rsidRPr="001635A6" w:rsidRDefault="00717B6F" w:rsidP="008828D8">
            <w:pPr>
              <w:jc w:val="center"/>
              <w:rPr>
                <w:sz w:val="20"/>
                <w:szCs w:val="20"/>
              </w:rPr>
            </w:pPr>
            <w:r w:rsidRPr="001635A6">
              <w:t>2027 г.</w:t>
            </w:r>
          </w:p>
        </w:tc>
      </w:tr>
      <w:tr w:rsidR="00717B6F" w:rsidRPr="001635A6" w:rsidTr="0032320E">
        <w:trPr>
          <w:tblHeader/>
        </w:trPr>
        <w:tc>
          <w:tcPr>
            <w:tcW w:w="3352" w:type="dxa"/>
            <w:vMerge/>
          </w:tcPr>
          <w:p w:rsidR="00717B6F" w:rsidRPr="001635A6" w:rsidRDefault="00717B6F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17631F" w:rsidP="008828D8">
            <w:pPr>
              <w:jc w:val="center"/>
            </w:pPr>
            <w:r w:rsidRPr="001635A6">
              <w:t>т</w:t>
            </w:r>
            <w:r w:rsidR="00717B6F" w:rsidRPr="001635A6">
              <w:t>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17631F" w:rsidP="008828D8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у</w:t>
            </w:r>
            <w:r w:rsidR="00717B6F" w:rsidRPr="001635A6">
              <w:rPr>
                <w:sz w:val="20"/>
                <w:szCs w:val="20"/>
              </w:rPr>
              <w:t>дельный вес, 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17631F" w:rsidP="00396D16">
            <w:pPr>
              <w:jc w:val="center"/>
            </w:pPr>
            <w:r w:rsidRPr="001635A6">
              <w:t>т</w:t>
            </w:r>
            <w:r w:rsidR="00717B6F" w:rsidRPr="001635A6">
              <w:t>ыс. руб.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17631F" w:rsidP="0017631F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у</w:t>
            </w:r>
            <w:r w:rsidR="00717B6F" w:rsidRPr="001635A6">
              <w:rPr>
                <w:sz w:val="20"/>
                <w:szCs w:val="20"/>
              </w:rPr>
              <w:t>дельный вес,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17631F" w:rsidP="00396D16">
            <w:pPr>
              <w:jc w:val="center"/>
            </w:pPr>
            <w:r w:rsidRPr="001635A6">
              <w:t>т</w:t>
            </w:r>
            <w:r w:rsidR="00717B6F" w:rsidRPr="001635A6">
              <w:t>ыс. руб</w:t>
            </w:r>
            <w:r w:rsidRPr="001635A6"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F" w:rsidRPr="001635A6" w:rsidRDefault="0017631F" w:rsidP="0017631F">
            <w:pPr>
              <w:jc w:val="center"/>
              <w:rPr>
                <w:sz w:val="20"/>
                <w:szCs w:val="20"/>
              </w:rPr>
            </w:pPr>
            <w:r w:rsidRPr="001635A6">
              <w:rPr>
                <w:sz w:val="20"/>
                <w:szCs w:val="20"/>
              </w:rPr>
              <w:t>у</w:t>
            </w:r>
            <w:r w:rsidR="00717B6F" w:rsidRPr="001635A6">
              <w:rPr>
                <w:sz w:val="20"/>
                <w:szCs w:val="20"/>
              </w:rPr>
              <w:t>дельный вес, %</w:t>
            </w:r>
          </w:p>
        </w:tc>
      </w:tr>
      <w:tr w:rsidR="004C71FC" w:rsidRPr="001635A6" w:rsidTr="0032320E"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FC" w:rsidRPr="001635A6" w:rsidRDefault="004C71FC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</w:rPr>
            </w:pPr>
            <w:r w:rsidRPr="001635A6">
              <w:rPr>
                <w:sz w:val="22"/>
                <w:szCs w:val="22"/>
                <w:lang w:eastAsia="en-US"/>
              </w:rPr>
              <w:t xml:space="preserve">№ 07 «Обеспечение доступным и комфортным жильем и </w:t>
            </w:r>
            <w:r w:rsidRPr="001635A6">
              <w:rPr>
                <w:sz w:val="22"/>
                <w:szCs w:val="22"/>
                <w:lang w:eastAsia="en-US"/>
              </w:rPr>
              <w:lastRenderedPageBreak/>
              <w:t>качественными услугами ЖКХ населения муниципального образования Куркинский район»</w:t>
            </w:r>
          </w:p>
        </w:tc>
        <w:tc>
          <w:tcPr>
            <w:tcW w:w="1009" w:type="dxa"/>
          </w:tcPr>
          <w:p w:rsidR="004C71FC" w:rsidRPr="001635A6" w:rsidRDefault="004C71FC" w:rsidP="004C71FC">
            <w:pPr>
              <w:jc w:val="center"/>
              <w:rPr>
                <w:sz w:val="24"/>
                <w:szCs w:val="24"/>
              </w:rPr>
            </w:pPr>
            <w:r w:rsidRPr="001635A6">
              <w:lastRenderedPageBreak/>
              <w:t>5770,3</w:t>
            </w:r>
          </w:p>
        </w:tc>
        <w:tc>
          <w:tcPr>
            <w:tcW w:w="1134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66,8</w:t>
            </w:r>
          </w:p>
        </w:tc>
        <w:tc>
          <w:tcPr>
            <w:tcW w:w="857" w:type="dxa"/>
          </w:tcPr>
          <w:p w:rsidR="004C71FC" w:rsidRPr="001635A6" w:rsidRDefault="004C71FC" w:rsidP="004C71FC">
            <w:pPr>
              <w:jc w:val="center"/>
              <w:rPr>
                <w:sz w:val="24"/>
                <w:szCs w:val="24"/>
              </w:rPr>
            </w:pPr>
            <w:r w:rsidRPr="001635A6">
              <w:t>5287,4</w:t>
            </w:r>
          </w:p>
        </w:tc>
        <w:tc>
          <w:tcPr>
            <w:tcW w:w="1131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97,8</w:t>
            </w:r>
          </w:p>
        </w:tc>
        <w:tc>
          <w:tcPr>
            <w:tcW w:w="1038" w:type="dxa"/>
          </w:tcPr>
          <w:p w:rsidR="004C71FC" w:rsidRPr="001635A6" w:rsidRDefault="004C71FC" w:rsidP="004C71FC">
            <w:pPr>
              <w:jc w:val="center"/>
              <w:rPr>
                <w:sz w:val="24"/>
                <w:szCs w:val="24"/>
              </w:rPr>
            </w:pPr>
            <w:r w:rsidRPr="001635A6">
              <w:t>5470,2</w:t>
            </w:r>
          </w:p>
        </w:tc>
        <w:tc>
          <w:tcPr>
            <w:tcW w:w="1087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97,9</w:t>
            </w:r>
          </w:p>
        </w:tc>
      </w:tr>
      <w:tr w:rsidR="004C71FC" w:rsidRPr="001635A6" w:rsidTr="0032320E"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FC" w:rsidRPr="001635A6" w:rsidRDefault="004C71FC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</w:rPr>
            </w:pPr>
            <w:r w:rsidRPr="001635A6">
              <w:rPr>
                <w:sz w:val="22"/>
                <w:szCs w:val="22"/>
              </w:rPr>
              <w:lastRenderedPageBreak/>
              <w:t>№ 10 «Модернизация и развитие автомобильных дорог общего пользования в муниципальном образовании Куркинский район»</w:t>
            </w:r>
          </w:p>
        </w:tc>
        <w:tc>
          <w:tcPr>
            <w:tcW w:w="1009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2750,0</w:t>
            </w:r>
          </w:p>
        </w:tc>
        <w:tc>
          <w:tcPr>
            <w:tcW w:w="1134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31,8</w:t>
            </w:r>
          </w:p>
        </w:tc>
        <w:tc>
          <w:tcPr>
            <w:tcW w:w="857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0,0</w:t>
            </w:r>
          </w:p>
        </w:tc>
        <w:tc>
          <w:tcPr>
            <w:tcW w:w="1131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0,0</w:t>
            </w:r>
          </w:p>
        </w:tc>
        <w:tc>
          <w:tcPr>
            <w:tcW w:w="1038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0,0</w:t>
            </w:r>
          </w:p>
        </w:tc>
        <w:tc>
          <w:tcPr>
            <w:tcW w:w="1087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0,0</w:t>
            </w:r>
          </w:p>
        </w:tc>
      </w:tr>
      <w:tr w:rsidR="004C71FC" w:rsidRPr="001635A6" w:rsidTr="0032320E"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FC" w:rsidRPr="001635A6" w:rsidRDefault="004C71FC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</w:rPr>
            </w:pPr>
            <w:r w:rsidRPr="001635A6">
              <w:rPr>
                <w:sz w:val="22"/>
                <w:szCs w:val="22"/>
              </w:rPr>
              <w:t>№16 «Информационная политика в муниципальном образовании Куркинский район»</w:t>
            </w:r>
          </w:p>
        </w:tc>
        <w:tc>
          <w:tcPr>
            <w:tcW w:w="1009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120,0</w:t>
            </w:r>
          </w:p>
        </w:tc>
        <w:tc>
          <w:tcPr>
            <w:tcW w:w="1134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1,4</w:t>
            </w:r>
          </w:p>
        </w:tc>
        <w:tc>
          <w:tcPr>
            <w:tcW w:w="857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120,0</w:t>
            </w:r>
          </w:p>
        </w:tc>
        <w:tc>
          <w:tcPr>
            <w:tcW w:w="1131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2,2</w:t>
            </w:r>
          </w:p>
        </w:tc>
        <w:tc>
          <w:tcPr>
            <w:tcW w:w="1038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120,0</w:t>
            </w:r>
          </w:p>
        </w:tc>
        <w:tc>
          <w:tcPr>
            <w:tcW w:w="1087" w:type="dxa"/>
          </w:tcPr>
          <w:p w:rsidR="004C71FC" w:rsidRPr="001635A6" w:rsidRDefault="004C71FC">
            <w:pPr>
              <w:jc w:val="center"/>
              <w:rPr>
                <w:sz w:val="24"/>
                <w:szCs w:val="24"/>
              </w:rPr>
            </w:pPr>
            <w:r w:rsidRPr="001635A6">
              <w:t>2,1</w:t>
            </w:r>
          </w:p>
        </w:tc>
      </w:tr>
      <w:tr w:rsidR="00605632" w:rsidRPr="001635A6" w:rsidTr="0032320E"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632" w:rsidRPr="001635A6" w:rsidRDefault="00605632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</w:rPr>
            </w:pPr>
            <w:r w:rsidRPr="001635A6">
              <w:rPr>
                <w:sz w:val="22"/>
                <w:szCs w:val="22"/>
                <w:lang w:eastAsia="en-US"/>
              </w:rPr>
              <w:t>Итого по программам</w:t>
            </w:r>
          </w:p>
        </w:tc>
        <w:tc>
          <w:tcPr>
            <w:tcW w:w="1009" w:type="dxa"/>
          </w:tcPr>
          <w:p w:rsidR="00605632" w:rsidRPr="001635A6" w:rsidRDefault="004C71FC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1635A6">
              <w:rPr>
                <w:sz w:val="22"/>
                <w:szCs w:val="22"/>
              </w:rPr>
              <w:t>8640,3</w:t>
            </w:r>
          </w:p>
        </w:tc>
        <w:tc>
          <w:tcPr>
            <w:tcW w:w="1134" w:type="dxa"/>
            <w:vAlign w:val="bottom"/>
          </w:tcPr>
          <w:p w:rsidR="00605632" w:rsidRPr="001635A6" w:rsidRDefault="00605632">
            <w:pPr>
              <w:jc w:val="right"/>
            </w:pPr>
            <w:r w:rsidRPr="001635A6">
              <w:t>100,0</w:t>
            </w:r>
          </w:p>
        </w:tc>
        <w:tc>
          <w:tcPr>
            <w:tcW w:w="857" w:type="dxa"/>
          </w:tcPr>
          <w:p w:rsidR="00605632" w:rsidRPr="001635A6" w:rsidRDefault="004C71FC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1635A6">
              <w:rPr>
                <w:sz w:val="22"/>
                <w:szCs w:val="22"/>
              </w:rPr>
              <w:t>5407,4</w:t>
            </w:r>
          </w:p>
        </w:tc>
        <w:tc>
          <w:tcPr>
            <w:tcW w:w="1131" w:type="dxa"/>
            <w:vAlign w:val="bottom"/>
          </w:tcPr>
          <w:p w:rsidR="00605632" w:rsidRPr="001635A6" w:rsidRDefault="00605632">
            <w:pPr>
              <w:jc w:val="right"/>
            </w:pPr>
            <w:r w:rsidRPr="001635A6">
              <w:t>100,0</w:t>
            </w:r>
          </w:p>
        </w:tc>
        <w:tc>
          <w:tcPr>
            <w:tcW w:w="1038" w:type="dxa"/>
          </w:tcPr>
          <w:p w:rsidR="00605632" w:rsidRPr="001635A6" w:rsidRDefault="004C71FC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1635A6">
              <w:rPr>
                <w:sz w:val="22"/>
                <w:szCs w:val="22"/>
              </w:rPr>
              <w:t>5590,2</w:t>
            </w:r>
          </w:p>
        </w:tc>
        <w:tc>
          <w:tcPr>
            <w:tcW w:w="1087" w:type="dxa"/>
            <w:vAlign w:val="bottom"/>
          </w:tcPr>
          <w:p w:rsidR="00605632" w:rsidRPr="001635A6" w:rsidRDefault="00605632">
            <w:pPr>
              <w:jc w:val="right"/>
            </w:pPr>
            <w:r w:rsidRPr="001635A6">
              <w:t>100,0</w:t>
            </w:r>
          </w:p>
        </w:tc>
      </w:tr>
    </w:tbl>
    <w:p w:rsidR="00A12952" w:rsidRPr="001635A6" w:rsidRDefault="00605632" w:rsidP="000A542A">
      <w:pPr>
        <w:pStyle w:val="a6"/>
        <w:tabs>
          <w:tab w:val="left" w:pos="1470"/>
        </w:tabs>
        <w:spacing w:before="120"/>
        <w:ind w:firstLine="709"/>
        <w:rPr>
          <w:bCs/>
          <w:sz w:val="26"/>
          <w:szCs w:val="26"/>
        </w:rPr>
      </w:pPr>
      <w:r w:rsidRPr="001635A6">
        <w:rPr>
          <w:bCs/>
          <w:sz w:val="26"/>
          <w:szCs w:val="26"/>
        </w:rPr>
        <w:t xml:space="preserve">Наибольший удельный вес в программных расходах приходится на  муниципальную программу </w:t>
      </w:r>
      <w:r w:rsidRPr="001635A6">
        <w:rPr>
          <w:sz w:val="26"/>
          <w:szCs w:val="26"/>
        </w:rPr>
        <w:t>«</w:t>
      </w:r>
      <w:r w:rsidRPr="001635A6">
        <w:rPr>
          <w:sz w:val="26"/>
          <w:szCs w:val="26"/>
          <w:lang w:eastAsia="en-US"/>
        </w:rPr>
        <w:t>Обеспечение доступным и комфортным жильем и качественными услугами ЖКХ населения муниципального образования Куркинский район»</w:t>
      </w:r>
      <w:r w:rsidRPr="001635A6">
        <w:rPr>
          <w:sz w:val="22"/>
          <w:szCs w:val="22"/>
          <w:lang w:eastAsia="en-US"/>
        </w:rPr>
        <w:t xml:space="preserve"> </w:t>
      </w:r>
      <w:r w:rsidRPr="001635A6">
        <w:rPr>
          <w:bCs/>
          <w:sz w:val="26"/>
          <w:szCs w:val="26"/>
        </w:rPr>
        <w:t xml:space="preserve">в размере </w:t>
      </w:r>
      <w:r w:rsidR="004C71FC" w:rsidRPr="001635A6">
        <w:rPr>
          <w:bCs/>
          <w:sz w:val="26"/>
          <w:szCs w:val="26"/>
        </w:rPr>
        <w:t>66,8</w:t>
      </w:r>
      <w:r w:rsidRPr="001635A6">
        <w:rPr>
          <w:bCs/>
          <w:sz w:val="26"/>
          <w:szCs w:val="26"/>
        </w:rPr>
        <w:t>%,  9</w:t>
      </w:r>
      <w:r w:rsidR="004C71FC" w:rsidRPr="001635A6">
        <w:rPr>
          <w:bCs/>
          <w:sz w:val="26"/>
          <w:szCs w:val="26"/>
        </w:rPr>
        <w:t>7</w:t>
      </w:r>
      <w:r w:rsidRPr="001635A6">
        <w:rPr>
          <w:bCs/>
          <w:sz w:val="26"/>
          <w:szCs w:val="26"/>
        </w:rPr>
        <w:t>,</w:t>
      </w:r>
      <w:r w:rsidR="004C71FC" w:rsidRPr="001635A6">
        <w:rPr>
          <w:bCs/>
          <w:sz w:val="26"/>
          <w:szCs w:val="26"/>
        </w:rPr>
        <w:t>8</w:t>
      </w:r>
      <w:r w:rsidRPr="001635A6">
        <w:rPr>
          <w:bCs/>
          <w:sz w:val="26"/>
          <w:szCs w:val="26"/>
        </w:rPr>
        <w:t>% и 9</w:t>
      </w:r>
      <w:r w:rsidR="004C71FC" w:rsidRPr="001635A6">
        <w:rPr>
          <w:bCs/>
          <w:sz w:val="26"/>
          <w:szCs w:val="26"/>
        </w:rPr>
        <w:t>7</w:t>
      </w:r>
      <w:r w:rsidRPr="001635A6">
        <w:rPr>
          <w:bCs/>
          <w:sz w:val="26"/>
          <w:szCs w:val="26"/>
        </w:rPr>
        <w:t>,</w:t>
      </w:r>
      <w:r w:rsidR="004C71FC" w:rsidRPr="001635A6">
        <w:rPr>
          <w:bCs/>
          <w:sz w:val="26"/>
          <w:szCs w:val="26"/>
        </w:rPr>
        <w:t>9</w:t>
      </w:r>
      <w:r w:rsidRPr="001635A6">
        <w:rPr>
          <w:bCs/>
          <w:sz w:val="26"/>
          <w:szCs w:val="26"/>
        </w:rPr>
        <w:t>% соответственно.</w:t>
      </w:r>
    </w:p>
    <w:p w:rsidR="00FA4787" w:rsidRPr="0032320E" w:rsidRDefault="00FA4787" w:rsidP="0081715D">
      <w:pPr>
        <w:ind w:firstLine="709"/>
        <w:jc w:val="both"/>
        <w:rPr>
          <w:sz w:val="20"/>
          <w:szCs w:val="20"/>
        </w:rPr>
      </w:pPr>
    </w:p>
    <w:p w:rsidR="00990853" w:rsidRPr="001635A6" w:rsidRDefault="00990853" w:rsidP="00990853">
      <w:pPr>
        <w:pStyle w:val="ad"/>
        <w:spacing w:line="0" w:lineRule="atLeast"/>
        <w:jc w:val="center"/>
        <w:rPr>
          <w:b/>
          <w:i/>
          <w:sz w:val="26"/>
          <w:szCs w:val="26"/>
        </w:rPr>
      </w:pPr>
      <w:r w:rsidRPr="001635A6">
        <w:rPr>
          <w:b/>
          <w:i/>
          <w:sz w:val="26"/>
          <w:szCs w:val="26"/>
        </w:rPr>
        <w:t>Оценка не противоречивости содержания отдельных фрагментов текста Проекта решения, а также приложений к нему</w:t>
      </w:r>
    </w:p>
    <w:p w:rsidR="00990853" w:rsidRPr="0032320E" w:rsidRDefault="00990853" w:rsidP="00990853">
      <w:pPr>
        <w:pStyle w:val="consplusnormal"/>
        <w:spacing w:after="0" w:line="0" w:lineRule="atLeast"/>
        <w:ind w:right="-57"/>
        <w:jc w:val="both"/>
        <w:rPr>
          <w:sz w:val="20"/>
          <w:szCs w:val="20"/>
        </w:rPr>
      </w:pPr>
    </w:p>
    <w:p w:rsidR="00990853" w:rsidRPr="001635A6" w:rsidRDefault="00990853" w:rsidP="00990853">
      <w:pPr>
        <w:pStyle w:val="consplusnormal"/>
        <w:spacing w:after="120"/>
        <w:ind w:firstLine="709"/>
        <w:jc w:val="both"/>
        <w:rPr>
          <w:i/>
          <w:sz w:val="26"/>
          <w:szCs w:val="26"/>
        </w:rPr>
      </w:pPr>
      <w:r w:rsidRPr="001635A6">
        <w:rPr>
          <w:sz w:val="26"/>
          <w:szCs w:val="26"/>
        </w:rPr>
        <w:t>При проверке соответствия текста Проекта решения о бюджете муниципального образования и его табличной части</w:t>
      </w:r>
      <w:r w:rsidR="000A542A" w:rsidRPr="001635A6">
        <w:rPr>
          <w:sz w:val="26"/>
          <w:szCs w:val="26"/>
        </w:rPr>
        <w:t xml:space="preserve"> разночтений не установлено</w:t>
      </w:r>
      <w:r w:rsidRPr="001635A6">
        <w:rPr>
          <w:i/>
          <w:sz w:val="26"/>
          <w:szCs w:val="26"/>
        </w:rPr>
        <w:t>.</w:t>
      </w:r>
    </w:p>
    <w:p w:rsidR="00990853" w:rsidRPr="001635A6" w:rsidRDefault="00990853" w:rsidP="00990853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Расходы, планируемые за счет целевых средств из бюджета вышестоящего уровня, отражены в бюджете муниципального образования в том же объеме, в каком отражены поступления доходов на указанные цели. </w:t>
      </w:r>
    </w:p>
    <w:p w:rsidR="00990853" w:rsidRPr="001635A6" w:rsidRDefault="00990853" w:rsidP="00990853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Значения основных характеристик бюджета, указанные в текстовой части Проекта решения о бюджете муниципального образования, соответствуют значениям этих показателей в табличной части Проекта решения.    </w:t>
      </w:r>
    </w:p>
    <w:p w:rsidR="00414222" w:rsidRPr="001635A6" w:rsidRDefault="00414222" w:rsidP="00414222">
      <w:pPr>
        <w:ind w:firstLine="709"/>
        <w:jc w:val="center"/>
        <w:rPr>
          <w:b/>
          <w:bCs/>
          <w:sz w:val="26"/>
          <w:szCs w:val="26"/>
        </w:rPr>
      </w:pPr>
      <w:r w:rsidRPr="001635A6">
        <w:rPr>
          <w:b/>
          <w:bCs/>
          <w:sz w:val="26"/>
          <w:szCs w:val="26"/>
        </w:rPr>
        <w:t>Вывод</w:t>
      </w:r>
      <w:r w:rsidR="00C61305" w:rsidRPr="001635A6">
        <w:rPr>
          <w:b/>
          <w:bCs/>
          <w:sz w:val="26"/>
          <w:szCs w:val="26"/>
        </w:rPr>
        <w:t>ы и предложения</w:t>
      </w:r>
      <w:r w:rsidR="004F5AC2" w:rsidRPr="001635A6">
        <w:rPr>
          <w:b/>
          <w:bCs/>
          <w:sz w:val="26"/>
          <w:szCs w:val="26"/>
        </w:rPr>
        <w:t>.</w:t>
      </w:r>
    </w:p>
    <w:p w:rsidR="00414222" w:rsidRPr="0032320E" w:rsidRDefault="00414222" w:rsidP="00414222">
      <w:pPr>
        <w:ind w:firstLine="709"/>
        <w:jc w:val="center"/>
        <w:rPr>
          <w:sz w:val="22"/>
          <w:szCs w:val="22"/>
        </w:rPr>
      </w:pPr>
    </w:p>
    <w:p w:rsidR="00850D22" w:rsidRPr="001635A6" w:rsidRDefault="00781D2F" w:rsidP="00C61305">
      <w:pPr>
        <w:pStyle w:val="a9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1635A6">
        <w:rPr>
          <w:sz w:val="26"/>
          <w:szCs w:val="26"/>
        </w:rPr>
        <w:t xml:space="preserve">Проект  бюджета муниципального  образования 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sz w:val="26"/>
          <w:szCs w:val="26"/>
        </w:rPr>
        <w:t xml:space="preserve">  Куркинского района на </w:t>
      </w:r>
      <w:r w:rsidR="00420AAD" w:rsidRPr="001635A6">
        <w:rPr>
          <w:sz w:val="26"/>
          <w:szCs w:val="26"/>
        </w:rPr>
        <w:t>202</w:t>
      </w:r>
      <w:r w:rsidR="0065428E" w:rsidRPr="001635A6">
        <w:rPr>
          <w:sz w:val="26"/>
          <w:szCs w:val="26"/>
        </w:rPr>
        <w:t>5</w:t>
      </w:r>
      <w:r w:rsidRPr="001635A6">
        <w:rPr>
          <w:sz w:val="26"/>
          <w:szCs w:val="26"/>
        </w:rPr>
        <w:t xml:space="preserve"> год и на плановый период  </w:t>
      </w:r>
      <w:r w:rsidR="00420AAD" w:rsidRPr="001635A6">
        <w:rPr>
          <w:sz w:val="26"/>
          <w:szCs w:val="26"/>
        </w:rPr>
        <w:t>202</w:t>
      </w:r>
      <w:r w:rsidR="0065428E" w:rsidRPr="001635A6">
        <w:rPr>
          <w:sz w:val="26"/>
          <w:szCs w:val="26"/>
        </w:rPr>
        <w:t>6</w:t>
      </w:r>
      <w:r w:rsidRPr="001635A6">
        <w:rPr>
          <w:sz w:val="26"/>
          <w:szCs w:val="26"/>
        </w:rPr>
        <w:t xml:space="preserve"> и </w:t>
      </w:r>
      <w:r w:rsidR="00420AAD" w:rsidRPr="001635A6">
        <w:rPr>
          <w:sz w:val="26"/>
          <w:szCs w:val="26"/>
        </w:rPr>
        <w:t>202</w:t>
      </w:r>
      <w:r w:rsidR="0065428E" w:rsidRPr="001635A6">
        <w:rPr>
          <w:sz w:val="26"/>
          <w:szCs w:val="26"/>
        </w:rPr>
        <w:t>7</w:t>
      </w:r>
      <w:r w:rsidRPr="001635A6">
        <w:rPr>
          <w:sz w:val="26"/>
          <w:szCs w:val="26"/>
        </w:rPr>
        <w:t xml:space="preserve"> годов  соответствует  </w:t>
      </w:r>
      <w:r w:rsidR="0032320E">
        <w:rPr>
          <w:sz w:val="26"/>
          <w:szCs w:val="26"/>
        </w:rPr>
        <w:t>нормам   Бюджетного  кодекса РФ.</w:t>
      </w:r>
      <w:r w:rsidR="00414222" w:rsidRPr="001635A6">
        <w:rPr>
          <w:sz w:val="26"/>
          <w:szCs w:val="26"/>
        </w:rPr>
        <w:t xml:space="preserve"> Проведенный анализ Проекта решения и </w:t>
      </w:r>
      <w:r w:rsidR="00184FC6" w:rsidRPr="001635A6">
        <w:rPr>
          <w:sz w:val="26"/>
          <w:szCs w:val="26"/>
        </w:rPr>
        <w:t xml:space="preserve">предоставленных </w:t>
      </w:r>
      <w:r w:rsidR="00414222" w:rsidRPr="001635A6">
        <w:rPr>
          <w:sz w:val="26"/>
          <w:szCs w:val="26"/>
        </w:rPr>
        <w:t xml:space="preserve">документов, </w:t>
      </w:r>
      <w:r w:rsidR="00C61305" w:rsidRPr="001635A6">
        <w:rPr>
          <w:sz w:val="26"/>
          <w:szCs w:val="26"/>
        </w:rPr>
        <w:t>дает основание сделать вывод</w:t>
      </w:r>
      <w:r w:rsidR="0032320E">
        <w:rPr>
          <w:sz w:val="26"/>
          <w:szCs w:val="26"/>
        </w:rPr>
        <w:t xml:space="preserve"> </w:t>
      </w:r>
      <w:r w:rsidR="00C61305" w:rsidRPr="001635A6">
        <w:rPr>
          <w:sz w:val="26"/>
          <w:szCs w:val="26"/>
        </w:rPr>
        <w:t>о возможности принятия Проекта решения.</w:t>
      </w:r>
    </w:p>
    <w:p w:rsidR="00C61305" w:rsidRPr="001635A6" w:rsidRDefault="00781D2F" w:rsidP="00C61305">
      <w:pPr>
        <w:pStyle w:val="a9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1635A6">
        <w:rPr>
          <w:bCs/>
          <w:sz w:val="26"/>
          <w:szCs w:val="26"/>
        </w:rPr>
        <w:t>Контрольно-ревизионная комиссия МО Куркинский район</w:t>
      </w:r>
      <w:r w:rsidR="00C61305" w:rsidRPr="001635A6">
        <w:rPr>
          <w:bCs/>
          <w:sz w:val="26"/>
          <w:szCs w:val="26"/>
        </w:rPr>
        <w:t xml:space="preserve"> </w:t>
      </w:r>
      <w:r w:rsidR="00FB087F" w:rsidRPr="001635A6">
        <w:rPr>
          <w:bCs/>
          <w:sz w:val="26"/>
          <w:szCs w:val="26"/>
        </w:rPr>
        <w:t>рекомендует</w:t>
      </w:r>
      <w:r w:rsidRPr="001635A6">
        <w:rPr>
          <w:bCs/>
          <w:sz w:val="26"/>
          <w:szCs w:val="26"/>
        </w:rPr>
        <w:t xml:space="preserve"> </w:t>
      </w:r>
      <w:r w:rsidR="00C61305" w:rsidRPr="001635A6">
        <w:rPr>
          <w:bCs/>
          <w:sz w:val="26"/>
          <w:szCs w:val="26"/>
        </w:rPr>
        <w:t xml:space="preserve">Собранию депутатов муниципального образования </w:t>
      </w:r>
      <w:r w:rsidR="0042646A" w:rsidRPr="001635A6">
        <w:rPr>
          <w:sz w:val="26"/>
          <w:szCs w:val="26"/>
        </w:rPr>
        <w:t>Михайловское</w:t>
      </w:r>
      <w:r w:rsidR="00C61305" w:rsidRPr="001635A6">
        <w:rPr>
          <w:bCs/>
          <w:sz w:val="26"/>
          <w:szCs w:val="26"/>
        </w:rPr>
        <w:t xml:space="preserve"> рассмотреть и принять Пр</w:t>
      </w:r>
      <w:r w:rsidRPr="001635A6">
        <w:rPr>
          <w:bCs/>
          <w:sz w:val="26"/>
          <w:szCs w:val="26"/>
        </w:rPr>
        <w:t>оект решения</w:t>
      </w:r>
      <w:r w:rsidR="00FB087F" w:rsidRPr="001635A6">
        <w:rPr>
          <w:bCs/>
          <w:sz w:val="26"/>
          <w:szCs w:val="26"/>
        </w:rPr>
        <w:t xml:space="preserve"> «</w:t>
      </w:r>
      <w:r w:rsidRPr="001635A6">
        <w:rPr>
          <w:bCs/>
          <w:sz w:val="26"/>
          <w:szCs w:val="26"/>
        </w:rPr>
        <w:t>О бюджете муниципального образования</w:t>
      </w:r>
      <w:r w:rsidR="00C61305" w:rsidRPr="001635A6">
        <w:rPr>
          <w:bCs/>
          <w:sz w:val="26"/>
          <w:szCs w:val="26"/>
        </w:rPr>
        <w:t xml:space="preserve"> </w:t>
      </w:r>
      <w:r w:rsidR="0042646A" w:rsidRPr="001635A6">
        <w:rPr>
          <w:sz w:val="26"/>
          <w:szCs w:val="26"/>
        </w:rPr>
        <w:t>Михайловское</w:t>
      </w:r>
      <w:r w:rsidRPr="001635A6">
        <w:rPr>
          <w:bCs/>
          <w:sz w:val="26"/>
          <w:szCs w:val="26"/>
        </w:rPr>
        <w:t xml:space="preserve"> Куркинского района на </w:t>
      </w:r>
      <w:r w:rsidR="00420AAD" w:rsidRPr="001635A6">
        <w:rPr>
          <w:bCs/>
          <w:sz w:val="26"/>
          <w:szCs w:val="26"/>
        </w:rPr>
        <w:t>202</w:t>
      </w:r>
      <w:r w:rsidR="0065428E" w:rsidRPr="001635A6">
        <w:rPr>
          <w:bCs/>
          <w:sz w:val="26"/>
          <w:szCs w:val="26"/>
        </w:rPr>
        <w:t>5</w:t>
      </w:r>
      <w:r w:rsidRPr="001635A6">
        <w:rPr>
          <w:bCs/>
          <w:sz w:val="26"/>
          <w:szCs w:val="26"/>
        </w:rPr>
        <w:t xml:space="preserve"> год и на плановый период </w:t>
      </w:r>
      <w:r w:rsidR="00420AAD" w:rsidRPr="001635A6">
        <w:rPr>
          <w:bCs/>
          <w:sz w:val="26"/>
          <w:szCs w:val="26"/>
        </w:rPr>
        <w:t>202</w:t>
      </w:r>
      <w:r w:rsidR="0065428E" w:rsidRPr="001635A6">
        <w:rPr>
          <w:bCs/>
          <w:sz w:val="26"/>
          <w:szCs w:val="26"/>
        </w:rPr>
        <w:t>6</w:t>
      </w:r>
      <w:r w:rsidRPr="001635A6">
        <w:rPr>
          <w:bCs/>
          <w:sz w:val="26"/>
          <w:szCs w:val="26"/>
        </w:rPr>
        <w:t xml:space="preserve"> и </w:t>
      </w:r>
      <w:r w:rsidR="00420AAD" w:rsidRPr="001635A6">
        <w:rPr>
          <w:bCs/>
          <w:sz w:val="26"/>
          <w:szCs w:val="26"/>
        </w:rPr>
        <w:t>202</w:t>
      </w:r>
      <w:r w:rsidR="0065428E" w:rsidRPr="001635A6">
        <w:rPr>
          <w:bCs/>
          <w:sz w:val="26"/>
          <w:szCs w:val="26"/>
        </w:rPr>
        <w:t>7</w:t>
      </w:r>
      <w:r w:rsidRPr="001635A6">
        <w:rPr>
          <w:bCs/>
          <w:sz w:val="26"/>
          <w:szCs w:val="26"/>
        </w:rPr>
        <w:t xml:space="preserve"> годов».       </w:t>
      </w:r>
    </w:p>
    <w:p w:rsidR="00781D2F" w:rsidRPr="001635A6" w:rsidRDefault="00781D2F" w:rsidP="00C61305">
      <w:pPr>
        <w:pStyle w:val="a9"/>
        <w:ind w:left="709"/>
        <w:jc w:val="both"/>
        <w:rPr>
          <w:sz w:val="26"/>
          <w:szCs w:val="26"/>
        </w:rPr>
      </w:pPr>
      <w:r w:rsidRPr="001635A6">
        <w:rPr>
          <w:bCs/>
          <w:sz w:val="26"/>
          <w:szCs w:val="26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67ED5" w:rsidRPr="001635A6" w:rsidTr="00B67ED5">
        <w:tc>
          <w:tcPr>
            <w:tcW w:w="4672" w:type="dxa"/>
          </w:tcPr>
          <w:p w:rsidR="00B67ED5" w:rsidRPr="001635A6" w:rsidRDefault="00B67ED5" w:rsidP="00B67ED5">
            <w:pPr>
              <w:pStyle w:val="1"/>
              <w:ind w:firstLine="0"/>
              <w:jc w:val="left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1635A6">
              <w:rPr>
                <w:b w:val="0"/>
                <w:bCs w:val="0"/>
                <w:sz w:val="26"/>
                <w:szCs w:val="26"/>
              </w:rPr>
              <w:t>Председатель</w:t>
            </w:r>
          </w:p>
          <w:p w:rsidR="00B67ED5" w:rsidRPr="001635A6" w:rsidRDefault="00B67ED5" w:rsidP="00B67ED5">
            <w:pPr>
              <w:rPr>
                <w:sz w:val="26"/>
                <w:szCs w:val="26"/>
              </w:rPr>
            </w:pPr>
            <w:r w:rsidRPr="001635A6">
              <w:rPr>
                <w:sz w:val="26"/>
                <w:szCs w:val="26"/>
              </w:rPr>
              <w:t>контрольно-ревизионной комиссии</w:t>
            </w:r>
          </w:p>
          <w:p w:rsidR="00B67ED5" w:rsidRPr="001635A6" w:rsidRDefault="00B67ED5" w:rsidP="00B67ED5">
            <w:pPr>
              <w:pStyle w:val="1"/>
              <w:ind w:firstLine="0"/>
              <w:jc w:val="left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1635A6">
              <w:rPr>
                <w:b w:val="0"/>
                <w:bCs w:val="0"/>
                <w:sz w:val="26"/>
                <w:szCs w:val="26"/>
              </w:rPr>
              <w:t>МО Куркинский район</w:t>
            </w:r>
          </w:p>
        </w:tc>
        <w:tc>
          <w:tcPr>
            <w:tcW w:w="4673" w:type="dxa"/>
          </w:tcPr>
          <w:p w:rsidR="00B67ED5" w:rsidRPr="001635A6" w:rsidRDefault="00B67ED5" w:rsidP="00B67ED5">
            <w:pPr>
              <w:pStyle w:val="1"/>
              <w:ind w:firstLine="0"/>
              <w:jc w:val="right"/>
              <w:outlineLvl w:val="0"/>
              <w:rPr>
                <w:b w:val="0"/>
                <w:bCs w:val="0"/>
                <w:sz w:val="26"/>
                <w:szCs w:val="26"/>
              </w:rPr>
            </w:pPr>
          </w:p>
          <w:p w:rsidR="00B67ED5" w:rsidRPr="001635A6" w:rsidRDefault="00B67ED5" w:rsidP="00B67ED5">
            <w:pPr>
              <w:rPr>
                <w:sz w:val="26"/>
                <w:szCs w:val="26"/>
              </w:rPr>
            </w:pPr>
          </w:p>
          <w:p w:rsidR="00B67ED5" w:rsidRPr="001635A6" w:rsidRDefault="00B67ED5" w:rsidP="00B67ED5">
            <w:pPr>
              <w:jc w:val="right"/>
              <w:rPr>
                <w:sz w:val="26"/>
                <w:szCs w:val="26"/>
              </w:rPr>
            </w:pPr>
            <w:r w:rsidRPr="001635A6">
              <w:rPr>
                <w:sz w:val="26"/>
                <w:szCs w:val="26"/>
              </w:rPr>
              <w:t xml:space="preserve">О.Л. </w:t>
            </w:r>
            <w:proofErr w:type="spellStart"/>
            <w:r w:rsidRPr="001635A6">
              <w:rPr>
                <w:sz w:val="26"/>
                <w:szCs w:val="26"/>
              </w:rPr>
              <w:t>Хромова</w:t>
            </w:r>
            <w:proofErr w:type="spellEnd"/>
          </w:p>
        </w:tc>
      </w:tr>
    </w:tbl>
    <w:p w:rsidR="00FB087F" w:rsidRPr="001635A6" w:rsidRDefault="00FB087F" w:rsidP="0081715D">
      <w:pPr>
        <w:pStyle w:val="1"/>
        <w:ind w:firstLine="709"/>
        <w:rPr>
          <w:b w:val="0"/>
          <w:bCs w:val="0"/>
        </w:rPr>
      </w:pPr>
    </w:p>
    <w:p w:rsidR="00781D2F" w:rsidRPr="001635A6" w:rsidRDefault="00781D2F" w:rsidP="0081715D">
      <w:pPr>
        <w:ind w:firstLine="709"/>
        <w:jc w:val="both"/>
      </w:pPr>
      <w:r w:rsidRPr="001635A6">
        <w:t xml:space="preserve">                                                  </w:t>
      </w:r>
    </w:p>
    <w:sectPr w:rsidR="00781D2F" w:rsidRPr="001635A6" w:rsidSect="005A73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975" w:rsidRDefault="00762975" w:rsidP="00F46D3E">
      <w:r>
        <w:separator/>
      </w:r>
    </w:p>
  </w:endnote>
  <w:endnote w:type="continuationSeparator" w:id="0">
    <w:p w:rsidR="00762975" w:rsidRDefault="00762975" w:rsidP="00F4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42362"/>
      <w:docPartObj>
        <w:docPartGallery w:val="Page Numbers (Bottom of Page)"/>
        <w:docPartUnique/>
      </w:docPartObj>
    </w:sdtPr>
    <w:sdtContent>
      <w:p w:rsidR="00D056F9" w:rsidRDefault="00D056F9">
        <w:pPr>
          <w:pStyle w:val="af0"/>
          <w:jc w:val="right"/>
        </w:pPr>
        <w:fldSimple w:instr="PAGE   \* MERGEFORMAT">
          <w:r w:rsidR="0032320E">
            <w:rPr>
              <w:noProof/>
            </w:rPr>
            <w:t>1</w:t>
          </w:r>
        </w:fldSimple>
      </w:p>
    </w:sdtContent>
  </w:sdt>
  <w:p w:rsidR="00D056F9" w:rsidRDefault="00D056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975" w:rsidRDefault="00762975" w:rsidP="00F46D3E">
      <w:r>
        <w:separator/>
      </w:r>
    </w:p>
  </w:footnote>
  <w:footnote w:type="continuationSeparator" w:id="0">
    <w:p w:rsidR="00762975" w:rsidRDefault="00762975" w:rsidP="00F46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BE5"/>
    <w:multiLevelType w:val="hybridMultilevel"/>
    <w:tmpl w:val="5FB2970C"/>
    <w:lvl w:ilvl="0" w:tplc="7590AA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F2650B"/>
    <w:multiLevelType w:val="hybridMultilevel"/>
    <w:tmpl w:val="15641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F72E7"/>
    <w:multiLevelType w:val="hybridMultilevel"/>
    <w:tmpl w:val="27FA16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3816E8"/>
    <w:multiLevelType w:val="hybridMultilevel"/>
    <w:tmpl w:val="A0A2F45A"/>
    <w:lvl w:ilvl="0" w:tplc="D592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2B6B62"/>
    <w:multiLevelType w:val="hybridMultilevel"/>
    <w:tmpl w:val="A82C2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B87646"/>
    <w:multiLevelType w:val="hybridMultilevel"/>
    <w:tmpl w:val="561A76C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F487068"/>
    <w:multiLevelType w:val="hybridMultilevel"/>
    <w:tmpl w:val="48B26C52"/>
    <w:lvl w:ilvl="0" w:tplc="CE04F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E0C0B"/>
    <w:multiLevelType w:val="hybridMultilevel"/>
    <w:tmpl w:val="FF8AEE90"/>
    <w:lvl w:ilvl="0" w:tplc="E5AEF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34D1A"/>
    <w:multiLevelType w:val="hybridMultilevel"/>
    <w:tmpl w:val="20BE8C34"/>
    <w:lvl w:ilvl="0" w:tplc="89A04A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B0790F"/>
    <w:multiLevelType w:val="hybridMultilevel"/>
    <w:tmpl w:val="5EAA2198"/>
    <w:lvl w:ilvl="0" w:tplc="7F7E9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86542F"/>
    <w:multiLevelType w:val="hybridMultilevel"/>
    <w:tmpl w:val="154428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116057"/>
    <w:multiLevelType w:val="hybridMultilevel"/>
    <w:tmpl w:val="72EE6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00C"/>
    <w:rsid w:val="000000E8"/>
    <w:rsid w:val="000054DB"/>
    <w:rsid w:val="00005532"/>
    <w:rsid w:val="00011FC8"/>
    <w:rsid w:val="000224A4"/>
    <w:rsid w:val="000233DF"/>
    <w:rsid w:val="00024742"/>
    <w:rsid w:val="000312DE"/>
    <w:rsid w:val="00032FF1"/>
    <w:rsid w:val="00050318"/>
    <w:rsid w:val="00051BE5"/>
    <w:rsid w:val="0007293A"/>
    <w:rsid w:val="000729BC"/>
    <w:rsid w:val="00077CA1"/>
    <w:rsid w:val="00085FF0"/>
    <w:rsid w:val="00092464"/>
    <w:rsid w:val="0009348E"/>
    <w:rsid w:val="000946D0"/>
    <w:rsid w:val="00095B8E"/>
    <w:rsid w:val="000A542A"/>
    <w:rsid w:val="000A6282"/>
    <w:rsid w:val="000B424F"/>
    <w:rsid w:val="000B4DF4"/>
    <w:rsid w:val="000B6F33"/>
    <w:rsid w:val="000D3815"/>
    <w:rsid w:val="000D451C"/>
    <w:rsid w:val="000E438D"/>
    <w:rsid w:val="00112D4E"/>
    <w:rsid w:val="00117AAD"/>
    <w:rsid w:val="00127C27"/>
    <w:rsid w:val="00136DF2"/>
    <w:rsid w:val="00150941"/>
    <w:rsid w:val="00151C83"/>
    <w:rsid w:val="00153CD8"/>
    <w:rsid w:val="001635A6"/>
    <w:rsid w:val="00166B26"/>
    <w:rsid w:val="00171571"/>
    <w:rsid w:val="001752B3"/>
    <w:rsid w:val="0017631F"/>
    <w:rsid w:val="00176763"/>
    <w:rsid w:val="00184FC6"/>
    <w:rsid w:val="00197865"/>
    <w:rsid w:val="001A3D6D"/>
    <w:rsid w:val="001B07DE"/>
    <w:rsid w:val="001B4462"/>
    <w:rsid w:val="001B731D"/>
    <w:rsid w:val="001C3787"/>
    <w:rsid w:val="001C3C98"/>
    <w:rsid w:val="001C5450"/>
    <w:rsid w:val="001C61CA"/>
    <w:rsid w:val="001D2CAA"/>
    <w:rsid w:val="001E064F"/>
    <w:rsid w:val="001E0893"/>
    <w:rsid w:val="001F07F0"/>
    <w:rsid w:val="001F0AC5"/>
    <w:rsid w:val="001F1CB8"/>
    <w:rsid w:val="001F4CEB"/>
    <w:rsid w:val="00205C55"/>
    <w:rsid w:val="002132B4"/>
    <w:rsid w:val="00217720"/>
    <w:rsid w:val="002214D4"/>
    <w:rsid w:val="00224CAE"/>
    <w:rsid w:val="002256D1"/>
    <w:rsid w:val="00227FEA"/>
    <w:rsid w:val="0023414C"/>
    <w:rsid w:val="00234BF9"/>
    <w:rsid w:val="00240E25"/>
    <w:rsid w:val="0024422D"/>
    <w:rsid w:val="00256A67"/>
    <w:rsid w:val="0026288F"/>
    <w:rsid w:val="00265116"/>
    <w:rsid w:val="00266281"/>
    <w:rsid w:val="00271073"/>
    <w:rsid w:val="0029493F"/>
    <w:rsid w:val="0029534E"/>
    <w:rsid w:val="002A29D4"/>
    <w:rsid w:val="002A2F36"/>
    <w:rsid w:val="002A577C"/>
    <w:rsid w:val="002C4FCE"/>
    <w:rsid w:val="002C7DEB"/>
    <w:rsid w:val="002D03A7"/>
    <w:rsid w:val="002D7D3F"/>
    <w:rsid w:val="002E38B2"/>
    <w:rsid w:val="002E7BF6"/>
    <w:rsid w:val="002F6254"/>
    <w:rsid w:val="002F7AA3"/>
    <w:rsid w:val="0032320E"/>
    <w:rsid w:val="00324CE0"/>
    <w:rsid w:val="00325BDD"/>
    <w:rsid w:val="003343E8"/>
    <w:rsid w:val="00362939"/>
    <w:rsid w:val="0036474C"/>
    <w:rsid w:val="00367879"/>
    <w:rsid w:val="00373660"/>
    <w:rsid w:val="003738C1"/>
    <w:rsid w:val="00380E0F"/>
    <w:rsid w:val="00394C50"/>
    <w:rsid w:val="00396D16"/>
    <w:rsid w:val="003A041E"/>
    <w:rsid w:val="003A302E"/>
    <w:rsid w:val="003A4CEC"/>
    <w:rsid w:val="003A7E8D"/>
    <w:rsid w:val="003B3C8E"/>
    <w:rsid w:val="003C6DCD"/>
    <w:rsid w:val="003D11F5"/>
    <w:rsid w:val="003D17A8"/>
    <w:rsid w:val="003D6F16"/>
    <w:rsid w:val="003E442C"/>
    <w:rsid w:val="0040082B"/>
    <w:rsid w:val="004107A7"/>
    <w:rsid w:val="004119C1"/>
    <w:rsid w:val="004132FE"/>
    <w:rsid w:val="00414222"/>
    <w:rsid w:val="00416311"/>
    <w:rsid w:val="00420AAD"/>
    <w:rsid w:val="00423D8E"/>
    <w:rsid w:val="0042646A"/>
    <w:rsid w:val="00431270"/>
    <w:rsid w:val="004617C0"/>
    <w:rsid w:val="00463121"/>
    <w:rsid w:val="0046354B"/>
    <w:rsid w:val="00464887"/>
    <w:rsid w:val="00470261"/>
    <w:rsid w:val="004723AF"/>
    <w:rsid w:val="00475D9C"/>
    <w:rsid w:val="00477D67"/>
    <w:rsid w:val="00481718"/>
    <w:rsid w:val="004931AE"/>
    <w:rsid w:val="004A5995"/>
    <w:rsid w:val="004B18B7"/>
    <w:rsid w:val="004B1DD0"/>
    <w:rsid w:val="004B49E8"/>
    <w:rsid w:val="004C32F3"/>
    <w:rsid w:val="004C60D0"/>
    <w:rsid w:val="004C71FC"/>
    <w:rsid w:val="004D12C0"/>
    <w:rsid w:val="004D3B4A"/>
    <w:rsid w:val="004E1E33"/>
    <w:rsid w:val="004F5AC2"/>
    <w:rsid w:val="0050115D"/>
    <w:rsid w:val="00504970"/>
    <w:rsid w:val="00507616"/>
    <w:rsid w:val="005143D4"/>
    <w:rsid w:val="00520996"/>
    <w:rsid w:val="00541EBB"/>
    <w:rsid w:val="0054286C"/>
    <w:rsid w:val="0055323C"/>
    <w:rsid w:val="00554733"/>
    <w:rsid w:val="00557FA8"/>
    <w:rsid w:val="00561992"/>
    <w:rsid w:val="00573B26"/>
    <w:rsid w:val="00575394"/>
    <w:rsid w:val="0057742F"/>
    <w:rsid w:val="00580A04"/>
    <w:rsid w:val="005A7337"/>
    <w:rsid w:val="005B4CBD"/>
    <w:rsid w:val="005B7217"/>
    <w:rsid w:val="005B767C"/>
    <w:rsid w:val="005C2D08"/>
    <w:rsid w:val="005C51C4"/>
    <w:rsid w:val="005D0876"/>
    <w:rsid w:val="005D5C7F"/>
    <w:rsid w:val="005F104B"/>
    <w:rsid w:val="005F71AC"/>
    <w:rsid w:val="00605632"/>
    <w:rsid w:val="00606679"/>
    <w:rsid w:val="006068AB"/>
    <w:rsid w:val="00612764"/>
    <w:rsid w:val="00620BEB"/>
    <w:rsid w:val="00622E32"/>
    <w:rsid w:val="006244ED"/>
    <w:rsid w:val="00626C02"/>
    <w:rsid w:val="006312A4"/>
    <w:rsid w:val="006329D2"/>
    <w:rsid w:val="00633ACC"/>
    <w:rsid w:val="00637BCB"/>
    <w:rsid w:val="00643C3D"/>
    <w:rsid w:val="00644ACC"/>
    <w:rsid w:val="00651EE6"/>
    <w:rsid w:val="0065428E"/>
    <w:rsid w:val="006622F9"/>
    <w:rsid w:val="006654D1"/>
    <w:rsid w:val="0067704E"/>
    <w:rsid w:val="00681238"/>
    <w:rsid w:val="00682779"/>
    <w:rsid w:val="006827C1"/>
    <w:rsid w:val="00697537"/>
    <w:rsid w:val="006B1B8E"/>
    <w:rsid w:val="006B452E"/>
    <w:rsid w:val="006B5E5E"/>
    <w:rsid w:val="006B6AAA"/>
    <w:rsid w:val="006C6D12"/>
    <w:rsid w:val="006D2A62"/>
    <w:rsid w:val="006E4A52"/>
    <w:rsid w:val="00712391"/>
    <w:rsid w:val="00716681"/>
    <w:rsid w:val="007174E9"/>
    <w:rsid w:val="00717B6F"/>
    <w:rsid w:val="00733CE8"/>
    <w:rsid w:val="0073483B"/>
    <w:rsid w:val="00744D4F"/>
    <w:rsid w:val="00745C77"/>
    <w:rsid w:val="00750FD7"/>
    <w:rsid w:val="00752E2D"/>
    <w:rsid w:val="00753528"/>
    <w:rsid w:val="00753C07"/>
    <w:rsid w:val="00762975"/>
    <w:rsid w:val="00763C41"/>
    <w:rsid w:val="007655C2"/>
    <w:rsid w:val="007665D3"/>
    <w:rsid w:val="0076689A"/>
    <w:rsid w:val="00767E49"/>
    <w:rsid w:val="00774833"/>
    <w:rsid w:val="00781D2F"/>
    <w:rsid w:val="00783F1E"/>
    <w:rsid w:val="007874F7"/>
    <w:rsid w:val="007A6CA9"/>
    <w:rsid w:val="007A765F"/>
    <w:rsid w:val="007B0738"/>
    <w:rsid w:val="007C5FF1"/>
    <w:rsid w:val="007D4F95"/>
    <w:rsid w:val="007E6F18"/>
    <w:rsid w:val="00811C13"/>
    <w:rsid w:val="00813CEB"/>
    <w:rsid w:val="0081715D"/>
    <w:rsid w:val="00817EB1"/>
    <w:rsid w:val="00823424"/>
    <w:rsid w:val="00831ABE"/>
    <w:rsid w:val="00837232"/>
    <w:rsid w:val="00837B3A"/>
    <w:rsid w:val="0084099F"/>
    <w:rsid w:val="008455EF"/>
    <w:rsid w:val="00850D22"/>
    <w:rsid w:val="00861757"/>
    <w:rsid w:val="008660F2"/>
    <w:rsid w:val="00871C0A"/>
    <w:rsid w:val="00874AA8"/>
    <w:rsid w:val="00877A80"/>
    <w:rsid w:val="00882593"/>
    <w:rsid w:val="008828D8"/>
    <w:rsid w:val="00885C57"/>
    <w:rsid w:val="00896B94"/>
    <w:rsid w:val="008A1975"/>
    <w:rsid w:val="008A41BA"/>
    <w:rsid w:val="008A56F4"/>
    <w:rsid w:val="008B02D0"/>
    <w:rsid w:val="008B15F0"/>
    <w:rsid w:val="008B2D0F"/>
    <w:rsid w:val="008B5DC6"/>
    <w:rsid w:val="008D263F"/>
    <w:rsid w:val="008D4679"/>
    <w:rsid w:val="008D4704"/>
    <w:rsid w:val="008F4151"/>
    <w:rsid w:val="008F76A6"/>
    <w:rsid w:val="009033BA"/>
    <w:rsid w:val="0091202B"/>
    <w:rsid w:val="00917FCB"/>
    <w:rsid w:val="00926557"/>
    <w:rsid w:val="009309B2"/>
    <w:rsid w:val="0093218D"/>
    <w:rsid w:val="009511AC"/>
    <w:rsid w:val="00955FE5"/>
    <w:rsid w:val="00973D6F"/>
    <w:rsid w:val="00975DB4"/>
    <w:rsid w:val="00983934"/>
    <w:rsid w:val="009905FF"/>
    <w:rsid w:val="00990853"/>
    <w:rsid w:val="009921EF"/>
    <w:rsid w:val="00995539"/>
    <w:rsid w:val="00997885"/>
    <w:rsid w:val="009B3EC2"/>
    <w:rsid w:val="009B4C86"/>
    <w:rsid w:val="009C03FE"/>
    <w:rsid w:val="009D4882"/>
    <w:rsid w:val="009E043C"/>
    <w:rsid w:val="009E1BAE"/>
    <w:rsid w:val="009E2137"/>
    <w:rsid w:val="009F3FC8"/>
    <w:rsid w:val="00A01202"/>
    <w:rsid w:val="00A12952"/>
    <w:rsid w:val="00A213CE"/>
    <w:rsid w:val="00A46B5D"/>
    <w:rsid w:val="00A53E59"/>
    <w:rsid w:val="00A543C1"/>
    <w:rsid w:val="00A54CD4"/>
    <w:rsid w:val="00A6097F"/>
    <w:rsid w:val="00A60B85"/>
    <w:rsid w:val="00A63510"/>
    <w:rsid w:val="00A63922"/>
    <w:rsid w:val="00A71EE8"/>
    <w:rsid w:val="00A764A1"/>
    <w:rsid w:val="00A82F4A"/>
    <w:rsid w:val="00A87A53"/>
    <w:rsid w:val="00A90B9A"/>
    <w:rsid w:val="00AA2064"/>
    <w:rsid w:val="00AB2E72"/>
    <w:rsid w:val="00AB39C1"/>
    <w:rsid w:val="00AC5C62"/>
    <w:rsid w:val="00AC7C73"/>
    <w:rsid w:val="00AD0EC9"/>
    <w:rsid w:val="00AD3C78"/>
    <w:rsid w:val="00AE202C"/>
    <w:rsid w:val="00AF36EF"/>
    <w:rsid w:val="00B0371D"/>
    <w:rsid w:val="00B04F24"/>
    <w:rsid w:val="00B16B49"/>
    <w:rsid w:val="00B340DD"/>
    <w:rsid w:val="00B44321"/>
    <w:rsid w:val="00B46D20"/>
    <w:rsid w:val="00B50CD4"/>
    <w:rsid w:val="00B53B4C"/>
    <w:rsid w:val="00B557C1"/>
    <w:rsid w:val="00B572A7"/>
    <w:rsid w:val="00B5770E"/>
    <w:rsid w:val="00B64844"/>
    <w:rsid w:val="00B664F9"/>
    <w:rsid w:val="00B67ED5"/>
    <w:rsid w:val="00B73786"/>
    <w:rsid w:val="00B8010F"/>
    <w:rsid w:val="00B961F0"/>
    <w:rsid w:val="00BB7B11"/>
    <w:rsid w:val="00BB7FF3"/>
    <w:rsid w:val="00BC2173"/>
    <w:rsid w:val="00BD0D23"/>
    <w:rsid w:val="00BD49F7"/>
    <w:rsid w:val="00BD4AAD"/>
    <w:rsid w:val="00C05F96"/>
    <w:rsid w:val="00C1232F"/>
    <w:rsid w:val="00C4234D"/>
    <w:rsid w:val="00C506C1"/>
    <w:rsid w:val="00C61305"/>
    <w:rsid w:val="00C676F8"/>
    <w:rsid w:val="00C717C5"/>
    <w:rsid w:val="00C721CA"/>
    <w:rsid w:val="00C875CE"/>
    <w:rsid w:val="00CA3BE4"/>
    <w:rsid w:val="00CB1596"/>
    <w:rsid w:val="00CB1EBB"/>
    <w:rsid w:val="00CB7BDC"/>
    <w:rsid w:val="00CC7D88"/>
    <w:rsid w:val="00CD7815"/>
    <w:rsid w:val="00D037A6"/>
    <w:rsid w:val="00D056F9"/>
    <w:rsid w:val="00D134E5"/>
    <w:rsid w:val="00D1455D"/>
    <w:rsid w:val="00D17290"/>
    <w:rsid w:val="00D25041"/>
    <w:rsid w:val="00D30DA0"/>
    <w:rsid w:val="00D37A31"/>
    <w:rsid w:val="00D43C91"/>
    <w:rsid w:val="00D51304"/>
    <w:rsid w:val="00D65A43"/>
    <w:rsid w:val="00D94588"/>
    <w:rsid w:val="00DA33D8"/>
    <w:rsid w:val="00DA4EAF"/>
    <w:rsid w:val="00DA677B"/>
    <w:rsid w:val="00DA7A38"/>
    <w:rsid w:val="00DB0B92"/>
    <w:rsid w:val="00DB4DB7"/>
    <w:rsid w:val="00DB6C75"/>
    <w:rsid w:val="00DD0565"/>
    <w:rsid w:val="00DD2EFB"/>
    <w:rsid w:val="00DD3CDE"/>
    <w:rsid w:val="00DD7926"/>
    <w:rsid w:val="00DE0AA2"/>
    <w:rsid w:val="00DF36EE"/>
    <w:rsid w:val="00E11BED"/>
    <w:rsid w:val="00E164B3"/>
    <w:rsid w:val="00E205E5"/>
    <w:rsid w:val="00E337F7"/>
    <w:rsid w:val="00E34330"/>
    <w:rsid w:val="00E34611"/>
    <w:rsid w:val="00E4180B"/>
    <w:rsid w:val="00E56B76"/>
    <w:rsid w:val="00E66A4F"/>
    <w:rsid w:val="00E72E61"/>
    <w:rsid w:val="00E834F9"/>
    <w:rsid w:val="00E86489"/>
    <w:rsid w:val="00E90870"/>
    <w:rsid w:val="00E92769"/>
    <w:rsid w:val="00E95EF2"/>
    <w:rsid w:val="00E9794F"/>
    <w:rsid w:val="00EA1EBA"/>
    <w:rsid w:val="00EA4087"/>
    <w:rsid w:val="00EB4CFF"/>
    <w:rsid w:val="00EB4DB0"/>
    <w:rsid w:val="00EC73ED"/>
    <w:rsid w:val="00ED03A9"/>
    <w:rsid w:val="00ED29F5"/>
    <w:rsid w:val="00ED565F"/>
    <w:rsid w:val="00ED7858"/>
    <w:rsid w:val="00EE353C"/>
    <w:rsid w:val="00EF11FA"/>
    <w:rsid w:val="00EF18E4"/>
    <w:rsid w:val="00F07989"/>
    <w:rsid w:val="00F24124"/>
    <w:rsid w:val="00F3014C"/>
    <w:rsid w:val="00F32395"/>
    <w:rsid w:val="00F350C7"/>
    <w:rsid w:val="00F36E82"/>
    <w:rsid w:val="00F40F78"/>
    <w:rsid w:val="00F46D3E"/>
    <w:rsid w:val="00F5100C"/>
    <w:rsid w:val="00F55952"/>
    <w:rsid w:val="00F60A01"/>
    <w:rsid w:val="00F67A43"/>
    <w:rsid w:val="00F70F04"/>
    <w:rsid w:val="00F73BF2"/>
    <w:rsid w:val="00F77499"/>
    <w:rsid w:val="00F9132D"/>
    <w:rsid w:val="00F974B1"/>
    <w:rsid w:val="00FA4787"/>
    <w:rsid w:val="00FA4E14"/>
    <w:rsid w:val="00FB087F"/>
    <w:rsid w:val="00FB1CC5"/>
    <w:rsid w:val="00FC5A58"/>
    <w:rsid w:val="00FC6107"/>
    <w:rsid w:val="00FC6A9A"/>
    <w:rsid w:val="00FD0B76"/>
    <w:rsid w:val="00FD1229"/>
    <w:rsid w:val="00FD437B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0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F51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F5100C"/>
    <w:pPr>
      <w:spacing w:after="120"/>
    </w:pPr>
  </w:style>
  <w:style w:type="character" w:customStyle="1" w:styleId="a5">
    <w:name w:val="Основной текст с отступом Знак"/>
    <w:basedOn w:val="a0"/>
    <w:link w:val="a6"/>
    <w:rsid w:val="00F510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unhideWhenUsed/>
    <w:rsid w:val="00F5100C"/>
    <w:pPr>
      <w:ind w:firstLine="1080"/>
      <w:jc w:val="both"/>
    </w:pPr>
    <w:rPr>
      <w:sz w:val="28"/>
      <w:szCs w:val="28"/>
    </w:rPr>
  </w:style>
  <w:style w:type="paragraph" w:styleId="a7">
    <w:name w:val="No Spacing"/>
    <w:uiPriority w:val="1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6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67ED5"/>
    <w:pPr>
      <w:ind w:left="720"/>
      <w:contextualSpacing/>
    </w:pPr>
  </w:style>
  <w:style w:type="paragraph" w:customStyle="1" w:styleId="aa">
    <w:name w:val="*ТЕКСТ*"/>
    <w:link w:val="ab"/>
    <w:uiPriority w:val="99"/>
    <w:qFormat/>
    <w:rsid w:val="004617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*ТЕКСТ* Знак"/>
    <w:link w:val="aa"/>
    <w:uiPriority w:val="99"/>
    <w:locked/>
    <w:rsid w:val="004617C0"/>
    <w:rPr>
      <w:rFonts w:ascii="Times New Roman" w:eastAsia="Times New Roman" w:hAnsi="Times New Roman" w:cs="Times New Roman"/>
      <w:lang w:eastAsia="ru-RU"/>
    </w:rPr>
  </w:style>
  <w:style w:type="paragraph" w:customStyle="1" w:styleId="958556">
    <w:name w:val="Стиль 95 пт Серый 85% Перед:  5 пт После:  6 пт"/>
    <w:basedOn w:val="a"/>
    <w:rsid w:val="004617C0"/>
    <w:pPr>
      <w:spacing w:before="100" w:after="120"/>
    </w:pPr>
    <w:rPr>
      <w:color w:val="262626"/>
      <w:sz w:val="22"/>
      <w:szCs w:val="20"/>
    </w:rPr>
  </w:style>
  <w:style w:type="paragraph" w:customStyle="1" w:styleId="ac">
    <w:basedOn w:val="a"/>
    <w:next w:val="ad"/>
    <w:rsid w:val="00D1455D"/>
    <w:pPr>
      <w:spacing w:before="100" w:beforeAutospacing="1" w:after="100" w:afterAutospacing="1"/>
    </w:pPr>
  </w:style>
  <w:style w:type="paragraph" w:styleId="ad">
    <w:name w:val="Normal (Web)"/>
    <w:basedOn w:val="a"/>
    <w:unhideWhenUsed/>
    <w:rsid w:val="00D1455D"/>
  </w:style>
  <w:style w:type="paragraph" w:styleId="3">
    <w:name w:val="Body Text Indent 3"/>
    <w:basedOn w:val="a"/>
    <w:link w:val="30"/>
    <w:uiPriority w:val="99"/>
    <w:rsid w:val="00BB7B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B7B11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46D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46D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4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67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698610">
    <w:name w:val="rvps698610"/>
    <w:basedOn w:val="a"/>
    <w:rsid w:val="008A1975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basedOn w:val="a"/>
    <w:rsid w:val="00990853"/>
    <w:pPr>
      <w:spacing w:after="420"/>
    </w:pPr>
  </w:style>
  <w:style w:type="paragraph" w:styleId="af2">
    <w:name w:val="Balloon Text"/>
    <w:basedOn w:val="a"/>
    <w:link w:val="af3"/>
    <w:uiPriority w:val="99"/>
    <w:semiHidden/>
    <w:unhideWhenUsed/>
    <w:rsid w:val="001752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75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6B495-1C98-4F85-8E8F-629E9F37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2024-12-06T09:28:00Z</cp:lastPrinted>
  <dcterms:created xsi:type="dcterms:W3CDTF">2024-12-05T09:28:00Z</dcterms:created>
  <dcterms:modified xsi:type="dcterms:W3CDTF">2024-12-06T11:32:00Z</dcterms:modified>
</cp:coreProperties>
</file>