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11" w:rsidRPr="00A97BFF" w:rsidRDefault="000D1E11" w:rsidP="0078179F">
      <w:pPr>
        <w:spacing w:after="0" w:line="360" w:lineRule="auto"/>
        <w:jc w:val="center"/>
        <w:rPr>
          <w:rFonts w:ascii="Times New Roman" w:eastAsia="Times New Roman" w:hAnsi="Times New Roman" w:cs="Times New Roman"/>
          <w:b/>
          <w:sz w:val="28"/>
          <w:szCs w:val="28"/>
          <w:lang w:eastAsia="ru-RU"/>
        </w:rPr>
      </w:pPr>
      <w:r w:rsidRPr="00A97BFF">
        <w:rPr>
          <w:rFonts w:ascii="Times New Roman" w:eastAsia="Times New Roman" w:hAnsi="Times New Roman" w:cs="Times New Roman"/>
          <w:b/>
          <w:sz w:val="28"/>
          <w:szCs w:val="28"/>
          <w:lang w:eastAsia="ru-RU"/>
        </w:rPr>
        <w:t>РОССИЙСКАЯ ФЕДЕРАЦИЯ</w:t>
      </w:r>
    </w:p>
    <w:p w:rsidR="000D1E11" w:rsidRPr="00A97BFF" w:rsidRDefault="00FF055A" w:rsidP="0078179F">
      <w:pPr>
        <w:spacing w:after="0" w:line="360" w:lineRule="auto"/>
        <w:jc w:val="center"/>
        <w:rPr>
          <w:rFonts w:ascii="Times New Roman" w:eastAsia="Times New Roman" w:hAnsi="Times New Roman" w:cs="Times New Roman"/>
          <w:b/>
          <w:sz w:val="28"/>
          <w:szCs w:val="28"/>
          <w:lang w:eastAsia="ru-RU"/>
        </w:rPr>
      </w:pPr>
      <w:r w:rsidRPr="00A97BFF">
        <w:rPr>
          <w:rFonts w:ascii="Times New Roman" w:eastAsia="Times New Roman" w:hAnsi="Times New Roman" w:cs="Times New Roman"/>
          <w:b/>
          <w:sz w:val="28"/>
          <w:szCs w:val="28"/>
          <w:lang w:eastAsia="ru-RU"/>
        </w:rPr>
        <w:t>ТУЛЬСКАЯ ОБЛАСТЬ</w:t>
      </w:r>
    </w:p>
    <w:p w:rsidR="000D1E11" w:rsidRPr="00A97BFF" w:rsidRDefault="00FF055A" w:rsidP="0078179F">
      <w:pPr>
        <w:spacing w:after="0" w:line="360" w:lineRule="auto"/>
        <w:jc w:val="center"/>
        <w:rPr>
          <w:rFonts w:ascii="Times New Roman" w:eastAsia="Times New Roman" w:hAnsi="Times New Roman" w:cs="Times New Roman"/>
          <w:b/>
          <w:sz w:val="28"/>
          <w:szCs w:val="28"/>
          <w:lang w:eastAsia="ru-RU"/>
        </w:rPr>
      </w:pPr>
      <w:r w:rsidRPr="00A97BFF">
        <w:rPr>
          <w:rFonts w:ascii="Times New Roman" w:eastAsia="Times New Roman" w:hAnsi="Times New Roman" w:cs="Times New Roman"/>
          <w:b/>
          <w:bCs/>
          <w:sz w:val="28"/>
          <w:szCs w:val="28"/>
          <w:lang w:eastAsia="ru-RU"/>
        </w:rPr>
        <w:t>КОНТРОЛЬНО-РЕВИЗИОННАЯ КОМИССИЯ</w:t>
      </w:r>
    </w:p>
    <w:p w:rsidR="000D1E11" w:rsidRPr="00A97BFF" w:rsidRDefault="00FF055A" w:rsidP="0078179F">
      <w:pPr>
        <w:spacing w:after="0" w:line="360" w:lineRule="auto"/>
        <w:jc w:val="center"/>
        <w:rPr>
          <w:rFonts w:ascii="Times New Roman" w:eastAsia="Times New Roman" w:hAnsi="Times New Roman" w:cs="Times New Roman"/>
          <w:sz w:val="28"/>
          <w:szCs w:val="28"/>
          <w:lang w:eastAsia="ru-RU"/>
        </w:rPr>
      </w:pPr>
      <w:r w:rsidRPr="00A97BFF">
        <w:rPr>
          <w:rFonts w:ascii="Times New Roman" w:eastAsia="Times New Roman" w:hAnsi="Times New Roman" w:cs="Times New Roman"/>
          <w:b/>
          <w:bCs/>
          <w:sz w:val="28"/>
          <w:szCs w:val="28"/>
          <w:lang w:eastAsia="ru-RU"/>
        </w:rPr>
        <w:t>МУНИЦИПАЛЬНОГО ОБРАЗОВАНИЯ</w:t>
      </w:r>
    </w:p>
    <w:p w:rsidR="000D1E11" w:rsidRPr="00A97BFF" w:rsidRDefault="00835478" w:rsidP="0078179F">
      <w:pPr>
        <w:spacing w:after="0" w:line="360" w:lineRule="auto"/>
        <w:jc w:val="center"/>
        <w:rPr>
          <w:rFonts w:ascii="Times New Roman" w:eastAsia="Times New Roman" w:hAnsi="Times New Roman" w:cs="Times New Roman"/>
          <w:b/>
          <w:bCs/>
          <w:sz w:val="28"/>
          <w:szCs w:val="28"/>
          <w:lang w:eastAsia="ru-RU"/>
        </w:rPr>
      </w:pPr>
      <w:r w:rsidRPr="00A97BFF">
        <w:rPr>
          <w:rFonts w:ascii="Times New Roman" w:eastAsia="Times New Roman" w:hAnsi="Times New Roman" w:cs="Times New Roman"/>
          <w:b/>
          <w:bCs/>
          <w:sz w:val="28"/>
          <w:szCs w:val="28"/>
          <w:lang w:eastAsia="ru-RU"/>
        </w:rPr>
        <w:t>КУРКИНСКИЙ РАЙОН</w:t>
      </w:r>
    </w:p>
    <w:p w:rsidR="00836504" w:rsidRPr="00A97BFF" w:rsidRDefault="00836504" w:rsidP="0078179F">
      <w:pPr>
        <w:spacing w:after="0" w:line="360" w:lineRule="auto"/>
        <w:jc w:val="center"/>
        <w:rPr>
          <w:rFonts w:ascii="Times New Roman" w:hAnsi="Times New Roman" w:cs="Times New Roman"/>
          <w:b/>
          <w:sz w:val="28"/>
          <w:szCs w:val="28"/>
        </w:rPr>
      </w:pPr>
    </w:p>
    <w:p w:rsidR="00E34372" w:rsidRPr="00A97BFF" w:rsidRDefault="000D1E11" w:rsidP="00A24FFA">
      <w:pPr>
        <w:spacing w:line="240" w:lineRule="auto"/>
        <w:jc w:val="center"/>
        <w:rPr>
          <w:rFonts w:ascii="Times New Roman" w:hAnsi="Times New Roman" w:cs="Times New Roman"/>
          <w:b/>
          <w:sz w:val="28"/>
          <w:szCs w:val="28"/>
        </w:rPr>
      </w:pPr>
      <w:r w:rsidRPr="00A97BFF">
        <w:rPr>
          <w:rFonts w:ascii="Times New Roman" w:hAnsi="Times New Roman" w:cs="Times New Roman"/>
          <w:b/>
          <w:sz w:val="28"/>
          <w:szCs w:val="28"/>
        </w:rPr>
        <w:t>ЗАКЛЮЧЕНИЕ</w:t>
      </w:r>
    </w:p>
    <w:p w:rsidR="00AE5C88" w:rsidRPr="00A97BFF" w:rsidRDefault="00835478" w:rsidP="00E4656A">
      <w:pPr>
        <w:spacing w:line="240" w:lineRule="auto"/>
        <w:jc w:val="center"/>
        <w:rPr>
          <w:rFonts w:ascii="Times New Roman" w:hAnsi="Times New Roman" w:cs="Times New Roman"/>
          <w:b/>
          <w:sz w:val="28"/>
          <w:szCs w:val="28"/>
        </w:rPr>
      </w:pPr>
      <w:r w:rsidRPr="00A97BFF">
        <w:rPr>
          <w:rFonts w:ascii="Times New Roman" w:hAnsi="Times New Roman" w:cs="Times New Roman"/>
          <w:b/>
          <w:sz w:val="28"/>
          <w:szCs w:val="28"/>
        </w:rPr>
        <w:t xml:space="preserve">по результатам </w:t>
      </w:r>
      <w:proofErr w:type="gramStart"/>
      <w:r w:rsidRPr="00A97BFF">
        <w:rPr>
          <w:rFonts w:ascii="Times New Roman" w:hAnsi="Times New Roman" w:cs="Times New Roman"/>
          <w:b/>
          <w:sz w:val="28"/>
          <w:szCs w:val="28"/>
        </w:rPr>
        <w:t xml:space="preserve">экспертизы </w:t>
      </w:r>
      <w:r w:rsidR="000D1E11" w:rsidRPr="00A97BFF">
        <w:rPr>
          <w:rFonts w:ascii="Times New Roman" w:hAnsi="Times New Roman" w:cs="Times New Roman"/>
          <w:b/>
          <w:sz w:val="28"/>
          <w:szCs w:val="28"/>
        </w:rPr>
        <w:t>проект</w:t>
      </w:r>
      <w:r w:rsidRPr="00A97BFF">
        <w:rPr>
          <w:rFonts w:ascii="Times New Roman" w:hAnsi="Times New Roman" w:cs="Times New Roman"/>
          <w:b/>
          <w:sz w:val="28"/>
          <w:szCs w:val="28"/>
        </w:rPr>
        <w:t>а</w:t>
      </w:r>
      <w:r w:rsidR="000D1E11" w:rsidRPr="00A97BFF">
        <w:rPr>
          <w:rFonts w:ascii="Times New Roman" w:hAnsi="Times New Roman" w:cs="Times New Roman"/>
          <w:b/>
          <w:sz w:val="28"/>
          <w:szCs w:val="28"/>
        </w:rPr>
        <w:t xml:space="preserve"> решения Собрания депутатов муниципального образования</w:t>
      </w:r>
      <w:proofErr w:type="gramEnd"/>
      <w:r w:rsidR="000D1E11" w:rsidRPr="00A97BFF">
        <w:rPr>
          <w:rFonts w:ascii="Times New Roman" w:hAnsi="Times New Roman" w:cs="Times New Roman"/>
          <w:b/>
          <w:sz w:val="28"/>
          <w:szCs w:val="28"/>
        </w:rPr>
        <w:t xml:space="preserve"> </w:t>
      </w:r>
      <w:r w:rsidR="00130F88" w:rsidRPr="00A97BFF">
        <w:rPr>
          <w:rFonts w:ascii="Times New Roman" w:hAnsi="Times New Roman" w:cs="Times New Roman"/>
          <w:b/>
          <w:sz w:val="28"/>
          <w:szCs w:val="28"/>
        </w:rPr>
        <w:t>Михайл</w:t>
      </w:r>
      <w:r w:rsidR="00A24FFA" w:rsidRPr="00A97BFF">
        <w:rPr>
          <w:rFonts w:ascii="Times New Roman" w:hAnsi="Times New Roman" w:cs="Times New Roman"/>
          <w:b/>
          <w:sz w:val="28"/>
          <w:szCs w:val="28"/>
        </w:rPr>
        <w:t>о</w:t>
      </w:r>
      <w:r w:rsidR="00130F88" w:rsidRPr="00A97BFF">
        <w:rPr>
          <w:rFonts w:ascii="Times New Roman" w:hAnsi="Times New Roman" w:cs="Times New Roman"/>
          <w:b/>
          <w:sz w:val="28"/>
          <w:szCs w:val="28"/>
        </w:rPr>
        <w:t>вско</w:t>
      </w:r>
      <w:r w:rsidR="00A24FFA" w:rsidRPr="00A97BFF">
        <w:rPr>
          <w:rFonts w:ascii="Times New Roman" w:hAnsi="Times New Roman" w:cs="Times New Roman"/>
          <w:b/>
          <w:sz w:val="28"/>
          <w:szCs w:val="28"/>
        </w:rPr>
        <w:t>е</w:t>
      </w:r>
      <w:r w:rsidR="000D1E11" w:rsidRPr="00A97BFF">
        <w:rPr>
          <w:rFonts w:ascii="Times New Roman" w:hAnsi="Times New Roman" w:cs="Times New Roman"/>
          <w:b/>
          <w:sz w:val="28"/>
          <w:szCs w:val="28"/>
        </w:rPr>
        <w:t xml:space="preserve"> Куркинского района «</w:t>
      </w:r>
      <w:r w:rsidRPr="00A97BFF">
        <w:rPr>
          <w:rFonts w:ascii="Times New Roman" w:hAnsi="Times New Roman" w:cs="Times New Roman"/>
          <w:b/>
          <w:sz w:val="28"/>
          <w:szCs w:val="28"/>
        </w:rPr>
        <w:t xml:space="preserve">О внесении изменений в решение Собрания депутатов муниципального образования </w:t>
      </w:r>
      <w:r w:rsidR="00130F88" w:rsidRPr="00A97BFF">
        <w:rPr>
          <w:rFonts w:ascii="Times New Roman" w:hAnsi="Times New Roman" w:cs="Times New Roman"/>
          <w:b/>
          <w:sz w:val="28"/>
          <w:szCs w:val="28"/>
        </w:rPr>
        <w:t>Михайловское</w:t>
      </w:r>
      <w:r w:rsidRPr="00A97BFF">
        <w:rPr>
          <w:rFonts w:ascii="Times New Roman" w:hAnsi="Times New Roman" w:cs="Times New Roman"/>
          <w:b/>
          <w:sz w:val="28"/>
          <w:szCs w:val="28"/>
        </w:rPr>
        <w:t xml:space="preserve"> Куркинского района от 2</w:t>
      </w:r>
      <w:r w:rsidR="00A24FFA" w:rsidRPr="00A97BFF">
        <w:rPr>
          <w:rFonts w:ascii="Times New Roman" w:hAnsi="Times New Roman" w:cs="Times New Roman"/>
          <w:b/>
          <w:sz w:val="28"/>
          <w:szCs w:val="28"/>
        </w:rPr>
        <w:t>1</w:t>
      </w:r>
      <w:r w:rsidRPr="00A97BFF">
        <w:rPr>
          <w:rFonts w:ascii="Times New Roman" w:hAnsi="Times New Roman" w:cs="Times New Roman"/>
          <w:b/>
          <w:sz w:val="28"/>
          <w:szCs w:val="28"/>
        </w:rPr>
        <w:t>.12.202</w:t>
      </w:r>
      <w:r w:rsidR="00804DBC" w:rsidRPr="00A97BFF">
        <w:rPr>
          <w:rFonts w:ascii="Times New Roman" w:hAnsi="Times New Roman" w:cs="Times New Roman"/>
          <w:b/>
          <w:sz w:val="28"/>
          <w:szCs w:val="28"/>
        </w:rPr>
        <w:t>3 г. №</w:t>
      </w:r>
      <w:r w:rsidR="00A24FFA" w:rsidRPr="00A97BFF">
        <w:rPr>
          <w:rFonts w:ascii="Times New Roman" w:hAnsi="Times New Roman" w:cs="Times New Roman"/>
          <w:b/>
          <w:sz w:val="28"/>
          <w:szCs w:val="28"/>
        </w:rPr>
        <w:t>3</w:t>
      </w:r>
      <w:r w:rsidRPr="00A97BFF">
        <w:rPr>
          <w:rFonts w:ascii="Times New Roman" w:hAnsi="Times New Roman" w:cs="Times New Roman"/>
          <w:b/>
          <w:sz w:val="28"/>
          <w:szCs w:val="28"/>
        </w:rPr>
        <w:t xml:space="preserve">-1 «О бюджете муниципального образования </w:t>
      </w:r>
      <w:r w:rsidR="00130F88" w:rsidRPr="00A97BFF">
        <w:rPr>
          <w:rFonts w:ascii="Times New Roman" w:hAnsi="Times New Roman" w:cs="Times New Roman"/>
          <w:b/>
          <w:sz w:val="28"/>
          <w:szCs w:val="28"/>
        </w:rPr>
        <w:t>Михайловское</w:t>
      </w:r>
      <w:r w:rsidRPr="00A97BFF">
        <w:rPr>
          <w:rFonts w:ascii="Times New Roman" w:hAnsi="Times New Roman" w:cs="Times New Roman"/>
          <w:b/>
          <w:sz w:val="28"/>
          <w:szCs w:val="28"/>
        </w:rPr>
        <w:t xml:space="preserve"> Куркинского района на 202</w:t>
      </w:r>
      <w:r w:rsidR="00804DBC" w:rsidRPr="00A97BFF">
        <w:rPr>
          <w:rFonts w:ascii="Times New Roman" w:hAnsi="Times New Roman" w:cs="Times New Roman"/>
          <w:b/>
          <w:sz w:val="28"/>
          <w:szCs w:val="28"/>
        </w:rPr>
        <w:t>4</w:t>
      </w:r>
      <w:r w:rsidRPr="00A97BFF">
        <w:rPr>
          <w:rFonts w:ascii="Times New Roman" w:hAnsi="Times New Roman" w:cs="Times New Roman"/>
          <w:b/>
          <w:sz w:val="28"/>
          <w:szCs w:val="28"/>
        </w:rPr>
        <w:t xml:space="preserve"> год и на плановый период 202</w:t>
      </w:r>
      <w:r w:rsidR="00804DBC" w:rsidRPr="00A97BFF">
        <w:rPr>
          <w:rFonts w:ascii="Times New Roman" w:hAnsi="Times New Roman" w:cs="Times New Roman"/>
          <w:b/>
          <w:sz w:val="28"/>
          <w:szCs w:val="28"/>
        </w:rPr>
        <w:t>5</w:t>
      </w:r>
      <w:r w:rsidRPr="00A97BFF">
        <w:rPr>
          <w:rFonts w:ascii="Times New Roman" w:hAnsi="Times New Roman" w:cs="Times New Roman"/>
          <w:b/>
          <w:sz w:val="28"/>
          <w:szCs w:val="28"/>
        </w:rPr>
        <w:t xml:space="preserve"> и 202</w:t>
      </w:r>
      <w:r w:rsidR="00804DBC" w:rsidRPr="00A97BFF">
        <w:rPr>
          <w:rFonts w:ascii="Times New Roman" w:hAnsi="Times New Roman" w:cs="Times New Roman"/>
          <w:b/>
          <w:sz w:val="28"/>
          <w:szCs w:val="28"/>
        </w:rPr>
        <w:t>6</w:t>
      </w:r>
      <w:r w:rsidRPr="00A97BFF">
        <w:rPr>
          <w:rFonts w:ascii="Times New Roman" w:hAnsi="Times New Roman" w:cs="Times New Roman"/>
          <w:b/>
          <w:sz w:val="28"/>
          <w:szCs w:val="28"/>
        </w:rPr>
        <w:t xml:space="preserve"> годов»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35478" w:rsidRPr="00A97BFF" w:rsidTr="00835478">
        <w:tc>
          <w:tcPr>
            <w:tcW w:w="4672" w:type="dxa"/>
          </w:tcPr>
          <w:p w:rsidR="00835478" w:rsidRPr="00A97BFF" w:rsidRDefault="00835478" w:rsidP="00AB0040">
            <w:pPr>
              <w:jc w:val="both"/>
              <w:rPr>
                <w:bCs/>
                <w:sz w:val="28"/>
                <w:szCs w:val="28"/>
              </w:rPr>
            </w:pPr>
            <w:r w:rsidRPr="00A97BFF">
              <w:rPr>
                <w:bCs/>
                <w:sz w:val="28"/>
                <w:szCs w:val="28"/>
              </w:rPr>
              <w:t>р.п. Куркино</w:t>
            </w:r>
          </w:p>
        </w:tc>
        <w:tc>
          <w:tcPr>
            <w:tcW w:w="4673" w:type="dxa"/>
          </w:tcPr>
          <w:p w:rsidR="00835478" w:rsidRPr="00A97BFF" w:rsidRDefault="00130F88" w:rsidP="00804DBC">
            <w:pPr>
              <w:jc w:val="right"/>
              <w:rPr>
                <w:bCs/>
                <w:sz w:val="28"/>
                <w:szCs w:val="28"/>
              </w:rPr>
            </w:pPr>
            <w:r w:rsidRPr="00A97BFF">
              <w:rPr>
                <w:bCs/>
                <w:sz w:val="28"/>
                <w:szCs w:val="28"/>
              </w:rPr>
              <w:t>29</w:t>
            </w:r>
            <w:r w:rsidR="00804DBC" w:rsidRPr="00A97BFF">
              <w:rPr>
                <w:bCs/>
                <w:sz w:val="28"/>
                <w:szCs w:val="28"/>
              </w:rPr>
              <w:t>.05</w:t>
            </w:r>
            <w:r w:rsidR="00835478" w:rsidRPr="00A97BFF">
              <w:rPr>
                <w:bCs/>
                <w:sz w:val="28"/>
                <w:szCs w:val="28"/>
              </w:rPr>
              <w:t>.202</w:t>
            </w:r>
            <w:r w:rsidR="00804DBC" w:rsidRPr="00A97BFF">
              <w:rPr>
                <w:bCs/>
                <w:sz w:val="28"/>
                <w:szCs w:val="28"/>
              </w:rPr>
              <w:t>4</w:t>
            </w:r>
          </w:p>
        </w:tc>
      </w:tr>
    </w:tbl>
    <w:p w:rsidR="00AB0040" w:rsidRPr="00A97BFF" w:rsidRDefault="00AB0040" w:rsidP="00AB0040">
      <w:pPr>
        <w:spacing w:after="0" w:line="240" w:lineRule="auto"/>
        <w:ind w:firstLine="709"/>
        <w:jc w:val="both"/>
        <w:rPr>
          <w:rFonts w:ascii="Times New Roman" w:hAnsi="Times New Roman" w:cs="Times New Roman"/>
          <w:b/>
          <w:sz w:val="28"/>
          <w:szCs w:val="28"/>
        </w:rPr>
      </w:pPr>
    </w:p>
    <w:p w:rsidR="00160100" w:rsidRPr="00A97BFF" w:rsidRDefault="00160100" w:rsidP="00835478">
      <w:pPr>
        <w:pStyle w:val="a3"/>
        <w:numPr>
          <w:ilvl w:val="0"/>
          <w:numId w:val="7"/>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97BFF">
        <w:rPr>
          <w:rFonts w:ascii="Times New Roman" w:hAnsi="Times New Roman" w:cs="Times New Roman"/>
          <w:b/>
          <w:sz w:val="28"/>
          <w:szCs w:val="28"/>
        </w:rPr>
        <w:t>Основание для проведения экспертизы:</w:t>
      </w:r>
      <w:r w:rsidRPr="00A97BFF">
        <w:rPr>
          <w:rFonts w:ascii="Times New Roman" w:hAnsi="Times New Roman" w:cs="Times New Roman"/>
          <w:sz w:val="28"/>
          <w:szCs w:val="28"/>
        </w:rPr>
        <w:t xml:space="preserve"> </w:t>
      </w:r>
      <w:proofErr w:type="gramStart"/>
      <w:r w:rsidRPr="00A97BFF">
        <w:rPr>
          <w:rFonts w:ascii="Times New Roman" w:hAnsi="Times New Roman" w:cs="Times New Roman"/>
          <w:sz w:val="28"/>
          <w:szCs w:val="28"/>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835478" w:rsidRPr="00A97BFF">
        <w:rPr>
          <w:rFonts w:ascii="Times New Roman" w:hAnsi="Times New Roman" w:cs="Times New Roman"/>
          <w:sz w:val="28"/>
          <w:szCs w:val="28"/>
        </w:rPr>
        <w:t xml:space="preserve">», п. 2 ст. 9 Положения о </w:t>
      </w:r>
      <w:r w:rsidR="00A24FFA" w:rsidRPr="00A97BFF">
        <w:rPr>
          <w:rFonts w:ascii="Times New Roman" w:hAnsi="Times New Roman" w:cs="Times New Roman"/>
          <w:sz w:val="28"/>
          <w:szCs w:val="28"/>
        </w:rPr>
        <w:t>к</w:t>
      </w:r>
      <w:r w:rsidR="00835478" w:rsidRPr="00A97BFF">
        <w:rPr>
          <w:rFonts w:ascii="Times New Roman" w:hAnsi="Times New Roman" w:cs="Times New Roman"/>
          <w:sz w:val="28"/>
          <w:szCs w:val="28"/>
        </w:rPr>
        <w:t xml:space="preserve">онтрольно - ревизионной комиссии  муниципального образования Куркинский район, утвержденного </w:t>
      </w:r>
      <w:hyperlink r:id="rId8" w:history="1">
        <w:r w:rsidR="00835478" w:rsidRPr="00A97BFF">
          <w:rPr>
            <w:rStyle w:val="af"/>
            <w:rFonts w:ascii="Times New Roman" w:hAnsi="Times New Roman" w:cs="Times New Roman"/>
            <w:color w:val="auto"/>
            <w:sz w:val="28"/>
            <w:szCs w:val="28"/>
            <w:u w:val="none"/>
          </w:rPr>
          <w:t>решением</w:t>
        </w:r>
      </w:hyperlink>
      <w:r w:rsidR="00835478" w:rsidRPr="00A97BFF">
        <w:rPr>
          <w:rFonts w:ascii="Times New Roman" w:hAnsi="Times New Roman" w:cs="Times New Roman"/>
          <w:sz w:val="28"/>
          <w:szCs w:val="28"/>
        </w:rPr>
        <w:t xml:space="preserve"> Собрания представителей муниципального образования Куркинский район от 15 сентября 2021 года N 17-10, п</w:t>
      </w:r>
      <w:r w:rsidR="00D20378" w:rsidRPr="00A97BFF">
        <w:rPr>
          <w:rFonts w:ascii="Times New Roman" w:hAnsi="Times New Roman" w:cs="Times New Roman"/>
          <w:sz w:val="28"/>
          <w:szCs w:val="28"/>
        </w:rPr>
        <w:t xml:space="preserve">. </w:t>
      </w:r>
      <w:r w:rsidR="00835478" w:rsidRPr="00A97BFF">
        <w:rPr>
          <w:rFonts w:ascii="Times New Roman" w:hAnsi="Times New Roman" w:cs="Times New Roman"/>
          <w:sz w:val="28"/>
          <w:szCs w:val="28"/>
        </w:rPr>
        <w:t>3.6 Плана работы Контрольно-ревизионной комиссии муниципального образования Куркинский район на 202</w:t>
      </w:r>
      <w:r w:rsidR="00804DBC" w:rsidRPr="00A97BFF">
        <w:rPr>
          <w:rFonts w:ascii="Times New Roman" w:hAnsi="Times New Roman" w:cs="Times New Roman"/>
          <w:sz w:val="28"/>
          <w:szCs w:val="28"/>
        </w:rPr>
        <w:t>4</w:t>
      </w:r>
      <w:r w:rsidR="00835478" w:rsidRPr="00A97BFF">
        <w:rPr>
          <w:rFonts w:ascii="Times New Roman" w:hAnsi="Times New Roman" w:cs="Times New Roman"/>
          <w:sz w:val="28"/>
          <w:szCs w:val="28"/>
        </w:rPr>
        <w:t xml:space="preserve"> год</w:t>
      </w:r>
      <w:proofErr w:type="gramEnd"/>
      <w:r w:rsidR="00835478" w:rsidRPr="00A97BFF">
        <w:rPr>
          <w:rFonts w:ascii="Times New Roman" w:hAnsi="Times New Roman" w:cs="Times New Roman"/>
          <w:sz w:val="28"/>
          <w:szCs w:val="28"/>
        </w:rPr>
        <w:t>.</w:t>
      </w:r>
    </w:p>
    <w:p w:rsidR="00160100" w:rsidRPr="00A97BFF" w:rsidRDefault="00160100" w:rsidP="00835478">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b/>
          <w:sz w:val="28"/>
          <w:szCs w:val="28"/>
        </w:rPr>
        <w:t>2. Цель экспертизы</w:t>
      </w:r>
      <w:r w:rsidRPr="00A97BFF">
        <w:rPr>
          <w:rFonts w:ascii="Times New Roman" w:hAnsi="Times New Roman" w:cs="Times New Roman"/>
          <w:sz w:val="28"/>
          <w:szCs w:val="28"/>
        </w:rPr>
        <w:t xml:space="preserve">: определение достоверности и обоснованности показателей вносимых изменений в решение Собрания депутатов муниципального образования </w:t>
      </w:r>
      <w:r w:rsidR="00130F88" w:rsidRPr="00A97BFF">
        <w:rPr>
          <w:rFonts w:ascii="Times New Roman" w:hAnsi="Times New Roman" w:cs="Times New Roman"/>
          <w:sz w:val="28"/>
          <w:szCs w:val="28"/>
        </w:rPr>
        <w:t>Михайловское</w:t>
      </w:r>
      <w:r w:rsidR="00835478"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от</w:t>
      </w:r>
      <w:r w:rsidR="00AE0295" w:rsidRPr="00A97BFF">
        <w:rPr>
          <w:rFonts w:ascii="Times New Roman" w:hAnsi="Times New Roman" w:cs="Times New Roman"/>
          <w:sz w:val="28"/>
          <w:szCs w:val="28"/>
        </w:rPr>
        <w:t xml:space="preserve"> </w:t>
      </w:r>
      <w:r w:rsidRPr="00A97BFF">
        <w:rPr>
          <w:rFonts w:ascii="Times New Roman" w:hAnsi="Times New Roman" w:cs="Times New Roman"/>
          <w:sz w:val="28"/>
          <w:szCs w:val="28"/>
        </w:rPr>
        <w:t>2</w:t>
      </w:r>
      <w:r w:rsidR="00A24FFA" w:rsidRPr="00A97BFF">
        <w:rPr>
          <w:rFonts w:ascii="Times New Roman" w:hAnsi="Times New Roman" w:cs="Times New Roman"/>
          <w:sz w:val="28"/>
          <w:szCs w:val="28"/>
        </w:rPr>
        <w:t>1</w:t>
      </w:r>
      <w:r w:rsidRPr="00A97BFF">
        <w:rPr>
          <w:rFonts w:ascii="Times New Roman" w:hAnsi="Times New Roman" w:cs="Times New Roman"/>
          <w:sz w:val="28"/>
          <w:szCs w:val="28"/>
        </w:rPr>
        <w:t>.12.202</w:t>
      </w:r>
      <w:r w:rsidR="00804DBC" w:rsidRPr="00A97BFF">
        <w:rPr>
          <w:rFonts w:ascii="Times New Roman" w:hAnsi="Times New Roman" w:cs="Times New Roman"/>
          <w:sz w:val="28"/>
          <w:szCs w:val="28"/>
        </w:rPr>
        <w:t>3</w:t>
      </w:r>
      <w:r w:rsidRPr="00A97BFF">
        <w:rPr>
          <w:rFonts w:ascii="Times New Roman" w:hAnsi="Times New Roman" w:cs="Times New Roman"/>
          <w:sz w:val="28"/>
          <w:szCs w:val="28"/>
        </w:rPr>
        <w:t xml:space="preserve">  № </w:t>
      </w:r>
      <w:r w:rsidR="00A24FFA" w:rsidRPr="00A97BFF">
        <w:rPr>
          <w:rFonts w:ascii="Times New Roman" w:hAnsi="Times New Roman" w:cs="Times New Roman"/>
          <w:sz w:val="28"/>
          <w:szCs w:val="28"/>
        </w:rPr>
        <w:t>3</w:t>
      </w:r>
      <w:r w:rsidRPr="00A97BFF">
        <w:rPr>
          <w:rFonts w:ascii="Times New Roman" w:hAnsi="Times New Roman" w:cs="Times New Roman"/>
          <w:sz w:val="28"/>
          <w:szCs w:val="28"/>
        </w:rPr>
        <w:t>-</w:t>
      </w:r>
      <w:r w:rsidR="00AE0295" w:rsidRPr="00A97BFF">
        <w:rPr>
          <w:rFonts w:ascii="Times New Roman" w:hAnsi="Times New Roman" w:cs="Times New Roman"/>
          <w:sz w:val="28"/>
          <w:szCs w:val="28"/>
        </w:rPr>
        <w:t>1</w:t>
      </w:r>
      <w:r w:rsidRPr="00A97BFF">
        <w:rPr>
          <w:rFonts w:ascii="Times New Roman" w:hAnsi="Times New Roman" w:cs="Times New Roman"/>
          <w:sz w:val="28"/>
          <w:szCs w:val="28"/>
        </w:rPr>
        <w:t xml:space="preserve">  «О  бюджете муниципального образования </w:t>
      </w:r>
      <w:r w:rsidR="00130F88" w:rsidRPr="00A97BFF">
        <w:rPr>
          <w:rFonts w:ascii="Times New Roman" w:hAnsi="Times New Roman" w:cs="Times New Roman"/>
          <w:sz w:val="28"/>
          <w:szCs w:val="28"/>
        </w:rPr>
        <w:t>Михайловское</w:t>
      </w:r>
      <w:r w:rsidR="00AE0295"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на 202</w:t>
      </w:r>
      <w:r w:rsidR="00804DBC" w:rsidRPr="00A97BFF">
        <w:rPr>
          <w:rFonts w:ascii="Times New Roman" w:hAnsi="Times New Roman" w:cs="Times New Roman"/>
          <w:sz w:val="28"/>
          <w:szCs w:val="28"/>
        </w:rPr>
        <w:t>4</w:t>
      </w:r>
      <w:r w:rsidRPr="00A97BFF">
        <w:rPr>
          <w:rFonts w:ascii="Times New Roman" w:hAnsi="Times New Roman" w:cs="Times New Roman"/>
          <w:sz w:val="28"/>
          <w:szCs w:val="28"/>
        </w:rPr>
        <w:t xml:space="preserve"> год</w:t>
      </w:r>
      <w:r w:rsidR="00804DBC" w:rsidRPr="00A97BFF">
        <w:rPr>
          <w:rFonts w:ascii="Times New Roman" w:hAnsi="Times New Roman" w:cs="Times New Roman"/>
          <w:sz w:val="28"/>
          <w:szCs w:val="28"/>
        </w:rPr>
        <w:t xml:space="preserve"> </w:t>
      </w:r>
      <w:r w:rsidRPr="00A97BFF">
        <w:rPr>
          <w:rFonts w:ascii="Times New Roman" w:hAnsi="Times New Roman" w:cs="Times New Roman"/>
          <w:sz w:val="28"/>
          <w:szCs w:val="28"/>
        </w:rPr>
        <w:t>и на плановый период 202</w:t>
      </w:r>
      <w:r w:rsidR="00804DBC" w:rsidRPr="00A97BFF">
        <w:rPr>
          <w:rFonts w:ascii="Times New Roman" w:hAnsi="Times New Roman" w:cs="Times New Roman"/>
          <w:sz w:val="28"/>
          <w:szCs w:val="28"/>
        </w:rPr>
        <w:t>5</w:t>
      </w:r>
      <w:r w:rsidRPr="00A97BFF">
        <w:rPr>
          <w:rFonts w:ascii="Times New Roman" w:hAnsi="Times New Roman" w:cs="Times New Roman"/>
          <w:sz w:val="28"/>
          <w:szCs w:val="28"/>
        </w:rPr>
        <w:t xml:space="preserve"> и 202</w:t>
      </w:r>
      <w:r w:rsidR="00804DBC" w:rsidRPr="00A97BFF">
        <w:rPr>
          <w:rFonts w:ascii="Times New Roman" w:hAnsi="Times New Roman" w:cs="Times New Roman"/>
          <w:sz w:val="28"/>
          <w:szCs w:val="28"/>
        </w:rPr>
        <w:t>6</w:t>
      </w:r>
      <w:r w:rsidRPr="00A97BFF">
        <w:rPr>
          <w:rFonts w:ascii="Times New Roman" w:hAnsi="Times New Roman" w:cs="Times New Roman"/>
          <w:sz w:val="28"/>
          <w:szCs w:val="28"/>
        </w:rPr>
        <w:t xml:space="preserve"> годов».</w:t>
      </w:r>
    </w:p>
    <w:p w:rsidR="00160100" w:rsidRPr="00A97BFF" w:rsidRDefault="00160100" w:rsidP="00835478">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b/>
          <w:sz w:val="28"/>
          <w:szCs w:val="28"/>
        </w:rPr>
        <w:t xml:space="preserve">3. </w:t>
      </w:r>
      <w:proofErr w:type="gramStart"/>
      <w:r w:rsidRPr="00A97BFF">
        <w:rPr>
          <w:rFonts w:ascii="Times New Roman" w:hAnsi="Times New Roman" w:cs="Times New Roman"/>
          <w:b/>
          <w:sz w:val="28"/>
          <w:szCs w:val="28"/>
        </w:rPr>
        <w:t xml:space="preserve">Предмет экспертизы: </w:t>
      </w:r>
      <w:r w:rsidRPr="00A97BFF">
        <w:rPr>
          <w:rFonts w:ascii="Times New Roman" w:hAnsi="Times New Roman" w:cs="Times New Roman"/>
          <w:sz w:val="28"/>
          <w:szCs w:val="28"/>
        </w:rPr>
        <w:t xml:space="preserve">проект решения Собрания депутатов муниципального образования </w:t>
      </w:r>
      <w:r w:rsidR="00130F88" w:rsidRPr="00A97BFF">
        <w:rPr>
          <w:rFonts w:ascii="Times New Roman" w:hAnsi="Times New Roman" w:cs="Times New Roman"/>
          <w:sz w:val="28"/>
          <w:szCs w:val="28"/>
        </w:rPr>
        <w:t>Михайловское</w:t>
      </w:r>
      <w:r w:rsidR="00AE0295"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«О внесении изменений в решение Собрания депутатов  муниципального образования </w:t>
      </w:r>
      <w:r w:rsidR="00130F88" w:rsidRPr="00A97BFF">
        <w:rPr>
          <w:rFonts w:ascii="Times New Roman" w:hAnsi="Times New Roman" w:cs="Times New Roman"/>
          <w:sz w:val="28"/>
          <w:szCs w:val="28"/>
        </w:rPr>
        <w:t>Михайловское</w:t>
      </w:r>
      <w:r w:rsidR="00AE0295"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от</w:t>
      </w:r>
      <w:r w:rsidR="00AE0295" w:rsidRPr="00A97BFF">
        <w:rPr>
          <w:rFonts w:ascii="Times New Roman" w:hAnsi="Times New Roman" w:cs="Times New Roman"/>
          <w:sz w:val="28"/>
          <w:szCs w:val="28"/>
        </w:rPr>
        <w:t xml:space="preserve"> </w:t>
      </w:r>
      <w:r w:rsidRPr="00A97BFF">
        <w:rPr>
          <w:rFonts w:ascii="Times New Roman" w:hAnsi="Times New Roman" w:cs="Times New Roman"/>
          <w:sz w:val="28"/>
          <w:szCs w:val="28"/>
        </w:rPr>
        <w:t>2</w:t>
      </w:r>
      <w:r w:rsidR="00804DBC" w:rsidRPr="00A97BFF">
        <w:rPr>
          <w:rFonts w:ascii="Times New Roman" w:hAnsi="Times New Roman" w:cs="Times New Roman"/>
          <w:sz w:val="28"/>
          <w:szCs w:val="28"/>
        </w:rPr>
        <w:t>0</w:t>
      </w:r>
      <w:r w:rsidRPr="00A97BFF">
        <w:rPr>
          <w:rFonts w:ascii="Times New Roman" w:hAnsi="Times New Roman" w:cs="Times New Roman"/>
          <w:sz w:val="28"/>
          <w:szCs w:val="28"/>
        </w:rPr>
        <w:t>.12.202</w:t>
      </w:r>
      <w:r w:rsidR="00804DBC" w:rsidRPr="00A97BFF">
        <w:rPr>
          <w:rFonts w:ascii="Times New Roman" w:hAnsi="Times New Roman" w:cs="Times New Roman"/>
          <w:sz w:val="28"/>
          <w:szCs w:val="28"/>
        </w:rPr>
        <w:t>3</w:t>
      </w:r>
      <w:r w:rsidRPr="00A97BFF">
        <w:rPr>
          <w:rFonts w:ascii="Times New Roman" w:hAnsi="Times New Roman" w:cs="Times New Roman"/>
          <w:sz w:val="28"/>
          <w:szCs w:val="28"/>
        </w:rPr>
        <w:t xml:space="preserve">  № </w:t>
      </w:r>
      <w:r w:rsidR="00A24FFA" w:rsidRPr="00A97BFF">
        <w:rPr>
          <w:rFonts w:ascii="Times New Roman" w:hAnsi="Times New Roman" w:cs="Times New Roman"/>
          <w:sz w:val="28"/>
          <w:szCs w:val="28"/>
        </w:rPr>
        <w:t>3</w:t>
      </w:r>
      <w:r w:rsidRPr="00A97BFF">
        <w:rPr>
          <w:rFonts w:ascii="Times New Roman" w:hAnsi="Times New Roman" w:cs="Times New Roman"/>
          <w:sz w:val="28"/>
          <w:szCs w:val="28"/>
        </w:rPr>
        <w:t>-</w:t>
      </w:r>
      <w:r w:rsidR="00AE0295" w:rsidRPr="00A97BFF">
        <w:rPr>
          <w:rFonts w:ascii="Times New Roman" w:hAnsi="Times New Roman" w:cs="Times New Roman"/>
          <w:sz w:val="28"/>
          <w:szCs w:val="28"/>
        </w:rPr>
        <w:t xml:space="preserve">1 </w:t>
      </w:r>
      <w:r w:rsidRPr="00A97BFF">
        <w:rPr>
          <w:rFonts w:ascii="Times New Roman" w:hAnsi="Times New Roman" w:cs="Times New Roman"/>
          <w:sz w:val="28"/>
          <w:szCs w:val="28"/>
        </w:rPr>
        <w:t xml:space="preserve">«О  бюджете муниципального образования </w:t>
      </w:r>
      <w:r w:rsidR="00130F88" w:rsidRPr="00A97BFF">
        <w:rPr>
          <w:rFonts w:ascii="Times New Roman" w:hAnsi="Times New Roman" w:cs="Times New Roman"/>
          <w:sz w:val="28"/>
          <w:szCs w:val="28"/>
        </w:rPr>
        <w:t>Михайловское</w:t>
      </w:r>
      <w:r w:rsidR="00AE0295"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на 202</w:t>
      </w:r>
      <w:r w:rsidR="00804DBC" w:rsidRPr="00A97BFF">
        <w:rPr>
          <w:rFonts w:ascii="Times New Roman" w:hAnsi="Times New Roman" w:cs="Times New Roman"/>
          <w:sz w:val="28"/>
          <w:szCs w:val="28"/>
        </w:rPr>
        <w:t>4</w:t>
      </w:r>
      <w:r w:rsidRPr="00A97BFF">
        <w:rPr>
          <w:rFonts w:ascii="Times New Roman" w:hAnsi="Times New Roman" w:cs="Times New Roman"/>
          <w:sz w:val="28"/>
          <w:szCs w:val="28"/>
        </w:rPr>
        <w:t xml:space="preserve"> год  и на плановый период 202</w:t>
      </w:r>
      <w:r w:rsidR="00804DBC" w:rsidRPr="00A97BFF">
        <w:rPr>
          <w:rFonts w:ascii="Times New Roman" w:hAnsi="Times New Roman" w:cs="Times New Roman"/>
          <w:sz w:val="28"/>
          <w:szCs w:val="28"/>
        </w:rPr>
        <w:t>5</w:t>
      </w:r>
      <w:r w:rsidRPr="00A97BFF">
        <w:rPr>
          <w:rFonts w:ascii="Times New Roman" w:hAnsi="Times New Roman" w:cs="Times New Roman"/>
          <w:sz w:val="28"/>
          <w:szCs w:val="28"/>
        </w:rPr>
        <w:t xml:space="preserve"> и 202</w:t>
      </w:r>
      <w:r w:rsidR="00804DBC" w:rsidRPr="00A97BFF">
        <w:rPr>
          <w:rFonts w:ascii="Times New Roman" w:hAnsi="Times New Roman" w:cs="Times New Roman"/>
          <w:sz w:val="28"/>
          <w:szCs w:val="28"/>
        </w:rPr>
        <w:t>6</w:t>
      </w:r>
      <w:r w:rsidRPr="00A97BFF">
        <w:rPr>
          <w:rFonts w:ascii="Times New Roman" w:hAnsi="Times New Roman" w:cs="Times New Roman"/>
          <w:sz w:val="28"/>
          <w:szCs w:val="28"/>
        </w:rPr>
        <w:t xml:space="preserve"> годов» </w:t>
      </w:r>
      <w:r w:rsidRPr="00A97BFF">
        <w:rPr>
          <w:rStyle w:val="af0"/>
          <w:rFonts w:ascii="Times New Roman" w:hAnsi="Times New Roman" w:cs="Times New Roman"/>
          <w:i w:val="0"/>
          <w:iCs w:val="0"/>
          <w:sz w:val="28"/>
          <w:szCs w:val="28"/>
        </w:rPr>
        <w:t>(далее – проект Решения о бюджете)</w:t>
      </w:r>
      <w:r w:rsidRPr="00A97BFF">
        <w:rPr>
          <w:rFonts w:ascii="Times New Roman" w:hAnsi="Times New Roman" w:cs="Times New Roman"/>
          <w:i/>
          <w:iCs/>
          <w:sz w:val="28"/>
          <w:szCs w:val="28"/>
        </w:rPr>
        <w:t>,</w:t>
      </w:r>
      <w:r w:rsidRPr="00A97BFF">
        <w:rPr>
          <w:rFonts w:ascii="Times New Roman" w:hAnsi="Times New Roman" w:cs="Times New Roman"/>
          <w:sz w:val="28"/>
          <w:szCs w:val="28"/>
        </w:rPr>
        <w:t xml:space="preserve"> </w:t>
      </w:r>
      <w:r w:rsidRPr="00A97BFF">
        <w:rPr>
          <w:rFonts w:ascii="Times New Roman" w:hAnsi="Times New Roman" w:cs="Times New Roman"/>
          <w:bCs/>
          <w:sz w:val="28"/>
          <w:szCs w:val="28"/>
        </w:rPr>
        <w:t xml:space="preserve">материалы и документы </w:t>
      </w:r>
      <w:r w:rsidRPr="00A97BFF">
        <w:rPr>
          <w:rFonts w:ascii="Times New Roman" w:hAnsi="Times New Roman" w:cs="Times New Roman"/>
          <w:sz w:val="28"/>
          <w:szCs w:val="28"/>
        </w:rPr>
        <w:t xml:space="preserve">указанного проекта. </w:t>
      </w:r>
      <w:proofErr w:type="gramEnd"/>
    </w:p>
    <w:p w:rsidR="00160100" w:rsidRPr="00A97BFF" w:rsidRDefault="00160100" w:rsidP="00835478">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Правовую основу экспертизы проекта Решения о бюджете составляют: Бюджетный кодекс Российской Федерации, Устав муниципального образования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 Положение о бюджетном процессе в муниципальном образовании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w:t>
      </w:r>
    </w:p>
    <w:p w:rsidR="00160100" w:rsidRPr="00A97BFF" w:rsidRDefault="00160100" w:rsidP="008354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lastRenderedPageBreak/>
        <w:t xml:space="preserve">Проект Решения о бюджете, документы и материалы, предоставленные одновременно </w:t>
      </w:r>
      <w:r w:rsidR="00411743" w:rsidRPr="00A97BFF">
        <w:rPr>
          <w:rFonts w:ascii="Times New Roman" w:hAnsi="Times New Roman" w:cs="Times New Roman"/>
          <w:sz w:val="28"/>
          <w:szCs w:val="28"/>
        </w:rPr>
        <w:t>с ним,</w:t>
      </w:r>
      <w:r w:rsidRPr="00A97BFF">
        <w:rPr>
          <w:rFonts w:ascii="Times New Roman" w:hAnsi="Times New Roman" w:cs="Times New Roman"/>
          <w:sz w:val="28"/>
          <w:szCs w:val="28"/>
        </w:rPr>
        <w:t xml:space="preserve"> поступили в Контрольно-</w:t>
      </w:r>
      <w:r w:rsidR="00BB1E73" w:rsidRPr="00A97BFF">
        <w:rPr>
          <w:rFonts w:ascii="Times New Roman" w:hAnsi="Times New Roman" w:cs="Times New Roman"/>
          <w:sz w:val="28"/>
          <w:szCs w:val="28"/>
        </w:rPr>
        <w:t>ревизионную комиссию</w:t>
      </w:r>
      <w:r w:rsidRPr="00A97BFF">
        <w:rPr>
          <w:rFonts w:ascii="Times New Roman" w:hAnsi="Times New Roman" w:cs="Times New Roman"/>
          <w:sz w:val="28"/>
          <w:szCs w:val="28"/>
        </w:rPr>
        <w:t xml:space="preserve"> муниципального образования </w:t>
      </w:r>
      <w:r w:rsidR="00BB1E73" w:rsidRPr="00A97BFF">
        <w:rPr>
          <w:rFonts w:ascii="Times New Roman" w:hAnsi="Times New Roman" w:cs="Times New Roman"/>
          <w:sz w:val="28"/>
          <w:szCs w:val="28"/>
        </w:rPr>
        <w:t>Куркинский район</w:t>
      </w:r>
      <w:r w:rsidRPr="00A97BFF">
        <w:rPr>
          <w:rFonts w:ascii="Times New Roman" w:hAnsi="Times New Roman" w:cs="Times New Roman"/>
          <w:sz w:val="28"/>
          <w:szCs w:val="28"/>
        </w:rPr>
        <w:t xml:space="preserve"> для проведения экспертизы </w:t>
      </w:r>
      <w:r w:rsidR="00A24FFA" w:rsidRPr="00A97BFF">
        <w:rPr>
          <w:rFonts w:ascii="Times New Roman" w:hAnsi="Times New Roman" w:cs="Times New Roman"/>
          <w:sz w:val="28"/>
          <w:szCs w:val="28"/>
        </w:rPr>
        <w:t>27</w:t>
      </w:r>
      <w:r w:rsidRPr="00A97BFF">
        <w:rPr>
          <w:rFonts w:ascii="Times New Roman" w:hAnsi="Times New Roman" w:cs="Times New Roman"/>
          <w:sz w:val="28"/>
          <w:szCs w:val="28"/>
        </w:rPr>
        <w:t>.</w:t>
      </w:r>
      <w:r w:rsidR="00804DBC" w:rsidRPr="00A97BFF">
        <w:rPr>
          <w:rFonts w:ascii="Times New Roman" w:hAnsi="Times New Roman" w:cs="Times New Roman"/>
          <w:sz w:val="28"/>
          <w:szCs w:val="28"/>
        </w:rPr>
        <w:t>05</w:t>
      </w:r>
      <w:r w:rsidRPr="00A97BFF">
        <w:rPr>
          <w:rFonts w:ascii="Times New Roman" w:hAnsi="Times New Roman" w:cs="Times New Roman"/>
          <w:sz w:val="28"/>
          <w:szCs w:val="28"/>
        </w:rPr>
        <w:t>.202</w:t>
      </w:r>
      <w:r w:rsidR="00804DBC" w:rsidRPr="00A97BFF">
        <w:rPr>
          <w:rFonts w:ascii="Times New Roman" w:hAnsi="Times New Roman" w:cs="Times New Roman"/>
          <w:sz w:val="28"/>
          <w:szCs w:val="28"/>
        </w:rPr>
        <w:t>4</w:t>
      </w:r>
      <w:r w:rsidRPr="00A97BFF">
        <w:rPr>
          <w:rFonts w:ascii="Times New Roman" w:hAnsi="Times New Roman" w:cs="Times New Roman"/>
          <w:sz w:val="28"/>
          <w:szCs w:val="28"/>
        </w:rPr>
        <w:t xml:space="preserve"> года в электронном виде.</w:t>
      </w:r>
    </w:p>
    <w:p w:rsidR="00160100" w:rsidRPr="00A97BFF" w:rsidRDefault="00160100" w:rsidP="00835478">
      <w:pPr>
        <w:spacing w:after="0" w:line="240" w:lineRule="auto"/>
        <w:ind w:firstLine="709"/>
        <w:jc w:val="both"/>
        <w:rPr>
          <w:rFonts w:ascii="Times New Roman" w:hAnsi="Times New Roman" w:cs="Times New Roman"/>
          <w:iCs/>
          <w:sz w:val="28"/>
          <w:szCs w:val="28"/>
        </w:rPr>
      </w:pPr>
      <w:r w:rsidRPr="00A97BFF">
        <w:rPr>
          <w:rFonts w:ascii="Times New Roman" w:hAnsi="Times New Roman" w:cs="Times New Roman"/>
          <w:iCs/>
          <w:sz w:val="28"/>
          <w:szCs w:val="28"/>
        </w:rPr>
        <w:t>Проект Решения о бюджете представлен в составе:</w:t>
      </w:r>
    </w:p>
    <w:p w:rsidR="00160100" w:rsidRPr="00A97BFF" w:rsidRDefault="00160100" w:rsidP="00835478">
      <w:pPr>
        <w:spacing w:after="0" w:line="240" w:lineRule="auto"/>
        <w:ind w:firstLine="709"/>
        <w:jc w:val="both"/>
        <w:rPr>
          <w:rFonts w:ascii="Times New Roman" w:hAnsi="Times New Roman" w:cs="Times New Roman"/>
          <w:b/>
          <w:sz w:val="28"/>
          <w:szCs w:val="28"/>
        </w:rPr>
      </w:pPr>
      <w:r w:rsidRPr="00A97BFF">
        <w:rPr>
          <w:rFonts w:ascii="Times New Roman" w:hAnsi="Times New Roman" w:cs="Times New Roman"/>
          <w:iCs/>
          <w:sz w:val="28"/>
          <w:szCs w:val="28"/>
        </w:rPr>
        <w:t xml:space="preserve">- проект Решения Собрания депутатов муниципального образования </w:t>
      </w:r>
      <w:r w:rsidR="00130F88" w:rsidRPr="00A97BFF">
        <w:rPr>
          <w:rFonts w:ascii="Times New Roman" w:hAnsi="Times New Roman" w:cs="Times New Roman"/>
          <w:iCs/>
          <w:sz w:val="28"/>
          <w:szCs w:val="28"/>
        </w:rPr>
        <w:t>Михайловское</w:t>
      </w:r>
      <w:r w:rsidR="00BB1E73" w:rsidRPr="00A97BFF">
        <w:rPr>
          <w:rFonts w:ascii="Times New Roman" w:hAnsi="Times New Roman" w:cs="Times New Roman"/>
          <w:iCs/>
          <w:sz w:val="28"/>
          <w:szCs w:val="28"/>
        </w:rPr>
        <w:t xml:space="preserve"> Куркинского района</w:t>
      </w:r>
      <w:r w:rsidRPr="00A97BFF">
        <w:rPr>
          <w:rFonts w:ascii="Times New Roman" w:hAnsi="Times New Roman" w:cs="Times New Roman"/>
          <w:iCs/>
          <w:sz w:val="28"/>
          <w:szCs w:val="28"/>
        </w:rPr>
        <w:t xml:space="preserve"> </w:t>
      </w:r>
      <w:r w:rsidRPr="00A97BFF">
        <w:rPr>
          <w:rFonts w:ascii="Times New Roman" w:hAnsi="Times New Roman" w:cs="Times New Roman"/>
          <w:sz w:val="28"/>
          <w:szCs w:val="28"/>
        </w:rPr>
        <w:t xml:space="preserve">«О внесении изменений в решение Собрания депутатов  муниципального образования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от 2</w:t>
      </w:r>
      <w:r w:rsidR="00A24FFA" w:rsidRPr="00A97BFF">
        <w:rPr>
          <w:rFonts w:ascii="Times New Roman" w:hAnsi="Times New Roman" w:cs="Times New Roman"/>
          <w:sz w:val="28"/>
          <w:szCs w:val="28"/>
        </w:rPr>
        <w:t>1</w:t>
      </w:r>
      <w:r w:rsidRPr="00A97BFF">
        <w:rPr>
          <w:rFonts w:ascii="Times New Roman" w:hAnsi="Times New Roman" w:cs="Times New Roman"/>
          <w:sz w:val="28"/>
          <w:szCs w:val="28"/>
        </w:rPr>
        <w:t>.12.202</w:t>
      </w:r>
      <w:r w:rsidR="00804DBC" w:rsidRPr="00A97BFF">
        <w:rPr>
          <w:rFonts w:ascii="Times New Roman" w:hAnsi="Times New Roman" w:cs="Times New Roman"/>
          <w:sz w:val="28"/>
          <w:szCs w:val="28"/>
        </w:rPr>
        <w:t>3</w:t>
      </w:r>
      <w:r w:rsidR="00BB1E73" w:rsidRPr="00A97BFF">
        <w:rPr>
          <w:rFonts w:ascii="Times New Roman" w:hAnsi="Times New Roman" w:cs="Times New Roman"/>
          <w:sz w:val="28"/>
          <w:szCs w:val="28"/>
        </w:rPr>
        <w:t xml:space="preserve"> </w:t>
      </w:r>
      <w:r w:rsidRPr="00A97BFF">
        <w:rPr>
          <w:rFonts w:ascii="Times New Roman" w:hAnsi="Times New Roman" w:cs="Times New Roman"/>
          <w:sz w:val="28"/>
          <w:szCs w:val="28"/>
        </w:rPr>
        <w:t xml:space="preserve">№ </w:t>
      </w:r>
      <w:r w:rsidR="00A24FFA" w:rsidRPr="00A97BFF">
        <w:rPr>
          <w:rFonts w:ascii="Times New Roman" w:hAnsi="Times New Roman" w:cs="Times New Roman"/>
          <w:sz w:val="28"/>
          <w:szCs w:val="28"/>
        </w:rPr>
        <w:t>3</w:t>
      </w:r>
      <w:r w:rsidRPr="00A97BFF">
        <w:rPr>
          <w:rFonts w:ascii="Times New Roman" w:hAnsi="Times New Roman" w:cs="Times New Roman"/>
          <w:sz w:val="28"/>
          <w:szCs w:val="28"/>
        </w:rPr>
        <w:t>-</w:t>
      </w:r>
      <w:r w:rsidR="00BB1E73" w:rsidRPr="00A97BFF">
        <w:rPr>
          <w:rFonts w:ascii="Times New Roman" w:hAnsi="Times New Roman" w:cs="Times New Roman"/>
          <w:sz w:val="28"/>
          <w:szCs w:val="28"/>
        </w:rPr>
        <w:t xml:space="preserve">1 </w:t>
      </w:r>
      <w:r w:rsidRPr="00A97BFF">
        <w:rPr>
          <w:rFonts w:ascii="Times New Roman" w:hAnsi="Times New Roman" w:cs="Times New Roman"/>
          <w:sz w:val="28"/>
          <w:szCs w:val="28"/>
        </w:rPr>
        <w:t xml:space="preserve">«О  бюджете муниципального образования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на 202</w:t>
      </w:r>
      <w:r w:rsidR="00804DBC" w:rsidRPr="00A97BFF">
        <w:rPr>
          <w:rFonts w:ascii="Times New Roman" w:hAnsi="Times New Roman" w:cs="Times New Roman"/>
          <w:sz w:val="28"/>
          <w:szCs w:val="28"/>
        </w:rPr>
        <w:t>4</w:t>
      </w:r>
      <w:r w:rsidRPr="00A97BFF">
        <w:rPr>
          <w:rFonts w:ascii="Times New Roman" w:hAnsi="Times New Roman" w:cs="Times New Roman"/>
          <w:sz w:val="28"/>
          <w:szCs w:val="28"/>
        </w:rPr>
        <w:t xml:space="preserve"> год  и на плановый период 202</w:t>
      </w:r>
      <w:r w:rsidR="00804DBC" w:rsidRPr="00A97BFF">
        <w:rPr>
          <w:rFonts w:ascii="Times New Roman" w:hAnsi="Times New Roman" w:cs="Times New Roman"/>
          <w:sz w:val="28"/>
          <w:szCs w:val="28"/>
        </w:rPr>
        <w:t>5</w:t>
      </w:r>
      <w:r w:rsidRPr="00A97BFF">
        <w:rPr>
          <w:rFonts w:ascii="Times New Roman" w:hAnsi="Times New Roman" w:cs="Times New Roman"/>
          <w:sz w:val="28"/>
          <w:szCs w:val="28"/>
        </w:rPr>
        <w:t xml:space="preserve"> и 202</w:t>
      </w:r>
      <w:r w:rsidR="00804DBC" w:rsidRPr="00A97BFF">
        <w:rPr>
          <w:rFonts w:ascii="Times New Roman" w:hAnsi="Times New Roman" w:cs="Times New Roman"/>
          <w:sz w:val="28"/>
          <w:szCs w:val="28"/>
        </w:rPr>
        <w:t>6</w:t>
      </w:r>
      <w:r w:rsidRPr="00A97BFF">
        <w:rPr>
          <w:rFonts w:ascii="Times New Roman" w:hAnsi="Times New Roman" w:cs="Times New Roman"/>
          <w:sz w:val="28"/>
          <w:szCs w:val="28"/>
        </w:rPr>
        <w:t xml:space="preserve"> годов»;</w:t>
      </w:r>
    </w:p>
    <w:p w:rsidR="008523BD" w:rsidRPr="00A97BFF" w:rsidRDefault="00160100" w:rsidP="00835478">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приложения 1</w:t>
      </w:r>
      <w:r w:rsidR="00BB1E73" w:rsidRPr="00A97BFF">
        <w:rPr>
          <w:rFonts w:ascii="Times New Roman" w:hAnsi="Times New Roman" w:cs="Times New Roman"/>
          <w:sz w:val="28"/>
          <w:szCs w:val="28"/>
        </w:rPr>
        <w:t xml:space="preserve"> </w:t>
      </w:r>
      <w:r w:rsidRPr="00A97BFF">
        <w:rPr>
          <w:rFonts w:ascii="Times New Roman" w:hAnsi="Times New Roman" w:cs="Times New Roman"/>
          <w:sz w:val="28"/>
          <w:szCs w:val="28"/>
        </w:rPr>
        <w:t>-</w:t>
      </w:r>
      <w:r w:rsidR="00BB1E73" w:rsidRPr="00A97BFF">
        <w:rPr>
          <w:rFonts w:ascii="Times New Roman" w:hAnsi="Times New Roman" w:cs="Times New Roman"/>
          <w:sz w:val="28"/>
          <w:szCs w:val="28"/>
        </w:rPr>
        <w:t xml:space="preserve"> </w:t>
      </w:r>
      <w:r w:rsidR="00A24FFA" w:rsidRPr="00A97BFF">
        <w:rPr>
          <w:rFonts w:ascii="Times New Roman" w:hAnsi="Times New Roman" w:cs="Times New Roman"/>
          <w:sz w:val="28"/>
          <w:szCs w:val="28"/>
        </w:rPr>
        <w:t>5</w:t>
      </w:r>
      <w:r w:rsidRPr="00A97BFF">
        <w:rPr>
          <w:rFonts w:ascii="Times New Roman" w:hAnsi="Times New Roman" w:cs="Times New Roman"/>
          <w:sz w:val="28"/>
          <w:szCs w:val="28"/>
        </w:rPr>
        <w:t xml:space="preserve"> к проекту Решения Собрания депутатов муниципального образования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«О внесении изменений в решение Собрания депутатов  муниципального образования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от 2</w:t>
      </w:r>
      <w:r w:rsidR="00A24FFA" w:rsidRPr="00A97BFF">
        <w:rPr>
          <w:rFonts w:ascii="Times New Roman" w:hAnsi="Times New Roman" w:cs="Times New Roman"/>
          <w:sz w:val="28"/>
          <w:szCs w:val="28"/>
        </w:rPr>
        <w:t>1</w:t>
      </w:r>
      <w:r w:rsidRPr="00A97BFF">
        <w:rPr>
          <w:rFonts w:ascii="Times New Roman" w:hAnsi="Times New Roman" w:cs="Times New Roman"/>
          <w:sz w:val="28"/>
          <w:szCs w:val="28"/>
        </w:rPr>
        <w:t>.12.202</w:t>
      </w:r>
      <w:r w:rsidR="00804DBC" w:rsidRPr="00A97BFF">
        <w:rPr>
          <w:rFonts w:ascii="Times New Roman" w:hAnsi="Times New Roman" w:cs="Times New Roman"/>
          <w:sz w:val="28"/>
          <w:szCs w:val="28"/>
        </w:rPr>
        <w:t>3</w:t>
      </w:r>
      <w:r w:rsidRPr="00A97BFF">
        <w:rPr>
          <w:rFonts w:ascii="Times New Roman" w:hAnsi="Times New Roman" w:cs="Times New Roman"/>
          <w:sz w:val="28"/>
          <w:szCs w:val="28"/>
        </w:rPr>
        <w:t xml:space="preserve">  № </w:t>
      </w:r>
      <w:r w:rsidR="00A24FFA" w:rsidRPr="00A97BFF">
        <w:rPr>
          <w:rFonts w:ascii="Times New Roman" w:hAnsi="Times New Roman" w:cs="Times New Roman"/>
          <w:sz w:val="28"/>
          <w:szCs w:val="28"/>
        </w:rPr>
        <w:t>3</w:t>
      </w:r>
      <w:r w:rsidR="00BB1E73" w:rsidRPr="00A97BFF">
        <w:rPr>
          <w:rFonts w:ascii="Times New Roman" w:hAnsi="Times New Roman" w:cs="Times New Roman"/>
          <w:sz w:val="28"/>
          <w:szCs w:val="28"/>
        </w:rPr>
        <w:t>-1</w:t>
      </w:r>
      <w:r w:rsidRPr="00A97BFF">
        <w:rPr>
          <w:rFonts w:ascii="Times New Roman" w:hAnsi="Times New Roman" w:cs="Times New Roman"/>
          <w:sz w:val="28"/>
          <w:szCs w:val="28"/>
        </w:rPr>
        <w:t xml:space="preserve"> «О  бюджете муниципального образования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w:t>
      </w:r>
      <w:r w:rsidRPr="00A97BFF">
        <w:rPr>
          <w:rFonts w:ascii="Times New Roman" w:hAnsi="Times New Roman" w:cs="Times New Roman"/>
          <w:sz w:val="28"/>
          <w:szCs w:val="28"/>
        </w:rPr>
        <w:t xml:space="preserve">  на 202</w:t>
      </w:r>
      <w:r w:rsidR="00804DBC" w:rsidRPr="00A97BFF">
        <w:rPr>
          <w:rFonts w:ascii="Times New Roman" w:hAnsi="Times New Roman" w:cs="Times New Roman"/>
          <w:sz w:val="28"/>
          <w:szCs w:val="28"/>
        </w:rPr>
        <w:t>4</w:t>
      </w:r>
      <w:r w:rsidRPr="00A97BFF">
        <w:rPr>
          <w:rFonts w:ascii="Times New Roman" w:hAnsi="Times New Roman" w:cs="Times New Roman"/>
          <w:sz w:val="28"/>
          <w:szCs w:val="28"/>
        </w:rPr>
        <w:t xml:space="preserve"> год  и на плановый период 202</w:t>
      </w:r>
      <w:r w:rsidR="00804DBC" w:rsidRPr="00A97BFF">
        <w:rPr>
          <w:rFonts w:ascii="Times New Roman" w:hAnsi="Times New Roman" w:cs="Times New Roman"/>
          <w:sz w:val="28"/>
          <w:szCs w:val="28"/>
        </w:rPr>
        <w:t>5</w:t>
      </w:r>
      <w:r w:rsidRPr="00A97BFF">
        <w:rPr>
          <w:rFonts w:ascii="Times New Roman" w:hAnsi="Times New Roman" w:cs="Times New Roman"/>
          <w:sz w:val="28"/>
          <w:szCs w:val="28"/>
        </w:rPr>
        <w:t xml:space="preserve"> и 202</w:t>
      </w:r>
      <w:r w:rsidR="00804DBC" w:rsidRPr="00A97BFF">
        <w:rPr>
          <w:rFonts w:ascii="Times New Roman" w:hAnsi="Times New Roman" w:cs="Times New Roman"/>
          <w:sz w:val="28"/>
          <w:szCs w:val="28"/>
        </w:rPr>
        <w:t>6</w:t>
      </w:r>
      <w:r w:rsidRPr="00A97BFF">
        <w:rPr>
          <w:rFonts w:ascii="Times New Roman" w:hAnsi="Times New Roman" w:cs="Times New Roman"/>
          <w:sz w:val="28"/>
          <w:szCs w:val="28"/>
        </w:rPr>
        <w:t xml:space="preserve"> годов»</w:t>
      </w:r>
      <w:r w:rsidR="008523BD" w:rsidRPr="00A97BFF">
        <w:rPr>
          <w:rFonts w:ascii="Times New Roman" w:hAnsi="Times New Roman" w:cs="Times New Roman"/>
          <w:sz w:val="28"/>
          <w:szCs w:val="28"/>
        </w:rPr>
        <w:t>;</w:t>
      </w:r>
    </w:p>
    <w:p w:rsidR="008523BD" w:rsidRPr="00A97BFF" w:rsidRDefault="008523BD" w:rsidP="00835478">
      <w:pPr>
        <w:spacing w:after="0" w:line="240" w:lineRule="auto"/>
        <w:ind w:firstLine="709"/>
        <w:jc w:val="both"/>
        <w:rPr>
          <w:rStyle w:val="af0"/>
          <w:rFonts w:ascii="Times New Roman" w:hAnsi="Times New Roman" w:cs="Times New Roman"/>
          <w:i w:val="0"/>
          <w:iCs w:val="0"/>
          <w:sz w:val="28"/>
          <w:szCs w:val="28"/>
        </w:rPr>
      </w:pPr>
    </w:p>
    <w:p w:rsidR="00B41817" w:rsidRPr="00A97BFF" w:rsidRDefault="00B41817" w:rsidP="008523BD">
      <w:pPr>
        <w:spacing w:line="240" w:lineRule="auto"/>
        <w:ind w:firstLine="709"/>
        <w:jc w:val="both"/>
        <w:rPr>
          <w:rFonts w:ascii="Times New Roman" w:hAnsi="Times New Roman" w:cs="Times New Roman"/>
          <w:bCs/>
          <w:iCs/>
          <w:sz w:val="28"/>
          <w:szCs w:val="28"/>
        </w:rPr>
      </w:pPr>
      <w:r w:rsidRPr="00A97BFF">
        <w:rPr>
          <w:rStyle w:val="af0"/>
          <w:rFonts w:ascii="Times New Roman" w:hAnsi="Times New Roman" w:cs="Times New Roman"/>
          <w:i w:val="0"/>
          <w:iCs w:val="0"/>
          <w:sz w:val="28"/>
          <w:szCs w:val="28"/>
        </w:rPr>
        <w:t>Проанализировав в рамках своих полномочий представленный проект Решения о бюджете, Контрольно-ревизионная комиссия муниципального образования Куркинский район отмечает следующее:</w:t>
      </w:r>
    </w:p>
    <w:p w:rsidR="00160100" w:rsidRPr="00A97BFF" w:rsidRDefault="008E4EAD" w:rsidP="00835478">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bCs/>
          <w:iCs/>
          <w:sz w:val="28"/>
          <w:szCs w:val="28"/>
        </w:rPr>
        <w:t xml:space="preserve">1. </w:t>
      </w:r>
      <w:proofErr w:type="gramStart"/>
      <w:r w:rsidR="00160100" w:rsidRPr="00A97BFF">
        <w:rPr>
          <w:rFonts w:ascii="Times New Roman" w:hAnsi="Times New Roman" w:cs="Times New Roman"/>
          <w:bCs/>
          <w:iCs/>
          <w:sz w:val="28"/>
          <w:szCs w:val="28"/>
        </w:rPr>
        <w:t xml:space="preserve">Представленным проектом Решения о бюджете предлагается внести изменения в основные характеристики бюджета муниципального образования </w:t>
      </w:r>
      <w:r w:rsidR="00130F88" w:rsidRPr="00A97BFF">
        <w:rPr>
          <w:rFonts w:ascii="Times New Roman" w:hAnsi="Times New Roman" w:cs="Times New Roman"/>
          <w:bCs/>
          <w:iCs/>
          <w:sz w:val="28"/>
          <w:szCs w:val="28"/>
        </w:rPr>
        <w:t>Михайловское</w:t>
      </w:r>
      <w:r w:rsidR="00BB1E73" w:rsidRPr="00A97BFF">
        <w:rPr>
          <w:rFonts w:ascii="Times New Roman" w:hAnsi="Times New Roman" w:cs="Times New Roman"/>
          <w:bCs/>
          <w:iCs/>
          <w:sz w:val="28"/>
          <w:szCs w:val="28"/>
        </w:rPr>
        <w:t xml:space="preserve"> Куркинского района</w:t>
      </w:r>
      <w:r w:rsidR="00160100" w:rsidRPr="00A97BFF">
        <w:rPr>
          <w:rFonts w:ascii="Times New Roman" w:hAnsi="Times New Roman" w:cs="Times New Roman"/>
          <w:bCs/>
          <w:iCs/>
          <w:sz w:val="28"/>
          <w:szCs w:val="28"/>
        </w:rPr>
        <w:t xml:space="preserve">, утвержденные решением </w:t>
      </w:r>
      <w:r w:rsidR="00160100" w:rsidRPr="00A97BFF">
        <w:rPr>
          <w:rFonts w:ascii="Times New Roman" w:hAnsi="Times New Roman" w:cs="Times New Roman"/>
          <w:sz w:val="28"/>
          <w:szCs w:val="28"/>
        </w:rPr>
        <w:t>Собрания депутатов</w:t>
      </w:r>
      <w:r w:rsidR="00BB1E73" w:rsidRPr="00A97BFF">
        <w:rPr>
          <w:rFonts w:ascii="Times New Roman" w:hAnsi="Times New Roman" w:cs="Times New Roman"/>
          <w:sz w:val="28"/>
          <w:szCs w:val="28"/>
        </w:rPr>
        <w:t xml:space="preserve"> </w:t>
      </w:r>
      <w:r w:rsidR="00160100" w:rsidRPr="00A97BFF">
        <w:rPr>
          <w:rFonts w:ascii="Times New Roman" w:hAnsi="Times New Roman" w:cs="Times New Roman"/>
          <w:sz w:val="28"/>
          <w:szCs w:val="28"/>
        </w:rPr>
        <w:t xml:space="preserve">муниципального образования </w:t>
      </w:r>
      <w:r w:rsidR="00130F88" w:rsidRPr="00A97BFF">
        <w:rPr>
          <w:rFonts w:ascii="Times New Roman" w:hAnsi="Times New Roman" w:cs="Times New Roman"/>
          <w:sz w:val="28"/>
          <w:szCs w:val="28"/>
        </w:rPr>
        <w:t>Михайловское</w:t>
      </w:r>
      <w:r w:rsidR="00BB1E73" w:rsidRPr="00A97BFF">
        <w:rPr>
          <w:rFonts w:ascii="Times New Roman" w:hAnsi="Times New Roman" w:cs="Times New Roman"/>
          <w:sz w:val="28"/>
          <w:szCs w:val="28"/>
        </w:rPr>
        <w:t xml:space="preserve"> Куркинского района</w:t>
      </w:r>
      <w:r w:rsidR="00160100" w:rsidRPr="00A97BFF">
        <w:rPr>
          <w:rFonts w:ascii="Times New Roman" w:hAnsi="Times New Roman" w:cs="Times New Roman"/>
          <w:sz w:val="28"/>
          <w:szCs w:val="28"/>
        </w:rPr>
        <w:t xml:space="preserve"> от 2</w:t>
      </w:r>
      <w:r w:rsidR="009A63E9" w:rsidRPr="00A97BFF">
        <w:rPr>
          <w:rFonts w:ascii="Times New Roman" w:hAnsi="Times New Roman" w:cs="Times New Roman"/>
          <w:sz w:val="28"/>
          <w:szCs w:val="28"/>
        </w:rPr>
        <w:t>1</w:t>
      </w:r>
      <w:r w:rsidR="00160100" w:rsidRPr="00A97BFF">
        <w:rPr>
          <w:rFonts w:ascii="Times New Roman" w:hAnsi="Times New Roman" w:cs="Times New Roman"/>
          <w:sz w:val="28"/>
          <w:szCs w:val="28"/>
        </w:rPr>
        <w:t>.12.202</w:t>
      </w:r>
      <w:r w:rsidR="00804DBC" w:rsidRPr="00A97BFF">
        <w:rPr>
          <w:rFonts w:ascii="Times New Roman" w:hAnsi="Times New Roman" w:cs="Times New Roman"/>
          <w:sz w:val="28"/>
          <w:szCs w:val="28"/>
        </w:rPr>
        <w:t>3</w:t>
      </w:r>
      <w:r w:rsidR="00160100" w:rsidRPr="00A97BFF">
        <w:rPr>
          <w:rFonts w:ascii="Times New Roman" w:hAnsi="Times New Roman" w:cs="Times New Roman"/>
          <w:sz w:val="28"/>
          <w:szCs w:val="28"/>
        </w:rPr>
        <w:t xml:space="preserve">  № </w:t>
      </w:r>
      <w:r w:rsidR="009A63E9" w:rsidRPr="00A97BFF">
        <w:rPr>
          <w:rFonts w:ascii="Times New Roman" w:hAnsi="Times New Roman" w:cs="Times New Roman"/>
          <w:sz w:val="28"/>
          <w:szCs w:val="28"/>
        </w:rPr>
        <w:t>3</w:t>
      </w:r>
      <w:r w:rsidR="00160100" w:rsidRPr="00A97BFF">
        <w:rPr>
          <w:rFonts w:ascii="Times New Roman" w:hAnsi="Times New Roman" w:cs="Times New Roman"/>
          <w:sz w:val="28"/>
          <w:szCs w:val="28"/>
        </w:rPr>
        <w:t>-</w:t>
      </w:r>
      <w:r w:rsidR="00BB1E73" w:rsidRPr="00A97BFF">
        <w:rPr>
          <w:rFonts w:ascii="Times New Roman" w:hAnsi="Times New Roman" w:cs="Times New Roman"/>
          <w:sz w:val="28"/>
          <w:szCs w:val="28"/>
        </w:rPr>
        <w:t>1</w:t>
      </w:r>
      <w:r w:rsidR="00160100" w:rsidRPr="00A97BFF">
        <w:rPr>
          <w:rFonts w:ascii="Times New Roman" w:hAnsi="Times New Roman" w:cs="Times New Roman"/>
          <w:sz w:val="28"/>
          <w:szCs w:val="28"/>
        </w:rPr>
        <w:t xml:space="preserve">  «О  бюджете муниципального образования </w:t>
      </w:r>
      <w:r w:rsidR="00130F88" w:rsidRPr="00A97BFF">
        <w:rPr>
          <w:rFonts w:ascii="Times New Roman" w:hAnsi="Times New Roman" w:cs="Times New Roman"/>
          <w:sz w:val="28"/>
          <w:szCs w:val="28"/>
        </w:rPr>
        <w:t>Михайловское Куркинского района</w:t>
      </w:r>
      <w:r w:rsidR="00160100" w:rsidRPr="00A97BFF">
        <w:rPr>
          <w:rFonts w:ascii="Times New Roman" w:hAnsi="Times New Roman" w:cs="Times New Roman"/>
          <w:sz w:val="28"/>
          <w:szCs w:val="28"/>
        </w:rPr>
        <w:t xml:space="preserve"> на 202</w:t>
      </w:r>
      <w:r w:rsidR="00804DBC" w:rsidRPr="00A97BFF">
        <w:rPr>
          <w:rFonts w:ascii="Times New Roman" w:hAnsi="Times New Roman" w:cs="Times New Roman"/>
          <w:sz w:val="28"/>
          <w:szCs w:val="28"/>
        </w:rPr>
        <w:t>4</w:t>
      </w:r>
      <w:r w:rsidR="00160100" w:rsidRPr="00A97BFF">
        <w:rPr>
          <w:rFonts w:ascii="Times New Roman" w:hAnsi="Times New Roman" w:cs="Times New Roman"/>
          <w:sz w:val="28"/>
          <w:szCs w:val="28"/>
        </w:rPr>
        <w:t xml:space="preserve"> год  и на плановый период 202</w:t>
      </w:r>
      <w:r w:rsidR="00804DBC" w:rsidRPr="00A97BFF">
        <w:rPr>
          <w:rFonts w:ascii="Times New Roman" w:hAnsi="Times New Roman" w:cs="Times New Roman"/>
          <w:sz w:val="28"/>
          <w:szCs w:val="28"/>
        </w:rPr>
        <w:t>5</w:t>
      </w:r>
      <w:r w:rsidR="00160100" w:rsidRPr="00A97BFF">
        <w:rPr>
          <w:rFonts w:ascii="Times New Roman" w:hAnsi="Times New Roman" w:cs="Times New Roman"/>
          <w:sz w:val="28"/>
          <w:szCs w:val="28"/>
        </w:rPr>
        <w:t xml:space="preserve"> и 202</w:t>
      </w:r>
      <w:r w:rsidR="00804DBC" w:rsidRPr="00A97BFF">
        <w:rPr>
          <w:rFonts w:ascii="Times New Roman" w:hAnsi="Times New Roman" w:cs="Times New Roman"/>
          <w:sz w:val="28"/>
          <w:szCs w:val="28"/>
        </w:rPr>
        <w:t>6</w:t>
      </w:r>
      <w:r w:rsidR="00160100" w:rsidRPr="00A97BFF">
        <w:rPr>
          <w:rFonts w:ascii="Times New Roman" w:hAnsi="Times New Roman" w:cs="Times New Roman"/>
          <w:sz w:val="28"/>
          <w:szCs w:val="28"/>
        </w:rPr>
        <w:t xml:space="preserve"> годов»</w:t>
      </w:r>
      <w:r w:rsidR="009B2628" w:rsidRPr="00A97BFF">
        <w:rPr>
          <w:rFonts w:ascii="Times New Roman" w:hAnsi="Times New Roman" w:cs="Times New Roman"/>
          <w:sz w:val="28"/>
          <w:szCs w:val="28"/>
        </w:rPr>
        <w:t>.</w:t>
      </w:r>
      <w:proofErr w:type="gramEnd"/>
    </w:p>
    <w:p w:rsidR="008E4EAD" w:rsidRPr="00A97BFF" w:rsidRDefault="008E4EAD" w:rsidP="008E4EAD">
      <w:pPr>
        <w:spacing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Предметом уточнения проекта Решения о бюджете являются доходы и расходы бюджета МО Михайловское Тульской области на 2024 год.</w:t>
      </w:r>
    </w:p>
    <w:p w:rsidR="00B41817" w:rsidRPr="00A97BFF" w:rsidRDefault="008E4EAD" w:rsidP="00B41817">
      <w:pPr>
        <w:autoSpaceDE w:val="0"/>
        <w:autoSpaceDN w:val="0"/>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2. </w:t>
      </w:r>
      <w:r w:rsidR="00B41817" w:rsidRPr="00A97BFF">
        <w:rPr>
          <w:rFonts w:ascii="Times New Roman" w:hAnsi="Times New Roman" w:cs="Times New Roman"/>
          <w:sz w:val="28"/>
          <w:szCs w:val="28"/>
        </w:rPr>
        <w:t>Дополнить текстовую часть решения пунктом 2</w:t>
      </w:r>
      <w:r w:rsidR="000D2842" w:rsidRPr="00A97BFF">
        <w:rPr>
          <w:rFonts w:ascii="Times New Roman" w:hAnsi="Times New Roman" w:cs="Times New Roman"/>
          <w:sz w:val="28"/>
          <w:szCs w:val="28"/>
        </w:rPr>
        <w:t>4</w:t>
      </w:r>
      <w:r w:rsidR="00B41817" w:rsidRPr="00A97BFF">
        <w:rPr>
          <w:rFonts w:ascii="Times New Roman" w:hAnsi="Times New Roman" w:cs="Times New Roman"/>
          <w:sz w:val="28"/>
          <w:szCs w:val="28"/>
        </w:rPr>
        <w:t xml:space="preserve"> следующего содержания:</w:t>
      </w:r>
    </w:p>
    <w:p w:rsidR="000D2842" w:rsidRPr="00A97BFF" w:rsidRDefault="00B41817" w:rsidP="000D2842">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w:t>
      </w:r>
      <w:r w:rsidR="000D2842" w:rsidRPr="00A97BFF">
        <w:rPr>
          <w:rFonts w:ascii="Times New Roman" w:hAnsi="Times New Roman" w:cs="Times New Roman"/>
          <w:sz w:val="28"/>
          <w:szCs w:val="28"/>
        </w:rPr>
        <w:t xml:space="preserve">24. Получатели средств бюджета района, при заключении контрактов (договоров) о поставке товаров, выполнении работ и оказании услуг, вправе предусматривать авансовые платежи: </w:t>
      </w:r>
    </w:p>
    <w:p w:rsidR="000D2842" w:rsidRPr="00A97BFF" w:rsidRDefault="000D2842" w:rsidP="000D2842">
      <w:pPr>
        <w:numPr>
          <w:ilvl w:val="0"/>
          <w:numId w:val="14"/>
        </w:numPr>
        <w:spacing w:after="0" w:line="240" w:lineRule="auto"/>
        <w:ind w:left="0"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  в размере, не превышающем 30 процентов суммы контракта (договора), но не более лимита бюджетных обязательств доведенных до получателей средств бюджета района на указанные цели на соответствующий финансовый год, если средства на финансовое обеспечение не подлежат казначейскому сопровождению.</w:t>
      </w:r>
    </w:p>
    <w:p w:rsidR="00B41817" w:rsidRPr="00A97BFF" w:rsidRDefault="000D2842" w:rsidP="000D2842">
      <w:pPr>
        <w:widowControl w:val="0"/>
        <w:numPr>
          <w:ilvl w:val="0"/>
          <w:numId w:val="14"/>
        </w:numPr>
        <w:autoSpaceDE w:val="0"/>
        <w:autoSpaceDN w:val="0"/>
        <w:adjustRightInd w:val="0"/>
        <w:spacing w:line="240" w:lineRule="auto"/>
        <w:ind w:left="0" w:firstLine="709"/>
        <w:jc w:val="both"/>
        <w:rPr>
          <w:rFonts w:ascii="Times New Roman" w:hAnsi="Times New Roman" w:cs="Times New Roman"/>
          <w:sz w:val="28"/>
          <w:szCs w:val="28"/>
        </w:rPr>
      </w:pPr>
      <w:r w:rsidRPr="00A97BFF">
        <w:rPr>
          <w:rFonts w:ascii="Times New Roman" w:hAnsi="Times New Roman" w:cs="Times New Roman"/>
          <w:sz w:val="28"/>
          <w:szCs w:val="28"/>
        </w:rPr>
        <w:t>в размере  до 100 процентов включительно суммы контракта (договора), но не более доведенных лимитов бюджетных обязательств по соответствующей бюджетной классификации расходов бюджет</w:t>
      </w:r>
      <w:proofErr w:type="gramStart"/>
      <w:r w:rsidRPr="00A97BFF">
        <w:rPr>
          <w:rFonts w:ascii="Times New Roman" w:hAnsi="Times New Roman" w:cs="Times New Roman"/>
          <w:sz w:val="28"/>
          <w:szCs w:val="28"/>
        </w:rPr>
        <w:t>а-</w:t>
      </w:r>
      <w:proofErr w:type="gramEnd"/>
      <w:r w:rsidRPr="00A97BFF">
        <w:rPr>
          <w:rFonts w:ascii="Times New Roman" w:hAnsi="Times New Roman" w:cs="Times New Roman"/>
          <w:sz w:val="28"/>
          <w:szCs w:val="28"/>
        </w:rPr>
        <w:t xml:space="preserve"> по </w:t>
      </w:r>
      <w:r w:rsidRPr="00A97BFF">
        <w:rPr>
          <w:rFonts w:ascii="Times New Roman" w:hAnsi="Times New Roman" w:cs="Times New Roman"/>
          <w:sz w:val="28"/>
          <w:szCs w:val="28"/>
        </w:rPr>
        <w:lastRenderedPageBreak/>
        <w:t xml:space="preserve">контрактам (договорам)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(семинарах, </w:t>
      </w:r>
      <w:proofErr w:type="spellStart"/>
      <w:r w:rsidRPr="00A97BFF">
        <w:rPr>
          <w:rFonts w:ascii="Times New Roman" w:hAnsi="Times New Roman" w:cs="Times New Roman"/>
          <w:sz w:val="28"/>
          <w:szCs w:val="28"/>
        </w:rPr>
        <w:t>вебинарах</w:t>
      </w:r>
      <w:proofErr w:type="spellEnd"/>
      <w:r w:rsidRPr="00A97BFF">
        <w:rPr>
          <w:rFonts w:ascii="Times New Roman" w:hAnsi="Times New Roman" w:cs="Times New Roman"/>
          <w:sz w:val="28"/>
          <w:szCs w:val="28"/>
        </w:rPr>
        <w:t xml:space="preserve">), о приобретении </w:t>
      </w:r>
      <w:proofErr w:type="spellStart"/>
      <w:r w:rsidRPr="00A97BFF">
        <w:rPr>
          <w:rFonts w:ascii="Times New Roman" w:hAnsi="Times New Roman" w:cs="Times New Roman"/>
          <w:sz w:val="28"/>
          <w:szCs w:val="28"/>
        </w:rPr>
        <w:t>ави</w:t>
      </w:r>
      <w:proofErr w:type="gramStart"/>
      <w:r w:rsidRPr="00A97BFF">
        <w:rPr>
          <w:rFonts w:ascii="Times New Roman" w:hAnsi="Times New Roman" w:cs="Times New Roman"/>
          <w:sz w:val="28"/>
          <w:szCs w:val="28"/>
        </w:rPr>
        <w:t>о</w:t>
      </w:r>
      <w:proofErr w:type="spellEnd"/>
      <w:r w:rsidRPr="00A97BFF">
        <w:rPr>
          <w:rFonts w:ascii="Times New Roman" w:hAnsi="Times New Roman" w:cs="Times New Roman"/>
          <w:sz w:val="28"/>
          <w:szCs w:val="28"/>
        </w:rPr>
        <w:t>-</w:t>
      </w:r>
      <w:proofErr w:type="gramEnd"/>
      <w:r w:rsidRPr="00A97BFF">
        <w:rPr>
          <w:rFonts w:ascii="Times New Roman" w:hAnsi="Times New Roman" w:cs="Times New Roman"/>
          <w:sz w:val="28"/>
          <w:szCs w:val="28"/>
        </w:rPr>
        <w:t xml:space="preserve"> и железнодорожных билетов, о приобретении путевок на санаторно-курортное лечение, о приобретении оздоровительных путевок, по договорам обязательного страхования гражданской ответственности владельцев транспортных средств и страхования имущества, о подготовке исходных данных для проектирования, о согласовании проектной документации с сетевыми или ресурсоснабжающими организациями, об оплате по контрактам (договорам)  об исполнении технических условий для строительства, об осуществлении технического надзора при строительстве газопроводов, по врезке и пуску газа, по врезке водопроводных сетей и канализации, об аварийно-техническом обслуживании, а также по иным контрактам (договорам) на финансовое обеспечение мероприятий, связанных с профилактикой и устранением последствий распространения новой </w:t>
      </w:r>
      <w:proofErr w:type="spellStart"/>
      <w:r w:rsidRPr="00A97BFF">
        <w:rPr>
          <w:rFonts w:ascii="Times New Roman" w:hAnsi="Times New Roman" w:cs="Times New Roman"/>
          <w:sz w:val="28"/>
          <w:szCs w:val="28"/>
        </w:rPr>
        <w:t>коронавирусной</w:t>
      </w:r>
      <w:proofErr w:type="spellEnd"/>
      <w:r w:rsidRPr="00A97BFF">
        <w:rPr>
          <w:rFonts w:ascii="Times New Roman" w:hAnsi="Times New Roman" w:cs="Times New Roman"/>
          <w:sz w:val="28"/>
          <w:szCs w:val="28"/>
        </w:rPr>
        <w:t xml:space="preserve"> инфекции (</w:t>
      </w:r>
      <w:r w:rsidRPr="00A97BFF">
        <w:rPr>
          <w:rFonts w:ascii="Times New Roman" w:hAnsi="Times New Roman" w:cs="Times New Roman"/>
          <w:sz w:val="28"/>
          <w:szCs w:val="28"/>
          <w:lang w:val="en-US"/>
        </w:rPr>
        <w:t>COVID</w:t>
      </w:r>
      <w:r w:rsidRPr="00A97BFF">
        <w:rPr>
          <w:rFonts w:ascii="Times New Roman" w:hAnsi="Times New Roman" w:cs="Times New Roman"/>
          <w:sz w:val="28"/>
          <w:szCs w:val="28"/>
        </w:rPr>
        <w:t>-19).</w:t>
      </w:r>
      <w:r w:rsidR="00B41817" w:rsidRPr="00A97BFF">
        <w:rPr>
          <w:rFonts w:ascii="Times New Roman" w:hAnsi="Times New Roman" w:cs="Times New Roman"/>
          <w:sz w:val="28"/>
          <w:szCs w:val="28"/>
        </w:rPr>
        <w:t>».</w:t>
      </w:r>
    </w:p>
    <w:p w:rsidR="00160100" w:rsidRPr="00A97BFF" w:rsidRDefault="008E4EAD" w:rsidP="00160100">
      <w:pPr>
        <w:spacing w:after="0" w:line="240" w:lineRule="auto"/>
        <w:ind w:firstLine="709"/>
        <w:jc w:val="center"/>
        <w:rPr>
          <w:rFonts w:ascii="Times New Roman" w:hAnsi="Times New Roman" w:cs="Times New Roman"/>
          <w:b/>
          <w:bCs/>
          <w:i/>
          <w:sz w:val="28"/>
          <w:szCs w:val="28"/>
          <w:lang w:eastAsia="ru-RU"/>
        </w:rPr>
      </w:pPr>
      <w:r w:rsidRPr="00A97BFF">
        <w:rPr>
          <w:rFonts w:ascii="Times New Roman" w:hAnsi="Times New Roman" w:cs="Times New Roman"/>
          <w:b/>
          <w:i/>
          <w:sz w:val="28"/>
          <w:szCs w:val="28"/>
        </w:rPr>
        <w:t>Основные характеристики проекта Решения о  внесении изменений в бюджет поселения на 2024 год приведены в таблице</w:t>
      </w:r>
      <w:r w:rsidR="00160100" w:rsidRPr="00A97BFF">
        <w:rPr>
          <w:rFonts w:ascii="Times New Roman" w:hAnsi="Times New Roman" w:cs="Times New Roman"/>
          <w:b/>
          <w:bCs/>
          <w:i/>
          <w:sz w:val="28"/>
          <w:szCs w:val="28"/>
          <w:lang w:eastAsia="ru-RU"/>
        </w:rPr>
        <w:t>:</w:t>
      </w:r>
    </w:p>
    <w:p w:rsidR="00160100" w:rsidRPr="00A97BFF" w:rsidRDefault="00160100" w:rsidP="00160100">
      <w:pPr>
        <w:spacing w:after="0" w:line="240" w:lineRule="auto"/>
        <w:ind w:firstLine="709"/>
        <w:jc w:val="right"/>
        <w:rPr>
          <w:rFonts w:ascii="Times New Roman" w:hAnsi="Times New Roman"/>
          <w:bCs/>
          <w:sz w:val="24"/>
          <w:szCs w:val="24"/>
          <w:lang w:eastAsia="ru-RU"/>
        </w:rPr>
      </w:pPr>
    </w:p>
    <w:tbl>
      <w:tblPr>
        <w:tblW w:w="9217" w:type="dxa"/>
        <w:tblInd w:w="93" w:type="dxa"/>
        <w:tblLook w:val="04A0"/>
      </w:tblPr>
      <w:tblGrid>
        <w:gridCol w:w="3083"/>
        <w:gridCol w:w="2268"/>
        <w:gridCol w:w="2268"/>
        <w:gridCol w:w="1598"/>
      </w:tblGrid>
      <w:tr w:rsidR="00E40AC6" w:rsidRPr="00A97BFF" w:rsidTr="00325744">
        <w:trPr>
          <w:trHeight w:val="1511"/>
        </w:trPr>
        <w:tc>
          <w:tcPr>
            <w:tcW w:w="308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40AC6" w:rsidRPr="00A97BFF" w:rsidRDefault="00E40AC6" w:rsidP="00835478">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Наименование</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04DBC" w:rsidRPr="00A97BFF" w:rsidRDefault="00804DBC" w:rsidP="00835478">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Утвержденный</w:t>
            </w:r>
          </w:p>
          <w:p w:rsidR="00E40AC6" w:rsidRPr="00A97BFF" w:rsidRDefault="00E40AC6" w:rsidP="00835478">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 xml:space="preserve">бюджет </w:t>
            </w:r>
          </w:p>
          <w:p w:rsidR="00E40AC6" w:rsidRPr="00A97BFF" w:rsidRDefault="00E40AC6" w:rsidP="00F2763D">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на 202</w:t>
            </w:r>
            <w:r w:rsidR="00804DBC" w:rsidRPr="00A97BFF">
              <w:rPr>
                <w:rFonts w:ascii="Times New Roman" w:hAnsi="Times New Roman" w:cs="Times New Roman"/>
                <w:b/>
                <w:bCs/>
                <w:sz w:val="24"/>
                <w:szCs w:val="24"/>
                <w:lang w:eastAsia="ru-RU"/>
              </w:rPr>
              <w:t>4</w:t>
            </w:r>
            <w:r w:rsidRPr="00A97BFF">
              <w:rPr>
                <w:rFonts w:ascii="Times New Roman" w:hAnsi="Times New Roman" w:cs="Times New Roman"/>
                <w:b/>
                <w:bCs/>
                <w:sz w:val="24"/>
                <w:szCs w:val="24"/>
                <w:lang w:eastAsia="ru-RU"/>
              </w:rPr>
              <w:t xml:space="preserve"> год (</w:t>
            </w:r>
            <w:r w:rsidR="00490D53" w:rsidRPr="00A97BFF">
              <w:rPr>
                <w:rFonts w:ascii="Times New Roman" w:hAnsi="Times New Roman" w:cs="Times New Roman"/>
                <w:b/>
                <w:bCs/>
                <w:sz w:val="24"/>
                <w:szCs w:val="24"/>
                <w:lang w:eastAsia="ru-RU"/>
              </w:rPr>
              <w:t>Р</w:t>
            </w:r>
            <w:r w:rsidRPr="00A97BFF">
              <w:rPr>
                <w:rFonts w:ascii="Times New Roman" w:hAnsi="Times New Roman" w:cs="Times New Roman"/>
                <w:b/>
                <w:bCs/>
                <w:sz w:val="24"/>
                <w:szCs w:val="24"/>
                <w:lang w:eastAsia="ru-RU"/>
              </w:rPr>
              <w:t>ешение</w:t>
            </w:r>
            <w:r w:rsidR="00490D53" w:rsidRPr="00A97BFF">
              <w:rPr>
                <w:rFonts w:ascii="Times New Roman" w:hAnsi="Times New Roman" w:cs="Times New Roman"/>
                <w:b/>
                <w:bCs/>
                <w:sz w:val="24"/>
                <w:szCs w:val="24"/>
                <w:lang w:eastAsia="ru-RU"/>
              </w:rPr>
              <w:t xml:space="preserve"> </w:t>
            </w:r>
            <w:r w:rsidR="00CB2679" w:rsidRPr="00A97BFF">
              <w:rPr>
                <w:rFonts w:ascii="Times New Roman" w:hAnsi="Times New Roman" w:cs="Times New Roman"/>
                <w:b/>
                <w:bCs/>
                <w:sz w:val="24"/>
                <w:szCs w:val="24"/>
                <w:lang w:eastAsia="ru-RU"/>
              </w:rPr>
              <w:t>от</w:t>
            </w:r>
            <w:r w:rsidR="009B2628" w:rsidRPr="00A97BFF">
              <w:rPr>
                <w:rFonts w:ascii="Times New Roman" w:hAnsi="Times New Roman" w:cs="Times New Roman"/>
                <w:b/>
                <w:bCs/>
                <w:sz w:val="24"/>
                <w:szCs w:val="24"/>
                <w:lang w:eastAsia="ru-RU"/>
              </w:rPr>
              <w:t xml:space="preserve"> </w:t>
            </w:r>
            <w:r w:rsidR="00490D53" w:rsidRPr="00A97BFF">
              <w:rPr>
                <w:rFonts w:ascii="Times New Roman" w:hAnsi="Times New Roman" w:cs="Times New Roman"/>
                <w:b/>
                <w:bCs/>
                <w:sz w:val="24"/>
                <w:szCs w:val="24"/>
                <w:lang w:eastAsia="ru-RU"/>
              </w:rPr>
              <w:t>2</w:t>
            </w:r>
            <w:r w:rsidR="00F2763D" w:rsidRPr="00A97BFF">
              <w:rPr>
                <w:rFonts w:ascii="Times New Roman" w:hAnsi="Times New Roman" w:cs="Times New Roman"/>
                <w:b/>
                <w:bCs/>
                <w:sz w:val="24"/>
                <w:szCs w:val="24"/>
                <w:lang w:eastAsia="ru-RU"/>
              </w:rPr>
              <w:t>1</w:t>
            </w:r>
            <w:r w:rsidR="009B2628" w:rsidRPr="00A97BFF">
              <w:rPr>
                <w:rFonts w:ascii="Times New Roman" w:hAnsi="Times New Roman" w:cs="Times New Roman"/>
                <w:b/>
                <w:bCs/>
                <w:sz w:val="24"/>
                <w:szCs w:val="24"/>
                <w:lang w:eastAsia="ru-RU"/>
              </w:rPr>
              <w:t>.</w:t>
            </w:r>
            <w:r w:rsidR="00490D53" w:rsidRPr="00A97BFF">
              <w:rPr>
                <w:rFonts w:ascii="Times New Roman" w:hAnsi="Times New Roman" w:cs="Times New Roman"/>
                <w:b/>
                <w:bCs/>
                <w:sz w:val="24"/>
                <w:szCs w:val="24"/>
                <w:lang w:eastAsia="ru-RU"/>
              </w:rPr>
              <w:t>12</w:t>
            </w:r>
            <w:r w:rsidR="009B2628" w:rsidRPr="00A97BFF">
              <w:rPr>
                <w:rFonts w:ascii="Times New Roman" w:hAnsi="Times New Roman" w:cs="Times New Roman"/>
                <w:b/>
                <w:bCs/>
                <w:sz w:val="24"/>
                <w:szCs w:val="24"/>
                <w:lang w:eastAsia="ru-RU"/>
              </w:rPr>
              <w:t>.2023 №</w:t>
            </w:r>
            <w:r w:rsidR="00F2763D" w:rsidRPr="00A97BFF">
              <w:rPr>
                <w:rFonts w:ascii="Times New Roman" w:hAnsi="Times New Roman" w:cs="Times New Roman"/>
                <w:b/>
                <w:bCs/>
                <w:sz w:val="24"/>
                <w:szCs w:val="24"/>
                <w:lang w:eastAsia="ru-RU"/>
              </w:rPr>
              <w:t>3</w:t>
            </w:r>
            <w:r w:rsidR="009B2628" w:rsidRPr="00A97BFF">
              <w:rPr>
                <w:rFonts w:ascii="Times New Roman" w:hAnsi="Times New Roman" w:cs="Times New Roman"/>
                <w:b/>
                <w:bCs/>
                <w:sz w:val="24"/>
                <w:szCs w:val="24"/>
                <w:lang w:eastAsia="ru-RU"/>
              </w:rPr>
              <w:t>-1</w:t>
            </w:r>
            <w:r w:rsidR="00CB2679" w:rsidRPr="00A97BFF">
              <w:rPr>
                <w:rFonts w:ascii="Times New Roman" w:hAnsi="Times New Roman" w:cs="Times New Roman"/>
                <w:b/>
                <w:bCs/>
                <w:sz w:val="24"/>
                <w:szCs w:val="24"/>
                <w:lang w:eastAsia="ru-RU"/>
              </w:rPr>
              <w:t>)</w:t>
            </w:r>
            <w:r w:rsidR="00325744" w:rsidRPr="00A97BFF">
              <w:rPr>
                <w:rFonts w:ascii="Times New Roman" w:hAnsi="Times New Roman" w:cs="Times New Roman"/>
                <w:b/>
                <w:bCs/>
                <w:sz w:val="24"/>
                <w:szCs w:val="24"/>
                <w:lang w:eastAsia="ru-RU"/>
              </w:rPr>
              <w:t>, тыс. руб.</w:t>
            </w:r>
            <w:r w:rsidRPr="00A97BFF">
              <w:rPr>
                <w:rFonts w:ascii="Times New Roman" w:hAnsi="Times New Roman" w:cs="Times New Roman"/>
                <w:b/>
                <w:bCs/>
                <w:sz w:val="24"/>
                <w:szCs w:val="24"/>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7D005E" w:rsidRPr="00A97BFF" w:rsidRDefault="00E40AC6" w:rsidP="00E40AC6">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П</w:t>
            </w:r>
            <w:r w:rsidR="007D005E" w:rsidRPr="00A97BFF">
              <w:rPr>
                <w:rFonts w:ascii="Times New Roman" w:hAnsi="Times New Roman" w:cs="Times New Roman"/>
                <w:b/>
                <w:bCs/>
                <w:sz w:val="24"/>
                <w:szCs w:val="24"/>
                <w:lang w:eastAsia="ru-RU"/>
              </w:rPr>
              <w:t>РОЕКТ</w:t>
            </w:r>
          </w:p>
          <w:p w:rsidR="00325744" w:rsidRPr="00A97BFF" w:rsidRDefault="00E40AC6" w:rsidP="00E40AC6">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 xml:space="preserve"> </w:t>
            </w:r>
            <w:r w:rsidR="00490D53" w:rsidRPr="00A97BFF">
              <w:rPr>
                <w:rFonts w:ascii="Times New Roman" w:hAnsi="Times New Roman" w:cs="Times New Roman"/>
                <w:b/>
                <w:bCs/>
                <w:sz w:val="24"/>
                <w:szCs w:val="24"/>
                <w:lang w:eastAsia="ru-RU"/>
              </w:rPr>
              <w:t>Р</w:t>
            </w:r>
            <w:r w:rsidRPr="00A97BFF">
              <w:rPr>
                <w:rFonts w:ascii="Times New Roman" w:hAnsi="Times New Roman" w:cs="Times New Roman"/>
                <w:b/>
                <w:bCs/>
                <w:sz w:val="24"/>
                <w:szCs w:val="24"/>
                <w:lang w:eastAsia="ru-RU"/>
              </w:rPr>
              <w:t>ешения</w:t>
            </w:r>
            <w:r w:rsidR="00490D53" w:rsidRPr="00A97BFF">
              <w:rPr>
                <w:rFonts w:ascii="Times New Roman" w:hAnsi="Times New Roman" w:cs="Times New Roman"/>
                <w:b/>
                <w:bCs/>
                <w:sz w:val="24"/>
                <w:szCs w:val="24"/>
                <w:lang w:eastAsia="ru-RU"/>
              </w:rPr>
              <w:t xml:space="preserve">, </w:t>
            </w:r>
          </w:p>
          <w:p w:rsidR="00E40AC6" w:rsidRPr="00A97BFF" w:rsidRDefault="00325744" w:rsidP="00E40AC6">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 xml:space="preserve">тыс. </w:t>
            </w:r>
            <w:r w:rsidR="00490D53" w:rsidRPr="00A97BFF">
              <w:rPr>
                <w:rFonts w:ascii="Times New Roman" w:hAnsi="Times New Roman" w:cs="Times New Roman"/>
                <w:b/>
                <w:bCs/>
                <w:sz w:val="24"/>
                <w:szCs w:val="24"/>
                <w:lang w:eastAsia="ru-RU"/>
              </w:rPr>
              <w:t>руб.</w:t>
            </w:r>
            <w:r w:rsidR="00E40AC6" w:rsidRPr="00A97BFF">
              <w:rPr>
                <w:rFonts w:ascii="Times New Roman" w:hAnsi="Times New Roman" w:cs="Times New Roman"/>
                <w:b/>
                <w:bCs/>
                <w:sz w:val="24"/>
                <w:szCs w:val="24"/>
                <w:lang w:eastAsia="ru-RU"/>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tcPr>
          <w:p w:rsidR="00325744" w:rsidRPr="00A97BFF" w:rsidRDefault="00E40AC6" w:rsidP="00835478">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Изменения</w:t>
            </w:r>
            <w:proofErr w:type="gramStart"/>
            <w:r w:rsidRPr="00A97BFF">
              <w:rPr>
                <w:rFonts w:ascii="Times New Roman" w:hAnsi="Times New Roman" w:cs="Times New Roman"/>
                <w:b/>
                <w:bCs/>
                <w:sz w:val="24"/>
                <w:szCs w:val="24"/>
                <w:lang w:eastAsia="ru-RU"/>
              </w:rPr>
              <w:t xml:space="preserve"> (+/-)</w:t>
            </w:r>
            <w:r w:rsidR="00490D53" w:rsidRPr="00A97BFF">
              <w:rPr>
                <w:rFonts w:ascii="Times New Roman" w:hAnsi="Times New Roman" w:cs="Times New Roman"/>
                <w:b/>
                <w:bCs/>
                <w:sz w:val="24"/>
                <w:szCs w:val="24"/>
                <w:lang w:eastAsia="ru-RU"/>
              </w:rPr>
              <w:t xml:space="preserve">, </w:t>
            </w:r>
            <w:proofErr w:type="gramEnd"/>
          </w:p>
          <w:p w:rsidR="00E40AC6" w:rsidRPr="00A97BFF" w:rsidRDefault="00325744" w:rsidP="00835478">
            <w:pPr>
              <w:spacing w:after="0" w:line="240" w:lineRule="auto"/>
              <w:jc w:val="center"/>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 xml:space="preserve">тыс. </w:t>
            </w:r>
            <w:r w:rsidR="00490D53" w:rsidRPr="00A97BFF">
              <w:rPr>
                <w:rFonts w:ascii="Times New Roman" w:hAnsi="Times New Roman" w:cs="Times New Roman"/>
                <w:b/>
                <w:bCs/>
                <w:sz w:val="24"/>
                <w:szCs w:val="24"/>
                <w:lang w:eastAsia="ru-RU"/>
              </w:rPr>
              <w:t>руб</w:t>
            </w:r>
            <w:r w:rsidRPr="00A97BFF">
              <w:rPr>
                <w:rFonts w:ascii="Times New Roman" w:hAnsi="Times New Roman" w:cs="Times New Roman"/>
                <w:b/>
                <w:bCs/>
                <w:sz w:val="24"/>
                <w:szCs w:val="24"/>
                <w:lang w:eastAsia="ru-RU"/>
              </w:rPr>
              <w:t>.</w:t>
            </w:r>
          </w:p>
        </w:tc>
      </w:tr>
      <w:tr w:rsidR="00E40AC6" w:rsidRPr="00A97BFF" w:rsidTr="00325744">
        <w:trPr>
          <w:trHeight w:val="325"/>
        </w:trPr>
        <w:tc>
          <w:tcPr>
            <w:tcW w:w="3083" w:type="dxa"/>
            <w:tcBorders>
              <w:top w:val="nil"/>
              <w:left w:val="single" w:sz="4" w:space="0" w:color="auto"/>
              <w:bottom w:val="single" w:sz="4" w:space="0" w:color="auto"/>
              <w:right w:val="single" w:sz="4" w:space="0" w:color="auto"/>
            </w:tcBorders>
            <w:shd w:val="clear" w:color="auto" w:fill="auto"/>
            <w:vAlign w:val="center"/>
            <w:hideMark/>
          </w:tcPr>
          <w:p w:rsidR="00E40AC6" w:rsidRPr="00A97BFF" w:rsidRDefault="00E40AC6" w:rsidP="00E40AC6">
            <w:pPr>
              <w:spacing w:after="0" w:line="240" w:lineRule="auto"/>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Общий объем доходов</w:t>
            </w:r>
          </w:p>
        </w:tc>
        <w:tc>
          <w:tcPr>
            <w:tcW w:w="2268" w:type="dxa"/>
            <w:tcBorders>
              <w:top w:val="nil"/>
              <w:left w:val="nil"/>
              <w:bottom w:val="single" w:sz="4" w:space="0" w:color="auto"/>
              <w:right w:val="single" w:sz="4" w:space="0" w:color="auto"/>
            </w:tcBorders>
            <w:shd w:val="clear" w:color="auto" w:fill="auto"/>
            <w:noWrap/>
            <w:vAlign w:val="center"/>
          </w:tcPr>
          <w:p w:rsidR="00E40AC6" w:rsidRPr="00A97BFF" w:rsidRDefault="00130F88" w:rsidP="009C2D57">
            <w:pPr>
              <w:spacing w:after="0" w:line="240" w:lineRule="auto"/>
              <w:jc w:val="center"/>
              <w:rPr>
                <w:rFonts w:ascii="Times New Roman" w:hAnsi="Times New Roman" w:cs="Times New Roman"/>
                <w:sz w:val="24"/>
                <w:szCs w:val="24"/>
                <w:lang w:eastAsia="ru-RU"/>
              </w:rPr>
            </w:pPr>
            <w:r w:rsidRPr="00A97BFF">
              <w:rPr>
                <w:rFonts w:ascii="Times New Roman" w:hAnsi="Times New Roman" w:cs="Times New Roman"/>
                <w:sz w:val="24"/>
                <w:szCs w:val="24"/>
                <w:lang w:eastAsia="ru-RU"/>
              </w:rPr>
              <w:t>17463,52400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40AC6" w:rsidRPr="00A97BFF" w:rsidRDefault="00D74843" w:rsidP="009C2D57">
            <w:pPr>
              <w:spacing w:after="0" w:line="240" w:lineRule="auto"/>
              <w:jc w:val="center"/>
              <w:rPr>
                <w:rFonts w:ascii="Times New Roman" w:hAnsi="Times New Roman" w:cs="Times New Roman"/>
                <w:bCs/>
                <w:sz w:val="24"/>
                <w:szCs w:val="24"/>
                <w:lang w:eastAsia="ru-RU"/>
              </w:rPr>
            </w:pPr>
            <w:r w:rsidRPr="00A97BFF">
              <w:rPr>
                <w:rFonts w:ascii="Times New Roman" w:hAnsi="Times New Roman" w:cs="Times New Roman"/>
                <w:bCs/>
                <w:sz w:val="24"/>
                <w:szCs w:val="24"/>
                <w:lang w:eastAsia="ru-RU"/>
              </w:rPr>
              <w:t>18558,52400</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E40AC6" w:rsidRPr="00A97BFF" w:rsidRDefault="00D74843" w:rsidP="009C2D57">
            <w:pPr>
              <w:spacing w:after="0" w:line="240" w:lineRule="auto"/>
              <w:jc w:val="center"/>
              <w:rPr>
                <w:rFonts w:ascii="Times New Roman" w:hAnsi="Times New Roman" w:cs="Times New Roman"/>
                <w:bCs/>
                <w:sz w:val="24"/>
                <w:szCs w:val="24"/>
                <w:lang w:eastAsia="ru-RU"/>
              </w:rPr>
            </w:pPr>
            <w:r w:rsidRPr="00A97BFF">
              <w:rPr>
                <w:rFonts w:ascii="Times New Roman" w:hAnsi="Times New Roman" w:cs="Times New Roman"/>
                <w:bCs/>
                <w:sz w:val="24"/>
                <w:szCs w:val="24"/>
                <w:lang w:eastAsia="ru-RU"/>
              </w:rPr>
              <w:t>+1095,00000</w:t>
            </w:r>
          </w:p>
        </w:tc>
      </w:tr>
      <w:tr w:rsidR="00E40AC6" w:rsidRPr="00A97BFF" w:rsidTr="00325744">
        <w:trPr>
          <w:trHeight w:val="302"/>
        </w:trPr>
        <w:tc>
          <w:tcPr>
            <w:tcW w:w="3083" w:type="dxa"/>
            <w:tcBorders>
              <w:top w:val="nil"/>
              <w:left w:val="single" w:sz="4" w:space="0" w:color="auto"/>
              <w:bottom w:val="single" w:sz="4" w:space="0" w:color="auto"/>
              <w:right w:val="single" w:sz="4" w:space="0" w:color="auto"/>
            </w:tcBorders>
            <w:shd w:val="clear" w:color="auto" w:fill="auto"/>
            <w:vAlign w:val="center"/>
            <w:hideMark/>
          </w:tcPr>
          <w:p w:rsidR="00E40AC6" w:rsidRPr="00A97BFF" w:rsidRDefault="00E40AC6" w:rsidP="00E40AC6">
            <w:pPr>
              <w:spacing w:after="0" w:line="240" w:lineRule="auto"/>
              <w:jc w:val="both"/>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 xml:space="preserve">Общий объем расходов </w:t>
            </w:r>
          </w:p>
        </w:tc>
        <w:tc>
          <w:tcPr>
            <w:tcW w:w="2268" w:type="dxa"/>
            <w:tcBorders>
              <w:top w:val="nil"/>
              <w:left w:val="nil"/>
              <w:bottom w:val="single" w:sz="4" w:space="0" w:color="auto"/>
              <w:right w:val="single" w:sz="4" w:space="0" w:color="auto"/>
            </w:tcBorders>
            <w:shd w:val="clear" w:color="auto" w:fill="auto"/>
            <w:noWrap/>
            <w:vAlign w:val="center"/>
          </w:tcPr>
          <w:p w:rsidR="00E40AC6" w:rsidRPr="00A97BFF" w:rsidRDefault="00130F88" w:rsidP="009C2D57">
            <w:pPr>
              <w:spacing w:after="0" w:line="240" w:lineRule="auto"/>
              <w:jc w:val="center"/>
              <w:rPr>
                <w:rFonts w:ascii="Times New Roman" w:hAnsi="Times New Roman" w:cs="Times New Roman"/>
                <w:sz w:val="24"/>
                <w:szCs w:val="24"/>
                <w:lang w:eastAsia="ru-RU"/>
              </w:rPr>
            </w:pPr>
            <w:r w:rsidRPr="00A97BFF">
              <w:rPr>
                <w:rFonts w:ascii="Times New Roman" w:hAnsi="Times New Roman" w:cs="Times New Roman"/>
                <w:sz w:val="24"/>
                <w:szCs w:val="24"/>
                <w:lang w:eastAsia="ru-RU"/>
              </w:rPr>
              <w:t>17463,52400</w:t>
            </w:r>
          </w:p>
        </w:tc>
        <w:tc>
          <w:tcPr>
            <w:tcW w:w="2268" w:type="dxa"/>
            <w:tcBorders>
              <w:top w:val="nil"/>
              <w:left w:val="nil"/>
              <w:bottom w:val="single" w:sz="4" w:space="0" w:color="auto"/>
              <w:right w:val="single" w:sz="4" w:space="0" w:color="auto"/>
            </w:tcBorders>
            <w:shd w:val="clear" w:color="auto" w:fill="auto"/>
            <w:noWrap/>
            <w:vAlign w:val="center"/>
          </w:tcPr>
          <w:p w:rsidR="00E40AC6" w:rsidRPr="00A97BFF" w:rsidRDefault="00D74843" w:rsidP="009C2D57">
            <w:pPr>
              <w:spacing w:after="0" w:line="240" w:lineRule="auto"/>
              <w:jc w:val="center"/>
              <w:rPr>
                <w:rFonts w:ascii="Times New Roman" w:hAnsi="Times New Roman" w:cs="Times New Roman"/>
                <w:bCs/>
                <w:sz w:val="24"/>
                <w:szCs w:val="24"/>
                <w:lang w:eastAsia="ru-RU"/>
              </w:rPr>
            </w:pPr>
            <w:r w:rsidRPr="00A97BFF">
              <w:rPr>
                <w:rFonts w:ascii="Times New Roman" w:hAnsi="Times New Roman" w:cs="Times New Roman"/>
                <w:bCs/>
                <w:sz w:val="24"/>
                <w:szCs w:val="24"/>
                <w:lang w:eastAsia="ru-RU"/>
              </w:rPr>
              <w:t>18729,40711</w:t>
            </w:r>
          </w:p>
        </w:tc>
        <w:tc>
          <w:tcPr>
            <w:tcW w:w="1598" w:type="dxa"/>
            <w:tcBorders>
              <w:top w:val="nil"/>
              <w:left w:val="nil"/>
              <w:bottom w:val="single" w:sz="4" w:space="0" w:color="auto"/>
              <w:right w:val="single" w:sz="4" w:space="0" w:color="auto"/>
            </w:tcBorders>
            <w:shd w:val="clear" w:color="auto" w:fill="auto"/>
            <w:noWrap/>
            <w:vAlign w:val="center"/>
          </w:tcPr>
          <w:p w:rsidR="00E40AC6" w:rsidRPr="00A97BFF" w:rsidRDefault="00D74843" w:rsidP="00D74843">
            <w:pPr>
              <w:spacing w:after="0" w:line="240" w:lineRule="auto"/>
              <w:jc w:val="center"/>
              <w:rPr>
                <w:rFonts w:ascii="Times New Roman" w:hAnsi="Times New Roman" w:cs="Times New Roman"/>
                <w:bCs/>
                <w:sz w:val="24"/>
                <w:szCs w:val="24"/>
                <w:lang w:eastAsia="ru-RU"/>
              </w:rPr>
            </w:pPr>
            <w:r w:rsidRPr="00A97BFF">
              <w:rPr>
                <w:rFonts w:ascii="Times New Roman" w:hAnsi="Times New Roman" w:cs="Times New Roman"/>
                <w:bCs/>
                <w:sz w:val="24"/>
                <w:szCs w:val="24"/>
                <w:lang w:eastAsia="ru-RU"/>
              </w:rPr>
              <w:t>+1265,83311</w:t>
            </w:r>
          </w:p>
        </w:tc>
      </w:tr>
      <w:tr w:rsidR="00325744" w:rsidRPr="00A97BFF" w:rsidTr="00325744">
        <w:trPr>
          <w:trHeight w:val="325"/>
        </w:trPr>
        <w:tc>
          <w:tcPr>
            <w:tcW w:w="3083" w:type="dxa"/>
            <w:tcBorders>
              <w:top w:val="nil"/>
              <w:left w:val="single" w:sz="4" w:space="0" w:color="auto"/>
              <w:bottom w:val="single" w:sz="4" w:space="0" w:color="auto"/>
              <w:right w:val="single" w:sz="4" w:space="0" w:color="auto"/>
            </w:tcBorders>
            <w:shd w:val="clear" w:color="auto" w:fill="auto"/>
            <w:vAlign w:val="center"/>
            <w:hideMark/>
          </w:tcPr>
          <w:p w:rsidR="00325744" w:rsidRPr="00A97BFF" w:rsidRDefault="00325744" w:rsidP="00E40AC6">
            <w:pPr>
              <w:spacing w:after="0" w:line="240" w:lineRule="auto"/>
              <w:jc w:val="both"/>
              <w:rPr>
                <w:rFonts w:ascii="Times New Roman" w:hAnsi="Times New Roman" w:cs="Times New Roman"/>
                <w:b/>
                <w:bCs/>
                <w:sz w:val="24"/>
                <w:szCs w:val="24"/>
                <w:lang w:eastAsia="ru-RU"/>
              </w:rPr>
            </w:pPr>
            <w:r w:rsidRPr="00A97BFF">
              <w:rPr>
                <w:rFonts w:ascii="Times New Roman" w:hAnsi="Times New Roman" w:cs="Times New Roman"/>
                <w:b/>
                <w:bCs/>
                <w:sz w:val="24"/>
                <w:szCs w:val="24"/>
                <w:lang w:eastAsia="ru-RU"/>
              </w:rPr>
              <w:t xml:space="preserve">Дефицит бюджета </w:t>
            </w:r>
          </w:p>
        </w:tc>
        <w:tc>
          <w:tcPr>
            <w:tcW w:w="2268" w:type="dxa"/>
            <w:tcBorders>
              <w:top w:val="nil"/>
              <w:left w:val="nil"/>
              <w:bottom w:val="single" w:sz="4" w:space="0" w:color="auto"/>
              <w:right w:val="single" w:sz="4" w:space="0" w:color="auto"/>
            </w:tcBorders>
            <w:shd w:val="clear" w:color="auto" w:fill="auto"/>
            <w:noWrap/>
            <w:vAlign w:val="center"/>
          </w:tcPr>
          <w:p w:rsidR="00325744" w:rsidRPr="00A97BFF" w:rsidRDefault="00130F88" w:rsidP="00E40AC6">
            <w:pPr>
              <w:spacing w:after="0" w:line="240" w:lineRule="auto"/>
              <w:jc w:val="center"/>
              <w:rPr>
                <w:rFonts w:ascii="Times New Roman" w:hAnsi="Times New Roman" w:cs="Times New Roman"/>
                <w:sz w:val="24"/>
                <w:szCs w:val="24"/>
                <w:lang w:eastAsia="ru-RU"/>
              </w:rPr>
            </w:pPr>
            <w:r w:rsidRPr="00A97BFF">
              <w:rPr>
                <w:rFonts w:ascii="Times New Roman" w:hAnsi="Times New Roman" w:cs="Times New Roman"/>
                <w:sz w:val="24"/>
                <w:szCs w:val="24"/>
                <w:lang w:eastAsia="ru-RU"/>
              </w:rPr>
              <w:t>0,0</w:t>
            </w:r>
          </w:p>
        </w:tc>
        <w:tc>
          <w:tcPr>
            <w:tcW w:w="2268" w:type="dxa"/>
            <w:tcBorders>
              <w:top w:val="nil"/>
              <w:left w:val="nil"/>
              <w:bottom w:val="single" w:sz="4" w:space="0" w:color="auto"/>
              <w:right w:val="single" w:sz="4" w:space="0" w:color="auto"/>
            </w:tcBorders>
            <w:shd w:val="clear" w:color="auto" w:fill="auto"/>
            <w:noWrap/>
            <w:vAlign w:val="center"/>
          </w:tcPr>
          <w:p w:rsidR="00325744" w:rsidRPr="00A97BFF" w:rsidRDefault="00D74843" w:rsidP="009C2D57">
            <w:pPr>
              <w:spacing w:after="0" w:line="240" w:lineRule="auto"/>
              <w:jc w:val="center"/>
              <w:rPr>
                <w:rFonts w:ascii="Times New Roman" w:hAnsi="Times New Roman" w:cs="Times New Roman"/>
                <w:bCs/>
                <w:sz w:val="24"/>
                <w:szCs w:val="24"/>
                <w:lang w:eastAsia="ru-RU"/>
              </w:rPr>
            </w:pPr>
            <w:r w:rsidRPr="00A97BFF">
              <w:rPr>
                <w:rFonts w:ascii="Times New Roman" w:hAnsi="Times New Roman" w:cs="Times New Roman"/>
                <w:bCs/>
                <w:sz w:val="24"/>
                <w:szCs w:val="24"/>
                <w:lang w:eastAsia="ru-RU"/>
              </w:rPr>
              <w:t>170,88311</w:t>
            </w:r>
          </w:p>
        </w:tc>
        <w:tc>
          <w:tcPr>
            <w:tcW w:w="1598" w:type="dxa"/>
            <w:tcBorders>
              <w:top w:val="nil"/>
              <w:left w:val="nil"/>
              <w:bottom w:val="single" w:sz="4" w:space="0" w:color="auto"/>
              <w:right w:val="single" w:sz="4" w:space="0" w:color="auto"/>
            </w:tcBorders>
            <w:shd w:val="clear" w:color="auto" w:fill="auto"/>
            <w:noWrap/>
            <w:vAlign w:val="center"/>
          </w:tcPr>
          <w:p w:rsidR="00325744" w:rsidRPr="00A97BFF" w:rsidRDefault="00D74843" w:rsidP="009C2D57">
            <w:pPr>
              <w:spacing w:after="0" w:line="240" w:lineRule="auto"/>
              <w:jc w:val="center"/>
              <w:rPr>
                <w:rFonts w:ascii="Times New Roman" w:hAnsi="Times New Roman" w:cs="Times New Roman"/>
                <w:bCs/>
                <w:sz w:val="24"/>
                <w:szCs w:val="24"/>
                <w:lang w:eastAsia="ru-RU"/>
              </w:rPr>
            </w:pPr>
            <w:r w:rsidRPr="00A97BFF">
              <w:rPr>
                <w:rFonts w:ascii="Times New Roman" w:hAnsi="Times New Roman" w:cs="Times New Roman"/>
                <w:bCs/>
                <w:sz w:val="24"/>
                <w:szCs w:val="24"/>
                <w:lang w:eastAsia="ru-RU"/>
              </w:rPr>
              <w:t>+170,83311</w:t>
            </w:r>
          </w:p>
        </w:tc>
      </w:tr>
    </w:tbl>
    <w:p w:rsidR="00575A12" w:rsidRPr="00A97BFF" w:rsidRDefault="00575A12" w:rsidP="00835478">
      <w:pPr>
        <w:spacing w:after="0" w:line="240" w:lineRule="auto"/>
        <w:ind w:firstLine="709"/>
        <w:jc w:val="both"/>
        <w:rPr>
          <w:rStyle w:val="af0"/>
          <w:rFonts w:ascii="Times New Roman" w:hAnsi="Times New Roman" w:cs="Times New Roman"/>
          <w:i w:val="0"/>
          <w:iCs w:val="0"/>
          <w:sz w:val="28"/>
          <w:szCs w:val="28"/>
        </w:rPr>
      </w:pPr>
    </w:p>
    <w:p w:rsidR="00E40B01" w:rsidRPr="00A97BFF" w:rsidRDefault="00E40B01" w:rsidP="00E40B01">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В соответствии с проектом Решения доходы, расходы и дефицит бюджета </w:t>
      </w:r>
      <w:r w:rsidR="00193AF7" w:rsidRPr="00A97BFF">
        <w:rPr>
          <w:rFonts w:ascii="Times New Roman" w:hAnsi="Times New Roman" w:cs="Times New Roman"/>
          <w:sz w:val="28"/>
          <w:szCs w:val="28"/>
        </w:rPr>
        <w:t>поселения</w:t>
      </w:r>
      <w:r w:rsidRPr="00A97BFF">
        <w:rPr>
          <w:rFonts w:ascii="Times New Roman" w:hAnsi="Times New Roman" w:cs="Times New Roman"/>
          <w:sz w:val="28"/>
          <w:szCs w:val="28"/>
        </w:rPr>
        <w:t xml:space="preserve"> на 2024 год предлагается увеличить: </w:t>
      </w:r>
    </w:p>
    <w:p w:rsidR="00E40B01" w:rsidRPr="00A97BFF" w:rsidRDefault="00E40B01" w:rsidP="00E40B01">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 доходы на </w:t>
      </w:r>
      <w:r w:rsidR="00D74843" w:rsidRPr="00A97BFF">
        <w:rPr>
          <w:rFonts w:ascii="Times New Roman" w:hAnsi="Times New Roman" w:cs="Times New Roman"/>
          <w:bCs/>
          <w:sz w:val="28"/>
          <w:szCs w:val="28"/>
          <w:lang w:eastAsia="ru-RU"/>
        </w:rPr>
        <w:t>1095</w:t>
      </w:r>
      <w:r w:rsidRPr="00A97BFF">
        <w:rPr>
          <w:rFonts w:ascii="Times New Roman" w:hAnsi="Times New Roman" w:cs="Times New Roman"/>
          <w:bCs/>
          <w:sz w:val="28"/>
          <w:szCs w:val="28"/>
          <w:lang w:eastAsia="ru-RU"/>
        </w:rPr>
        <w:t>,</w:t>
      </w:r>
      <w:r w:rsidR="00D74843" w:rsidRPr="00A97BFF">
        <w:rPr>
          <w:rFonts w:ascii="Times New Roman" w:hAnsi="Times New Roman" w:cs="Times New Roman"/>
          <w:bCs/>
          <w:sz w:val="28"/>
          <w:szCs w:val="28"/>
          <w:lang w:eastAsia="ru-RU"/>
        </w:rPr>
        <w:t>0</w:t>
      </w:r>
      <w:r w:rsidRPr="00A97BFF">
        <w:rPr>
          <w:rFonts w:ascii="Times New Roman" w:hAnsi="Times New Roman" w:cs="Times New Roman"/>
          <w:bCs/>
          <w:sz w:val="28"/>
          <w:szCs w:val="28"/>
          <w:lang w:eastAsia="ru-RU"/>
        </w:rPr>
        <w:t xml:space="preserve">0000 </w:t>
      </w:r>
      <w:r w:rsidRPr="00A97BFF">
        <w:rPr>
          <w:rFonts w:ascii="Times New Roman" w:hAnsi="Times New Roman" w:cs="Times New Roman"/>
          <w:sz w:val="28"/>
          <w:szCs w:val="28"/>
        </w:rPr>
        <w:t>тыс. руб.;</w:t>
      </w:r>
    </w:p>
    <w:p w:rsidR="00E40B01" w:rsidRPr="00A97BFF" w:rsidRDefault="00E40B01" w:rsidP="00E40B01">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 расходы на </w:t>
      </w:r>
      <w:r w:rsidR="00D74843" w:rsidRPr="00A97BFF">
        <w:rPr>
          <w:rFonts w:ascii="Times New Roman" w:hAnsi="Times New Roman" w:cs="Times New Roman"/>
          <w:bCs/>
          <w:sz w:val="28"/>
          <w:szCs w:val="28"/>
          <w:lang w:eastAsia="ru-RU"/>
        </w:rPr>
        <w:t>1265</w:t>
      </w:r>
      <w:r w:rsidRPr="00A97BFF">
        <w:rPr>
          <w:rFonts w:ascii="Times New Roman" w:hAnsi="Times New Roman" w:cs="Times New Roman"/>
          <w:bCs/>
          <w:sz w:val="28"/>
          <w:szCs w:val="28"/>
          <w:lang w:eastAsia="ru-RU"/>
        </w:rPr>
        <w:t>,</w:t>
      </w:r>
      <w:r w:rsidR="00D74843" w:rsidRPr="00A97BFF">
        <w:rPr>
          <w:rFonts w:ascii="Times New Roman" w:hAnsi="Times New Roman" w:cs="Times New Roman"/>
          <w:bCs/>
          <w:sz w:val="28"/>
          <w:szCs w:val="28"/>
          <w:lang w:eastAsia="ru-RU"/>
        </w:rPr>
        <w:t>83311</w:t>
      </w:r>
      <w:r w:rsidRPr="00A97BFF">
        <w:rPr>
          <w:rFonts w:ascii="Times New Roman" w:hAnsi="Times New Roman" w:cs="Times New Roman"/>
          <w:bCs/>
          <w:sz w:val="28"/>
          <w:szCs w:val="28"/>
          <w:lang w:eastAsia="ru-RU"/>
        </w:rPr>
        <w:t xml:space="preserve"> </w:t>
      </w:r>
      <w:r w:rsidRPr="00A97BFF">
        <w:rPr>
          <w:rFonts w:ascii="Times New Roman" w:hAnsi="Times New Roman" w:cs="Times New Roman"/>
          <w:sz w:val="28"/>
          <w:szCs w:val="28"/>
        </w:rPr>
        <w:t>тыс. руб.;</w:t>
      </w:r>
    </w:p>
    <w:p w:rsidR="00E40B01" w:rsidRPr="00A97BFF" w:rsidRDefault="00E40B01" w:rsidP="00E40B01">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 дефицит бюджета на </w:t>
      </w:r>
      <w:r w:rsidR="00D74843" w:rsidRPr="00A97BFF">
        <w:rPr>
          <w:rFonts w:ascii="Times New Roman" w:hAnsi="Times New Roman" w:cs="Times New Roman"/>
          <w:bCs/>
          <w:sz w:val="28"/>
          <w:szCs w:val="28"/>
          <w:lang w:eastAsia="ru-RU"/>
        </w:rPr>
        <w:t>170</w:t>
      </w:r>
      <w:r w:rsidRPr="00A97BFF">
        <w:rPr>
          <w:rFonts w:ascii="Times New Roman" w:hAnsi="Times New Roman" w:cs="Times New Roman"/>
          <w:bCs/>
          <w:sz w:val="28"/>
          <w:szCs w:val="28"/>
          <w:lang w:eastAsia="ru-RU"/>
        </w:rPr>
        <w:t>,</w:t>
      </w:r>
      <w:r w:rsidR="00D74843" w:rsidRPr="00A97BFF">
        <w:rPr>
          <w:rFonts w:ascii="Times New Roman" w:hAnsi="Times New Roman" w:cs="Times New Roman"/>
          <w:bCs/>
          <w:sz w:val="28"/>
          <w:szCs w:val="28"/>
          <w:lang w:eastAsia="ru-RU"/>
        </w:rPr>
        <w:t>83311</w:t>
      </w:r>
      <w:r w:rsidRPr="00A97BFF">
        <w:rPr>
          <w:rFonts w:ascii="Times New Roman" w:hAnsi="Times New Roman" w:cs="Times New Roman"/>
          <w:bCs/>
          <w:sz w:val="28"/>
          <w:szCs w:val="28"/>
          <w:lang w:eastAsia="ru-RU"/>
        </w:rPr>
        <w:t xml:space="preserve"> </w:t>
      </w:r>
      <w:r w:rsidRPr="00A97BFF">
        <w:rPr>
          <w:rFonts w:ascii="Times New Roman" w:hAnsi="Times New Roman" w:cs="Times New Roman"/>
          <w:sz w:val="28"/>
          <w:szCs w:val="28"/>
        </w:rPr>
        <w:t>тыс. руб.</w:t>
      </w:r>
    </w:p>
    <w:p w:rsidR="00642245" w:rsidRPr="00A97BFF" w:rsidRDefault="00642245" w:rsidP="00E40B01">
      <w:pPr>
        <w:spacing w:after="0" w:line="240" w:lineRule="auto"/>
        <w:ind w:firstLine="709"/>
        <w:jc w:val="center"/>
        <w:rPr>
          <w:rStyle w:val="af0"/>
          <w:szCs w:val="26"/>
        </w:rPr>
      </w:pPr>
    </w:p>
    <w:p w:rsidR="00E40B01" w:rsidRPr="00A97BFF" w:rsidRDefault="00E40B01" w:rsidP="000D2842">
      <w:pPr>
        <w:spacing w:line="240" w:lineRule="auto"/>
        <w:ind w:firstLine="709"/>
        <w:jc w:val="center"/>
        <w:rPr>
          <w:rStyle w:val="af0"/>
          <w:rFonts w:ascii="Times New Roman" w:hAnsi="Times New Roman" w:cs="Times New Roman"/>
          <w:b/>
          <w:sz w:val="28"/>
          <w:szCs w:val="28"/>
        </w:rPr>
      </w:pPr>
      <w:r w:rsidRPr="00A97BFF">
        <w:rPr>
          <w:rStyle w:val="af0"/>
          <w:rFonts w:ascii="Times New Roman" w:hAnsi="Times New Roman" w:cs="Times New Roman"/>
          <w:b/>
          <w:sz w:val="28"/>
          <w:szCs w:val="28"/>
        </w:rPr>
        <w:t>Доходы бюджета</w:t>
      </w:r>
    </w:p>
    <w:p w:rsidR="00CE4F1D" w:rsidRPr="00A97BFF" w:rsidRDefault="001F2001" w:rsidP="00963A56">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Анализ изменения д</w:t>
      </w:r>
      <w:r w:rsidR="00CE4F1D" w:rsidRPr="00A97BFF">
        <w:rPr>
          <w:rFonts w:ascii="Times New Roman" w:hAnsi="Times New Roman" w:cs="Times New Roman"/>
          <w:sz w:val="28"/>
          <w:szCs w:val="28"/>
        </w:rPr>
        <w:t>оходн</w:t>
      </w:r>
      <w:r w:rsidRPr="00A97BFF">
        <w:rPr>
          <w:rFonts w:ascii="Times New Roman" w:hAnsi="Times New Roman" w:cs="Times New Roman"/>
          <w:sz w:val="28"/>
          <w:szCs w:val="28"/>
        </w:rPr>
        <w:t>ой</w:t>
      </w:r>
      <w:r w:rsidR="00CE4F1D" w:rsidRPr="00A97BFF">
        <w:rPr>
          <w:rFonts w:ascii="Times New Roman" w:hAnsi="Times New Roman" w:cs="Times New Roman"/>
          <w:sz w:val="28"/>
          <w:szCs w:val="28"/>
        </w:rPr>
        <w:t xml:space="preserve"> част</w:t>
      </w:r>
      <w:r w:rsidRPr="00A97BFF">
        <w:rPr>
          <w:rFonts w:ascii="Times New Roman" w:hAnsi="Times New Roman" w:cs="Times New Roman"/>
          <w:sz w:val="28"/>
          <w:szCs w:val="28"/>
        </w:rPr>
        <w:t>и</w:t>
      </w:r>
      <w:r w:rsidR="00CE4F1D" w:rsidRPr="00A97BFF">
        <w:rPr>
          <w:rFonts w:ascii="Times New Roman" w:hAnsi="Times New Roman" w:cs="Times New Roman"/>
          <w:sz w:val="28"/>
          <w:szCs w:val="28"/>
        </w:rPr>
        <w:t xml:space="preserve"> бюджета МО </w:t>
      </w:r>
      <w:r w:rsidR="00B66F0F" w:rsidRPr="00A97BFF">
        <w:rPr>
          <w:rFonts w:ascii="Times New Roman" w:hAnsi="Times New Roman" w:cs="Times New Roman"/>
          <w:sz w:val="28"/>
          <w:szCs w:val="28"/>
        </w:rPr>
        <w:t>Михайловское</w:t>
      </w:r>
      <w:r w:rsidR="00CE4F1D" w:rsidRPr="00A97BFF">
        <w:rPr>
          <w:rFonts w:ascii="Times New Roman" w:hAnsi="Times New Roman" w:cs="Times New Roman"/>
          <w:sz w:val="28"/>
          <w:szCs w:val="28"/>
        </w:rPr>
        <w:t xml:space="preserve"> Куркинского района на 2024 год приведен в таблице и выглядят следующим образом:</w:t>
      </w:r>
    </w:p>
    <w:p w:rsidR="000D2842" w:rsidRPr="00A97BFF" w:rsidRDefault="000D2842" w:rsidP="00963A56">
      <w:pPr>
        <w:spacing w:after="0" w:line="240" w:lineRule="auto"/>
        <w:ind w:firstLine="709"/>
        <w:jc w:val="both"/>
        <w:rPr>
          <w:rFonts w:ascii="Times New Roman" w:hAnsi="Times New Roman" w:cs="Times New Roman"/>
          <w:sz w:val="28"/>
          <w:szCs w:val="28"/>
        </w:rPr>
      </w:pPr>
    </w:p>
    <w:p w:rsidR="000D2842" w:rsidRPr="00A97BFF" w:rsidRDefault="000D2842" w:rsidP="00963A56">
      <w:pPr>
        <w:spacing w:after="0" w:line="240" w:lineRule="auto"/>
        <w:ind w:firstLine="709"/>
        <w:jc w:val="both"/>
        <w:rPr>
          <w:rFonts w:ascii="Times New Roman" w:hAnsi="Times New Roman" w:cs="Times New Roman"/>
          <w:sz w:val="28"/>
          <w:szCs w:val="28"/>
        </w:rPr>
      </w:pPr>
    </w:p>
    <w:p w:rsidR="00963A56" w:rsidRPr="00A97BFF" w:rsidRDefault="00963A56" w:rsidP="00963A56">
      <w:pPr>
        <w:spacing w:after="0" w:line="240" w:lineRule="auto"/>
        <w:ind w:firstLine="709"/>
        <w:jc w:val="both"/>
        <w:rPr>
          <w:rFonts w:ascii="Times New Roman" w:hAnsi="Times New Roman" w:cs="Times New Roman"/>
          <w:sz w:val="28"/>
          <w:szCs w:val="28"/>
        </w:rPr>
      </w:pPr>
    </w:p>
    <w:tbl>
      <w:tblPr>
        <w:tblW w:w="9510" w:type="dxa"/>
        <w:tblInd w:w="96" w:type="dxa"/>
        <w:tblLayout w:type="fixed"/>
        <w:tblLook w:val="04A0"/>
      </w:tblPr>
      <w:tblGrid>
        <w:gridCol w:w="3556"/>
        <w:gridCol w:w="1701"/>
        <w:gridCol w:w="1559"/>
        <w:gridCol w:w="1276"/>
        <w:gridCol w:w="1418"/>
      </w:tblGrid>
      <w:tr w:rsidR="00CE4F1D" w:rsidRPr="00A97BFF" w:rsidTr="00A277E7">
        <w:trPr>
          <w:trHeight w:val="464"/>
        </w:trPr>
        <w:tc>
          <w:tcPr>
            <w:tcW w:w="3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bCs/>
                <w:sz w:val="21"/>
                <w:szCs w:val="21"/>
              </w:rPr>
            </w:pPr>
            <w:r w:rsidRPr="00A97BFF">
              <w:rPr>
                <w:rFonts w:ascii="Times New Roman" w:hAnsi="Times New Roman" w:cs="Times New Roman"/>
                <w:bCs/>
                <w:sz w:val="21"/>
                <w:szCs w:val="21"/>
              </w:rPr>
              <w:lastRenderedPageBreak/>
              <w:t>Наименование дохода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Решение №3-1 от 21.12.2023 – действующее,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Проект бюджета,</w:t>
            </w:r>
          </w:p>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 изменений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EA9"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Отклонение показателей</w:t>
            </w:r>
            <w:r w:rsidR="00B77EA9" w:rsidRPr="00A97BFF">
              <w:rPr>
                <w:rFonts w:ascii="Times New Roman" w:hAnsi="Times New Roman" w:cs="Times New Roman"/>
                <w:sz w:val="21"/>
                <w:szCs w:val="21"/>
              </w:rPr>
              <w:t>,</w:t>
            </w:r>
          </w:p>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тыс. руб.</w:t>
            </w:r>
          </w:p>
          <w:p w:rsidR="00CE4F1D" w:rsidRPr="00A97BFF" w:rsidRDefault="00CE4F1D" w:rsidP="00CE4F1D">
            <w:pPr>
              <w:spacing w:after="0" w:line="240" w:lineRule="auto"/>
              <w:jc w:val="center"/>
              <w:rPr>
                <w:rFonts w:ascii="Times New Roman" w:hAnsi="Times New Roman" w:cs="Times New Roman"/>
                <w:sz w:val="21"/>
                <w:szCs w:val="21"/>
              </w:rPr>
            </w:pPr>
          </w:p>
        </w:tc>
      </w:tr>
      <w:tr w:rsidR="00CE4F1D" w:rsidRPr="00A97BFF" w:rsidTr="00A277E7">
        <w:trPr>
          <w:trHeight w:val="464"/>
        </w:trPr>
        <w:tc>
          <w:tcPr>
            <w:tcW w:w="3556" w:type="dxa"/>
            <w:vMerge/>
            <w:tcBorders>
              <w:top w:val="single" w:sz="4" w:space="0" w:color="auto"/>
              <w:left w:val="single" w:sz="4" w:space="0" w:color="auto"/>
              <w:bottom w:val="single" w:sz="4" w:space="0" w:color="auto"/>
              <w:right w:val="single" w:sz="4" w:space="0" w:color="auto"/>
            </w:tcBorders>
            <w:vAlign w:val="center"/>
            <w:hideMark/>
          </w:tcPr>
          <w:p w:rsidR="00CE4F1D" w:rsidRPr="00A97BFF" w:rsidRDefault="00CE4F1D" w:rsidP="00CE4F1D">
            <w:pPr>
              <w:spacing w:after="0" w:line="240" w:lineRule="auto"/>
              <w:jc w:val="center"/>
              <w:rPr>
                <w:rFonts w:ascii="Times New Roman" w:hAnsi="Times New Roman" w:cs="Times New Roman"/>
                <w:b/>
                <w:bCs/>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E4F1D" w:rsidRPr="00A97BFF" w:rsidRDefault="00CE4F1D" w:rsidP="00CE4F1D">
            <w:pPr>
              <w:spacing w:after="0" w:line="240" w:lineRule="auto"/>
              <w:jc w:val="center"/>
              <w:rPr>
                <w:rFonts w:ascii="Times New Roman" w:hAnsi="Times New Roman" w:cs="Times New Roman"/>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E4F1D" w:rsidRPr="00A97BFF" w:rsidRDefault="00CE4F1D" w:rsidP="00CE4F1D">
            <w:pPr>
              <w:spacing w:after="0" w:line="240" w:lineRule="auto"/>
              <w:jc w:val="center"/>
              <w:rPr>
                <w:rFonts w:ascii="Times New Roman" w:hAnsi="Times New Roman" w:cs="Times New Roman"/>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4F1D" w:rsidRPr="00A97BFF" w:rsidRDefault="00CE4F1D" w:rsidP="00CE4F1D">
            <w:pPr>
              <w:spacing w:after="0" w:line="240" w:lineRule="auto"/>
              <w:jc w:val="center"/>
              <w:rPr>
                <w:rFonts w:ascii="Times New Roman" w:hAnsi="Times New Roman" w:cs="Times New Roman"/>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4F1D" w:rsidRPr="00A97BFF" w:rsidRDefault="00CE4F1D" w:rsidP="00CE4F1D">
            <w:pPr>
              <w:spacing w:after="0" w:line="240" w:lineRule="auto"/>
              <w:jc w:val="center"/>
              <w:rPr>
                <w:rFonts w:ascii="Times New Roman" w:hAnsi="Times New Roman" w:cs="Times New Roman"/>
                <w:sz w:val="21"/>
                <w:szCs w:val="21"/>
              </w:rPr>
            </w:pPr>
          </w:p>
        </w:tc>
      </w:tr>
      <w:tr w:rsidR="00CE4F1D" w:rsidRPr="00A97BFF" w:rsidTr="00A277E7">
        <w:trPr>
          <w:trHeight w:val="314"/>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НДФЛ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D74843" w:rsidP="00A130D8">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1799,50000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1799,50000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0</w:t>
            </w:r>
          </w:p>
        </w:tc>
      </w:tr>
      <w:tr w:rsidR="00CE4F1D" w:rsidRPr="00A97BFF" w:rsidTr="00A277E7">
        <w:trPr>
          <w:trHeight w:val="338"/>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Налоги на совокупный доход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D74843"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378,50000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851,0000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224,8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+472,50000</w:t>
            </w:r>
          </w:p>
        </w:tc>
      </w:tr>
      <w:tr w:rsidR="00CE4F1D" w:rsidRPr="00A97BFF" w:rsidTr="00A277E7">
        <w:trPr>
          <w:trHeight w:val="314"/>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Налоги на имущество (налог на имущество физических лиц, земельный налог с организаций и физических лиц)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D74843"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6606,00000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A4142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6606,00000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0</w:t>
            </w:r>
          </w:p>
        </w:tc>
      </w:tr>
      <w:tr w:rsidR="00CE4F1D" w:rsidRPr="00A97BFF" w:rsidTr="00A277E7">
        <w:trPr>
          <w:trHeight w:val="1015"/>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D74843"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388,40000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669,00000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172,2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+280,60000</w:t>
            </w:r>
          </w:p>
        </w:tc>
      </w:tr>
      <w:tr w:rsidR="00CE4F1D" w:rsidRPr="00A97BFF" w:rsidTr="00A277E7">
        <w:trPr>
          <w:trHeight w:val="544"/>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Штрафы, санкции, возмещение ущерба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D74843" w:rsidP="00D74843">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9,30000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9,30000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sz w:val="21"/>
                <w:szCs w:val="21"/>
              </w:rPr>
            </w:pPr>
            <w:r w:rsidRPr="00A97BFF">
              <w:rPr>
                <w:rFonts w:ascii="Times New Roman" w:hAnsi="Times New Roman" w:cs="Times New Roman"/>
                <w:sz w:val="21"/>
                <w:szCs w:val="21"/>
              </w:rPr>
              <w:t>0</w:t>
            </w:r>
          </w:p>
        </w:tc>
      </w:tr>
      <w:tr w:rsidR="00CE4F1D" w:rsidRPr="00A97BFF" w:rsidTr="00A277E7">
        <w:trPr>
          <w:trHeight w:val="544"/>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963A56" w:rsidP="00963A56">
            <w:pPr>
              <w:spacing w:after="0" w:line="240" w:lineRule="auto"/>
              <w:jc w:val="center"/>
              <w:rPr>
                <w:rFonts w:ascii="Times New Roman" w:hAnsi="Times New Roman" w:cs="Times New Roman"/>
                <w:b/>
                <w:iCs/>
                <w:sz w:val="21"/>
                <w:szCs w:val="21"/>
              </w:rPr>
            </w:pPr>
            <w:r w:rsidRPr="00A97BFF">
              <w:rPr>
                <w:rFonts w:ascii="Times New Roman" w:hAnsi="Times New Roman" w:cs="Times New Roman"/>
                <w:b/>
                <w:iCs/>
                <w:sz w:val="21"/>
                <w:szCs w:val="21"/>
              </w:rPr>
              <w:t>Н</w:t>
            </w:r>
            <w:r w:rsidR="00CE4F1D" w:rsidRPr="00A97BFF">
              <w:rPr>
                <w:rFonts w:ascii="Times New Roman" w:hAnsi="Times New Roman" w:cs="Times New Roman"/>
                <w:b/>
                <w:iCs/>
                <w:sz w:val="21"/>
                <w:szCs w:val="21"/>
              </w:rPr>
              <w:t>алоговые и неналоговые доходы</w:t>
            </w:r>
            <w:r w:rsidRPr="00A97BFF">
              <w:rPr>
                <w:rFonts w:ascii="Times New Roman" w:hAnsi="Times New Roman" w:cs="Times New Roman"/>
                <w:b/>
                <w:iCs/>
                <w:sz w:val="21"/>
                <w:szCs w:val="21"/>
              </w:rPr>
              <w:t xml:space="preserve"> 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b/>
                <w:iCs/>
                <w:sz w:val="21"/>
                <w:szCs w:val="21"/>
              </w:rPr>
            </w:pPr>
            <w:r w:rsidRPr="00A97BFF">
              <w:rPr>
                <w:rFonts w:ascii="Times New Roman" w:hAnsi="Times New Roman" w:cs="Times New Roman"/>
                <w:b/>
                <w:iCs/>
                <w:sz w:val="21"/>
                <w:szCs w:val="21"/>
              </w:rPr>
              <w:t>9181,70000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b/>
                <w:iCs/>
                <w:sz w:val="21"/>
                <w:szCs w:val="21"/>
              </w:rPr>
            </w:pPr>
            <w:r w:rsidRPr="00A97BFF">
              <w:rPr>
                <w:rFonts w:ascii="Times New Roman" w:hAnsi="Times New Roman" w:cs="Times New Roman"/>
                <w:b/>
                <w:iCs/>
                <w:sz w:val="21"/>
                <w:szCs w:val="21"/>
              </w:rPr>
              <w:t>9934,80000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b/>
                <w:iCs/>
                <w:sz w:val="21"/>
                <w:szCs w:val="21"/>
              </w:rPr>
            </w:pPr>
            <w:r w:rsidRPr="00A97BFF">
              <w:rPr>
                <w:rFonts w:ascii="Times New Roman" w:hAnsi="Times New Roman" w:cs="Times New Roman"/>
                <w:b/>
                <w:iCs/>
                <w:sz w:val="21"/>
                <w:szCs w:val="21"/>
              </w:rPr>
              <w:t>108,2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b/>
                <w:iCs/>
                <w:sz w:val="21"/>
                <w:szCs w:val="21"/>
              </w:rPr>
            </w:pPr>
            <w:r w:rsidRPr="00A97BFF">
              <w:rPr>
                <w:rFonts w:ascii="Times New Roman" w:hAnsi="Times New Roman" w:cs="Times New Roman"/>
                <w:b/>
                <w:iCs/>
                <w:sz w:val="21"/>
                <w:szCs w:val="21"/>
              </w:rPr>
              <w:t>+753,10000</w:t>
            </w:r>
          </w:p>
        </w:tc>
      </w:tr>
      <w:tr w:rsidR="00CE4F1D" w:rsidRPr="00A97BFF" w:rsidTr="00A277E7">
        <w:trPr>
          <w:trHeight w:val="846"/>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D8" w:rsidRPr="00A97BFF" w:rsidRDefault="00CE4F1D" w:rsidP="00CE4F1D">
            <w:pPr>
              <w:spacing w:after="0" w:line="240" w:lineRule="auto"/>
              <w:jc w:val="center"/>
              <w:rPr>
                <w:rFonts w:ascii="Times New Roman" w:hAnsi="Times New Roman" w:cs="Times New Roman"/>
                <w:b/>
                <w:sz w:val="21"/>
                <w:szCs w:val="21"/>
              </w:rPr>
            </w:pPr>
            <w:r w:rsidRPr="00A97BFF">
              <w:rPr>
                <w:rFonts w:ascii="Times New Roman" w:hAnsi="Times New Roman" w:cs="Times New Roman"/>
                <w:b/>
                <w:sz w:val="21"/>
                <w:szCs w:val="21"/>
              </w:rPr>
              <w:t xml:space="preserve">Безвозмездные поступления всего, </w:t>
            </w:r>
          </w:p>
          <w:p w:rsidR="00CE4F1D" w:rsidRPr="00A97BFF" w:rsidRDefault="00CE4F1D" w:rsidP="00A130D8">
            <w:pPr>
              <w:spacing w:after="0" w:line="240" w:lineRule="auto"/>
              <w:jc w:val="center"/>
              <w:rPr>
                <w:rFonts w:ascii="Times New Roman" w:hAnsi="Times New Roman" w:cs="Times New Roman"/>
                <w:b/>
                <w:sz w:val="21"/>
                <w:szCs w:val="21"/>
              </w:rPr>
            </w:pPr>
            <w:r w:rsidRPr="00A97BFF">
              <w:rPr>
                <w:rFonts w:ascii="Times New Roman" w:hAnsi="Times New Roman" w:cs="Times New Roman"/>
                <w:b/>
                <w:sz w:val="21"/>
                <w:szCs w:val="21"/>
              </w:rPr>
              <w:t>в т.ч.:</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b/>
                <w:sz w:val="21"/>
                <w:szCs w:val="21"/>
              </w:rPr>
            </w:pPr>
            <w:r w:rsidRPr="00A97BFF">
              <w:rPr>
                <w:rFonts w:ascii="Times New Roman" w:hAnsi="Times New Roman" w:cs="Times New Roman"/>
                <w:b/>
                <w:iCs/>
                <w:sz w:val="21"/>
                <w:szCs w:val="21"/>
              </w:rPr>
              <w:t>8281,82400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E07429">
            <w:pPr>
              <w:spacing w:after="0" w:line="240" w:lineRule="auto"/>
              <w:jc w:val="center"/>
              <w:rPr>
                <w:rFonts w:ascii="Times New Roman" w:hAnsi="Times New Roman" w:cs="Times New Roman"/>
                <w:b/>
                <w:sz w:val="21"/>
                <w:szCs w:val="21"/>
              </w:rPr>
            </w:pPr>
            <w:r w:rsidRPr="00A97BFF">
              <w:rPr>
                <w:rFonts w:ascii="Times New Roman" w:hAnsi="Times New Roman" w:cs="Times New Roman"/>
                <w:b/>
                <w:sz w:val="21"/>
                <w:szCs w:val="21"/>
              </w:rPr>
              <w:t>8623,72400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b/>
                <w:sz w:val="21"/>
                <w:szCs w:val="21"/>
              </w:rPr>
            </w:pPr>
            <w:r w:rsidRPr="00A97BFF">
              <w:rPr>
                <w:rFonts w:ascii="Times New Roman" w:hAnsi="Times New Roman" w:cs="Times New Roman"/>
                <w:b/>
                <w:sz w:val="21"/>
                <w:szCs w:val="21"/>
              </w:rPr>
              <w:t>104,1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b/>
                <w:sz w:val="21"/>
                <w:szCs w:val="21"/>
              </w:rPr>
            </w:pPr>
            <w:r w:rsidRPr="00A97BFF">
              <w:rPr>
                <w:rFonts w:ascii="Times New Roman" w:hAnsi="Times New Roman" w:cs="Times New Roman"/>
                <w:b/>
                <w:sz w:val="21"/>
                <w:szCs w:val="21"/>
              </w:rPr>
              <w:t>+341,90000</w:t>
            </w:r>
          </w:p>
        </w:tc>
      </w:tr>
      <w:tr w:rsidR="00CE4F1D" w:rsidRPr="00A97BFF" w:rsidTr="00A277E7">
        <w:trPr>
          <w:trHeight w:val="393"/>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Дотации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3140,12400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3140,12400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0</w:t>
            </w:r>
          </w:p>
        </w:tc>
      </w:tr>
      <w:tr w:rsidR="00CE4F1D" w:rsidRPr="00A97BFF" w:rsidTr="00A277E7">
        <w:trPr>
          <w:trHeight w:val="393"/>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Субвенции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341,90000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+341,90000</w:t>
            </w:r>
          </w:p>
        </w:tc>
      </w:tr>
      <w:tr w:rsidR="00CE4F1D" w:rsidRPr="00A97BFF" w:rsidTr="00A277E7">
        <w:trPr>
          <w:trHeight w:val="393"/>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CE4F1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5141,70000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5141,70000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iCs/>
                <w:sz w:val="21"/>
                <w:szCs w:val="21"/>
              </w:rPr>
            </w:pPr>
            <w:r w:rsidRPr="00A97BFF">
              <w:rPr>
                <w:rFonts w:ascii="Times New Roman" w:hAnsi="Times New Roman" w:cs="Times New Roman"/>
                <w:iCs/>
                <w:sz w:val="21"/>
                <w:szCs w:val="21"/>
              </w:rPr>
              <w:t>0</w:t>
            </w:r>
          </w:p>
        </w:tc>
      </w:tr>
      <w:tr w:rsidR="00CE4F1D" w:rsidRPr="00A97BFF" w:rsidTr="00A277E7">
        <w:trPr>
          <w:trHeight w:val="302"/>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F1D" w:rsidRPr="00A97BFF" w:rsidRDefault="00963A56" w:rsidP="00CE4F1D">
            <w:pPr>
              <w:spacing w:after="0" w:line="240" w:lineRule="auto"/>
              <w:jc w:val="center"/>
              <w:rPr>
                <w:rFonts w:ascii="Times New Roman" w:hAnsi="Times New Roman" w:cs="Times New Roman"/>
                <w:b/>
                <w:bCs/>
                <w:iCs/>
                <w:sz w:val="21"/>
                <w:szCs w:val="21"/>
              </w:rPr>
            </w:pPr>
            <w:r w:rsidRPr="00A97BFF">
              <w:rPr>
                <w:rFonts w:ascii="Times New Roman" w:hAnsi="Times New Roman" w:cs="Times New Roman"/>
                <w:b/>
                <w:bCs/>
                <w:iCs/>
                <w:sz w:val="21"/>
                <w:szCs w:val="21"/>
              </w:rPr>
              <w:t>Ито</w:t>
            </w:r>
            <w:r w:rsidR="00CE4F1D" w:rsidRPr="00A97BFF">
              <w:rPr>
                <w:rFonts w:ascii="Times New Roman" w:hAnsi="Times New Roman" w:cs="Times New Roman"/>
                <w:b/>
                <w:bCs/>
                <w:iCs/>
                <w:sz w:val="21"/>
                <w:szCs w:val="21"/>
              </w:rPr>
              <w:t>го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b/>
                <w:bCs/>
                <w:iCs/>
                <w:sz w:val="21"/>
                <w:szCs w:val="21"/>
              </w:rPr>
            </w:pPr>
            <w:r w:rsidRPr="00A97BFF">
              <w:rPr>
                <w:rFonts w:ascii="Times New Roman" w:hAnsi="Times New Roman" w:cs="Times New Roman"/>
                <w:b/>
                <w:bCs/>
                <w:iCs/>
                <w:sz w:val="21"/>
                <w:szCs w:val="21"/>
              </w:rPr>
              <w:t>17463,52400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6C445D" w:rsidP="00CE4F1D">
            <w:pPr>
              <w:spacing w:after="0" w:line="240" w:lineRule="auto"/>
              <w:jc w:val="center"/>
              <w:rPr>
                <w:rFonts w:ascii="Times New Roman" w:hAnsi="Times New Roman" w:cs="Times New Roman"/>
                <w:b/>
                <w:bCs/>
                <w:iCs/>
                <w:sz w:val="21"/>
                <w:szCs w:val="21"/>
              </w:rPr>
            </w:pPr>
            <w:r w:rsidRPr="00A97BFF">
              <w:rPr>
                <w:rFonts w:ascii="Times New Roman" w:hAnsi="Times New Roman" w:cs="Times New Roman"/>
                <w:b/>
                <w:bCs/>
                <w:iCs/>
                <w:sz w:val="21"/>
                <w:szCs w:val="21"/>
              </w:rPr>
              <w:t>18558,52400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b/>
                <w:bCs/>
                <w:iCs/>
                <w:sz w:val="21"/>
                <w:szCs w:val="21"/>
              </w:rPr>
            </w:pPr>
            <w:r w:rsidRPr="00A97BFF">
              <w:rPr>
                <w:rFonts w:ascii="Times New Roman" w:hAnsi="Times New Roman" w:cs="Times New Roman"/>
                <w:b/>
                <w:bCs/>
                <w:iCs/>
                <w:sz w:val="21"/>
                <w:szCs w:val="21"/>
              </w:rPr>
              <w:t>106,3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4F1D" w:rsidRPr="00A97BFF" w:rsidRDefault="00A4142D" w:rsidP="00CE4F1D">
            <w:pPr>
              <w:spacing w:after="0" w:line="240" w:lineRule="auto"/>
              <w:jc w:val="center"/>
              <w:rPr>
                <w:rFonts w:ascii="Times New Roman" w:hAnsi="Times New Roman" w:cs="Times New Roman"/>
                <w:b/>
                <w:bCs/>
                <w:iCs/>
                <w:sz w:val="21"/>
                <w:szCs w:val="21"/>
              </w:rPr>
            </w:pPr>
            <w:r w:rsidRPr="00A97BFF">
              <w:rPr>
                <w:rFonts w:ascii="Times New Roman" w:hAnsi="Times New Roman" w:cs="Times New Roman"/>
                <w:b/>
                <w:bCs/>
                <w:iCs/>
                <w:sz w:val="21"/>
                <w:szCs w:val="21"/>
              </w:rPr>
              <w:t>1095,00000</w:t>
            </w:r>
          </w:p>
        </w:tc>
      </w:tr>
    </w:tbl>
    <w:p w:rsidR="00CE4F1D" w:rsidRPr="00A97BFF" w:rsidRDefault="00CE4F1D" w:rsidP="00E40B01">
      <w:pPr>
        <w:spacing w:after="0" w:line="240" w:lineRule="auto"/>
        <w:ind w:firstLine="709"/>
        <w:jc w:val="center"/>
        <w:rPr>
          <w:rStyle w:val="af0"/>
          <w:rFonts w:ascii="Times New Roman" w:hAnsi="Times New Roman" w:cs="Times New Roman"/>
          <w:i w:val="0"/>
          <w:sz w:val="28"/>
          <w:szCs w:val="28"/>
        </w:rPr>
      </w:pPr>
    </w:p>
    <w:p w:rsidR="007168A6" w:rsidRPr="00A97BFF" w:rsidRDefault="007168A6" w:rsidP="00B66F0F">
      <w:pPr>
        <w:spacing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Суммарный объем доходов, планируемых к утверждению в 2024 году, увеличивается  на </w:t>
      </w:r>
      <w:r w:rsidR="00B66F0F" w:rsidRPr="00A97BFF">
        <w:rPr>
          <w:rFonts w:ascii="Times New Roman" w:hAnsi="Times New Roman" w:cs="Times New Roman"/>
          <w:sz w:val="28"/>
          <w:szCs w:val="28"/>
        </w:rPr>
        <w:t>1095,0</w:t>
      </w:r>
      <w:r w:rsidRPr="00A97BFF">
        <w:rPr>
          <w:rFonts w:ascii="Times New Roman" w:hAnsi="Times New Roman" w:cs="Times New Roman"/>
          <w:sz w:val="28"/>
          <w:szCs w:val="28"/>
        </w:rPr>
        <w:t xml:space="preserve"> тыс. руб.  или  </w:t>
      </w:r>
      <w:r w:rsidR="00B66F0F" w:rsidRPr="00A97BFF">
        <w:rPr>
          <w:rFonts w:ascii="Times New Roman" w:hAnsi="Times New Roman" w:cs="Times New Roman"/>
          <w:sz w:val="28"/>
          <w:szCs w:val="28"/>
        </w:rPr>
        <w:t>6</w:t>
      </w:r>
      <w:r w:rsidRPr="00A97BFF">
        <w:rPr>
          <w:rFonts w:ascii="Times New Roman" w:hAnsi="Times New Roman" w:cs="Times New Roman"/>
          <w:sz w:val="28"/>
          <w:szCs w:val="28"/>
        </w:rPr>
        <w:t>,</w:t>
      </w:r>
      <w:r w:rsidR="00B66F0F" w:rsidRPr="00A97BFF">
        <w:rPr>
          <w:rFonts w:ascii="Times New Roman" w:hAnsi="Times New Roman" w:cs="Times New Roman"/>
          <w:sz w:val="28"/>
          <w:szCs w:val="28"/>
        </w:rPr>
        <w:t>3</w:t>
      </w:r>
      <w:r w:rsidRPr="00A97BFF">
        <w:rPr>
          <w:rFonts w:ascii="Times New Roman" w:hAnsi="Times New Roman" w:cs="Times New Roman"/>
          <w:sz w:val="28"/>
          <w:szCs w:val="28"/>
        </w:rPr>
        <w:t xml:space="preserve"> % и с учетом планируемых изменений составит – </w:t>
      </w:r>
      <w:r w:rsidR="00B66F0F" w:rsidRPr="00A97BFF">
        <w:rPr>
          <w:rFonts w:ascii="Times New Roman" w:hAnsi="Times New Roman" w:cs="Times New Roman"/>
          <w:sz w:val="28"/>
          <w:szCs w:val="28"/>
        </w:rPr>
        <w:t>18558,524</w:t>
      </w:r>
      <w:r w:rsidRPr="00A97BFF">
        <w:rPr>
          <w:rFonts w:ascii="Times New Roman" w:hAnsi="Times New Roman" w:cs="Times New Roman"/>
          <w:sz w:val="28"/>
          <w:szCs w:val="28"/>
        </w:rPr>
        <w:t xml:space="preserve"> тыс. руб.</w:t>
      </w:r>
    </w:p>
    <w:p w:rsidR="00B66F0F" w:rsidRPr="00A97BFF" w:rsidRDefault="00E40B01" w:rsidP="00B66F0F">
      <w:pPr>
        <w:tabs>
          <w:tab w:val="left" w:pos="851"/>
        </w:tabs>
        <w:spacing w:after="0" w:line="240" w:lineRule="auto"/>
        <w:ind w:firstLine="567"/>
        <w:jc w:val="both"/>
        <w:rPr>
          <w:rFonts w:ascii="Times New Roman" w:hAnsi="Times New Roman" w:cs="Times New Roman"/>
          <w:sz w:val="28"/>
          <w:szCs w:val="28"/>
        </w:rPr>
      </w:pPr>
      <w:r w:rsidRPr="00A97BFF">
        <w:rPr>
          <w:rStyle w:val="af0"/>
          <w:rFonts w:ascii="Times New Roman" w:hAnsi="Times New Roman" w:cs="Times New Roman"/>
          <w:i w:val="0"/>
          <w:sz w:val="28"/>
          <w:szCs w:val="28"/>
        </w:rPr>
        <w:t xml:space="preserve">Изменения </w:t>
      </w:r>
      <w:r w:rsidR="00193AF7" w:rsidRPr="00A97BFF">
        <w:rPr>
          <w:rStyle w:val="af0"/>
          <w:rFonts w:ascii="Times New Roman" w:hAnsi="Times New Roman" w:cs="Times New Roman"/>
          <w:i w:val="0"/>
          <w:sz w:val="28"/>
          <w:szCs w:val="28"/>
        </w:rPr>
        <w:t xml:space="preserve">доходной части </w:t>
      </w:r>
      <w:r w:rsidRPr="00A97BFF">
        <w:rPr>
          <w:rStyle w:val="af0"/>
          <w:rFonts w:ascii="Times New Roman" w:hAnsi="Times New Roman" w:cs="Times New Roman"/>
          <w:i w:val="0"/>
          <w:sz w:val="28"/>
          <w:szCs w:val="28"/>
        </w:rPr>
        <w:t xml:space="preserve">произошли в значительной степени за счет </w:t>
      </w:r>
      <w:r w:rsidR="00B66F0F" w:rsidRPr="00A97BFF">
        <w:rPr>
          <w:rStyle w:val="af0"/>
          <w:rFonts w:ascii="Times New Roman" w:hAnsi="Times New Roman" w:cs="Times New Roman"/>
          <w:i w:val="0"/>
          <w:sz w:val="28"/>
          <w:szCs w:val="28"/>
        </w:rPr>
        <w:t xml:space="preserve">увеличения </w:t>
      </w:r>
      <w:r w:rsidR="00B66F0F" w:rsidRPr="00A97BFF">
        <w:rPr>
          <w:rStyle w:val="af0"/>
          <w:rFonts w:ascii="Times New Roman" w:hAnsi="Times New Roman" w:cs="Times New Roman"/>
          <w:i w:val="0"/>
          <w:sz w:val="28"/>
          <w:szCs w:val="28"/>
          <w:u w:val="single"/>
        </w:rPr>
        <w:t>с</w:t>
      </w:r>
      <w:r w:rsidR="00B66F0F" w:rsidRPr="00A97BFF">
        <w:rPr>
          <w:rFonts w:ascii="Times New Roman" w:hAnsi="Times New Roman" w:cs="Times New Roman"/>
          <w:sz w:val="28"/>
          <w:szCs w:val="28"/>
          <w:u w:val="single"/>
        </w:rPr>
        <w:t>обственных доходов на общую сумму 753,1 тыс. руб.,</w:t>
      </w:r>
      <w:r w:rsidR="00B66F0F" w:rsidRPr="00A97BFF">
        <w:rPr>
          <w:rFonts w:ascii="Times New Roman" w:hAnsi="Times New Roman" w:cs="Times New Roman"/>
          <w:sz w:val="28"/>
          <w:szCs w:val="28"/>
        </w:rPr>
        <w:t xml:space="preserve"> в том числе за </w:t>
      </w:r>
      <w:r w:rsidR="00B66F0F" w:rsidRPr="00A97BFF">
        <w:rPr>
          <w:rFonts w:ascii="Times New Roman" w:hAnsi="Times New Roman" w:cs="Times New Roman"/>
          <w:bCs/>
          <w:iCs/>
          <w:sz w:val="28"/>
          <w:szCs w:val="28"/>
        </w:rPr>
        <w:t>счет увеличения следующих видов доходов</w:t>
      </w:r>
      <w:r w:rsidR="00B66F0F" w:rsidRPr="00A97BFF">
        <w:rPr>
          <w:rFonts w:ascii="Times New Roman" w:hAnsi="Times New Roman" w:cs="Times New Roman"/>
          <w:sz w:val="28"/>
          <w:szCs w:val="28"/>
        </w:rPr>
        <w:t>:</w:t>
      </w:r>
    </w:p>
    <w:p w:rsidR="00B66F0F" w:rsidRPr="00A97BFF" w:rsidRDefault="00B66F0F" w:rsidP="00B66F0F">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A97BFF">
        <w:rPr>
          <w:rFonts w:ascii="Times New Roman" w:hAnsi="Times New Roman" w:cs="Times New Roman"/>
          <w:sz w:val="28"/>
          <w:szCs w:val="28"/>
        </w:rPr>
        <w:t>единого сельскохозяйственного налога – на 472,5 тыс. руб.;</w:t>
      </w:r>
    </w:p>
    <w:p w:rsidR="00226E0E" w:rsidRPr="00A97BFF" w:rsidRDefault="00226E0E" w:rsidP="00B66F0F">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A97BFF">
        <w:rPr>
          <w:rFonts w:ascii="Times New Roman" w:hAnsi="Times New Roman" w:cs="Times New Roman"/>
          <w:sz w:val="28"/>
          <w:szCs w:val="28"/>
        </w:rPr>
        <w:t>доходов от сдачи в аренду имущества, находящегося в оперативном управлении органов управления поселений и созданных ими учреждений – на 249,6 тыс. руб.</w:t>
      </w:r>
      <w:r w:rsidR="00290D3F" w:rsidRPr="00A97BFF">
        <w:rPr>
          <w:rFonts w:ascii="Times New Roman" w:hAnsi="Times New Roman" w:cs="Times New Roman"/>
          <w:sz w:val="28"/>
          <w:szCs w:val="28"/>
        </w:rPr>
        <w:t>:</w:t>
      </w:r>
    </w:p>
    <w:p w:rsidR="00290D3F" w:rsidRPr="00A97BFF" w:rsidRDefault="00290D3F" w:rsidP="00B66F0F">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A97BFF">
        <w:rPr>
          <w:rFonts w:ascii="Times New Roman" w:hAnsi="Times New Roman" w:cs="Times New Roman"/>
          <w:sz w:val="28"/>
          <w:szCs w:val="28"/>
        </w:rPr>
        <w:t xml:space="preserve">доходов от сдачи в аренду имущества, составляющего казну сельских поселений – на 1,0 тыс. руб.; </w:t>
      </w:r>
    </w:p>
    <w:p w:rsidR="00B66F0F" w:rsidRPr="00A97BFF" w:rsidRDefault="00B66F0F" w:rsidP="00B66F0F">
      <w:pPr>
        <w:numPr>
          <w:ilvl w:val="0"/>
          <w:numId w:val="11"/>
        </w:numPr>
        <w:tabs>
          <w:tab w:val="left" w:pos="851"/>
        </w:tabs>
        <w:spacing w:line="240" w:lineRule="auto"/>
        <w:ind w:left="0" w:firstLine="567"/>
        <w:jc w:val="both"/>
        <w:rPr>
          <w:rFonts w:ascii="Times New Roman" w:hAnsi="Times New Roman" w:cs="Times New Roman"/>
          <w:sz w:val="28"/>
          <w:szCs w:val="28"/>
        </w:rPr>
      </w:pPr>
      <w:r w:rsidRPr="00A97BFF">
        <w:rPr>
          <w:rFonts w:ascii="Times New Roman" w:hAnsi="Times New Roman" w:cs="Times New Roman"/>
          <w:sz w:val="28"/>
          <w:szCs w:val="28"/>
        </w:rPr>
        <w:t xml:space="preserve">прочих поступлений от использования имущества, находящегося в собственности сельских поселений – на </w:t>
      </w:r>
      <w:r w:rsidR="00290D3F" w:rsidRPr="00A97BFF">
        <w:rPr>
          <w:rFonts w:ascii="Times New Roman" w:hAnsi="Times New Roman" w:cs="Times New Roman"/>
          <w:sz w:val="28"/>
          <w:szCs w:val="28"/>
        </w:rPr>
        <w:t>30,0</w:t>
      </w:r>
      <w:r w:rsidRPr="00A97BFF">
        <w:rPr>
          <w:rFonts w:ascii="Times New Roman" w:hAnsi="Times New Roman" w:cs="Times New Roman"/>
          <w:sz w:val="28"/>
          <w:szCs w:val="28"/>
        </w:rPr>
        <w:t xml:space="preserve"> тыс. руб.</w:t>
      </w:r>
    </w:p>
    <w:p w:rsidR="00E40B01" w:rsidRPr="00A97BFF" w:rsidRDefault="00B66F0F" w:rsidP="00B66F0F">
      <w:pPr>
        <w:pStyle w:val="ac"/>
        <w:spacing w:after="200"/>
        <w:ind w:firstLine="709"/>
        <w:jc w:val="both"/>
        <w:rPr>
          <w:rFonts w:ascii="Times New Roman" w:hAnsi="Times New Roman" w:cs="Times New Roman"/>
          <w:sz w:val="28"/>
          <w:szCs w:val="28"/>
        </w:rPr>
      </w:pPr>
      <w:r w:rsidRPr="00A97BFF">
        <w:rPr>
          <w:rStyle w:val="af0"/>
          <w:rFonts w:ascii="Times New Roman" w:hAnsi="Times New Roman" w:cs="Times New Roman"/>
          <w:i w:val="0"/>
          <w:sz w:val="28"/>
          <w:szCs w:val="28"/>
          <w:u w:val="single"/>
        </w:rPr>
        <w:t>Безвозмездные поступления увеличены на 341,9 тыс. руб</w:t>
      </w:r>
      <w:r w:rsidRPr="00A97BFF">
        <w:rPr>
          <w:rStyle w:val="af0"/>
          <w:rFonts w:ascii="Times New Roman" w:hAnsi="Times New Roman" w:cs="Times New Roman"/>
          <w:i w:val="0"/>
          <w:sz w:val="28"/>
          <w:szCs w:val="28"/>
        </w:rPr>
        <w:t xml:space="preserve">. за счет </w:t>
      </w:r>
      <w:r w:rsidR="00963A56" w:rsidRPr="00A97BFF">
        <w:rPr>
          <w:rStyle w:val="af0"/>
          <w:rFonts w:ascii="Times New Roman" w:hAnsi="Times New Roman" w:cs="Times New Roman"/>
          <w:i w:val="0"/>
          <w:sz w:val="28"/>
          <w:szCs w:val="28"/>
        </w:rPr>
        <w:t>получения с</w:t>
      </w:r>
      <w:r w:rsidR="00193AF7" w:rsidRPr="00A97BFF">
        <w:rPr>
          <w:rFonts w:ascii="Times New Roman" w:hAnsi="Times New Roman" w:cs="Times New Roman"/>
          <w:sz w:val="28"/>
          <w:szCs w:val="28"/>
        </w:rPr>
        <w:t>убвенции бюджетам сельских поселений на осуществл</w:t>
      </w:r>
      <w:r w:rsidRPr="00A97BFF">
        <w:rPr>
          <w:rFonts w:ascii="Times New Roman" w:hAnsi="Times New Roman" w:cs="Times New Roman"/>
          <w:sz w:val="28"/>
          <w:szCs w:val="28"/>
        </w:rPr>
        <w:t>ение первичного воинского учета</w:t>
      </w:r>
      <w:r w:rsidR="00E40B01" w:rsidRPr="00A97BFF">
        <w:rPr>
          <w:rFonts w:ascii="Times New Roman" w:hAnsi="Times New Roman" w:cs="Times New Roman"/>
          <w:sz w:val="28"/>
          <w:szCs w:val="28"/>
        </w:rPr>
        <w:t>.</w:t>
      </w:r>
      <w:r w:rsidR="00E40B01" w:rsidRPr="00A97BFF">
        <w:rPr>
          <w:rFonts w:ascii="Times New Roman" w:hAnsi="Times New Roman" w:cs="Times New Roman"/>
          <w:sz w:val="28"/>
          <w:szCs w:val="28"/>
          <w:u w:val="single"/>
        </w:rPr>
        <w:t xml:space="preserve"> </w:t>
      </w:r>
    </w:p>
    <w:p w:rsidR="009557C9" w:rsidRPr="00A97BFF" w:rsidRDefault="009557C9" w:rsidP="00555AC9">
      <w:pPr>
        <w:tabs>
          <w:tab w:val="left" w:pos="851"/>
        </w:tabs>
        <w:spacing w:line="240" w:lineRule="auto"/>
        <w:ind w:left="567"/>
        <w:jc w:val="center"/>
        <w:rPr>
          <w:rFonts w:ascii="Times New Roman" w:hAnsi="Times New Roman" w:cs="Times New Roman"/>
          <w:b/>
          <w:i/>
          <w:sz w:val="28"/>
          <w:szCs w:val="28"/>
        </w:rPr>
      </w:pPr>
      <w:r w:rsidRPr="00A97BFF">
        <w:rPr>
          <w:rFonts w:ascii="Times New Roman" w:hAnsi="Times New Roman" w:cs="Times New Roman"/>
          <w:b/>
          <w:i/>
          <w:sz w:val="28"/>
          <w:szCs w:val="28"/>
        </w:rPr>
        <w:t>Расходы бюджета</w:t>
      </w:r>
    </w:p>
    <w:p w:rsidR="00A277E7" w:rsidRPr="00A97BFF" w:rsidRDefault="00A277E7" w:rsidP="00A277E7">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lastRenderedPageBreak/>
        <w:t xml:space="preserve">Суммарный объем расходов, планируемых к утверждению в 2024 году, увеличивается  на </w:t>
      </w:r>
      <w:r w:rsidR="003751F8" w:rsidRPr="00A97BFF">
        <w:rPr>
          <w:rFonts w:ascii="Times New Roman" w:hAnsi="Times New Roman" w:cs="Times New Roman"/>
          <w:sz w:val="28"/>
          <w:szCs w:val="28"/>
        </w:rPr>
        <w:t>1265,88311</w:t>
      </w:r>
      <w:r w:rsidRPr="00A97BFF">
        <w:rPr>
          <w:rFonts w:ascii="Times New Roman" w:hAnsi="Times New Roman" w:cs="Times New Roman"/>
          <w:sz w:val="28"/>
          <w:szCs w:val="28"/>
        </w:rPr>
        <w:t xml:space="preserve"> тыс. руб.  или  </w:t>
      </w:r>
      <w:r w:rsidR="003751F8" w:rsidRPr="00A97BFF">
        <w:rPr>
          <w:rFonts w:ascii="Times New Roman" w:hAnsi="Times New Roman" w:cs="Times New Roman"/>
          <w:sz w:val="28"/>
          <w:szCs w:val="28"/>
        </w:rPr>
        <w:t>7</w:t>
      </w:r>
      <w:r w:rsidRPr="00A97BFF">
        <w:rPr>
          <w:rFonts w:ascii="Times New Roman" w:hAnsi="Times New Roman" w:cs="Times New Roman"/>
          <w:sz w:val="28"/>
          <w:szCs w:val="28"/>
        </w:rPr>
        <w:t>,</w:t>
      </w:r>
      <w:r w:rsidR="003751F8" w:rsidRPr="00A97BFF">
        <w:rPr>
          <w:rFonts w:ascii="Times New Roman" w:hAnsi="Times New Roman" w:cs="Times New Roman"/>
          <w:sz w:val="28"/>
          <w:szCs w:val="28"/>
        </w:rPr>
        <w:t>2</w:t>
      </w:r>
      <w:r w:rsidRPr="00A97BFF">
        <w:rPr>
          <w:rFonts w:ascii="Times New Roman" w:hAnsi="Times New Roman" w:cs="Times New Roman"/>
          <w:sz w:val="28"/>
          <w:szCs w:val="28"/>
        </w:rPr>
        <w:t xml:space="preserve"> % и с учетом планируемых изменений составит – </w:t>
      </w:r>
      <w:r w:rsidR="003751F8" w:rsidRPr="00A97BFF">
        <w:rPr>
          <w:rFonts w:ascii="Times New Roman" w:hAnsi="Times New Roman" w:cs="Times New Roman"/>
          <w:sz w:val="28"/>
          <w:szCs w:val="28"/>
        </w:rPr>
        <w:t>18729,40700</w:t>
      </w:r>
      <w:r w:rsidRPr="00A97BFF">
        <w:rPr>
          <w:rFonts w:ascii="Times New Roman" w:hAnsi="Times New Roman" w:cs="Times New Roman"/>
          <w:sz w:val="28"/>
          <w:szCs w:val="28"/>
        </w:rPr>
        <w:t xml:space="preserve"> тыс. руб.</w:t>
      </w:r>
    </w:p>
    <w:p w:rsidR="00160100" w:rsidRPr="00A97BFF" w:rsidRDefault="00296B66" w:rsidP="00290D3F">
      <w:pPr>
        <w:spacing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Предлагаемые изменения расходной части </w:t>
      </w:r>
      <w:r w:rsidR="00160100" w:rsidRPr="00A97BFF">
        <w:rPr>
          <w:rFonts w:ascii="Times New Roman" w:hAnsi="Times New Roman" w:cs="Times New Roman"/>
          <w:sz w:val="28"/>
          <w:szCs w:val="28"/>
        </w:rPr>
        <w:t xml:space="preserve">по разделам классификации расходов бюджета </w:t>
      </w:r>
      <w:r w:rsidR="00AB61B1" w:rsidRPr="00A97BFF">
        <w:rPr>
          <w:rFonts w:ascii="Times New Roman" w:hAnsi="Times New Roman" w:cs="Times New Roman"/>
          <w:sz w:val="28"/>
          <w:szCs w:val="28"/>
        </w:rPr>
        <w:t>поселения</w:t>
      </w:r>
      <w:r w:rsidR="00F44D71" w:rsidRPr="00A97BFF">
        <w:rPr>
          <w:rFonts w:ascii="Times New Roman" w:hAnsi="Times New Roman" w:cs="Times New Roman"/>
          <w:sz w:val="28"/>
          <w:szCs w:val="28"/>
        </w:rPr>
        <w:t xml:space="preserve"> </w:t>
      </w:r>
      <w:r w:rsidR="00160100" w:rsidRPr="00A97BFF">
        <w:rPr>
          <w:rFonts w:ascii="Times New Roman" w:hAnsi="Times New Roman" w:cs="Times New Roman"/>
          <w:sz w:val="28"/>
          <w:szCs w:val="28"/>
        </w:rPr>
        <w:t>на 202</w:t>
      </w:r>
      <w:r w:rsidR="00BB0844" w:rsidRPr="00A97BFF">
        <w:rPr>
          <w:rFonts w:ascii="Times New Roman" w:hAnsi="Times New Roman" w:cs="Times New Roman"/>
          <w:sz w:val="28"/>
          <w:szCs w:val="28"/>
        </w:rPr>
        <w:t>4</w:t>
      </w:r>
      <w:r w:rsidR="00160100" w:rsidRPr="00A97BFF">
        <w:rPr>
          <w:rFonts w:ascii="Times New Roman" w:hAnsi="Times New Roman" w:cs="Times New Roman"/>
          <w:sz w:val="28"/>
          <w:szCs w:val="28"/>
        </w:rPr>
        <w:t xml:space="preserve"> год представлен</w:t>
      </w:r>
      <w:r w:rsidRPr="00A97BFF">
        <w:rPr>
          <w:rFonts w:ascii="Times New Roman" w:hAnsi="Times New Roman" w:cs="Times New Roman"/>
          <w:sz w:val="28"/>
          <w:szCs w:val="28"/>
        </w:rPr>
        <w:t>ы</w:t>
      </w:r>
      <w:r w:rsidR="00160100" w:rsidRPr="00A97BFF">
        <w:rPr>
          <w:rFonts w:ascii="Times New Roman" w:hAnsi="Times New Roman" w:cs="Times New Roman"/>
          <w:sz w:val="28"/>
          <w:szCs w:val="28"/>
        </w:rPr>
        <w:t xml:space="preserve"> в таблице</w:t>
      </w:r>
      <w:r w:rsidRPr="00A97BFF">
        <w:rPr>
          <w:rFonts w:ascii="Times New Roman" w:hAnsi="Times New Roman" w:cs="Times New Roman"/>
          <w:sz w:val="28"/>
          <w:szCs w:val="28"/>
        </w:rPr>
        <w:t xml:space="preserve"> и выглядят следующим образом</w:t>
      </w:r>
      <w:r w:rsidR="00160100" w:rsidRPr="00A97BFF">
        <w:rPr>
          <w:rFonts w:ascii="Times New Roman" w:hAnsi="Times New Roman" w:cs="Times New Roman"/>
          <w:sz w:val="28"/>
          <w:szCs w:val="28"/>
        </w:rPr>
        <w:t>:</w:t>
      </w:r>
    </w:p>
    <w:tbl>
      <w:tblPr>
        <w:tblStyle w:val="af1"/>
        <w:tblW w:w="9493" w:type="dxa"/>
        <w:tblLayout w:type="fixed"/>
        <w:tblLook w:val="04A0"/>
      </w:tblPr>
      <w:tblGrid>
        <w:gridCol w:w="2547"/>
        <w:gridCol w:w="567"/>
        <w:gridCol w:w="1276"/>
        <w:gridCol w:w="850"/>
        <w:gridCol w:w="1276"/>
        <w:gridCol w:w="850"/>
        <w:gridCol w:w="1418"/>
        <w:gridCol w:w="709"/>
      </w:tblGrid>
      <w:tr w:rsidR="00054CD8" w:rsidRPr="00A97BFF" w:rsidTr="00054CD8">
        <w:trPr>
          <w:cantSplit/>
          <w:trHeight w:val="1134"/>
        </w:trPr>
        <w:tc>
          <w:tcPr>
            <w:tcW w:w="2547" w:type="dxa"/>
          </w:tcPr>
          <w:p w:rsidR="00054CD8" w:rsidRPr="00A97BFF" w:rsidRDefault="00054CD8" w:rsidP="00054CD8">
            <w:pPr>
              <w:pStyle w:val="3"/>
              <w:spacing w:after="0"/>
              <w:ind w:left="0"/>
              <w:jc w:val="center"/>
              <w:rPr>
                <w:rFonts w:ascii="Times New Roman" w:hAnsi="Times New Roman" w:cs="Times New Roman"/>
                <w:b/>
                <w:sz w:val="18"/>
                <w:szCs w:val="18"/>
              </w:rPr>
            </w:pPr>
            <w:r w:rsidRPr="00A97BFF">
              <w:rPr>
                <w:rFonts w:ascii="Times New Roman" w:hAnsi="Times New Roman" w:cs="Times New Roman"/>
                <w:b/>
                <w:sz w:val="18"/>
                <w:szCs w:val="18"/>
              </w:rPr>
              <w:t>Наименование расходов</w:t>
            </w:r>
          </w:p>
        </w:tc>
        <w:tc>
          <w:tcPr>
            <w:tcW w:w="567" w:type="dxa"/>
            <w:textDirection w:val="btLr"/>
          </w:tcPr>
          <w:p w:rsidR="00054CD8" w:rsidRPr="00A97BFF" w:rsidRDefault="00054CD8" w:rsidP="00054CD8">
            <w:pPr>
              <w:ind w:left="113" w:right="113"/>
              <w:jc w:val="center"/>
              <w:rPr>
                <w:b/>
                <w:bCs/>
                <w:sz w:val="18"/>
                <w:szCs w:val="18"/>
              </w:rPr>
            </w:pPr>
            <w:r w:rsidRPr="00A97BFF">
              <w:t>№ раздела</w:t>
            </w:r>
          </w:p>
        </w:tc>
        <w:tc>
          <w:tcPr>
            <w:tcW w:w="1276" w:type="dxa"/>
          </w:tcPr>
          <w:p w:rsidR="00054CD8" w:rsidRPr="00A97BFF" w:rsidRDefault="00054CD8" w:rsidP="00054CD8">
            <w:pPr>
              <w:jc w:val="center"/>
              <w:rPr>
                <w:b/>
                <w:bCs/>
                <w:sz w:val="18"/>
                <w:szCs w:val="18"/>
              </w:rPr>
            </w:pPr>
            <w:r w:rsidRPr="00A97BFF">
              <w:rPr>
                <w:b/>
                <w:bCs/>
                <w:sz w:val="18"/>
                <w:szCs w:val="18"/>
              </w:rPr>
              <w:t>У</w:t>
            </w:r>
            <w:r w:rsidR="00254ED3" w:rsidRPr="00A97BFF">
              <w:rPr>
                <w:b/>
                <w:bCs/>
                <w:sz w:val="18"/>
                <w:szCs w:val="18"/>
              </w:rPr>
              <w:t>твержденный</w:t>
            </w:r>
            <w:r w:rsidRPr="00A97BFF">
              <w:rPr>
                <w:b/>
                <w:bCs/>
                <w:sz w:val="18"/>
                <w:szCs w:val="18"/>
              </w:rPr>
              <w:t xml:space="preserve"> бюджет </w:t>
            </w:r>
          </w:p>
          <w:p w:rsidR="004C3991" w:rsidRPr="00A97BFF" w:rsidRDefault="00054CD8" w:rsidP="0041757F">
            <w:pPr>
              <w:pStyle w:val="3"/>
              <w:spacing w:after="0"/>
              <w:ind w:left="0"/>
              <w:jc w:val="center"/>
              <w:rPr>
                <w:rFonts w:ascii="Times New Roman" w:hAnsi="Times New Roman"/>
                <w:b/>
                <w:bCs/>
                <w:sz w:val="18"/>
                <w:szCs w:val="18"/>
              </w:rPr>
            </w:pPr>
            <w:r w:rsidRPr="00A97BFF">
              <w:rPr>
                <w:rFonts w:ascii="Times New Roman" w:hAnsi="Times New Roman"/>
                <w:b/>
                <w:bCs/>
                <w:sz w:val="18"/>
                <w:szCs w:val="18"/>
              </w:rPr>
              <w:t>на 202</w:t>
            </w:r>
            <w:r w:rsidR="00254ED3" w:rsidRPr="00A97BFF">
              <w:rPr>
                <w:rFonts w:ascii="Times New Roman" w:hAnsi="Times New Roman"/>
                <w:b/>
                <w:bCs/>
                <w:sz w:val="18"/>
                <w:szCs w:val="18"/>
              </w:rPr>
              <w:t>4</w:t>
            </w:r>
            <w:r w:rsidRPr="00A97BFF">
              <w:rPr>
                <w:rFonts w:ascii="Times New Roman" w:hAnsi="Times New Roman"/>
                <w:b/>
                <w:bCs/>
                <w:sz w:val="18"/>
                <w:szCs w:val="18"/>
              </w:rPr>
              <w:t xml:space="preserve"> год (</w:t>
            </w:r>
            <w:r w:rsidR="00254ED3" w:rsidRPr="00A97BFF">
              <w:rPr>
                <w:rFonts w:ascii="Times New Roman" w:hAnsi="Times New Roman"/>
                <w:b/>
                <w:bCs/>
                <w:sz w:val="18"/>
                <w:szCs w:val="18"/>
              </w:rPr>
              <w:t>Р</w:t>
            </w:r>
            <w:r w:rsidRPr="00A97BFF">
              <w:rPr>
                <w:rFonts w:ascii="Times New Roman" w:hAnsi="Times New Roman"/>
                <w:b/>
                <w:bCs/>
                <w:sz w:val="18"/>
                <w:szCs w:val="18"/>
              </w:rPr>
              <w:t>ешение</w:t>
            </w:r>
            <w:r w:rsidR="00254ED3" w:rsidRPr="00A97BFF">
              <w:rPr>
                <w:rFonts w:ascii="Times New Roman" w:hAnsi="Times New Roman"/>
                <w:b/>
                <w:bCs/>
                <w:sz w:val="18"/>
                <w:szCs w:val="18"/>
              </w:rPr>
              <w:t xml:space="preserve"> от 2</w:t>
            </w:r>
            <w:r w:rsidR="0041757F" w:rsidRPr="00A97BFF">
              <w:rPr>
                <w:rFonts w:ascii="Times New Roman" w:hAnsi="Times New Roman"/>
                <w:b/>
                <w:bCs/>
                <w:sz w:val="18"/>
                <w:szCs w:val="18"/>
              </w:rPr>
              <w:t>1</w:t>
            </w:r>
            <w:r w:rsidRPr="00A97BFF">
              <w:rPr>
                <w:rFonts w:ascii="Times New Roman" w:hAnsi="Times New Roman"/>
                <w:b/>
                <w:bCs/>
                <w:sz w:val="18"/>
                <w:szCs w:val="18"/>
              </w:rPr>
              <w:t>.</w:t>
            </w:r>
            <w:r w:rsidR="00254ED3" w:rsidRPr="00A97BFF">
              <w:rPr>
                <w:rFonts w:ascii="Times New Roman" w:hAnsi="Times New Roman"/>
                <w:b/>
                <w:bCs/>
                <w:sz w:val="18"/>
                <w:szCs w:val="18"/>
              </w:rPr>
              <w:t>12.2023 №</w:t>
            </w:r>
            <w:r w:rsidR="0041757F" w:rsidRPr="00A97BFF">
              <w:rPr>
                <w:rFonts w:ascii="Times New Roman" w:hAnsi="Times New Roman"/>
                <w:b/>
                <w:bCs/>
                <w:sz w:val="18"/>
                <w:szCs w:val="18"/>
              </w:rPr>
              <w:t>3</w:t>
            </w:r>
            <w:r w:rsidRPr="00A97BFF">
              <w:rPr>
                <w:rFonts w:ascii="Times New Roman" w:hAnsi="Times New Roman"/>
                <w:b/>
                <w:bCs/>
                <w:sz w:val="18"/>
                <w:szCs w:val="18"/>
              </w:rPr>
              <w:t>-1)</w:t>
            </w:r>
            <w:r w:rsidR="00ED3746" w:rsidRPr="00A97BFF">
              <w:rPr>
                <w:rFonts w:ascii="Times New Roman" w:hAnsi="Times New Roman"/>
                <w:b/>
                <w:bCs/>
                <w:sz w:val="18"/>
                <w:szCs w:val="18"/>
              </w:rPr>
              <w:t>,</w:t>
            </w:r>
          </w:p>
          <w:p w:rsidR="00054CD8" w:rsidRPr="00A97BFF" w:rsidRDefault="00ED3746" w:rsidP="0041757F">
            <w:pPr>
              <w:pStyle w:val="3"/>
              <w:spacing w:after="0"/>
              <w:ind w:left="0"/>
              <w:jc w:val="center"/>
              <w:rPr>
                <w:rFonts w:ascii="Times New Roman" w:hAnsi="Times New Roman" w:cs="Times New Roman"/>
                <w:b/>
                <w:sz w:val="18"/>
                <w:szCs w:val="18"/>
              </w:rPr>
            </w:pPr>
            <w:r w:rsidRPr="00A97BFF">
              <w:rPr>
                <w:rFonts w:ascii="Times New Roman" w:hAnsi="Times New Roman"/>
                <w:b/>
                <w:bCs/>
                <w:sz w:val="18"/>
                <w:szCs w:val="18"/>
              </w:rPr>
              <w:t xml:space="preserve"> </w:t>
            </w:r>
            <w:r w:rsidR="004C3991" w:rsidRPr="00A97BFF">
              <w:rPr>
                <w:rFonts w:ascii="Times New Roman" w:hAnsi="Times New Roman"/>
                <w:b/>
                <w:bCs/>
                <w:sz w:val="18"/>
                <w:szCs w:val="18"/>
              </w:rPr>
              <w:t xml:space="preserve">тыс. </w:t>
            </w:r>
            <w:r w:rsidRPr="00A97BFF">
              <w:rPr>
                <w:rFonts w:ascii="Times New Roman" w:hAnsi="Times New Roman"/>
                <w:b/>
                <w:bCs/>
                <w:sz w:val="18"/>
                <w:szCs w:val="18"/>
              </w:rPr>
              <w:t>руб.</w:t>
            </w:r>
          </w:p>
        </w:tc>
        <w:tc>
          <w:tcPr>
            <w:tcW w:w="850" w:type="dxa"/>
          </w:tcPr>
          <w:p w:rsidR="00054CD8" w:rsidRPr="00A97BFF" w:rsidRDefault="00054CD8" w:rsidP="00054CD8">
            <w:pPr>
              <w:pStyle w:val="3"/>
              <w:spacing w:after="0"/>
              <w:ind w:left="0"/>
              <w:jc w:val="center"/>
              <w:rPr>
                <w:rFonts w:ascii="Times New Roman" w:hAnsi="Times New Roman" w:cs="Times New Roman"/>
                <w:b/>
                <w:sz w:val="18"/>
                <w:szCs w:val="18"/>
              </w:rPr>
            </w:pPr>
            <w:r w:rsidRPr="00A97BFF">
              <w:rPr>
                <w:rFonts w:ascii="Times New Roman" w:hAnsi="Times New Roman" w:cs="Times New Roman"/>
                <w:b/>
                <w:sz w:val="18"/>
                <w:szCs w:val="18"/>
              </w:rPr>
              <w:t>Доля, % в общем объеме</w:t>
            </w:r>
          </w:p>
        </w:tc>
        <w:tc>
          <w:tcPr>
            <w:tcW w:w="1276" w:type="dxa"/>
          </w:tcPr>
          <w:p w:rsidR="00054CD8" w:rsidRPr="00A97BFF" w:rsidRDefault="00054CD8" w:rsidP="00054CD8">
            <w:pPr>
              <w:pStyle w:val="3"/>
              <w:spacing w:after="0"/>
              <w:ind w:left="0"/>
              <w:jc w:val="center"/>
              <w:rPr>
                <w:rFonts w:ascii="Times New Roman" w:hAnsi="Times New Roman" w:cs="Times New Roman"/>
                <w:b/>
                <w:sz w:val="18"/>
                <w:szCs w:val="18"/>
              </w:rPr>
            </w:pPr>
            <w:r w:rsidRPr="00A97BFF">
              <w:rPr>
                <w:rFonts w:ascii="Times New Roman" w:hAnsi="Times New Roman" w:cs="Times New Roman"/>
                <w:b/>
                <w:sz w:val="18"/>
                <w:szCs w:val="18"/>
              </w:rPr>
              <w:t>ПРОЕКТ</w:t>
            </w:r>
          </w:p>
          <w:p w:rsidR="00054CD8" w:rsidRPr="00A97BFF" w:rsidRDefault="00054CD8" w:rsidP="00054CD8">
            <w:pPr>
              <w:pStyle w:val="3"/>
              <w:spacing w:after="0"/>
              <w:ind w:left="0"/>
              <w:jc w:val="center"/>
              <w:rPr>
                <w:rFonts w:ascii="Times New Roman" w:hAnsi="Times New Roman" w:cs="Times New Roman"/>
                <w:b/>
                <w:sz w:val="18"/>
                <w:szCs w:val="18"/>
              </w:rPr>
            </w:pPr>
            <w:r w:rsidRPr="00A97BFF">
              <w:rPr>
                <w:rFonts w:ascii="Times New Roman" w:hAnsi="Times New Roman" w:cs="Times New Roman"/>
                <w:b/>
                <w:sz w:val="18"/>
                <w:szCs w:val="18"/>
              </w:rPr>
              <w:t>Решения</w:t>
            </w:r>
            <w:r w:rsidR="00ED3746" w:rsidRPr="00A97BFF">
              <w:rPr>
                <w:rFonts w:ascii="Times New Roman" w:hAnsi="Times New Roman" w:cs="Times New Roman"/>
                <w:b/>
                <w:sz w:val="18"/>
                <w:szCs w:val="18"/>
              </w:rPr>
              <w:t xml:space="preserve">, </w:t>
            </w:r>
            <w:r w:rsidR="004C3991" w:rsidRPr="00A97BFF">
              <w:rPr>
                <w:rFonts w:ascii="Times New Roman" w:hAnsi="Times New Roman" w:cs="Times New Roman"/>
                <w:b/>
                <w:sz w:val="18"/>
                <w:szCs w:val="18"/>
              </w:rPr>
              <w:t xml:space="preserve">тыс. </w:t>
            </w:r>
            <w:r w:rsidR="00ED3746" w:rsidRPr="00A97BFF">
              <w:rPr>
                <w:rFonts w:ascii="Times New Roman" w:hAnsi="Times New Roman" w:cs="Times New Roman"/>
                <w:b/>
                <w:sz w:val="18"/>
                <w:szCs w:val="18"/>
              </w:rPr>
              <w:t>руб.</w:t>
            </w:r>
          </w:p>
        </w:tc>
        <w:tc>
          <w:tcPr>
            <w:tcW w:w="850" w:type="dxa"/>
          </w:tcPr>
          <w:p w:rsidR="00054CD8" w:rsidRPr="00A97BFF" w:rsidRDefault="00054CD8" w:rsidP="00054CD8">
            <w:pPr>
              <w:pStyle w:val="3"/>
              <w:spacing w:after="0"/>
              <w:ind w:left="0"/>
              <w:jc w:val="center"/>
              <w:rPr>
                <w:rFonts w:ascii="Times New Roman" w:hAnsi="Times New Roman" w:cs="Times New Roman"/>
                <w:b/>
                <w:sz w:val="18"/>
                <w:szCs w:val="18"/>
              </w:rPr>
            </w:pPr>
            <w:r w:rsidRPr="00A97BFF">
              <w:rPr>
                <w:rFonts w:ascii="Times New Roman" w:hAnsi="Times New Roman" w:cs="Times New Roman"/>
                <w:b/>
                <w:sz w:val="18"/>
                <w:szCs w:val="18"/>
              </w:rPr>
              <w:t>Доля, % в общем объеме</w:t>
            </w:r>
          </w:p>
        </w:tc>
        <w:tc>
          <w:tcPr>
            <w:tcW w:w="1418" w:type="dxa"/>
          </w:tcPr>
          <w:p w:rsidR="00054CD8" w:rsidRPr="00A97BFF" w:rsidRDefault="00054CD8" w:rsidP="00254ED3">
            <w:pPr>
              <w:pStyle w:val="3"/>
              <w:spacing w:after="0"/>
              <w:ind w:left="0"/>
              <w:jc w:val="center"/>
              <w:rPr>
                <w:rFonts w:ascii="Times New Roman" w:hAnsi="Times New Roman" w:cs="Times New Roman"/>
                <w:b/>
                <w:sz w:val="18"/>
                <w:szCs w:val="18"/>
              </w:rPr>
            </w:pPr>
            <w:r w:rsidRPr="00A97BFF">
              <w:rPr>
                <w:rFonts w:ascii="Times New Roman" w:hAnsi="Times New Roman" w:cs="Times New Roman"/>
                <w:b/>
                <w:sz w:val="18"/>
                <w:szCs w:val="18"/>
              </w:rPr>
              <w:t xml:space="preserve">Отклонение планируемых показателей к </w:t>
            </w:r>
            <w:r w:rsidR="00254ED3" w:rsidRPr="00A97BFF">
              <w:rPr>
                <w:rFonts w:ascii="Times New Roman" w:hAnsi="Times New Roman" w:cs="Times New Roman"/>
                <w:b/>
                <w:sz w:val="18"/>
                <w:szCs w:val="18"/>
              </w:rPr>
              <w:t>утвержденным</w:t>
            </w:r>
            <w:r w:rsidRPr="00A97BFF">
              <w:rPr>
                <w:rFonts w:ascii="Times New Roman" w:hAnsi="Times New Roman" w:cs="Times New Roman"/>
                <w:b/>
                <w:sz w:val="18"/>
                <w:szCs w:val="18"/>
              </w:rPr>
              <w:t xml:space="preserve"> бюджетным назначениям на 202</w:t>
            </w:r>
            <w:r w:rsidR="00254ED3" w:rsidRPr="00A97BFF">
              <w:rPr>
                <w:rFonts w:ascii="Times New Roman" w:hAnsi="Times New Roman" w:cs="Times New Roman"/>
                <w:b/>
                <w:sz w:val="18"/>
                <w:szCs w:val="18"/>
              </w:rPr>
              <w:t>4</w:t>
            </w:r>
            <w:r w:rsidRPr="00A97BFF">
              <w:rPr>
                <w:rFonts w:ascii="Times New Roman" w:hAnsi="Times New Roman" w:cs="Times New Roman"/>
                <w:b/>
                <w:sz w:val="18"/>
                <w:szCs w:val="18"/>
              </w:rPr>
              <w:t xml:space="preserve"> год</w:t>
            </w:r>
            <w:r w:rsidR="00ED3746" w:rsidRPr="00A97BFF">
              <w:rPr>
                <w:rFonts w:ascii="Times New Roman" w:hAnsi="Times New Roman" w:cs="Times New Roman"/>
                <w:b/>
                <w:sz w:val="18"/>
                <w:szCs w:val="18"/>
              </w:rPr>
              <w:t xml:space="preserve">, </w:t>
            </w:r>
            <w:r w:rsidR="004C3991" w:rsidRPr="00A97BFF">
              <w:rPr>
                <w:rFonts w:ascii="Times New Roman" w:hAnsi="Times New Roman" w:cs="Times New Roman"/>
                <w:b/>
                <w:sz w:val="18"/>
                <w:szCs w:val="18"/>
              </w:rPr>
              <w:t xml:space="preserve">тыс. </w:t>
            </w:r>
            <w:r w:rsidR="00ED3746" w:rsidRPr="00A97BFF">
              <w:rPr>
                <w:rFonts w:ascii="Times New Roman" w:hAnsi="Times New Roman" w:cs="Times New Roman"/>
                <w:b/>
                <w:sz w:val="18"/>
                <w:szCs w:val="18"/>
              </w:rPr>
              <w:t>руб.</w:t>
            </w:r>
          </w:p>
        </w:tc>
        <w:tc>
          <w:tcPr>
            <w:tcW w:w="709" w:type="dxa"/>
          </w:tcPr>
          <w:p w:rsidR="00054CD8" w:rsidRPr="00A97BFF" w:rsidRDefault="00054CD8" w:rsidP="00054CD8">
            <w:pPr>
              <w:pStyle w:val="3"/>
              <w:spacing w:after="0"/>
              <w:ind w:left="0"/>
              <w:jc w:val="center"/>
              <w:rPr>
                <w:rFonts w:ascii="Times New Roman" w:hAnsi="Times New Roman" w:cs="Times New Roman"/>
                <w:b/>
                <w:sz w:val="18"/>
                <w:szCs w:val="18"/>
              </w:rPr>
            </w:pPr>
            <w:r w:rsidRPr="00A97BFF">
              <w:rPr>
                <w:rFonts w:ascii="Times New Roman" w:hAnsi="Times New Roman" w:cs="Times New Roman"/>
                <w:b/>
                <w:sz w:val="18"/>
                <w:szCs w:val="18"/>
              </w:rPr>
              <w:t>% отклонений</w:t>
            </w:r>
          </w:p>
        </w:tc>
      </w:tr>
      <w:tr w:rsidR="00054CD8" w:rsidRPr="00A97BFF" w:rsidTr="00054CD8">
        <w:tc>
          <w:tcPr>
            <w:tcW w:w="2547" w:type="dxa"/>
          </w:tcPr>
          <w:p w:rsidR="00D31429" w:rsidRPr="00A97BFF" w:rsidRDefault="00054CD8" w:rsidP="00134F75">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Общегосударственные вопросы</w:t>
            </w:r>
          </w:p>
        </w:tc>
        <w:tc>
          <w:tcPr>
            <w:tcW w:w="567" w:type="dxa"/>
          </w:tcPr>
          <w:p w:rsidR="00054CD8" w:rsidRPr="00A97BFF" w:rsidRDefault="00054CD8" w:rsidP="002E0225">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01</w:t>
            </w:r>
          </w:p>
        </w:tc>
        <w:tc>
          <w:tcPr>
            <w:tcW w:w="1276" w:type="dxa"/>
          </w:tcPr>
          <w:p w:rsidR="00054CD8" w:rsidRPr="00A97BFF" w:rsidRDefault="009244CC"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6061,86717</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34,7</w:t>
            </w:r>
          </w:p>
        </w:tc>
        <w:tc>
          <w:tcPr>
            <w:tcW w:w="1276" w:type="dxa"/>
          </w:tcPr>
          <w:p w:rsidR="00054CD8" w:rsidRPr="00A97BFF" w:rsidRDefault="00A377F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6635,79217</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35,4</w:t>
            </w:r>
          </w:p>
        </w:tc>
        <w:tc>
          <w:tcPr>
            <w:tcW w:w="1418"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+573,92500</w:t>
            </w:r>
          </w:p>
        </w:tc>
        <w:tc>
          <w:tcPr>
            <w:tcW w:w="709"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109,5</w:t>
            </w:r>
          </w:p>
        </w:tc>
      </w:tr>
      <w:tr w:rsidR="008B5B83" w:rsidRPr="00A97BFF" w:rsidTr="00134F75">
        <w:tc>
          <w:tcPr>
            <w:tcW w:w="2547" w:type="dxa"/>
            <w:vAlign w:val="center"/>
          </w:tcPr>
          <w:p w:rsidR="008B5B83" w:rsidRPr="00A97BFF" w:rsidRDefault="008B5B83" w:rsidP="000A5DA8">
            <w:pPr>
              <w:rPr>
                <w:rFonts w:asciiTheme="minorHAnsi" w:hAnsiTheme="minorHAnsi" w:cstheme="minorHAnsi"/>
                <w:sz w:val="16"/>
                <w:szCs w:val="16"/>
              </w:rPr>
            </w:pPr>
            <w:r w:rsidRPr="00A97BFF">
              <w:rPr>
                <w:rFonts w:asciiTheme="minorHAnsi" w:hAnsiTheme="minorHAnsi" w:cstheme="minorHAnsi"/>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8B5B83" w:rsidRPr="00A97BFF" w:rsidRDefault="008B5B83" w:rsidP="00A57BFC">
            <w:pPr>
              <w:pStyle w:val="3"/>
              <w:spacing w:after="0"/>
              <w:ind w:left="0"/>
              <w:jc w:val="right"/>
            </w:pPr>
            <w:r w:rsidRPr="00A97BFF">
              <w:t>0104</w:t>
            </w:r>
          </w:p>
        </w:tc>
        <w:tc>
          <w:tcPr>
            <w:tcW w:w="1276" w:type="dxa"/>
          </w:tcPr>
          <w:p w:rsidR="008B5B83" w:rsidRPr="00A97BFF" w:rsidRDefault="009244CC"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5624,43400</w:t>
            </w:r>
          </w:p>
        </w:tc>
        <w:tc>
          <w:tcPr>
            <w:tcW w:w="850"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32,2</w:t>
            </w:r>
          </w:p>
        </w:tc>
        <w:tc>
          <w:tcPr>
            <w:tcW w:w="1276" w:type="dxa"/>
          </w:tcPr>
          <w:p w:rsidR="008B5B83" w:rsidRPr="00A97BFF" w:rsidRDefault="00A377F7"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6198,35900</w:t>
            </w:r>
          </w:p>
        </w:tc>
        <w:tc>
          <w:tcPr>
            <w:tcW w:w="850"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33,1</w:t>
            </w:r>
          </w:p>
        </w:tc>
        <w:tc>
          <w:tcPr>
            <w:tcW w:w="1418"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+573,92500</w:t>
            </w:r>
          </w:p>
        </w:tc>
        <w:tc>
          <w:tcPr>
            <w:tcW w:w="709"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110,2</w:t>
            </w:r>
          </w:p>
        </w:tc>
      </w:tr>
      <w:tr w:rsidR="008B5B83" w:rsidRPr="00A97BFF" w:rsidTr="00134F75">
        <w:tc>
          <w:tcPr>
            <w:tcW w:w="2547" w:type="dxa"/>
            <w:vAlign w:val="center"/>
          </w:tcPr>
          <w:p w:rsidR="008B5B83" w:rsidRPr="00A97BFF" w:rsidRDefault="008B5B83" w:rsidP="000A5DA8">
            <w:pPr>
              <w:rPr>
                <w:rFonts w:asciiTheme="minorHAnsi" w:hAnsiTheme="minorHAnsi" w:cstheme="minorHAnsi"/>
                <w:sz w:val="16"/>
                <w:szCs w:val="16"/>
              </w:rPr>
            </w:pPr>
            <w:r w:rsidRPr="00A97BFF">
              <w:rPr>
                <w:rFonts w:asciiTheme="minorHAnsi" w:hAnsiTheme="minorHAnsi" w:cstheme="minorHAns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8B5B83" w:rsidRPr="00A97BFF" w:rsidRDefault="008B5B83" w:rsidP="00A57BFC">
            <w:pPr>
              <w:pStyle w:val="3"/>
              <w:spacing w:after="0"/>
              <w:ind w:left="0"/>
              <w:jc w:val="right"/>
            </w:pPr>
            <w:r w:rsidRPr="00A97BFF">
              <w:t>0106</w:t>
            </w:r>
          </w:p>
        </w:tc>
        <w:tc>
          <w:tcPr>
            <w:tcW w:w="1276" w:type="dxa"/>
          </w:tcPr>
          <w:p w:rsidR="008B5B83" w:rsidRPr="00A97BFF" w:rsidRDefault="009244CC" w:rsidP="009244C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44,43317</w:t>
            </w:r>
          </w:p>
        </w:tc>
        <w:tc>
          <w:tcPr>
            <w:tcW w:w="850"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0,3</w:t>
            </w:r>
          </w:p>
        </w:tc>
        <w:tc>
          <w:tcPr>
            <w:tcW w:w="1276" w:type="dxa"/>
          </w:tcPr>
          <w:p w:rsidR="008B5B83" w:rsidRPr="00A97BFF" w:rsidRDefault="00A377F7"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44,43317</w:t>
            </w:r>
          </w:p>
        </w:tc>
        <w:tc>
          <w:tcPr>
            <w:tcW w:w="850"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0,2</w:t>
            </w:r>
          </w:p>
        </w:tc>
        <w:tc>
          <w:tcPr>
            <w:tcW w:w="1418"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c>
          <w:tcPr>
            <w:tcW w:w="709" w:type="dxa"/>
          </w:tcPr>
          <w:p w:rsidR="008B5B83"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r>
      <w:tr w:rsidR="00A57BFC" w:rsidRPr="00A97BFF" w:rsidTr="00054CD8">
        <w:tc>
          <w:tcPr>
            <w:tcW w:w="2547" w:type="dxa"/>
          </w:tcPr>
          <w:p w:rsidR="00A57BFC" w:rsidRPr="00A97BFF" w:rsidRDefault="00A57BFC" w:rsidP="00A57BFC">
            <w:pPr>
              <w:pStyle w:val="3"/>
              <w:spacing w:after="0"/>
              <w:ind w:left="0"/>
              <w:rPr>
                <w:rFonts w:ascii="Times New Roman" w:hAnsi="Times New Roman" w:cs="Times New Roman"/>
                <w:sz w:val="22"/>
                <w:szCs w:val="22"/>
              </w:rPr>
            </w:pPr>
            <w:r w:rsidRPr="00A97BFF">
              <w:t>Резервный фонд</w:t>
            </w:r>
          </w:p>
        </w:tc>
        <w:tc>
          <w:tcPr>
            <w:tcW w:w="567" w:type="dxa"/>
          </w:tcPr>
          <w:p w:rsidR="00A57BFC" w:rsidRPr="00A97BFF" w:rsidRDefault="00A57BFC" w:rsidP="00A57BFC">
            <w:pPr>
              <w:pStyle w:val="3"/>
              <w:spacing w:after="0"/>
              <w:ind w:left="0"/>
              <w:jc w:val="right"/>
              <w:rPr>
                <w:rFonts w:ascii="Times New Roman" w:hAnsi="Times New Roman" w:cs="Times New Roman"/>
                <w:sz w:val="20"/>
                <w:szCs w:val="20"/>
              </w:rPr>
            </w:pPr>
            <w:r w:rsidRPr="00A97BFF">
              <w:t>0111</w:t>
            </w:r>
          </w:p>
        </w:tc>
        <w:tc>
          <w:tcPr>
            <w:tcW w:w="1276" w:type="dxa"/>
          </w:tcPr>
          <w:p w:rsidR="00A57BFC" w:rsidRPr="00A97BFF" w:rsidRDefault="009244CC"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141,00000</w:t>
            </w:r>
          </w:p>
        </w:tc>
        <w:tc>
          <w:tcPr>
            <w:tcW w:w="850"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0,8</w:t>
            </w:r>
          </w:p>
        </w:tc>
        <w:tc>
          <w:tcPr>
            <w:tcW w:w="1276" w:type="dxa"/>
          </w:tcPr>
          <w:p w:rsidR="00A57BFC" w:rsidRPr="00A97BFF" w:rsidRDefault="00A377F7"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141,00000</w:t>
            </w:r>
          </w:p>
        </w:tc>
        <w:tc>
          <w:tcPr>
            <w:tcW w:w="850"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0,8</w:t>
            </w:r>
          </w:p>
        </w:tc>
        <w:tc>
          <w:tcPr>
            <w:tcW w:w="1418"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c>
          <w:tcPr>
            <w:tcW w:w="709"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r>
      <w:tr w:rsidR="00A57BFC" w:rsidRPr="00A97BFF" w:rsidTr="00054CD8">
        <w:tc>
          <w:tcPr>
            <w:tcW w:w="2547" w:type="dxa"/>
          </w:tcPr>
          <w:p w:rsidR="00A57BFC" w:rsidRPr="00A97BFF" w:rsidRDefault="00A57BFC" w:rsidP="00A57BFC">
            <w:pPr>
              <w:pStyle w:val="3"/>
              <w:spacing w:after="0"/>
              <w:ind w:left="0"/>
              <w:rPr>
                <w:rFonts w:ascii="Times New Roman" w:hAnsi="Times New Roman" w:cs="Times New Roman"/>
                <w:sz w:val="22"/>
                <w:szCs w:val="22"/>
              </w:rPr>
            </w:pPr>
            <w:r w:rsidRPr="00A97BFF">
              <w:t>Другие общегосударственные расходы</w:t>
            </w:r>
          </w:p>
        </w:tc>
        <w:tc>
          <w:tcPr>
            <w:tcW w:w="567" w:type="dxa"/>
          </w:tcPr>
          <w:p w:rsidR="00A57BFC" w:rsidRPr="00A97BFF" w:rsidRDefault="00A57BFC" w:rsidP="00A57BFC">
            <w:pPr>
              <w:pStyle w:val="3"/>
              <w:spacing w:after="0"/>
              <w:ind w:left="0"/>
              <w:jc w:val="right"/>
              <w:rPr>
                <w:rFonts w:ascii="Times New Roman" w:hAnsi="Times New Roman" w:cs="Times New Roman"/>
                <w:sz w:val="20"/>
                <w:szCs w:val="20"/>
              </w:rPr>
            </w:pPr>
            <w:r w:rsidRPr="00A97BFF">
              <w:t>0113</w:t>
            </w:r>
          </w:p>
        </w:tc>
        <w:tc>
          <w:tcPr>
            <w:tcW w:w="1276" w:type="dxa"/>
          </w:tcPr>
          <w:p w:rsidR="00A57BFC" w:rsidRPr="00A97BFF" w:rsidRDefault="009244CC"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252,00000</w:t>
            </w:r>
          </w:p>
        </w:tc>
        <w:tc>
          <w:tcPr>
            <w:tcW w:w="850"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1,4</w:t>
            </w:r>
          </w:p>
        </w:tc>
        <w:tc>
          <w:tcPr>
            <w:tcW w:w="1276" w:type="dxa"/>
          </w:tcPr>
          <w:p w:rsidR="00A57BFC" w:rsidRPr="00A97BFF" w:rsidRDefault="00A377F7"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252,00000</w:t>
            </w:r>
          </w:p>
        </w:tc>
        <w:tc>
          <w:tcPr>
            <w:tcW w:w="850"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1,3</w:t>
            </w:r>
          </w:p>
        </w:tc>
        <w:tc>
          <w:tcPr>
            <w:tcW w:w="1418"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c>
          <w:tcPr>
            <w:tcW w:w="709"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r>
      <w:tr w:rsidR="00134F75" w:rsidRPr="00A97BFF" w:rsidTr="00054CD8">
        <w:tc>
          <w:tcPr>
            <w:tcW w:w="2547" w:type="dxa"/>
          </w:tcPr>
          <w:p w:rsidR="00134F75" w:rsidRPr="00A97BFF" w:rsidRDefault="00134F75" w:rsidP="00A57BFC">
            <w:pPr>
              <w:pStyle w:val="3"/>
              <w:spacing w:after="0"/>
              <w:ind w:left="0"/>
              <w:rPr>
                <w:rFonts w:ascii="Times New Roman" w:hAnsi="Times New Roman" w:cs="Times New Roman"/>
                <w:b/>
                <w:sz w:val="20"/>
                <w:szCs w:val="20"/>
              </w:rPr>
            </w:pPr>
            <w:r w:rsidRPr="00A97BFF">
              <w:rPr>
                <w:rFonts w:ascii="Times New Roman" w:hAnsi="Times New Roman" w:cs="Times New Roman"/>
                <w:b/>
                <w:sz w:val="20"/>
                <w:szCs w:val="20"/>
              </w:rPr>
              <w:t>Национальная оборона</w:t>
            </w:r>
          </w:p>
        </w:tc>
        <w:tc>
          <w:tcPr>
            <w:tcW w:w="567" w:type="dxa"/>
          </w:tcPr>
          <w:p w:rsidR="00134F75" w:rsidRPr="00A97BFF" w:rsidRDefault="00134F75" w:rsidP="00134F75">
            <w:pPr>
              <w:pStyle w:val="3"/>
              <w:spacing w:after="0"/>
              <w:ind w:left="0"/>
              <w:rPr>
                <w:rFonts w:ascii="Times New Roman" w:hAnsi="Times New Roman" w:cs="Times New Roman"/>
                <w:b/>
                <w:sz w:val="20"/>
                <w:szCs w:val="20"/>
              </w:rPr>
            </w:pPr>
            <w:r w:rsidRPr="00A97BFF">
              <w:rPr>
                <w:rFonts w:ascii="Times New Roman" w:hAnsi="Times New Roman" w:cs="Times New Roman"/>
                <w:b/>
                <w:sz w:val="20"/>
                <w:szCs w:val="20"/>
              </w:rPr>
              <w:t>02</w:t>
            </w:r>
          </w:p>
        </w:tc>
        <w:tc>
          <w:tcPr>
            <w:tcW w:w="1276" w:type="dxa"/>
          </w:tcPr>
          <w:p w:rsidR="00134F75" w:rsidRPr="00A97BFF" w:rsidRDefault="009244CC" w:rsidP="00A57BFC">
            <w:pPr>
              <w:pStyle w:val="3"/>
              <w:spacing w:after="0"/>
              <w:ind w:left="0"/>
              <w:jc w:val="right"/>
              <w:rPr>
                <w:rFonts w:ascii="Times New Roman" w:hAnsi="Times New Roman" w:cs="Times New Roman"/>
                <w:b/>
                <w:sz w:val="20"/>
                <w:szCs w:val="20"/>
              </w:rPr>
            </w:pPr>
            <w:r w:rsidRPr="00A97BFF">
              <w:rPr>
                <w:rFonts w:ascii="Times New Roman" w:hAnsi="Times New Roman" w:cs="Times New Roman"/>
                <w:b/>
                <w:sz w:val="20"/>
                <w:szCs w:val="20"/>
              </w:rPr>
              <w:t>0</w:t>
            </w:r>
          </w:p>
        </w:tc>
        <w:tc>
          <w:tcPr>
            <w:tcW w:w="850" w:type="dxa"/>
          </w:tcPr>
          <w:p w:rsidR="00134F75" w:rsidRPr="00A97BFF" w:rsidRDefault="004C3991" w:rsidP="00A57BFC">
            <w:pPr>
              <w:pStyle w:val="3"/>
              <w:spacing w:after="0"/>
              <w:ind w:left="0"/>
              <w:jc w:val="right"/>
              <w:rPr>
                <w:rFonts w:ascii="Times New Roman" w:hAnsi="Times New Roman" w:cs="Times New Roman"/>
                <w:b/>
                <w:sz w:val="20"/>
                <w:szCs w:val="20"/>
              </w:rPr>
            </w:pPr>
            <w:r w:rsidRPr="00A97BFF">
              <w:rPr>
                <w:rFonts w:ascii="Times New Roman" w:hAnsi="Times New Roman" w:cs="Times New Roman"/>
                <w:b/>
                <w:sz w:val="20"/>
                <w:szCs w:val="20"/>
              </w:rPr>
              <w:t>0</w:t>
            </w:r>
          </w:p>
        </w:tc>
        <w:tc>
          <w:tcPr>
            <w:tcW w:w="1276" w:type="dxa"/>
          </w:tcPr>
          <w:p w:rsidR="00134F75" w:rsidRPr="00A97BFF" w:rsidRDefault="00A377F7" w:rsidP="00A57BFC">
            <w:pPr>
              <w:pStyle w:val="3"/>
              <w:spacing w:after="0"/>
              <w:ind w:left="0"/>
              <w:jc w:val="right"/>
              <w:rPr>
                <w:rFonts w:ascii="Times New Roman" w:hAnsi="Times New Roman" w:cs="Times New Roman"/>
                <w:b/>
                <w:sz w:val="20"/>
                <w:szCs w:val="20"/>
              </w:rPr>
            </w:pPr>
            <w:r w:rsidRPr="00A97BFF">
              <w:rPr>
                <w:rFonts w:ascii="Times New Roman" w:hAnsi="Times New Roman" w:cs="Times New Roman"/>
                <w:b/>
                <w:sz w:val="20"/>
                <w:szCs w:val="20"/>
              </w:rPr>
              <w:t>341,90000</w:t>
            </w:r>
          </w:p>
        </w:tc>
        <w:tc>
          <w:tcPr>
            <w:tcW w:w="850" w:type="dxa"/>
          </w:tcPr>
          <w:p w:rsidR="00134F75" w:rsidRPr="00A97BFF" w:rsidRDefault="004C3991" w:rsidP="00A57BFC">
            <w:pPr>
              <w:pStyle w:val="3"/>
              <w:spacing w:after="0"/>
              <w:ind w:left="0"/>
              <w:jc w:val="right"/>
              <w:rPr>
                <w:rFonts w:ascii="Times New Roman" w:hAnsi="Times New Roman" w:cs="Times New Roman"/>
                <w:b/>
                <w:sz w:val="20"/>
                <w:szCs w:val="20"/>
              </w:rPr>
            </w:pPr>
            <w:r w:rsidRPr="00A97BFF">
              <w:rPr>
                <w:rFonts w:ascii="Times New Roman" w:hAnsi="Times New Roman" w:cs="Times New Roman"/>
                <w:b/>
                <w:sz w:val="20"/>
                <w:szCs w:val="20"/>
              </w:rPr>
              <w:t>1,8</w:t>
            </w:r>
          </w:p>
        </w:tc>
        <w:tc>
          <w:tcPr>
            <w:tcW w:w="1418" w:type="dxa"/>
          </w:tcPr>
          <w:p w:rsidR="00134F75" w:rsidRPr="00A97BFF" w:rsidRDefault="003751F8" w:rsidP="00A57BFC">
            <w:pPr>
              <w:pStyle w:val="3"/>
              <w:spacing w:after="0"/>
              <w:ind w:left="0"/>
              <w:jc w:val="right"/>
              <w:rPr>
                <w:rFonts w:ascii="Times New Roman" w:hAnsi="Times New Roman" w:cs="Times New Roman"/>
                <w:b/>
                <w:sz w:val="20"/>
                <w:szCs w:val="20"/>
              </w:rPr>
            </w:pPr>
            <w:r w:rsidRPr="00A97BFF">
              <w:rPr>
                <w:rFonts w:ascii="Times New Roman" w:hAnsi="Times New Roman" w:cs="Times New Roman"/>
                <w:b/>
                <w:sz w:val="20"/>
                <w:szCs w:val="20"/>
              </w:rPr>
              <w:t>+341,90000</w:t>
            </w:r>
          </w:p>
        </w:tc>
        <w:tc>
          <w:tcPr>
            <w:tcW w:w="709" w:type="dxa"/>
          </w:tcPr>
          <w:p w:rsidR="00134F75" w:rsidRPr="00A97BFF" w:rsidRDefault="003751F8" w:rsidP="00A57BFC">
            <w:pPr>
              <w:pStyle w:val="3"/>
              <w:spacing w:after="0"/>
              <w:ind w:left="0"/>
              <w:jc w:val="right"/>
              <w:rPr>
                <w:rFonts w:ascii="Times New Roman" w:hAnsi="Times New Roman" w:cs="Times New Roman"/>
                <w:b/>
                <w:sz w:val="20"/>
                <w:szCs w:val="20"/>
              </w:rPr>
            </w:pPr>
            <w:r w:rsidRPr="00A97BFF">
              <w:rPr>
                <w:rFonts w:ascii="Times New Roman" w:hAnsi="Times New Roman" w:cs="Times New Roman"/>
                <w:b/>
                <w:sz w:val="20"/>
                <w:szCs w:val="20"/>
              </w:rPr>
              <w:t>*</w:t>
            </w:r>
          </w:p>
        </w:tc>
      </w:tr>
      <w:tr w:rsidR="00134F75" w:rsidRPr="00A97BFF" w:rsidTr="00054CD8">
        <w:tc>
          <w:tcPr>
            <w:tcW w:w="2547" w:type="dxa"/>
          </w:tcPr>
          <w:p w:rsidR="00134F75" w:rsidRPr="00A97BFF" w:rsidRDefault="00134F75" w:rsidP="00A57BFC">
            <w:pPr>
              <w:pStyle w:val="3"/>
              <w:spacing w:after="0"/>
              <w:ind w:left="0"/>
            </w:pPr>
            <w:r w:rsidRPr="00A97BFF">
              <w:t>Мобилизационная и вневойсковая подготовка</w:t>
            </w:r>
          </w:p>
        </w:tc>
        <w:tc>
          <w:tcPr>
            <w:tcW w:w="567" w:type="dxa"/>
          </w:tcPr>
          <w:p w:rsidR="00134F75" w:rsidRPr="00A97BFF" w:rsidRDefault="00134F75" w:rsidP="00A57BFC">
            <w:pPr>
              <w:pStyle w:val="3"/>
              <w:spacing w:after="0"/>
              <w:ind w:left="0"/>
              <w:jc w:val="right"/>
            </w:pPr>
            <w:r w:rsidRPr="00A97BFF">
              <w:t>0203</w:t>
            </w:r>
          </w:p>
        </w:tc>
        <w:tc>
          <w:tcPr>
            <w:tcW w:w="1276" w:type="dxa"/>
          </w:tcPr>
          <w:p w:rsidR="00134F75" w:rsidRPr="00A97BFF" w:rsidRDefault="009244CC"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c>
          <w:tcPr>
            <w:tcW w:w="850" w:type="dxa"/>
          </w:tcPr>
          <w:p w:rsidR="00134F75"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c>
          <w:tcPr>
            <w:tcW w:w="1276" w:type="dxa"/>
          </w:tcPr>
          <w:p w:rsidR="00134F75" w:rsidRPr="00A97BFF" w:rsidRDefault="00A377F7"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341,90000</w:t>
            </w:r>
          </w:p>
        </w:tc>
        <w:tc>
          <w:tcPr>
            <w:tcW w:w="850" w:type="dxa"/>
          </w:tcPr>
          <w:p w:rsidR="00134F75"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1,8</w:t>
            </w:r>
          </w:p>
        </w:tc>
        <w:tc>
          <w:tcPr>
            <w:tcW w:w="1418" w:type="dxa"/>
          </w:tcPr>
          <w:p w:rsidR="00134F75" w:rsidRPr="00A97BFF" w:rsidRDefault="003751F8"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+341,90000</w:t>
            </w:r>
          </w:p>
        </w:tc>
        <w:tc>
          <w:tcPr>
            <w:tcW w:w="709" w:type="dxa"/>
          </w:tcPr>
          <w:p w:rsidR="00134F75" w:rsidRPr="00A97BFF" w:rsidRDefault="003751F8"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w:t>
            </w:r>
          </w:p>
        </w:tc>
      </w:tr>
      <w:tr w:rsidR="00054CD8" w:rsidRPr="00A97BFF" w:rsidTr="00054CD8">
        <w:tc>
          <w:tcPr>
            <w:tcW w:w="2547" w:type="dxa"/>
          </w:tcPr>
          <w:p w:rsidR="00054CD8" w:rsidRPr="00A97BFF" w:rsidRDefault="00054CD8" w:rsidP="00785E42">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Национальная экономика</w:t>
            </w:r>
          </w:p>
          <w:p w:rsidR="00D31429" w:rsidRPr="00A97BFF" w:rsidRDefault="00D31429" w:rsidP="00785E42">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в т.ч.:</w:t>
            </w:r>
          </w:p>
        </w:tc>
        <w:tc>
          <w:tcPr>
            <w:tcW w:w="567" w:type="dxa"/>
          </w:tcPr>
          <w:p w:rsidR="00054CD8" w:rsidRPr="00A97BFF" w:rsidRDefault="00054CD8" w:rsidP="002E0225">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04</w:t>
            </w:r>
          </w:p>
        </w:tc>
        <w:tc>
          <w:tcPr>
            <w:tcW w:w="1276" w:type="dxa"/>
          </w:tcPr>
          <w:p w:rsidR="00054CD8" w:rsidRPr="00A97BFF" w:rsidRDefault="009244CC"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1500,00000</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8,6</w:t>
            </w:r>
          </w:p>
        </w:tc>
        <w:tc>
          <w:tcPr>
            <w:tcW w:w="1276" w:type="dxa"/>
          </w:tcPr>
          <w:p w:rsidR="00054CD8" w:rsidRPr="00A97BFF" w:rsidRDefault="00A377F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1500,00000</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8,0</w:t>
            </w:r>
          </w:p>
        </w:tc>
        <w:tc>
          <w:tcPr>
            <w:tcW w:w="1418"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0</w:t>
            </w:r>
          </w:p>
        </w:tc>
        <w:tc>
          <w:tcPr>
            <w:tcW w:w="709"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0</w:t>
            </w:r>
          </w:p>
        </w:tc>
      </w:tr>
      <w:tr w:rsidR="00A57BFC" w:rsidRPr="00A97BFF" w:rsidTr="00054CD8">
        <w:tc>
          <w:tcPr>
            <w:tcW w:w="2547" w:type="dxa"/>
          </w:tcPr>
          <w:p w:rsidR="00A57BFC" w:rsidRPr="00A97BFF" w:rsidRDefault="00A57BFC" w:rsidP="00A57BFC">
            <w:pPr>
              <w:pStyle w:val="3"/>
              <w:spacing w:after="0"/>
              <w:ind w:left="0"/>
              <w:rPr>
                <w:rFonts w:ascii="Times New Roman" w:hAnsi="Times New Roman" w:cs="Times New Roman"/>
                <w:sz w:val="22"/>
                <w:szCs w:val="22"/>
              </w:rPr>
            </w:pPr>
            <w:r w:rsidRPr="00A97BFF">
              <w:t>Дорожные фонды</w:t>
            </w:r>
          </w:p>
        </w:tc>
        <w:tc>
          <w:tcPr>
            <w:tcW w:w="567" w:type="dxa"/>
          </w:tcPr>
          <w:p w:rsidR="00A57BFC" w:rsidRPr="00A97BFF" w:rsidRDefault="00A57BFC" w:rsidP="00A57BFC">
            <w:pPr>
              <w:pStyle w:val="3"/>
              <w:spacing w:after="0"/>
              <w:ind w:left="0"/>
              <w:jc w:val="right"/>
              <w:rPr>
                <w:rFonts w:ascii="Times New Roman" w:hAnsi="Times New Roman" w:cs="Times New Roman"/>
                <w:sz w:val="20"/>
                <w:szCs w:val="20"/>
              </w:rPr>
            </w:pPr>
            <w:r w:rsidRPr="00A97BFF">
              <w:t>0409</w:t>
            </w:r>
          </w:p>
        </w:tc>
        <w:tc>
          <w:tcPr>
            <w:tcW w:w="1276" w:type="dxa"/>
          </w:tcPr>
          <w:p w:rsidR="00A57BFC" w:rsidRPr="00A97BFF" w:rsidRDefault="009244CC"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1500,00000</w:t>
            </w:r>
          </w:p>
        </w:tc>
        <w:tc>
          <w:tcPr>
            <w:tcW w:w="850"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8,6</w:t>
            </w:r>
          </w:p>
        </w:tc>
        <w:tc>
          <w:tcPr>
            <w:tcW w:w="1276" w:type="dxa"/>
          </w:tcPr>
          <w:p w:rsidR="00A57BFC" w:rsidRPr="00A97BFF" w:rsidRDefault="00A377F7"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1500,00000</w:t>
            </w:r>
          </w:p>
        </w:tc>
        <w:tc>
          <w:tcPr>
            <w:tcW w:w="850" w:type="dxa"/>
          </w:tcPr>
          <w:p w:rsidR="00A57BFC" w:rsidRPr="00A97BFF" w:rsidRDefault="004C3991"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8,0</w:t>
            </w:r>
          </w:p>
        </w:tc>
        <w:tc>
          <w:tcPr>
            <w:tcW w:w="1418" w:type="dxa"/>
          </w:tcPr>
          <w:p w:rsidR="00A57BFC" w:rsidRPr="00A97BFF" w:rsidRDefault="003751F8"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c>
          <w:tcPr>
            <w:tcW w:w="709" w:type="dxa"/>
          </w:tcPr>
          <w:p w:rsidR="00A57BFC" w:rsidRPr="00A97BFF" w:rsidRDefault="003751F8" w:rsidP="00A57BFC">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r>
      <w:tr w:rsidR="00054CD8" w:rsidRPr="00A97BFF" w:rsidTr="00054CD8">
        <w:tc>
          <w:tcPr>
            <w:tcW w:w="2547" w:type="dxa"/>
          </w:tcPr>
          <w:p w:rsidR="00054CD8" w:rsidRPr="00A97BFF" w:rsidRDefault="00054CD8" w:rsidP="00785E42">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Жилищно-коммунальное хозяйство</w:t>
            </w:r>
          </w:p>
          <w:p w:rsidR="00D31429" w:rsidRPr="00A97BFF" w:rsidRDefault="00D31429" w:rsidP="00785E42">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в т.ч.:</w:t>
            </w:r>
          </w:p>
        </w:tc>
        <w:tc>
          <w:tcPr>
            <w:tcW w:w="567" w:type="dxa"/>
          </w:tcPr>
          <w:p w:rsidR="00054CD8" w:rsidRPr="00A97BFF" w:rsidRDefault="00054CD8" w:rsidP="002E0225">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05</w:t>
            </w:r>
          </w:p>
        </w:tc>
        <w:tc>
          <w:tcPr>
            <w:tcW w:w="1276" w:type="dxa"/>
          </w:tcPr>
          <w:p w:rsidR="00054CD8" w:rsidRPr="00A97BFF" w:rsidRDefault="00A377F7" w:rsidP="000107C4">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4160,00071</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23,8</w:t>
            </w:r>
          </w:p>
        </w:tc>
        <w:tc>
          <w:tcPr>
            <w:tcW w:w="1276" w:type="dxa"/>
          </w:tcPr>
          <w:p w:rsidR="00054CD8" w:rsidRPr="00A97BFF" w:rsidRDefault="00A377F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4510,05882</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24,1</w:t>
            </w:r>
          </w:p>
        </w:tc>
        <w:tc>
          <w:tcPr>
            <w:tcW w:w="1418" w:type="dxa"/>
          </w:tcPr>
          <w:p w:rsidR="00054CD8" w:rsidRPr="00A97BFF" w:rsidRDefault="003751F8" w:rsidP="000107C4">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+350,05811</w:t>
            </w:r>
          </w:p>
        </w:tc>
        <w:tc>
          <w:tcPr>
            <w:tcW w:w="709"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108,4</w:t>
            </w:r>
          </w:p>
        </w:tc>
      </w:tr>
      <w:tr w:rsidR="00D31429" w:rsidRPr="00A97BFF" w:rsidTr="00054CD8">
        <w:tc>
          <w:tcPr>
            <w:tcW w:w="2547" w:type="dxa"/>
          </w:tcPr>
          <w:p w:rsidR="00D31429" w:rsidRPr="00A97BFF" w:rsidRDefault="00D31429" w:rsidP="00D31429">
            <w:pPr>
              <w:pStyle w:val="3"/>
              <w:spacing w:after="0"/>
              <w:ind w:left="0"/>
              <w:rPr>
                <w:rFonts w:ascii="Times New Roman" w:hAnsi="Times New Roman" w:cs="Times New Roman"/>
                <w:sz w:val="22"/>
                <w:szCs w:val="22"/>
              </w:rPr>
            </w:pPr>
            <w:r w:rsidRPr="00A97BFF">
              <w:t>Жилищное хозяйство</w:t>
            </w:r>
          </w:p>
        </w:tc>
        <w:tc>
          <w:tcPr>
            <w:tcW w:w="567" w:type="dxa"/>
          </w:tcPr>
          <w:p w:rsidR="00D31429" w:rsidRPr="00A97BFF" w:rsidRDefault="00D31429" w:rsidP="00D31429">
            <w:pPr>
              <w:pStyle w:val="3"/>
              <w:spacing w:after="0"/>
              <w:ind w:left="0"/>
              <w:jc w:val="right"/>
              <w:rPr>
                <w:rFonts w:ascii="Times New Roman" w:hAnsi="Times New Roman" w:cs="Times New Roman"/>
                <w:sz w:val="20"/>
                <w:szCs w:val="20"/>
              </w:rPr>
            </w:pPr>
            <w:r w:rsidRPr="00A97BFF">
              <w:t>0501</w:t>
            </w:r>
          </w:p>
        </w:tc>
        <w:tc>
          <w:tcPr>
            <w:tcW w:w="1276" w:type="dxa"/>
          </w:tcPr>
          <w:p w:rsidR="00D31429" w:rsidRPr="00A97BFF" w:rsidRDefault="00A377F7"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410,00000</w:t>
            </w:r>
          </w:p>
        </w:tc>
        <w:tc>
          <w:tcPr>
            <w:tcW w:w="850" w:type="dxa"/>
          </w:tcPr>
          <w:p w:rsidR="00D31429" w:rsidRPr="00A97BFF" w:rsidRDefault="004C3991"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2,3</w:t>
            </w:r>
          </w:p>
        </w:tc>
        <w:tc>
          <w:tcPr>
            <w:tcW w:w="1276" w:type="dxa"/>
          </w:tcPr>
          <w:p w:rsidR="00D31429" w:rsidRPr="00A97BFF" w:rsidRDefault="00A377F7"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670,00000</w:t>
            </w:r>
          </w:p>
        </w:tc>
        <w:tc>
          <w:tcPr>
            <w:tcW w:w="850" w:type="dxa"/>
          </w:tcPr>
          <w:p w:rsidR="00D31429" w:rsidRPr="00A97BFF" w:rsidRDefault="004C3991"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3,6</w:t>
            </w:r>
          </w:p>
        </w:tc>
        <w:tc>
          <w:tcPr>
            <w:tcW w:w="1418" w:type="dxa"/>
          </w:tcPr>
          <w:p w:rsidR="00D31429" w:rsidRPr="00A97BFF" w:rsidRDefault="003751F8"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260,00000</w:t>
            </w:r>
          </w:p>
        </w:tc>
        <w:tc>
          <w:tcPr>
            <w:tcW w:w="709" w:type="dxa"/>
          </w:tcPr>
          <w:p w:rsidR="00D31429" w:rsidRPr="00A97BFF" w:rsidRDefault="003751F8"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163,4</w:t>
            </w:r>
          </w:p>
        </w:tc>
      </w:tr>
      <w:tr w:rsidR="00D31429" w:rsidRPr="00A97BFF" w:rsidTr="00054CD8">
        <w:tc>
          <w:tcPr>
            <w:tcW w:w="2547" w:type="dxa"/>
          </w:tcPr>
          <w:p w:rsidR="00D31429" w:rsidRPr="00A97BFF" w:rsidRDefault="00D31429" w:rsidP="00D31429">
            <w:pPr>
              <w:pStyle w:val="3"/>
              <w:spacing w:after="0"/>
              <w:ind w:left="0"/>
              <w:rPr>
                <w:rFonts w:ascii="Times New Roman" w:hAnsi="Times New Roman" w:cs="Times New Roman"/>
                <w:sz w:val="22"/>
                <w:szCs w:val="22"/>
              </w:rPr>
            </w:pPr>
            <w:r w:rsidRPr="00A97BFF">
              <w:t>Коммунальное хозяйство</w:t>
            </w:r>
          </w:p>
        </w:tc>
        <w:tc>
          <w:tcPr>
            <w:tcW w:w="567" w:type="dxa"/>
          </w:tcPr>
          <w:p w:rsidR="00D31429" w:rsidRPr="00A97BFF" w:rsidRDefault="00D31429" w:rsidP="00D31429">
            <w:pPr>
              <w:pStyle w:val="3"/>
              <w:spacing w:after="0"/>
              <w:ind w:left="0"/>
              <w:jc w:val="right"/>
              <w:rPr>
                <w:rFonts w:ascii="Times New Roman" w:hAnsi="Times New Roman" w:cs="Times New Roman"/>
                <w:sz w:val="20"/>
                <w:szCs w:val="20"/>
              </w:rPr>
            </w:pPr>
            <w:r w:rsidRPr="00A97BFF">
              <w:t>0502</w:t>
            </w:r>
          </w:p>
        </w:tc>
        <w:tc>
          <w:tcPr>
            <w:tcW w:w="1276" w:type="dxa"/>
          </w:tcPr>
          <w:p w:rsidR="00D31429" w:rsidRPr="00A97BFF" w:rsidRDefault="00A377F7"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3050,00000</w:t>
            </w:r>
          </w:p>
        </w:tc>
        <w:tc>
          <w:tcPr>
            <w:tcW w:w="850" w:type="dxa"/>
          </w:tcPr>
          <w:p w:rsidR="00D31429" w:rsidRPr="00A97BFF" w:rsidRDefault="004C3991"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17,5</w:t>
            </w:r>
          </w:p>
        </w:tc>
        <w:tc>
          <w:tcPr>
            <w:tcW w:w="1276" w:type="dxa"/>
          </w:tcPr>
          <w:p w:rsidR="00D31429" w:rsidRPr="00A97BFF" w:rsidRDefault="00A377F7"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3050,00000</w:t>
            </w:r>
          </w:p>
        </w:tc>
        <w:tc>
          <w:tcPr>
            <w:tcW w:w="850" w:type="dxa"/>
          </w:tcPr>
          <w:p w:rsidR="00D31429" w:rsidRPr="00A97BFF" w:rsidRDefault="004C3991"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16,3</w:t>
            </w:r>
          </w:p>
        </w:tc>
        <w:tc>
          <w:tcPr>
            <w:tcW w:w="1418" w:type="dxa"/>
          </w:tcPr>
          <w:p w:rsidR="00D31429" w:rsidRPr="00A97BFF" w:rsidRDefault="003751F8"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c>
          <w:tcPr>
            <w:tcW w:w="709" w:type="dxa"/>
          </w:tcPr>
          <w:p w:rsidR="00D31429" w:rsidRPr="00A97BFF" w:rsidRDefault="003751F8"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0</w:t>
            </w:r>
          </w:p>
        </w:tc>
      </w:tr>
      <w:tr w:rsidR="00D31429" w:rsidRPr="00A97BFF" w:rsidTr="00054CD8">
        <w:tc>
          <w:tcPr>
            <w:tcW w:w="2547" w:type="dxa"/>
          </w:tcPr>
          <w:p w:rsidR="00D31429" w:rsidRPr="00A97BFF" w:rsidRDefault="00D31429" w:rsidP="00D31429">
            <w:pPr>
              <w:pStyle w:val="3"/>
              <w:spacing w:after="0"/>
              <w:ind w:left="0"/>
              <w:rPr>
                <w:rFonts w:ascii="Times New Roman" w:hAnsi="Times New Roman" w:cs="Times New Roman"/>
                <w:sz w:val="22"/>
                <w:szCs w:val="22"/>
              </w:rPr>
            </w:pPr>
            <w:r w:rsidRPr="00A97BFF">
              <w:t>Благоустройство</w:t>
            </w:r>
          </w:p>
        </w:tc>
        <w:tc>
          <w:tcPr>
            <w:tcW w:w="567" w:type="dxa"/>
          </w:tcPr>
          <w:p w:rsidR="00D31429" w:rsidRPr="00A97BFF" w:rsidRDefault="00D31429" w:rsidP="00D31429">
            <w:pPr>
              <w:pStyle w:val="3"/>
              <w:spacing w:after="0"/>
              <w:ind w:left="0"/>
              <w:jc w:val="right"/>
              <w:rPr>
                <w:rFonts w:ascii="Times New Roman" w:hAnsi="Times New Roman" w:cs="Times New Roman"/>
                <w:sz w:val="20"/>
                <w:szCs w:val="20"/>
              </w:rPr>
            </w:pPr>
            <w:r w:rsidRPr="00A97BFF">
              <w:t>0503</w:t>
            </w:r>
          </w:p>
        </w:tc>
        <w:tc>
          <w:tcPr>
            <w:tcW w:w="1276" w:type="dxa"/>
          </w:tcPr>
          <w:p w:rsidR="00D31429" w:rsidRPr="00A97BFF" w:rsidRDefault="00A377F7"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700,00071</w:t>
            </w:r>
          </w:p>
        </w:tc>
        <w:tc>
          <w:tcPr>
            <w:tcW w:w="850" w:type="dxa"/>
          </w:tcPr>
          <w:p w:rsidR="00D31429" w:rsidRPr="00A97BFF" w:rsidRDefault="004C3991"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4,0</w:t>
            </w:r>
          </w:p>
        </w:tc>
        <w:tc>
          <w:tcPr>
            <w:tcW w:w="1276" w:type="dxa"/>
          </w:tcPr>
          <w:p w:rsidR="00D31429" w:rsidRPr="00A97BFF" w:rsidRDefault="00A377F7"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790,05882</w:t>
            </w:r>
          </w:p>
        </w:tc>
        <w:tc>
          <w:tcPr>
            <w:tcW w:w="850" w:type="dxa"/>
          </w:tcPr>
          <w:p w:rsidR="00D31429" w:rsidRPr="00A97BFF" w:rsidRDefault="004C3991"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4,2</w:t>
            </w:r>
          </w:p>
        </w:tc>
        <w:tc>
          <w:tcPr>
            <w:tcW w:w="1418" w:type="dxa"/>
          </w:tcPr>
          <w:p w:rsidR="00D31429" w:rsidRPr="00A97BFF" w:rsidRDefault="003751F8"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90,05811</w:t>
            </w:r>
          </w:p>
        </w:tc>
        <w:tc>
          <w:tcPr>
            <w:tcW w:w="709" w:type="dxa"/>
          </w:tcPr>
          <w:p w:rsidR="00D31429" w:rsidRPr="00A97BFF" w:rsidRDefault="003751F8" w:rsidP="00D31429">
            <w:pPr>
              <w:pStyle w:val="3"/>
              <w:spacing w:after="0"/>
              <w:ind w:left="0"/>
              <w:jc w:val="right"/>
              <w:rPr>
                <w:rFonts w:ascii="Times New Roman" w:hAnsi="Times New Roman" w:cs="Times New Roman"/>
                <w:sz w:val="20"/>
                <w:szCs w:val="20"/>
              </w:rPr>
            </w:pPr>
            <w:r w:rsidRPr="00A97BFF">
              <w:rPr>
                <w:rFonts w:ascii="Times New Roman" w:hAnsi="Times New Roman" w:cs="Times New Roman"/>
                <w:sz w:val="20"/>
                <w:szCs w:val="20"/>
              </w:rPr>
              <w:t>112,9</w:t>
            </w:r>
          </w:p>
        </w:tc>
      </w:tr>
      <w:tr w:rsidR="00054CD8" w:rsidRPr="00A97BFF" w:rsidTr="00054CD8">
        <w:tc>
          <w:tcPr>
            <w:tcW w:w="2547" w:type="dxa"/>
          </w:tcPr>
          <w:p w:rsidR="00054CD8" w:rsidRPr="00A97BFF" w:rsidRDefault="000A5DA8" w:rsidP="00785E42">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Культура и кинематография</w:t>
            </w:r>
          </w:p>
        </w:tc>
        <w:tc>
          <w:tcPr>
            <w:tcW w:w="567" w:type="dxa"/>
          </w:tcPr>
          <w:p w:rsidR="00054CD8" w:rsidRPr="00A97BFF" w:rsidRDefault="00054CD8" w:rsidP="000A5DA8">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0</w:t>
            </w:r>
            <w:r w:rsidR="000A5DA8" w:rsidRPr="00A97BFF">
              <w:rPr>
                <w:rFonts w:ascii="Times New Roman" w:hAnsi="Times New Roman" w:cs="Times New Roman"/>
                <w:b/>
                <w:bCs/>
                <w:sz w:val="20"/>
                <w:szCs w:val="20"/>
              </w:rPr>
              <w:t>8</w:t>
            </w:r>
          </w:p>
        </w:tc>
        <w:tc>
          <w:tcPr>
            <w:tcW w:w="1276" w:type="dxa"/>
          </w:tcPr>
          <w:p w:rsidR="00054CD8" w:rsidRPr="00A97BFF" w:rsidRDefault="00A377F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5411,65612</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31,0</w:t>
            </w:r>
          </w:p>
        </w:tc>
        <w:tc>
          <w:tcPr>
            <w:tcW w:w="1276" w:type="dxa"/>
          </w:tcPr>
          <w:p w:rsidR="00054CD8" w:rsidRPr="00A97BFF" w:rsidRDefault="00A377F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5411,65612</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28,9</w:t>
            </w:r>
          </w:p>
        </w:tc>
        <w:tc>
          <w:tcPr>
            <w:tcW w:w="1418"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0</w:t>
            </w:r>
          </w:p>
        </w:tc>
        <w:tc>
          <w:tcPr>
            <w:tcW w:w="709"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0</w:t>
            </w:r>
          </w:p>
        </w:tc>
      </w:tr>
      <w:tr w:rsidR="000A5DA8" w:rsidRPr="00A97BFF" w:rsidTr="00054CD8">
        <w:tc>
          <w:tcPr>
            <w:tcW w:w="2547" w:type="dxa"/>
          </w:tcPr>
          <w:p w:rsidR="000A5DA8" w:rsidRPr="00A97BFF" w:rsidRDefault="000A5DA8" w:rsidP="00785E42">
            <w:pPr>
              <w:pStyle w:val="3"/>
              <w:spacing w:after="0"/>
              <w:ind w:left="0"/>
              <w:rPr>
                <w:rFonts w:asciiTheme="minorHAnsi" w:hAnsiTheme="minorHAnsi" w:cstheme="minorHAnsi"/>
                <w:bCs/>
              </w:rPr>
            </w:pPr>
            <w:r w:rsidRPr="00A97BFF">
              <w:rPr>
                <w:rFonts w:asciiTheme="minorHAnsi" w:hAnsiTheme="minorHAnsi" w:cstheme="minorHAnsi"/>
                <w:bCs/>
              </w:rPr>
              <w:t>Культура</w:t>
            </w:r>
          </w:p>
        </w:tc>
        <w:tc>
          <w:tcPr>
            <w:tcW w:w="567" w:type="dxa"/>
          </w:tcPr>
          <w:p w:rsidR="000A5DA8" w:rsidRPr="00A97BFF" w:rsidRDefault="000A5DA8" w:rsidP="000A5DA8">
            <w:pPr>
              <w:pStyle w:val="3"/>
              <w:spacing w:after="0"/>
              <w:ind w:left="0"/>
              <w:rPr>
                <w:rFonts w:asciiTheme="minorHAnsi" w:hAnsiTheme="minorHAnsi" w:cstheme="minorHAnsi"/>
                <w:bCs/>
              </w:rPr>
            </w:pPr>
            <w:r w:rsidRPr="00A97BFF">
              <w:rPr>
                <w:rFonts w:asciiTheme="minorHAnsi" w:hAnsiTheme="minorHAnsi" w:cstheme="minorHAnsi"/>
                <w:bCs/>
              </w:rPr>
              <w:t>0801</w:t>
            </w:r>
          </w:p>
        </w:tc>
        <w:tc>
          <w:tcPr>
            <w:tcW w:w="1276" w:type="dxa"/>
          </w:tcPr>
          <w:p w:rsidR="000A5DA8" w:rsidRPr="00A97BFF" w:rsidRDefault="00A377F7" w:rsidP="00785E42">
            <w:pPr>
              <w:pStyle w:val="3"/>
              <w:spacing w:after="0"/>
              <w:ind w:left="0"/>
              <w:jc w:val="right"/>
              <w:rPr>
                <w:rFonts w:asciiTheme="minorHAnsi" w:hAnsiTheme="minorHAnsi" w:cstheme="minorHAnsi"/>
                <w:bCs/>
              </w:rPr>
            </w:pPr>
            <w:r w:rsidRPr="00A97BFF">
              <w:rPr>
                <w:rFonts w:asciiTheme="minorHAnsi" w:hAnsiTheme="minorHAnsi" w:cstheme="minorHAnsi"/>
                <w:bCs/>
              </w:rPr>
              <w:t>5411,65612</w:t>
            </w:r>
          </w:p>
        </w:tc>
        <w:tc>
          <w:tcPr>
            <w:tcW w:w="850" w:type="dxa"/>
          </w:tcPr>
          <w:p w:rsidR="000A5DA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31,0</w:t>
            </w:r>
          </w:p>
        </w:tc>
        <w:tc>
          <w:tcPr>
            <w:tcW w:w="1276" w:type="dxa"/>
          </w:tcPr>
          <w:p w:rsidR="000A5DA8" w:rsidRPr="00A97BFF" w:rsidRDefault="00A377F7" w:rsidP="00785E42">
            <w:pPr>
              <w:pStyle w:val="3"/>
              <w:spacing w:after="0"/>
              <w:ind w:left="0"/>
              <w:jc w:val="right"/>
              <w:rPr>
                <w:rFonts w:ascii="Times New Roman" w:hAnsi="Times New Roman" w:cs="Times New Roman"/>
                <w:bCs/>
                <w:sz w:val="20"/>
                <w:szCs w:val="20"/>
              </w:rPr>
            </w:pPr>
            <w:r w:rsidRPr="00A97BFF">
              <w:rPr>
                <w:rFonts w:ascii="Times New Roman" w:hAnsi="Times New Roman" w:cs="Times New Roman"/>
                <w:bCs/>
                <w:sz w:val="20"/>
                <w:szCs w:val="20"/>
              </w:rPr>
              <w:t>5411,65612</w:t>
            </w:r>
          </w:p>
        </w:tc>
        <w:tc>
          <w:tcPr>
            <w:tcW w:w="850" w:type="dxa"/>
          </w:tcPr>
          <w:p w:rsidR="000A5DA8" w:rsidRPr="00A97BFF" w:rsidRDefault="004C3991" w:rsidP="00785E42">
            <w:pPr>
              <w:pStyle w:val="3"/>
              <w:spacing w:after="0"/>
              <w:ind w:left="0"/>
              <w:jc w:val="right"/>
              <w:rPr>
                <w:rFonts w:ascii="Times New Roman" w:hAnsi="Times New Roman" w:cs="Times New Roman"/>
                <w:bCs/>
                <w:sz w:val="20"/>
                <w:szCs w:val="20"/>
              </w:rPr>
            </w:pPr>
            <w:r w:rsidRPr="00A97BFF">
              <w:rPr>
                <w:rFonts w:ascii="Times New Roman" w:hAnsi="Times New Roman" w:cs="Times New Roman"/>
                <w:bCs/>
                <w:sz w:val="20"/>
                <w:szCs w:val="20"/>
              </w:rPr>
              <w:t>28,9</w:t>
            </w:r>
          </w:p>
        </w:tc>
        <w:tc>
          <w:tcPr>
            <w:tcW w:w="1418" w:type="dxa"/>
          </w:tcPr>
          <w:p w:rsidR="000A5DA8" w:rsidRPr="00A97BFF" w:rsidRDefault="003751F8" w:rsidP="00785E42">
            <w:pPr>
              <w:pStyle w:val="3"/>
              <w:spacing w:after="0"/>
              <w:ind w:left="0"/>
              <w:jc w:val="right"/>
              <w:rPr>
                <w:rFonts w:ascii="Times New Roman" w:hAnsi="Times New Roman" w:cs="Times New Roman"/>
                <w:bCs/>
                <w:sz w:val="20"/>
                <w:szCs w:val="20"/>
              </w:rPr>
            </w:pPr>
            <w:r w:rsidRPr="00A97BFF">
              <w:rPr>
                <w:rFonts w:ascii="Times New Roman" w:hAnsi="Times New Roman" w:cs="Times New Roman"/>
                <w:bCs/>
                <w:sz w:val="20"/>
                <w:szCs w:val="20"/>
              </w:rPr>
              <w:t>0</w:t>
            </w:r>
          </w:p>
        </w:tc>
        <w:tc>
          <w:tcPr>
            <w:tcW w:w="709" w:type="dxa"/>
          </w:tcPr>
          <w:p w:rsidR="000A5DA8" w:rsidRPr="00A97BFF" w:rsidRDefault="003751F8" w:rsidP="00785E42">
            <w:pPr>
              <w:pStyle w:val="3"/>
              <w:spacing w:after="0"/>
              <w:ind w:left="0"/>
              <w:jc w:val="right"/>
              <w:rPr>
                <w:rFonts w:ascii="Times New Roman" w:hAnsi="Times New Roman" w:cs="Times New Roman"/>
                <w:bCs/>
                <w:sz w:val="20"/>
                <w:szCs w:val="20"/>
              </w:rPr>
            </w:pPr>
            <w:r w:rsidRPr="00A97BFF">
              <w:rPr>
                <w:rFonts w:ascii="Times New Roman" w:hAnsi="Times New Roman" w:cs="Times New Roman"/>
                <w:bCs/>
                <w:sz w:val="20"/>
                <w:szCs w:val="20"/>
              </w:rPr>
              <w:t>0</w:t>
            </w:r>
          </w:p>
        </w:tc>
      </w:tr>
      <w:tr w:rsidR="00054CD8" w:rsidRPr="00A97BFF" w:rsidTr="00054CD8">
        <w:tc>
          <w:tcPr>
            <w:tcW w:w="2547" w:type="dxa"/>
          </w:tcPr>
          <w:p w:rsidR="00054CD8" w:rsidRPr="00A97BFF" w:rsidRDefault="00054CD8" w:rsidP="00785E42">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Социальная политика</w:t>
            </w:r>
          </w:p>
        </w:tc>
        <w:tc>
          <w:tcPr>
            <w:tcW w:w="567" w:type="dxa"/>
          </w:tcPr>
          <w:p w:rsidR="00054CD8" w:rsidRPr="00A97BFF" w:rsidRDefault="00054CD8" w:rsidP="002E0225">
            <w:pPr>
              <w:pStyle w:val="3"/>
              <w:spacing w:after="0"/>
              <w:ind w:left="0"/>
              <w:rPr>
                <w:rFonts w:ascii="Times New Roman" w:hAnsi="Times New Roman" w:cs="Times New Roman"/>
                <w:b/>
                <w:bCs/>
                <w:sz w:val="20"/>
                <w:szCs w:val="20"/>
              </w:rPr>
            </w:pPr>
            <w:r w:rsidRPr="00A97BFF">
              <w:rPr>
                <w:rFonts w:ascii="Times New Roman" w:hAnsi="Times New Roman" w:cs="Times New Roman"/>
                <w:b/>
                <w:bCs/>
                <w:sz w:val="20"/>
                <w:szCs w:val="20"/>
              </w:rPr>
              <w:t>10</w:t>
            </w:r>
          </w:p>
        </w:tc>
        <w:tc>
          <w:tcPr>
            <w:tcW w:w="1276" w:type="dxa"/>
          </w:tcPr>
          <w:p w:rsidR="00054CD8" w:rsidRPr="00A97BFF" w:rsidRDefault="00A377F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330,00000</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1,9</w:t>
            </w:r>
          </w:p>
        </w:tc>
        <w:tc>
          <w:tcPr>
            <w:tcW w:w="1276" w:type="dxa"/>
          </w:tcPr>
          <w:p w:rsidR="00054CD8" w:rsidRPr="00A97BFF" w:rsidRDefault="002328D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330,00000</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1,8</w:t>
            </w:r>
          </w:p>
        </w:tc>
        <w:tc>
          <w:tcPr>
            <w:tcW w:w="1418"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0</w:t>
            </w:r>
          </w:p>
        </w:tc>
        <w:tc>
          <w:tcPr>
            <w:tcW w:w="709"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0</w:t>
            </w:r>
          </w:p>
        </w:tc>
      </w:tr>
      <w:tr w:rsidR="000A5DA8" w:rsidRPr="00A97BFF" w:rsidTr="00054CD8">
        <w:tc>
          <w:tcPr>
            <w:tcW w:w="2547" w:type="dxa"/>
          </w:tcPr>
          <w:p w:rsidR="000A5DA8" w:rsidRPr="00A97BFF" w:rsidRDefault="000A5DA8" w:rsidP="00785E42">
            <w:pPr>
              <w:pStyle w:val="3"/>
              <w:spacing w:after="0"/>
              <w:ind w:left="0"/>
              <w:rPr>
                <w:rFonts w:asciiTheme="minorHAnsi" w:hAnsiTheme="minorHAnsi" w:cstheme="minorHAnsi"/>
                <w:bCs/>
              </w:rPr>
            </w:pPr>
            <w:r w:rsidRPr="00A97BFF">
              <w:rPr>
                <w:rFonts w:asciiTheme="minorHAnsi" w:hAnsiTheme="minorHAnsi" w:cstheme="minorHAnsi"/>
                <w:bCs/>
              </w:rPr>
              <w:t>Пенсионное обеспечение</w:t>
            </w:r>
          </w:p>
        </w:tc>
        <w:tc>
          <w:tcPr>
            <w:tcW w:w="567" w:type="dxa"/>
          </w:tcPr>
          <w:p w:rsidR="000A5DA8" w:rsidRPr="00A97BFF" w:rsidRDefault="000A5DA8" w:rsidP="002E0225">
            <w:pPr>
              <w:pStyle w:val="3"/>
              <w:spacing w:after="0"/>
              <w:ind w:left="0"/>
              <w:rPr>
                <w:rFonts w:asciiTheme="minorHAnsi" w:hAnsiTheme="minorHAnsi" w:cstheme="minorHAnsi"/>
                <w:bCs/>
              </w:rPr>
            </w:pPr>
            <w:r w:rsidRPr="00A97BFF">
              <w:rPr>
                <w:rFonts w:asciiTheme="minorHAnsi" w:hAnsiTheme="minorHAnsi" w:cstheme="minorHAnsi"/>
                <w:bCs/>
              </w:rPr>
              <w:t>1001</w:t>
            </w:r>
          </w:p>
        </w:tc>
        <w:tc>
          <w:tcPr>
            <w:tcW w:w="1276" w:type="dxa"/>
          </w:tcPr>
          <w:p w:rsidR="000A5DA8" w:rsidRPr="00A97BFF" w:rsidRDefault="00A377F7" w:rsidP="00785E42">
            <w:pPr>
              <w:pStyle w:val="3"/>
              <w:spacing w:after="0"/>
              <w:ind w:left="0"/>
              <w:jc w:val="right"/>
              <w:rPr>
                <w:rFonts w:asciiTheme="minorHAnsi" w:hAnsiTheme="minorHAnsi" w:cstheme="minorHAnsi"/>
                <w:bCs/>
              </w:rPr>
            </w:pPr>
            <w:r w:rsidRPr="00A97BFF">
              <w:rPr>
                <w:rFonts w:asciiTheme="minorHAnsi" w:hAnsiTheme="minorHAnsi" w:cstheme="minorHAnsi"/>
                <w:bCs/>
              </w:rPr>
              <w:t>330,00000</w:t>
            </w:r>
          </w:p>
        </w:tc>
        <w:tc>
          <w:tcPr>
            <w:tcW w:w="850" w:type="dxa"/>
          </w:tcPr>
          <w:p w:rsidR="000A5DA8" w:rsidRPr="00A97BFF" w:rsidRDefault="004C3991" w:rsidP="00785E42">
            <w:pPr>
              <w:pStyle w:val="3"/>
              <w:spacing w:after="0"/>
              <w:ind w:left="0"/>
              <w:jc w:val="right"/>
              <w:rPr>
                <w:rFonts w:asciiTheme="minorHAnsi" w:hAnsiTheme="minorHAnsi" w:cstheme="minorHAnsi"/>
                <w:bCs/>
              </w:rPr>
            </w:pPr>
            <w:r w:rsidRPr="00A97BFF">
              <w:rPr>
                <w:rFonts w:asciiTheme="minorHAnsi" w:hAnsiTheme="minorHAnsi" w:cstheme="minorHAnsi"/>
                <w:bCs/>
              </w:rPr>
              <w:t>1,9</w:t>
            </w:r>
          </w:p>
        </w:tc>
        <w:tc>
          <w:tcPr>
            <w:tcW w:w="1276" w:type="dxa"/>
          </w:tcPr>
          <w:p w:rsidR="000A5DA8" w:rsidRPr="00A97BFF" w:rsidRDefault="002328D7" w:rsidP="00785E42">
            <w:pPr>
              <w:pStyle w:val="3"/>
              <w:spacing w:after="0"/>
              <w:ind w:left="0"/>
              <w:jc w:val="right"/>
              <w:rPr>
                <w:rFonts w:asciiTheme="minorHAnsi" w:hAnsiTheme="minorHAnsi" w:cstheme="minorHAnsi"/>
                <w:bCs/>
              </w:rPr>
            </w:pPr>
            <w:r w:rsidRPr="00A97BFF">
              <w:rPr>
                <w:rFonts w:asciiTheme="minorHAnsi" w:hAnsiTheme="minorHAnsi" w:cstheme="minorHAnsi"/>
                <w:bCs/>
              </w:rPr>
              <w:t>330,00000</w:t>
            </w:r>
          </w:p>
        </w:tc>
        <w:tc>
          <w:tcPr>
            <w:tcW w:w="850" w:type="dxa"/>
          </w:tcPr>
          <w:p w:rsidR="000A5DA8" w:rsidRPr="00A97BFF" w:rsidRDefault="004C3991" w:rsidP="00785E42">
            <w:pPr>
              <w:pStyle w:val="3"/>
              <w:spacing w:after="0"/>
              <w:ind w:left="0"/>
              <w:jc w:val="right"/>
              <w:rPr>
                <w:rFonts w:asciiTheme="minorHAnsi" w:hAnsiTheme="minorHAnsi" w:cstheme="minorHAnsi"/>
                <w:bCs/>
              </w:rPr>
            </w:pPr>
            <w:r w:rsidRPr="00A97BFF">
              <w:rPr>
                <w:rFonts w:asciiTheme="minorHAnsi" w:hAnsiTheme="minorHAnsi" w:cstheme="minorHAnsi"/>
                <w:bCs/>
              </w:rPr>
              <w:t>1,8</w:t>
            </w:r>
          </w:p>
        </w:tc>
        <w:tc>
          <w:tcPr>
            <w:tcW w:w="1418" w:type="dxa"/>
          </w:tcPr>
          <w:p w:rsidR="000A5DA8" w:rsidRPr="00A97BFF" w:rsidRDefault="003751F8" w:rsidP="00785E42">
            <w:pPr>
              <w:pStyle w:val="3"/>
              <w:spacing w:after="0"/>
              <w:ind w:left="0"/>
              <w:jc w:val="right"/>
              <w:rPr>
                <w:rFonts w:asciiTheme="minorHAnsi" w:hAnsiTheme="minorHAnsi" w:cstheme="minorHAnsi"/>
                <w:bCs/>
              </w:rPr>
            </w:pPr>
            <w:r w:rsidRPr="00A97BFF">
              <w:rPr>
                <w:rFonts w:asciiTheme="minorHAnsi" w:hAnsiTheme="minorHAnsi" w:cstheme="minorHAnsi"/>
                <w:bCs/>
              </w:rPr>
              <w:t>0</w:t>
            </w:r>
          </w:p>
        </w:tc>
        <w:tc>
          <w:tcPr>
            <w:tcW w:w="709" w:type="dxa"/>
          </w:tcPr>
          <w:p w:rsidR="000A5DA8" w:rsidRPr="00A97BFF" w:rsidRDefault="003751F8" w:rsidP="00785E42">
            <w:pPr>
              <w:pStyle w:val="3"/>
              <w:spacing w:after="0"/>
              <w:ind w:left="0"/>
              <w:jc w:val="right"/>
              <w:rPr>
                <w:rFonts w:asciiTheme="minorHAnsi" w:hAnsiTheme="minorHAnsi" w:cstheme="minorHAnsi"/>
                <w:bCs/>
              </w:rPr>
            </w:pPr>
            <w:r w:rsidRPr="00A97BFF">
              <w:rPr>
                <w:rFonts w:asciiTheme="minorHAnsi" w:hAnsiTheme="minorHAnsi" w:cstheme="minorHAnsi"/>
                <w:bCs/>
              </w:rPr>
              <w:t>0</w:t>
            </w:r>
          </w:p>
        </w:tc>
      </w:tr>
      <w:tr w:rsidR="00054CD8" w:rsidRPr="00A97BFF" w:rsidTr="00054CD8">
        <w:tc>
          <w:tcPr>
            <w:tcW w:w="2547" w:type="dxa"/>
          </w:tcPr>
          <w:p w:rsidR="00054CD8" w:rsidRPr="00A97BFF" w:rsidRDefault="00054CD8" w:rsidP="00785E42">
            <w:pPr>
              <w:pStyle w:val="3"/>
              <w:spacing w:after="0"/>
              <w:ind w:left="0"/>
              <w:rPr>
                <w:rFonts w:ascii="Times New Roman" w:hAnsi="Times New Roman" w:cs="Times New Roman"/>
                <w:b/>
                <w:sz w:val="22"/>
                <w:szCs w:val="22"/>
              </w:rPr>
            </w:pPr>
            <w:r w:rsidRPr="00A97BFF">
              <w:rPr>
                <w:rFonts w:ascii="Times New Roman" w:hAnsi="Times New Roman" w:cs="Times New Roman"/>
                <w:b/>
                <w:sz w:val="22"/>
                <w:szCs w:val="22"/>
              </w:rPr>
              <w:t>Всего расходов</w:t>
            </w:r>
          </w:p>
        </w:tc>
        <w:tc>
          <w:tcPr>
            <w:tcW w:w="567" w:type="dxa"/>
          </w:tcPr>
          <w:p w:rsidR="00054CD8" w:rsidRPr="00A97BFF" w:rsidRDefault="00054CD8" w:rsidP="00785E42">
            <w:pPr>
              <w:pStyle w:val="3"/>
              <w:spacing w:after="0"/>
              <w:ind w:left="0"/>
              <w:jc w:val="right"/>
              <w:rPr>
                <w:rFonts w:ascii="Times New Roman" w:hAnsi="Times New Roman" w:cs="Times New Roman"/>
                <w:b/>
                <w:bCs/>
                <w:sz w:val="20"/>
                <w:szCs w:val="20"/>
              </w:rPr>
            </w:pPr>
          </w:p>
        </w:tc>
        <w:tc>
          <w:tcPr>
            <w:tcW w:w="1276" w:type="dxa"/>
          </w:tcPr>
          <w:p w:rsidR="00054CD8" w:rsidRPr="00A97BFF" w:rsidRDefault="00A377F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17463,52400</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100</w:t>
            </w:r>
          </w:p>
        </w:tc>
        <w:tc>
          <w:tcPr>
            <w:tcW w:w="1276" w:type="dxa"/>
          </w:tcPr>
          <w:p w:rsidR="00054CD8" w:rsidRPr="00A97BFF" w:rsidRDefault="002328D7"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18729,40711</w:t>
            </w:r>
          </w:p>
        </w:tc>
        <w:tc>
          <w:tcPr>
            <w:tcW w:w="850" w:type="dxa"/>
          </w:tcPr>
          <w:p w:rsidR="00054CD8" w:rsidRPr="00A97BFF" w:rsidRDefault="004C3991"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100,0</w:t>
            </w:r>
          </w:p>
        </w:tc>
        <w:tc>
          <w:tcPr>
            <w:tcW w:w="1418" w:type="dxa"/>
          </w:tcPr>
          <w:p w:rsidR="00054CD8" w:rsidRPr="00A97BFF" w:rsidRDefault="003751F8" w:rsidP="00785E42">
            <w:pPr>
              <w:pStyle w:val="3"/>
              <w:spacing w:after="0"/>
              <w:ind w:left="0"/>
              <w:jc w:val="right"/>
              <w:rPr>
                <w:rFonts w:ascii="Times New Roman" w:hAnsi="Times New Roman" w:cs="Times New Roman"/>
                <w:b/>
                <w:bCs/>
                <w:sz w:val="20"/>
                <w:szCs w:val="20"/>
              </w:rPr>
            </w:pPr>
            <w:r w:rsidRPr="00A97BFF">
              <w:rPr>
                <w:rFonts w:ascii="Times New Roman" w:hAnsi="Times New Roman" w:cs="Times New Roman"/>
                <w:b/>
                <w:bCs/>
                <w:sz w:val="20"/>
                <w:szCs w:val="20"/>
              </w:rPr>
              <w:t>1265,88311</w:t>
            </w:r>
          </w:p>
        </w:tc>
        <w:tc>
          <w:tcPr>
            <w:tcW w:w="709" w:type="dxa"/>
          </w:tcPr>
          <w:p w:rsidR="00054CD8" w:rsidRPr="00A97BFF" w:rsidRDefault="003751F8" w:rsidP="00785E42">
            <w:pPr>
              <w:pStyle w:val="3"/>
              <w:spacing w:after="0"/>
              <w:ind w:left="0"/>
              <w:jc w:val="right"/>
              <w:rPr>
                <w:rFonts w:ascii="Times New Roman" w:hAnsi="Times New Roman" w:cs="Times New Roman"/>
                <w:b/>
                <w:sz w:val="20"/>
                <w:szCs w:val="20"/>
              </w:rPr>
            </w:pPr>
            <w:r w:rsidRPr="00A97BFF">
              <w:rPr>
                <w:rFonts w:ascii="Times New Roman" w:hAnsi="Times New Roman" w:cs="Times New Roman"/>
                <w:b/>
                <w:sz w:val="20"/>
                <w:szCs w:val="20"/>
              </w:rPr>
              <w:t>107,2</w:t>
            </w:r>
          </w:p>
        </w:tc>
      </w:tr>
    </w:tbl>
    <w:p w:rsidR="00160100" w:rsidRPr="00A97BFF" w:rsidRDefault="00160100" w:rsidP="00160100">
      <w:pPr>
        <w:pStyle w:val="3"/>
        <w:spacing w:after="0" w:line="240" w:lineRule="auto"/>
        <w:ind w:left="0" w:firstLine="709"/>
        <w:jc w:val="both"/>
        <w:rPr>
          <w:rFonts w:ascii="Times New Roman" w:hAnsi="Times New Roman" w:cs="Times New Roman"/>
          <w:sz w:val="22"/>
          <w:szCs w:val="22"/>
        </w:rPr>
      </w:pPr>
    </w:p>
    <w:p w:rsidR="00D96887" w:rsidRPr="00A97BFF" w:rsidRDefault="00D96887" w:rsidP="00D96887">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Изменения  расходов произошло по трем </w:t>
      </w:r>
      <w:r w:rsidR="00555AC9" w:rsidRPr="00A97BFF">
        <w:rPr>
          <w:rFonts w:ascii="Times New Roman" w:hAnsi="Times New Roman" w:cs="Times New Roman"/>
          <w:sz w:val="28"/>
          <w:szCs w:val="28"/>
        </w:rPr>
        <w:t>направлениям</w:t>
      </w:r>
      <w:r w:rsidRPr="00A97BFF">
        <w:rPr>
          <w:rFonts w:ascii="Times New Roman" w:hAnsi="Times New Roman" w:cs="Times New Roman"/>
          <w:sz w:val="28"/>
          <w:szCs w:val="28"/>
        </w:rPr>
        <w:t xml:space="preserve">:  </w:t>
      </w:r>
    </w:p>
    <w:p w:rsidR="00D96887" w:rsidRPr="00A97BFF" w:rsidRDefault="00D96887" w:rsidP="00D96887">
      <w:pPr>
        <w:spacing w:after="0" w:line="240" w:lineRule="auto"/>
        <w:ind w:firstLine="709"/>
        <w:jc w:val="both"/>
        <w:rPr>
          <w:rFonts w:ascii="Times New Roman" w:hAnsi="Times New Roman" w:cs="Times New Roman"/>
          <w:bCs/>
          <w:sz w:val="28"/>
          <w:szCs w:val="28"/>
        </w:rPr>
      </w:pPr>
      <w:r w:rsidRPr="00A97BFF">
        <w:rPr>
          <w:rFonts w:ascii="Times New Roman" w:hAnsi="Times New Roman" w:cs="Times New Roman"/>
          <w:sz w:val="28"/>
          <w:szCs w:val="28"/>
        </w:rPr>
        <w:t>-</w:t>
      </w:r>
      <w:r w:rsidRPr="00A97BFF">
        <w:rPr>
          <w:rFonts w:ascii="Times New Roman" w:hAnsi="Times New Roman" w:cs="Times New Roman"/>
          <w:b/>
          <w:bCs/>
          <w:sz w:val="28"/>
          <w:szCs w:val="28"/>
        </w:rPr>
        <w:t xml:space="preserve">  </w:t>
      </w:r>
      <w:r w:rsidR="00555AC9" w:rsidRPr="00A97BFF">
        <w:rPr>
          <w:rFonts w:ascii="Times New Roman" w:hAnsi="Times New Roman" w:cs="Times New Roman"/>
          <w:bCs/>
          <w:i/>
          <w:sz w:val="28"/>
          <w:szCs w:val="28"/>
        </w:rPr>
        <w:t>по разделу</w:t>
      </w:r>
      <w:r w:rsidRPr="00A97BFF">
        <w:rPr>
          <w:rFonts w:ascii="Times New Roman" w:hAnsi="Times New Roman" w:cs="Times New Roman"/>
          <w:bCs/>
          <w:i/>
          <w:sz w:val="28"/>
          <w:szCs w:val="28"/>
        </w:rPr>
        <w:t xml:space="preserve"> </w:t>
      </w:r>
      <w:r w:rsidR="00296B66" w:rsidRPr="00A97BFF">
        <w:rPr>
          <w:rFonts w:ascii="Times New Roman" w:hAnsi="Times New Roman" w:cs="Times New Roman"/>
          <w:bCs/>
          <w:i/>
          <w:sz w:val="28"/>
          <w:szCs w:val="28"/>
        </w:rPr>
        <w:t>01</w:t>
      </w:r>
      <w:r w:rsidRPr="00A97BFF">
        <w:rPr>
          <w:rFonts w:ascii="Times New Roman" w:hAnsi="Times New Roman" w:cs="Times New Roman"/>
          <w:bCs/>
          <w:i/>
          <w:sz w:val="28"/>
          <w:szCs w:val="28"/>
        </w:rPr>
        <w:t xml:space="preserve"> «Общегосударственные вопросы»</w:t>
      </w:r>
      <w:r w:rsidRPr="00A97BFF">
        <w:rPr>
          <w:rFonts w:ascii="Times New Roman" w:hAnsi="Times New Roman" w:cs="Times New Roman"/>
          <w:bCs/>
          <w:sz w:val="28"/>
          <w:szCs w:val="28"/>
        </w:rPr>
        <w:t xml:space="preserve"> увеличение на  </w:t>
      </w:r>
      <w:r w:rsidR="003751F8" w:rsidRPr="00A97BFF">
        <w:rPr>
          <w:rFonts w:ascii="Times New Roman" w:hAnsi="Times New Roman" w:cs="Times New Roman"/>
          <w:bCs/>
          <w:sz w:val="28"/>
          <w:szCs w:val="28"/>
        </w:rPr>
        <w:t>573,925</w:t>
      </w:r>
      <w:r w:rsidRPr="00A97BFF">
        <w:rPr>
          <w:rFonts w:ascii="Times New Roman" w:hAnsi="Times New Roman" w:cs="Times New Roman"/>
          <w:bCs/>
          <w:sz w:val="28"/>
          <w:szCs w:val="28"/>
        </w:rPr>
        <w:t xml:space="preserve"> тыс. руб. или </w:t>
      </w:r>
      <w:r w:rsidR="003751F8" w:rsidRPr="00A97BFF">
        <w:rPr>
          <w:rFonts w:ascii="Times New Roman" w:hAnsi="Times New Roman" w:cs="Times New Roman"/>
          <w:bCs/>
          <w:sz w:val="28"/>
          <w:szCs w:val="28"/>
        </w:rPr>
        <w:t>9</w:t>
      </w:r>
      <w:r w:rsidR="00A277E7" w:rsidRPr="00A97BFF">
        <w:rPr>
          <w:rFonts w:ascii="Times New Roman" w:hAnsi="Times New Roman" w:cs="Times New Roman"/>
          <w:bCs/>
          <w:sz w:val="28"/>
          <w:szCs w:val="28"/>
        </w:rPr>
        <w:t>,</w:t>
      </w:r>
      <w:r w:rsidR="003751F8" w:rsidRPr="00A97BFF">
        <w:rPr>
          <w:rFonts w:ascii="Times New Roman" w:hAnsi="Times New Roman" w:cs="Times New Roman"/>
          <w:bCs/>
          <w:sz w:val="28"/>
          <w:szCs w:val="28"/>
        </w:rPr>
        <w:t>5</w:t>
      </w:r>
      <w:r w:rsidR="00A277E7" w:rsidRPr="00A97BFF">
        <w:rPr>
          <w:rFonts w:ascii="Times New Roman" w:hAnsi="Times New Roman" w:cs="Times New Roman"/>
          <w:bCs/>
          <w:sz w:val="28"/>
          <w:szCs w:val="28"/>
        </w:rPr>
        <w:t xml:space="preserve"> %, </w:t>
      </w:r>
      <w:r w:rsidR="0089696F" w:rsidRPr="00A97BFF">
        <w:rPr>
          <w:rFonts w:ascii="Times New Roman" w:hAnsi="Times New Roman" w:cs="Times New Roman"/>
          <w:bCs/>
          <w:sz w:val="28"/>
          <w:szCs w:val="28"/>
        </w:rPr>
        <w:t xml:space="preserve">- </w:t>
      </w:r>
      <w:r w:rsidR="00A277E7" w:rsidRPr="00A97BFF">
        <w:rPr>
          <w:rFonts w:ascii="Times New Roman" w:hAnsi="Times New Roman" w:cs="Times New Roman"/>
          <w:bCs/>
          <w:sz w:val="28"/>
          <w:szCs w:val="28"/>
        </w:rPr>
        <w:t>не программные расходы  на обеспечение функционирования администрации муниципального образования.</w:t>
      </w:r>
    </w:p>
    <w:p w:rsidR="00D96887" w:rsidRPr="00A97BFF" w:rsidRDefault="00D96887" w:rsidP="00D96887">
      <w:pPr>
        <w:spacing w:after="0" w:line="240" w:lineRule="auto"/>
        <w:ind w:firstLine="709"/>
        <w:jc w:val="both"/>
        <w:rPr>
          <w:rFonts w:ascii="Times New Roman" w:hAnsi="Times New Roman" w:cs="Times New Roman"/>
          <w:bCs/>
          <w:sz w:val="28"/>
          <w:szCs w:val="28"/>
        </w:rPr>
      </w:pPr>
      <w:r w:rsidRPr="00A97BFF">
        <w:rPr>
          <w:rFonts w:ascii="Times New Roman" w:hAnsi="Times New Roman" w:cs="Times New Roman"/>
          <w:bCs/>
          <w:sz w:val="28"/>
          <w:szCs w:val="28"/>
        </w:rPr>
        <w:t xml:space="preserve">- </w:t>
      </w:r>
      <w:r w:rsidR="00555AC9" w:rsidRPr="00A97BFF">
        <w:rPr>
          <w:rFonts w:ascii="Times New Roman" w:hAnsi="Times New Roman" w:cs="Times New Roman"/>
          <w:bCs/>
          <w:i/>
          <w:sz w:val="28"/>
          <w:szCs w:val="28"/>
        </w:rPr>
        <w:t xml:space="preserve">по разделу </w:t>
      </w:r>
      <w:r w:rsidR="00296B66" w:rsidRPr="00A97BFF">
        <w:rPr>
          <w:rFonts w:ascii="Times New Roman" w:hAnsi="Times New Roman" w:cs="Times New Roman"/>
          <w:bCs/>
          <w:i/>
          <w:sz w:val="28"/>
          <w:szCs w:val="28"/>
        </w:rPr>
        <w:t>02</w:t>
      </w:r>
      <w:r w:rsidRPr="00A97BFF">
        <w:rPr>
          <w:rFonts w:ascii="Times New Roman" w:hAnsi="Times New Roman" w:cs="Times New Roman"/>
          <w:bCs/>
          <w:i/>
          <w:sz w:val="28"/>
          <w:szCs w:val="28"/>
        </w:rPr>
        <w:t xml:space="preserve"> «Национальная оборона»</w:t>
      </w:r>
      <w:r w:rsidRPr="00A97BFF">
        <w:rPr>
          <w:rFonts w:ascii="Times New Roman" w:hAnsi="Times New Roman" w:cs="Times New Roman"/>
          <w:bCs/>
          <w:sz w:val="28"/>
          <w:szCs w:val="28"/>
        </w:rPr>
        <w:t xml:space="preserve"> увеличение на </w:t>
      </w:r>
      <w:r w:rsidR="003751F8" w:rsidRPr="00A97BFF">
        <w:rPr>
          <w:rFonts w:ascii="Times New Roman" w:hAnsi="Times New Roman" w:cs="Times New Roman"/>
          <w:bCs/>
          <w:sz w:val="28"/>
          <w:szCs w:val="28"/>
        </w:rPr>
        <w:t>341</w:t>
      </w:r>
      <w:r w:rsidRPr="00A97BFF">
        <w:rPr>
          <w:rFonts w:ascii="Times New Roman" w:hAnsi="Times New Roman" w:cs="Times New Roman"/>
          <w:bCs/>
          <w:sz w:val="28"/>
          <w:szCs w:val="28"/>
        </w:rPr>
        <w:t>,</w:t>
      </w:r>
      <w:r w:rsidR="003751F8" w:rsidRPr="00A97BFF">
        <w:rPr>
          <w:rFonts w:ascii="Times New Roman" w:hAnsi="Times New Roman" w:cs="Times New Roman"/>
          <w:bCs/>
          <w:sz w:val="28"/>
          <w:szCs w:val="28"/>
        </w:rPr>
        <w:t>9</w:t>
      </w:r>
      <w:r w:rsidRPr="00A97BFF">
        <w:rPr>
          <w:rFonts w:ascii="Times New Roman" w:hAnsi="Times New Roman" w:cs="Times New Roman"/>
          <w:bCs/>
          <w:sz w:val="28"/>
          <w:szCs w:val="28"/>
        </w:rPr>
        <w:t xml:space="preserve"> тыс. руб.</w:t>
      </w:r>
      <w:r w:rsidR="0089696F" w:rsidRPr="00A97BFF">
        <w:rPr>
          <w:rFonts w:ascii="Times New Roman" w:hAnsi="Times New Roman" w:cs="Times New Roman"/>
          <w:bCs/>
          <w:sz w:val="28"/>
          <w:szCs w:val="28"/>
        </w:rPr>
        <w:t xml:space="preserve"> - </w:t>
      </w:r>
      <w:r w:rsidR="00A277E7" w:rsidRPr="00A97BFF">
        <w:rPr>
          <w:rFonts w:ascii="Times New Roman" w:hAnsi="Times New Roman" w:cs="Times New Roman"/>
          <w:bCs/>
          <w:sz w:val="28"/>
          <w:szCs w:val="28"/>
        </w:rPr>
        <w:t xml:space="preserve">не программные расходы на </w:t>
      </w:r>
      <w:r w:rsidR="0089696F" w:rsidRPr="00A97BFF">
        <w:rPr>
          <w:rFonts w:ascii="Times New Roman" w:hAnsi="Times New Roman" w:cs="Times New Roman"/>
          <w:sz w:val="28"/>
          <w:szCs w:val="28"/>
        </w:rPr>
        <w:t>осуществление первичного воинского учета в поселении.</w:t>
      </w:r>
    </w:p>
    <w:p w:rsidR="00D96887" w:rsidRPr="00A97BFF" w:rsidRDefault="00D96887" w:rsidP="00D96887">
      <w:pPr>
        <w:spacing w:after="0"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lastRenderedPageBreak/>
        <w:t>-</w:t>
      </w:r>
      <w:r w:rsidR="00105C0B" w:rsidRPr="00A97BFF">
        <w:rPr>
          <w:rFonts w:ascii="Times New Roman" w:hAnsi="Times New Roman" w:cs="Times New Roman"/>
          <w:sz w:val="28"/>
          <w:szCs w:val="28"/>
        </w:rPr>
        <w:t xml:space="preserve"> </w:t>
      </w:r>
      <w:r w:rsidR="00555AC9" w:rsidRPr="00A97BFF">
        <w:rPr>
          <w:rFonts w:ascii="Times New Roman" w:hAnsi="Times New Roman" w:cs="Times New Roman"/>
          <w:i/>
          <w:sz w:val="28"/>
          <w:szCs w:val="28"/>
        </w:rPr>
        <w:t xml:space="preserve">по разделу </w:t>
      </w:r>
      <w:r w:rsidR="00296B66" w:rsidRPr="00A97BFF">
        <w:rPr>
          <w:rFonts w:ascii="Times New Roman" w:hAnsi="Times New Roman" w:cs="Times New Roman"/>
          <w:i/>
          <w:sz w:val="28"/>
          <w:szCs w:val="28"/>
        </w:rPr>
        <w:t>05</w:t>
      </w:r>
      <w:r w:rsidRPr="00A97BFF">
        <w:rPr>
          <w:rFonts w:ascii="Times New Roman" w:hAnsi="Times New Roman" w:cs="Times New Roman"/>
          <w:i/>
          <w:sz w:val="28"/>
          <w:szCs w:val="28"/>
        </w:rPr>
        <w:t xml:space="preserve"> «Жилищно-коммунальное хозяйство»</w:t>
      </w:r>
      <w:r w:rsidRPr="00A97BFF">
        <w:rPr>
          <w:rFonts w:ascii="Times New Roman" w:hAnsi="Times New Roman" w:cs="Times New Roman"/>
          <w:sz w:val="28"/>
          <w:szCs w:val="28"/>
        </w:rPr>
        <w:t xml:space="preserve"> </w:t>
      </w:r>
      <w:r w:rsidR="003751F8" w:rsidRPr="00A97BFF">
        <w:rPr>
          <w:rFonts w:ascii="Times New Roman" w:hAnsi="Times New Roman" w:cs="Times New Roman"/>
          <w:sz w:val="28"/>
          <w:szCs w:val="28"/>
        </w:rPr>
        <w:t>увеличение</w:t>
      </w:r>
      <w:r w:rsidR="003751F8" w:rsidRPr="00A97BFF">
        <w:rPr>
          <w:rFonts w:ascii="Times New Roman" w:hAnsi="Times New Roman" w:cs="Times New Roman"/>
          <w:i/>
          <w:sz w:val="28"/>
          <w:szCs w:val="28"/>
        </w:rPr>
        <w:t xml:space="preserve"> </w:t>
      </w:r>
      <w:r w:rsidR="00105C0B" w:rsidRPr="00A97BFF">
        <w:rPr>
          <w:rFonts w:ascii="Times New Roman" w:hAnsi="Times New Roman" w:cs="Times New Roman"/>
          <w:sz w:val="28"/>
          <w:szCs w:val="28"/>
        </w:rPr>
        <w:t xml:space="preserve"> </w:t>
      </w:r>
      <w:r w:rsidRPr="00A97BFF">
        <w:rPr>
          <w:rFonts w:ascii="Times New Roman" w:hAnsi="Times New Roman" w:cs="Times New Roman"/>
          <w:sz w:val="28"/>
          <w:szCs w:val="28"/>
        </w:rPr>
        <w:t>на</w:t>
      </w:r>
      <w:r w:rsidR="00105C0B" w:rsidRPr="00A97BFF">
        <w:rPr>
          <w:rFonts w:ascii="Times New Roman" w:hAnsi="Times New Roman" w:cs="Times New Roman"/>
          <w:sz w:val="28"/>
          <w:szCs w:val="28"/>
        </w:rPr>
        <w:t xml:space="preserve"> </w:t>
      </w:r>
      <w:r w:rsidR="003751F8" w:rsidRPr="00A97BFF">
        <w:rPr>
          <w:rFonts w:ascii="Times New Roman" w:hAnsi="Times New Roman" w:cs="Times New Roman"/>
          <w:sz w:val="28"/>
          <w:szCs w:val="28"/>
        </w:rPr>
        <w:t>350,05811</w:t>
      </w:r>
      <w:r w:rsidRPr="00A97BFF">
        <w:rPr>
          <w:rFonts w:ascii="Times New Roman" w:hAnsi="Times New Roman" w:cs="Times New Roman"/>
          <w:sz w:val="28"/>
          <w:szCs w:val="28"/>
        </w:rPr>
        <w:t xml:space="preserve"> тыс. руб. или </w:t>
      </w:r>
      <w:r w:rsidR="003751F8" w:rsidRPr="00A97BFF">
        <w:rPr>
          <w:rFonts w:ascii="Times New Roman" w:hAnsi="Times New Roman" w:cs="Times New Roman"/>
          <w:sz w:val="28"/>
          <w:szCs w:val="28"/>
        </w:rPr>
        <w:t>8</w:t>
      </w:r>
      <w:r w:rsidR="00105C0B" w:rsidRPr="00A97BFF">
        <w:rPr>
          <w:rFonts w:ascii="Times New Roman" w:hAnsi="Times New Roman" w:cs="Times New Roman"/>
          <w:sz w:val="28"/>
          <w:szCs w:val="28"/>
        </w:rPr>
        <w:t>,</w:t>
      </w:r>
      <w:r w:rsidR="003751F8" w:rsidRPr="00A97BFF">
        <w:rPr>
          <w:rFonts w:ascii="Times New Roman" w:hAnsi="Times New Roman" w:cs="Times New Roman"/>
          <w:sz w:val="28"/>
          <w:szCs w:val="28"/>
        </w:rPr>
        <w:t>4</w:t>
      </w:r>
      <w:r w:rsidRPr="00A97BFF">
        <w:rPr>
          <w:rFonts w:ascii="Times New Roman" w:hAnsi="Times New Roman" w:cs="Times New Roman"/>
          <w:sz w:val="28"/>
          <w:szCs w:val="28"/>
        </w:rPr>
        <w:t>%</w:t>
      </w:r>
      <w:r w:rsidR="0089696F" w:rsidRPr="00A97BFF">
        <w:rPr>
          <w:rFonts w:ascii="Times New Roman" w:hAnsi="Times New Roman" w:cs="Times New Roman"/>
          <w:sz w:val="28"/>
          <w:szCs w:val="28"/>
        </w:rPr>
        <w:t xml:space="preserve"> </w:t>
      </w:r>
      <w:r w:rsidR="00290D3F" w:rsidRPr="00A97BFF">
        <w:rPr>
          <w:rFonts w:ascii="Times New Roman" w:hAnsi="Times New Roman" w:cs="Times New Roman"/>
          <w:sz w:val="28"/>
          <w:szCs w:val="28"/>
        </w:rPr>
        <w:t xml:space="preserve">- </w:t>
      </w:r>
      <w:r w:rsidR="0089696F" w:rsidRPr="00A97BFF">
        <w:rPr>
          <w:rFonts w:ascii="Times New Roman" w:hAnsi="Times New Roman" w:cs="Times New Roman"/>
          <w:sz w:val="28"/>
          <w:szCs w:val="28"/>
        </w:rPr>
        <w:t>уточнение ассигнований по подраздел</w:t>
      </w:r>
      <w:r w:rsidR="007168A6" w:rsidRPr="00A97BFF">
        <w:rPr>
          <w:rFonts w:ascii="Times New Roman" w:hAnsi="Times New Roman" w:cs="Times New Roman"/>
          <w:sz w:val="28"/>
          <w:szCs w:val="28"/>
        </w:rPr>
        <w:t>ам «Жилищное хозяйство» и</w:t>
      </w:r>
      <w:r w:rsidR="0089696F" w:rsidRPr="00A97BFF">
        <w:rPr>
          <w:rFonts w:ascii="Times New Roman" w:hAnsi="Times New Roman" w:cs="Times New Roman"/>
          <w:sz w:val="28"/>
          <w:szCs w:val="28"/>
        </w:rPr>
        <w:t xml:space="preserve"> «Благоустройство»</w:t>
      </w:r>
      <w:r w:rsidRPr="00A97BFF">
        <w:rPr>
          <w:rFonts w:ascii="Times New Roman" w:hAnsi="Times New Roman" w:cs="Times New Roman"/>
          <w:sz w:val="28"/>
          <w:szCs w:val="28"/>
        </w:rPr>
        <w:t>;</w:t>
      </w:r>
    </w:p>
    <w:p w:rsidR="00232E6B" w:rsidRPr="00A97BFF" w:rsidRDefault="00232E6B" w:rsidP="00296B66">
      <w:pPr>
        <w:pStyle w:val="3"/>
        <w:spacing w:after="0" w:line="240" w:lineRule="auto"/>
        <w:ind w:left="0" w:firstLine="709"/>
        <w:jc w:val="both"/>
        <w:rPr>
          <w:rFonts w:ascii="Times New Roman" w:hAnsi="Times New Roman" w:cs="Times New Roman"/>
          <w:sz w:val="28"/>
          <w:highlight w:val="yellow"/>
        </w:rPr>
      </w:pPr>
    </w:p>
    <w:p w:rsidR="00502C90" w:rsidRPr="00A97BFF" w:rsidRDefault="00D90C62" w:rsidP="00047E7B">
      <w:pPr>
        <w:spacing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В свою очередь проектом Р</w:t>
      </w:r>
      <w:r w:rsidR="0089696F" w:rsidRPr="00A97BFF">
        <w:rPr>
          <w:rFonts w:ascii="Times New Roman" w:hAnsi="Times New Roman" w:cs="Times New Roman"/>
          <w:sz w:val="28"/>
          <w:szCs w:val="28"/>
        </w:rPr>
        <w:t xml:space="preserve">ешения </w:t>
      </w:r>
      <w:r w:rsidR="00290D3F" w:rsidRPr="00A97BFF">
        <w:rPr>
          <w:rFonts w:ascii="Times New Roman" w:hAnsi="Times New Roman" w:cs="Times New Roman"/>
          <w:sz w:val="28"/>
          <w:szCs w:val="28"/>
        </w:rPr>
        <w:t>предполага</w:t>
      </w:r>
      <w:r w:rsidR="00EB22FD">
        <w:rPr>
          <w:rFonts w:ascii="Times New Roman" w:hAnsi="Times New Roman" w:cs="Times New Roman"/>
          <w:sz w:val="28"/>
          <w:szCs w:val="28"/>
        </w:rPr>
        <w:t>ю</w:t>
      </w:r>
      <w:r w:rsidR="00290D3F" w:rsidRPr="00A97BFF">
        <w:rPr>
          <w:rFonts w:ascii="Times New Roman" w:hAnsi="Times New Roman" w:cs="Times New Roman"/>
          <w:sz w:val="28"/>
          <w:szCs w:val="28"/>
        </w:rPr>
        <w:t xml:space="preserve">тся </w:t>
      </w:r>
      <w:r w:rsidR="0089696F" w:rsidRPr="00A97BFF">
        <w:rPr>
          <w:rFonts w:ascii="Times New Roman" w:hAnsi="Times New Roman" w:cs="Times New Roman"/>
          <w:sz w:val="28"/>
          <w:szCs w:val="28"/>
        </w:rPr>
        <w:t xml:space="preserve">изменения бюджетных ассигнований </w:t>
      </w:r>
      <w:r w:rsidR="008F6569" w:rsidRPr="00A97BFF">
        <w:rPr>
          <w:rFonts w:ascii="Times New Roman" w:hAnsi="Times New Roman" w:cs="Times New Roman"/>
          <w:sz w:val="28"/>
          <w:szCs w:val="28"/>
        </w:rPr>
        <w:t xml:space="preserve">в ведомственную структуру </w:t>
      </w:r>
      <w:r w:rsidR="007168A6" w:rsidRPr="00A97BFF">
        <w:rPr>
          <w:rFonts w:ascii="Times New Roman" w:hAnsi="Times New Roman" w:cs="Times New Roman"/>
          <w:sz w:val="28"/>
          <w:szCs w:val="28"/>
        </w:rPr>
        <w:t xml:space="preserve">расходов </w:t>
      </w:r>
      <w:r w:rsidR="0089696F" w:rsidRPr="00A97BFF">
        <w:rPr>
          <w:rFonts w:ascii="Times New Roman" w:hAnsi="Times New Roman" w:cs="Times New Roman"/>
          <w:sz w:val="28"/>
          <w:szCs w:val="28"/>
        </w:rPr>
        <w:t>по ГРБС (871)</w:t>
      </w:r>
      <w:r w:rsidR="00F66033" w:rsidRPr="00A97BFF">
        <w:rPr>
          <w:rFonts w:ascii="Times New Roman" w:hAnsi="Times New Roman" w:cs="Times New Roman"/>
          <w:sz w:val="28"/>
          <w:szCs w:val="28"/>
        </w:rPr>
        <w:t>. Д</w:t>
      </w:r>
      <w:r w:rsidR="00FA3C04" w:rsidRPr="00A97BFF">
        <w:rPr>
          <w:rFonts w:ascii="Times New Roman" w:hAnsi="Times New Roman" w:cs="Times New Roman"/>
          <w:sz w:val="28"/>
          <w:szCs w:val="28"/>
        </w:rPr>
        <w:t xml:space="preserve">ействующим решением о бюджете </w:t>
      </w:r>
      <w:r w:rsidR="00C91606" w:rsidRPr="00A97BFF">
        <w:rPr>
          <w:rFonts w:ascii="Times New Roman" w:hAnsi="Times New Roman" w:cs="Times New Roman"/>
          <w:sz w:val="28"/>
          <w:szCs w:val="28"/>
        </w:rPr>
        <w:t xml:space="preserve">расходы </w:t>
      </w:r>
      <w:r w:rsidR="00FA3C04" w:rsidRPr="00A97BFF">
        <w:rPr>
          <w:rFonts w:ascii="Times New Roman" w:hAnsi="Times New Roman" w:cs="Times New Roman"/>
          <w:sz w:val="28"/>
          <w:szCs w:val="28"/>
        </w:rPr>
        <w:t xml:space="preserve">утверждены в </w:t>
      </w:r>
      <w:r w:rsidR="00C91606" w:rsidRPr="00A97BFF">
        <w:rPr>
          <w:rFonts w:ascii="Times New Roman" w:hAnsi="Times New Roman" w:cs="Times New Roman"/>
          <w:sz w:val="28"/>
          <w:szCs w:val="28"/>
        </w:rPr>
        <w:t>объеме</w:t>
      </w:r>
      <w:r w:rsidR="00FA3C04" w:rsidRPr="00A97BFF">
        <w:rPr>
          <w:rFonts w:ascii="Times New Roman" w:hAnsi="Times New Roman" w:cs="Times New Roman"/>
          <w:sz w:val="28"/>
          <w:szCs w:val="28"/>
        </w:rPr>
        <w:t xml:space="preserve"> </w:t>
      </w:r>
      <w:r w:rsidRPr="00A97BFF">
        <w:rPr>
          <w:rFonts w:ascii="Times New Roman" w:hAnsi="Times New Roman" w:cs="Times New Roman"/>
          <w:sz w:val="28"/>
          <w:szCs w:val="28"/>
        </w:rPr>
        <w:t>17463,524</w:t>
      </w:r>
      <w:r w:rsidR="00FA3C04" w:rsidRPr="00A97BFF">
        <w:rPr>
          <w:rFonts w:ascii="Times New Roman" w:hAnsi="Times New Roman" w:cs="Times New Roman"/>
          <w:sz w:val="28"/>
          <w:szCs w:val="28"/>
        </w:rPr>
        <w:t xml:space="preserve"> тыс. руб., проектом Решения предлагается к утверждению в сумме </w:t>
      </w:r>
      <w:r w:rsidRPr="00A97BFF">
        <w:rPr>
          <w:rFonts w:ascii="Times New Roman" w:hAnsi="Times New Roman" w:cs="Times New Roman"/>
          <w:sz w:val="28"/>
          <w:szCs w:val="28"/>
        </w:rPr>
        <w:t>18729,40711</w:t>
      </w:r>
      <w:r w:rsidR="00F66033" w:rsidRPr="00A97BFF">
        <w:rPr>
          <w:rFonts w:ascii="Times New Roman" w:hAnsi="Times New Roman" w:cs="Times New Roman"/>
          <w:sz w:val="28"/>
          <w:szCs w:val="28"/>
        </w:rPr>
        <w:t xml:space="preserve"> </w:t>
      </w:r>
      <w:r w:rsidR="00FA3C04" w:rsidRPr="00A97BFF">
        <w:rPr>
          <w:rFonts w:ascii="Times New Roman" w:hAnsi="Times New Roman" w:cs="Times New Roman"/>
          <w:sz w:val="28"/>
          <w:szCs w:val="28"/>
        </w:rPr>
        <w:t xml:space="preserve">тыс. руб. (увеличение на </w:t>
      </w:r>
      <w:r w:rsidRPr="00A97BFF">
        <w:rPr>
          <w:rFonts w:ascii="Times New Roman" w:hAnsi="Times New Roman" w:cs="Times New Roman"/>
          <w:bCs/>
          <w:sz w:val="28"/>
          <w:szCs w:val="28"/>
        </w:rPr>
        <w:t xml:space="preserve">1265,88311 </w:t>
      </w:r>
      <w:r w:rsidR="00FA3C04" w:rsidRPr="00A97BFF">
        <w:rPr>
          <w:rFonts w:ascii="Times New Roman" w:hAnsi="Times New Roman" w:cs="Times New Roman"/>
          <w:sz w:val="28"/>
          <w:szCs w:val="28"/>
        </w:rPr>
        <w:t xml:space="preserve">тыс. руб.). </w:t>
      </w:r>
    </w:p>
    <w:p w:rsidR="00C91606" w:rsidRPr="00A97BFF" w:rsidRDefault="00C91606" w:rsidP="00C91606">
      <w:pPr>
        <w:spacing w:line="240" w:lineRule="auto"/>
        <w:ind w:firstLine="709"/>
        <w:jc w:val="both"/>
        <w:rPr>
          <w:rFonts w:ascii="Times New Roman" w:hAnsi="Times New Roman" w:cs="Times New Roman"/>
          <w:i/>
          <w:sz w:val="28"/>
          <w:szCs w:val="28"/>
        </w:rPr>
      </w:pPr>
      <w:r w:rsidRPr="00A97BFF">
        <w:rPr>
          <w:rFonts w:ascii="Times New Roman" w:hAnsi="Times New Roman" w:cs="Times New Roman"/>
          <w:b/>
          <w:i/>
          <w:sz w:val="28"/>
          <w:szCs w:val="28"/>
        </w:rPr>
        <w:t>Анализ изменений программных и не программных расходов</w:t>
      </w:r>
    </w:p>
    <w:p w:rsidR="00847055" w:rsidRPr="00A97BFF" w:rsidRDefault="00847055" w:rsidP="00847055">
      <w:pPr>
        <w:spacing w:line="240" w:lineRule="auto"/>
        <w:ind w:firstLine="709"/>
        <w:jc w:val="both"/>
        <w:rPr>
          <w:rFonts w:ascii="Times New Roman" w:hAnsi="Times New Roman" w:cs="Times New Roman"/>
          <w:sz w:val="28"/>
          <w:szCs w:val="28"/>
        </w:rPr>
      </w:pPr>
      <w:r w:rsidRPr="00A97BFF">
        <w:rPr>
          <w:rFonts w:ascii="Times New Roman" w:hAnsi="Times New Roman" w:cs="Times New Roman"/>
          <w:sz w:val="28"/>
          <w:szCs w:val="28"/>
        </w:rPr>
        <w:t xml:space="preserve">В действующем бюджете предусмотрено исполнение </w:t>
      </w:r>
      <w:r w:rsidR="00D90C62" w:rsidRPr="00A97BFF">
        <w:rPr>
          <w:rFonts w:ascii="Times New Roman" w:hAnsi="Times New Roman" w:cs="Times New Roman"/>
          <w:sz w:val="28"/>
          <w:szCs w:val="28"/>
        </w:rPr>
        <w:t>3</w:t>
      </w:r>
      <w:r w:rsidRPr="00A97BFF">
        <w:rPr>
          <w:rFonts w:ascii="Times New Roman" w:hAnsi="Times New Roman" w:cs="Times New Roman"/>
          <w:sz w:val="28"/>
          <w:szCs w:val="28"/>
        </w:rPr>
        <w:t xml:space="preserve"> муниципальных  программ с общим объемом  </w:t>
      </w:r>
      <w:r w:rsidR="00D90C62" w:rsidRPr="00A97BFF">
        <w:rPr>
          <w:rFonts w:ascii="Times New Roman" w:hAnsi="Times New Roman" w:cs="Times New Roman"/>
          <w:sz w:val="28"/>
          <w:szCs w:val="28"/>
        </w:rPr>
        <w:t xml:space="preserve">578,00071 </w:t>
      </w:r>
      <w:r w:rsidRPr="00A97BFF">
        <w:rPr>
          <w:rFonts w:ascii="Times New Roman" w:hAnsi="Times New Roman" w:cs="Times New Roman"/>
        </w:rPr>
        <w:t xml:space="preserve"> </w:t>
      </w:r>
      <w:r w:rsidRPr="00A97BFF">
        <w:rPr>
          <w:rFonts w:ascii="Times New Roman" w:hAnsi="Times New Roman" w:cs="Times New Roman"/>
          <w:sz w:val="28"/>
          <w:szCs w:val="28"/>
        </w:rPr>
        <w:t>тыс. руб. или 3</w:t>
      </w:r>
      <w:r w:rsidR="00E80894" w:rsidRPr="00A97BFF">
        <w:rPr>
          <w:rFonts w:ascii="Times New Roman" w:hAnsi="Times New Roman" w:cs="Times New Roman"/>
          <w:sz w:val="28"/>
          <w:szCs w:val="28"/>
        </w:rPr>
        <w:t>3</w:t>
      </w:r>
      <w:r w:rsidRPr="00A97BFF">
        <w:rPr>
          <w:rFonts w:ascii="Times New Roman" w:hAnsi="Times New Roman" w:cs="Times New Roman"/>
          <w:sz w:val="28"/>
          <w:szCs w:val="28"/>
        </w:rPr>
        <w:t>,</w:t>
      </w:r>
      <w:r w:rsidR="00E80894" w:rsidRPr="00A97BFF">
        <w:rPr>
          <w:rFonts w:ascii="Times New Roman" w:hAnsi="Times New Roman" w:cs="Times New Roman"/>
          <w:sz w:val="28"/>
          <w:szCs w:val="28"/>
        </w:rPr>
        <w:t>1</w:t>
      </w:r>
      <w:r w:rsidRPr="00A97BFF">
        <w:rPr>
          <w:rFonts w:ascii="Times New Roman" w:hAnsi="Times New Roman" w:cs="Times New Roman"/>
          <w:sz w:val="28"/>
          <w:szCs w:val="28"/>
        </w:rPr>
        <w:t xml:space="preserve"> % от общей суммы расходов, проектом Решения предусмотрено исполнение 4 программ с общим объемом – </w:t>
      </w:r>
      <w:r w:rsidR="00D90C62" w:rsidRPr="00A97BFF">
        <w:rPr>
          <w:rFonts w:ascii="Times New Roman" w:hAnsi="Times New Roman" w:cs="Times New Roman"/>
          <w:sz w:val="28"/>
          <w:szCs w:val="28"/>
        </w:rPr>
        <w:t xml:space="preserve">6130,05882 </w:t>
      </w:r>
      <w:r w:rsidRPr="00A97BFF">
        <w:rPr>
          <w:rFonts w:ascii="Times New Roman" w:hAnsi="Times New Roman" w:cs="Times New Roman"/>
          <w:sz w:val="28"/>
          <w:szCs w:val="28"/>
        </w:rPr>
        <w:t>тыс. руб. или 3</w:t>
      </w:r>
      <w:r w:rsidR="00E80894" w:rsidRPr="00A97BFF">
        <w:rPr>
          <w:rFonts w:ascii="Times New Roman" w:hAnsi="Times New Roman" w:cs="Times New Roman"/>
          <w:sz w:val="28"/>
          <w:szCs w:val="28"/>
        </w:rPr>
        <w:t>2</w:t>
      </w:r>
      <w:r w:rsidRPr="00A97BFF">
        <w:rPr>
          <w:rFonts w:ascii="Times New Roman" w:hAnsi="Times New Roman" w:cs="Times New Roman"/>
          <w:sz w:val="28"/>
          <w:szCs w:val="28"/>
        </w:rPr>
        <w:t>,</w:t>
      </w:r>
      <w:r w:rsidR="00E80894" w:rsidRPr="00A97BFF">
        <w:rPr>
          <w:rFonts w:ascii="Times New Roman" w:hAnsi="Times New Roman" w:cs="Times New Roman"/>
          <w:sz w:val="28"/>
          <w:szCs w:val="28"/>
        </w:rPr>
        <w:t>7</w:t>
      </w:r>
      <w:r w:rsidRPr="00A97BFF">
        <w:rPr>
          <w:rFonts w:ascii="Times New Roman" w:hAnsi="Times New Roman" w:cs="Times New Roman"/>
          <w:sz w:val="28"/>
          <w:szCs w:val="28"/>
        </w:rPr>
        <w:t xml:space="preserve"> % от общей суммы расходов.</w:t>
      </w:r>
    </w:p>
    <w:tbl>
      <w:tblPr>
        <w:tblW w:w="9644" w:type="dxa"/>
        <w:tblInd w:w="93" w:type="dxa"/>
        <w:tblLayout w:type="fixed"/>
        <w:tblLook w:val="04A0"/>
      </w:tblPr>
      <w:tblGrid>
        <w:gridCol w:w="724"/>
        <w:gridCol w:w="3402"/>
        <w:gridCol w:w="1701"/>
        <w:gridCol w:w="1559"/>
        <w:gridCol w:w="1560"/>
        <w:gridCol w:w="698"/>
      </w:tblGrid>
      <w:tr w:rsidR="00160100" w:rsidRPr="00A97BFF" w:rsidTr="005B3D82">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100" w:rsidRPr="00A97BFF" w:rsidRDefault="00160100" w:rsidP="00835478">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 МП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100" w:rsidRPr="00A97BFF" w:rsidRDefault="00160100" w:rsidP="00835478">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Наименование муниципальной программы</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160100" w:rsidRPr="00A97BFF" w:rsidRDefault="00160100" w:rsidP="00835478">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 xml:space="preserve">Бюджетные ассигнования </w:t>
            </w:r>
          </w:p>
          <w:p w:rsidR="00160100" w:rsidRPr="00A97BFF" w:rsidRDefault="00160100" w:rsidP="00ED3746">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на 202</w:t>
            </w:r>
            <w:r w:rsidR="00ED3746" w:rsidRPr="00A97BFF">
              <w:rPr>
                <w:rFonts w:ascii="Times New Roman" w:hAnsi="Times New Roman"/>
                <w:b/>
                <w:bCs/>
                <w:sz w:val="20"/>
                <w:szCs w:val="20"/>
                <w:lang w:eastAsia="ru-RU"/>
              </w:rPr>
              <w:t>4</w:t>
            </w:r>
            <w:r w:rsidRPr="00A97BFF">
              <w:rPr>
                <w:rFonts w:ascii="Times New Roman" w:hAnsi="Times New Roman"/>
                <w:b/>
                <w:bCs/>
                <w:sz w:val="20"/>
                <w:szCs w:val="20"/>
                <w:lang w:eastAsia="ru-RU"/>
              </w:rPr>
              <w:t xml:space="preserve"> год</w:t>
            </w:r>
          </w:p>
        </w:tc>
        <w:tc>
          <w:tcPr>
            <w:tcW w:w="2258" w:type="dxa"/>
            <w:gridSpan w:val="2"/>
            <w:tcBorders>
              <w:top w:val="single" w:sz="4" w:space="0" w:color="auto"/>
              <w:left w:val="nil"/>
              <w:bottom w:val="nil"/>
              <w:right w:val="single" w:sz="4" w:space="0" w:color="000000"/>
            </w:tcBorders>
            <w:shd w:val="clear" w:color="auto" w:fill="auto"/>
            <w:vAlign w:val="center"/>
            <w:hideMark/>
          </w:tcPr>
          <w:p w:rsidR="00160100" w:rsidRPr="00A97BFF" w:rsidRDefault="00160100" w:rsidP="00835478">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отклонение</w:t>
            </w:r>
          </w:p>
        </w:tc>
      </w:tr>
      <w:tr w:rsidR="00160100" w:rsidRPr="00A97BFF" w:rsidTr="001028DB">
        <w:trPr>
          <w:trHeight w:val="50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160100" w:rsidRPr="00A97BFF" w:rsidRDefault="00160100" w:rsidP="00835478">
            <w:pPr>
              <w:spacing w:after="0" w:line="240" w:lineRule="auto"/>
              <w:rPr>
                <w:rFonts w:ascii="Times New Roman" w:hAnsi="Times New Roman"/>
                <w:b/>
                <w:bCs/>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60100" w:rsidRPr="00A97BFF" w:rsidRDefault="00160100" w:rsidP="00835478">
            <w:pPr>
              <w:spacing w:after="0" w:line="240" w:lineRule="auto"/>
              <w:rPr>
                <w:rFonts w:ascii="Times New Roman" w:hAnsi="Times New Roman"/>
                <w:b/>
                <w:bCs/>
                <w:sz w:val="20"/>
                <w:szCs w:val="20"/>
                <w:lang w:eastAsia="ru-RU"/>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2663A" w:rsidRPr="00A97BFF" w:rsidRDefault="0082663A" w:rsidP="0082663A">
            <w:pPr>
              <w:spacing w:after="0" w:line="240" w:lineRule="auto"/>
              <w:ind w:left="-108" w:right="-108"/>
              <w:jc w:val="center"/>
              <w:rPr>
                <w:rFonts w:ascii="Times New Roman" w:hAnsi="Times New Roman"/>
                <w:b/>
                <w:bCs/>
                <w:sz w:val="20"/>
                <w:szCs w:val="20"/>
                <w:lang w:eastAsia="ru-RU"/>
              </w:rPr>
            </w:pPr>
            <w:r w:rsidRPr="00A97BFF">
              <w:rPr>
                <w:rFonts w:ascii="Times New Roman" w:hAnsi="Times New Roman"/>
                <w:b/>
                <w:bCs/>
                <w:sz w:val="20"/>
                <w:szCs w:val="20"/>
                <w:lang w:eastAsia="ru-RU"/>
              </w:rPr>
              <w:t>Ут</w:t>
            </w:r>
            <w:r w:rsidR="00812FFD" w:rsidRPr="00A97BFF">
              <w:rPr>
                <w:rFonts w:ascii="Times New Roman" w:hAnsi="Times New Roman"/>
                <w:b/>
                <w:bCs/>
                <w:sz w:val="20"/>
                <w:szCs w:val="20"/>
                <w:lang w:eastAsia="ru-RU"/>
              </w:rPr>
              <w:t>вержденный</w:t>
            </w:r>
            <w:r w:rsidRPr="00A97BFF">
              <w:rPr>
                <w:rFonts w:ascii="Times New Roman" w:hAnsi="Times New Roman"/>
                <w:b/>
                <w:bCs/>
                <w:sz w:val="20"/>
                <w:szCs w:val="20"/>
                <w:lang w:eastAsia="ru-RU"/>
              </w:rPr>
              <w:t xml:space="preserve"> бюджет </w:t>
            </w:r>
          </w:p>
          <w:p w:rsidR="00160100" w:rsidRPr="00A97BFF" w:rsidRDefault="0082663A" w:rsidP="00F66033">
            <w:pPr>
              <w:spacing w:after="0" w:line="240" w:lineRule="auto"/>
              <w:ind w:left="-108" w:right="-108"/>
              <w:jc w:val="center"/>
              <w:rPr>
                <w:rFonts w:ascii="Times New Roman" w:hAnsi="Times New Roman"/>
                <w:b/>
                <w:bCs/>
                <w:sz w:val="20"/>
                <w:szCs w:val="20"/>
                <w:lang w:eastAsia="ru-RU"/>
              </w:rPr>
            </w:pPr>
            <w:r w:rsidRPr="00A97BFF">
              <w:rPr>
                <w:rFonts w:ascii="Times New Roman" w:hAnsi="Times New Roman"/>
                <w:b/>
                <w:bCs/>
                <w:sz w:val="20"/>
                <w:szCs w:val="20"/>
                <w:lang w:eastAsia="ru-RU"/>
              </w:rPr>
              <w:t>на 202</w:t>
            </w:r>
            <w:r w:rsidR="00373E1E" w:rsidRPr="00A97BFF">
              <w:rPr>
                <w:rFonts w:ascii="Times New Roman" w:hAnsi="Times New Roman"/>
                <w:b/>
                <w:bCs/>
                <w:sz w:val="20"/>
                <w:szCs w:val="20"/>
                <w:lang w:eastAsia="ru-RU"/>
              </w:rPr>
              <w:t>4</w:t>
            </w:r>
            <w:r w:rsidRPr="00A97BFF">
              <w:rPr>
                <w:rFonts w:ascii="Times New Roman" w:hAnsi="Times New Roman"/>
                <w:b/>
                <w:bCs/>
                <w:sz w:val="20"/>
                <w:szCs w:val="20"/>
                <w:lang w:eastAsia="ru-RU"/>
              </w:rPr>
              <w:t xml:space="preserve"> год (</w:t>
            </w:r>
            <w:r w:rsidR="00812FFD" w:rsidRPr="00A97BFF">
              <w:rPr>
                <w:rFonts w:ascii="Times New Roman" w:hAnsi="Times New Roman"/>
                <w:b/>
                <w:bCs/>
                <w:sz w:val="20"/>
                <w:szCs w:val="20"/>
                <w:lang w:eastAsia="ru-RU"/>
              </w:rPr>
              <w:t>Р</w:t>
            </w:r>
            <w:r w:rsidRPr="00A97BFF">
              <w:rPr>
                <w:rFonts w:ascii="Times New Roman" w:hAnsi="Times New Roman"/>
                <w:b/>
                <w:bCs/>
                <w:sz w:val="20"/>
                <w:szCs w:val="20"/>
                <w:lang w:eastAsia="ru-RU"/>
              </w:rPr>
              <w:t>ешение</w:t>
            </w:r>
            <w:r w:rsidR="00812FFD" w:rsidRPr="00A97BFF">
              <w:rPr>
                <w:rFonts w:ascii="Times New Roman" w:hAnsi="Times New Roman"/>
                <w:b/>
                <w:bCs/>
                <w:sz w:val="20"/>
                <w:szCs w:val="20"/>
                <w:lang w:eastAsia="ru-RU"/>
              </w:rPr>
              <w:t xml:space="preserve"> от 2</w:t>
            </w:r>
            <w:r w:rsidR="00F66033" w:rsidRPr="00A97BFF">
              <w:rPr>
                <w:rFonts w:ascii="Times New Roman" w:hAnsi="Times New Roman"/>
                <w:b/>
                <w:bCs/>
                <w:sz w:val="20"/>
                <w:szCs w:val="20"/>
                <w:lang w:eastAsia="ru-RU"/>
              </w:rPr>
              <w:t>1</w:t>
            </w:r>
            <w:r w:rsidRPr="00A97BFF">
              <w:rPr>
                <w:rFonts w:ascii="Times New Roman" w:hAnsi="Times New Roman"/>
                <w:b/>
                <w:bCs/>
                <w:sz w:val="20"/>
                <w:szCs w:val="20"/>
                <w:lang w:eastAsia="ru-RU"/>
              </w:rPr>
              <w:t>.</w:t>
            </w:r>
            <w:r w:rsidR="00812FFD" w:rsidRPr="00A97BFF">
              <w:rPr>
                <w:rFonts w:ascii="Times New Roman" w:hAnsi="Times New Roman"/>
                <w:b/>
                <w:bCs/>
                <w:sz w:val="20"/>
                <w:szCs w:val="20"/>
                <w:lang w:eastAsia="ru-RU"/>
              </w:rPr>
              <w:t>12.2023 №</w:t>
            </w:r>
            <w:r w:rsidR="00F66033" w:rsidRPr="00A97BFF">
              <w:rPr>
                <w:rFonts w:ascii="Times New Roman" w:hAnsi="Times New Roman"/>
                <w:b/>
                <w:bCs/>
                <w:sz w:val="20"/>
                <w:szCs w:val="20"/>
                <w:lang w:eastAsia="ru-RU"/>
              </w:rPr>
              <w:t>3</w:t>
            </w:r>
            <w:r w:rsidRPr="00A97BFF">
              <w:rPr>
                <w:rFonts w:ascii="Times New Roman" w:hAnsi="Times New Roman"/>
                <w:b/>
                <w:bCs/>
                <w:sz w:val="20"/>
                <w:szCs w:val="20"/>
                <w:lang w:eastAsia="ru-RU"/>
              </w:rPr>
              <w:t>-1)</w:t>
            </w:r>
            <w:r w:rsidR="00ED3746" w:rsidRPr="00A97BFF">
              <w:rPr>
                <w:rFonts w:ascii="Times New Roman" w:hAnsi="Times New Roman"/>
                <w:b/>
                <w:bCs/>
                <w:sz w:val="20"/>
                <w:szCs w:val="20"/>
                <w:lang w:eastAsia="ru-RU"/>
              </w:rPr>
              <w:t xml:space="preserve">, </w:t>
            </w:r>
            <w:r w:rsidR="00F66033" w:rsidRPr="00A97BFF">
              <w:rPr>
                <w:rFonts w:ascii="Times New Roman" w:hAnsi="Times New Roman"/>
                <w:b/>
                <w:bCs/>
                <w:sz w:val="20"/>
                <w:szCs w:val="20"/>
                <w:lang w:eastAsia="ru-RU"/>
              </w:rPr>
              <w:t xml:space="preserve">тыс. </w:t>
            </w:r>
            <w:r w:rsidR="00ED3746" w:rsidRPr="00A97BFF">
              <w:rPr>
                <w:rFonts w:ascii="Times New Roman" w:hAnsi="Times New Roman"/>
                <w:b/>
                <w:bCs/>
                <w:sz w:val="20"/>
                <w:szCs w:val="20"/>
                <w:lang w:eastAsia="ru-RU"/>
              </w:rPr>
              <w:t>руб.</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6033" w:rsidRPr="00A97BFF" w:rsidRDefault="0082663A" w:rsidP="00835478">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ПРОЕКТ</w:t>
            </w:r>
            <w:r w:rsidR="00160100" w:rsidRPr="00A97BFF">
              <w:rPr>
                <w:rFonts w:ascii="Times New Roman" w:hAnsi="Times New Roman"/>
                <w:b/>
                <w:bCs/>
                <w:sz w:val="20"/>
                <w:szCs w:val="20"/>
                <w:lang w:eastAsia="ru-RU"/>
              </w:rPr>
              <w:t xml:space="preserve"> Решения</w:t>
            </w:r>
            <w:r w:rsidR="00ED3746" w:rsidRPr="00A97BFF">
              <w:rPr>
                <w:rFonts w:ascii="Times New Roman" w:hAnsi="Times New Roman"/>
                <w:b/>
                <w:bCs/>
                <w:sz w:val="20"/>
                <w:szCs w:val="20"/>
                <w:lang w:eastAsia="ru-RU"/>
              </w:rPr>
              <w:t xml:space="preserve">, </w:t>
            </w:r>
          </w:p>
          <w:p w:rsidR="00160100" w:rsidRPr="00A97BFF" w:rsidRDefault="00F66033" w:rsidP="00F66033">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 xml:space="preserve">тыс. </w:t>
            </w:r>
            <w:r w:rsidR="00ED3746" w:rsidRPr="00A97BFF">
              <w:rPr>
                <w:rFonts w:ascii="Times New Roman" w:hAnsi="Times New Roman"/>
                <w:b/>
                <w:bCs/>
                <w:sz w:val="20"/>
                <w:szCs w:val="20"/>
                <w:lang w:eastAsia="ru-RU"/>
              </w:rPr>
              <w:t>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100" w:rsidRPr="00A97BFF" w:rsidRDefault="00160100" w:rsidP="00835478">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Сумма</w:t>
            </w:r>
            <w:r w:rsidR="00ED3746" w:rsidRPr="00A97BFF">
              <w:rPr>
                <w:rFonts w:ascii="Times New Roman" w:hAnsi="Times New Roman"/>
                <w:b/>
                <w:bCs/>
                <w:sz w:val="20"/>
                <w:szCs w:val="20"/>
                <w:lang w:eastAsia="ru-RU"/>
              </w:rPr>
              <w:t xml:space="preserve">, </w:t>
            </w:r>
            <w:r w:rsidR="00F66033" w:rsidRPr="00A97BFF">
              <w:rPr>
                <w:rFonts w:ascii="Times New Roman" w:hAnsi="Times New Roman"/>
                <w:b/>
                <w:bCs/>
                <w:sz w:val="20"/>
                <w:szCs w:val="20"/>
                <w:lang w:eastAsia="ru-RU"/>
              </w:rPr>
              <w:t xml:space="preserve">тыс. </w:t>
            </w:r>
            <w:r w:rsidR="00ED3746" w:rsidRPr="00A97BFF">
              <w:rPr>
                <w:rFonts w:ascii="Times New Roman" w:hAnsi="Times New Roman"/>
                <w:b/>
                <w:bCs/>
                <w:sz w:val="20"/>
                <w:szCs w:val="20"/>
                <w:lang w:eastAsia="ru-RU"/>
              </w:rPr>
              <w:t>руб.</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100" w:rsidRPr="00A97BFF" w:rsidRDefault="00160100" w:rsidP="00835478">
            <w:pPr>
              <w:spacing w:after="0" w:line="240" w:lineRule="auto"/>
              <w:jc w:val="center"/>
              <w:rPr>
                <w:rFonts w:ascii="Times New Roman" w:hAnsi="Times New Roman"/>
                <w:b/>
                <w:bCs/>
                <w:sz w:val="20"/>
                <w:szCs w:val="20"/>
                <w:lang w:eastAsia="ru-RU"/>
              </w:rPr>
            </w:pPr>
            <w:r w:rsidRPr="00A97BFF">
              <w:rPr>
                <w:rFonts w:ascii="Times New Roman" w:hAnsi="Times New Roman"/>
                <w:b/>
                <w:bCs/>
                <w:sz w:val="20"/>
                <w:szCs w:val="20"/>
                <w:lang w:eastAsia="ru-RU"/>
              </w:rPr>
              <w:t>%</w:t>
            </w:r>
          </w:p>
        </w:tc>
      </w:tr>
      <w:tr w:rsidR="00160100" w:rsidRPr="00A97BFF" w:rsidTr="001028DB">
        <w:trPr>
          <w:trHeight w:val="6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160100" w:rsidRPr="00A97BFF" w:rsidRDefault="00160100" w:rsidP="00835478">
            <w:pPr>
              <w:spacing w:after="0" w:line="240" w:lineRule="auto"/>
              <w:rPr>
                <w:rFonts w:ascii="Times New Roman" w:hAnsi="Times New Roman"/>
                <w:b/>
                <w:bCs/>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60100" w:rsidRPr="00A97BFF" w:rsidRDefault="00160100" w:rsidP="00835478">
            <w:pPr>
              <w:spacing w:after="0" w:line="240" w:lineRule="auto"/>
              <w:rPr>
                <w:rFonts w:ascii="Times New Roman" w:hAnsi="Times New Roman"/>
                <w:b/>
                <w:bCs/>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160100" w:rsidRPr="00A97BFF" w:rsidRDefault="00160100" w:rsidP="00835478">
            <w:pPr>
              <w:spacing w:after="0" w:line="240" w:lineRule="auto"/>
              <w:rPr>
                <w:rFonts w:ascii="Times New Roman" w:hAnsi="Times New Roman"/>
                <w:b/>
                <w:bCs/>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60100" w:rsidRPr="00A97BFF" w:rsidRDefault="00160100" w:rsidP="00835478">
            <w:pPr>
              <w:spacing w:after="0" w:line="240" w:lineRule="auto"/>
              <w:rPr>
                <w:rFonts w:ascii="Times New Roman" w:hAnsi="Times New Roman"/>
                <w:b/>
                <w:bCs/>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60100" w:rsidRPr="00A97BFF" w:rsidRDefault="00160100" w:rsidP="00835478">
            <w:pPr>
              <w:spacing w:after="0" w:line="240" w:lineRule="auto"/>
              <w:rPr>
                <w:rFonts w:ascii="Times New Roman" w:hAnsi="Times New Roman"/>
                <w:b/>
                <w:bCs/>
                <w:lang w:eastAsia="ru-RU"/>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160100" w:rsidRPr="00A97BFF" w:rsidRDefault="00160100" w:rsidP="00835478">
            <w:pPr>
              <w:spacing w:after="0" w:line="240" w:lineRule="auto"/>
              <w:rPr>
                <w:rFonts w:ascii="Times New Roman" w:hAnsi="Times New Roman"/>
                <w:b/>
                <w:bCs/>
                <w:lang w:eastAsia="ru-RU"/>
              </w:rPr>
            </w:pPr>
          </w:p>
        </w:tc>
      </w:tr>
      <w:tr w:rsidR="00160100" w:rsidRPr="00A97BFF" w:rsidTr="001028DB">
        <w:trPr>
          <w:trHeight w:val="4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60100" w:rsidRPr="00A97BFF" w:rsidRDefault="00B22E63" w:rsidP="00835478">
            <w:pPr>
              <w:spacing w:after="0" w:line="240" w:lineRule="auto"/>
              <w:jc w:val="center"/>
              <w:rPr>
                <w:rFonts w:ascii="Times New Roman" w:hAnsi="Times New Roman" w:cs="Times New Roman"/>
                <w:lang w:eastAsia="ru-RU"/>
              </w:rPr>
            </w:pPr>
            <w:r w:rsidRPr="00A97BFF">
              <w:rPr>
                <w:rFonts w:ascii="Times New Roman" w:hAnsi="Times New Roman" w:cs="Times New Roman"/>
                <w:lang w:eastAsia="ru-RU"/>
              </w:rPr>
              <w:t>07</w:t>
            </w:r>
          </w:p>
        </w:tc>
        <w:tc>
          <w:tcPr>
            <w:tcW w:w="3402" w:type="dxa"/>
            <w:tcBorders>
              <w:top w:val="nil"/>
              <w:left w:val="nil"/>
              <w:bottom w:val="single" w:sz="4" w:space="0" w:color="auto"/>
              <w:right w:val="single" w:sz="4" w:space="0" w:color="auto"/>
            </w:tcBorders>
            <w:shd w:val="clear" w:color="auto" w:fill="auto"/>
            <w:vAlign w:val="center"/>
            <w:hideMark/>
          </w:tcPr>
          <w:p w:rsidR="00160100" w:rsidRPr="00A97BFF" w:rsidRDefault="00160100" w:rsidP="00835478">
            <w:pPr>
              <w:spacing w:after="0" w:line="240" w:lineRule="auto"/>
              <w:rPr>
                <w:rFonts w:ascii="Times New Roman" w:hAnsi="Times New Roman" w:cs="Times New Roman"/>
                <w:bCs/>
              </w:rPr>
            </w:pPr>
            <w:r w:rsidRPr="00A97BFF">
              <w:rPr>
                <w:rFonts w:ascii="Times New Roman" w:hAnsi="Times New Roman" w:cs="Times New Roman"/>
                <w:bCs/>
              </w:rPr>
              <w:t>«</w:t>
            </w:r>
            <w:r w:rsidR="00B22E63" w:rsidRPr="00A97BFF">
              <w:rPr>
                <w:rFonts w:ascii="Times New Roman" w:hAnsi="Times New Roman" w:cs="Times New Roman"/>
                <w:bCs/>
              </w:rPr>
              <w:t>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w:t>
            </w:r>
            <w:r w:rsidRPr="00A97BFF">
              <w:rPr>
                <w:rFonts w:ascii="Times New Roman" w:hAnsi="Times New Roman" w:cs="Times New Roman"/>
                <w:bCs/>
              </w:rPr>
              <w:t>»</w:t>
            </w:r>
          </w:p>
        </w:tc>
        <w:tc>
          <w:tcPr>
            <w:tcW w:w="1701" w:type="dxa"/>
            <w:tcBorders>
              <w:top w:val="nil"/>
              <w:left w:val="nil"/>
              <w:bottom w:val="single" w:sz="4" w:space="0" w:color="auto"/>
              <w:right w:val="single" w:sz="4" w:space="0" w:color="auto"/>
            </w:tcBorders>
            <w:shd w:val="clear" w:color="auto" w:fill="auto"/>
            <w:noWrap/>
            <w:vAlign w:val="center"/>
          </w:tcPr>
          <w:p w:rsidR="00160100" w:rsidRPr="00A97BFF" w:rsidRDefault="00D90C62" w:rsidP="00835478">
            <w:pPr>
              <w:spacing w:after="0" w:line="240" w:lineRule="auto"/>
              <w:jc w:val="center"/>
              <w:rPr>
                <w:rFonts w:ascii="Times New Roman" w:hAnsi="Times New Roman" w:cs="Times New Roman"/>
              </w:rPr>
            </w:pPr>
            <w:r w:rsidRPr="00A97BFF">
              <w:rPr>
                <w:rFonts w:ascii="Times New Roman" w:hAnsi="Times New Roman" w:cs="Times New Roman"/>
              </w:rPr>
              <w:t>4160,00071</w:t>
            </w:r>
          </w:p>
        </w:tc>
        <w:tc>
          <w:tcPr>
            <w:tcW w:w="1559" w:type="dxa"/>
            <w:tcBorders>
              <w:top w:val="nil"/>
              <w:left w:val="nil"/>
              <w:bottom w:val="single" w:sz="4" w:space="0" w:color="auto"/>
              <w:right w:val="single" w:sz="4" w:space="0" w:color="auto"/>
            </w:tcBorders>
            <w:shd w:val="clear" w:color="auto" w:fill="auto"/>
            <w:noWrap/>
            <w:vAlign w:val="center"/>
          </w:tcPr>
          <w:p w:rsidR="00160100"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4510,05882</w:t>
            </w:r>
          </w:p>
        </w:tc>
        <w:tc>
          <w:tcPr>
            <w:tcW w:w="1560" w:type="dxa"/>
            <w:tcBorders>
              <w:top w:val="nil"/>
              <w:left w:val="nil"/>
              <w:bottom w:val="single" w:sz="4" w:space="0" w:color="auto"/>
              <w:right w:val="single" w:sz="4" w:space="0" w:color="auto"/>
            </w:tcBorders>
            <w:shd w:val="clear" w:color="auto" w:fill="auto"/>
            <w:noWrap/>
            <w:vAlign w:val="center"/>
          </w:tcPr>
          <w:p w:rsidR="00160100"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+350,05814</w:t>
            </w:r>
          </w:p>
        </w:tc>
        <w:tc>
          <w:tcPr>
            <w:tcW w:w="698" w:type="dxa"/>
            <w:tcBorders>
              <w:top w:val="nil"/>
              <w:left w:val="nil"/>
              <w:bottom w:val="single" w:sz="4" w:space="0" w:color="auto"/>
              <w:right w:val="single" w:sz="4" w:space="0" w:color="auto"/>
            </w:tcBorders>
            <w:shd w:val="clear" w:color="auto" w:fill="auto"/>
            <w:noWrap/>
            <w:vAlign w:val="center"/>
          </w:tcPr>
          <w:p w:rsidR="00160100" w:rsidRPr="00A97BFF" w:rsidRDefault="00377FEE" w:rsidP="00835478">
            <w:pPr>
              <w:spacing w:after="0" w:line="240" w:lineRule="auto"/>
              <w:jc w:val="center"/>
              <w:rPr>
                <w:rFonts w:ascii="Times New Roman" w:hAnsi="Times New Roman"/>
                <w:sz w:val="20"/>
                <w:szCs w:val="20"/>
              </w:rPr>
            </w:pPr>
            <w:r w:rsidRPr="00A97BFF">
              <w:rPr>
                <w:rFonts w:ascii="Times New Roman" w:hAnsi="Times New Roman"/>
                <w:sz w:val="20"/>
                <w:szCs w:val="20"/>
              </w:rPr>
              <w:t>108,4</w:t>
            </w:r>
          </w:p>
        </w:tc>
      </w:tr>
      <w:tr w:rsidR="00373E1E" w:rsidRPr="00A97BFF" w:rsidTr="001028DB">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E1E" w:rsidRPr="00A97BFF" w:rsidRDefault="00373E1E" w:rsidP="00835478">
            <w:pPr>
              <w:spacing w:after="0" w:line="240" w:lineRule="auto"/>
              <w:jc w:val="center"/>
              <w:rPr>
                <w:rFonts w:ascii="Times New Roman" w:hAnsi="Times New Roman" w:cs="Times New Roman"/>
                <w:lang w:eastAsia="ru-RU"/>
              </w:rPr>
            </w:pPr>
            <w:r w:rsidRPr="00A97BFF">
              <w:rPr>
                <w:rFonts w:ascii="Times New Roman" w:hAnsi="Times New Roman" w:cs="Times New Roman"/>
                <w:lang w:eastAsia="ru-RU"/>
              </w:rPr>
              <w:t>10</w:t>
            </w:r>
          </w:p>
        </w:tc>
        <w:tc>
          <w:tcPr>
            <w:tcW w:w="3402" w:type="dxa"/>
            <w:tcBorders>
              <w:top w:val="nil"/>
              <w:left w:val="nil"/>
              <w:bottom w:val="single" w:sz="4" w:space="0" w:color="auto"/>
              <w:right w:val="single" w:sz="4" w:space="0" w:color="auto"/>
            </w:tcBorders>
            <w:shd w:val="clear" w:color="auto" w:fill="auto"/>
            <w:vAlign w:val="center"/>
            <w:hideMark/>
          </w:tcPr>
          <w:p w:rsidR="00373E1E" w:rsidRPr="00A97BFF" w:rsidRDefault="00373E1E" w:rsidP="00835478">
            <w:pPr>
              <w:spacing w:after="0" w:line="240" w:lineRule="auto"/>
              <w:rPr>
                <w:rFonts w:ascii="Times New Roman" w:hAnsi="Times New Roman" w:cs="Times New Roman"/>
                <w:bCs/>
              </w:rPr>
            </w:pPr>
            <w:r w:rsidRPr="00A97BFF">
              <w:rPr>
                <w:rFonts w:ascii="Times New Roman" w:hAnsi="Times New Roman" w:cs="Times New Roman"/>
                <w:bCs/>
              </w:rPr>
              <w:t>«Модернизация и развитие автомобильных дорог общего пользования в муниципальном образовании Куркинский район»</w:t>
            </w:r>
          </w:p>
        </w:tc>
        <w:tc>
          <w:tcPr>
            <w:tcW w:w="1701" w:type="dxa"/>
            <w:tcBorders>
              <w:top w:val="nil"/>
              <w:left w:val="nil"/>
              <w:bottom w:val="single" w:sz="4" w:space="0" w:color="auto"/>
              <w:right w:val="single" w:sz="4" w:space="0" w:color="auto"/>
            </w:tcBorders>
            <w:shd w:val="clear" w:color="auto" w:fill="auto"/>
            <w:noWrap/>
            <w:vAlign w:val="center"/>
          </w:tcPr>
          <w:p w:rsidR="00373E1E"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1500,00000</w:t>
            </w:r>
          </w:p>
        </w:tc>
        <w:tc>
          <w:tcPr>
            <w:tcW w:w="1559" w:type="dxa"/>
            <w:tcBorders>
              <w:top w:val="nil"/>
              <w:left w:val="nil"/>
              <w:bottom w:val="single" w:sz="4" w:space="0" w:color="auto"/>
              <w:right w:val="single" w:sz="4" w:space="0" w:color="auto"/>
            </w:tcBorders>
            <w:shd w:val="clear" w:color="auto" w:fill="auto"/>
            <w:noWrap/>
            <w:vAlign w:val="center"/>
          </w:tcPr>
          <w:p w:rsidR="00373E1E"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1500,00000</w:t>
            </w:r>
          </w:p>
        </w:tc>
        <w:tc>
          <w:tcPr>
            <w:tcW w:w="1560" w:type="dxa"/>
            <w:tcBorders>
              <w:top w:val="nil"/>
              <w:left w:val="nil"/>
              <w:bottom w:val="single" w:sz="4" w:space="0" w:color="auto"/>
              <w:right w:val="single" w:sz="4" w:space="0" w:color="auto"/>
            </w:tcBorders>
            <w:shd w:val="clear" w:color="auto" w:fill="auto"/>
            <w:noWrap/>
            <w:vAlign w:val="center"/>
          </w:tcPr>
          <w:p w:rsidR="00373E1E"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0</w:t>
            </w:r>
          </w:p>
        </w:tc>
        <w:tc>
          <w:tcPr>
            <w:tcW w:w="698" w:type="dxa"/>
            <w:tcBorders>
              <w:top w:val="nil"/>
              <w:left w:val="nil"/>
              <w:bottom w:val="single" w:sz="4" w:space="0" w:color="auto"/>
              <w:right w:val="single" w:sz="4" w:space="0" w:color="auto"/>
            </w:tcBorders>
            <w:shd w:val="clear" w:color="auto" w:fill="auto"/>
            <w:noWrap/>
            <w:vAlign w:val="center"/>
          </w:tcPr>
          <w:p w:rsidR="00373E1E" w:rsidRPr="00A97BFF" w:rsidRDefault="00377FEE" w:rsidP="00835478">
            <w:pPr>
              <w:spacing w:after="0" w:line="240" w:lineRule="auto"/>
              <w:jc w:val="center"/>
              <w:rPr>
                <w:rFonts w:ascii="Times New Roman" w:hAnsi="Times New Roman"/>
              </w:rPr>
            </w:pPr>
            <w:r w:rsidRPr="00A97BFF">
              <w:rPr>
                <w:rFonts w:ascii="Times New Roman" w:hAnsi="Times New Roman"/>
              </w:rPr>
              <w:t>0</w:t>
            </w:r>
          </w:p>
        </w:tc>
      </w:tr>
      <w:tr w:rsidR="00160100" w:rsidRPr="00A97BFF" w:rsidTr="001028DB">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60100" w:rsidRPr="00A97BFF" w:rsidRDefault="00B22E63" w:rsidP="00835478">
            <w:pPr>
              <w:spacing w:after="0" w:line="240" w:lineRule="auto"/>
              <w:jc w:val="center"/>
              <w:rPr>
                <w:rFonts w:ascii="Times New Roman" w:hAnsi="Times New Roman" w:cs="Times New Roman"/>
                <w:lang w:eastAsia="ru-RU"/>
              </w:rPr>
            </w:pPr>
            <w:r w:rsidRPr="00A97BFF">
              <w:rPr>
                <w:rFonts w:ascii="Times New Roman" w:hAnsi="Times New Roman" w:cs="Times New Roman"/>
                <w:lang w:eastAsia="ru-RU"/>
              </w:rPr>
              <w:t>16</w:t>
            </w:r>
          </w:p>
        </w:tc>
        <w:tc>
          <w:tcPr>
            <w:tcW w:w="3402" w:type="dxa"/>
            <w:tcBorders>
              <w:top w:val="nil"/>
              <w:left w:val="nil"/>
              <w:bottom w:val="single" w:sz="4" w:space="0" w:color="auto"/>
              <w:right w:val="single" w:sz="4" w:space="0" w:color="auto"/>
            </w:tcBorders>
            <w:shd w:val="clear" w:color="auto" w:fill="auto"/>
            <w:vAlign w:val="center"/>
            <w:hideMark/>
          </w:tcPr>
          <w:p w:rsidR="00160100" w:rsidRPr="00A97BFF" w:rsidRDefault="00160100" w:rsidP="00835478">
            <w:pPr>
              <w:spacing w:after="0" w:line="240" w:lineRule="auto"/>
              <w:rPr>
                <w:rFonts w:ascii="Times New Roman" w:hAnsi="Times New Roman" w:cs="Times New Roman"/>
                <w:bCs/>
              </w:rPr>
            </w:pPr>
            <w:r w:rsidRPr="00A97BFF">
              <w:rPr>
                <w:rFonts w:ascii="Times New Roman" w:hAnsi="Times New Roman" w:cs="Times New Roman"/>
                <w:bCs/>
              </w:rPr>
              <w:t>«</w:t>
            </w:r>
            <w:r w:rsidR="00B22E63" w:rsidRPr="00A97BFF">
              <w:rPr>
                <w:rFonts w:ascii="Times New Roman" w:hAnsi="Times New Roman" w:cs="Times New Roman"/>
                <w:bCs/>
              </w:rPr>
              <w:t>Информационная политика в муниципальном образовании Куркинский район</w:t>
            </w:r>
            <w:r w:rsidRPr="00A97BFF">
              <w:rPr>
                <w:rFonts w:ascii="Times New Roman" w:hAnsi="Times New Roman" w:cs="Times New Roman"/>
                <w:bCs/>
              </w:rPr>
              <w:t>»</w:t>
            </w:r>
          </w:p>
        </w:tc>
        <w:tc>
          <w:tcPr>
            <w:tcW w:w="1701" w:type="dxa"/>
            <w:tcBorders>
              <w:top w:val="nil"/>
              <w:left w:val="nil"/>
              <w:bottom w:val="single" w:sz="4" w:space="0" w:color="auto"/>
              <w:right w:val="single" w:sz="4" w:space="0" w:color="auto"/>
            </w:tcBorders>
            <w:shd w:val="clear" w:color="auto" w:fill="auto"/>
            <w:noWrap/>
            <w:vAlign w:val="center"/>
          </w:tcPr>
          <w:p w:rsidR="00160100"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120,00000</w:t>
            </w:r>
          </w:p>
        </w:tc>
        <w:tc>
          <w:tcPr>
            <w:tcW w:w="1559" w:type="dxa"/>
            <w:tcBorders>
              <w:top w:val="nil"/>
              <w:left w:val="nil"/>
              <w:bottom w:val="single" w:sz="4" w:space="0" w:color="auto"/>
              <w:right w:val="single" w:sz="4" w:space="0" w:color="auto"/>
            </w:tcBorders>
            <w:shd w:val="clear" w:color="auto" w:fill="auto"/>
            <w:noWrap/>
            <w:vAlign w:val="center"/>
          </w:tcPr>
          <w:p w:rsidR="00160100"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120,00000</w:t>
            </w:r>
          </w:p>
        </w:tc>
        <w:tc>
          <w:tcPr>
            <w:tcW w:w="1560" w:type="dxa"/>
            <w:tcBorders>
              <w:top w:val="nil"/>
              <w:left w:val="nil"/>
              <w:bottom w:val="single" w:sz="4" w:space="0" w:color="auto"/>
              <w:right w:val="single" w:sz="4" w:space="0" w:color="auto"/>
            </w:tcBorders>
            <w:shd w:val="clear" w:color="auto" w:fill="auto"/>
            <w:noWrap/>
            <w:vAlign w:val="center"/>
          </w:tcPr>
          <w:p w:rsidR="00160100"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0</w:t>
            </w:r>
          </w:p>
        </w:tc>
        <w:tc>
          <w:tcPr>
            <w:tcW w:w="698" w:type="dxa"/>
            <w:tcBorders>
              <w:top w:val="nil"/>
              <w:left w:val="nil"/>
              <w:bottom w:val="single" w:sz="4" w:space="0" w:color="auto"/>
              <w:right w:val="single" w:sz="4" w:space="0" w:color="auto"/>
            </w:tcBorders>
            <w:shd w:val="clear" w:color="auto" w:fill="auto"/>
            <w:noWrap/>
            <w:vAlign w:val="center"/>
          </w:tcPr>
          <w:p w:rsidR="00160100" w:rsidRPr="00A97BFF" w:rsidRDefault="00377FEE" w:rsidP="00835478">
            <w:pPr>
              <w:spacing w:after="0" w:line="240" w:lineRule="auto"/>
              <w:jc w:val="center"/>
              <w:rPr>
                <w:rFonts w:ascii="Times New Roman" w:hAnsi="Times New Roman"/>
              </w:rPr>
            </w:pPr>
            <w:r w:rsidRPr="00A97BFF">
              <w:rPr>
                <w:rFonts w:ascii="Times New Roman" w:hAnsi="Times New Roman"/>
              </w:rPr>
              <w:t>0</w:t>
            </w:r>
          </w:p>
        </w:tc>
      </w:tr>
      <w:tr w:rsidR="00CF77FA" w:rsidRPr="00A97BFF" w:rsidTr="001028DB">
        <w:trPr>
          <w:trHeight w:val="742"/>
        </w:trPr>
        <w:tc>
          <w:tcPr>
            <w:tcW w:w="724" w:type="dxa"/>
            <w:tcBorders>
              <w:top w:val="nil"/>
              <w:left w:val="single" w:sz="4" w:space="0" w:color="auto"/>
              <w:bottom w:val="single" w:sz="4" w:space="0" w:color="auto"/>
              <w:right w:val="single" w:sz="4" w:space="0" w:color="auto"/>
            </w:tcBorders>
            <w:shd w:val="clear" w:color="auto" w:fill="auto"/>
            <w:noWrap/>
            <w:vAlign w:val="center"/>
          </w:tcPr>
          <w:p w:rsidR="00CF77FA" w:rsidRPr="00A97BFF" w:rsidRDefault="00CF77FA" w:rsidP="00835478">
            <w:pPr>
              <w:spacing w:after="0" w:line="240" w:lineRule="auto"/>
              <w:jc w:val="center"/>
              <w:rPr>
                <w:rFonts w:ascii="Times New Roman" w:hAnsi="Times New Roman" w:cs="Times New Roman"/>
                <w:lang w:eastAsia="ru-RU"/>
              </w:rPr>
            </w:pPr>
          </w:p>
        </w:tc>
        <w:tc>
          <w:tcPr>
            <w:tcW w:w="3402" w:type="dxa"/>
            <w:tcBorders>
              <w:top w:val="nil"/>
              <w:left w:val="nil"/>
              <w:bottom w:val="single" w:sz="4" w:space="0" w:color="auto"/>
              <w:right w:val="single" w:sz="4" w:space="0" w:color="auto"/>
            </w:tcBorders>
            <w:shd w:val="clear" w:color="auto" w:fill="auto"/>
            <w:vAlign w:val="center"/>
          </w:tcPr>
          <w:p w:rsidR="00CF77FA" w:rsidRPr="00A97BFF" w:rsidRDefault="00CF77FA" w:rsidP="00835478">
            <w:pPr>
              <w:spacing w:after="0" w:line="240" w:lineRule="auto"/>
              <w:rPr>
                <w:rFonts w:ascii="Times New Roman" w:hAnsi="Times New Roman" w:cs="Times New Roman"/>
                <w:bCs/>
              </w:rPr>
            </w:pPr>
            <w:r w:rsidRPr="00A97BFF">
              <w:rPr>
                <w:rFonts w:ascii="Times New Roman" w:hAnsi="Times New Roman"/>
                <w:b/>
                <w:bCs/>
                <w:lang w:eastAsia="ru-RU"/>
              </w:rPr>
              <w:t>ВСЕГО: </w:t>
            </w:r>
          </w:p>
        </w:tc>
        <w:tc>
          <w:tcPr>
            <w:tcW w:w="1701" w:type="dxa"/>
            <w:tcBorders>
              <w:top w:val="nil"/>
              <w:left w:val="nil"/>
              <w:bottom w:val="single" w:sz="4" w:space="0" w:color="auto"/>
              <w:right w:val="single" w:sz="4" w:space="0" w:color="auto"/>
            </w:tcBorders>
            <w:shd w:val="clear" w:color="auto" w:fill="auto"/>
            <w:noWrap/>
            <w:vAlign w:val="center"/>
          </w:tcPr>
          <w:p w:rsidR="00CF77FA"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5780,00071</w:t>
            </w:r>
          </w:p>
        </w:tc>
        <w:tc>
          <w:tcPr>
            <w:tcW w:w="1559" w:type="dxa"/>
            <w:tcBorders>
              <w:top w:val="nil"/>
              <w:left w:val="nil"/>
              <w:bottom w:val="single" w:sz="4" w:space="0" w:color="auto"/>
              <w:right w:val="single" w:sz="4" w:space="0" w:color="auto"/>
            </w:tcBorders>
            <w:shd w:val="clear" w:color="auto" w:fill="auto"/>
            <w:noWrap/>
            <w:vAlign w:val="center"/>
          </w:tcPr>
          <w:p w:rsidR="00CF77FA" w:rsidRPr="00A97BFF" w:rsidRDefault="00377FEE" w:rsidP="00835478">
            <w:pPr>
              <w:spacing w:after="0" w:line="240" w:lineRule="auto"/>
              <w:jc w:val="center"/>
              <w:rPr>
                <w:rFonts w:ascii="Times New Roman" w:hAnsi="Times New Roman" w:cs="Times New Roman"/>
              </w:rPr>
            </w:pPr>
            <w:r w:rsidRPr="00A97BFF">
              <w:rPr>
                <w:rFonts w:ascii="Times New Roman" w:hAnsi="Times New Roman" w:cs="Times New Roman"/>
              </w:rPr>
              <w:t>6130,05882</w:t>
            </w:r>
          </w:p>
        </w:tc>
        <w:tc>
          <w:tcPr>
            <w:tcW w:w="1560" w:type="dxa"/>
            <w:tcBorders>
              <w:top w:val="nil"/>
              <w:left w:val="nil"/>
              <w:bottom w:val="single" w:sz="4" w:space="0" w:color="auto"/>
              <w:right w:val="single" w:sz="4" w:space="0" w:color="auto"/>
            </w:tcBorders>
            <w:shd w:val="clear" w:color="auto" w:fill="auto"/>
            <w:noWrap/>
            <w:vAlign w:val="center"/>
          </w:tcPr>
          <w:p w:rsidR="00CF77FA" w:rsidRPr="00A97BFF" w:rsidRDefault="00377FEE" w:rsidP="002E0225">
            <w:pPr>
              <w:spacing w:after="0" w:line="240" w:lineRule="auto"/>
              <w:jc w:val="center"/>
              <w:rPr>
                <w:rFonts w:ascii="Times New Roman" w:hAnsi="Times New Roman" w:cs="Times New Roman"/>
              </w:rPr>
            </w:pPr>
            <w:r w:rsidRPr="00A97BFF">
              <w:rPr>
                <w:rFonts w:ascii="Times New Roman" w:hAnsi="Times New Roman" w:cs="Times New Roman"/>
              </w:rPr>
              <w:t>+350,05814</w:t>
            </w:r>
          </w:p>
        </w:tc>
        <w:tc>
          <w:tcPr>
            <w:tcW w:w="698" w:type="dxa"/>
            <w:tcBorders>
              <w:top w:val="nil"/>
              <w:left w:val="nil"/>
              <w:bottom w:val="single" w:sz="4" w:space="0" w:color="auto"/>
              <w:right w:val="single" w:sz="4" w:space="0" w:color="auto"/>
            </w:tcBorders>
            <w:shd w:val="clear" w:color="auto" w:fill="auto"/>
            <w:noWrap/>
            <w:vAlign w:val="center"/>
          </w:tcPr>
          <w:p w:rsidR="00CF77FA" w:rsidRPr="00A97BFF" w:rsidRDefault="00CF77FA" w:rsidP="00835478">
            <w:pPr>
              <w:spacing w:after="0" w:line="240" w:lineRule="auto"/>
              <w:jc w:val="center"/>
              <w:rPr>
                <w:rFonts w:ascii="Times New Roman" w:hAnsi="Times New Roman"/>
                <w:sz w:val="20"/>
                <w:szCs w:val="20"/>
              </w:rPr>
            </w:pPr>
          </w:p>
        </w:tc>
      </w:tr>
    </w:tbl>
    <w:p w:rsidR="00160100" w:rsidRPr="00A97BFF" w:rsidRDefault="00160100" w:rsidP="00160100">
      <w:pPr>
        <w:pStyle w:val="3"/>
        <w:tabs>
          <w:tab w:val="left" w:pos="5840"/>
        </w:tabs>
        <w:spacing w:after="0" w:line="240" w:lineRule="auto"/>
        <w:ind w:left="0" w:firstLine="709"/>
        <w:jc w:val="both"/>
        <w:rPr>
          <w:rFonts w:ascii="Times New Roman" w:hAnsi="Times New Roman" w:cs="Times New Roman"/>
          <w:bCs/>
          <w:sz w:val="26"/>
          <w:szCs w:val="26"/>
        </w:rPr>
      </w:pPr>
    </w:p>
    <w:p w:rsidR="00FB442D" w:rsidRPr="00A97BFF" w:rsidRDefault="009C0C21" w:rsidP="00DF2306">
      <w:pPr>
        <w:spacing w:after="0" w:line="240" w:lineRule="auto"/>
        <w:ind w:firstLine="709"/>
        <w:jc w:val="both"/>
        <w:rPr>
          <w:rFonts w:ascii="Times New Roman" w:hAnsi="Times New Roman" w:cs="Times New Roman"/>
          <w:bCs/>
          <w:sz w:val="28"/>
          <w:szCs w:val="28"/>
        </w:rPr>
      </w:pPr>
      <w:r w:rsidRPr="00A97BFF">
        <w:rPr>
          <w:rFonts w:ascii="Times New Roman" w:hAnsi="Times New Roman" w:cs="Times New Roman"/>
          <w:sz w:val="28"/>
          <w:szCs w:val="28"/>
        </w:rPr>
        <w:t xml:space="preserve">Проектом Решения предусмотрено </w:t>
      </w:r>
      <w:r w:rsidR="00377FEE" w:rsidRPr="00A97BFF">
        <w:rPr>
          <w:rFonts w:ascii="Times New Roman" w:hAnsi="Times New Roman" w:cs="Times New Roman"/>
          <w:sz w:val="28"/>
          <w:szCs w:val="28"/>
        </w:rPr>
        <w:t>увеличение</w:t>
      </w:r>
      <w:r w:rsidRPr="00A97BFF">
        <w:rPr>
          <w:rFonts w:ascii="Times New Roman" w:hAnsi="Times New Roman" w:cs="Times New Roman"/>
          <w:sz w:val="28"/>
          <w:szCs w:val="28"/>
        </w:rPr>
        <w:t xml:space="preserve"> программных расходов на </w:t>
      </w:r>
      <w:r w:rsidR="00377FEE" w:rsidRPr="00A97BFF">
        <w:rPr>
          <w:rFonts w:ascii="Times New Roman" w:hAnsi="Times New Roman" w:cs="Times New Roman"/>
          <w:sz w:val="28"/>
          <w:szCs w:val="28"/>
        </w:rPr>
        <w:t>350,05814</w:t>
      </w:r>
      <w:r w:rsidRPr="00A97BFF">
        <w:rPr>
          <w:rFonts w:ascii="Times New Roman" w:hAnsi="Times New Roman" w:cs="Times New Roman"/>
          <w:sz w:val="28"/>
          <w:szCs w:val="28"/>
        </w:rPr>
        <w:t xml:space="preserve">  тыс. руб. или </w:t>
      </w:r>
      <w:r w:rsidR="00377FEE" w:rsidRPr="00A97BFF">
        <w:rPr>
          <w:rFonts w:ascii="Times New Roman" w:hAnsi="Times New Roman" w:cs="Times New Roman"/>
          <w:sz w:val="28"/>
          <w:szCs w:val="28"/>
        </w:rPr>
        <w:t>8</w:t>
      </w:r>
      <w:r w:rsidRPr="00A97BFF">
        <w:rPr>
          <w:rFonts w:ascii="Times New Roman" w:hAnsi="Times New Roman" w:cs="Times New Roman"/>
          <w:sz w:val="28"/>
          <w:szCs w:val="28"/>
        </w:rPr>
        <w:t>,</w:t>
      </w:r>
      <w:r w:rsidR="00377FEE" w:rsidRPr="00A97BFF">
        <w:rPr>
          <w:rFonts w:ascii="Times New Roman" w:hAnsi="Times New Roman" w:cs="Times New Roman"/>
          <w:sz w:val="28"/>
          <w:szCs w:val="28"/>
        </w:rPr>
        <w:t>4</w:t>
      </w:r>
      <w:r w:rsidRPr="00A97BFF">
        <w:rPr>
          <w:rFonts w:ascii="Times New Roman" w:hAnsi="Times New Roman" w:cs="Times New Roman"/>
          <w:sz w:val="28"/>
          <w:szCs w:val="28"/>
        </w:rPr>
        <w:t>%</w:t>
      </w:r>
      <w:r w:rsidR="008B3A11" w:rsidRPr="00A97BFF">
        <w:rPr>
          <w:rFonts w:ascii="Times New Roman" w:hAnsi="Times New Roman" w:cs="Times New Roman"/>
          <w:sz w:val="28"/>
          <w:szCs w:val="28"/>
        </w:rPr>
        <w:t xml:space="preserve"> по</w:t>
      </w:r>
      <w:r w:rsidRPr="00A97BFF">
        <w:rPr>
          <w:rFonts w:ascii="Times New Roman" w:hAnsi="Times New Roman" w:cs="Times New Roman"/>
          <w:sz w:val="28"/>
          <w:szCs w:val="28"/>
        </w:rPr>
        <w:t xml:space="preserve"> программе </w:t>
      </w:r>
      <w:r w:rsidRPr="00A97BFF">
        <w:rPr>
          <w:rFonts w:ascii="Times New Roman" w:hAnsi="Times New Roman" w:cs="Times New Roman"/>
          <w:bCs/>
          <w:sz w:val="28"/>
          <w:szCs w:val="28"/>
        </w:rPr>
        <w:t>«Обеспечение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w:t>
      </w:r>
      <w:r w:rsidR="00FB442D" w:rsidRPr="00A97BFF">
        <w:rPr>
          <w:rFonts w:ascii="Times New Roman" w:hAnsi="Times New Roman" w:cs="Times New Roman"/>
          <w:bCs/>
          <w:sz w:val="28"/>
          <w:szCs w:val="28"/>
        </w:rPr>
        <w:t>, в том числе:</w:t>
      </w:r>
    </w:p>
    <w:p w:rsidR="00FB442D" w:rsidRPr="00A97BFF" w:rsidRDefault="00FB442D" w:rsidP="00DF2306">
      <w:pPr>
        <w:spacing w:after="0" w:line="240" w:lineRule="auto"/>
        <w:ind w:firstLine="709"/>
        <w:jc w:val="both"/>
        <w:rPr>
          <w:rFonts w:ascii="Times New Roman" w:hAnsi="Times New Roman" w:cs="Times New Roman"/>
          <w:bCs/>
          <w:sz w:val="28"/>
          <w:szCs w:val="28"/>
        </w:rPr>
      </w:pPr>
      <w:r w:rsidRPr="00A97BFF">
        <w:rPr>
          <w:rFonts w:ascii="Times New Roman" w:hAnsi="Times New Roman" w:cs="Times New Roman"/>
          <w:bCs/>
          <w:sz w:val="28"/>
          <w:szCs w:val="28"/>
        </w:rPr>
        <w:t>-</w:t>
      </w:r>
      <w:r w:rsidR="00047E7B" w:rsidRPr="00A97BFF">
        <w:rPr>
          <w:rFonts w:ascii="Times New Roman" w:hAnsi="Times New Roman" w:cs="Times New Roman"/>
          <w:bCs/>
          <w:sz w:val="28"/>
          <w:szCs w:val="28"/>
        </w:rPr>
        <w:t xml:space="preserve"> </w:t>
      </w:r>
      <w:r w:rsidRPr="00A97BFF">
        <w:rPr>
          <w:rFonts w:ascii="Times New Roman" w:hAnsi="Times New Roman" w:cs="Times New Roman"/>
          <w:bCs/>
          <w:sz w:val="28"/>
          <w:szCs w:val="28"/>
        </w:rPr>
        <w:t xml:space="preserve">По </w:t>
      </w:r>
      <w:r w:rsidR="00047E7B" w:rsidRPr="00A97BFF">
        <w:rPr>
          <w:rFonts w:ascii="Times New Roman" w:hAnsi="Times New Roman" w:cs="Times New Roman"/>
          <w:bCs/>
          <w:sz w:val="28"/>
          <w:szCs w:val="28"/>
        </w:rPr>
        <w:t>комплекс</w:t>
      </w:r>
      <w:r w:rsidRPr="00A97BFF">
        <w:rPr>
          <w:rFonts w:ascii="Times New Roman" w:hAnsi="Times New Roman" w:cs="Times New Roman"/>
          <w:bCs/>
          <w:sz w:val="28"/>
          <w:szCs w:val="28"/>
        </w:rPr>
        <w:t>у</w:t>
      </w:r>
      <w:r w:rsidR="00047E7B" w:rsidRPr="00A97BFF">
        <w:rPr>
          <w:rFonts w:ascii="Times New Roman" w:hAnsi="Times New Roman" w:cs="Times New Roman"/>
          <w:bCs/>
          <w:sz w:val="28"/>
          <w:szCs w:val="28"/>
        </w:rPr>
        <w:t xml:space="preserve"> процессных мероприятий</w:t>
      </w:r>
      <w:r w:rsidR="00377FEE" w:rsidRPr="00A97BFF">
        <w:rPr>
          <w:rFonts w:ascii="Times New Roman" w:hAnsi="Times New Roman" w:cs="Times New Roman"/>
          <w:bCs/>
          <w:sz w:val="28"/>
          <w:szCs w:val="28"/>
        </w:rPr>
        <w:t xml:space="preserve"> «Развитие муниципальной системы капитального ремонта общего имущества многоквартирных домов на</w:t>
      </w:r>
      <w:r w:rsidRPr="00A97BFF">
        <w:rPr>
          <w:rFonts w:ascii="Times New Roman" w:hAnsi="Times New Roman" w:cs="Times New Roman"/>
          <w:bCs/>
          <w:sz w:val="28"/>
          <w:szCs w:val="28"/>
        </w:rPr>
        <w:t xml:space="preserve"> </w:t>
      </w:r>
      <w:r w:rsidR="00377FEE" w:rsidRPr="00A97BFF">
        <w:rPr>
          <w:rFonts w:ascii="Times New Roman" w:hAnsi="Times New Roman" w:cs="Times New Roman"/>
          <w:bCs/>
          <w:sz w:val="28"/>
          <w:szCs w:val="28"/>
        </w:rPr>
        <w:t>территории му</w:t>
      </w:r>
      <w:r w:rsidRPr="00A97BFF">
        <w:rPr>
          <w:rFonts w:ascii="Times New Roman" w:hAnsi="Times New Roman" w:cs="Times New Roman"/>
          <w:bCs/>
          <w:sz w:val="28"/>
          <w:szCs w:val="28"/>
        </w:rPr>
        <w:t xml:space="preserve">ниципального образования Куркинский район» на </w:t>
      </w:r>
      <w:r w:rsidRPr="00A97BFF">
        <w:rPr>
          <w:rFonts w:ascii="Times New Roman" w:hAnsi="Times New Roman" w:cs="Times New Roman"/>
          <w:bCs/>
          <w:sz w:val="28"/>
          <w:szCs w:val="28"/>
        </w:rPr>
        <w:lastRenderedPageBreak/>
        <w:t>мероприятия по капитальному ремонту многоквартирных домов на сумму 260,0 тыс. руб.</w:t>
      </w:r>
    </w:p>
    <w:p w:rsidR="009C0C21" w:rsidRPr="00A97BFF" w:rsidRDefault="00FB442D" w:rsidP="00DF2306">
      <w:pPr>
        <w:spacing w:line="240" w:lineRule="auto"/>
        <w:ind w:firstLine="709"/>
        <w:jc w:val="both"/>
        <w:rPr>
          <w:rFonts w:ascii="Times New Roman" w:hAnsi="Times New Roman" w:cs="Times New Roman"/>
          <w:sz w:val="28"/>
          <w:szCs w:val="28"/>
        </w:rPr>
      </w:pPr>
      <w:r w:rsidRPr="00A97BFF">
        <w:rPr>
          <w:rFonts w:ascii="Times New Roman" w:hAnsi="Times New Roman" w:cs="Times New Roman"/>
          <w:bCs/>
          <w:sz w:val="28"/>
          <w:szCs w:val="28"/>
        </w:rPr>
        <w:t xml:space="preserve">- По комплексу процессных мероприятий </w:t>
      </w:r>
      <w:r w:rsidR="00047E7B" w:rsidRPr="00A97BFF">
        <w:rPr>
          <w:rFonts w:ascii="Times New Roman" w:hAnsi="Times New Roman" w:cs="Times New Roman"/>
          <w:bCs/>
          <w:sz w:val="28"/>
          <w:szCs w:val="28"/>
        </w:rPr>
        <w:t>«Благоустройство территорий муниципального образования Куркинский район»</w:t>
      </w:r>
      <w:r w:rsidRPr="00A97BFF">
        <w:rPr>
          <w:rFonts w:ascii="Times New Roman" w:hAnsi="Times New Roman" w:cs="Times New Roman"/>
          <w:bCs/>
          <w:sz w:val="28"/>
          <w:szCs w:val="28"/>
        </w:rPr>
        <w:t xml:space="preserve"> на сумму 90,058811 тыс. рублей</w:t>
      </w:r>
      <w:r w:rsidR="008B3A11" w:rsidRPr="00A97BFF">
        <w:rPr>
          <w:rFonts w:ascii="Times New Roman" w:hAnsi="Times New Roman" w:cs="Times New Roman"/>
          <w:bCs/>
          <w:sz w:val="28"/>
          <w:szCs w:val="28"/>
        </w:rPr>
        <w:t>.</w:t>
      </w:r>
    </w:p>
    <w:p w:rsidR="009C0C21" w:rsidRPr="00A97BFF" w:rsidRDefault="009C0C21" w:rsidP="00047E7B">
      <w:pPr>
        <w:spacing w:after="100" w:line="240" w:lineRule="auto"/>
        <w:ind w:firstLine="709"/>
        <w:jc w:val="both"/>
        <w:rPr>
          <w:rFonts w:ascii="Times New Roman" w:hAnsi="Times New Roman" w:cs="Times New Roman"/>
          <w:bCs/>
          <w:iCs/>
          <w:sz w:val="28"/>
          <w:szCs w:val="28"/>
        </w:rPr>
      </w:pPr>
      <w:r w:rsidRPr="00A97BFF">
        <w:rPr>
          <w:rFonts w:ascii="Times New Roman" w:hAnsi="Times New Roman" w:cs="Times New Roman"/>
          <w:bCs/>
          <w:iCs/>
          <w:sz w:val="28"/>
          <w:szCs w:val="28"/>
        </w:rPr>
        <w:t xml:space="preserve">По не программным расходам проектом Решения предусмотрено увеличение расходов на </w:t>
      </w:r>
      <w:r w:rsidR="00E80894" w:rsidRPr="00A97BFF">
        <w:rPr>
          <w:rFonts w:ascii="Times New Roman" w:hAnsi="Times New Roman" w:cs="Times New Roman"/>
          <w:bCs/>
          <w:iCs/>
          <w:sz w:val="28"/>
          <w:szCs w:val="28"/>
        </w:rPr>
        <w:t>915,825</w:t>
      </w:r>
      <w:r w:rsidRPr="00A97BFF">
        <w:rPr>
          <w:rFonts w:ascii="Times New Roman" w:hAnsi="Times New Roman" w:cs="Times New Roman"/>
          <w:bCs/>
          <w:iCs/>
          <w:sz w:val="28"/>
          <w:szCs w:val="28"/>
        </w:rPr>
        <w:t xml:space="preserve"> тыс. руб. или </w:t>
      </w:r>
      <w:r w:rsidR="00E80894" w:rsidRPr="00A97BFF">
        <w:rPr>
          <w:rFonts w:ascii="Times New Roman" w:hAnsi="Times New Roman" w:cs="Times New Roman"/>
          <w:bCs/>
          <w:iCs/>
          <w:sz w:val="28"/>
          <w:szCs w:val="28"/>
        </w:rPr>
        <w:t>7</w:t>
      </w:r>
      <w:r w:rsidRPr="00A97BFF">
        <w:rPr>
          <w:rFonts w:ascii="Times New Roman" w:hAnsi="Times New Roman" w:cs="Times New Roman"/>
          <w:bCs/>
          <w:iCs/>
          <w:sz w:val="28"/>
          <w:szCs w:val="28"/>
        </w:rPr>
        <w:t>,</w:t>
      </w:r>
      <w:r w:rsidR="00E80894" w:rsidRPr="00A97BFF">
        <w:rPr>
          <w:rFonts w:ascii="Times New Roman" w:hAnsi="Times New Roman" w:cs="Times New Roman"/>
          <w:bCs/>
          <w:iCs/>
          <w:sz w:val="28"/>
          <w:szCs w:val="28"/>
        </w:rPr>
        <w:t>8</w:t>
      </w:r>
      <w:r w:rsidRPr="00A97BFF">
        <w:rPr>
          <w:rFonts w:ascii="Times New Roman" w:hAnsi="Times New Roman" w:cs="Times New Roman"/>
          <w:bCs/>
          <w:iCs/>
          <w:sz w:val="28"/>
          <w:szCs w:val="28"/>
        </w:rPr>
        <w:t>%, в т.ч.:</w:t>
      </w:r>
    </w:p>
    <w:p w:rsidR="009C0C21" w:rsidRPr="00A97BFF" w:rsidRDefault="009C0C21" w:rsidP="00047E7B">
      <w:pPr>
        <w:spacing w:after="100" w:line="240" w:lineRule="auto"/>
        <w:ind w:firstLine="709"/>
        <w:jc w:val="both"/>
        <w:rPr>
          <w:rFonts w:ascii="Times New Roman" w:hAnsi="Times New Roman" w:cs="Times New Roman"/>
          <w:bCs/>
          <w:sz w:val="28"/>
          <w:szCs w:val="28"/>
        </w:rPr>
      </w:pPr>
      <w:r w:rsidRPr="00A97BFF">
        <w:rPr>
          <w:rFonts w:ascii="Times New Roman" w:hAnsi="Times New Roman" w:cs="Times New Roman"/>
          <w:bCs/>
          <w:iCs/>
          <w:sz w:val="28"/>
          <w:szCs w:val="28"/>
        </w:rPr>
        <w:t xml:space="preserve">- </w:t>
      </w:r>
      <w:r w:rsidR="008B3A11" w:rsidRPr="00A97BFF">
        <w:rPr>
          <w:rFonts w:ascii="Times New Roman" w:hAnsi="Times New Roman" w:cs="Times New Roman"/>
          <w:bCs/>
          <w:iCs/>
          <w:sz w:val="28"/>
          <w:szCs w:val="28"/>
        </w:rPr>
        <w:t>О</w:t>
      </w:r>
      <w:r w:rsidRPr="00A97BFF">
        <w:rPr>
          <w:rFonts w:ascii="Times New Roman" w:hAnsi="Times New Roman" w:cs="Times New Roman"/>
          <w:bCs/>
          <w:sz w:val="28"/>
          <w:szCs w:val="28"/>
        </w:rPr>
        <w:t xml:space="preserve">беспечение функционирования </w:t>
      </w:r>
      <w:r w:rsidR="008B3A11" w:rsidRPr="00A97BFF">
        <w:rPr>
          <w:rFonts w:ascii="Times New Roman" w:hAnsi="Times New Roman" w:cs="Times New Roman"/>
          <w:bCs/>
          <w:sz w:val="28"/>
          <w:szCs w:val="28"/>
        </w:rPr>
        <w:t>администрации муниципального образования</w:t>
      </w:r>
      <w:r w:rsidRPr="00A97BFF">
        <w:rPr>
          <w:rFonts w:ascii="Times New Roman" w:hAnsi="Times New Roman" w:cs="Times New Roman"/>
          <w:bCs/>
          <w:sz w:val="28"/>
          <w:szCs w:val="28"/>
        </w:rPr>
        <w:t xml:space="preserve"> на</w:t>
      </w:r>
      <w:r w:rsidR="008B3A11" w:rsidRPr="00A97BFF">
        <w:rPr>
          <w:rFonts w:ascii="Times New Roman" w:hAnsi="Times New Roman" w:cs="Times New Roman"/>
          <w:bCs/>
          <w:sz w:val="28"/>
          <w:szCs w:val="28"/>
        </w:rPr>
        <w:t xml:space="preserve"> –</w:t>
      </w:r>
      <w:r w:rsidRPr="00A97BFF">
        <w:rPr>
          <w:rFonts w:ascii="Times New Roman" w:hAnsi="Times New Roman" w:cs="Times New Roman"/>
          <w:bCs/>
          <w:sz w:val="28"/>
          <w:szCs w:val="28"/>
        </w:rPr>
        <w:t xml:space="preserve"> </w:t>
      </w:r>
      <w:r w:rsidR="00E80894" w:rsidRPr="00A97BFF">
        <w:rPr>
          <w:rFonts w:ascii="Times New Roman" w:hAnsi="Times New Roman" w:cs="Times New Roman"/>
          <w:bCs/>
          <w:sz w:val="28"/>
          <w:szCs w:val="28"/>
        </w:rPr>
        <w:t>573,925</w:t>
      </w:r>
      <w:r w:rsidRPr="00A97BFF">
        <w:rPr>
          <w:rFonts w:ascii="Times New Roman" w:hAnsi="Times New Roman" w:cs="Times New Roman"/>
          <w:bCs/>
          <w:sz w:val="28"/>
          <w:szCs w:val="28"/>
        </w:rPr>
        <w:t xml:space="preserve"> тыс. руб. или 1</w:t>
      </w:r>
      <w:r w:rsidR="00E80894" w:rsidRPr="00A97BFF">
        <w:rPr>
          <w:rFonts w:ascii="Times New Roman" w:hAnsi="Times New Roman" w:cs="Times New Roman"/>
          <w:bCs/>
          <w:sz w:val="28"/>
          <w:szCs w:val="28"/>
        </w:rPr>
        <w:t>0</w:t>
      </w:r>
      <w:r w:rsidRPr="00A97BFF">
        <w:rPr>
          <w:rFonts w:ascii="Times New Roman" w:hAnsi="Times New Roman" w:cs="Times New Roman"/>
          <w:bCs/>
          <w:sz w:val="28"/>
          <w:szCs w:val="28"/>
        </w:rPr>
        <w:t>,</w:t>
      </w:r>
      <w:r w:rsidR="00C966A6" w:rsidRPr="00A97BFF">
        <w:rPr>
          <w:rFonts w:ascii="Times New Roman" w:hAnsi="Times New Roman" w:cs="Times New Roman"/>
          <w:bCs/>
          <w:sz w:val="28"/>
          <w:szCs w:val="28"/>
        </w:rPr>
        <w:t>2</w:t>
      </w:r>
      <w:r w:rsidRPr="00A97BFF">
        <w:rPr>
          <w:rFonts w:ascii="Times New Roman" w:hAnsi="Times New Roman" w:cs="Times New Roman"/>
          <w:bCs/>
          <w:sz w:val="28"/>
          <w:szCs w:val="28"/>
        </w:rPr>
        <w:t>%;</w:t>
      </w:r>
    </w:p>
    <w:p w:rsidR="009C0C21" w:rsidRPr="00A97BFF" w:rsidRDefault="009C0C21" w:rsidP="00047E7B">
      <w:pPr>
        <w:spacing w:after="100" w:line="240" w:lineRule="auto"/>
        <w:ind w:firstLine="709"/>
        <w:jc w:val="both"/>
        <w:rPr>
          <w:rFonts w:ascii="Times New Roman" w:hAnsi="Times New Roman" w:cs="Times New Roman"/>
          <w:bCs/>
          <w:sz w:val="28"/>
          <w:szCs w:val="28"/>
        </w:rPr>
      </w:pPr>
      <w:r w:rsidRPr="00A97BFF">
        <w:rPr>
          <w:rFonts w:ascii="Times New Roman" w:hAnsi="Times New Roman" w:cs="Times New Roman"/>
          <w:bCs/>
          <w:sz w:val="28"/>
          <w:szCs w:val="28"/>
        </w:rPr>
        <w:t xml:space="preserve">- </w:t>
      </w:r>
      <w:r w:rsidR="008B3A11" w:rsidRPr="00A97BFF">
        <w:rPr>
          <w:rFonts w:ascii="Times New Roman" w:hAnsi="Times New Roman" w:cs="Times New Roman"/>
          <w:bCs/>
          <w:sz w:val="28"/>
          <w:szCs w:val="28"/>
        </w:rPr>
        <w:t>Н</w:t>
      </w:r>
      <w:r w:rsidRPr="00A97BFF">
        <w:rPr>
          <w:rFonts w:ascii="Times New Roman" w:hAnsi="Times New Roman" w:cs="Times New Roman"/>
          <w:bCs/>
          <w:sz w:val="28"/>
          <w:szCs w:val="28"/>
        </w:rPr>
        <w:t>е</w:t>
      </w:r>
      <w:r w:rsidR="008B3A11" w:rsidRPr="00A97BFF">
        <w:rPr>
          <w:rFonts w:ascii="Times New Roman" w:hAnsi="Times New Roman" w:cs="Times New Roman"/>
          <w:bCs/>
          <w:sz w:val="28"/>
          <w:szCs w:val="28"/>
        </w:rPr>
        <w:t xml:space="preserve"> </w:t>
      </w:r>
      <w:r w:rsidRPr="00A97BFF">
        <w:rPr>
          <w:rFonts w:ascii="Times New Roman" w:hAnsi="Times New Roman" w:cs="Times New Roman"/>
          <w:bCs/>
          <w:sz w:val="28"/>
          <w:szCs w:val="28"/>
        </w:rPr>
        <w:t xml:space="preserve">программные расходы  на – </w:t>
      </w:r>
      <w:r w:rsidR="00E80894" w:rsidRPr="00A97BFF">
        <w:rPr>
          <w:rFonts w:ascii="Times New Roman" w:hAnsi="Times New Roman" w:cs="Times New Roman"/>
          <w:bCs/>
          <w:sz w:val="28"/>
          <w:szCs w:val="28"/>
        </w:rPr>
        <w:t>347,9</w:t>
      </w:r>
      <w:r w:rsidRPr="00A97BFF">
        <w:rPr>
          <w:rFonts w:ascii="Times New Roman" w:hAnsi="Times New Roman" w:cs="Times New Roman"/>
          <w:bCs/>
          <w:sz w:val="28"/>
          <w:szCs w:val="28"/>
        </w:rPr>
        <w:t xml:space="preserve"> тыс. руб. или </w:t>
      </w:r>
      <w:r w:rsidR="00C966A6" w:rsidRPr="00A97BFF">
        <w:rPr>
          <w:rFonts w:ascii="Times New Roman" w:hAnsi="Times New Roman" w:cs="Times New Roman"/>
          <w:bCs/>
          <w:sz w:val="28"/>
          <w:szCs w:val="28"/>
        </w:rPr>
        <w:t>5</w:t>
      </w:r>
      <w:r w:rsidRPr="00A97BFF">
        <w:rPr>
          <w:rFonts w:ascii="Times New Roman" w:hAnsi="Times New Roman" w:cs="Times New Roman"/>
          <w:bCs/>
          <w:sz w:val="28"/>
          <w:szCs w:val="28"/>
        </w:rPr>
        <w:t>,</w:t>
      </w:r>
      <w:r w:rsidR="00C966A6" w:rsidRPr="00A97BFF">
        <w:rPr>
          <w:rFonts w:ascii="Times New Roman" w:hAnsi="Times New Roman" w:cs="Times New Roman"/>
          <w:bCs/>
          <w:sz w:val="28"/>
          <w:szCs w:val="28"/>
        </w:rPr>
        <w:t>6</w:t>
      </w:r>
      <w:r w:rsidRPr="00A97BFF">
        <w:rPr>
          <w:rFonts w:ascii="Times New Roman" w:hAnsi="Times New Roman" w:cs="Times New Roman"/>
          <w:bCs/>
          <w:sz w:val="28"/>
          <w:szCs w:val="28"/>
        </w:rPr>
        <w:t>%.</w:t>
      </w:r>
    </w:p>
    <w:p w:rsidR="00E80894" w:rsidRPr="00A97BFF" w:rsidRDefault="00E80894" w:rsidP="00047E7B">
      <w:pPr>
        <w:spacing w:after="100" w:line="240" w:lineRule="auto"/>
        <w:ind w:firstLine="709"/>
        <w:jc w:val="both"/>
        <w:rPr>
          <w:rFonts w:ascii="Times New Roman" w:hAnsi="Times New Roman" w:cs="Times New Roman"/>
          <w:bCs/>
          <w:iCs/>
          <w:sz w:val="28"/>
          <w:szCs w:val="28"/>
        </w:rPr>
      </w:pPr>
    </w:p>
    <w:p w:rsidR="00590AD2" w:rsidRPr="00A97BFF" w:rsidRDefault="002C5238" w:rsidP="00CE414D">
      <w:pPr>
        <w:spacing w:after="0" w:line="240" w:lineRule="auto"/>
        <w:ind w:firstLine="702"/>
        <w:jc w:val="both"/>
        <w:rPr>
          <w:rFonts w:ascii="Times New Roman" w:hAnsi="Times New Roman" w:cs="Times New Roman"/>
          <w:sz w:val="28"/>
          <w:szCs w:val="28"/>
        </w:rPr>
      </w:pPr>
      <w:r w:rsidRPr="00A97BFF">
        <w:rPr>
          <w:rFonts w:ascii="Times New Roman" w:hAnsi="Times New Roman" w:cs="Times New Roman"/>
          <w:b/>
          <w:sz w:val="28"/>
          <w:szCs w:val="28"/>
        </w:rPr>
        <w:t>Анализ д</w:t>
      </w:r>
      <w:r w:rsidR="00CE414D" w:rsidRPr="00A97BFF">
        <w:rPr>
          <w:rFonts w:ascii="Times New Roman" w:hAnsi="Times New Roman" w:cs="Times New Roman"/>
          <w:b/>
          <w:sz w:val="28"/>
          <w:szCs w:val="28"/>
        </w:rPr>
        <w:t>ефицит</w:t>
      </w:r>
      <w:r w:rsidRPr="00A97BFF">
        <w:rPr>
          <w:rFonts w:ascii="Times New Roman" w:hAnsi="Times New Roman" w:cs="Times New Roman"/>
          <w:b/>
          <w:sz w:val="28"/>
          <w:szCs w:val="28"/>
        </w:rPr>
        <w:t>а</w:t>
      </w:r>
      <w:r w:rsidR="00CE414D" w:rsidRPr="00A97BFF">
        <w:rPr>
          <w:rFonts w:ascii="Times New Roman" w:hAnsi="Times New Roman" w:cs="Times New Roman"/>
          <w:b/>
          <w:sz w:val="28"/>
          <w:szCs w:val="28"/>
        </w:rPr>
        <w:t xml:space="preserve"> бюджета </w:t>
      </w:r>
      <w:r w:rsidR="00AB61B1" w:rsidRPr="00A97BFF">
        <w:rPr>
          <w:rFonts w:ascii="Times New Roman" w:hAnsi="Times New Roman" w:cs="Times New Roman"/>
          <w:b/>
          <w:sz w:val="28"/>
          <w:szCs w:val="28"/>
        </w:rPr>
        <w:t>поселения</w:t>
      </w:r>
      <w:r w:rsidR="00CE414D" w:rsidRPr="00A97BFF">
        <w:rPr>
          <w:rFonts w:ascii="Times New Roman" w:hAnsi="Times New Roman" w:cs="Times New Roman"/>
          <w:b/>
          <w:bCs/>
          <w:sz w:val="28"/>
          <w:szCs w:val="28"/>
        </w:rPr>
        <w:t>.</w:t>
      </w:r>
      <w:r w:rsidR="00CE414D" w:rsidRPr="00A97BFF">
        <w:rPr>
          <w:rFonts w:ascii="Times New Roman" w:hAnsi="Times New Roman" w:cs="Times New Roman"/>
          <w:b/>
          <w:sz w:val="28"/>
          <w:szCs w:val="28"/>
        </w:rPr>
        <w:t xml:space="preserve"> </w:t>
      </w:r>
      <w:r w:rsidRPr="00A97BFF">
        <w:rPr>
          <w:rFonts w:ascii="Times New Roman" w:hAnsi="Times New Roman" w:cs="Times New Roman"/>
          <w:sz w:val="28"/>
          <w:szCs w:val="28"/>
        </w:rPr>
        <w:t>Утвержденный б</w:t>
      </w:r>
      <w:r w:rsidR="00590AD2" w:rsidRPr="00A97BFF">
        <w:rPr>
          <w:rFonts w:ascii="Times New Roman" w:hAnsi="Times New Roman" w:cs="Times New Roman"/>
          <w:sz w:val="28"/>
          <w:szCs w:val="28"/>
        </w:rPr>
        <w:t xml:space="preserve">юджет </w:t>
      </w:r>
      <w:r w:rsidR="00AB61B1" w:rsidRPr="00A97BFF">
        <w:rPr>
          <w:rFonts w:ascii="Times New Roman" w:hAnsi="Times New Roman" w:cs="Times New Roman"/>
          <w:sz w:val="28"/>
          <w:szCs w:val="28"/>
        </w:rPr>
        <w:t xml:space="preserve">поселения </w:t>
      </w:r>
      <w:r w:rsidR="00590AD2" w:rsidRPr="00A97BFF">
        <w:rPr>
          <w:rFonts w:ascii="Times New Roman" w:hAnsi="Times New Roman" w:cs="Times New Roman"/>
          <w:sz w:val="28"/>
          <w:szCs w:val="28"/>
        </w:rPr>
        <w:t>на 2024 год сбалансирован. Проектом решения</w:t>
      </w:r>
      <w:r w:rsidR="00CE414D" w:rsidRPr="00A97BFF">
        <w:rPr>
          <w:rFonts w:ascii="Times New Roman" w:hAnsi="Times New Roman" w:cs="Times New Roman"/>
          <w:sz w:val="28"/>
          <w:szCs w:val="28"/>
        </w:rPr>
        <w:t xml:space="preserve"> о бюджете</w:t>
      </w:r>
      <w:r w:rsidR="00590AD2" w:rsidRPr="00A97BFF">
        <w:rPr>
          <w:rFonts w:ascii="Times New Roman" w:hAnsi="Times New Roman" w:cs="Times New Roman"/>
          <w:sz w:val="28"/>
          <w:szCs w:val="28"/>
        </w:rPr>
        <w:t xml:space="preserve"> предлагается к утверждению </w:t>
      </w:r>
      <w:r w:rsidRPr="00A97BFF">
        <w:rPr>
          <w:rFonts w:ascii="Times New Roman" w:hAnsi="Times New Roman" w:cs="Times New Roman"/>
          <w:sz w:val="28"/>
          <w:szCs w:val="28"/>
        </w:rPr>
        <w:t xml:space="preserve">бюджет с </w:t>
      </w:r>
      <w:r w:rsidR="00590AD2" w:rsidRPr="00A97BFF">
        <w:rPr>
          <w:rFonts w:ascii="Times New Roman" w:hAnsi="Times New Roman" w:cs="Times New Roman"/>
          <w:sz w:val="28"/>
          <w:szCs w:val="28"/>
        </w:rPr>
        <w:t>дефицит</w:t>
      </w:r>
      <w:r w:rsidRPr="00A97BFF">
        <w:rPr>
          <w:rFonts w:ascii="Times New Roman" w:hAnsi="Times New Roman" w:cs="Times New Roman"/>
          <w:sz w:val="28"/>
          <w:szCs w:val="28"/>
        </w:rPr>
        <w:t>ом</w:t>
      </w:r>
      <w:r w:rsidR="00590AD2" w:rsidRPr="00A97BFF">
        <w:rPr>
          <w:rFonts w:ascii="Times New Roman" w:hAnsi="Times New Roman" w:cs="Times New Roman"/>
          <w:sz w:val="28"/>
          <w:szCs w:val="28"/>
        </w:rPr>
        <w:t xml:space="preserve"> в размере – </w:t>
      </w:r>
      <w:r w:rsidR="005872F6" w:rsidRPr="00A97BFF">
        <w:rPr>
          <w:rFonts w:ascii="Times New Roman" w:hAnsi="Times New Roman" w:cs="Times New Roman"/>
          <w:sz w:val="28"/>
          <w:szCs w:val="28"/>
        </w:rPr>
        <w:t>170,83311</w:t>
      </w:r>
      <w:r w:rsidR="00AC76C2" w:rsidRPr="00A97BFF">
        <w:rPr>
          <w:rFonts w:ascii="Times New Roman" w:hAnsi="Times New Roman" w:cs="Times New Roman"/>
          <w:sz w:val="28"/>
          <w:szCs w:val="28"/>
        </w:rPr>
        <w:t xml:space="preserve"> тыс. </w:t>
      </w:r>
      <w:r w:rsidR="00590AD2" w:rsidRPr="00A97BFF">
        <w:rPr>
          <w:rFonts w:ascii="Times New Roman" w:hAnsi="Times New Roman" w:cs="Times New Roman"/>
          <w:sz w:val="28"/>
          <w:szCs w:val="28"/>
        </w:rPr>
        <w:t xml:space="preserve">руб., т.е. увеличился на – </w:t>
      </w:r>
      <w:r w:rsidR="005872F6" w:rsidRPr="00A97BFF">
        <w:rPr>
          <w:rFonts w:ascii="Times New Roman" w:hAnsi="Times New Roman" w:cs="Times New Roman"/>
          <w:sz w:val="28"/>
          <w:szCs w:val="28"/>
        </w:rPr>
        <w:t>170,88311</w:t>
      </w:r>
      <w:r w:rsidR="00AC76C2" w:rsidRPr="00A97BFF">
        <w:rPr>
          <w:rFonts w:ascii="Times New Roman" w:hAnsi="Times New Roman" w:cs="Times New Roman"/>
          <w:sz w:val="28"/>
          <w:szCs w:val="28"/>
        </w:rPr>
        <w:t xml:space="preserve"> тыс. </w:t>
      </w:r>
      <w:r w:rsidR="00590AD2" w:rsidRPr="00A97BFF">
        <w:rPr>
          <w:rFonts w:ascii="Times New Roman" w:hAnsi="Times New Roman" w:cs="Times New Roman"/>
          <w:sz w:val="28"/>
          <w:szCs w:val="28"/>
        </w:rPr>
        <w:t>руб.</w:t>
      </w:r>
    </w:p>
    <w:p w:rsidR="00590AD2" w:rsidRPr="00A97BFF" w:rsidRDefault="00590AD2" w:rsidP="00CE414D">
      <w:pPr>
        <w:spacing w:after="0" w:line="240" w:lineRule="auto"/>
        <w:ind w:firstLine="708"/>
        <w:jc w:val="both"/>
        <w:rPr>
          <w:rFonts w:ascii="Times New Roman" w:hAnsi="Times New Roman" w:cs="Times New Roman"/>
          <w:sz w:val="28"/>
          <w:szCs w:val="28"/>
        </w:rPr>
      </w:pPr>
      <w:r w:rsidRPr="00A97BFF">
        <w:rPr>
          <w:rFonts w:ascii="Times New Roman" w:hAnsi="Times New Roman" w:cs="Times New Roman"/>
          <w:sz w:val="28"/>
          <w:szCs w:val="28"/>
        </w:rPr>
        <w:t xml:space="preserve">Источником внутреннего финансирования дефицита  местного бюджета </w:t>
      </w:r>
      <w:r w:rsidR="00CE414D" w:rsidRPr="00A97BFF">
        <w:rPr>
          <w:rFonts w:ascii="Times New Roman" w:hAnsi="Times New Roman" w:cs="Times New Roman"/>
          <w:sz w:val="28"/>
          <w:szCs w:val="28"/>
        </w:rPr>
        <w:t xml:space="preserve">в 2024 </w:t>
      </w:r>
      <w:r w:rsidRPr="00A97BFF">
        <w:rPr>
          <w:rFonts w:ascii="Times New Roman" w:hAnsi="Times New Roman" w:cs="Times New Roman"/>
          <w:sz w:val="28"/>
          <w:szCs w:val="28"/>
        </w:rPr>
        <w:t>определен</w:t>
      </w:r>
      <w:r w:rsidR="002C5238" w:rsidRPr="00A97BFF">
        <w:rPr>
          <w:rFonts w:ascii="Times New Roman" w:hAnsi="Times New Roman" w:cs="Times New Roman"/>
          <w:sz w:val="28"/>
          <w:szCs w:val="28"/>
        </w:rPr>
        <w:t>о</w:t>
      </w:r>
      <w:r w:rsidRPr="00A97BFF">
        <w:rPr>
          <w:rFonts w:ascii="Times New Roman" w:hAnsi="Times New Roman" w:cs="Times New Roman"/>
          <w:sz w:val="28"/>
          <w:szCs w:val="28"/>
        </w:rPr>
        <w:t xml:space="preserve"> </w:t>
      </w:r>
      <w:r w:rsidR="00A64F48" w:rsidRPr="00A97BFF">
        <w:rPr>
          <w:rFonts w:ascii="Times New Roman" w:hAnsi="Times New Roman" w:cs="Times New Roman"/>
          <w:sz w:val="28"/>
          <w:szCs w:val="28"/>
        </w:rPr>
        <w:t xml:space="preserve">- </w:t>
      </w:r>
      <w:r w:rsidRPr="00A97BFF">
        <w:rPr>
          <w:rFonts w:ascii="Times New Roman" w:hAnsi="Times New Roman" w:cs="Times New Roman"/>
          <w:sz w:val="28"/>
          <w:szCs w:val="28"/>
        </w:rPr>
        <w:t>изменени</w:t>
      </w:r>
      <w:r w:rsidR="002C5238" w:rsidRPr="00A97BFF">
        <w:rPr>
          <w:rFonts w:ascii="Times New Roman" w:hAnsi="Times New Roman" w:cs="Times New Roman"/>
          <w:sz w:val="28"/>
          <w:szCs w:val="28"/>
        </w:rPr>
        <w:t>е</w:t>
      </w:r>
      <w:r w:rsidRPr="00A97BFF">
        <w:rPr>
          <w:rFonts w:ascii="Times New Roman" w:hAnsi="Times New Roman" w:cs="Times New Roman"/>
          <w:sz w:val="28"/>
          <w:szCs w:val="28"/>
        </w:rPr>
        <w:t xml:space="preserve"> остатков средств на счетах по учету средств бюджетов – </w:t>
      </w:r>
      <w:r w:rsidR="005872F6" w:rsidRPr="00A97BFF">
        <w:rPr>
          <w:rFonts w:ascii="Times New Roman" w:hAnsi="Times New Roman" w:cs="Times New Roman"/>
          <w:sz w:val="28"/>
          <w:szCs w:val="28"/>
        </w:rPr>
        <w:t>170,88311</w:t>
      </w:r>
      <w:r w:rsidR="009E6F4C" w:rsidRPr="00A97BFF">
        <w:rPr>
          <w:rFonts w:ascii="Times New Roman" w:hAnsi="Times New Roman" w:cs="Times New Roman"/>
          <w:sz w:val="24"/>
          <w:szCs w:val="24"/>
        </w:rPr>
        <w:t xml:space="preserve"> </w:t>
      </w:r>
      <w:r w:rsidR="009E6F4C" w:rsidRPr="00A97BFF">
        <w:rPr>
          <w:rFonts w:ascii="Times New Roman" w:hAnsi="Times New Roman" w:cs="Times New Roman"/>
          <w:sz w:val="28"/>
          <w:szCs w:val="28"/>
        </w:rPr>
        <w:t>тыс.</w:t>
      </w:r>
      <w:r w:rsidR="009E6F4C" w:rsidRPr="00A97BFF">
        <w:rPr>
          <w:rFonts w:ascii="Times New Roman" w:hAnsi="Times New Roman" w:cs="Times New Roman"/>
          <w:sz w:val="24"/>
          <w:szCs w:val="24"/>
        </w:rPr>
        <w:t xml:space="preserve"> </w:t>
      </w:r>
      <w:r w:rsidRPr="00A97BFF">
        <w:rPr>
          <w:rFonts w:ascii="Times New Roman" w:hAnsi="Times New Roman" w:cs="Times New Roman"/>
          <w:sz w:val="28"/>
          <w:szCs w:val="28"/>
        </w:rPr>
        <w:t>руб.</w:t>
      </w:r>
    </w:p>
    <w:p w:rsidR="004E68A5" w:rsidRPr="00A97BFF" w:rsidRDefault="00F67BF0" w:rsidP="00F67BF0">
      <w:pPr>
        <w:spacing w:after="0" w:line="240" w:lineRule="auto"/>
        <w:ind w:firstLine="709"/>
        <w:jc w:val="both"/>
        <w:rPr>
          <w:rFonts w:ascii="Times New Roman" w:hAnsi="Times New Roman" w:cs="Times New Roman"/>
          <w:b/>
          <w:sz w:val="26"/>
          <w:szCs w:val="26"/>
        </w:rPr>
      </w:pPr>
      <w:r w:rsidRPr="00A97BFF">
        <w:rPr>
          <w:rFonts w:ascii="Times New Roman" w:hAnsi="Times New Roman" w:cs="Times New Roman"/>
          <w:i/>
          <w:iCs/>
          <w:sz w:val="26"/>
          <w:szCs w:val="26"/>
        </w:rPr>
        <w:t xml:space="preserve"> </w:t>
      </w:r>
      <w:proofErr w:type="gramStart"/>
      <w:r w:rsidRPr="00A97BFF">
        <w:rPr>
          <w:rFonts w:ascii="Times New Roman" w:hAnsi="Times New Roman" w:cs="Times New Roman"/>
          <w:i/>
          <w:iCs/>
          <w:sz w:val="26"/>
          <w:szCs w:val="26"/>
        </w:rPr>
        <w:t>(</w:t>
      </w:r>
      <w:r w:rsidR="004E68A5" w:rsidRPr="00A97BFF">
        <w:rPr>
          <w:rFonts w:ascii="Times New Roman" w:hAnsi="Times New Roman"/>
          <w:i/>
          <w:iCs/>
          <w:sz w:val="26"/>
          <w:szCs w:val="26"/>
        </w:rPr>
        <w:t>Размер</w:t>
      </w:r>
      <w:r w:rsidR="004E68A5" w:rsidRPr="00A97BFF">
        <w:rPr>
          <w:rFonts w:ascii="Times New Roman" w:hAnsi="Times New Roman"/>
          <w:i/>
          <w:sz w:val="26"/>
          <w:szCs w:val="26"/>
        </w:rPr>
        <w:t xml:space="preserve"> дефицита местного бюджета </w:t>
      </w:r>
      <w:r w:rsidR="00F7708E" w:rsidRPr="00A97BFF">
        <w:rPr>
          <w:rFonts w:ascii="Times New Roman" w:hAnsi="Times New Roman"/>
          <w:i/>
          <w:sz w:val="26"/>
          <w:szCs w:val="26"/>
        </w:rPr>
        <w:t xml:space="preserve">в представленном проекте бюджета </w:t>
      </w:r>
      <w:r w:rsidR="009E6F4C" w:rsidRPr="00A97BFF">
        <w:rPr>
          <w:rFonts w:ascii="Times New Roman" w:hAnsi="Times New Roman"/>
          <w:i/>
          <w:sz w:val="26"/>
          <w:szCs w:val="26"/>
        </w:rPr>
        <w:t xml:space="preserve">поселения </w:t>
      </w:r>
      <w:r w:rsidR="00F7708E" w:rsidRPr="00A97BFF">
        <w:rPr>
          <w:rFonts w:ascii="Times New Roman" w:hAnsi="Times New Roman"/>
          <w:i/>
          <w:sz w:val="26"/>
          <w:szCs w:val="26"/>
        </w:rPr>
        <w:t xml:space="preserve"> </w:t>
      </w:r>
      <w:r w:rsidR="004E68A5" w:rsidRPr="00A97BFF">
        <w:rPr>
          <w:rFonts w:ascii="Times New Roman" w:hAnsi="Times New Roman"/>
          <w:i/>
          <w:sz w:val="26"/>
          <w:szCs w:val="26"/>
        </w:rPr>
        <w:t>на 202</w:t>
      </w:r>
      <w:r w:rsidR="00F7708E" w:rsidRPr="00A97BFF">
        <w:rPr>
          <w:rFonts w:ascii="Times New Roman" w:hAnsi="Times New Roman"/>
          <w:i/>
          <w:sz w:val="26"/>
          <w:szCs w:val="26"/>
        </w:rPr>
        <w:t>4</w:t>
      </w:r>
      <w:r w:rsidR="004E68A5" w:rsidRPr="00A97BFF">
        <w:rPr>
          <w:rFonts w:ascii="Times New Roman" w:hAnsi="Times New Roman"/>
          <w:i/>
          <w:sz w:val="26"/>
          <w:szCs w:val="26"/>
        </w:rPr>
        <w:t xml:space="preserve"> год состав</w:t>
      </w:r>
      <w:r w:rsidR="00F7708E" w:rsidRPr="00A97BFF">
        <w:rPr>
          <w:rFonts w:ascii="Times New Roman" w:hAnsi="Times New Roman"/>
          <w:i/>
          <w:sz w:val="26"/>
          <w:szCs w:val="26"/>
        </w:rPr>
        <w:t>ит</w:t>
      </w:r>
      <w:r w:rsidR="004E68A5" w:rsidRPr="00A97BFF">
        <w:rPr>
          <w:rFonts w:ascii="Times New Roman" w:hAnsi="Times New Roman"/>
          <w:i/>
          <w:sz w:val="26"/>
          <w:szCs w:val="26"/>
        </w:rPr>
        <w:t xml:space="preserve"> </w:t>
      </w:r>
      <w:r w:rsidR="005872F6" w:rsidRPr="00A97BFF">
        <w:rPr>
          <w:rFonts w:ascii="Times New Roman" w:hAnsi="Times New Roman"/>
          <w:i/>
          <w:sz w:val="26"/>
          <w:szCs w:val="26"/>
        </w:rPr>
        <w:t>1</w:t>
      </w:r>
      <w:r w:rsidR="00FE3629" w:rsidRPr="00A97BFF">
        <w:rPr>
          <w:rFonts w:ascii="Times New Roman" w:hAnsi="Times New Roman"/>
          <w:i/>
          <w:sz w:val="26"/>
          <w:szCs w:val="26"/>
        </w:rPr>
        <w:t>,</w:t>
      </w:r>
      <w:r w:rsidR="009E6F4C" w:rsidRPr="00A97BFF">
        <w:rPr>
          <w:rFonts w:ascii="Times New Roman" w:hAnsi="Times New Roman"/>
          <w:i/>
          <w:sz w:val="26"/>
          <w:szCs w:val="26"/>
        </w:rPr>
        <w:t>7</w:t>
      </w:r>
      <w:r w:rsidR="004E68A5" w:rsidRPr="00A97BFF">
        <w:rPr>
          <w:rFonts w:ascii="Times New Roman" w:hAnsi="Times New Roman"/>
          <w:sz w:val="26"/>
          <w:szCs w:val="26"/>
        </w:rPr>
        <w:t xml:space="preserve">%  </w:t>
      </w:r>
      <w:r w:rsidR="004E68A5" w:rsidRPr="00A97BFF">
        <w:rPr>
          <w:rFonts w:ascii="Times New Roman" w:hAnsi="Times New Roman"/>
          <w:i/>
          <w:sz w:val="26"/>
          <w:szCs w:val="26"/>
        </w:rPr>
        <w:t>утвержденного  общего годового объема  доходов местного бюджета без учета утвержденного объема безвозмездных поступлений, что</w:t>
      </w:r>
      <w:r w:rsidR="004E68A5" w:rsidRPr="00A97BFF">
        <w:rPr>
          <w:rFonts w:ascii="Times New Roman" w:hAnsi="Times New Roman"/>
          <w:sz w:val="26"/>
          <w:szCs w:val="26"/>
        </w:rPr>
        <w:t xml:space="preserve"> </w:t>
      </w:r>
      <w:r w:rsidR="00FE3629" w:rsidRPr="00A97BFF">
        <w:rPr>
          <w:rFonts w:ascii="Times New Roman" w:hAnsi="Times New Roman"/>
          <w:i/>
          <w:sz w:val="26"/>
          <w:szCs w:val="26"/>
        </w:rPr>
        <w:t xml:space="preserve">не </w:t>
      </w:r>
      <w:r w:rsidR="004E68A5" w:rsidRPr="00A97BFF">
        <w:rPr>
          <w:rFonts w:ascii="Times New Roman" w:hAnsi="Times New Roman"/>
          <w:i/>
          <w:sz w:val="26"/>
          <w:szCs w:val="26"/>
        </w:rPr>
        <w:t xml:space="preserve">превышает ограничение, </w:t>
      </w:r>
      <w:r w:rsidR="00FE3629" w:rsidRPr="00A97BFF">
        <w:rPr>
          <w:rFonts w:ascii="Times New Roman" w:hAnsi="Times New Roman"/>
          <w:i/>
          <w:sz w:val="26"/>
          <w:szCs w:val="26"/>
        </w:rPr>
        <w:t>установленное частью 3 статьи 92.</w:t>
      </w:r>
      <w:r w:rsidR="004E68A5" w:rsidRPr="00A97BFF">
        <w:rPr>
          <w:rFonts w:ascii="Times New Roman" w:hAnsi="Times New Roman"/>
          <w:i/>
          <w:sz w:val="26"/>
          <w:szCs w:val="26"/>
          <w:vertAlign w:val="superscript"/>
        </w:rPr>
        <w:t>1</w:t>
      </w:r>
      <w:r w:rsidR="004E68A5" w:rsidRPr="00A97BFF">
        <w:rPr>
          <w:rFonts w:ascii="Times New Roman" w:hAnsi="Times New Roman"/>
          <w:i/>
          <w:sz w:val="26"/>
          <w:szCs w:val="26"/>
        </w:rPr>
        <w:t xml:space="preserve"> Бюджетного кодекса Российской Федерации (10%). </w:t>
      </w:r>
      <w:proofErr w:type="gramEnd"/>
    </w:p>
    <w:p w:rsidR="00160100" w:rsidRPr="00A97BFF" w:rsidRDefault="00160100" w:rsidP="00835478">
      <w:pPr>
        <w:spacing w:after="0" w:line="240" w:lineRule="auto"/>
        <w:ind w:firstLine="709"/>
        <w:jc w:val="both"/>
        <w:rPr>
          <w:rFonts w:ascii="Times New Roman" w:hAnsi="Times New Roman" w:cs="Times New Roman"/>
          <w:b/>
          <w:sz w:val="28"/>
          <w:szCs w:val="28"/>
          <w:u w:val="single"/>
        </w:rPr>
      </w:pPr>
    </w:p>
    <w:p w:rsidR="00160100" w:rsidRPr="00A97BFF" w:rsidRDefault="00160100" w:rsidP="00F67BF0">
      <w:pPr>
        <w:spacing w:after="0" w:line="240" w:lineRule="auto"/>
        <w:ind w:firstLine="709"/>
        <w:jc w:val="center"/>
        <w:rPr>
          <w:rFonts w:ascii="Times New Roman" w:hAnsi="Times New Roman" w:cs="Times New Roman"/>
          <w:b/>
          <w:sz w:val="28"/>
          <w:szCs w:val="28"/>
        </w:rPr>
      </w:pPr>
      <w:r w:rsidRPr="00A97BFF">
        <w:rPr>
          <w:rFonts w:ascii="Times New Roman" w:hAnsi="Times New Roman" w:cs="Times New Roman"/>
          <w:b/>
          <w:sz w:val="28"/>
          <w:szCs w:val="28"/>
        </w:rPr>
        <w:t xml:space="preserve">Плановый </w:t>
      </w:r>
      <w:r w:rsidR="0040057D" w:rsidRPr="00A97BFF">
        <w:rPr>
          <w:rFonts w:ascii="Times New Roman" w:hAnsi="Times New Roman" w:cs="Times New Roman"/>
          <w:b/>
          <w:sz w:val="28"/>
          <w:szCs w:val="28"/>
        </w:rPr>
        <w:t>период 202</w:t>
      </w:r>
      <w:r w:rsidR="00812FFD" w:rsidRPr="00A97BFF">
        <w:rPr>
          <w:rFonts w:ascii="Times New Roman" w:hAnsi="Times New Roman" w:cs="Times New Roman"/>
          <w:b/>
          <w:sz w:val="28"/>
          <w:szCs w:val="28"/>
        </w:rPr>
        <w:t>5</w:t>
      </w:r>
      <w:r w:rsidRPr="00A97BFF">
        <w:rPr>
          <w:rFonts w:ascii="Times New Roman" w:hAnsi="Times New Roman" w:cs="Times New Roman"/>
          <w:b/>
          <w:sz w:val="28"/>
          <w:szCs w:val="28"/>
        </w:rPr>
        <w:t xml:space="preserve"> и 202</w:t>
      </w:r>
      <w:r w:rsidR="00812FFD" w:rsidRPr="00A97BFF">
        <w:rPr>
          <w:rFonts w:ascii="Times New Roman" w:hAnsi="Times New Roman" w:cs="Times New Roman"/>
          <w:b/>
          <w:sz w:val="28"/>
          <w:szCs w:val="28"/>
        </w:rPr>
        <w:t>6</w:t>
      </w:r>
      <w:r w:rsidRPr="00A97BFF">
        <w:rPr>
          <w:rFonts w:ascii="Times New Roman" w:hAnsi="Times New Roman" w:cs="Times New Roman"/>
          <w:b/>
          <w:sz w:val="28"/>
          <w:szCs w:val="28"/>
        </w:rPr>
        <w:t xml:space="preserve"> годов</w:t>
      </w:r>
    </w:p>
    <w:p w:rsidR="0078179F" w:rsidRPr="00A97BFF" w:rsidRDefault="0078179F" w:rsidP="00F67BF0">
      <w:pPr>
        <w:spacing w:after="0" w:line="240" w:lineRule="auto"/>
        <w:ind w:firstLine="709"/>
        <w:jc w:val="center"/>
        <w:rPr>
          <w:rFonts w:ascii="Times New Roman" w:hAnsi="Times New Roman" w:cs="Times New Roman"/>
          <w:b/>
          <w:sz w:val="20"/>
          <w:szCs w:val="20"/>
        </w:rPr>
      </w:pPr>
    </w:p>
    <w:p w:rsidR="00160100" w:rsidRPr="00A97BFF" w:rsidRDefault="00160100" w:rsidP="00835478">
      <w:pPr>
        <w:pStyle w:val="ac"/>
        <w:ind w:firstLine="709"/>
        <w:jc w:val="both"/>
        <w:rPr>
          <w:rStyle w:val="af0"/>
          <w:i w:val="0"/>
          <w:sz w:val="28"/>
          <w:szCs w:val="28"/>
        </w:rPr>
      </w:pPr>
      <w:r w:rsidRPr="00A97BFF">
        <w:rPr>
          <w:rStyle w:val="af0"/>
          <w:rFonts w:ascii="Times New Roman" w:hAnsi="Times New Roman" w:cs="Times New Roman"/>
          <w:sz w:val="28"/>
          <w:szCs w:val="28"/>
        </w:rPr>
        <w:t xml:space="preserve">Основные характеристики бюджета </w:t>
      </w:r>
      <w:r w:rsidR="00AB61B1" w:rsidRPr="00A97BFF">
        <w:rPr>
          <w:rStyle w:val="af0"/>
          <w:rFonts w:ascii="Times New Roman" w:hAnsi="Times New Roman" w:cs="Times New Roman"/>
          <w:sz w:val="28"/>
          <w:szCs w:val="28"/>
        </w:rPr>
        <w:t>поселения</w:t>
      </w:r>
      <w:r w:rsidRPr="00A97BFF">
        <w:rPr>
          <w:rStyle w:val="af0"/>
          <w:rFonts w:ascii="Times New Roman" w:hAnsi="Times New Roman" w:cs="Times New Roman"/>
          <w:sz w:val="28"/>
          <w:szCs w:val="28"/>
        </w:rPr>
        <w:t xml:space="preserve"> (доходы, расходы, дефицит) на плановый период 202</w:t>
      </w:r>
      <w:r w:rsidR="00812FFD" w:rsidRPr="00A97BFF">
        <w:rPr>
          <w:rStyle w:val="af0"/>
          <w:rFonts w:ascii="Times New Roman" w:hAnsi="Times New Roman" w:cs="Times New Roman"/>
          <w:sz w:val="28"/>
          <w:szCs w:val="28"/>
        </w:rPr>
        <w:t>5</w:t>
      </w:r>
      <w:r w:rsidRPr="00A97BFF">
        <w:rPr>
          <w:rStyle w:val="af0"/>
          <w:rFonts w:ascii="Times New Roman" w:hAnsi="Times New Roman" w:cs="Times New Roman"/>
          <w:sz w:val="28"/>
          <w:szCs w:val="28"/>
        </w:rPr>
        <w:t xml:space="preserve"> и 202</w:t>
      </w:r>
      <w:r w:rsidR="00812FFD" w:rsidRPr="00A97BFF">
        <w:rPr>
          <w:rStyle w:val="af0"/>
          <w:rFonts w:ascii="Times New Roman" w:hAnsi="Times New Roman" w:cs="Times New Roman"/>
          <w:sz w:val="28"/>
          <w:szCs w:val="28"/>
        </w:rPr>
        <w:t>6</w:t>
      </w:r>
      <w:r w:rsidRPr="00A97BFF">
        <w:rPr>
          <w:rStyle w:val="af0"/>
          <w:rFonts w:ascii="Times New Roman" w:hAnsi="Times New Roman" w:cs="Times New Roman"/>
          <w:sz w:val="28"/>
          <w:szCs w:val="28"/>
        </w:rPr>
        <w:t xml:space="preserve"> годов после уточнения остаются без изменений</w:t>
      </w:r>
      <w:r w:rsidRPr="00A97BFF">
        <w:rPr>
          <w:rStyle w:val="af0"/>
          <w:sz w:val="28"/>
          <w:szCs w:val="28"/>
        </w:rPr>
        <w:t>.</w:t>
      </w:r>
    </w:p>
    <w:p w:rsidR="00160100" w:rsidRPr="00A97BFF" w:rsidRDefault="00160100" w:rsidP="00835478">
      <w:pPr>
        <w:pStyle w:val="ac"/>
        <w:ind w:firstLine="709"/>
        <w:jc w:val="both"/>
        <w:rPr>
          <w:rStyle w:val="af0"/>
          <w:i w:val="0"/>
          <w:sz w:val="20"/>
          <w:szCs w:val="20"/>
        </w:rPr>
      </w:pPr>
    </w:p>
    <w:p w:rsidR="00160100" w:rsidRPr="00A97BFF" w:rsidRDefault="00160100" w:rsidP="006D57AE">
      <w:pPr>
        <w:pStyle w:val="ac"/>
        <w:spacing w:line="276" w:lineRule="auto"/>
        <w:ind w:firstLine="709"/>
        <w:jc w:val="center"/>
        <w:rPr>
          <w:rFonts w:ascii="Times New Roman" w:hAnsi="Times New Roman" w:cs="Times New Roman"/>
          <w:b/>
          <w:sz w:val="28"/>
          <w:szCs w:val="28"/>
        </w:rPr>
      </w:pPr>
      <w:r w:rsidRPr="00A97BFF">
        <w:rPr>
          <w:rFonts w:ascii="Times New Roman" w:hAnsi="Times New Roman" w:cs="Times New Roman"/>
          <w:b/>
          <w:sz w:val="28"/>
          <w:szCs w:val="28"/>
        </w:rPr>
        <w:t>Выводы по итогам экспертно-аналитического мероприятия</w:t>
      </w:r>
    </w:p>
    <w:p w:rsidR="0078179F" w:rsidRPr="00A97BFF" w:rsidRDefault="0078179F" w:rsidP="006D57AE">
      <w:pPr>
        <w:pStyle w:val="ac"/>
        <w:spacing w:line="276" w:lineRule="auto"/>
        <w:ind w:firstLine="709"/>
        <w:jc w:val="center"/>
        <w:rPr>
          <w:rFonts w:ascii="Times New Roman" w:hAnsi="Times New Roman" w:cs="Times New Roman"/>
          <w:b/>
          <w:sz w:val="20"/>
          <w:szCs w:val="20"/>
        </w:rPr>
      </w:pPr>
      <w:bookmarkStart w:id="0" w:name="_GoBack"/>
      <w:bookmarkEnd w:id="0"/>
    </w:p>
    <w:p w:rsidR="004479BE" w:rsidRPr="00A97BFF" w:rsidRDefault="004479BE" w:rsidP="009004E6">
      <w:pPr>
        <w:pStyle w:val="a3"/>
        <w:numPr>
          <w:ilvl w:val="0"/>
          <w:numId w:val="13"/>
        </w:numPr>
        <w:spacing w:after="100" w:line="240" w:lineRule="auto"/>
        <w:ind w:left="0" w:firstLine="709"/>
        <w:jc w:val="both"/>
        <w:rPr>
          <w:rFonts w:ascii="Times New Roman" w:hAnsi="Times New Roman" w:cs="Times New Roman"/>
          <w:spacing w:val="-2"/>
          <w:sz w:val="28"/>
          <w:szCs w:val="28"/>
        </w:rPr>
      </w:pPr>
      <w:r w:rsidRPr="00A97BFF">
        <w:rPr>
          <w:rFonts w:ascii="Times New Roman" w:hAnsi="Times New Roman" w:cs="Times New Roman"/>
          <w:sz w:val="28"/>
          <w:szCs w:val="28"/>
          <w:lang w:eastAsia="ru-RU"/>
        </w:rPr>
        <w:t xml:space="preserve">Проанализировав </w:t>
      </w:r>
      <w:r w:rsidRPr="00A97BFF">
        <w:rPr>
          <w:rStyle w:val="af0"/>
          <w:rFonts w:ascii="Times New Roman" w:hAnsi="Times New Roman" w:cs="Times New Roman"/>
          <w:i w:val="0"/>
          <w:sz w:val="28"/>
          <w:szCs w:val="28"/>
        </w:rPr>
        <w:t>в рамках своих полномочий представленный проект Решения о бюджете, Контрольно-ревизионная комиссия муниципального образования Куркинский район</w:t>
      </w:r>
      <w:r w:rsidRPr="00A97BFF">
        <w:rPr>
          <w:rStyle w:val="af0"/>
          <w:rFonts w:ascii="Times New Roman" w:hAnsi="Times New Roman" w:cs="Times New Roman"/>
          <w:sz w:val="28"/>
          <w:szCs w:val="28"/>
        </w:rPr>
        <w:t xml:space="preserve"> </w:t>
      </w:r>
      <w:r w:rsidRPr="00A97BFF">
        <w:rPr>
          <w:rFonts w:ascii="Times New Roman" w:hAnsi="Times New Roman" w:cs="Times New Roman"/>
          <w:sz w:val="28"/>
          <w:szCs w:val="28"/>
          <w:lang w:eastAsia="ru-RU"/>
        </w:rPr>
        <w:t xml:space="preserve">приходит к выводу, что  предлагаемое  изменение параметров бюджета МО </w:t>
      </w:r>
      <w:r w:rsidR="005872F6" w:rsidRPr="00A97BFF">
        <w:rPr>
          <w:rFonts w:ascii="Times New Roman" w:hAnsi="Times New Roman" w:cs="Times New Roman"/>
          <w:sz w:val="28"/>
          <w:szCs w:val="28"/>
          <w:lang w:eastAsia="ru-RU"/>
        </w:rPr>
        <w:t>Михайловское</w:t>
      </w:r>
      <w:r w:rsidRPr="00A97BFF">
        <w:rPr>
          <w:rFonts w:ascii="Times New Roman" w:hAnsi="Times New Roman" w:cs="Times New Roman"/>
          <w:sz w:val="28"/>
          <w:szCs w:val="28"/>
          <w:lang w:eastAsia="ru-RU"/>
        </w:rPr>
        <w:t xml:space="preserve"> Куркинского района связано с увеличением доходной части бюджета поселения. Налоговых и неналоговых доходов, безвозмездных поступлений  и уточнением</w:t>
      </w:r>
      <w:r w:rsidRPr="00A97BFF">
        <w:rPr>
          <w:rFonts w:ascii="Times New Roman" w:hAnsi="Times New Roman" w:cs="Times New Roman"/>
          <w:sz w:val="28"/>
          <w:szCs w:val="28"/>
        </w:rPr>
        <w:t xml:space="preserve"> остатков средств на счетах на 01.01.2024 года. </w:t>
      </w:r>
    </w:p>
    <w:p w:rsidR="004479BE" w:rsidRPr="00A97BFF" w:rsidRDefault="004479BE" w:rsidP="009004E6">
      <w:pPr>
        <w:pStyle w:val="a3"/>
        <w:numPr>
          <w:ilvl w:val="0"/>
          <w:numId w:val="13"/>
        </w:numPr>
        <w:spacing w:after="100" w:line="240" w:lineRule="auto"/>
        <w:ind w:left="0" w:firstLine="709"/>
        <w:jc w:val="both"/>
        <w:rPr>
          <w:rFonts w:ascii="Times New Roman" w:hAnsi="Times New Roman" w:cs="Times New Roman"/>
          <w:spacing w:val="-2"/>
          <w:sz w:val="28"/>
          <w:szCs w:val="28"/>
        </w:rPr>
      </w:pPr>
      <w:r w:rsidRPr="00A97BFF">
        <w:rPr>
          <w:rFonts w:ascii="Times New Roman" w:hAnsi="Times New Roman" w:cs="Times New Roman"/>
          <w:sz w:val="28"/>
          <w:szCs w:val="28"/>
        </w:rPr>
        <w:t xml:space="preserve">Одновременно предусматривается </w:t>
      </w:r>
      <w:r w:rsidRPr="00A97BFF">
        <w:rPr>
          <w:rFonts w:ascii="Times New Roman" w:hAnsi="Times New Roman" w:cs="Times New Roman"/>
          <w:sz w:val="28"/>
          <w:szCs w:val="28"/>
          <w:lang w:eastAsia="ru-RU"/>
        </w:rPr>
        <w:t>увеличение</w:t>
      </w:r>
      <w:r w:rsidR="009004E6" w:rsidRPr="00A97BFF">
        <w:rPr>
          <w:rFonts w:ascii="Times New Roman" w:hAnsi="Times New Roman" w:cs="Times New Roman"/>
          <w:sz w:val="28"/>
          <w:szCs w:val="28"/>
          <w:lang w:eastAsia="ru-RU"/>
        </w:rPr>
        <w:t xml:space="preserve"> </w:t>
      </w:r>
      <w:r w:rsidRPr="00A97BFF">
        <w:rPr>
          <w:rFonts w:ascii="Times New Roman" w:hAnsi="Times New Roman" w:cs="Times New Roman"/>
          <w:sz w:val="28"/>
          <w:szCs w:val="28"/>
          <w:lang w:eastAsia="ru-RU"/>
        </w:rPr>
        <w:t xml:space="preserve">расходных обязательств, </w:t>
      </w:r>
      <w:r w:rsidRPr="00A97BFF">
        <w:rPr>
          <w:rFonts w:ascii="Times New Roman" w:hAnsi="Times New Roman" w:cs="Times New Roman"/>
          <w:sz w:val="28"/>
          <w:szCs w:val="28"/>
        </w:rPr>
        <w:t xml:space="preserve">затронувших три из шести разделов </w:t>
      </w:r>
      <w:r w:rsidRPr="00A97BFF">
        <w:rPr>
          <w:rFonts w:ascii="Times New Roman" w:hAnsi="Times New Roman" w:cs="Times New Roman"/>
          <w:sz w:val="28"/>
          <w:szCs w:val="28"/>
          <w:lang w:eastAsia="ru-RU"/>
        </w:rPr>
        <w:t xml:space="preserve">бюджета МО </w:t>
      </w:r>
      <w:r w:rsidR="005872F6" w:rsidRPr="00A97BFF">
        <w:rPr>
          <w:rFonts w:ascii="Times New Roman" w:hAnsi="Times New Roman" w:cs="Times New Roman"/>
          <w:sz w:val="28"/>
          <w:szCs w:val="28"/>
          <w:lang w:eastAsia="ru-RU"/>
        </w:rPr>
        <w:t xml:space="preserve">Михайловское </w:t>
      </w:r>
      <w:r w:rsidRPr="00A97BFF">
        <w:rPr>
          <w:rFonts w:ascii="Times New Roman" w:hAnsi="Times New Roman" w:cs="Times New Roman"/>
          <w:sz w:val="28"/>
          <w:szCs w:val="28"/>
          <w:lang w:eastAsia="ru-RU"/>
        </w:rPr>
        <w:t xml:space="preserve">Куркинского района. При этом дефицит бюджета поселения </w:t>
      </w:r>
      <w:r w:rsidRPr="00A97BFF">
        <w:rPr>
          <w:rFonts w:ascii="Times New Roman" w:hAnsi="Times New Roman" w:cs="Times New Roman"/>
          <w:sz w:val="28"/>
          <w:szCs w:val="28"/>
          <w:lang w:eastAsia="ru-RU"/>
        </w:rPr>
        <w:lastRenderedPageBreak/>
        <w:t>спрогнозирован в пределах норм части 3 статьи 92.</w:t>
      </w:r>
      <w:r w:rsidRPr="00A97BFF">
        <w:rPr>
          <w:rFonts w:ascii="Times New Roman" w:hAnsi="Times New Roman" w:cs="Times New Roman"/>
          <w:sz w:val="28"/>
          <w:szCs w:val="28"/>
          <w:vertAlign w:val="superscript"/>
          <w:lang w:eastAsia="ru-RU"/>
        </w:rPr>
        <w:t>1</w:t>
      </w:r>
      <w:r w:rsidRPr="00A97BFF">
        <w:rPr>
          <w:rFonts w:ascii="Times New Roman" w:hAnsi="Times New Roman" w:cs="Times New Roman"/>
          <w:sz w:val="28"/>
          <w:szCs w:val="28"/>
          <w:lang w:eastAsia="ru-RU"/>
        </w:rPr>
        <w:t xml:space="preserve"> Бюджетного  Кодекса Российской Федерации.  </w:t>
      </w:r>
    </w:p>
    <w:p w:rsidR="004479BE" w:rsidRPr="00A97BFF" w:rsidRDefault="004479BE" w:rsidP="009004E6">
      <w:pPr>
        <w:pStyle w:val="a3"/>
        <w:numPr>
          <w:ilvl w:val="0"/>
          <w:numId w:val="13"/>
        </w:numPr>
        <w:spacing w:after="100" w:line="240" w:lineRule="auto"/>
        <w:ind w:left="0" w:firstLine="709"/>
        <w:jc w:val="both"/>
        <w:rPr>
          <w:rFonts w:ascii="Times New Roman" w:hAnsi="Times New Roman" w:cs="Times New Roman"/>
          <w:spacing w:val="-2"/>
          <w:sz w:val="28"/>
          <w:szCs w:val="28"/>
        </w:rPr>
      </w:pPr>
      <w:r w:rsidRPr="00A97BFF">
        <w:rPr>
          <w:rFonts w:ascii="Times New Roman" w:hAnsi="Times New Roman" w:cs="Times New Roman"/>
          <w:sz w:val="28"/>
          <w:szCs w:val="28"/>
        </w:rPr>
        <w:t xml:space="preserve">По итогам экспертизы проекта Решения замечания и предложения отсутствуют. Представленный проект решения может быть рекомендован Собранию депутатов муниципального образования </w:t>
      </w:r>
      <w:r w:rsidR="005872F6" w:rsidRPr="00A97BFF">
        <w:rPr>
          <w:rFonts w:ascii="Times New Roman" w:hAnsi="Times New Roman" w:cs="Times New Roman"/>
          <w:sz w:val="28"/>
          <w:szCs w:val="28"/>
        </w:rPr>
        <w:t>Михайловск</w:t>
      </w:r>
      <w:r w:rsidRPr="00A97BFF">
        <w:rPr>
          <w:rFonts w:ascii="Times New Roman" w:hAnsi="Times New Roman" w:cs="Times New Roman"/>
          <w:sz w:val="28"/>
          <w:szCs w:val="28"/>
        </w:rPr>
        <w:t>ое Куркинского района к рассмотрению.</w:t>
      </w:r>
    </w:p>
    <w:p w:rsidR="00D95404" w:rsidRPr="00A97BFF" w:rsidRDefault="00D95404" w:rsidP="00D95404">
      <w:pPr>
        <w:keepNext/>
        <w:keepLines/>
        <w:spacing w:before="480" w:after="0" w:line="240" w:lineRule="auto"/>
        <w:outlineLvl w:val="0"/>
        <w:rPr>
          <w:rFonts w:ascii="Times New Roman" w:eastAsia="Times New Roman" w:hAnsi="Times New Roman" w:cs="Times New Roman"/>
          <w:sz w:val="28"/>
          <w:szCs w:val="28"/>
          <w:lang w:eastAsia="ru-RU"/>
        </w:rPr>
      </w:pPr>
      <w:r w:rsidRPr="00A97BFF">
        <w:rPr>
          <w:rFonts w:ascii="Times New Roman" w:eastAsia="Times New Roman" w:hAnsi="Times New Roman" w:cs="Times New Roman"/>
          <w:sz w:val="28"/>
          <w:szCs w:val="28"/>
          <w:lang w:eastAsia="ru-RU"/>
        </w:rPr>
        <w:t>Председатель</w:t>
      </w:r>
    </w:p>
    <w:p w:rsidR="00D95404" w:rsidRPr="00A97BFF" w:rsidRDefault="00D95404" w:rsidP="00D95404">
      <w:pPr>
        <w:spacing w:after="0" w:line="240" w:lineRule="auto"/>
        <w:jc w:val="both"/>
        <w:rPr>
          <w:rFonts w:ascii="Times New Roman" w:eastAsia="Times New Roman" w:hAnsi="Times New Roman" w:cs="Times New Roman"/>
          <w:sz w:val="28"/>
          <w:szCs w:val="24"/>
          <w:lang w:eastAsia="ru-RU"/>
        </w:rPr>
      </w:pPr>
      <w:r w:rsidRPr="00A97BFF">
        <w:rPr>
          <w:rFonts w:ascii="Times New Roman" w:eastAsia="Times New Roman" w:hAnsi="Times New Roman" w:cs="Times New Roman"/>
          <w:sz w:val="28"/>
          <w:szCs w:val="24"/>
          <w:lang w:eastAsia="ru-RU"/>
        </w:rPr>
        <w:t>контрольно-ревизионной комиссии</w:t>
      </w:r>
    </w:p>
    <w:p w:rsidR="00D95404" w:rsidRPr="00A97BFF" w:rsidRDefault="00D95404" w:rsidP="003F1ECC">
      <w:pPr>
        <w:spacing w:after="0" w:line="240" w:lineRule="auto"/>
        <w:jc w:val="both"/>
        <w:rPr>
          <w:rFonts w:ascii="Times New Roman" w:eastAsia="Times New Roman" w:hAnsi="Times New Roman" w:cs="Times New Roman"/>
          <w:sz w:val="28"/>
          <w:szCs w:val="24"/>
          <w:lang w:eastAsia="ru-RU"/>
        </w:rPr>
      </w:pPr>
      <w:r w:rsidRPr="00A97BFF">
        <w:rPr>
          <w:rFonts w:ascii="Times New Roman" w:eastAsia="Times New Roman" w:hAnsi="Times New Roman" w:cs="Times New Roman"/>
          <w:sz w:val="28"/>
          <w:szCs w:val="24"/>
          <w:lang w:eastAsia="ru-RU"/>
        </w:rPr>
        <w:t xml:space="preserve">МО Куркинский район                                                          О.Л. </w:t>
      </w:r>
      <w:proofErr w:type="spellStart"/>
      <w:r w:rsidRPr="00A97BFF">
        <w:rPr>
          <w:rFonts w:ascii="Times New Roman" w:eastAsia="Times New Roman" w:hAnsi="Times New Roman" w:cs="Times New Roman"/>
          <w:sz w:val="28"/>
          <w:szCs w:val="24"/>
          <w:lang w:eastAsia="ru-RU"/>
        </w:rPr>
        <w:t>Хромова</w:t>
      </w:r>
      <w:proofErr w:type="spellEnd"/>
    </w:p>
    <w:p w:rsidR="004479BE" w:rsidRPr="00A97BFF" w:rsidRDefault="004479BE" w:rsidP="003F1ECC">
      <w:pPr>
        <w:spacing w:after="0" w:line="240" w:lineRule="auto"/>
        <w:jc w:val="both"/>
        <w:rPr>
          <w:rFonts w:ascii="Times New Roman" w:eastAsia="Times New Roman" w:hAnsi="Times New Roman" w:cs="Times New Roman"/>
          <w:sz w:val="28"/>
          <w:szCs w:val="24"/>
          <w:lang w:eastAsia="ru-RU"/>
        </w:rPr>
      </w:pPr>
    </w:p>
    <w:p w:rsidR="004479BE" w:rsidRPr="00A97BFF" w:rsidRDefault="004479BE" w:rsidP="003F1ECC">
      <w:pPr>
        <w:spacing w:after="0" w:line="240" w:lineRule="auto"/>
        <w:jc w:val="both"/>
        <w:rPr>
          <w:rFonts w:ascii="Times New Roman" w:hAnsi="Times New Roman" w:cs="Times New Roman"/>
          <w:b/>
          <w:sz w:val="28"/>
          <w:szCs w:val="28"/>
        </w:rPr>
      </w:pPr>
    </w:p>
    <w:sectPr w:rsidR="004479BE" w:rsidRPr="00A97BFF" w:rsidSect="00765A6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8D" w:rsidRDefault="0057038D" w:rsidP="00623D27">
      <w:pPr>
        <w:spacing w:after="0" w:line="240" w:lineRule="auto"/>
      </w:pPr>
      <w:r>
        <w:separator/>
      </w:r>
    </w:p>
  </w:endnote>
  <w:endnote w:type="continuationSeparator" w:id="0">
    <w:p w:rsidR="0057038D" w:rsidRDefault="0057038D" w:rsidP="00623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326396"/>
      <w:docPartObj>
        <w:docPartGallery w:val="Page Numbers (Bottom of Page)"/>
        <w:docPartUnique/>
      </w:docPartObj>
    </w:sdtPr>
    <w:sdtContent>
      <w:p w:rsidR="00B66F0F" w:rsidRDefault="006908EB">
        <w:pPr>
          <w:pStyle w:val="a7"/>
          <w:jc w:val="right"/>
        </w:pPr>
        <w:fldSimple w:instr="PAGE   \* MERGEFORMAT">
          <w:r w:rsidR="00EB22FD">
            <w:rPr>
              <w:noProof/>
            </w:rPr>
            <w:t>6</w:t>
          </w:r>
        </w:fldSimple>
      </w:p>
    </w:sdtContent>
  </w:sdt>
  <w:p w:rsidR="00B66F0F" w:rsidRDefault="00B66F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8D" w:rsidRDefault="0057038D" w:rsidP="00623D27">
      <w:pPr>
        <w:spacing w:after="0" w:line="240" w:lineRule="auto"/>
      </w:pPr>
      <w:r>
        <w:separator/>
      </w:r>
    </w:p>
  </w:footnote>
  <w:footnote w:type="continuationSeparator" w:id="0">
    <w:p w:rsidR="0057038D" w:rsidRDefault="0057038D" w:rsidP="00623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10B"/>
    <w:multiLevelType w:val="hybridMultilevel"/>
    <w:tmpl w:val="7BA0354C"/>
    <w:lvl w:ilvl="0" w:tplc="70888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09466D"/>
    <w:multiLevelType w:val="multilevel"/>
    <w:tmpl w:val="19649510"/>
    <w:lvl w:ilvl="0">
      <w:start w:val="1"/>
      <w:numFmt w:val="decimal"/>
      <w:lvlText w:val="%1."/>
      <w:lvlJc w:val="left"/>
      <w:pPr>
        <w:ind w:left="390" w:hanging="390"/>
      </w:pPr>
      <w:rPr>
        <w:rFonts w:eastAsia="Times New Roman" w:hint="default"/>
        <w:b/>
      </w:rPr>
    </w:lvl>
    <w:lvl w:ilvl="1">
      <w:start w:val="1"/>
      <w:numFmt w:val="decimal"/>
      <w:lvlText w:val="%2."/>
      <w:lvlJc w:val="left"/>
      <w:pPr>
        <w:ind w:left="862" w:hanging="720"/>
      </w:pPr>
      <w:rPr>
        <w:rFonts w:ascii="Times New Roman" w:eastAsia="Times New Roman" w:hAnsi="Times New Roman" w:cs="Times New Roman" w:hint="default"/>
        <w:b/>
        <w:color w:val="auto"/>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nsid w:val="248B1F25"/>
    <w:multiLevelType w:val="hybridMultilevel"/>
    <w:tmpl w:val="FAB47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32734"/>
    <w:multiLevelType w:val="hybridMultilevel"/>
    <w:tmpl w:val="1B1C5D1C"/>
    <w:lvl w:ilvl="0" w:tplc="4B264CF8">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40DB4E5C"/>
    <w:multiLevelType w:val="hybridMultilevel"/>
    <w:tmpl w:val="3B26B0EE"/>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47763008"/>
    <w:multiLevelType w:val="hybridMultilevel"/>
    <w:tmpl w:val="D1EE2A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8B32C51"/>
    <w:multiLevelType w:val="hybridMultilevel"/>
    <w:tmpl w:val="21FC4B76"/>
    <w:lvl w:ilvl="0" w:tplc="E3A4BF8E">
      <w:start w:val="1"/>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713D86"/>
    <w:multiLevelType w:val="hybridMultilevel"/>
    <w:tmpl w:val="ABF4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2C5F11"/>
    <w:multiLevelType w:val="hybridMultilevel"/>
    <w:tmpl w:val="24A2AE4C"/>
    <w:lvl w:ilvl="0" w:tplc="78F6F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CDB0F79"/>
    <w:multiLevelType w:val="hybridMultilevel"/>
    <w:tmpl w:val="8E40B436"/>
    <w:lvl w:ilvl="0" w:tplc="2C10B93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2EC29FD"/>
    <w:multiLevelType w:val="hybridMultilevel"/>
    <w:tmpl w:val="2220A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341937"/>
    <w:multiLevelType w:val="hybridMultilevel"/>
    <w:tmpl w:val="24A2AE4C"/>
    <w:lvl w:ilvl="0" w:tplc="78F6F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A316E8E"/>
    <w:multiLevelType w:val="hybridMultilevel"/>
    <w:tmpl w:val="1638DAE6"/>
    <w:lvl w:ilvl="0" w:tplc="E78ED26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FD2665E"/>
    <w:multiLevelType w:val="hybridMultilevel"/>
    <w:tmpl w:val="7BA0354C"/>
    <w:lvl w:ilvl="0" w:tplc="70888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0"/>
  </w:num>
  <w:num w:numId="4">
    <w:abstractNumId w:val="4"/>
  </w:num>
  <w:num w:numId="5">
    <w:abstractNumId w:val="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1"/>
  </w:num>
  <w:num w:numId="11">
    <w:abstractNumId w:val="5"/>
  </w:num>
  <w:num w:numId="12">
    <w:abstractNumId w:val="2"/>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1E11"/>
    <w:rsid w:val="00006419"/>
    <w:rsid w:val="000107C4"/>
    <w:rsid w:val="000178B0"/>
    <w:rsid w:val="00047E7B"/>
    <w:rsid w:val="00052A5B"/>
    <w:rsid w:val="00054CD8"/>
    <w:rsid w:val="000A5DA8"/>
    <w:rsid w:val="000C00B8"/>
    <w:rsid w:val="000D1E11"/>
    <w:rsid w:val="000D2842"/>
    <w:rsid w:val="000E3120"/>
    <w:rsid w:val="001028DB"/>
    <w:rsid w:val="00104D31"/>
    <w:rsid w:val="00105C0B"/>
    <w:rsid w:val="00130F88"/>
    <w:rsid w:val="00134F75"/>
    <w:rsid w:val="00137805"/>
    <w:rsid w:val="00154C74"/>
    <w:rsid w:val="00160100"/>
    <w:rsid w:val="00193AF7"/>
    <w:rsid w:val="001F2001"/>
    <w:rsid w:val="002143B0"/>
    <w:rsid w:val="00226E0E"/>
    <w:rsid w:val="002328D7"/>
    <w:rsid w:val="00232E6B"/>
    <w:rsid w:val="00254ED3"/>
    <w:rsid w:val="00287B1E"/>
    <w:rsid w:val="00290D3F"/>
    <w:rsid w:val="00296B66"/>
    <w:rsid w:val="002C5238"/>
    <w:rsid w:val="002D6163"/>
    <w:rsid w:val="002E0225"/>
    <w:rsid w:val="0032314E"/>
    <w:rsid w:val="00325744"/>
    <w:rsid w:val="0035175D"/>
    <w:rsid w:val="00372797"/>
    <w:rsid w:val="00373E1E"/>
    <w:rsid w:val="003751F8"/>
    <w:rsid w:val="00377FEE"/>
    <w:rsid w:val="00381BA5"/>
    <w:rsid w:val="00382B72"/>
    <w:rsid w:val="00382F8C"/>
    <w:rsid w:val="003C1946"/>
    <w:rsid w:val="003E7560"/>
    <w:rsid w:val="003F1ECC"/>
    <w:rsid w:val="0040057D"/>
    <w:rsid w:val="00411743"/>
    <w:rsid w:val="0041757F"/>
    <w:rsid w:val="004479BE"/>
    <w:rsid w:val="00463621"/>
    <w:rsid w:val="00474FD3"/>
    <w:rsid w:val="0049095A"/>
    <w:rsid w:val="00490D53"/>
    <w:rsid w:val="00492E88"/>
    <w:rsid w:val="004C3991"/>
    <w:rsid w:val="004E68A5"/>
    <w:rsid w:val="00502C90"/>
    <w:rsid w:val="0052608A"/>
    <w:rsid w:val="00542EC2"/>
    <w:rsid w:val="00546EC2"/>
    <w:rsid w:val="005525A2"/>
    <w:rsid w:val="00555AC9"/>
    <w:rsid w:val="0057038D"/>
    <w:rsid w:val="00575A12"/>
    <w:rsid w:val="0058225A"/>
    <w:rsid w:val="005872F6"/>
    <w:rsid w:val="00590AD2"/>
    <w:rsid w:val="005B3D82"/>
    <w:rsid w:val="0060279C"/>
    <w:rsid w:val="00623D27"/>
    <w:rsid w:val="006378A2"/>
    <w:rsid w:val="00642245"/>
    <w:rsid w:val="00652F2D"/>
    <w:rsid w:val="006908EB"/>
    <w:rsid w:val="006C445D"/>
    <w:rsid w:val="006D57AE"/>
    <w:rsid w:val="006D7A24"/>
    <w:rsid w:val="006F292E"/>
    <w:rsid w:val="007168A6"/>
    <w:rsid w:val="00750BAE"/>
    <w:rsid w:val="00765A61"/>
    <w:rsid w:val="00780046"/>
    <w:rsid w:val="0078179F"/>
    <w:rsid w:val="00785E42"/>
    <w:rsid w:val="007D005E"/>
    <w:rsid w:val="007F3C2E"/>
    <w:rsid w:val="00804DBC"/>
    <w:rsid w:val="00812FFD"/>
    <w:rsid w:val="0082663A"/>
    <w:rsid w:val="00831765"/>
    <w:rsid w:val="00835478"/>
    <w:rsid w:val="00836504"/>
    <w:rsid w:val="00847055"/>
    <w:rsid w:val="008523BD"/>
    <w:rsid w:val="00856E85"/>
    <w:rsid w:val="0086364A"/>
    <w:rsid w:val="0089696F"/>
    <w:rsid w:val="008A6952"/>
    <w:rsid w:val="008B3A11"/>
    <w:rsid w:val="008B5B83"/>
    <w:rsid w:val="008E4EAD"/>
    <w:rsid w:val="008F6569"/>
    <w:rsid w:val="009004E6"/>
    <w:rsid w:val="009244CC"/>
    <w:rsid w:val="00932BA4"/>
    <w:rsid w:val="0094039A"/>
    <w:rsid w:val="009557C9"/>
    <w:rsid w:val="00957CDD"/>
    <w:rsid w:val="00963A56"/>
    <w:rsid w:val="00985818"/>
    <w:rsid w:val="009859AA"/>
    <w:rsid w:val="00991C81"/>
    <w:rsid w:val="00993F9A"/>
    <w:rsid w:val="009A63E9"/>
    <w:rsid w:val="009B2628"/>
    <w:rsid w:val="009C0C21"/>
    <w:rsid w:val="009C2D57"/>
    <w:rsid w:val="009D4C1A"/>
    <w:rsid w:val="009E6F4C"/>
    <w:rsid w:val="00A130D8"/>
    <w:rsid w:val="00A2363C"/>
    <w:rsid w:val="00A24FFA"/>
    <w:rsid w:val="00A277E7"/>
    <w:rsid w:val="00A377F7"/>
    <w:rsid w:val="00A4142D"/>
    <w:rsid w:val="00A42139"/>
    <w:rsid w:val="00A543C8"/>
    <w:rsid w:val="00A562E0"/>
    <w:rsid w:val="00A57BFC"/>
    <w:rsid w:val="00A64F48"/>
    <w:rsid w:val="00A97BFF"/>
    <w:rsid w:val="00AB0040"/>
    <w:rsid w:val="00AB56F4"/>
    <w:rsid w:val="00AB61B1"/>
    <w:rsid w:val="00AC76C2"/>
    <w:rsid w:val="00AE0295"/>
    <w:rsid w:val="00AE5C88"/>
    <w:rsid w:val="00B22E63"/>
    <w:rsid w:val="00B41817"/>
    <w:rsid w:val="00B66F0F"/>
    <w:rsid w:val="00B77EA9"/>
    <w:rsid w:val="00B82707"/>
    <w:rsid w:val="00BA2377"/>
    <w:rsid w:val="00BA2EE4"/>
    <w:rsid w:val="00BB0844"/>
    <w:rsid w:val="00BB1E73"/>
    <w:rsid w:val="00BB295C"/>
    <w:rsid w:val="00BD6601"/>
    <w:rsid w:val="00C17C22"/>
    <w:rsid w:val="00C17DA9"/>
    <w:rsid w:val="00C63271"/>
    <w:rsid w:val="00C91606"/>
    <w:rsid w:val="00C966A6"/>
    <w:rsid w:val="00C97663"/>
    <w:rsid w:val="00CB2679"/>
    <w:rsid w:val="00CB5F15"/>
    <w:rsid w:val="00CE0A03"/>
    <w:rsid w:val="00CE414D"/>
    <w:rsid w:val="00CE4F1D"/>
    <w:rsid w:val="00CF77FA"/>
    <w:rsid w:val="00D20378"/>
    <w:rsid w:val="00D31429"/>
    <w:rsid w:val="00D74843"/>
    <w:rsid w:val="00D753DE"/>
    <w:rsid w:val="00D90C62"/>
    <w:rsid w:val="00D95404"/>
    <w:rsid w:val="00D96887"/>
    <w:rsid w:val="00DD1E46"/>
    <w:rsid w:val="00DE4331"/>
    <w:rsid w:val="00DF2306"/>
    <w:rsid w:val="00E07429"/>
    <w:rsid w:val="00E34372"/>
    <w:rsid w:val="00E40AC6"/>
    <w:rsid w:val="00E40B01"/>
    <w:rsid w:val="00E4656A"/>
    <w:rsid w:val="00E50B77"/>
    <w:rsid w:val="00E539E2"/>
    <w:rsid w:val="00E80894"/>
    <w:rsid w:val="00E814C9"/>
    <w:rsid w:val="00E81519"/>
    <w:rsid w:val="00E86D09"/>
    <w:rsid w:val="00EA02D2"/>
    <w:rsid w:val="00EA7316"/>
    <w:rsid w:val="00EB22FD"/>
    <w:rsid w:val="00ED3746"/>
    <w:rsid w:val="00F15D7F"/>
    <w:rsid w:val="00F16F0A"/>
    <w:rsid w:val="00F252E2"/>
    <w:rsid w:val="00F2763D"/>
    <w:rsid w:val="00F44D71"/>
    <w:rsid w:val="00F66033"/>
    <w:rsid w:val="00F67BF0"/>
    <w:rsid w:val="00F7708E"/>
    <w:rsid w:val="00F93129"/>
    <w:rsid w:val="00FA3C04"/>
    <w:rsid w:val="00FA6E66"/>
    <w:rsid w:val="00FB3F43"/>
    <w:rsid w:val="00FB442D"/>
    <w:rsid w:val="00FD10D8"/>
    <w:rsid w:val="00FE3629"/>
    <w:rsid w:val="00FF0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11"/>
  </w:style>
  <w:style w:type="paragraph" w:styleId="1">
    <w:name w:val="heading 1"/>
    <w:basedOn w:val="a"/>
    <w:next w:val="a"/>
    <w:link w:val="10"/>
    <w:qFormat/>
    <w:rsid w:val="00160100"/>
    <w:pPr>
      <w:keepNext/>
      <w:spacing w:after="0" w:line="240" w:lineRule="auto"/>
      <w:jc w:val="center"/>
      <w:outlineLvl w:val="0"/>
    </w:pPr>
    <w:rPr>
      <w:rFonts w:ascii="Times New Roman" w:eastAsia="Times New Roman" w:hAnsi="Times New Roman" w:cs="Times New Roman"/>
      <w:b/>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0040"/>
    <w:pPr>
      <w:ind w:left="720"/>
      <w:contextualSpacing/>
    </w:pPr>
  </w:style>
  <w:style w:type="paragraph" w:styleId="a5">
    <w:name w:val="header"/>
    <w:basedOn w:val="a"/>
    <w:link w:val="a6"/>
    <w:uiPriority w:val="99"/>
    <w:unhideWhenUsed/>
    <w:rsid w:val="00623D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3D27"/>
  </w:style>
  <w:style w:type="paragraph" w:styleId="a7">
    <w:name w:val="footer"/>
    <w:basedOn w:val="a"/>
    <w:link w:val="a8"/>
    <w:uiPriority w:val="99"/>
    <w:unhideWhenUsed/>
    <w:rsid w:val="00623D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3D27"/>
  </w:style>
  <w:style w:type="paragraph" w:styleId="a9">
    <w:name w:val="Balloon Text"/>
    <w:basedOn w:val="a"/>
    <w:link w:val="aa"/>
    <w:uiPriority w:val="99"/>
    <w:semiHidden/>
    <w:unhideWhenUsed/>
    <w:rsid w:val="00623D2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sid w:val="00623D27"/>
    <w:rPr>
      <w:rFonts w:ascii="Segoe UI" w:hAnsi="Segoe UI" w:cs="Segoe UI"/>
      <w:sz w:val="18"/>
      <w:szCs w:val="18"/>
    </w:rPr>
  </w:style>
  <w:style w:type="character" w:customStyle="1" w:styleId="ab">
    <w:name w:val="Гипертекстовая ссылка"/>
    <w:basedOn w:val="a0"/>
    <w:uiPriority w:val="99"/>
    <w:rsid w:val="00623D27"/>
    <w:rPr>
      <w:rFonts w:cs="Times New Roman"/>
      <w:b w:val="0"/>
      <w:color w:val="106BBE"/>
    </w:rPr>
  </w:style>
  <w:style w:type="character" w:customStyle="1" w:styleId="10">
    <w:name w:val="Заголовок 1 Знак"/>
    <w:basedOn w:val="a0"/>
    <w:link w:val="1"/>
    <w:rsid w:val="00160100"/>
    <w:rPr>
      <w:rFonts w:ascii="Times New Roman" w:eastAsia="Times New Roman" w:hAnsi="Times New Roman" w:cs="Times New Roman"/>
      <w:b/>
      <w:sz w:val="26"/>
      <w:szCs w:val="28"/>
      <w:lang w:eastAsia="ru-RU"/>
    </w:rPr>
  </w:style>
  <w:style w:type="paragraph" w:styleId="ac">
    <w:name w:val="No Spacing"/>
    <w:uiPriority w:val="99"/>
    <w:qFormat/>
    <w:rsid w:val="00160100"/>
    <w:pPr>
      <w:spacing w:after="0" w:line="240" w:lineRule="auto"/>
    </w:pPr>
    <w:rPr>
      <w:rFonts w:ascii="Calibri" w:eastAsia="Times New Roman" w:hAnsi="Calibri" w:cs="Calibri"/>
      <w:lang w:eastAsia="ru-RU"/>
    </w:rPr>
  </w:style>
  <w:style w:type="paragraph" w:customStyle="1" w:styleId="11">
    <w:name w:val="Без интервала1"/>
    <w:uiPriority w:val="99"/>
    <w:rsid w:val="00160100"/>
    <w:pPr>
      <w:spacing w:after="0" w:line="240" w:lineRule="auto"/>
    </w:pPr>
    <w:rPr>
      <w:rFonts w:ascii="Calibri" w:eastAsia="Times New Roman" w:hAnsi="Calibri" w:cs="Calibri"/>
      <w:lang w:eastAsia="ru-RU"/>
    </w:rPr>
  </w:style>
  <w:style w:type="paragraph" w:styleId="ad">
    <w:name w:val="Body Text"/>
    <w:basedOn w:val="a"/>
    <w:link w:val="12"/>
    <w:uiPriority w:val="99"/>
    <w:unhideWhenUsed/>
    <w:rsid w:val="00160100"/>
    <w:pPr>
      <w:spacing w:after="0" w:line="240" w:lineRule="auto"/>
      <w:jc w:val="both"/>
    </w:pPr>
    <w:rPr>
      <w:rFonts w:ascii="Calibri" w:eastAsia="Times New Roman" w:hAnsi="Calibri" w:cs="Calibri"/>
      <w:b/>
      <w:bCs/>
      <w:sz w:val="28"/>
      <w:szCs w:val="28"/>
      <w:lang w:eastAsia="ru-RU"/>
    </w:rPr>
  </w:style>
  <w:style w:type="character" w:customStyle="1" w:styleId="ae">
    <w:name w:val="Основной текст Знак"/>
    <w:basedOn w:val="a0"/>
    <w:uiPriority w:val="99"/>
    <w:semiHidden/>
    <w:rsid w:val="00160100"/>
  </w:style>
  <w:style w:type="character" w:customStyle="1" w:styleId="12">
    <w:name w:val="Основной текст Знак1"/>
    <w:basedOn w:val="a0"/>
    <w:link w:val="ad"/>
    <w:uiPriority w:val="99"/>
    <w:locked/>
    <w:rsid w:val="00160100"/>
    <w:rPr>
      <w:rFonts w:ascii="Calibri" w:eastAsia="Times New Roman" w:hAnsi="Calibri" w:cs="Calibri"/>
      <w:b/>
      <w:bCs/>
      <w:sz w:val="28"/>
      <w:szCs w:val="28"/>
      <w:lang w:eastAsia="ru-RU"/>
    </w:rPr>
  </w:style>
  <w:style w:type="character" w:styleId="af">
    <w:name w:val="Hyperlink"/>
    <w:basedOn w:val="a0"/>
    <w:uiPriority w:val="99"/>
    <w:rsid w:val="00160100"/>
    <w:rPr>
      <w:color w:val="0000FF"/>
      <w:u w:val="single"/>
    </w:rPr>
  </w:style>
  <w:style w:type="character" w:styleId="af0">
    <w:name w:val="Emphasis"/>
    <w:basedOn w:val="a0"/>
    <w:qFormat/>
    <w:rsid w:val="00160100"/>
    <w:rPr>
      <w:i/>
      <w:iCs/>
    </w:rPr>
  </w:style>
  <w:style w:type="table" w:styleId="af1">
    <w:name w:val="Table Grid"/>
    <w:basedOn w:val="a1"/>
    <w:rsid w:val="001601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6010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3">
    <w:name w:val="Знак1 Знак Знак Знак"/>
    <w:basedOn w:val="a"/>
    <w:rsid w:val="00160100"/>
    <w:pPr>
      <w:spacing w:after="160" w:line="240" w:lineRule="exact"/>
    </w:pPr>
    <w:rPr>
      <w:rFonts w:ascii="Verdana" w:eastAsia="Times New Roman" w:hAnsi="Verdana" w:cs="Times New Roman"/>
      <w:sz w:val="20"/>
      <w:szCs w:val="20"/>
      <w:lang w:val="en-US"/>
    </w:rPr>
  </w:style>
  <w:style w:type="paragraph" w:customStyle="1" w:styleId="Style1">
    <w:name w:val="Style1"/>
    <w:basedOn w:val="a"/>
    <w:rsid w:val="00160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160100"/>
    <w:rPr>
      <w:rFonts w:ascii="Times New Roman" w:hAnsi="Times New Roman" w:cs="Times New Roman"/>
      <w:b/>
      <w:bCs/>
      <w:sz w:val="26"/>
      <w:szCs w:val="26"/>
    </w:rPr>
  </w:style>
  <w:style w:type="paragraph" w:customStyle="1" w:styleId="Style3">
    <w:name w:val="Style3"/>
    <w:basedOn w:val="a"/>
    <w:rsid w:val="00160100"/>
    <w:pPr>
      <w:widowControl w:val="0"/>
      <w:autoSpaceDE w:val="0"/>
      <w:autoSpaceDN w:val="0"/>
      <w:adjustRightInd w:val="0"/>
      <w:spacing w:after="0" w:line="314" w:lineRule="exact"/>
      <w:ind w:firstLine="878"/>
      <w:jc w:val="both"/>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60100"/>
    <w:pPr>
      <w:spacing w:after="120" w:line="480" w:lineRule="auto"/>
      <w:ind w:left="283"/>
    </w:pPr>
    <w:rPr>
      <w:rFonts w:ascii="Calibri" w:eastAsia="Times New Roman" w:hAnsi="Calibri" w:cs="Calibri"/>
    </w:rPr>
  </w:style>
  <w:style w:type="character" w:customStyle="1" w:styleId="20">
    <w:name w:val="Основной текст с отступом 2 Знак"/>
    <w:basedOn w:val="a0"/>
    <w:link w:val="2"/>
    <w:uiPriority w:val="99"/>
    <w:rsid w:val="00160100"/>
    <w:rPr>
      <w:rFonts w:ascii="Calibri" w:eastAsia="Times New Roman" w:hAnsi="Calibri" w:cs="Calibri"/>
    </w:rPr>
  </w:style>
  <w:style w:type="paragraph" w:styleId="3">
    <w:name w:val="Body Text Indent 3"/>
    <w:basedOn w:val="a"/>
    <w:link w:val="30"/>
    <w:uiPriority w:val="99"/>
    <w:unhideWhenUsed/>
    <w:rsid w:val="00160100"/>
    <w:pPr>
      <w:spacing w:after="120"/>
      <w:ind w:left="283"/>
    </w:pPr>
    <w:rPr>
      <w:rFonts w:ascii="Calibri" w:eastAsia="Times New Roman" w:hAnsi="Calibri" w:cs="Calibri"/>
      <w:sz w:val="16"/>
      <w:szCs w:val="16"/>
    </w:rPr>
  </w:style>
  <w:style w:type="character" w:customStyle="1" w:styleId="30">
    <w:name w:val="Основной текст с отступом 3 Знак"/>
    <w:basedOn w:val="a0"/>
    <w:link w:val="3"/>
    <w:uiPriority w:val="99"/>
    <w:rsid w:val="00160100"/>
    <w:rPr>
      <w:rFonts w:ascii="Calibri" w:eastAsia="Times New Roman" w:hAnsi="Calibri" w:cs="Calibri"/>
      <w:sz w:val="16"/>
      <w:szCs w:val="16"/>
    </w:rPr>
  </w:style>
  <w:style w:type="character" w:customStyle="1" w:styleId="a4">
    <w:name w:val="Абзац списка Знак"/>
    <w:basedOn w:val="a0"/>
    <w:link w:val="a3"/>
    <w:locked/>
    <w:rsid w:val="00160100"/>
  </w:style>
  <w:style w:type="paragraph" w:styleId="af2">
    <w:name w:val="footnote text"/>
    <w:basedOn w:val="a"/>
    <w:link w:val="af3"/>
    <w:uiPriority w:val="99"/>
    <w:semiHidden/>
    <w:unhideWhenUsed/>
    <w:rsid w:val="00160100"/>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uiPriority w:val="99"/>
    <w:semiHidden/>
    <w:rsid w:val="00160100"/>
    <w:rPr>
      <w:rFonts w:ascii="Calibri" w:eastAsia="Calibri" w:hAnsi="Calibri" w:cs="Times New Roman"/>
      <w:sz w:val="20"/>
      <w:szCs w:val="20"/>
    </w:rPr>
  </w:style>
  <w:style w:type="character" w:styleId="af4">
    <w:name w:val="footnote reference"/>
    <w:basedOn w:val="a0"/>
    <w:uiPriority w:val="99"/>
    <w:semiHidden/>
    <w:unhideWhenUsed/>
    <w:rsid w:val="00160100"/>
    <w:rPr>
      <w:vertAlign w:val="superscript"/>
    </w:rPr>
  </w:style>
  <w:style w:type="character" w:styleId="af5">
    <w:name w:val="Intense Emphasis"/>
    <w:basedOn w:val="a0"/>
    <w:uiPriority w:val="21"/>
    <w:qFormat/>
    <w:rsid w:val="00160100"/>
    <w:rPr>
      <w:b/>
      <w:bCs/>
      <w:i/>
      <w:iCs/>
      <w:color w:val="4F81BD" w:themeColor="accent1"/>
    </w:rPr>
  </w:style>
  <w:style w:type="paragraph" w:styleId="21">
    <w:name w:val="Body Text 2"/>
    <w:basedOn w:val="a"/>
    <w:link w:val="22"/>
    <w:uiPriority w:val="99"/>
    <w:semiHidden/>
    <w:unhideWhenUsed/>
    <w:rsid w:val="00160100"/>
    <w:pPr>
      <w:spacing w:after="120" w:line="480" w:lineRule="auto"/>
    </w:pPr>
    <w:rPr>
      <w:rFonts w:ascii="Calibri" w:eastAsia="Times New Roman" w:hAnsi="Calibri" w:cs="Calibri"/>
    </w:rPr>
  </w:style>
  <w:style w:type="character" w:customStyle="1" w:styleId="22">
    <w:name w:val="Основной текст 2 Знак"/>
    <w:basedOn w:val="a0"/>
    <w:link w:val="21"/>
    <w:uiPriority w:val="99"/>
    <w:semiHidden/>
    <w:rsid w:val="00160100"/>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023688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FF60-E82A-4A9F-9117-B3866008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2307</Words>
  <Characters>13153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2024-05-29T13:30:00Z</cp:lastPrinted>
  <dcterms:created xsi:type="dcterms:W3CDTF">2024-05-28T15:08:00Z</dcterms:created>
  <dcterms:modified xsi:type="dcterms:W3CDTF">2024-05-29T14:52:00Z</dcterms:modified>
</cp:coreProperties>
</file>