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43" w:rsidRDefault="00531243" w:rsidP="002F69ED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31243" w:rsidRDefault="00531243" w:rsidP="002F69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2F69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531243" w:rsidRDefault="00531243" w:rsidP="002F69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</w:t>
      </w:r>
      <w:r w:rsidR="007406F8">
        <w:rPr>
          <w:b/>
          <w:sz w:val="28"/>
        </w:rPr>
        <w:t xml:space="preserve"> 9 месяцев</w:t>
      </w:r>
      <w:r>
        <w:rPr>
          <w:b/>
          <w:sz w:val="28"/>
        </w:rPr>
        <w:t xml:space="preserve"> 2016 г. »</w:t>
      </w:r>
    </w:p>
    <w:p w:rsidR="00531243" w:rsidRDefault="00531243" w:rsidP="002F69ED">
      <w:pPr>
        <w:spacing w:line="276" w:lineRule="auto"/>
        <w:jc w:val="center"/>
        <w:rPr>
          <w:b/>
          <w:sz w:val="28"/>
        </w:rPr>
      </w:pPr>
    </w:p>
    <w:p w:rsidR="00531243" w:rsidRDefault="00531243" w:rsidP="002F69ED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</w:p>
    <w:p w:rsidR="00531243" w:rsidRDefault="00531243" w:rsidP="002F69ED">
      <w:pPr>
        <w:pStyle w:val="a3"/>
        <w:spacing w:line="276" w:lineRule="auto"/>
      </w:pPr>
      <w:r>
        <w:t xml:space="preserve">          На 2016 год бюджет МО Самарское утвержден Решением Собрания депутатов  25.12.2015г. № 30-2 «О бюджете муниципального образования Самарское  на</w:t>
      </w:r>
      <w:r w:rsidR="005D7303">
        <w:t xml:space="preserve"> </w:t>
      </w:r>
      <w:r>
        <w:t xml:space="preserve"> 2016  и на плановый  период </w:t>
      </w:r>
      <w:r w:rsidR="005D7303">
        <w:t xml:space="preserve"> </w:t>
      </w:r>
      <w:r>
        <w:t>2017  и  2018 годов» по доходам в сумме  6913,6 тыс. руб., по расходам 6913,6 тыс. руб.  Бюджет  разработан  по доходам и расходам   в одинаковых  объемах.</w:t>
      </w:r>
    </w:p>
    <w:p w:rsidR="001B72A9" w:rsidRDefault="001B72A9" w:rsidP="002F69ED">
      <w:pPr>
        <w:pStyle w:val="a3"/>
        <w:spacing w:line="276" w:lineRule="auto"/>
      </w:pPr>
    </w:p>
    <w:p w:rsidR="00B04EE3" w:rsidRDefault="00B04EE3" w:rsidP="002F69ED">
      <w:pPr>
        <w:pStyle w:val="a3"/>
        <w:spacing w:line="276" w:lineRule="auto"/>
      </w:pPr>
      <w:r>
        <w:tab/>
        <w:t xml:space="preserve">Решением Собрания депутатов муниципального образования </w:t>
      </w:r>
      <w:proofErr w:type="gramStart"/>
      <w:r>
        <w:t>Самарское</w:t>
      </w:r>
      <w:proofErr w:type="gramEnd"/>
      <w:r w:rsidR="005D7303">
        <w:t xml:space="preserve"> </w:t>
      </w:r>
      <w:r>
        <w:t xml:space="preserve"> </w:t>
      </w:r>
      <w:proofErr w:type="spellStart"/>
      <w:r>
        <w:t>Куркинского</w:t>
      </w:r>
      <w:proofErr w:type="spellEnd"/>
      <w:r w:rsidR="007406F8">
        <w:t xml:space="preserve"> </w:t>
      </w:r>
      <w:r>
        <w:t xml:space="preserve"> района от 28 июня 2016г. №35-1 внесены изменения в бюджет 2016 года. Общий объем доходов утвержден в сумме 11508,1 тыс. рублей, общий объем расходов</w:t>
      </w:r>
      <w:r w:rsidR="006E652A">
        <w:t xml:space="preserve"> утвержден в сумме 12140,7 тыс. рублей. Предельный размер дефицита бюджета утвержден в размере 632,6 тыс. рублей.</w:t>
      </w:r>
    </w:p>
    <w:p w:rsidR="00D85C5F" w:rsidRDefault="00D85C5F" w:rsidP="002F69ED">
      <w:pPr>
        <w:pStyle w:val="a3"/>
        <w:spacing w:line="276" w:lineRule="auto"/>
      </w:pPr>
    </w:p>
    <w:p w:rsidR="00531243" w:rsidRDefault="00531243" w:rsidP="002F69ED">
      <w:pPr>
        <w:pStyle w:val="a5"/>
        <w:spacing w:line="276" w:lineRule="auto"/>
      </w:pPr>
    </w:p>
    <w:p w:rsidR="00531243" w:rsidRDefault="00531243" w:rsidP="002F69ED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31243" w:rsidRDefault="00531243" w:rsidP="002F69ED">
      <w:pPr>
        <w:spacing w:line="276" w:lineRule="auto"/>
        <w:rPr>
          <w:sz w:val="28"/>
        </w:rPr>
      </w:pPr>
    </w:p>
    <w:p w:rsidR="00531243" w:rsidRDefault="00531243" w:rsidP="002F69ED">
      <w:pPr>
        <w:pStyle w:val="a3"/>
        <w:spacing w:line="276" w:lineRule="auto"/>
      </w:pPr>
      <w:r>
        <w:t xml:space="preserve">         Доходная часть бюджета МО Самарское за</w:t>
      </w:r>
      <w:r w:rsidR="007406F8">
        <w:t xml:space="preserve"> 9 месяцев</w:t>
      </w:r>
      <w:r>
        <w:t xml:space="preserve"> 2016 года исполнена в сумме </w:t>
      </w:r>
      <w:r w:rsidR="00E65CFE">
        <w:t>5003,1</w:t>
      </w:r>
      <w:r>
        <w:t xml:space="preserve"> тыс. руб. или  </w:t>
      </w:r>
      <w:r w:rsidR="00E65CFE">
        <w:t>43,5</w:t>
      </w:r>
      <w:r>
        <w:t xml:space="preserve">% к утвержденному  бюджету, в т. ч. по налоговым и неналоговым доходам при плане </w:t>
      </w:r>
      <w:r w:rsidR="00911685">
        <w:t>3173,6</w:t>
      </w:r>
      <w:r>
        <w:t xml:space="preserve"> тыс. руб. поступило </w:t>
      </w:r>
      <w:r w:rsidR="00E65CFE">
        <w:t>2053,1</w:t>
      </w:r>
      <w:r>
        <w:t xml:space="preserve"> тыс. руб.  или </w:t>
      </w:r>
      <w:r w:rsidR="00E65CFE">
        <w:t>64,7</w:t>
      </w:r>
      <w:r>
        <w:t xml:space="preserve"> %.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</w:t>
      </w:r>
      <w:r w:rsidR="007406F8">
        <w:rPr>
          <w:sz w:val="28"/>
        </w:rPr>
        <w:t xml:space="preserve"> 9 месяцев</w:t>
      </w:r>
      <w:r>
        <w:rPr>
          <w:sz w:val="28"/>
        </w:rPr>
        <w:t xml:space="preserve">  2016 года составило </w:t>
      </w:r>
      <w:r w:rsidR="00E65CFE">
        <w:rPr>
          <w:sz w:val="28"/>
        </w:rPr>
        <w:t>149,2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руб., при плане сбора подоходного налога  в сумме 195,5 тыс. руб. или </w:t>
      </w:r>
      <w:r w:rsidR="00E65CFE">
        <w:rPr>
          <w:sz w:val="28"/>
        </w:rPr>
        <w:t>76,3</w:t>
      </w:r>
      <w:r>
        <w:rPr>
          <w:sz w:val="28"/>
        </w:rPr>
        <w:t>%.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 его поступление за</w:t>
      </w:r>
      <w:r w:rsidR="007406F8">
        <w:rPr>
          <w:sz w:val="28"/>
        </w:rPr>
        <w:t xml:space="preserve"> 9 месяцев</w:t>
      </w:r>
      <w:r>
        <w:rPr>
          <w:sz w:val="28"/>
        </w:rPr>
        <w:t xml:space="preserve">  2016 года составило 26</w:t>
      </w:r>
      <w:r w:rsidR="00911685">
        <w:rPr>
          <w:sz w:val="28"/>
        </w:rPr>
        <w:t>8</w:t>
      </w:r>
      <w:r>
        <w:rPr>
          <w:sz w:val="28"/>
        </w:rPr>
        <w:t>,</w:t>
      </w:r>
      <w:r w:rsidR="00037288">
        <w:rPr>
          <w:sz w:val="28"/>
        </w:rPr>
        <w:t>1</w:t>
      </w:r>
      <w:r>
        <w:rPr>
          <w:sz w:val="28"/>
        </w:rPr>
        <w:t xml:space="preserve"> тыс. руб., при </w:t>
      </w:r>
      <w:r w:rsidR="00037288">
        <w:rPr>
          <w:sz w:val="28"/>
        </w:rPr>
        <w:t>уточнении плановых назначений до 268,2 тыс. рублей, исполнение плана – 100,0%</w:t>
      </w:r>
      <w:r>
        <w:rPr>
          <w:sz w:val="28"/>
        </w:rPr>
        <w:t>.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</w:t>
      </w:r>
      <w:r w:rsidR="007406F8">
        <w:rPr>
          <w:rFonts w:ascii="Times New Roman" w:hAnsi="Times New Roman" w:cs="Times New Roman"/>
          <w:sz w:val="28"/>
        </w:rPr>
        <w:t xml:space="preserve"> 9 месяцев</w:t>
      </w:r>
      <w:r>
        <w:rPr>
          <w:rFonts w:ascii="Times New Roman" w:hAnsi="Times New Roman" w:cs="Times New Roman"/>
          <w:sz w:val="28"/>
        </w:rPr>
        <w:t xml:space="preserve"> 2016г. составило </w:t>
      </w:r>
      <w:r w:rsidR="00E65CFE">
        <w:rPr>
          <w:rFonts w:ascii="Times New Roman" w:hAnsi="Times New Roman" w:cs="Times New Roman"/>
          <w:sz w:val="28"/>
        </w:rPr>
        <w:t>1556</w:t>
      </w:r>
      <w:r w:rsidR="00037288">
        <w:rPr>
          <w:rFonts w:ascii="Times New Roman" w:hAnsi="Times New Roman" w:cs="Times New Roman"/>
          <w:sz w:val="28"/>
        </w:rPr>
        <w:t>,2</w:t>
      </w:r>
      <w:r>
        <w:rPr>
          <w:rFonts w:ascii="Times New Roman" w:hAnsi="Times New Roman" w:cs="Times New Roman"/>
          <w:sz w:val="28"/>
        </w:rPr>
        <w:t xml:space="preserve"> тыс. руб., при плане 2615,0,0 тыс. руб., что составляет </w:t>
      </w:r>
      <w:r w:rsidR="00E65CFE">
        <w:rPr>
          <w:rFonts w:ascii="Times New Roman" w:hAnsi="Times New Roman" w:cs="Times New Roman"/>
          <w:sz w:val="28"/>
        </w:rPr>
        <w:t>59,5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E65CFE">
        <w:rPr>
          <w:rFonts w:ascii="Times New Roman" w:hAnsi="Times New Roman" w:cs="Times New Roman"/>
          <w:sz w:val="28"/>
          <w:szCs w:val="28"/>
        </w:rPr>
        <w:t>1546,5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E65CFE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E65CFE">
        <w:rPr>
          <w:rFonts w:ascii="Times New Roman" w:hAnsi="Times New Roman" w:cs="Times New Roman"/>
          <w:sz w:val="28"/>
          <w:szCs w:val="28"/>
        </w:rPr>
        <w:t>10</w:t>
      </w:r>
      <w:r w:rsidR="00037288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использования имущества, находящегося в муниципальной собственности за</w:t>
      </w:r>
      <w:r w:rsidR="007406F8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65CFE">
        <w:rPr>
          <w:rFonts w:ascii="Times New Roman" w:hAnsi="Times New Roman" w:cs="Times New Roman"/>
          <w:sz w:val="28"/>
          <w:szCs w:val="28"/>
        </w:rPr>
        <w:t>53,8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37288">
        <w:rPr>
          <w:rFonts w:ascii="Times New Roman" w:hAnsi="Times New Roman" w:cs="Times New Roman"/>
          <w:sz w:val="28"/>
          <w:szCs w:val="28"/>
        </w:rPr>
        <w:t>50,0 тыс. рублей (</w:t>
      </w:r>
      <w:r w:rsidR="00E65CFE">
        <w:rPr>
          <w:rFonts w:ascii="Times New Roman" w:hAnsi="Times New Roman" w:cs="Times New Roman"/>
          <w:sz w:val="28"/>
          <w:szCs w:val="28"/>
        </w:rPr>
        <w:t>107,6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1243" w:rsidRDefault="00531243" w:rsidP="002F69ED">
      <w:pPr>
        <w:pStyle w:val="a3"/>
        <w:spacing w:line="276" w:lineRule="auto"/>
      </w:pPr>
      <w:r>
        <w:t xml:space="preserve">       Доходы  от продажи муниципальной собственности не поступали, </w:t>
      </w:r>
      <w:r w:rsidR="00037288">
        <w:t xml:space="preserve">уточнение </w:t>
      </w:r>
      <w:r>
        <w:t xml:space="preserve"> </w:t>
      </w:r>
      <w:r w:rsidR="00037288">
        <w:t xml:space="preserve">объемов </w:t>
      </w:r>
      <w:r>
        <w:t xml:space="preserve">к поступлению </w:t>
      </w:r>
      <w:r w:rsidR="00037288">
        <w:t>снижены с</w:t>
      </w:r>
      <w:r>
        <w:t xml:space="preserve"> 500,0</w:t>
      </w:r>
      <w:r w:rsidR="00037288">
        <w:t xml:space="preserve">  т</w:t>
      </w:r>
      <w:r>
        <w:t>ыс. рублей</w:t>
      </w:r>
      <w:r w:rsidR="00037288">
        <w:t xml:space="preserve"> до 0,0 тыс. рублей</w:t>
      </w:r>
      <w:r>
        <w:t>.</w:t>
      </w:r>
    </w:p>
    <w:p w:rsidR="00531243" w:rsidRDefault="00531243" w:rsidP="002F69ED">
      <w:pPr>
        <w:pStyle w:val="a3"/>
        <w:spacing w:line="276" w:lineRule="auto"/>
      </w:pPr>
      <w:r>
        <w:tab/>
        <w:t xml:space="preserve">За </w:t>
      </w:r>
      <w:r w:rsidR="00E65CFE">
        <w:t>9 месяцев</w:t>
      </w:r>
      <w:r>
        <w:t xml:space="preserve"> 2016 года поступило доходов </w:t>
      </w:r>
      <w:r w:rsidR="00E65CFE">
        <w:t>15,3</w:t>
      </w:r>
      <w:r>
        <w:t xml:space="preserve">  тыс</w:t>
      </w:r>
      <w:proofErr w:type="gramStart"/>
      <w:r>
        <w:t>.р</w:t>
      </w:r>
      <w:proofErr w:type="gramEnd"/>
      <w:r>
        <w:t>уб.</w:t>
      </w:r>
      <w:r w:rsidR="00316BFC">
        <w:t xml:space="preserve"> </w:t>
      </w:r>
      <w:r>
        <w:t xml:space="preserve"> денежных взысканий (штрафы) за несоблюдение муниципальных правовых актов</w:t>
      </w:r>
      <w:r w:rsidR="00316BFC">
        <w:t xml:space="preserve"> при плане 24,9 тыс. рублей (</w:t>
      </w:r>
      <w:r w:rsidR="00E65CFE">
        <w:t>61,4</w:t>
      </w:r>
      <w:r w:rsidR="00316BFC">
        <w:t>%)</w:t>
      </w:r>
      <w:r>
        <w:t>.</w:t>
      </w:r>
    </w:p>
    <w:p w:rsidR="00531243" w:rsidRDefault="00531243" w:rsidP="002F69ED">
      <w:pPr>
        <w:pStyle w:val="a3"/>
        <w:spacing w:line="276" w:lineRule="auto"/>
      </w:pP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</w:t>
      </w:r>
      <w:r w:rsidR="007406F8">
        <w:rPr>
          <w:sz w:val="28"/>
        </w:rPr>
        <w:t xml:space="preserve"> 9 месяцев</w:t>
      </w:r>
      <w:r>
        <w:rPr>
          <w:sz w:val="28"/>
        </w:rPr>
        <w:t xml:space="preserve"> 2016 года безвозмездные поступления составили  </w:t>
      </w:r>
      <w:r w:rsidR="00E65CFE">
        <w:rPr>
          <w:sz w:val="28"/>
        </w:rPr>
        <w:t>2950,</w:t>
      </w:r>
      <w:r w:rsidR="00956965">
        <w:rPr>
          <w:sz w:val="28"/>
        </w:rPr>
        <w:t>0</w:t>
      </w:r>
      <w:r w:rsidR="00316BFC">
        <w:rPr>
          <w:sz w:val="28"/>
        </w:rPr>
        <w:t xml:space="preserve"> </w:t>
      </w:r>
      <w:r>
        <w:rPr>
          <w:sz w:val="28"/>
        </w:rPr>
        <w:t xml:space="preserve"> тыс. руб., при </w:t>
      </w:r>
      <w:r w:rsidR="00316BFC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316BFC">
        <w:rPr>
          <w:sz w:val="28"/>
        </w:rPr>
        <w:t>8334,5</w:t>
      </w:r>
      <w:r>
        <w:rPr>
          <w:sz w:val="28"/>
        </w:rPr>
        <w:t xml:space="preserve"> тыс. руб. или </w:t>
      </w:r>
      <w:r w:rsidR="00E65CFE">
        <w:rPr>
          <w:sz w:val="28"/>
        </w:rPr>
        <w:t>35,4</w:t>
      </w:r>
      <w:r>
        <w:rPr>
          <w:sz w:val="28"/>
        </w:rPr>
        <w:t xml:space="preserve">%. </w:t>
      </w:r>
    </w:p>
    <w:p w:rsidR="002F69ED" w:rsidRDefault="002F69ED" w:rsidP="002F69ED">
      <w:pPr>
        <w:spacing w:line="276" w:lineRule="auto"/>
        <w:jc w:val="both"/>
        <w:rPr>
          <w:sz w:val="28"/>
        </w:rPr>
      </w:pPr>
    </w:p>
    <w:p w:rsidR="002F69ED" w:rsidRDefault="00531243" w:rsidP="002F69E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  </w:t>
      </w:r>
    </w:p>
    <w:p w:rsidR="002F69ED" w:rsidRDefault="002F69ED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общей  доли безвозмездных поступлений  дотация из областного бюджета    поступила в сумме  1723,5 тыс. руб. или   75,0%  к утвержденному плану, в том числе:</w:t>
      </w:r>
    </w:p>
    <w:p w:rsidR="002F69ED" w:rsidRDefault="002F69ED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поступила в сумме 1723,5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F69ED" w:rsidRDefault="002F69ED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69ED" w:rsidRDefault="002F69ED" w:rsidP="002F69E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 в район  за 9 месяцев 2016 г. поступили в  сумме 63,7 тыс. руб.,  при плане 87,7 тыс. руб. или 72,6%  к утвержденному плану.</w:t>
      </w:r>
    </w:p>
    <w:p w:rsidR="002F69ED" w:rsidRDefault="002F69ED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заключенными соглашениями за 9 месяцев 2016 года поступили в сумме 684,3 тыс. рублей или 12,5% к утвержденным объемам.</w:t>
      </w:r>
    </w:p>
    <w:p w:rsidR="002F69ED" w:rsidRDefault="002F69ED" w:rsidP="002F69ED">
      <w:pPr>
        <w:pStyle w:val="a7"/>
        <w:spacing w:line="276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Поступили </w:t>
      </w:r>
      <w:r>
        <w:rPr>
          <w:rFonts w:ascii="Times New Roman" w:hAnsi="Times New Roman" w:cs="Times New Roman"/>
          <w:sz w:val="28"/>
        </w:rPr>
        <w:t>денежные пожертвования от организаций и физ. лиц на исполнение мероприятий по программе «Народный бюджет» в полном объеме 478,5 тыс. рублей.</w:t>
      </w:r>
    </w:p>
    <w:p w:rsidR="00531243" w:rsidRDefault="00531243" w:rsidP="002F69E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1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16"/>
        <w:gridCol w:w="1724"/>
        <w:gridCol w:w="1596"/>
        <w:gridCol w:w="1837"/>
        <w:gridCol w:w="1036"/>
      </w:tblGrid>
      <w:tr w:rsidR="00316BFC" w:rsidTr="00316BFC">
        <w:trPr>
          <w:cantSplit/>
          <w:trHeight w:val="1309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Первоначальный бюджет на 2016год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</w:t>
            </w:r>
          </w:p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         1 кв.   2016г.</w:t>
            </w:r>
          </w:p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316BFC" w:rsidTr="00316BFC">
        <w:trPr>
          <w:cantSplit/>
          <w:trHeight w:val="259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FC" w:rsidRDefault="00316BFC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Денежные пожертвования от организаций и </w:t>
            </w:r>
            <w:proofErr w:type="spellStart"/>
            <w:r>
              <w:rPr>
                <w:sz w:val="28"/>
                <w:lang w:eastAsia="en-US"/>
              </w:rPr>
              <w:t>физлиц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3528,2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2298,0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87,7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1142,5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8334,5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2298,0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87,7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5470,3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56965">
              <w:rPr>
                <w:sz w:val="28"/>
                <w:lang w:eastAsia="en-US"/>
              </w:rPr>
              <w:t>478,5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E65CFE">
              <w:rPr>
                <w:bCs/>
                <w:sz w:val="28"/>
                <w:lang w:eastAsia="en-US"/>
              </w:rPr>
              <w:t>2950,</w:t>
            </w:r>
            <w:r w:rsidR="00956965">
              <w:rPr>
                <w:bCs/>
                <w:sz w:val="28"/>
                <w:lang w:eastAsia="en-US"/>
              </w:rPr>
              <w:t>0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956965">
              <w:rPr>
                <w:sz w:val="28"/>
                <w:lang w:eastAsia="en-US"/>
              </w:rPr>
              <w:t>1723,5</w:t>
            </w:r>
          </w:p>
          <w:p w:rsidR="00316BFC" w:rsidRDefault="00956965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63,7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  <w:r w:rsidR="00956965">
              <w:rPr>
                <w:sz w:val="28"/>
                <w:lang w:eastAsia="en-US"/>
              </w:rPr>
              <w:t>684,3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  <w:r w:rsidR="00956965">
              <w:rPr>
                <w:sz w:val="28"/>
                <w:lang w:eastAsia="en-US"/>
              </w:rPr>
              <w:t>478,5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E65CFE">
              <w:rPr>
                <w:sz w:val="28"/>
                <w:lang w:eastAsia="en-US"/>
              </w:rPr>
              <w:t>35,4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56965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5,0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56965">
              <w:rPr>
                <w:sz w:val="28"/>
                <w:lang w:eastAsia="en-US"/>
              </w:rPr>
              <w:t>72,6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956965">
              <w:rPr>
                <w:sz w:val="28"/>
                <w:lang w:eastAsia="en-US"/>
              </w:rPr>
              <w:t>12,5</w:t>
            </w:r>
          </w:p>
          <w:p w:rsidR="00316BFC" w:rsidRDefault="00316BFC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16BFC" w:rsidRDefault="00231095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316BFC">
              <w:rPr>
                <w:sz w:val="28"/>
                <w:lang w:eastAsia="en-US"/>
              </w:rPr>
              <w:t>100,0</w:t>
            </w:r>
          </w:p>
        </w:tc>
      </w:tr>
    </w:tbl>
    <w:p w:rsidR="00531243" w:rsidRDefault="00531243" w:rsidP="002F69ED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2F69ED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243" w:rsidRDefault="00531243" w:rsidP="002F69ED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243" w:rsidRDefault="00531243" w:rsidP="002F69ED">
      <w:pPr>
        <w:pStyle w:val="a5"/>
        <w:spacing w:line="276" w:lineRule="auto"/>
        <w:ind w:firstLine="0"/>
      </w:pPr>
      <w:r>
        <w:t xml:space="preserve">                  Поступление налоговых и  неналоговых доходов, безвозмездных поступлений в бюджете МО Самарское составят:</w:t>
      </w:r>
    </w:p>
    <w:p w:rsidR="00531243" w:rsidRDefault="00531243" w:rsidP="002F69ED">
      <w:pPr>
        <w:pStyle w:val="a5"/>
        <w:spacing w:line="276" w:lineRule="auto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1440"/>
        <w:gridCol w:w="2700"/>
      </w:tblGrid>
      <w:tr w:rsidR="00531243" w:rsidTr="00531243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956965">
              <w:rPr>
                <w:sz w:val="28"/>
                <w:lang w:eastAsia="en-US"/>
              </w:rPr>
              <w:t>9 мес.</w:t>
            </w:r>
            <w:r>
              <w:rPr>
                <w:sz w:val="28"/>
                <w:lang w:eastAsia="en-US"/>
              </w:rPr>
              <w:t xml:space="preserve"> 2016 года</w:t>
            </w:r>
          </w:p>
        </w:tc>
      </w:tr>
      <w:tr w:rsidR="00531243" w:rsidTr="00531243">
        <w:trPr>
          <w:cantSplit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43" w:rsidRDefault="00531243" w:rsidP="002F69ED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531243" w:rsidTr="00531243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531243" w:rsidRDefault="00531243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531243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956965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2053,1</w:t>
            </w:r>
          </w:p>
          <w:p w:rsidR="00531243" w:rsidRDefault="00956965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2950,0</w:t>
            </w:r>
          </w:p>
          <w:p w:rsidR="00531243" w:rsidRDefault="00531243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956965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5003,1</w:t>
            </w: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956965">
              <w:rPr>
                <w:sz w:val="28"/>
                <w:lang w:eastAsia="en-US"/>
              </w:rPr>
              <w:t>41,0</w:t>
            </w:r>
          </w:p>
          <w:p w:rsidR="00531243" w:rsidRDefault="00531243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956965">
              <w:rPr>
                <w:sz w:val="28"/>
                <w:lang w:eastAsia="en-US"/>
              </w:rPr>
              <w:t>59,0</w:t>
            </w:r>
          </w:p>
          <w:p w:rsidR="00531243" w:rsidRDefault="00531243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31243" w:rsidRDefault="00531243" w:rsidP="002F69E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531243" w:rsidRDefault="00531243" w:rsidP="002F69ED">
      <w:pPr>
        <w:pStyle w:val="a5"/>
        <w:spacing w:line="276" w:lineRule="auto"/>
        <w:ind w:firstLine="0"/>
      </w:pPr>
      <w:r>
        <w:t xml:space="preserve">      </w:t>
      </w:r>
    </w:p>
    <w:p w:rsidR="00531243" w:rsidRDefault="00531243" w:rsidP="002F69ED">
      <w:pPr>
        <w:pStyle w:val="a5"/>
        <w:spacing w:line="276" w:lineRule="auto"/>
        <w:ind w:firstLine="708"/>
        <w:rPr>
          <w:b/>
        </w:rPr>
      </w:pPr>
      <w:r>
        <w:lastRenderedPageBreak/>
        <w:t xml:space="preserve"> За</w:t>
      </w:r>
      <w:r w:rsidR="007406F8">
        <w:t xml:space="preserve"> 9 месяцев</w:t>
      </w:r>
      <w:r>
        <w:t xml:space="preserve"> 2016г. от общей суммы  доходов, налоговые и неналоговые  доходы составили </w:t>
      </w:r>
      <w:r w:rsidR="00956965">
        <w:t>41,0</w:t>
      </w:r>
      <w:r>
        <w:t xml:space="preserve">%, безвозмездные поступления составили </w:t>
      </w:r>
      <w:r w:rsidR="00956965">
        <w:t>59,0</w:t>
      </w:r>
      <w:r>
        <w:t xml:space="preserve"> %. </w:t>
      </w:r>
      <w:r>
        <w:rPr>
          <w:b/>
        </w:rPr>
        <w:t xml:space="preserve">                         </w:t>
      </w:r>
    </w:p>
    <w:p w:rsidR="00531243" w:rsidRDefault="00531243" w:rsidP="002F69ED">
      <w:pPr>
        <w:spacing w:line="276" w:lineRule="auto"/>
        <w:rPr>
          <w:b/>
          <w:sz w:val="28"/>
        </w:rPr>
      </w:pPr>
    </w:p>
    <w:p w:rsidR="00531243" w:rsidRDefault="00531243" w:rsidP="002F69ED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proofErr w:type="gramStart"/>
      <w:r>
        <w:rPr>
          <w:b/>
          <w:sz w:val="28"/>
        </w:rPr>
        <w:t>Самарское</w:t>
      </w:r>
      <w:proofErr w:type="gramEnd"/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2F69ED">
      <w:pPr>
        <w:pStyle w:val="a3"/>
        <w:spacing w:line="276" w:lineRule="auto"/>
      </w:pPr>
      <w:r>
        <w:t xml:space="preserve">      За</w:t>
      </w:r>
      <w:r w:rsidR="007406F8">
        <w:t xml:space="preserve"> 9 месяцев</w:t>
      </w:r>
      <w:r w:rsidR="00CB7B0F">
        <w:t xml:space="preserve"> </w:t>
      </w:r>
      <w:r>
        <w:t xml:space="preserve"> 2016 года расходы бюджета МО Самарское выполнены в сумме </w:t>
      </w:r>
      <w:r w:rsidR="000A676E">
        <w:t>52</w:t>
      </w:r>
      <w:r w:rsidR="00D003C0">
        <w:t>7</w:t>
      </w:r>
      <w:r w:rsidR="000A676E">
        <w:t>4,8</w:t>
      </w:r>
      <w:r w:rsidR="00CB7B0F">
        <w:t xml:space="preserve"> </w:t>
      </w:r>
      <w:r>
        <w:t xml:space="preserve"> тыс. руб. или  </w:t>
      </w:r>
      <w:r w:rsidR="000A676E">
        <w:t>43,</w:t>
      </w:r>
      <w:r w:rsidR="00D003C0">
        <w:t>4</w:t>
      </w:r>
      <w:r>
        <w:t xml:space="preserve">% к утвержденному  бюджету в сумме </w:t>
      </w:r>
      <w:r w:rsidR="00CB7B0F">
        <w:t>12140,7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A676E">
        <w:rPr>
          <w:sz w:val="28"/>
        </w:rPr>
        <w:t xml:space="preserve">     </w:t>
      </w:r>
      <w:r>
        <w:rPr>
          <w:sz w:val="28"/>
        </w:rPr>
        <w:t xml:space="preserve">Динамика расходов бюджета  МО Самарское за  </w:t>
      </w:r>
      <w:r w:rsidR="000A676E">
        <w:rPr>
          <w:sz w:val="28"/>
        </w:rPr>
        <w:t>9 месяцев</w:t>
      </w:r>
      <w:r>
        <w:rPr>
          <w:sz w:val="28"/>
        </w:rPr>
        <w:t xml:space="preserve"> 2016г.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134"/>
        <w:gridCol w:w="1104"/>
      </w:tblGrid>
      <w:tr w:rsidR="00CB7B0F" w:rsidTr="000A676E">
        <w:trPr>
          <w:cantSplit/>
          <w:trHeight w:val="212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2016г.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Уточненные расходы на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</w:t>
            </w:r>
            <w:r w:rsidR="000A676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="000A676E">
              <w:rPr>
                <w:lang w:eastAsia="en-US"/>
              </w:rPr>
              <w:t>месяцев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</w:t>
            </w:r>
            <w:r w:rsidR="000A676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="000A676E">
              <w:rPr>
                <w:lang w:eastAsia="en-US"/>
              </w:rPr>
              <w:t>месяцев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 %</w:t>
            </w:r>
          </w:p>
          <w:p w:rsidR="00CB7B0F" w:rsidRDefault="00CB7B0F" w:rsidP="002F69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B7B0F" w:rsidTr="000A676E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12140,7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</w:t>
            </w:r>
            <w:r w:rsidR="00D003C0">
              <w:rPr>
                <w:bCs/>
                <w:sz w:val="28"/>
                <w:lang w:eastAsia="en-US"/>
              </w:rPr>
              <w:t>74</w:t>
            </w:r>
            <w:r>
              <w:rPr>
                <w:bCs/>
                <w:sz w:val="28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43,</w:t>
            </w:r>
            <w:r w:rsidR="00D003C0">
              <w:rPr>
                <w:bCs/>
                <w:sz w:val="28"/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CB7B0F" w:rsidTr="000A676E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</w:t>
            </w:r>
            <w:r w:rsidR="00E80D9D">
              <w:rPr>
                <w:sz w:val="28"/>
                <w:lang w:eastAsia="en-US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D003C0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49,0</w:t>
            </w:r>
          </w:p>
        </w:tc>
      </w:tr>
      <w:tr w:rsidR="00CB7B0F" w:rsidTr="000A676E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</w:t>
            </w:r>
            <w:r w:rsidR="00653329">
              <w:rPr>
                <w:sz w:val="28"/>
                <w:lang w:eastAsia="en-US"/>
              </w:rPr>
              <w:t>1</w:t>
            </w:r>
          </w:p>
        </w:tc>
      </w:tr>
      <w:tr w:rsidR="00CB7B0F" w:rsidTr="000A676E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B7B0F" w:rsidTr="000A676E">
        <w:trPr>
          <w:trHeight w:val="129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1489,9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1276,9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385</w:t>
            </w:r>
            <w:r w:rsidR="00653329"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>,</w:t>
            </w:r>
            <w:r w:rsidR="00653329">
              <w:rPr>
                <w:sz w:val="28"/>
                <w:lang w:eastAsia="en-US"/>
              </w:rPr>
              <w:t>9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232,3</w:t>
            </w:r>
          </w:p>
          <w:p w:rsidR="00CB7B0F" w:rsidRDefault="000A676E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3373,4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1374,9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221,2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992,5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</w:t>
            </w:r>
            <w:r w:rsidR="00E80D9D">
              <w:rPr>
                <w:sz w:val="28"/>
                <w:lang w:eastAsia="en-US"/>
              </w:rPr>
              <w:t>,6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95,2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29,4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</w:t>
            </w:r>
            <w:r w:rsidR="00D003C0">
              <w:rPr>
                <w:sz w:val="28"/>
                <w:lang w:eastAsia="en-US"/>
              </w:rPr>
              <w:t>0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18,8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3,0</w:t>
            </w:r>
          </w:p>
        </w:tc>
      </w:tr>
      <w:tr w:rsidR="00CB7B0F" w:rsidTr="000A676E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</w:tc>
      </w:tr>
      <w:tr w:rsidR="00CB7B0F" w:rsidTr="000A676E">
        <w:trPr>
          <w:trHeight w:val="48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1006FC">
              <w:rPr>
                <w:sz w:val="28"/>
                <w:lang w:eastAsia="en-US"/>
              </w:rPr>
              <w:t>5</w:t>
            </w:r>
            <w:r w:rsidR="00CB7B0F">
              <w:rPr>
                <w:sz w:val="28"/>
                <w:lang w:eastAsia="en-US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1D21AB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14,4</w:t>
            </w:r>
          </w:p>
        </w:tc>
      </w:tr>
      <w:tr w:rsidR="00CB7B0F" w:rsidTr="000A676E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  <w:p w:rsidR="00CB7B0F" w:rsidRDefault="00CB7B0F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262,8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62,6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5,0</w:t>
            </w:r>
          </w:p>
          <w:p w:rsidR="00CB7B0F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5,0</w:t>
            </w:r>
          </w:p>
        </w:tc>
      </w:tr>
      <w:tr w:rsidR="00FC77AD" w:rsidTr="000A676E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653329" w:rsidP="002F69E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</w:tc>
      </w:tr>
    </w:tbl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2F69E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</w:t>
      </w:r>
      <w:r w:rsidR="007406F8">
        <w:rPr>
          <w:sz w:val="28"/>
        </w:rPr>
        <w:t xml:space="preserve"> 9 месяцев</w:t>
      </w:r>
      <w:r>
        <w:rPr>
          <w:sz w:val="28"/>
        </w:rPr>
        <w:t xml:space="preserve"> 2016г.       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1D21AB">
        <w:rPr>
          <w:sz w:val="28"/>
          <w:lang w:eastAsia="en-US"/>
        </w:rPr>
        <w:t xml:space="preserve">2584,4 </w:t>
      </w:r>
      <w:r>
        <w:rPr>
          <w:sz w:val="28"/>
        </w:rPr>
        <w:t xml:space="preserve">тыс. руб. или </w:t>
      </w:r>
      <w:r w:rsidR="001D21AB">
        <w:rPr>
          <w:sz w:val="28"/>
        </w:rPr>
        <w:t>69</w:t>
      </w:r>
      <w:r w:rsidR="00FC77AD">
        <w:rPr>
          <w:sz w:val="28"/>
        </w:rPr>
        <w:t>,0</w:t>
      </w:r>
      <w:r>
        <w:rPr>
          <w:sz w:val="28"/>
        </w:rPr>
        <w:t xml:space="preserve"> %  к утвержденному плану.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1D21AB">
        <w:rPr>
          <w:sz w:val="28"/>
        </w:rPr>
        <w:t>57,4</w:t>
      </w:r>
      <w:r>
        <w:rPr>
          <w:sz w:val="28"/>
        </w:rPr>
        <w:t xml:space="preserve"> тыс. руб. или </w:t>
      </w:r>
      <w:r w:rsidR="001D21AB">
        <w:rPr>
          <w:sz w:val="28"/>
        </w:rPr>
        <w:t>65,5</w:t>
      </w:r>
      <w:r>
        <w:rPr>
          <w:sz w:val="28"/>
        </w:rPr>
        <w:t xml:space="preserve">% к плану.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1D21AB">
        <w:rPr>
          <w:sz w:val="28"/>
        </w:rPr>
        <w:t>1374,9</w:t>
      </w:r>
      <w:r>
        <w:rPr>
          <w:sz w:val="28"/>
        </w:rPr>
        <w:t xml:space="preserve"> тыс. руб. или </w:t>
      </w:r>
      <w:r w:rsidR="001D21AB">
        <w:rPr>
          <w:sz w:val="28"/>
        </w:rPr>
        <w:t>35</w:t>
      </w:r>
      <w:r w:rsidR="001006FC">
        <w:rPr>
          <w:sz w:val="28"/>
        </w:rPr>
        <w:t>,6</w:t>
      </w:r>
      <w:r>
        <w:rPr>
          <w:sz w:val="28"/>
        </w:rPr>
        <w:t xml:space="preserve">%  к утвержденному бюджету в сумме </w:t>
      </w:r>
      <w:r w:rsidR="001D21AB">
        <w:rPr>
          <w:sz w:val="28"/>
        </w:rPr>
        <w:t>3858,9</w:t>
      </w:r>
      <w:r>
        <w:rPr>
          <w:sz w:val="28"/>
        </w:rPr>
        <w:t xml:space="preserve"> тыс.руб. из них :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1D21AB">
        <w:rPr>
          <w:sz w:val="28"/>
        </w:rPr>
        <w:t>221,2</w:t>
      </w:r>
      <w:r>
        <w:rPr>
          <w:sz w:val="28"/>
        </w:rPr>
        <w:t xml:space="preserve"> тыс. руб.;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1D21AB">
        <w:rPr>
          <w:sz w:val="28"/>
        </w:rPr>
        <w:t>9</w:t>
      </w:r>
      <w:r w:rsidR="001006FC">
        <w:rPr>
          <w:sz w:val="28"/>
        </w:rPr>
        <w:t>92,5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1D21AB">
        <w:rPr>
          <w:sz w:val="28"/>
        </w:rPr>
        <w:t>29,4</w:t>
      </w:r>
      <w:r>
        <w:rPr>
          <w:sz w:val="28"/>
        </w:rPr>
        <w:t>% плана;</w:t>
      </w:r>
    </w:p>
    <w:p w:rsidR="00531243" w:rsidRDefault="00531243" w:rsidP="002F69ED">
      <w:pPr>
        <w:pStyle w:val="a3"/>
        <w:spacing w:line="276" w:lineRule="auto"/>
        <w:ind w:left="180"/>
      </w:pPr>
      <w:r>
        <w:t xml:space="preserve">- денежные  средства  выделенные   на  благоустройство в сумме </w:t>
      </w:r>
      <w:r w:rsidR="001006FC">
        <w:t>253,2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7406F8">
        <w:t>за 9 месяцев</w:t>
      </w:r>
      <w:r>
        <w:t xml:space="preserve"> 2016года  использованы в сумме </w:t>
      </w:r>
      <w:r w:rsidR="001D21AB">
        <w:t>161,2</w:t>
      </w:r>
      <w:r>
        <w:t xml:space="preserve"> тыс. рублей. </w:t>
      </w:r>
    </w:p>
    <w:p w:rsidR="00531243" w:rsidRDefault="00531243" w:rsidP="002F69ED">
      <w:pPr>
        <w:pStyle w:val="a3"/>
        <w:spacing w:line="276" w:lineRule="auto"/>
        <w:ind w:left="180"/>
      </w:pPr>
    </w:p>
    <w:p w:rsidR="00531243" w:rsidRDefault="00531243" w:rsidP="002F69ED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2F69ED">
      <w:pPr>
        <w:pStyle w:val="a3"/>
        <w:spacing w:line="276" w:lineRule="auto"/>
        <w:ind w:left="180"/>
      </w:pPr>
      <w:r>
        <w:t xml:space="preserve"> в сумме </w:t>
      </w:r>
      <w:r w:rsidR="001D21AB">
        <w:t>396,1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7406F8">
        <w:t>за 9 месяцев</w:t>
      </w:r>
      <w:r>
        <w:t xml:space="preserve"> 2016года  использова</w:t>
      </w:r>
      <w:r w:rsidR="001D21AB">
        <w:t>ны на сумму 87,6 тыс. рублей или 22,1%.</w:t>
      </w:r>
      <w:r>
        <w:t xml:space="preserve">.  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</w:p>
    <w:p w:rsidR="00531243" w:rsidRDefault="00531243" w:rsidP="002F69E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1D21AB">
        <w:rPr>
          <w:sz w:val="28"/>
        </w:rPr>
        <w:t>761,8</w:t>
      </w:r>
      <w:r>
        <w:rPr>
          <w:sz w:val="28"/>
        </w:rPr>
        <w:t xml:space="preserve"> тыс. руб. или </w:t>
      </w:r>
      <w:r w:rsidR="001D21AB">
        <w:rPr>
          <w:sz w:val="28"/>
        </w:rPr>
        <w:t>75</w:t>
      </w:r>
      <w:r>
        <w:rPr>
          <w:sz w:val="28"/>
        </w:rPr>
        <w:t xml:space="preserve">,0%  к </w:t>
      </w:r>
      <w:r>
        <w:rPr>
          <w:sz w:val="28"/>
          <w:szCs w:val="28"/>
        </w:rPr>
        <w:t>бюджету.</w:t>
      </w:r>
    </w:p>
    <w:p w:rsidR="001D21AB" w:rsidRDefault="001D21AB" w:rsidP="002F69ED">
      <w:pPr>
        <w:spacing w:line="276" w:lineRule="auto"/>
        <w:jc w:val="both"/>
        <w:rPr>
          <w:sz w:val="28"/>
          <w:szCs w:val="28"/>
        </w:rPr>
      </w:pPr>
    </w:p>
    <w:p w:rsidR="001D21AB" w:rsidRDefault="00531243" w:rsidP="002F69ED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1D21AB">
        <w:rPr>
          <w:sz w:val="28"/>
        </w:rPr>
        <w:t>262,8</w:t>
      </w:r>
      <w:r>
        <w:rPr>
          <w:sz w:val="28"/>
        </w:rPr>
        <w:t xml:space="preserve"> тыс. руб. или </w:t>
      </w:r>
      <w:r w:rsidR="001D21AB">
        <w:rPr>
          <w:sz w:val="28"/>
        </w:rPr>
        <w:t>62,6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1D21AB">
        <w:rPr>
          <w:sz w:val="28"/>
        </w:rPr>
        <w:t>262,8</w:t>
      </w:r>
      <w:r>
        <w:rPr>
          <w:sz w:val="28"/>
        </w:rPr>
        <w:t xml:space="preserve"> тыс. руб.  </w:t>
      </w:r>
    </w:p>
    <w:p w:rsidR="001D21AB" w:rsidRDefault="001D21AB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Услуги средств массовой информации оплачены на сумму 146,0 тыс. рублей или 73,0 % к плану.</w:t>
      </w:r>
    </w:p>
    <w:p w:rsidR="00531243" w:rsidRDefault="00531243" w:rsidP="002F69E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531243" w:rsidRDefault="00531243" w:rsidP="002F69ED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31243" w:rsidRDefault="00531243" w:rsidP="002F69ED">
      <w:pPr>
        <w:pStyle w:val="a3"/>
        <w:spacing w:line="276" w:lineRule="auto"/>
      </w:pPr>
      <w:r>
        <w:t xml:space="preserve">-  по общегосударственным   вопросам- </w:t>
      </w:r>
      <w:r w:rsidR="001D21AB">
        <w:t>49,0</w:t>
      </w:r>
      <w:r>
        <w:t>%;</w:t>
      </w:r>
    </w:p>
    <w:p w:rsidR="00531243" w:rsidRDefault="00531243" w:rsidP="002F69ED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1D21AB">
        <w:t>–</w:t>
      </w:r>
      <w:r>
        <w:t xml:space="preserve"> </w:t>
      </w:r>
      <w:r w:rsidR="001D21AB">
        <w:t>26,0</w:t>
      </w:r>
      <w:r>
        <w:t>%;</w:t>
      </w:r>
    </w:p>
    <w:p w:rsidR="00531243" w:rsidRDefault="00531243" w:rsidP="002F69ED">
      <w:pPr>
        <w:pStyle w:val="a3"/>
        <w:spacing w:line="276" w:lineRule="auto"/>
      </w:pPr>
      <w:r>
        <w:t>-  национальная оборона -</w:t>
      </w:r>
      <w:r w:rsidR="001006FC">
        <w:t>1,</w:t>
      </w:r>
      <w:r w:rsidR="001D21AB">
        <w:t>1</w:t>
      </w:r>
      <w:r>
        <w:t>%;</w:t>
      </w:r>
    </w:p>
    <w:p w:rsidR="00531243" w:rsidRDefault="00531243" w:rsidP="002F69ED">
      <w:pPr>
        <w:pStyle w:val="a3"/>
        <w:spacing w:line="276" w:lineRule="auto"/>
      </w:pPr>
      <w:r>
        <w:t>-  по культуре</w:t>
      </w:r>
      <w:r w:rsidR="001006FC">
        <w:t xml:space="preserve"> </w:t>
      </w:r>
      <w:r>
        <w:t>- 1</w:t>
      </w:r>
      <w:r w:rsidR="001D21AB">
        <w:t>4</w:t>
      </w:r>
      <w:r>
        <w:t>,</w:t>
      </w:r>
      <w:r w:rsidR="001D21AB">
        <w:t>4</w:t>
      </w:r>
      <w:r>
        <w:t>%;</w:t>
      </w:r>
    </w:p>
    <w:p w:rsidR="00531243" w:rsidRDefault="00531243" w:rsidP="002F69ED">
      <w:pPr>
        <w:pStyle w:val="a3"/>
        <w:spacing w:line="276" w:lineRule="auto"/>
      </w:pPr>
      <w:r>
        <w:t xml:space="preserve">-  по социальной политике </w:t>
      </w:r>
      <w:r w:rsidR="001D21AB">
        <w:t>–</w:t>
      </w:r>
      <w:r>
        <w:t xml:space="preserve"> </w:t>
      </w:r>
      <w:r w:rsidR="001D21AB">
        <w:t>5,0</w:t>
      </w:r>
      <w:r>
        <w:t>%</w:t>
      </w:r>
      <w:r w:rsidR="001006FC">
        <w:t>;</w:t>
      </w:r>
    </w:p>
    <w:p w:rsidR="001006FC" w:rsidRDefault="001006FC" w:rsidP="002F69ED">
      <w:pPr>
        <w:pStyle w:val="a3"/>
        <w:spacing w:line="276" w:lineRule="auto"/>
      </w:pPr>
      <w:r>
        <w:t xml:space="preserve">- средства массовой информации </w:t>
      </w:r>
      <w:r w:rsidR="001D21AB">
        <w:t>–</w:t>
      </w:r>
      <w:r>
        <w:t xml:space="preserve"> </w:t>
      </w:r>
      <w:r w:rsidR="001D21AB">
        <w:t>2,8</w:t>
      </w:r>
      <w:r>
        <w:t>%.</w:t>
      </w:r>
    </w:p>
    <w:p w:rsidR="00531243" w:rsidRDefault="00531243" w:rsidP="002F69ED">
      <w:pPr>
        <w:pStyle w:val="a3"/>
        <w:spacing w:line="276" w:lineRule="auto"/>
      </w:pPr>
    </w:p>
    <w:p w:rsidR="00531243" w:rsidRDefault="00531243" w:rsidP="002F69ED">
      <w:pPr>
        <w:pStyle w:val="a3"/>
        <w:spacing w:line="276" w:lineRule="auto"/>
        <w:ind w:firstLine="708"/>
        <w:rPr>
          <w:bCs/>
        </w:rPr>
      </w:pPr>
      <w:r>
        <w:lastRenderedPageBreak/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</w:t>
      </w:r>
      <w:r w:rsidR="007406F8">
        <w:t xml:space="preserve"> 9 месяцев</w:t>
      </w:r>
      <w:r>
        <w:t xml:space="preserve"> 2016года   направлено </w:t>
      </w:r>
      <w:r w:rsidR="001D21AB">
        <w:t>1678,3</w:t>
      </w:r>
      <w:r>
        <w:t xml:space="preserve"> тыс. руб</w:t>
      </w:r>
      <w:r w:rsidR="001D21AB">
        <w:t>лей, что составляет 31,8% от суммы всех расходов бюджета МО Самарское.</w:t>
      </w:r>
    </w:p>
    <w:p w:rsidR="00531243" w:rsidRDefault="00531243" w:rsidP="002F69ED">
      <w:pPr>
        <w:pStyle w:val="a5"/>
        <w:spacing w:line="276" w:lineRule="auto"/>
        <w:ind w:firstLine="0"/>
      </w:pPr>
      <w:r>
        <w:t xml:space="preserve">          В бюджете 2016г. предусмотрено средств резервного фонда в размере 30,0 тыс. руб. Денежные средства  резервного фонда за </w:t>
      </w:r>
      <w:r w:rsidR="007406F8">
        <w:t xml:space="preserve"> 9 месяцев</w:t>
      </w:r>
      <w:r>
        <w:t xml:space="preserve">   2016года </w:t>
      </w:r>
      <w:r w:rsidR="00242C0E">
        <w:t>израсходованы на сумму 5,0 тыс. рублей.</w:t>
      </w:r>
    </w:p>
    <w:p w:rsidR="00531243" w:rsidRDefault="00531243" w:rsidP="002F69ED">
      <w:pPr>
        <w:pStyle w:val="a5"/>
        <w:spacing w:line="276" w:lineRule="auto"/>
        <w:ind w:firstLine="0"/>
      </w:pPr>
    </w:p>
    <w:p w:rsidR="00531243" w:rsidRDefault="00531243" w:rsidP="002F69ED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531243" w:rsidRDefault="00531243" w:rsidP="002F69ED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2016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1208,0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242C0E" w:rsidP="002F69E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1165,7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42C0E">
              <w:rPr>
                <w:sz w:val="24"/>
                <w:szCs w:val="24"/>
                <w:lang w:eastAsia="en-US"/>
              </w:rPr>
              <w:t>1141,7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242C0E">
              <w:rPr>
                <w:sz w:val="24"/>
                <w:szCs w:val="24"/>
                <w:lang w:eastAsia="en-US"/>
              </w:rPr>
              <w:t>97,9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30,0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242C0E">
              <w:rPr>
                <w:sz w:val="24"/>
                <w:lang w:eastAsia="en-US"/>
              </w:rPr>
              <w:t>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420,0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420,0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242C0E">
              <w:rPr>
                <w:sz w:val="24"/>
                <w:szCs w:val="24"/>
                <w:lang w:eastAsia="en-US"/>
              </w:rPr>
              <w:t>262,8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42C0E">
              <w:rPr>
                <w:sz w:val="24"/>
                <w:szCs w:val="24"/>
                <w:lang w:eastAsia="en-US"/>
              </w:rPr>
              <w:t>62,6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1658,0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242C0E">
              <w:rPr>
                <w:sz w:val="24"/>
                <w:lang w:eastAsia="en-US"/>
              </w:rPr>
              <w:t>1585,7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242C0E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1404,5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2F69E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242C0E">
              <w:rPr>
                <w:sz w:val="24"/>
                <w:szCs w:val="24"/>
                <w:lang w:eastAsia="en-US"/>
              </w:rPr>
              <w:t>88,6</w:t>
            </w:r>
          </w:p>
        </w:tc>
      </w:tr>
    </w:tbl>
    <w:p w:rsidR="00531243" w:rsidRDefault="00531243" w:rsidP="002F69ED">
      <w:pPr>
        <w:pStyle w:val="a3"/>
        <w:spacing w:line="276" w:lineRule="auto"/>
      </w:pPr>
      <w:r>
        <w:tab/>
      </w:r>
    </w:p>
    <w:p w:rsidR="00531243" w:rsidRDefault="00531243" w:rsidP="002F69ED">
      <w:pPr>
        <w:pStyle w:val="a3"/>
        <w:spacing w:line="276" w:lineRule="auto"/>
      </w:pPr>
      <w:r>
        <w:t xml:space="preserve">      Отмечен </w:t>
      </w:r>
      <w:r w:rsidR="00242C0E">
        <w:t xml:space="preserve">высокий </w:t>
      </w:r>
      <w:r>
        <w:t xml:space="preserve"> уровень исполнения мероприятий, утвержден</w:t>
      </w:r>
      <w:r w:rsidR="00242C0E">
        <w:t>ных муниципальными программами.</w:t>
      </w:r>
    </w:p>
    <w:p w:rsidR="00531243" w:rsidRDefault="00531243" w:rsidP="002F69ED">
      <w:pPr>
        <w:pStyle w:val="a5"/>
        <w:spacing w:line="276" w:lineRule="auto"/>
        <w:ind w:firstLine="0"/>
      </w:pPr>
    </w:p>
    <w:p w:rsidR="00242C0E" w:rsidRDefault="00531243" w:rsidP="002F69ED">
      <w:pPr>
        <w:spacing w:before="24" w:after="336" w:line="276" w:lineRule="auto"/>
        <w:ind w:right="30"/>
        <w:jc w:val="center"/>
        <w:rPr>
          <w:color w:val="010101"/>
          <w:sz w:val="28"/>
          <w:szCs w:val="28"/>
        </w:rPr>
      </w:pPr>
      <w:r>
        <w:t xml:space="preserve">       </w:t>
      </w:r>
      <w:r w:rsidR="00242C0E">
        <w:t xml:space="preserve">       </w:t>
      </w:r>
      <w:r w:rsidR="00242C0E">
        <w:rPr>
          <w:b/>
          <w:bCs/>
          <w:color w:val="010101"/>
          <w:sz w:val="28"/>
          <w:szCs w:val="28"/>
        </w:rPr>
        <w:t>Выводы и предложения:</w:t>
      </w:r>
    </w:p>
    <w:p w:rsidR="00242C0E" w:rsidRDefault="00242C0E" w:rsidP="002F69ED">
      <w:pPr>
        <w:spacing w:before="24" w:after="336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Отчет об исполнении Бюджета МО Самарское за 9 месяцев 2016 года представлен в контрольно-ревизионную комиссию МО Куркинский район с </w:t>
      </w:r>
      <w:r>
        <w:rPr>
          <w:color w:val="010101"/>
          <w:sz w:val="28"/>
          <w:szCs w:val="28"/>
        </w:rPr>
        <w:lastRenderedPageBreak/>
        <w:t xml:space="preserve">соблюдением требований Положения о бюджетном процессе муниципального образования Самарское </w:t>
      </w:r>
      <w:proofErr w:type="spellStart"/>
      <w:r>
        <w:rPr>
          <w:color w:val="010101"/>
          <w:sz w:val="28"/>
          <w:szCs w:val="28"/>
        </w:rPr>
        <w:t>Куркинского</w:t>
      </w:r>
      <w:proofErr w:type="spellEnd"/>
      <w:r>
        <w:rPr>
          <w:color w:val="010101"/>
          <w:sz w:val="28"/>
          <w:szCs w:val="28"/>
        </w:rPr>
        <w:t xml:space="preserve"> района.</w:t>
      </w:r>
    </w:p>
    <w:p w:rsidR="00242C0E" w:rsidRDefault="00242C0E" w:rsidP="002F69ED">
      <w:pPr>
        <w:spacing w:before="24" w:after="336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Фактическое исполнение Бюджета в 9 месяцев  2016 года характеризуется </w:t>
      </w:r>
      <w:r w:rsidR="002F69ED">
        <w:rPr>
          <w:color w:val="010101"/>
          <w:sz w:val="28"/>
          <w:szCs w:val="28"/>
        </w:rPr>
        <w:t xml:space="preserve"> не высокими показателями, межбюджетные трансферты поступили в бюджет лишь на 12,5%.</w:t>
      </w:r>
    </w:p>
    <w:p w:rsidR="00242C0E" w:rsidRDefault="00242C0E" w:rsidP="002F69ED">
      <w:pPr>
        <w:spacing w:before="24" w:after="336" w:line="276" w:lineRule="auto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3. При прогнозируемом </w:t>
      </w:r>
      <w:r w:rsidR="002F69ED">
        <w:rPr>
          <w:color w:val="010101"/>
          <w:sz w:val="28"/>
          <w:szCs w:val="28"/>
        </w:rPr>
        <w:t xml:space="preserve">дефиците </w:t>
      </w:r>
      <w:r>
        <w:rPr>
          <w:color w:val="010101"/>
          <w:sz w:val="28"/>
          <w:szCs w:val="28"/>
        </w:rPr>
        <w:t xml:space="preserve"> бюджет</w:t>
      </w:r>
      <w:r w:rsidR="002F69ED">
        <w:rPr>
          <w:color w:val="010101"/>
          <w:sz w:val="28"/>
          <w:szCs w:val="28"/>
        </w:rPr>
        <w:t xml:space="preserve">а </w:t>
      </w:r>
      <w:r>
        <w:rPr>
          <w:color w:val="010101"/>
          <w:sz w:val="28"/>
          <w:szCs w:val="28"/>
        </w:rPr>
        <w:t xml:space="preserve">МО </w:t>
      </w:r>
      <w:r w:rsidR="002F69ED">
        <w:rPr>
          <w:color w:val="010101"/>
          <w:sz w:val="28"/>
          <w:szCs w:val="28"/>
        </w:rPr>
        <w:t>Самарское в объеме 632,6 тыс. рублей</w:t>
      </w:r>
      <w:r>
        <w:rPr>
          <w:color w:val="010101"/>
          <w:sz w:val="28"/>
          <w:szCs w:val="28"/>
        </w:rPr>
        <w:t xml:space="preserve">, бюджет исполнен с </w:t>
      </w:r>
      <w:r w:rsidR="002F69ED">
        <w:rPr>
          <w:color w:val="010101"/>
          <w:sz w:val="28"/>
          <w:szCs w:val="28"/>
        </w:rPr>
        <w:t>дефицитом</w:t>
      </w:r>
      <w:r>
        <w:rPr>
          <w:color w:val="010101"/>
          <w:sz w:val="28"/>
          <w:szCs w:val="28"/>
        </w:rPr>
        <w:t xml:space="preserve"> в сумме </w:t>
      </w:r>
      <w:r w:rsidR="002F69ED">
        <w:rPr>
          <w:color w:val="010101"/>
          <w:sz w:val="28"/>
          <w:szCs w:val="28"/>
        </w:rPr>
        <w:t>271,7</w:t>
      </w:r>
      <w:r>
        <w:rPr>
          <w:color w:val="010101"/>
          <w:sz w:val="28"/>
          <w:szCs w:val="28"/>
        </w:rPr>
        <w:t xml:space="preserve"> тыс. рублей, сложившимся за счёт неиспользованных объемов межбюджетных трансфертов, налоговых и неналоговых доходов бюджета МО </w:t>
      </w:r>
      <w:r w:rsidR="002F69ED">
        <w:rPr>
          <w:color w:val="010101"/>
          <w:sz w:val="28"/>
          <w:szCs w:val="28"/>
        </w:rPr>
        <w:t>Самарское</w:t>
      </w:r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Куркинского</w:t>
      </w:r>
      <w:proofErr w:type="spellEnd"/>
      <w:r>
        <w:rPr>
          <w:color w:val="010101"/>
          <w:sz w:val="28"/>
          <w:szCs w:val="28"/>
        </w:rPr>
        <w:t xml:space="preserve"> района.</w:t>
      </w:r>
    </w:p>
    <w:p w:rsidR="00531243" w:rsidRDefault="00242C0E" w:rsidP="002F69ED">
      <w:pPr>
        <w:spacing w:before="24" w:after="336" w:line="276" w:lineRule="auto"/>
        <w:ind w:right="30"/>
        <w:jc w:val="both"/>
        <w:rPr>
          <w:color w:val="010101"/>
          <w:sz w:val="28"/>
          <w:szCs w:val="28"/>
        </w:rPr>
      </w:pPr>
      <w:r w:rsidRPr="00DE7241">
        <w:rPr>
          <w:color w:val="000000" w:themeColor="text1"/>
          <w:sz w:val="28"/>
          <w:szCs w:val="28"/>
        </w:rPr>
        <w:t>4. Высокая финансовая нагрузка (более 7,</w:t>
      </w:r>
      <w:r w:rsidR="002F69ED">
        <w:rPr>
          <w:color w:val="000000" w:themeColor="text1"/>
          <w:sz w:val="28"/>
          <w:szCs w:val="28"/>
        </w:rPr>
        <w:t>1</w:t>
      </w:r>
      <w:r w:rsidRPr="00DE7241">
        <w:rPr>
          <w:color w:val="000000" w:themeColor="text1"/>
          <w:sz w:val="28"/>
          <w:szCs w:val="28"/>
        </w:rPr>
        <w:t xml:space="preserve"> млн. рублей) по исполнению </w:t>
      </w:r>
      <w:r>
        <w:rPr>
          <w:color w:val="000000" w:themeColor="text1"/>
          <w:sz w:val="28"/>
          <w:szCs w:val="28"/>
        </w:rPr>
        <w:t xml:space="preserve">расходных обязательств на 4 квартал 2016 года составляет </w:t>
      </w:r>
      <w:r w:rsidR="002F69ED">
        <w:rPr>
          <w:color w:val="000000" w:themeColor="text1"/>
          <w:sz w:val="28"/>
          <w:szCs w:val="28"/>
        </w:rPr>
        <w:t>58,8</w:t>
      </w:r>
      <w:r>
        <w:rPr>
          <w:color w:val="000000" w:themeColor="text1"/>
          <w:sz w:val="28"/>
          <w:szCs w:val="28"/>
        </w:rPr>
        <w:t xml:space="preserve"> % от общей суммы запланированных расходов,  может привести к</w:t>
      </w:r>
      <w:r w:rsidRPr="00DE7241">
        <w:rPr>
          <w:b/>
          <w:bCs/>
          <w:color w:val="000000" w:themeColor="text1"/>
          <w:sz w:val="28"/>
          <w:szCs w:val="28"/>
        </w:rPr>
        <w:t xml:space="preserve"> </w:t>
      </w:r>
      <w:r w:rsidRPr="00DE7241">
        <w:rPr>
          <w:bCs/>
          <w:color w:val="000000" w:themeColor="text1"/>
          <w:sz w:val="28"/>
          <w:szCs w:val="28"/>
        </w:rPr>
        <w:t>росту кредитор</w:t>
      </w:r>
      <w:r>
        <w:rPr>
          <w:bCs/>
          <w:color w:val="000000" w:themeColor="text1"/>
          <w:sz w:val="28"/>
          <w:szCs w:val="28"/>
        </w:rPr>
        <w:t xml:space="preserve">ской задолженности и </w:t>
      </w:r>
      <w:r>
        <w:rPr>
          <w:color w:val="010101"/>
          <w:sz w:val="28"/>
          <w:szCs w:val="28"/>
        </w:rPr>
        <w:t>к дефициту денежных средств на исполнение социально-защищенных статей.</w:t>
      </w:r>
    </w:p>
    <w:p w:rsidR="002F69ED" w:rsidRDefault="002F69ED" w:rsidP="002F69ED">
      <w:pPr>
        <w:spacing w:before="24" w:after="336" w:line="276" w:lineRule="auto"/>
        <w:ind w:right="30"/>
        <w:jc w:val="both"/>
      </w:pPr>
    </w:p>
    <w:p w:rsidR="00531243" w:rsidRPr="002F69ED" w:rsidRDefault="00531243" w:rsidP="002F69ED">
      <w:pPr>
        <w:pStyle w:val="1"/>
        <w:spacing w:line="276" w:lineRule="auto"/>
        <w:rPr>
          <w:bCs w:val="0"/>
          <w:color w:val="000000" w:themeColor="text1"/>
        </w:rPr>
      </w:pPr>
      <w:r w:rsidRPr="002F69ED">
        <w:rPr>
          <w:bCs w:val="0"/>
          <w:color w:val="000000" w:themeColor="text1"/>
        </w:rPr>
        <w:t>Председатель</w:t>
      </w:r>
    </w:p>
    <w:p w:rsidR="00531243" w:rsidRPr="002F69ED" w:rsidRDefault="00531243" w:rsidP="002F69ED">
      <w:pPr>
        <w:spacing w:line="276" w:lineRule="auto"/>
        <w:jc w:val="both"/>
        <w:rPr>
          <w:b/>
          <w:sz w:val="28"/>
        </w:rPr>
      </w:pPr>
      <w:r w:rsidRPr="002F69ED">
        <w:rPr>
          <w:b/>
          <w:sz w:val="28"/>
        </w:rPr>
        <w:t>контрольно-ревизионной комиссии</w:t>
      </w:r>
    </w:p>
    <w:p w:rsidR="00531243" w:rsidRPr="002F69ED" w:rsidRDefault="00531243" w:rsidP="002F69ED">
      <w:pPr>
        <w:spacing w:line="276" w:lineRule="auto"/>
        <w:jc w:val="both"/>
        <w:rPr>
          <w:b/>
          <w:sz w:val="28"/>
        </w:rPr>
      </w:pPr>
      <w:r w:rsidRPr="002F69ED">
        <w:rPr>
          <w:b/>
          <w:sz w:val="28"/>
        </w:rPr>
        <w:t>МО Куркинский район                                                          Е.В.</w:t>
      </w:r>
      <w:proofErr w:type="gramStart"/>
      <w:r w:rsidRPr="002F69ED">
        <w:rPr>
          <w:b/>
          <w:sz w:val="28"/>
        </w:rPr>
        <w:t>Степина</w:t>
      </w:r>
      <w:proofErr w:type="gramEnd"/>
    </w:p>
    <w:p w:rsidR="00531243" w:rsidRPr="002F69ED" w:rsidRDefault="00531243" w:rsidP="002F69ED">
      <w:pPr>
        <w:spacing w:line="276" w:lineRule="auto"/>
        <w:rPr>
          <w:b/>
        </w:rPr>
      </w:pPr>
    </w:p>
    <w:p w:rsidR="007F6CE5" w:rsidRDefault="007F6CE5" w:rsidP="002F69ED">
      <w:pPr>
        <w:spacing w:line="276" w:lineRule="auto"/>
      </w:pPr>
    </w:p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37288"/>
    <w:rsid w:val="000A676E"/>
    <w:rsid w:val="001006FC"/>
    <w:rsid w:val="001B72A9"/>
    <w:rsid w:val="001D21AB"/>
    <w:rsid w:val="001E48E3"/>
    <w:rsid w:val="00231095"/>
    <w:rsid w:val="00242C0E"/>
    <w:rsid w:val="002F69ED"/>
    <w:rsid w:val="00316BFC"/>
    <w:rsid w:val="004B4CAD"/>
    <w:rsid w:val="00531243"/>
    <w:rsid w:val="005C299F"/>
    <w:rsid w:val="005D7303"/>
    <w:rsid w:val="00653329"/>
    <w:rsid w:val="006852E8"/>
    <w:rsid w:val="006E652A"/>
    <w:rsid w:val="007406F8"/>
    <w:rsid w:val="007F6CE5"/>
    <w:rsid w:val="00911685"/>
    <w:rsid w:val="00956965"/>
    <w:rsid w:val="00A71DD6"/>
    <w:rsid w:val="00AE2A33"/>
    <w:rsid w:val="00B04EE3"/>
    <w:rsid w:val="00CB7B0F"/>
    <w:rsid w:val="00CC3D37"/>
    <w:rsid w:val="00D003C0"/>
    <w:rsid w:val="00D85C5F"/>
    <w:rsid w:val="00E65CFE"/>
    <w:rsid w:val="00E80D9D"/>
    <w:rsid w:val="00F07A0C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2016-11-03T11:59:00Z</cp:lastPrinted>
  <dcterms:created xsi:type="dcterms:W3CDTF">2016-08-02T05:18:00Z</dcterms:created>
  <dcterms:modified xsi:type="dcterms:W3CDTF">2016-11-03T12:01:00Z</dcterms:modified>
</cp:coreProperties>
</file>