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E" w:rsidRPr="003079C4" w:rsidRDefault="00D96E0E" w:rsidP="00D96E0E">
      <w:pPr>
        <w:pStyle w:val="a7"/>
        <w:rPr>
          <w:color w:val="000000" w:themeColor="text1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</w:t>
      </w:r>
      <w:r w:rsidRPr="003079C4">
        <w:rPr>
          <w:color w:val="000000" w:themeColor="text1"/>
          <w:sz w:val="28"/>
          <w:szCs w:val="28"/>
        </w:rPr>
        <w:t>ТУЛЬСКАЯ  ОБЛАСТЬ</w:t>
      </w:r>
    </w:p>
    <w:p w:rsidR="00D96E0E" w:rsidRPr="003079C4" w:rsidRDefault="00D96E0E" w:rsidP="00D96E0E">
      <w:pPr>
        <w:pStyle w:val="a7"/>
        <w:rPr>
          <w:color w:val="000000" w:themeColor="text1"/>
          <w:sz w:val="28"/>
          <w:szCs w:val="28"/>
        </w:rPr>
      </w:pPr>
    </w:p>
    <w:p w:rsidR="00D96E0E" w:rsidRPr="003079C4" w:rsidRDefault="00D96E0E" w:rsidP="00D96E0E">
      <w:pPr>
        <w:pStyle w:val="a7"/>
        <w:rPr>
          <w:caps/>
          <w:color w:val="000000" w:themeColor="text1"/>
          <w:sz w:val="28"/>
          <w:szCs w:val="28"/>
        </w:rPr>
      </w:pPr>
      <w:r w:rsidRPr="003079C4">
        <w:rPr>
          <w:color w:val="000000" w:themeColor="text1"/>
          <w:sz w:val="28"/>
          <w:szCs w:val="28"/>
        </w:rPr>
        <w:t>МУНИЦИПАЛЬНОЕ ОБРАЗОВАНИЕ КУРКИНСКИЙ РАЙОН</w:t>
      </w:r>
    </w:p>
    <w:p w:rsidR="00D96E0E" w:rsidRPr="003079C4" w:rsidRDefault="00D96E0E" w:rsidP="00D96E0E">
      <w:pPr>
        <w:pStyle w:val="a7"/>
        <w:jc w:val="both"/>
        <w:rPr>
          <w:color w:val="000000" w:themeColor="text1"/>
          <w:sz w:val="28"/>
          <w:szCs w:val="28"/>
        </w:rPr>
      </w:pPr>
    </w:p>
    <w:p w:rsidR="00D96E0E" w:rsidRPr="003079C4" w:rsidRDefault="00D96E0E" w:rsidP="00D96E0E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9C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КОНТРОЛЬНО-РЕВИЗИОННАЯ КОМИССИЯ  </w:t>
      </w:r>
    </w:p>
    <w:p w:rsidR="00D96E0E" w:rsidRPr="003079C4" w:rsidRDefault="00D96E0E" w:rsidP="00D96E0E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79C4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МУНИЦИПАЛЬНОГО ОБРАЗОВАНИЯ   КУРКИНСКИЙ РАЙОН</w:t>
      </w:r>
    </w:p>
    <w:p w:rsidR="00D96E0E" w:rsidRPr="003079C4" w:rsidRDefault="00D96E0E" w:rsidP="00D96E0E">
      <w:pPr>
        <w:ind w:right="-365"/>
        <w:jc w:val="center"/>
        <w:rPr>
          <w:b/>
          <w:color w:val="000000" w:themeColor="text1"/>
          <w:sz w:val="28"/>
          <w:szCs w:val="28"/>
        </w:rPr>
      </w:pPr>
    </w:p>
    <w:p w:rsidR="00D96E0E" w:rsidRPr="003079C4" w:rsidRDefault="00D96E0E" w:rsidP="00D96E0E">
      <w:pPr>
        <w:ind w:right="-3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D96E0E" w:rsidRPr="003079C4" w:rsidRDefault="00D96E0E" w:rsidP="00D96E0E">
      <w:pPr>
        <w:ind w:right="-3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6E0E" w:rsidRPr="003079C4" w:rsidRDefault="00D96E0E" w:rsidP="00D96E0E">
      <w:pPr>
        <w:ind w:right="-36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6E0E" w:rsidRPr="003079C4" w:rsidRDefault="00D96E0E" w:rsidP="00D96E0E">
      <w:pPr>
        <w:ind w:right="-36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от    03.02.2016 г                                                  №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3079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</w:t>
      </w:r>
    </w:p>
    <w:p w:rsidR="00D96E0E" w:rsidRPr="003079C4" w:rsidRDefault="00D96E0E" w:rsidP="00D96E0E">
      <w:pPr>
        <w:rPr>
          <w:color w:val="000000" w:themeColor="text1"/>
          <w:sz w:val="28"/>
          <w:szCs w:val="28"/>
        </w:rPr>
      </w:pPr>
    </w:p>
    <w:p w:rsidR="00D96E0E" w:rsidRPr="00D96E0E" w:rsidRDefault="00D96E0E" w:rsidP="00D96E0E">
      <w:pPr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96E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утверждении </w:t>
      </w:r>
      <w:r w:rsidRPr="00D96E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</w:t>
      </w:r>
      <w:r w:rsidRPr="00D96E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 выявлении и урегулировании конфликта интересов в контрольно-ревизионной комиссии муниципального образования Куркинский район </w:t>
      </w:r>
    </w:p>
    <w:p w:rsidR="00D96E0E" w:rsidRPr="003079C4" w:rsidRDefault="00D96E0E" w:rsidP="00D96E0E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D96E0E" w:rsidRPr="003079C4" w:rsidRDefault="00D96E0E" w:rsidP="00D96E0E">
      <w:pPr>
        <w:shd w:val="clear" w:color="auto" w:fill="FFFFFF"/>
        <w:spacing w:after="0" w:line="288" w:lineRule="atLeast"/>
        <w:ind w:left="0" w:right="0" w:firstLine="708"/>
        <w:textAlignment w:val="top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Положения о</w:t>
      </w:r>
      <w:proofErr w:type="gramStart"/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 - ревизионной комиссии  муниципального образования Куркинский район, утвержденного </w:t>
      </w:r>
      <w:hyperlink r:id="rId5" w:history="1">
        <w:r w:rsidRPr="003079C4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Собрания представителей муниципального образования Куркинский район от 19 апреля 2012 года N 22-4, в соответствии с пунктом 2.1 Плана работы Контрольно-ревизионной комиссии муниципального образования Куркинский район:</w:t>
      </w:r>
    </w:p>
    <w:p w:rsidR="00D96E0E" w:rsidRPr="003079C4" w:rsidRDefault="00D96E0E" w:rsidP="00D96E0E">
      <w:pPr>
        <w:shd w:val="clear" w:color="auto" w:fill="FFFFFF"/>
        <w:spacing w:after="0" w:line="288" w:lineRule="atLeast"/>
        <w:ind w:left="0" w:right="0" w:firstLine="708"/>
        <w:textAlignment w:val="top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6E0E" w:rsidRPr="00D96E0E" w:rsidRDefault="00D96E0E" w:rsidP="00D96E0E">
      <w:pPr>
        <w:spacing w:after="0" w:line="270" w:lineRule="atLeast"/>
        <w:ind w:left="0" w:right="0" w:firstLine="708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"/>
      <w:r w:rsidRPr="00D96E0E">
        <w:rPr>
          <w:rFonts w:ascii="Times New Roman" w:hAnsi="Times New Roman" w:cs="Times New Roman"/>
          <w:sz w:val="28"/>
          <w:szCs w:val="28"/>
        </w:rPr>
        <w:t>1.</w:t>
      </w:r>
      <w:r w:rsidRPr="00D96E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Утвердить </w:t>
      </w:r>
      <w:bookmarkStart w:id="1" w:name="sub_2"/>
      <w:bookmarkEnd w:id="0"/>
      <w:r w:rsidRPr="00D9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  </w:t>
      </w:r>
      <w:r w:rsidRPr="00D96E0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выявлении и урегулировании конфликта интересов в контрольно-ревизионной комиссии муниципального образования Куркинский район</w:t>
      </w:r>
      <w:r w:rsidRPr="00D96E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(приложение).</w:t>
      </w:r>
    </w:p>
    <w:p w:rsidR="00D96E0E" w:rsidRPr="00D62C13" w:rsidRDefault="00D96E0E" w:rsidP="00D96E0E">
      <w:pPr>
        <w:shd w:val="clear" w:color="auto" w:fill="FFFFFF"/>
        <w:spacing w:after="0" w:line="270" w:lineRule="atLeast"/>
        <w:ind w:left="0" w:right="0" w:firstLine="708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6E0E" w:rsidRPr="003079C4" w:rsidRDefault="00D96E0E" w:rsidP="00D96E0E">
      <w:pPr>
        <w:shd w:val="clear" w:color="auto" w:fill="FFFFFF"/>
        <w:spacing w:after="0" w:line="288" w:lineRule="atLeast"/>
        <w:ind w:left="0" w:right="0" w:firstLine="708"/>
        <w:textAlignment w:val="top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79C4">
        <w:rPr>
          <w:rFonts w:ascii="Times New Roman" w:hAnsi="Times New Roman" w:cs="Times New Roman"/>
          <w:color w:val="000000" w:themeColor="text1"/>
          <w:sz w:val="28"/>
          <w:szCs w:val="28"/>
        </w:rPr>
        <w:t>2. Распоряжение  вступает в силу со дня подписания.</w:t>
      </w:r>
    </w:p>
    <w:bookmarkEnd w:id="1"/>
    <w:p w:rsidR="00D96E0E" w:rsidRPr="003079C4" w:rsidRDefault="00D96E0E" w:rsidP="00D96E0E">
      <w:pPr>
        <w:autoSpaceDE w:val="0"/>
        <w:autoSpaceDN w:val="0"/>
        <w:adjustRightInd w:val="0"/>
        <w:ind w:firstLine="720"/>
        <w:rPr>
          <w:color w:val="000000" w:themeColor="text1"/>
          <w:sz w:val="28"/>
          <w:szCs w:val="28"/>
        </w:rPr>
      </w:pPr>
    </w:p>
    <w:tbl>
      <w:tblPr>
        <w:tblW w:w="9448" w:type="dxa"/>
        <w:tblInd w:w="108" w:type="dxa"/>
        <w:tblLook w:val="04A0"/>
      </w:tblPr>
      <w:tblGrid>
        <w:gridCol w:w="9214"/>
        <w:gridCol w:w="234"/>
      </w:tblGrid>
      <w:tr w:rsidR="00D96E0E" w:rsidRPr="003079C4" w:rsidTr="006042CF">
        <w:trPr>
          <w:trHeight w:val="1001"/>
        </w:trPr>
        <w:tc>
          <w:tcPr>
            <w:tcW w:w="9214" w:type="dxa"/>
            <w:vAlign w:val="bottom"/>
          </w:tcPr>
          <w:p w:rsidR="00D96E0E" w:rsidRPr="003079C4" w:rsidRDefault="00D96E0E" w:rsidP="00D96E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Председатель </w:t>
            </w:r>
          </w:p>
          <w:p w:rsidR="00D96E0E" w:rsidRPr="003079C4" w:rsidRDefault="00D96E0E" w:rsidP="00D96E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Контрольно-ревизионной комиссии</w:t>
            </w:r>
          </w:p>
          <w:p w:rsidR="00D96E0E" w:rsidRPr="003079C4" w:rsidRDefault="00D96E0E" w:rsidP="00D96E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муниципального образования</w:t>
            </w:r>
          </w:p>
          <w:p w:rsidR="00D96E0E" w:rsidRDefault="00D96E0E" w:rsidP="00D96E0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Куркинский район                                                             Е.В.</w:t>
            </w:r>
            <w:proofErr w:type="gramStart"/>
            <w:r w:rsidRPr="003079C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Степина</w:t>
            </w:r>
            <w:proofErr w:type="gramEnd"/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D96E0E" w:rsidRPr="003079C4" w:rsidRDefault="00D96E0E" w:rsidP="006042C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6E0E" w:rsidRPr="003079C4" w:rsidRDefault="00D96E0E" w:rsidP="006042CF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3079C4">
              <w:rPr>
                <w:color w:val="000000" w:themeColor="text1"/>
                <w:sz w:val="28"/>
                <w:szCs w:val="28"/>
              </w:rPr>
              <w:tab/>
            </w:r>
          </w:p>
          <w:p w:rsidR="00D96E0E" w:rsidRPr="003079C4" w:rsidRDefault="00D96E0E" w:rsidP="006042CF">
            <w:pPr>
              <w:autoSpaceDE w:val="0"/>
              <w:autoSpaceDN w:val="0"/>
              <w:adjustRightInd w:val="0"/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3079C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4" w:type="dxa"/>
            <w:vAlign w:val="bottom"/>
          </w:tcPr>
          <w:p w:rsidR="00D96E0E" w:rsidRPr="003079C4" w:rsidRDefault="00D96E0E" w:rsidP="006042C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0ED5" w:rsidRPr="00A43E70" w:rsidRDefault="000E0ED5" w:rsidP="000E0ED5">
      <w:pPr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</w:p>
    <w:p w:rsidR="000E0ED5" w:rsidRPr="00A43E70" w:rsidRDefault="000E0ED5" w:rsidP="000E0ED5">
      <w:pPr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>к распоряжению</w:t>
      </w:r>
    </w:p>
    <w:p w:rsidR="000E0ED5" w:rsidRPr="00A43E70" w:rsidRDefault="000E0ED5" w:rsidP="000E0ED5">
      <w:pPr>
        <w:spacing w:after="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от </w:t>
      </w:r>
      <w:r w:rsidR="00D96E0E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>03</w:t>
      </w:r>
      <w:r w:rsidRPr="00A43E70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 </w:t>
      </w:r>
      <w:r w:rsidR="00D96E0E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>февраля</w:t>
      </w:r>
      <w:r w:rsidRPr="00A43E70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 xml:space="preserve"> 2016 года № </w:t>
      </w:r>
      <w:r w:rsidR="00D96E0E">
        <w:rPr>
          <w:rFonts w:ascii="Times New Roman" w:eastAsia="Times New Roman" w:hAnsi="Times New Roman" w:cs="Times New Roman"/>
          <w:color w:val="222222"/>
          <w:sz w:val="28"/>
          <w:szCs w:val="24"/>
          <w:bdr w:val="none" w:sz="0" w:space="0" w:color="auto" w:frame="1"/>
          <w:lang w:eastAsia="ru-RU"/>
        </w:rPr>
        <w:t>6-р</w:t>
      </w:r>
    </w:p>
    <w:p w:rsidR="000E0ED5" w:rsidRPr="00A43E70" w:rsidRDefault="000E0ED5" w:rsidP="000E0ED5">
      <w:pPr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0E0ED5" w:rsidRPr="00A43E70" w:rsidRDefault="000E0ED5" w:rsidP="000E0ED5">
      <w:pPr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 xml:space="preserve">Положение о выявлении и урегулировании конфликта интересов в </w:t>
      </w:r>
      <w:r w:rsid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контрольно-ревизионной комиссии</w:t>
      </w:r>
      <w:r w:rsidRPr="00A43E70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 xml:space="preserve"> муниципального образования </w:t>
      </w:r>
      <w:r w:rsid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Куркинский район</w:t>
      </w:r>
      <w:r w:rsidRPr="00A43E70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 xml:space="preserve"> </w:t>
      </w:r>
    </w:p>
    <w:p w:rsidR="000E0ED5" w:rsidRPr="00A43E70" w:rsidRDefault="000E0ED5" w:rsidP="000E0ED5">
      <w:pPr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E0ED5" w:rsidRPr="00D96E0E" w:rsidRDefault="000E0ED5" w:rsidP="00D96E0E">
      <w:pPr>
        <w:pStyle w:val="aa"/>
        <w:numPr>
          <w:ilvl w:val="0"/>
          <w:numId w:val="5"/>
        </w:numPr>
        <w:spacing w:after="0" w:line="270" w:lineRule="atLeast"/>
        <w:ind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</w:pPr>
      <w:r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Цели и задачи Положения</w:t>
      </w:r>
    </w:p>
    <w:p w:rsidR="00D96E0E" w:rsidRPr="00D96E0E" w:rsidRDefault="00D96E0E" w:rsidP="00D96E0E">
      <w:pPr>
        <w:pStyle w:val="aa"/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E0ED5" w:rsidRPr="00A43E70" w:rsidRDefault="000E0ED5" w:rsidP="00D96E0E">
      <w:pPr>
        <w:spacing w:after="270" w:line="270" w:lineRule="atLeast"/>
        <w:ind w:left="0" w:right="0" w:firstLine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Положение о выявлении и урегулировании конфликта интересов в </w:t>
      </w:r>
      <w:r w:rsidR="00D96E0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контрольно-ревизионной комиссии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муниципального образования </w:t>
      </w:r>
      <w:r w:rsidR="00D96E0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Куркинский район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(далее – Орган) разработано и утверждено с целью регулирования и предотвращения конфликта интересов в деятельности своих работников (возможных негативных последствий конфликта интересов для Органа).</w:t>
      </w:r>
    </w:p>
    <w:p w:rsidR="000E0ED5" w:rsidRPr="00A43E70" w:rsidRDefault="000E0ED5" w:rsidP="00D96E0E">
      <w:pPr>
        <w:spacing w:after="270" w:line="270" w:lineRule="atLeast"/>
        <w:ind w:left="0" w:right="0" w:firstLine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:rsidR="000E0ED5" w:rsidRPr="00A43E70" w:rsidRDefault="000E0ED5" w:rsidP="00D96E0E">
      <w:pPr>
        <w:spacing w:after="270" w:line="270" w:lineRule="atLeast"/>
        <w:ind w:left="0" w:right="0" w:firstLine="36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Конфликт интересов - ситуация, при которой личная заинтересованность (прямая или 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косвенная) работника 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сованностью работника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правами и законными интересами организации, способное привести к причинению вреда правам и законным интересам, имуществу и (и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ли) деловой репутации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работником которой он является.</w:t>
      </w:r>
      <w:proofErr w:type="gramEnd"/>
    </w:p>
    <w:p w:rsidR="000E0ED5" w:rsidRPr="00D96E0E" w:rsidRDefault="000E0ED5" w:rsidP="00D96E0E">
      <w:pPr>
        <w:pStyle w:val="aa"/>
        <w:numPr>
          <w:ilvl w:val="0"/>
          <w:numId w:val="5"/>
        </w:numPr>
        <w:spacing w:after="0" w:line="270" w:lineRule="atLeast"/>
        <w:ind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</w:pPr>
      <w:r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Круг лиц, попадающих под действие Положения</w:t>
      </w:r>
    </w:p>
    <w:p w:rsidR="00D96E0E" w:rsidRPr="00D96E0E" w:rsidRDefault="00D96E0E" w:rsidP="00D96E0E">
      <w:pPr>
        <w:pStyle w:val="aa"/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Действие настоящего Положения распространяет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ся на всех работников Органа 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0E0ED5" w:rsidRPr="00D96E0E" w:rsidRDefault="000E0ED5" w:rsidP="00D96E0E">
      <w:pPr>
        <w:pStyle w:val="aa"/>
        <w:numPr>
          <w:ilvl w:val="0"/>
          <w:numId w:val="5"/>
        </w:numPr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</w:pPr>
      <w:r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 xml:space="preserve">Основные принципы управления конфликтом интересов в </w:t>
      </w:r>
      <w:r w:rsidR="00883391"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Органе</w:t>
      </w:r>
    </w:p>
    <w:p w:rsidR="00D96E0E" w:rsidRPr="00D96E0E" w:rsidRDefault="00D96E0E" w:rsidP="00D96E0E">
      <w:pPr>
        <w:pStyle w:val="aa"/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основу работы по управлению ко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нфликтом интересов в Органе 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положены следующие принципы:</w:t>
      </w:r>
    </w:p>
    <w:p w:rsidR="000E0ED5" w:rsidRPr="00A43E70" w:rsidRDefault="000E0ED5" w:rsidP="00A43E70">
      <w:pPr>
        <w:numPr>
          <w:ilvl w:val="0"/>
          <w:numId w:val="1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0E0ED5" w:rsidRPr="00A43E70" w:rsidRDefault="000E0ED5" w:rsidP="00A43E70">
      <w:pPr>
        <w:numPr>
          <w:ilvl w:val="0"/>
          <w:numId w:val="1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индивидуальное рассмотрение и оценка </w:t>
      </w:r>
      <w:proofErr w:type="spellStart"/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реп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утационных</w:t>
      </w:r>
      <w:proofErr w:type="spellEnd"/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рисков для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при выявлении каждого конфликта интересов и его урегулирование;</w:t>
      </w:r>
    </w:p>
    <w:p w:rsidR="000E0ED5" w:rsidRPr="00A43E70" w:rsidRDefault="000E0ED5" w:rsidP="00A43E70">
      <w:pPr>
        <w:numPr>
          <w:ilvl w:val="0"/>
          <w:numId w:val="1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0E0ED5" w:rsidRPr="00A43E70" w:rsidRDefault="000E0ED5" w:rsidP="00A43E70">
      <w:pPr>
        <w:numPr>
          <w:ilvl w:val="0"/>
          <w:numId w:val="1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соблюде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ние баланса интересов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работника при урегулировании конфликта интересов;</w:t>
      </w:r>
    </w:p>
    <w:p w:rsidR="000E0ED5" w:rsidRPr="00A43E70" w:rsidRDefault="000E0ED5" w:rsidP="00A43E70">
      <w:pPr>
        <w:numPr>
          <w:ilvl w:val="0"/>
          <w:numId w:val="1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м.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0E0ED5" w:rsidRPr="00D96E0E" w:rsidRDefault="000E0ED5" w:rsidP="00D96E0E">
      <w:pPr>
        <w:pStyle w:val="aa"/>
        <w:numPr>
          <w:ilvl w:val="0"/>
          <w:numId w:val="5"/>
        </w:numPr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</w:pPr>
      <w:r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Порядок раскрытия конфликта</w:t>
      </w:r>
      <w:r w:rsidR="00883391"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 xml:space="preserve"> интересов работником Органа</w:t>
      </w:r>
      <w:r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D96E0E" w:rsidRPr="00D96E0E" w:rsidRDefault="00D96E0E" w:rsidP="00D96E0E">
      <w:pPr>
        <w:pStyle w:val="aa"/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Процедура раскрытия конфликта интересов доводится до све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дения всех работников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 Устанавливаются следующие виды раскрытия конфликта интересов, в том числе:</w:t>
      </w:r>
    </w:p>
    <w:p w:rsidR="000E0ED5" w:rsidRPr="00A43E70" w:rsidRDefault="000E0ED5" w:rsidP="00A43E70">
      <w:pPr>
        <w:numPr>
          <w:ilvl w:val="0"/>
          <w:numId w:val="2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раскрытие сведений о конфликте интересов при приеме на работу;</w:t>
      </w:r>
    </w:p>
    <w:p w:rsidR="000E0ED5" w:rsidRPr="00A43E70" w:rsidRDefault="000E0ED5" w:rsidP="00A43E70">
      <w:pPr>
        <w:numPr>
          <w:ilvl w:val="0"/>
          <w:numId w:val="2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раскрытие сведений о конфликте интересов при назначении на новую должность;</w:t>
      </w:r>
    </w:p>
    <w:p w:rsidR="000E0ED5" w:rsidRPr="00A43E70" w:rsidRDefault="000E0ED5" w:rsidP="00A43E70">
      <w:pPr>
        <w:numPr>
          <w:ilvl w:val="0"/>
          <w:numId w:val="2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разовое раскрытие сведений по мере возникновения ситуаций конфликта интересов.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Раскрытие сведений о конфликте интересов осуществляется в письменном виде по прилагаемой форме (приложение № 1 к настоящему Положению).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Информацию о возникшем (реальном) или потенциальном конфликте интересов работник доводит 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до сведения председателя КСО МО </w:t>
      </w:r>
      <w:r w:rsidR="00D96E0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Куркинский район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Уведомление о раскрытии сведений о конфликте интересов регистрируется в журнале (приложение № 2 к настоящему Положению)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Орган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Орган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 также может 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прийти к выводу, что конфликт интересов имеет место, и использовать различные способы его разрешения, в том числе:</w:t>
      </w:r>
    </w:p>
    <w:p w:rsidR="000E0ED5" w:rsidRPr="00A43E70" w:rsidRDefault="000E0ED5" w:rsidP="00A43E70">
      <w:pPr>
        <w:numPr>
          <w:ilvl w:val="0"/>
          <w:numId w:val="3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0E0ED5" w:rsidRPr="00A43E70" w:rsidRDefault="000E0ED5" w:rsidP="00A43E70">
      <w:pPr>
        <w:numPr>
          <w:ilvl w:val="0"/>
          <w:numId w:val="3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E0ED5" w:rsidRPr="00A43E70" w:rsidRDefault="000E0ED5" w:rsidP="00A43E70">
      <w:pPr>
        <w:numPr>
          <w:ilvl w:val="0"/>
          <w:numId w:val="3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пересмотр и изменение функциональных обязанностей работника;</w:t>
      </w:r>
    </w:p>
    <w:p w:rsidR="000E0ED5" w:rsidRPr="00A43E70" w:rsidRDefault="000E0ED5" w:rsidP="00A43E70">
      <w:pPr>
        <w:numPr>
          <w:ilvl w:val="0"/>
          <w:numId w:val="3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0E0ED5" w:rsidRPr="00A43E70" w:rsidRDefault="000E0ED5" w:rsidP="00A43E70">
      <w:pPr>
        <w:numPr>
          <w:ilvl w:val="0"/>
          <w:numId w:val="3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0E0ED5" w:rsidRPr="00A43E70" w:rsidRDefault="000E0ED5" w:rsidP="00A43E70">
      <w:pPr>
        <w:numPr>
          <w:ilvl w:val="0"/>
          <w:numId w:val="3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увольнение работника из организации по инициативе работника.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чае по договоренности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ван в ущерб интересам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0E0ED5" w:rsidRPr="00D96E0E" w:rsidRDefault="000E0ED5" w:rsidP="00D96E0E">
      <w:pPr>
        <w:pStyle w:val="aa"/>
        <w:numPr>
          <w:ilvl w:val="0"/>
          <w:numId w:val="5"/>
        </w:numPr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</w:pPr>
      <w:r w:rsidRPr="00D96E0E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Обязанности работников в связи с раскрытием и урегулированием конфликта интересов</w:t>
      </w:r>
    </w:p>
    <w:p w:rsidR="00D96E0E" w:rsidRPr="00D96E0E" w:rsidRDefault="00D96E0E" w:rsidP="00D96E0E">
      <w:pPr>
        <w:pStyle w:val="aa"/>
        <w:spacing w:after="0" w:line="270" w:lineRule="atLeast"/>
        <w:ind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0E0ED5" w:rsidRPr="00A43E70" w:rsidRDefault="000E0ED5" w:rsidP="00A43E70">
      <w:pPr>
        <w:spacing w:after="270" w:line="270" w:lineRule="atLeast"/>
        <w:ind w:left="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0E0ED5" w:rsidRPr="00A43E70" w:rsidRDefault="000E0ED5" w:rsidP="00A43E70">
      <w:pPr>
        <w:numPr>
          <w:ilvl w:val="0"/>
          <w:numId w:val="4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 принятии решений по деловым вопросам и выполнении своих трудовых обязанностей руковод</w:t>
      </w:r>
      <w:r w:rsidR="00883391"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ствоваться интересами Органа</w:t>
      </w: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- без учета своих личных интересов, интересов своих родственников и друзей;</w:t>
      </w:r>
    </w:p>
    <w:p w:rsidR="000E0ED5" w:rsidRPr="00A43E70" w:rsidRDefault="000E0ED5" w:rsidP="00A43E70">
      <w:pPr>
        <w:numPr>
          <w:ilvl w:val="0"/>
          <w:numId w:val="4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0E0ED5" w:rsidRPr="00A43E70" w:rsidRDefault="000E0ED5" w:rsidP="00A43E70">
      <w:pPr>
        <w:numPr>
          <w:ilvl w:val="0"/>
          <w:numId w:val="4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раскрывать возникший (реальный) или потенциальный конфликт интересов;</w:t>
      </w:r>
    </w:p>
    <w:p w:rsidR="000E0ED5" w:rsidRPr="00A43E70" w:rsidRDefault="000E0ED5" w:rsidP="00A43E70">
      <w:pPr>
        <w:numPr>
          <w:ilvl w:val="0"/>
          <w:numId w:val="4"/>
        </w:numPr>
        <w:spacing w:after="0" w:line="270" w:lineRule="atLeast"/>
        <w:ind w:left="150" w:right="0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A43E7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содействовать урегулированию возникшего конфликта интересов.</w:t>
      </w:r>
    </w:p>
    <w:p w:rsidR="00652A33" w:rsidRDefault="00652A33" w:rsidP="000E0ED5">
      <w:pPr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</w:p>
    <w:p w:rsidR="00A43E70" w:rsidRDefault="00A43E70" w:rsidP="000E0ED5">
      <w:pPr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ED5" w:rsidRPr="000E0ED5" w:rsidRDefault="000E0ED5" w:rsidP="000E0ED5">
      <w:pPr>
        <w:spacing w:after="27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Приложение № 1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Положению о выявлении и урегулировании конфликта интересов в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контрольно-ревизионной комиссии</w:t>
      </w:r>
      <w:r w:rsidR="00883391"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Куркинский район</w:t>
      </w:r>
      <w:r w:rsidR="00883391"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E0ED5" w:rsidRPr="000E0ED5" w:rsidRDefault="000E0ED5" w:rsidP="000E0ED5">
      <w:pPr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0ED5" w:rsidRPr="000E0ED5" w:rsidRDefault="00883391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Председателю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контрольно-ревизионной комиссии</w:t>
      </w:r>
      <w:r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Куркинский район</w:t>
      </w:r>
      <w:r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E0ED5"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E0ED5" w:rsidRPr="000E0ED5" w:rsidRDefault="000E0ED5" w:rsidP="000E0ED5">
      <w:pPr>
        <w:spacing w:after="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(Ф.И.О.)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E0ED5" w:rsidRPr="000E0ED5" w:rsidRDefault="000E0ED5" w:rsidP="000E0ED5">
      <w:pPr>
        <w:spacing w:after="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(Ф.И.О. работника)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E0ED5" w:rsidRPr="000E0ED5" w:rsidRDefault="000E0ED5" w:rsidP="000E0ED5">
      <w:pPr>
        <w:spacing w:after="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(должность)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проживающег</w:t>
      </w:r>
      <w:proofErr w:type="gramStart"/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</w:t>
      </w:r>
      <w:proofErr w:type="gramEnd"/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ей) по адресу: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</w:t>
      </w:r>
    </w:p>
    <w:p w:rsidR="000E0ED5" w:rsidRPr="000E0ED5" w:rsidRDefault="000E0ED5" w:rsidP="000E0ED5">
      <w:pPr>
        <w:spacing w:after="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ru-RU"/>
        </w:rPr>
        <w:t>(адрес места жительства)</w:t>
      </w:r>
    </w:p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</w:t>
      </w:r>
    </w:p>
    <w:p w:rsidR="000E0ED5" w:rsidRPr="000E0ED5" w:rsidRDefault="000E0ED5" w:rsidP="000E0ED5">
      <w:pPr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0E0ED5" w:rsidRPr="000E0ED5" w:rsidRDefault="000E0ED5" w:rsidP="000E0ED5">
      <w:pPr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раскрытии сведений о конфликте интересов</w:t>
      </w:r>
    </w:p>
    <w:p w:rsidR="000E0ED5" w:rsidRPr="000E0ED5" w:rsidRDefault="000E0ED5" w:rsidP="000E0ED5">
      <w:pPr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E0ED5" w:rsidRPr="000E0ED5" w:rsidRDefault="000E0ED5" w:rsidP="000E0ED5">
      <w:pPr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В соответствии  с  частью  2  статьи  11 Федерального закона от 25.12.2008 № 273-ФЗ «О противодействии коррупции» сообщаю:</w:t>
      </w:r>
    </w:p>
    <w:p w:rsidR="000E0ED5" w:rsidRPr="000E0ED5" w:rsidRDefault="000E0ED5" w:rsidP="000E0ED5">
      <w:pPr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0325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5"/>
      </w:tblGrid>
      <w:tr w:rsidR="000E0ED5" w:rsidRPr="000E0ED5" w:rsidTr="000E0ED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(описывается ситуация, при которой личная заинтересованность работника влияет</w:t>
            </w:r>
            <w:proofErr w:type="gramEnd"/>
          </w:p>
          <w:p w:rsidR="000E0ED5" w:rsidRPr="000E0ED5" w:rsidRDefault="000325DF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ED5" w:rsidRPr="000E0ED5" w:rsidTr="000E0ED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может повлиять на объективное исполнение им  должностных обязанностей и при </w:t>
            </w:r>
            <w:proofErr w:type="gramStart"/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proofErr w:type="gramEnd"/>
          </w:p>
          <w:p w:rsidR="000E0ED5" w:rsidRPr="000E0ED5" w:rsidRDefault="000325DF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ED5" w:rsidRPr="000E0ED5" w:rsidTr="000E0ED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возникает или может возникнуть  противоречие между личной заинтересованностью </w:t>
            </w:r>
          </w:p>
          <w:p w:rsidR="000E0ED5" w:rsidRPr="000E0ED5" w:rsidRDefault="000325DF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ED5" w:rsidRPr="000E0ED5" w:rsidTr="000E0ED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325DF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работника 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законными интересами граждан, организаций, общества,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2A33" w:rsidRPr="0065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муниципальному образованию</w:t>
            </w:r>
            <w:r w:rsidR="00883391" w:rsidRPr="0065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Куркинский район</w:t>
            </w:r>
            <w:r w:rsidR="00883391" w:rsidRPr="00652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Тульской области</w:t>
            </w:r>
          </w:p>
          <w:p w:rsidR="000E0ED5" w:rsidRPr="000E0ED5" w:rsidRDefault="000325DF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0ED5" w:rsidRPr="000E0ED5" w:rsidTr="000E0ED5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Российской Федерации, </w:t>
            </w:r>
            <w:proofErr w:type="gramStart"/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способное</w:t>
            </w:r>
            <w:proofErr w:type="gramEnd"/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привести к причинению вреда этим законным</w:t>
            </w:r>
          </w:p>
          <w:p w:rsidR="000E0ED5" w:rsidRPr="000E0ED5" w:rsidRDefault="000325DF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  <w:r w:rsidR="000E0ED5"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0ED5" w:rsidRPr="000E0ED5" w:rsidRDefault="000E0ED5" w:rsidP="000E0ED5">
      <w:pPr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интересам граждан, организаций, общества,</w:t>
      </w:r>
      <w:r w:rsidR="00652A33"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муниципальному образованию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Куркинский район</w:t>
      </w:r>
      <w:r w:rsidR="00652A33"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Тульской области или Российской Федерации)</w:t>
      </w:r>
    </w:p>
    <w:p w:rsidR="000E0ED5" w:rsidRPr="000E0ED5" w:rsidRDefault="000E0ED5" w:rsidP="000E0ED5">
      <w:pPr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81"/>
        <w:gridCol w:w="4674"/>
      </w:tblGrid>
      <w:tr w:rsidR="000E0ED5" w:rsidRPr="000E0ED5" w:rsidTr="000E0E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0E0ED5" w:rsidRPr="000E0ED5" w:rsidTr="000E0ED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(дата)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(подпись работника)</w:t>
            </w:r>
          </w:p>
        </w:tc>
      </w:tr>
    </w:tbl>
    <w:p w:rsidR="000E0ED5" w:rsidRPr="000E0ED5" w:rsidRDefault="000325DF" w:rsidP="000E0ED5">
      <w:pPr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0E0ED5"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 принято.</w:t>
      </w:r>
    </w:p>
    <w:tbl>
      <w:tblPr>
        <w:tblW w:w="9600" w:type="dxa"/>
        <w:tblCellMar>
          <w:left w:w="0" w:type="dxa"/>
          <w:right w:w="0" w:type="dxa"/>
        </w:tblCellMar>
        <w:tblLook w:val="04A0"/>
      </w:tblPr>
      <w:tblGrid>
        <w:gridCol w:w="3087"/>
        <w:gridCol w:w="2173"/>
        <w:gridCol w:w="4340"/>
      </w:tblGrid>
      <w:tr w:rsidR="000E0ED5" w:rsidRPr="000E0ED5" w:rsidTr="000E0ED5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27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</w:tr>
      <w:tr w:rsidR="000E0ED5" w:rsidRPr="000E0ED5" w:rsidTr="000E0ED5"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(дата)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(номер в журнале)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0ED5" w:rsidRPr="000E0ED5" w:rsidRDefault="000E0ED5" w:rsidP="000E0ED5">
            <w:pPr>
              <w:spacing w:after="0" w:line="240" w:lineRule="auto"/>
              <w:ind w:left="0" w:right="0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(подпись ответственного должностного лица)</w:t>
            </w:r>
          </w:p>
        </w:tc>
      </w:tr>
    </w:tbl>
    <w:p w:rsidR="000E0ED5" w:rsidRPr="000E0ED5" w:rsidRDefault="000E0ED5" w:rsidP="000E0ED5">
      <w:pPr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52A33" w:rsidRPr="00652A33" w:rsidRDefault="00652A33" w:rsidP="000E0ED5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ED5" w:rsidRPr="000E0ED5" w:rsidRDefault="000E0ED5" w:rsidP="000E0ED5">
      <w:pPr>
        <w:shd w:val="clear" w:color="auto" w:fill="FFFFFF"/>
        <w:spacing w:after="27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  <w:t> </w:t>
      </w:r>
    </w:p>
    <w:p w:rsidR="000E0ED5" w:rsidRPr="000E0ED5" w:rsidRDefault="000E0ED5" w:rsidP="000E0ED5">
      <w:pPr>
        <w:shd w:val="clear" w:color="auto" w:fill="FFFFFF"/>
        <w:spacing w:after="27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№ 2</w:t>
      </w:r>
    </w:p>
    <w:p w:rsidR="000E0ED5" w:rsidRPr="000E0ED5" w:rsidRDefault="000E0ED5" w:rsidP="000E0ED5">
      <w:pPr>
        <w:shd w:val="clear" w:color="auto" w:fill="FFFFFF"/>
        <w:spacing w:after="270" w:line="270" w:lineRule="atLeast"/>
        <w:ind w:left="4536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Положению о выявлении и урегулировании конфликта интересов в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контрольно-ревизионной комиссии</w:t>
      </w:r>
      <w:r w:rsidR="00652A33"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образования </w:t>
      </w:r>
      <w:r w:rsidR="00D96E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Куркинский район</w:t>
      </w:r>
      <w:r w:rsidR="00652A33" w:rsidRPr="00652A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E0ED5" w:rsidRPr="000E0ED5" w:rsidRDefault="000E0ED5" w:rsidP="000E0ED5">
      <w:pPr>
        <w:shd w:val="clear" w:color="auto" w:fill="FFFFFF"/>
        <w:spacing w:after="27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D0672" w:rsidRDefault="002D0672" w:rsidP="000E0ED5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lang w:eastAsia="ru-RU"/>
        </w:rPr>
      </w:pPr>
    </w:p>
    <w:p w:rsidR="002D0672" w:rsidRDefault="002D0672" w:rsidP="000E0ED5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lang w:eastAsia="ru-RU"/>
        </w:rPr>
      </w:pPr>
    </w:p>
    <w:p w:rsidR="002D0672" w:rsidRDefault="002D0672" w:rsidP="000E0ED5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lang w:eastAsia="ru-RU"/>
        </w:rPr>
      </w:pPr>
    </w:p>
    <w:p w:rsidR="002D0672" w:rsidRDefault="002D0672" w:rsidP="000E0ED5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lang w:eastAsia="ru-RU"/>
        </w:rPr>
      </w:pPr>
    </w:p>
    <w:p w:rsidR="002D0672" w:rsidRDefault="002D0672" w:rsidP="000E0ED5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lang w:eastAsia="ru-RU"/>
        </w:rPr>
      </w:pPr>
    </w:p>
    <w:p w:rsidR="000E0ED5" w:rsidRPr="00A43E70" w:rsidRDefault="000E0ED5" w:rsidP="000E0ED5">
      <w:pPr>
        <w:shd w:val="clear" w:color="auto" w:fill="FFFFFF"/>
        <w:spacing w:after="0" w:line="270" w:lineRule="atLeast"/>
        <w:ind w:left="0" w:right="0"/>
        <w:jc w:val="center"/>
        <w:textAlignment w:val="top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652A33"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lang w:eastAsia="ru-RU"/>
        </w:rPr>
        <w:t>ЖУРНАЛ</w:t>
      </w:r>
      <w:r w:rsidRPr="000E0ED5">
        <w:rPr>
          <w:rFonts w:ascii="Times New Roman" w:eastAsia="Times New Roman" w:hAnsi="Times New Roman" w:cs="Times New Roman"/>
          <w:b/>
          <w:bCs/>
          <w:color w:val="3D3949"/>
          <w:sz w:val="24"/>
          <w:szCs w:val="24"/>
          <w:bdr w:val="none" w:sz="0" w:space="0" w:color="auto" w:frame="1"/>
          <w:lang w:eastAsia="ru-RU"/>
        </w:rPr>
        <w:br/>
      </w:r>
      <w:r w:rsidRPr="00A43E70">
        <w:rPr>
          <w:rFonts w:ascii="Times New Roman" w:eastAsia="Times New Roman" w:hAnsi="Times New Roman" w:cs="Times New Roman"/>
          <w:b/>
          <w:bCs/>
          <w:color w:val="3D3949"/>
          <w:sz w:val="28"/>
          <w:szCs w:val="24"/>
          <w:lang w:eastAsia="ru-RU"/>
        </w:rPr>
        <w:t>регистрации уведомлений о раскрытии сведений о конфликте интересов</w:t>
      </w:r>
    </w:p>
    <w:p w:rsidR="002D0672" w:rsidRDefault="002D0672" w:rsidP="000E0ED5">
      <w:pPr>
        <w:shd w:val="clear" w:color="auto" w:fill="FFFFFF"/>
        <w:spacing w:after="27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0672" w:rsidRDefault="002D0672" w:rsidP="000E0ED5">
      <w:pPr>
        <w:shd w:val="clear" w:color="auto" w:fill="FFFFFF"/>
        <w:spacing w:after="27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D0672" w:rsidRDefault="002D0672" w:rsidP="000E0ED5">
      <w:pPr>
        <w:shd w:val="clear" w:color="auto" w:fill="FFFFFF"/>
        <w:spacing w:after="27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0ED5" w:rsidRPr="000E0ED5" w:rsidRDefault="000E0ED5" w:rsidP="000E0ED5">
      <w:pPr>
        <w:shd w:val="clear" w:color="auto" w:fill="FFFFFF"/>
        <w:spacing w:after="270" w:line="270" w:lineRule="atLeast"/>
        <w:ind w:left="0" w:right="0"/>
        <w:jc w:val="righ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43E70" w:rsidRPr="000E0ED5" w:rsidRDefault="000E0ED5" w:rsidP="000E0ED5">
      <w:pPr>
        <w:shd w:val="clear" w:color="auto" w:fill="FFFFFF"/>
        <w:spacing w:after="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E0E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Style w:val="a5"/>
        <w:tblW w:w="0" w:type="auto"/>
        <w:tblInd w:w="-318" w:type="dxa"/>
        <w:tblLook w:val="04A0"/>
      </w:tblPr>
      <w:tblGrid>
        <w:gridCol w:w="840"/>
        <w:gridCol w:w="1544"/>
        <w:gridCol w:w="1081"/>
        <w:gridCol w:w="1420"/>
        <w:gridCol w:w="1313"/>
        <w:gridCol w:w="1433"/>
        <w:gridCol w:w="1134"/>
        <w:gridCol w:w="1124"/>
      </w:tblGrid>
      <w:tr w:rsidR="00A43E70" w:rsidTr="00A43E70">
        <w:tc>
          <w:tcPr>
            <w:tcW w:w="852" w:type="dxa"/>
            <w:vMerge w:val="restart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19" w:type="dxa"/>
            <w:vMerge w:val="restart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Номер, </w:t>
            </w:r>
          </w:p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уведом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5253" w:type="dxa"/>
            <w:gridSpan w:val="4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Сведения о работнике, направившем  уведомление</w:t>
            </w:r>
          </w:p>
        </w:tc>
        <w:tc>
          <w:tcPr>
            <w:tcW w:w="1137" w:type="dxa"/>
            <w:vMerge w:val="restart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Краткое содер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жание уведом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128" w:type="dxa"/>
            <w:vMerge w:val="restart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 лица, приняв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шего уведом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ление</w:t>
            </w:r>
          </w:p>
        </w:tc>
      </w:tr>
      <w:tr w:rsidR="00A43E70" w:rsidTr="00A43E70">
        <w:tc>
          <w:tcPr>
            <w:tcW w:w="852" w:type="dxa"/>
            <w:vMerge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20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документ, удостове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ряющий личность – паспорт гражда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нина Российской Федерации; служебное удостове</w:t>
            </w: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softHyphen/>
              <w:t>рение</w:t>
            </w:r>
          </w:p>
        </w:tc>
        <w:tc>
          <w:tcPr>
            <w:tcW w:w="1313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33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E0E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137" w:type="dxa"/>
            <w:vMerge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43E70" w:rsidTr="00A43E70">
        <w:tc>
          <w:tcPr>
            <w:tcW w:w="852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A43E70" w:rsidRDefault="00A43E70" w:rsidP="000E0ED5">
            <w:pPr>
              <w:spacing w:line="270" w:lineRule="atLeast"/>
              <w:ind w:left="0" w:right="0"/>
              <w:jc w:val="left"/>
              <w:textAlignment w:val="top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E0ED5" w:rsidRPr="000E0ED5" w:rsidRDefault="000E0ED5" w:rsidP="000E0ED5">
      <w:pPr>
        <w:shd w:val="clear" w:color="auto" w:fill="FFFFFF"/>
        <w:spacing w:after="0" w:line="270" w:lineRule="atLeast"/>
        <w:ind w:left="0" w:right="0"/>
        <w:jc w:val="left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10B42" w:rsidRPr="00652A33" w:rsidRDefault="00010B42">
      <w:pPr>
        <w:rPr>
          <w:rFonts w:ascii="Times New Roman" w:hAnsi="Times New Roman" w:cs="Times New Roman"/>
          <w:sz w:val="24"/>
          <w:szCs w:val="24"/>
        </w:rPr>
      </w:pPr>
    </w:p>
    <w:sectPr w:rsidR="00010B42" w:rsidRPr="00652A33" w:rsidSect="0001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69E"/>
    <w:multiLevelType w:val="multilevel"/>
    <w:tmpl w:val="ED0A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A0E28"/>
    <w:multiLevelType w:val="multilevel"/>
    <w:tmpl w:val="9A28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C5BE9"/>
    <w:multiLevelType w:val="multilevel"/>
    <w:tmpl w:val="895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9145DD"/>
    <w:multiLevelType w:val="hybridMultilevel"/>
    <w:tmpl w:val="2EDE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84F9F"/>
    <w:multiLevelType w:val="multilevel"/>
    <w:tmpl w:val="BF88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ED5"/>
    <w:rsid w:val="0000030A"/>
    <w:rsid w:val="00002F3C"/>
    <w:rsid w:val="00004DBA"/>
    <w:rsid w:val="000077BE"/>
    <w:rsid w:val="00010B42"/>
    <w:rsid w:val="00014B1F"/>
    <w:rsid w:val="00015707"/>
    <w:rsid w:val="00017542"/>
    <w:rsid w:val="0001782F"/>
    <w:rsid w:val="000325DF"/>
    <w:rsid w:val="0003476A"/>
    <w:rsid w:val="00037B90"/>
    <w:rsid w:val="00042725"/>
    <w:rsid w:val="00044729"/>
    <w:rsid w:val="00047218"/>
    <w:rsid w:val="00050CFA"/>
    <w:rsid w:val="000547E8"/>
    <w:rsid w:val="0005500E"/>
    <w:rsid w:val="000664C9"/>
    <w:rsid w:val="00072A53"/>
    <w:rsid w:val="00076086"/>
    <w:rsid w:val="0008068B"/>
    <w:rsid w:val="00084DF9"/>
    <w:rsid w:val="000858B8"/>
    <w:rsid w:val="000877AB"/>
    <w:rsid w:val="0009129F"/>
    <w:rsid w:val="00096C0D"/>
    <w:rsid w:val="000A5204"/>
    <w:rsid w:val="000A7FCC"/>
    <w:rsid w:val="000B294E"/>
    <w:rsid w:val="000B5D7C"/>
    <w:rsid w:val="000B7753"/>
    <w:rsid w:val="000C3985"/>
    <w:rsid w:val="000C603B"/>
    <w:rsid w:val="000C610D"/>
    <w:rsid w:val="000D4BE0"/>
    <w:rsid w:val="000D67E1"/>
    <w:rsid w:val="000E0ED5"/>
    <w:rsid w:val="000E4E5F"/>
    <w:rsid w:val="000E6D67"/>
    <w:rsid w:val="000F371E"/>
    <w:rsid w:val="000F3CFE"/>
    <w:rsid w:val="000F4B0D"/>
    <w:rsid w:val="000F4FCF"/>
    <w:rsid w:val="000F55DC"/>
    <w:rsid w:val="000F5FC4"/>
    <w:rsid w:val="00100C82"/>
    <w:rsid w:val="001011E8"/>
    <w:rsid w:val="001034D7"/>
    <w:rsid w:val="001054ED"/>
    <w:rsid w:val="00106A58"/>
    <w:rsid w:val="00106C4B"/>
    <w:rsid w:val="001100A2"/>
    <w:rsid w:val="00112E54"/>
    <w:rsid w:val="001157C5"/>
    <w:rsid w:val="001171D2"/>
    <w:rsid w:val="00122BBB"/>
    <w:rsid w:val="001248AC"/>
    <w:rsid w:val="001262CA"/>
    <w:rsid w:val="001311D3"/>
    <w:rsid w:val="00132EA1"/>
    <w:rsid w:val="00134B0D"/>
    <w:rsid w:val="00140853"/>
    <w:rsid w:val="001408B5"/>
    <w:rsid w:val="001450A0"/>
    <w:rsid w:val="00145323"/>
    <w:rsid w:val="00147CB6"/>
    <w:rsid w:val="00152440"/>
    <w:rsid w:val="001554A1"/>
    <w:rsid w:val="00170802"/>
    <w:rsid w:val="00175FE8"/>
    <w:rsid w:val="00177CF1"/>
    <w:rsid w:val="00180258"/>
    <w:rsid w:val="00182F5A"/>
    <w:rsid w:val="001914F7"/>
    <w:rsid w:val="001958DD"/>
    <w:rsid w:val="001A5EF4"/>
    <w:rsid w:val="001B0268"/>
    <w:rsid w:val="001B41D3"/>
    <w:rsid w:val="001C10F8"/>
    <w:rsid w:val="001D20ED"/>
    <w:rsid w:val="001D53FA"/>
    <w:rsid w:val="001D76E4"/>
    <w:rsid w:val="001D7EA1"/>
    <w:rsid w:val="001E1AE2"/>
    <w:rsid w:val="001E2278"/>
    <w:rsid w:val="001E2F72"/>
    <w:rsid w:val="001E382E"/>
    <w:rsid w:val="001E7F5C"/>
    <w:rsid w:val="001F011E"/>
    <w:rsid w:val="001F37A8"/>
    <w:rsid w:val="00203A0F"/>
    <w:rsid w:val="00207F1D"/>
    <w:rsid w:val="002133DA"/>
    <w:rsid w:val="0022153D"/>
    <w:rsid w:val="002233EA"/>
    <w:rsid w:val="002305B9"/>
    <w:rsid w:val="002317E8"/>
    <w:rsid w:val="0023290A"/>
    <w:rsid w:val="00236432"/>
    <w:rsid w:val="00241243"/>
    <w:rsid w:val="00241703"/>
    <w:rsid w:val="00244D96"/>
    <w:rsid w:val="002512B7"/>
    <w:rsid w:val="00271113"/>
    <w:rsid w:val="00271764"/>
    <w:rsid w:val="002739B3"/>
    <w:rsid w:val="00276E58"/>
    <w:rsid w:val="0027774D"/>
    <w:rsid w:val="00277C87"/>
    <w:rsid w:val="002801E1"/>
    <w:rsid w:val="00281473"/>
    <w:rsid w:val="00284302"/>
    <w:rsid w:val="0028636E"/>
    <w:rsid w:val="0028721B"/>
    <w:rsid w:val="00292BA2"/>
    <w:rsid w:val="00297016"/>
    <w:rsid w:val="002A44C0"/>
    <w:rsid w:val="002A7651"/>
    <w:rsid w:val="002B3FD9"/>
    <w:rsid w:val="002B5452"/>
    <w:rsid w:val="002C30D5"/>
    <w:rsid w:val="002C42AA"/>
    <w:rsid w:val="002C615D"/>
    <w:rsid w:val="002D05FB"/>
    <w:rsid w:val="002D0672"/>
    <w:rsid w:val="002D3822"/>
    <w:rsid w:val="002D3995"/>
    <w:rsid w:val="002D3E7B"/>
    <w:rsid w:val="002D6637"/>
    <w:rsid w:val="002D752C"/>
    <w:rsid w:val="002E0AA9"/>
    <w:rsid w:val="002E118F"/>
    <w:rsid w:val="002E3577"/>
    <w:rsid w:val="002E454D"/>
    <w:rsid w:val="002E4A58"/>
    <w:rsid w:val="002E5C26"/>
    <w:rsid w:val="002E71A8"/>
    <w:rsid w:val="002E7D85"/>
    <w:rsid w:val="002F07A7"/>
    <w:rsid w:val="002F355C"/>
    <w:rsid w:val="002F4D56"/>
    <w:rsid w:val="002F688C"/>
    <w:rsid w:val="002F68EC"/>
    <w:rsid w:val="003143EC"/>
    <w:rsid w:val="0031466A"/>
    <w:rsid w:val="00314C9E"/>
    <w:rsid w:val="0031531D"/>
    <w:rsid w:val="0031611C"/>
    <w:rsid w:val="00320574"/>
    <w:rsid w:val="00320B41"/>
    <w:rsid w:val="0032742D"/>
    <w:rsid w:val="00327704"/>
    <w:rsid w:val="00340AAF"/>
    <w:rsid w:val="00341D8D"/>
    <w:rsid w:val="0034299A"/>
    <w:rsid w:val="00346649"/>
    <w:rsid w:val="0034677B"/>
    <w:rsid w:val="003523AA"/>
    <w:rsid w:val="00353120"/>
    <w:rsid w:val="00360027"/>
    <w:rsid w:val="003607D8"/>
    <w:rsid w:val="0036164C"/>
    <w:rsid w:val="00364F28"/>
    <w:rsid w:val="0037061B"/>
    <w:rsid w:val="00373680"/>
    <w:rsid w:val="00374039"/>
    <w:rsid w:val="00376BCB"/>
    <w:rsid w:val="00376E72"/>
    <w:rsid w:val="0038176F"/>
    <w:rsid w:val="003819D1"/>
    <w:rsid w:val="00383398"/>
    <w:rsid w:val="00384710"/>
    <w:rsid w:val="0039070A"/>
    <w:rsid w:val="003911B4"/>
    <w:rsid w:val="00393D72"/>
    <w:rsid w:val="00394371"/>
    <w:rsid w:val="003949FD"/>
    <w:rsid w:val="00395127"/>
    <w:rsid w:val="00395152"/>
    <w:rsid w:val="003958E9"/>
    <w:rsid w:val="00395915"/>
    <w:rsid w:val="00395DE9"/>
    <w:rsid w:val="003978DC"/>
    <w:rsid w:val="003A02CA"/>
    <w:rsid w:val="003A38D0"/>
    <w:rsid w:val="003A40F1"/>
    <w:rsid w:val="003A493A"/>
    <w:rsid w:val="003B0FC0"/>
    <w:rsid w:val="003B28FA"/>
    <w:rsid w:val="003B4DAA"/>
    <w:rsid w:val="003B7F4D"/>
    <w:rsid w:val="003C33BC"/>
    <w:rsid w:val="003C41F9"/>
    <w:rsid w:val="003D3577"/>
    <w:rsid w:val="003D64CD"/>
    <w:rsid w:val="003E550E"/>
    <w:rsid w:val="003E757F"/>
    <w:rsid w:val="003F300E"/>
    <w:rsid w:val="003F310D"/>
    <w:rsid w:val="003F4A76"/>
    <w:rsid w:val="003F6B30"/>
    <w:rsid w:val="00400BD3"/>
    <w:rsid w:val="00412A1C"/>
    <w:rsid w:val="00412F33"/>
    <w:rsid w:val="00415227"/>
    <w:rsid w:val="00420ECE"/>
    <w:rsid w:val="0042307D"/>
    <w:rsid w:val="00423B35"/>
    <w:rsid w:val="00423D81"/>
    <w:rsid w:val="004312A6"/>
    <w:rsid w:val="004320EC"/>
    <w:rsid w:val="00432B5F"/>
    <w:rsid w:val="00433A92"/>
    <w:rsid w:val="004342C3"/>
    <w:rsid w:val="00436274"/>
    <w:rsid w:val="0043767B"/>
    <w:rsid w:val="00440ABA"/>
    <w:rsid w:val="004413A5"/>
    <w:rsid w:val="004424DB"/>
    <w:rsid w:val="004458BB"/>
    <w:rsid w:val="00445D81"/>
    <w:rsid w:val="00447D13"/>
    <w:rsid w:val="00450CD9"/>
    <w:rsid w:val="00451AEF"/>
    <w:rsid w:val="00453DE9"/>
    <w:rsid w:val="0045526E"/>
    <w:rsid w:val="004568F0"/>
    <w:rsid w:val="00463C7C"/>
    <w:rsid w:val="0046527D"/>
    <w:rsid w:val="004653C4"/>
    <w:rsid w:val="004704BD"/>
    <w:rsid w:val="00470A0E"/>
    <w:rsid w:val="00480479"/>
    <w:rsid w:val="00484D33"/>
    <w:rsid w:val="00486682"/>
    <w:rsid w:val="00492D0F"/>
    <w:rsid w:val="004932E9"/>
    <w:rsid w:val="004950F4"/>
    <w:rsid w:val="00495BBF"/>
    <w:rsid w:val="004A1C68"/>
    <w:rsid w:val="004A496F"/>
    <w:rsid w:val="004B23A7"/>
    <w:rsid w:val="004B29B0"/>
    <w:rsid w:val="004B2FD7"/>
    <w:rsid w:val="004B5573"/>
    <w:rsid w:val="004C428E"/>
    <w:rsid w:val="004C58E9"/>
    <w:rsid w:val="004C7908"/>
    <w:rsid w:val="004D0D05"/>
    <w:rsid w:val="004D462B"/>
    <w:rsid w:val="004E17D6"/>
    <w:rsid w:val="004E1F31"/>
    <w:rsid w:val="004E7313"/>
    <w:rsid w:val="004F38D9"/>
    <w:rsid w:val="00500364"/>
    <w:rsid w:val="00502B2D"/>
    <w:rsid w:val="00504D84"/>
    <w:rsid w:val="00505255"/>
    <w:rsid w:val="00505885"/>
    <w:rsid w:val="005100CB"/>
    <w:rsid w:val="00511634"/>
    <w:rsid w:val="0051440F"/>
    <w:rsid w:val="00515E24"/>
    <w:rsid w:val="00516240"/>
    <w:rsid w:val="00527E9B"/>
    <w:rsid w:val="00530768"/>
    <w:rsid w:val="00540051"/>
    <w:rsid w:val="0054217B"/>
    <w:rsid w:val="005436EA"/>
    <w:rsid w:val="00554944"/>
    <w:rsid w:val="00557A58"/>
    <w:rsid w:val="005610D8"/>
    <w:rsid w:val="0056315B"/>
    <w:rsid w:val="00563EC5"/>
    <w:rsid w:val="005653EC"/>
    <w:rsid w:val="00565D3A"/>
    <w:rsid w:val="005672DF"/>
    <w:rsid w:val="005717E6"/>
    <w:rsid w:val="005755CD"/>
    <w:rsid w:val="00580D11"/>
    <w:rsid w:val="00580E16"/>
    <w:rsid w:val="00590CC9"/>
    <w:rsid w:val="00591FA7"/>
    <w:rsid w:val="00594BAF"/>
    <w:rsid w:val="005967B4"/>
    <w:rsid w:val="005A03C9"/>
    <w:rsid w:val="005A0D82"/>
    <w:rsid w:val="005A3C6E"/>
    <w:rsid w:val="005B1C85"/>
    <w:rsid w:val="005B2719"/>
    <w:rsid w:val="005B66A1"/>
    <w:rsid w:val="005C0555"/>
    <w:rsid w:val="005D0D8B"/>
    <w:rsid w:val="005D149F"/>
    <w:rsid w:val="005D7B52"/>
    <w:rsid w:val="005E16D0"/>
    <w:rsid w:val="005E3356"/>
    <w:rsid w:val="005E565A"/>
    <w:rsid w:val="005E6178"/>
    <w:rsid w:val="005F2675"/>
    <w:rsid w:val="005F2DCE"/>
    <w:rsid w:val="005F34CC"/>
    <w:rsid w:val="005F3877"/>
    <w:rsid w:val="005F48D4"/>
    <w:rsid w:val="005F6184"/>
    <w:rsid w:val="00604C72"/>
    <w:rsid w:val="00606FE4"/>
    <w:rsid w:val="006146FA"/>
    <w:rsid w:val="00616F34"/>
    <w:rsid w:val="00620599"/>
    <w:rsid w:val="00620C93"/>
    <w:rsid w:val="006214D3"/>
    <w:rsid w:val="0062322F"/>
    <w:rsid w:val="006259E9"/>
    <w:rsid w:val="006275CE"/>
    <w:rsid w:val="0063171A"/>
    <w:rsid w:val="00631BA4"/>
    <w:rsid w:val="00632C8B"/>
    <w:rsid w:val="00634A76"/>
    <w:rsid w:val="00636AEF"/>
    <w:rsid w:val="00636D4D"/>
    <w:rsid w:val="0064008A"/>
    <w:rsid w:val="00642C6F"/>
    <w:rsid w:val="00643221"/>
    <w:rsid w:val="00643F92"/>
    <w:rsid w:val="00647C56"/>
    <w:rsid w:val="00650A1F"/>
    <w:rsid w:val="00652A33"/>
    <w:rsid w:val="00656000"/>
    <w:rsid w:val="00661D45"/>
    <w:rsid w:val="00663E16"/>
    <w:rsid w:val="00665A87"/>
    <w:rsid w:val="006759DE"/>
    <w:rsid w:val="00677538"/>
    <w:rsid w:val="0068184C"/>
    <w:rsid w:val="00683683"/>
    <w:rsid w:val="00685A66"/>
    <w:rsid w:val="00686AB8"/>
    <w:rsid w:val="00691A7E"/>
    <w:rsid w:val="00693356"/>
    <w:rsid w:val="006945C7"/>
    <w:rsid w:val="00694E46"/>
    <w:rsid w:val="0069601E"/>
    <w:rsid w:val="006A0A5D"/>
    <w:rsid w:val="006A2242"/>
    <w:rsid w:val="006A29FA"/>
    <w:rsid w:val="006C21DC"/>
    <w:rsid w:val="006C5917"/>
    <w:rsid w:val="006D3827"/>
    <w:rsid w:val="006D3E3A"/>
    <w:rsid w:val="006D726D"/>
    <w:rsid w:val="006E40DF"/>
    <w:rsid w:val="006F0A4E"/>
    <w:rsid w:val="006F16D3"/>
    <w:rsid w:val="006F643F"/>
    <w:rsid w:val="006F6DE9"/>
    <w:rsid w:val="00701472"/>
    <w:rsid w:val="00703ADA"/>
    <w:rsid w:val="00703B83"/>
    <w:rsid w:val="007074CE"/>
    <w:rsid w:val="00712A25"/>
    <w:rsid w:val="007130AD"/>
    <w:rsid w:val="00716AA3"/>
    <w:rsid w:val="00717CF2"/>
    <w:rsid w:val="00730A05"/>
    <w:rsid w:val="00730B5C"/>
    <w:rsid w:val="00731102"/>
    <w:rsid w:val="00731623"/>
    <w:rsid w:val="007333F9"/>
    <w:rsid w:val="007429E6"/>
    <w:rsid w:val="00744FDC"/>
    <w:rsid w:val="0075145F"/>
    <w:rsid w:val="00754B8C"/>
    <w:rsid w:val="007576BE"/>
    <w:rsid w:val="00763B85"/>
    <w:rsid w:val="00766095"/>
    <w:rsid w:val="007710FB"/>
    <w:rsid w:val="007741CB"/>
    <w:rsid w:val="00780AF8"/>
    <w:rsid w:val="00785E88"/>
    <w:rsid w:val="00785F93"/>
    <w:rsid w:val="0079136F"/>
    <w:rsid w:val="00792E86"/>
    <w:rsid w:val="00793851"/>
    <w:rsid w:val="00796808"/>
    <w:rsid w:val="00796D0E"/>
    <w:rsid w:val="007A451F"/>
    <w:rsid w:val="007B3843"/>
    <w:rsid w:val="007B5F8A"/>
    <w:rsid w:val="007B6F71"/>
    <w:rsid w:val="007C763E"/>
    <w:rsid w:val="007D2288"/>
    <w:rsid w:val="007D33C0"/>
    <w:rsid w:val="007D71F6"/>
    <w:rsid w:val="007D728C"/>
    <w:rsid w:val="007D73B7"/>
    <w:rsid w:val="007E6521"/>
    <w:rsid w:val="007E6D46"/>
    <w:rsid w:val="007E7537"/>
    <w:rsid w:val="007E79C4"/>
    <w:rsid w:val="007F4ABE"/>
    <w:rsid w:val="007F6DD8"/>
    <w:rsid w:val="007F7786"/>
    <w:rsid w:val="00800E3C"/>
    <w:rsid w:val="00801FB8"/>
    <w:rsid w:val="008045FC"/>
    <w:rsid w:val="00807DAC"/>
    <w:rsid w:val="00811DBA"/>
    <w:rsid w:val="008128A0"/>
    <w:rsid w:val="00834409"/>
    <w:rsid w:val="00835BA1"/>
    <w:rsid w:val="00837018"/>
    <w:rsid w:val="00837270"/>
    <w:rsid w:val="008426C3"/>
    <w:rsid w:val="00842A08"/>
    <w:rsid w:val="00844289"/>
    <w:rsid w:val="00851E5D"/>
    <w:rsid w:val="00853297"/>
    <w:rsid w:val="00856809"/>
    <w:rsid w:val="00865E08"/>
    <w:rsid w:val="00870715"/>
    <w:rsid w:val="00870D23"/>
    <w:rsid w:val="008749DC"/>
    <w:rsid w:val="00880705"/>
    <w:rsid w:val="00883391"/>
    <w:rsid w:val="00887690"/>
    <w:rsid w:val="008908D0"/>
    <w:rsid w:val="00892F6B"/>
    <w:rsid w:val="00895788"/>
    <w:rsid w:val="0089745E"/>
    <w:rsid w:val="008A0007"/>
    <w:rsid w:val="008B2A48"/>
    <w:rsid w:val="008B2F07"/>
    <w:rsid w:val="008D020E"/>
    <w:rsid w:val="008D4299"/>
    <w:rsid w:val="008D4671"/>
    <w:rsid w:val="008D5E62"/>
    <w:rsid w:val="008D6335"/>
    <w:rsid w:val="008D7D6A"/>
    <w:rsid w:val="008E4EA6"/>
    <w:rsid w:val="008E61FE"/>
    <w:rsid w:val="008E6307"/>
    <w:rsid w:val="008F21DD"/>
    <w:rsid w:val="008F346B"/>
    <w:rsid w:val="008F3FB9"/>
    <w:rsid w:val="008F4F94"/>
    <w:rsid w:val="008F75CB"/>
    <w:rsid w:val="00901219"/>
    <w:rsid w:val="0091036D"/>
    <w:rsid w:val="009163B2"/>
    <w:rsid w:val="00916535"/>
    <w:rsid w:val="0091654D"/>
    <w:rsid w:val="00922BE7"/>
    <w:rsid w:val="0092519A"/>
    <w:rsid w:val="00925BA5"/>
    <w:rsid w:val="009348B7"/>
    <w:rsid w:val="00937000"/>
    <w:rsid w:val="00940244"/>
    <w:rsid w:val="00940EFD"/>
    <w:rsid w:val="00951487"/>
    <w:rsid w:val="009520E3"/>
    <w:rsid w:val="00952572"/>
    <w:rsid w:val="0095503C"/>
    <w:rsid w:val="009557F8"/>
    <w:rsid w:val="009571AD"/>
    <w:rsid w:val="00963286"/>
    <w:rsid w:val="00966A86"/>
    <w:rsid w:val="00966E43"/>
    <w:rsid w:val="00967A22"/>
    <w:rsid w:val="00970708"/>
    <w:rsid w:val="00974A3E"/>
    <w:rsid w:val="00987067"/>
    <w:rsid w:val="00990170"/>
    <w:rsid w:val="009A17AF"/>
    <w:rsid w:val="009A423B"/>
    <w:rsid w:val="009A4D6E"/>
    <w:rsid w:val="009B1874"/>
    <w:rsid w:val="009B291C"/>
    <w:rsid w:val="009B3D2C"/>
    <w:rsid w:val="009B5E54"/>
    <w:rsid w:val="009B7610"/>
    <w:rsid w:val="009C2758"/>
    <w:rsid w:val="009D1AD2"/>
    <w:rsid w:val="009D31BE"/>
    <w:rsid w:val="009D79BF"/>
    <w:rsid w:val="009E2123"/>
    <w:rsid w:val="009E2D2F"/>
    <w:rsid w:val="009E34F0"/>
    <w:rsid w:val="009E4E77"/>
    <w:rsid w:val="009E5223"/>
    <w:rsid w:val="009E56E9"/>
    <w:rsid w:val="009E5BEF"/>
    <w:rsid w:val="009F0DE2"/>
    <w:rsid w:val="009F30B8"/>
    <w:rsid w:val="00A04C43"/>
    <w:rsid w:val="00A13914"/>
    <w:rsid w:val="00A21A59"/>
    <w:rsid w:val="00A2331C"/>
    <w:rsid w:val="00A3404B"/>
    <w:rsid w:val="00A402A2"/>
    <w:rsid w:val="00A43596"/>
    <w:rsid w:val="00A43E70"/>
    <w:rsid w:val="00A4482E"/>
    <w:rsid w:val="00A46443"/>
    <w:rsid w:val="00A57E7E"/>
    <w:rsid w:val="00A57FEB"/>
    <w:rsid w:val="00A60697"/>
    <w:rsid w:val="00A612AC"/>
    <w:rsid w:val="00A6387E"/>
    <w:rsid w:val="00A65785"/>
    <w:rsid w:val="00A70820"/>
    <w:rsid w:val="00A73780"/>
    <w:rsid w:val="00A845AE"/>
    <w:rsid w:val="00A901F0"/>
    <w:rsid w:val="00A929F3"/>
    <w:rsid w:val="00AA0A14"/>
    <w:rsid w:val="00AA3C5D"/>
    <w:rsid w:val="00AA4589"/>
    <w:rsid w:val="00AA4FE6"/>
    <w:rsid w:val="00AB1B04"/>
    <w:rsid w:val="00AB40F2"/>
    <w:rsid w:val="00AB4CD8"/>
    <w:rsid w:val="00AB6A05"/>
    <w:rsid w:val="00AC061E"/>
    <w:rsid w:val="00AC1A8A"/>
    <w:rsid w:val="00AC46BB"/>
    <w:rsid w:val="00AC58CF"/>
    <w:rsid w:val="00AD3359"/>
    <w:rsid w:val="00AD4484"/>
    <w:rsid w:val="00AD5185"/>
    <w:rsid w:val="00AD7D5F"/>
    <w:rsid w:val="00AF1EC7"/>
    <w:rsid w:val="00AF298F"/>
    <w:rsid w:val="00AF4FB8"/>
    <w:rsid w:val="00B0525C"/>
    <w:rsid w:val="00B13E59"/>
    <w:rsid w:val="00B2484D"/>
    <w:rsid w:val="00B2626B"/>
    <w:rsid w:val="00B27079"/>
    <w:rsid w:val="00B27658"/>
    <w:rsid w:val="00B3088B"/>
    <w:rsid w:val="00B336D5"/>
    <w:rsid w:val="00B536D3"/>
    <w:rsid w:val="00B540F0"/>
    <w:rsid w:val="00B54C31"/>
    <w:rsid w:val="00B60329"/>
    <w:rsid w:val="00B6034F"/>
    <w:rsid w:val="00B634E4"/>
    <w:rsid w:val="00B63E6A"/>
    <w:rsid w:val="00B64E24"/>
    <w:rsid w:val="00B65632"/>
    <w:rsid w:val="00B66D11"/>
    <w:rsid w:val="00B7233F"/>
    <w:rsid w:val="00B744A1"/>
    <w:rsid w:val="00B750F0"/>
    <w:rsid w:val="00B7515D"/>
    <w:rsid w:val="00B81901"/>
    <w:rsid w:val="00B914FB"/>
    <w:rsid w:val="00B92577"/>
    <w:rsid w:val="00B94F0D"/>
    <w:rsid w:val="00B96B20"/>
    <w:rsid w:val="00BC44DD"/>
    <w:rsid w:val="00BD05C9"/>
    <w:rsid w:val="00BD4CA3"/>
    <w:rsid w:val="00BE1D81"/>
    <w:rsid w:val="00BE2141"/>
    <w:rsid w:val="00BE2E6A"/>
    <w:rsid w:val="00BE6BE5"/>
    <w:rsid w:val="00BE7C23"/>
    <w:rsid w:val="00BF02E5"/>
    <w:rsid w:val="00BF0661"/>
    <w:rsid w:val="00BF110B"/>
    <w:rsid w:val="00BF5A65"/>
    <w:rsid w:val="00BF5F72"/>
    <w:rsid w:val="00BF6DD9"/>
    <w:rsid w:val="00C00F85"/>
    <w:rsid w:val="00C01074"/>
    <w:rsid w:val="00C0436B"/>
    <w:rsid w:val="00C05411"/>
    <w:rsid w:val="00C10DDA"/>
    <w:rsid w:val="00C13091"/>
    <w:rsid w:val="00C174A1"/>
    <w:rsid w:val="00C20871"/>
    <w:rsid w:val="00C21E82"/>
    <w:rsid w:val="00C2352A"/>
    <w:rsid w:val="00C23F8B"/>
    <w:rsid w:val="00C27A2B"/>
    <w:rsid w:val="00C35A91"/>
    <w:rsid w:val="00C37472"/>
    <w:rsid w:val="00C5196B"/>
    <w:rsid w:val="00C560FA"/>
    <w:rsid w:val="00C5726A"/>
    <w:rsid w:val="00C572F1"/>
    <w:rsid w:val="00C57B29"/>
    <w:rsid w:val="00C6450D"/>
    <w:rsid w:val="00C65F4A"/>
    <w:rsid w:val="00C731B2"/>
    <w:rsid w:val="00C75642"/>
    <w:rsid w:val="00C76736"/>
    <w:rsid w:val="00C77D05"/>
    <w:rsid w:val="00C86298"/>
    <w:rsid w:val="00C911B8"/>
    <w:rsid w:val="00C91806"/>
    <w:rsid w:val="00C9205A"/>
    <w:rsid w:val="00C925C1"/>
    <w:rsid w:val="00CA1AEF"/>
    <w:rsid w:val="00CA2B81"/>
    <w:rsid w:val="00CA305F"/>
    <w:rsid w:val="00CA34A0"/>
    <w:rsid w:val="00CB020E"/>
    <w:rsid w:val="00CB75AE"/>
    <w:rsid w:val="00CC0586"/>
    <w:rsid w:val="00CC08A7"/>
    <w:rsid w:val="00CC2948"/>
    <w:rsid w:val="00CC3A54"/>
    <w:rsid w:val="00CC70DC"/>
    <w:rsid w:val="00CD0892"/>
    <w:rsid w:val="00CD0E9F"/>
    <w:rsid w:val="00CD38CB"/>
    <w:rsid w:val="00CD603D"/>
    <w:rsid w:val="00CE22B8"/>
    <w:rsid w:val="00CE272F"/>
    <w:rsid w:val="00CE6732"/>
    <w:rsid w:val="00CE7124"/>
    <w:rsid w:val="00CF1936"/>
    <w:rsid w:val="00D06F34"/>
    <w:rsid w:val="00D14317"/>
    <w:rsid w:val="00D14B8C"/>
    <w:rsid w:val="00D174D8"/>
    <w:rsid w:val="00D260E0"/>
    <w:rsid w:val="00D35000"/>
    <w:rsid w:val="00D36DA3"/>
    <w:rsid w:val="00D45E18"/>
    <w:rsid w:val="00D4729A"/>
    <w:rsid w:val="00D4754E"/>
    <w:rsid w:val="00D50A28"/>
    <w:rsid w:val="00D516EE"/>
    <w:rsid w:val="00D51A31"/>
    <w:rsid w:val="00D553C8"/>
    <w:rsid w:val="00D55E0A"/>
    <w:rsid w:val="00D62B57"/>
    <w:rsid w:val="00D638BF"/>
    <w:rsid w:val="00D63CBC"/>
    <w:rsid w:val="00D66826"/>
    <w:rsid w:val="00D72D99"/>
    <w:rsid w:val="00D80CCE"/>
    <w:rsid w:val="00D847B7"/>
    <w:rsid w:val="00D868C9"/>
    <w:rsid w:val="00D87DAA"/>
    <w:rsid w:val="00D902D0"/>
    <w:rsid w:val="00D91C02"/>
    <w:rsid w:val="00D94DFF"/>
    <w:rsid w:val="00D96E0E"/>
    <w:rsid w:val="00DA2535"/>
    <w:rsid w:val="00DA2E78"/>
    <w:rsid w:val="00DB143B"/>
    <w:rsid w:val="00DB23E9"/>
    <w:rsid w:val="00DB2662"/>
    <w:rsid w:val="00DB3E48"/>
    <w:rsid w:val="00DB6259"/>
    <w:rsid w:val="00DB69A7"/>
    <w:rsid w:val="00DC1909"/>
    <w:rsid w:val="00DC6260"/>
    <w:rsid w:val="00DC7067"/>
    <w:rsid w:val="00DC7A36"/>
    <w:rsid w:val="00DD69E4"/>
    <w:rsid w:val="00DD769E"/>
    <w:rsid w:val="00DD7AB4"/>
    <w:rsid w:val="00DE38E5"/>
    <w:rsid w:val="00DE3984"/>
    <w:rsid w:val="00DE41CB"/>
    <w:rsid w:val="00DE61F7"/>
    <w:rsid w:val="00DE6803"/>
    <w:rsid w:val="00DE79AF"/>
    <w:rsid w:val="00DE7C84"/>
    <w:rsid w:val="00DF21F6"/>
    <w:rsid w:val="00DF40FF"/>
    <w:rsid w:val="00DF5117"/>
    <w:rsid w:val="00DF6909"/>
    <w:rsid w:val="00E03066"/>
    <w:rsid w:val="00E1210C"/>
    <w:rsid w:val="00E13E45"/>
    <w:rsid w:val="00E157F6"/>
    <w:rsid w:val="00E15835"/>
    <w:rsid w:val="00E3177D"/>
    <w:rsid w:val="00E35869"/>
    <w:rsid w:val="00E45B5E"/>
    <w:rsid w:val="00E4700F"/>
    <w:rsid w:val="00E54E59"/>
    <w:rsid w:val="00E61894"/>
    <w:rsid w:val="00E6308B"/>
    <w:rsid w:val="00E637AF"/>
    <w:rsid w:val="00E6414A"/>
    <w:rsid w:val="00E64A98"/>
    <w:rsid w:val="00E65BEF"/>
    <w:rsid w:val="00E7105E"/>
    <w:rsid w:val="00E72106"/>
    <w:rsid w:val="00E828FD"/>
    <w:rsid w:val="00E83BC0"/>
    <w:rsid w:val="00E85F2D"/>
    <w:rsid w:val="00E878D3"/>
    <w:rsid w:val="00E903D9"/>
    <w:rsid w:val="00E92A96"/>
    <w:rsid w:val="00E93583"/>
    <w:rsid w:val="00E93D57"/>
    <w:rsid w:val="00EA09A9"/>
    <w:rsid w:val="00EA2790"/>
    <w:rsid w:val="00EA37D4"/>
    <w:rsid w:val="00EA45ED"/>
    <w:rsid w:val="00EA58EE"/>
    <w:rsid w:val="00EB3A01"/>
    <w:rsid w:val="00EB3CBD"/>
    <w:rsid w:val="00EB78A4"/>
    <w:rsid w:val="00EC19CC"/>
    <w:rsid w:val="00ED02F4"/>
    <w:rsid w:val="00ED1695"/>
    <w:rsid w:val="00EE2197"/>
    <w:rsid w:val="00EF1C43"/>
    <w:rsid w:val="00EF1D48"/>
    <w:rsid w:val="00EF4118"/>
    <w:rsid w:val="00EF7614"/>
    <w:rsid w:val="00F007DE"/>
    <w:rsid w:val="00F02B00"/>
    <w:rsid w:val="00F0505D"/>
    <w:rsid w:val="00F11859"/>
    <w:rsid w:val="00F15420"/>
    <w:rsid w:val="00F25FBE"/>
    <w:rsid w:val="00F26967"/>
    <w:rsid w:val="00F3222A"/>
    <w:rsid w:val="00F409AE"/>
    <w:rsid w:val="00F4428D"/>
    <w:rsid w:val="00F445E2"/>
    <w:rsid w:val="00F463F8"/>
    <w:rsid w:val="00F50827"/>
    <w:rsid w:val="00F52B1F"/>
    <w:rsid w:val="00F54D5D"/>
    <w:rsid w:val="00F607EE"/>
    <w:rsid w:val="00F61984"/>
    <w:rsid w:val="00F6229B"/>
    <w:rsid w:val="00F631BF"/>
    <w:rsid w:val="00F631D9"/>
    <w:rsid w:val="00F64399"/>
    <w:rsid w:val="00F6590F"/>
    <w:rsid w:val="00F66C60"/>
    <w:rsid w:val="00F71F25"/>
    <w:rsid w:val="00F7237B"/>
    <w:rsid w:val="00F72423"/>
    <w:rsid w:val="00F72FB2"/>
    <w:rsid w:val="00F7320E"/>
    <w:rsid w:val="00F76262"/>
    <w:rsid w:val="00F76F22"/>
    <w:rsid w:val="00F813D2"/>
    <w:rsid w:val="00F834D5"/>
    <w:rsid w:val="00F84B50"/>
    <w:rsid w:val="00F859BA"/>
    <w:rsid w:val="00F8673C"/>
    <w:rsid w:val="00F96E46"/>
    <w:rsid w:val="00FA0252"/>
    <w:rsid w:val="00FA24E2"/>
    <w:rsid w:val="00FB0924"/>
    <w:rsid w:val="00FB0D6A"/>
    <w:rsid w:val="00FB2687"/>
    <w:rsid w:val="00FB38BE"/>
    <w:rsid w:val="00FC0000"/>
    <w:rsid w:val="00FC2609"/>
    <w:rsid w:val="00FC7A93"/>
    <w:rsid w:val="00FD67E8"/>
    <w:rsid w:val="00FE11EC"/>
    <w:rsid w:val="00FE1D43"/>
    <w:rsid w:val="00FE243A"/>
    <w:rsid w:val="00FE57C5"/>
    <w:rsid w:val="00FE58A5"/>
    <w:rsid w:val="00FF2C28"/>
    <w:rsid w:val="00FF49AF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17" w:lineRule="exact"/>
        <w:ind w:left="62" w:right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0ED5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0ED5"/>
    <w:rPr>
      <w:b/>
      <w:bCs/>
    </w:rPr>
  </w:style>
  <w:style w:type="character" w:customStyle="1" w:styleId="apple-converted-space">
    <w:name w:val="apple-converted-space"/>
    <w:basedOn w:val="a0"/>
    <w:rsid w:val="000E0ED5"/>
  </w:style>
  <w:style w:type="table" w:styleId="a5">
    <w:name w:val="Table Grid"/>
    <w:basedOn w:val="a1"/>
    <w:uiPriority w:val="59"/>
    <w:rsid w:val="00A43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96E0E"/>
    <w:rPr>
      <w:color w:val="0000FF"/>
      <w:u w:val="single"/>
    </w:rPr>
  </w:style>
  <w:style w:type="paragraph" w:styleId="a7">
    <w:name w:val="Title"/>
    <w:basedOn w:val="a"/>
    <w:link w:val="a8"/>
    <w:qFormat/>
    <w:rsid w:val="00D96E0E"/>
    <w:pPr>
      <w:spacing w:after="0" w:line="240" w:lineRule="auto"/>
      <w:ind w:left="0" w:right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96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D96E0E"/>
    <w:pPr>
      <w:spacing w:after="0" w:line="240" w:lineRule="auto"/>
      <w:ind w:left="0" w:right="0"/>
      <w:jc w:val="left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96E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0236882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cp:lastPrinted>2016-01-27T12:46:00Z</cp:lastPrinted>
  <dcterms:created xsi:type="dcterms:W3CDTF">2016-01-27T12:30:00Z</dcterms:created>
  <dcterms:modified xsi:type="dcterms:W3CDTF">2016-02-16T07:57:00Z</dcterms:modified>
</cp:coreProperties>
</file>