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55" w:rsidRDefault="00571FED" w:rsidP="001A2587">
      <w:pPr>
        <w:shd w:val="clear" w:color="auto" w:fill="FFFFFF"/>
        <w:spacing w:after="0" w:line="240" w:lineRule="auto"/>
        <w:outlineLvl w:val="0"/>
        <w:rPr>
          <w:rFonts w:ascii="Times New Roman" w:eastAsia="Times New Roman" w:hAnsi="Times New Roman" w:cs="Times New Roman"/>
          <w:kern w:val="36"/>
          <w:sz w:val="28"/>
          <w:szCs w:val="28"/>
          <w:lang w:eastAsia="ru-RU"/>
        </w:rPr>
      </w:pPr>
      <w:r w:rsidRPr="00792990">
        <w:rPr>
          <w:rFonts w:ascii="Times New Roman" w:eastAsia="Times New Roman" w:hAnsi="Times New Roman" w:cs="Times New Roman"/>
          <w:kern w:val="36"/>
          <w:sz w:val="28"/>
          <w:szCs w:val="28"/>
          <w:lang w:eastAsia="ru-RU"/>
        </w:rPr>
        <w:t xml:space="preserve">                  </w:t>
      </w:r>
      <w:r w:rsidR="00BB3855">
        <w:rPr>
          <w:rFonts w:ascii="Times New Roman" w:eastAsia="Times New Roman" w:hAnsi="Times New Roman" w:cs="Times New Roman"/>
          <w:kern w:val="36"/>
          <w:sz w:val="28"/>
          <w:szCs w:val="28"/>
          <w:lang w:eastAsia="ru-RU"/>
        </w:rPr>
        <w:t xml:space="preserve">                            </w:t>
      </w:r>
    </w:p>
    <w:p w:rsidR="00DC5E81" w:rsidRDefault="00DC5E81" w:rsidP="00DC5E81">
      <w:pPr>
        <w:pStyle w:val="a5"/>
        <w:rPr>
          <w:sz w:val="28"/>
          <w:szCs w:val="28"/>
        </w:rPr>
      </w:pPr>
      <w:r w:rsidRPr="007F2DE9">
        <w:rPr>
          <w:sz w:val="28"/>
          <w:szCs w:val="28"/>
        </w:rPr>
        <w:t>ТУЛЬСКАЯ  ОБЛАСТЬ</w:t>
      </w:r>
    </w:p>
    <w:p w:rsidR="00DC5E81" w:rsidRDefault="00DC5E81" w:rsidP="00DC5E81">
      <w:pPr>
        <w:pStyle w:val="a5"/>
        <w:rPr>
          <w:sz w:val="28"/>
          <w:szCs w:val="28"/>
        </w:rPr>
      </w:pPr>
    </w:p>
    <w:p w:rsidR="00DC5E81" w:rsidRPr="007042EA" w:rsidRDefault="00DC5E81" w:rsidP="00DC5E81">
      <w:pPr>
        <w:pStyle w:val="a5"/>
        <w:rPr>
          <w:caps/>
          <w:sz w:val="16"/>
          <w:szCs w:val="16"/>
        </w:rPr>
      </w:pPr>
      <w:r>
        <w:rPr>
          <w:sz w:val="28"/>
          <w:szCs w:val="28"/>
        </w:rPr>
        <w:t>МУНИЦИПАЛЬНОЕ ОБРАЗОВАНИЕ КУРКИНСКИЙ РАЙОН</w:t>
      </w:r>
    </w:p>
    <w:p w:rsidR="00DC5E81" w:rsidRDefault="00DC5E81" w:rsidP="00DC5E81">
      <w:pPr>
        <w:pStyle w:val="a5"/>
        <w:jc w:val="both"/>
        <w:rPr>
          <w:sz w:val="16"/>
          <w:szCs w:val="16"/>
        </w:rPr>
      </w:pPr>
    </w:p>
    <w:p w:rsidR="00DC5E81" w:rsidRDefault="00DC5E81" w:rsidP="00DC5E81">
      <w:pPr>
        <w:pStyle w:val="a7"/>
        <w:jc w:val="center"/>
        <w:rPr>
          <w:rFonts w:ascii="Times New Roman" w:hAnsi="Times New Roman"/>
          <w:b/>
          <w:sz w:val="28"/>
          <w:szCs w:val="28"/>
        </w:rPr>
      </w:pPr>
      <w:r>
        <w:rPr>
          <w:rFonts w:ascii="Times New Roman" w:hAnsi="Times New Roman"/>
          <w:b/>
          <w:sz w:val="28"/>
          <w:szCs w:val="28"/>
        </w:rPr>
        <w:t>КОНТРОЛЬНО-РЕВИЗИОННАЯ КОМИССИЯ</w:t>
      </w:r>
    </w:p>
    <w:p w:rsidR="00DC5E81" w:rsidRDefault="00DC5E81" w:rsidP="00DC5E81">
      <w:pPr>
        <w:pStyle w:val="a7"/>
        <w:jc w:val="center"/>
        <w:rPr>
          <w:rFonts w:ascii="Times New Roman" w:hAnsi="Times New Roman"/>
          <w:b/>
          <w:sz w:val="28"/>
          <w:szCs w:val="28"/>
        </w:rPr>
      </w:pPr>
      <w:r>
        <w:rPr>
          <w:rFonts w:ascii="Times New Roman" w:hAnsi="Times New Roman"/>
          <w:b/>
          <w:sz w:val="28"/>
          <w:szCs w:val="28"/>
        </w:rPr>
        <w:t>МУНИЦИПАЛЬНОГО ОБРАЗОВАНИЯ   КУРКИНСКИЙ РАЙОН</w:t>
      </w:r>
    </w:p>
    <w:p w:rsidR="00DC5E81" w:rsidRPr="008D6E8F" w:rsidRDefault="00DC5E81" w:rsidP="00DC5E81">
      <w:pPr>
        <w:pStyle w:val="a7"/>
        <w:jc w:val="center"/>
        <w:rPr>
          <w:b/>
          <w:sz w:val="28"/>
          <w:szCs w:val="28"/>
        </w:rPr>
      </w:pPr>
    </w:p>
    <w:p w:rsidR="00DC5E81" w:rsidRDefault="00DC5E81" w:rsidP="00DC5E81">
      <w:pPr>
        <w:ind w:right="-365"/>
        <w:jc w:val="center"/>
        <w:rPr>
          <w:rFonts w:ascii="Times New Roman" w:hAnsi="Times New Roman"/>
          <w:b/>
          <w:sz w:val="28"/>
          <w:szCs w:val="28"/>
        </w:rPr>
      </w:pPr>
      <w:r>
        <w:rPr>
          <w:rFonts w:ascii="Times New Roman" w:hAnsi="Times New Roman"/>
          <w:b/>
          <w:sz w:val="28"/>
          <w:szCs w:val="28"/>
        </w:rPr>
        <w:t>ПРИКАЗ</w:t>
      </w:r>
    </w:p>
    <w:p w:rsidR="00DC5E81" w:rsidRDefault="00DC5E81" w:rsidP="00DC5E81">
      <w:pPr>
        <w:ind w:right="-365"/>
        <w:jc w:val="center"/>
        <w:rPr>
          <w:rFonts w:ascii="Times New Roman" w:hAnsi="Times New Roman"/>
          <w:b/>
          <w:sz w:val="28"/>
          <w:szCs w:val="28"/>
        </w:rPr>
      </w:pPr>
      <w:r>
        <w:rPr>
          <w:rFonts w:ascii="Times New Roman" w:hAnsi="Times New Roman"/>
          <w:b/>
          <w:sz w:val="28"/>
          <w:szCs w:val="28"/>
        </w:rPr>
        <w:t>от</w:t>
      </w:r>
      <w:r w:rsidRPr="0006245A">
        <w:rPr>
          <w:rFonts w:ascii="Times New Roman" w:hAnsi="Times New Roman"/>
          <w:b/>
          <w:sz w:val="28"/>
          <w:szCs w:val="28"/>
        </w:rPr>
        <w:t xml:space="preserve"> </w:t>
      </w:r>
      <w:r>
        <w:rPr>
          <w:rFonts w:ascii="Times New Roman" w:hAnsi="Times New Roman"/>
          <w:b/>
          <w:sz w:val="28"/>
          <w:szCs w:val="28"/>
        </w:rPr>
        <w:t>08</w:t>
      </w:r>
      <w:r w:rsidRPr="0006245A">
        <w:rPr>
          <w:rFonts w:ascii="Times New Roman" w:hAnsi="Times New Roman"/>
          <w:b/>
          <w:sz w:val="28"/>
          <w:szCs w:val="28"/>
        </w:rPr>
        <w:t>.</w:t>
      </w:r>
      <w:r>
        <w:rPr>
          <w:rFonts w:ascii="Times New Roman" w:hAnsi="Times New Roman"/>
          <w:b/>
          <w:sz w:val="28"/>
          <w:szCs w:val="28"/>
        </w:rPr>
        <w:t>02</w:t>
      </w:r>
      <w:r w:rsidRPr="0006245A">
        <w:rPr>
          <w:rFonts w:ascii="Times New Roman" w:hAnsi="Times New Roman"/>
          <w:b/>
          <w:sz w:val="28"/>
          <w:szCs w:val="28"/>
        </w:rPr>
        <w:t>.201</w:t>
      </w:r>
      <w:r>
        <w:rPr>
          <w:rFonts w:ascii="Times New Roman" w:hAnsi="Times New Roman"/>
          <w:b/>
          <w:sz w:val="28"/>
          <w:szCs w:val="28"/>
        </w:rPr>
        <w:t>5</w:t>
      </w:r>
      <w:r w:rsidRPr="0006245A">
        <w:rPr>
          <w:rFonts w:ascii="Times New Roman" w:hAnsi="Times New Roman"/>
          <w:b/>
          <w:sz w:val="28"/>
          <w:szCs w:val="28"/>
        </w:rPr>
        <w:t xml:space="preserve"> </w:t>
      </w:r>
      <w:r>
        <w:rPr>
          <w:rFonts w:ascii="Times New Roman" w:hAnsi="Times New Roman"/>
          <w:b/>
          <w:sz w:val="28"/>
          <w:szCs w:val="28"/>
        </w:rPr>
        <w:t>г.</w:t>
      </w:r>
      <w:r w:rsidRPr="0006245A">
        <w:rPr>
          <w:rFonts w:ascii="Times New Roman" w:hAnsi="Times New Roman"/>
          <w:b/>
          <w:sz w:val="28"/>
          <w:szCs w:val="28"/>
        </w:rPr>
        <w:t xml:space="preserve">                                    </w:t>
      </w:r>
      <w:r w:rsidRPr="0006245A">
        <w:rPr>
          <w:rFonts w:ascii="Times New Roman" w:hAnsi="Times New Roman"/>
          <w:b/>
        </w:rPr>
        <w:t xml:space="preserve">  </w:t>
      </w:r>
      <w:r w:rsidRPr="0006245A">
        <w:rPr>
          <w:rFonts w:ascii="Times New Roman" w:hAnsi="Times New Roman"/>
          <w:b/>
          <w:sz w:val="28"/>
          <w:szCs w:val="28"/>
        </w:rPr>
        <w:t xml:space="preserve">                                 № </w:t>
      </w:r>
      <w:r>
        <w:rPr>
          <w:rFonts w:ascii="Times New Roman" w:hAnsi="Times New Roman"/>
          <w:b/>
          <w:sz w:val="28"/>
          <w:szCs w:val="28"/>
        </w:rPr>
        <w:t>1</w:t>
      </w:r>
    </w:p>
    <w:p w:rsidR="00ED18E3" w:rsidRDefault="00DC5E81" w:rsidP="00ED18E3">
      <w:pPr>
        <w:shd w:val="clear" w:color="auto" w:fill="FFFFFF"/>
        <w:spacing w:after="0" w:line="240" w:lineRule="auto"/>
        <w:jc w:val="center"/>
        <w:rPr>
          <w:rFonts w:ascii="Times New Roman" w:eastAsia="Times New Roman" w:hAnsi="Times New Roman" w:cs="Times New Roman"/>
          <w:b/>
          <w:bCs/>
          <w:sz w:val="28"/>
          <w:szCs w:val="28"/>
          <w:lang w:eastAsia="ru-RU"/>
        </w:rPr>
      </w:pPr>
      <w:r w:rsidRPr="00420C9F">
        <w:rPr>
          <w:rFonts w:ascii="Times New Roman" w:hAnsi="Times New Roman"/>
          <w:b/>
          <w:sz w:val="28"/>
          <w:szCs w:val="28"/>
        </w:rPr>
        <w:t xml:space="preserve">Об утверждении  </w:t>
      </w:r>
      <w:r w:rsidR="001B5EDD">
        <w:rPr>
          <w:rFonts w:ascii="Times New Roman" w:eastAsia="Times New Roman" w:hAnsi="Times New Roman" w:cs="Times New Roman"/>
          <w:b/>
          <w:bCs/>
          <w:sz w:val="28"/>
          <w:szCs w:val="28"/>
          <w:lang w:eastAsia="ru-RU"/>
        </w:rPr>
        <w:t>Стандарта</w:t>
      </w:r>
      <w:r w:rsidR="00ED18E3" w:rsidRPr="00792990">
        <w:rPr>
          <w:rFonts w:ascii="Times New Roman" w:eastAsia="Times New Roman" w:hAnsi="Times New Roman" w:cs="Times New Roman"/>
          <w:b/>
          <w:bCs/>
          <w:sz w:val="28"/>
          <w:szCs w:val="28"/>
          <w:lang w:eastAsia="ru-RU"/>
        </w:rPr>
        <w:t xml:space="preserve"> осуществления </w:t>
      </w:r>
      <w:r w:rsidR="001B5EDD">
        <w:rPr>
          <w:rFonts w:ascii="Times New Roman" w:eastAsia="Times New Roman" w:hAnsi="Times New Roman" w:cs="Times New Roman"/>
          <w:b/>
          <w:bCs/>
          <w:sz w:val="28"/>
          <w:szCs w:val="28"/>
          <w:lang w:eastAsia="ru-RU"/>
        </w:rPr>
        <w:t>аудита</w:t>
      </w:r>
      <w:r w:rsidR="00ED18E3" w:rsidRPr="00792990">
        <w:rPr>
          <w:rFonts w:ascii="Times New Roman" w:eastAsia="Times New Roman" w:hAnsi="Times New Roman" w:cs="Times New Roman"/>
          <w:b/>
          <w:bCs/>
          <w:sz w:val="28"/>
          <w:szCs w:val="28"/>
          <w:lang w:eastAsia="ru-RU"/>
        </w:rPr>
        <w:t xml:space="preserve">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ED18E3" w:rsidRDefault="00ED18E3" w:rsidP="00ED18E3">
      <w:pPr>
        <w:shd w:val="clear" w:color="auto" w:fill="FFFFFF"/>
        <w:spacing w:after="0" w:line="240" w:lineRule="auto"/>
        <w:jc w:val="center"/>
        <w:rPr>
          <w:rFonts w:ascii="Times New Roman" w:eastAsia="Times New Roman" w:hAnsi="Times New Roman" w:cs="Times New Roman"/>
          <w:b/>
          <w:bCs/>
          <w:sz w:val="28"/>
          <w:szCs w:val="28"/>
          <w:lang w:eastAsia="ru-RU"/>
        </w:rPr>
      </w:pPr>
    </w:p>
    <w:p w:rsidR="00DC5E81" w:rsidRDefault="00DC5E81" w:rsidP="00ED18E3">
      <w:pPr>
        <w:jc w:val="center"/>
        <w:rPr>
          <w:rFonts w:ascii="Times New Roman" w:hAnsi="Times New Roman"/>
          <w:sz w:val="28"/>
          <w:szCs w:val="28"/>
        </w:rPr>
      </w:pPr>
      <w:r w:rsidRPr="00AA13A3">
        <w:rPr>
          <w:rFonts w:ascii="Times New Roman" w:hAnsi="Times New Roman"/>
          <w:sz w:val="28"/>
          <w:szCs w:val="28"/>
        </w:rPr>
        <w:t>На основании Положения о Контрольно-</w:t>
      </w:r>
      <w:r>
        <w:rPr>
          <w:rFonts w:ascii="Times New Roman" w:hAnsi="Times New Roman"/>
          <w:sz w:val="28"/>
          <w:szCs w:val="28"/>
        </w:rPr>
        <w:t>ревизионной комиссии</w:t>
      </w:r>
      <w:r w:rsidRPr="00AA13A3">
        <w:rPr>
          <w:rFonts w:ascii="Times New Roman" w:hAnsi="Times New Roman"/>
          <w:sz w:val="28"/>
          <w:szCs w:val="28"/>
        </w:rPr>
        <w:t xml:space="preserve"> муниципального образования </w:t>
      </w:r>
      <w:r>
        <w:rPr>
          <w:rFonts w:ascii="Times New Roman" w:hAnsi="Times New Roman"/>
          <w:sz w:val="28"/>
          <w:szCs w:val="28"/>
        </w:rPr>
        <w:t>Куркинский</w:t>
      </w:r>
      <w:r w:rsidRPr="00AA13A3">
        <w:rPr>
          <w:rFonts w:ascii="Times New Roman" w:hAnsi="Times New Roman"/>
          <w:sz w:val="28"/>
          <w:szCs w:val="28"/>
        </w:rPr>
        <w:t xml:space="preserve"> район, утвержденного </w:t>
      </w:r>
      <w:hyperlink r:id="rId5" w:history="1">
        <w:r w:rsidRPr="00AA13A3">
          <w:rPr>
            <w:rFonts w:ascii="Times New Roman" w:hAnsi="Times New Roman"/>
            <w:sz w:val="28"/>
            <w:szCs w:val="28"/>
          </w:rPr>
          <w:t>решением</w:t>
        </w:r>
      </w:hyperlink>
      <w:r w:rsidRPr="00AA13A3">
        <w:rPr>
          <w:rFonts w:ascii="Times New Roman" w:hAnsi="Times New Roman"/>
          <w:sz w:val="28"/>
          <w:szCs w:val="28"/>
        </w:rPr>
        <w:t xml:space="preserve"> Собрания  представителей муниципального образования </w:t>
      </w:r>
      <w:r>
        <w:rPr>
          <w:rFonts w:ascii="Times New Roman" w:hAnsi="Times New Roman"/>
          <w:sz w:val="28"/>
          <w:szCs w:val="28"/>
        </w:rPr>
        <w:t>Куркинский</w:t>
      </w:r>
      <w:r w:rsidRPr="00AA13A3">
        <w:rPr>
          <w:rFonts w:ascii="Times New Roman" w:hAnsi="Times New Roman"/>
          <w:sz w:val="28"/>
          <w:szCs w:val="28"/>
        </w:rPr>
        <w:t xml:space="preserve"> район от </w:t>
      </w:r>
      <w:r>
        <w:rPr>
          <w:rFonts w:ascii="Times New Roman" w:hAnsi="Times New Roman"/>
          <w:sz w:val="28"/>
          <w:szCs w:val="28"/>
        </w:rPr>
        <w:t xml:space="preserve">19 апреля </w:t>
      </w:r>
      <w:r w:rsidRPr="00AA13A3">
        <w:rPr>
          <w:rFonts w:ascii="Times New Roman" w:hAnsi="Times New Roman"/>
          <w:sz w:val="28"/>
          <w:szCs w:val="28"/>
        </w:rPr>
        <w:t xml:space="preserve"> 2012 года</w:t>
      </w:r>
      <w:r>
        <w:rPr>
          <w:rFonts w:ascii="Times New Roman" w:hAnsi="Times New Roman"/>
          <w:sz w:val="28"/>
          <w:szCs w:val="28"/>
        </w:rPr>
        <w:t xml:space="preserve"> </w:t>
      </w:r>
      <w:r w:rsidRPr="00AA13A3">
        <w:rPr>
          <w:rFonts w:ascii="Times New Roman" w:hAnsi="Times New Roman"/>
          <w:sz w:val="28"/>
          <w:szCs w:val="28"/>
        </w:rPr>
        <w:t xml:space="preserve"> N</w:t>
      </w:r>
      <w:r>
        <w:rPr>
          <w:rFonts w:ascii="Times New Roman" w:hAnsi="Times New Roman"/>
          <w:sz w:val="28"/>
          <w:szCs w:val="28"/>
        </w:rPr>
        <w:t>22-4</w:t>
      </w:r>
      <w:r w:rsidRPr="00AA13A3">
        <w:rPr>
          <w:rFonts w:ascii="Times New Roman" w:hAnsi="Times New Roman"/>
          <w:sz w:val="28"/>
          <w:szCs w:val="28"/>
        </w:rPr>
        <w:t xml:space="preserve">, в целях обеспечения деятельности Контрольно-счетной палаты муниципального образования </w:t>
      </w:r>
      <w:r>
        <w:rPr>
          <w:rFonts w:ascii="Times New Roman" w:hAnsi="Times New Roman"/>
          <w:sz w:val="28"/>
          <w:szCs w:val="28"/>
        </w:rPr>
        <w:t>Куркинский</w:t>
      </w:r>
      <w:r w:rsidRPr="00AA13A3">
        <w:rPr>
          <w:rFonts w:ascii="Times New Roman" w:hAnsi="Times New Roman"/>
          <w:sz w:val="28"/>
          <w:szCs w:val="28"/>
        </w:rPr>
        <w:t xml:space="preserve"> район</w:t>
      </w:r>
    </w:p>
    <w:p w:rsidR="00DC5E81" w:rsidRPr="00AA13A3" w:rsidRDefault="00DC5E81" w:rsidP="00DC5E81">
      <w:pPr>
        <w:tabs>
          <w:tab w:val="right" w:pos="9689"/>
        </w:tabs>
        <w:ind w:firstLine="567"/>
        <w:jc w:val="both"/>
        <w:rPr>
          <w:rFonts w:ascii="Times New Roman" w:hAnsi="Times New Roman"/>
          <w:b/>
          <w:sz w:val="28"/>
          <w:szCs w:val="28"/>
        </w:rPr>
      </w:pPr>
      <w:r w:rsidRPr="006D2EC2">
        <w:rPr>
          <w:rFonts w:ascii="Times New Roman" w:hAnsi="Times New Roman"/>
          <w:b/>
          <w:sz w:val="28"/>
          <w:szCs w:val="28"/>
        </w:rPr>
        <w:t>ПРИКАЗЫВАЮ:</w:t>
      </w:r>
    </w:p>
    <w:p w:rsidR="00DC5E81" w:rsidRPr="00420C9F" w:rsidRDefault="00ED18E3" w:rsidP="00ED18E3">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1.Утвердить </w:t>
      </w:r>
      <w:r w:rsidR="001B5EDD">
        <w:rPr>
          <w:rFonts w:ascii="Times New Roman" w:eastAsia="Times New Roman" w:hAnsi="Times New Roman" w:cs="Times New Roman"/>
          <w:bCs/>
          <w:sz w:val="28"/>
          <w:szCs w:val="28"/>
          <w:lang w:eastAsia="ru-RU"/>
        </w:rPr>
        <w:t>Стандарт</w:t>
      </w:r>
      <w:r w:rsidRPr="00ED18E3">
        <w:rPr>
          <w:rFonts w:ascii="Times New Roman" w:eastAsia="Times New Roman" w:hAnsi="Times New Roman" w:cs="Times New Roman"/>
          <w:bCs/>
          <w:sz w:val="28"/>
          <w:szCs w:val="28"/>
          <w:lang w:eastAsia="ru-RU"/>
        </w:rPr>
        <w:t xml:space="preserve"> осуществления </w:t>
      </w:r>
      <w:r w:rsidR="001B5EDD">
        <w:rPr>
          <w:rFonts w:ascii="Times New Roman" w:eastAsia="Times New Roman" w:hAnsi="Times New Roman" w:cs="Times New Roman"/>
          <w:bCs/>
          <w:sz w:val="28"/>
          <w:szCs w:val="28"/>
          <w:lang w:eastAsia="ru-RU"/>
        </w:rPr>
        <w:t>аудита</w:t>
      </w:r>
      <w:r w:rsidRPr="00ED18E3">
        <w:rPr>
          <w:rFonts w:ascii="Times New Roman" w:eastAsia="Times New Roman" w:hAnsi="Times New Roman" w:cs="Times New Roman"/>
          <w:bCs/>
          <w:sz w:val="28"/>
          <w:szCs w:val="28"/>
          <w:lang w:eastAsia="ru-RU"/>
        </w:rPr>
        <w:t xml:space="preserve">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r w:rsidR="00DC5E81" w:rsidRPr="00012C10">
        <w:rPr>
          <w:rFonts w:ascii="Times New Roman" w:hAnsi="Times New Roman"/>
          <w:sz w:val="28"/>
          <w:szCs w:val="28"/>
        </w:rPr>
        <w:t xml:space="preserve">  (</w:t>
      </w:r>
      <w:r w:rsidR="00DC5E81" w:rsidRPr="00420C9F">
        <w:rPr>
          <w:rFonts w:ascii="Times New Roman" w:hAnsi="Times New Roman"/>
          <w:sz w:val="28"/>
          <w:szCs w:val="28"/>
        </w:rPr>
        <w:t>прилагается).</w:t>
      </w:r>
      <w:r w:rsidR="00DC5E81">
        <w:rPr>
          <w:rFonts w:ascii="Times New Roman" w:hAnsi="Times New Roman"/>
          <w:sz w:val="28"/>
          <w:szCs w:val="28"/>
        </w:rPr>
        <w:tab/>
      </w:r>
    </w:p>
    <w:p w:rsidR="00DC5E81" w:rsidRDefault="00DC5E81" w:rsidP="00DC5E81">
      <w:pPr>
        <w:tabs>
          <w:tab w:val="left" w:pos="851"/>
        </w:tabs>
        <w:overflowPunct w:val="0"/>
        <w:autoSpaceDE w:val="0"/>
        <w:autoSpaceDN w:val="0"/>
        <w:adjustRightInd w:val="0"/>
        <w:spacing w:after="0" w:line="240" w:lineRule="auto"/>
        <w:jc w:val="both"/>
        <w:rPr>
          <w:rFonts w:ascii="Times New Roman" w:hAnsi="Times New Roman"/>
          <w:sz w:val="28"/>
          <w:szCs w:val="28"/>
        </w:rPr>
      </w:pPr>
    </w:p>
    <w:p w:rsidR="00DC5E81" w:rsidRDefault="00DC5E81" w:rsidP="00DC5E81">
      <w:pPr>
        <w:spacing w:after="0"/>
        <w:jc w:val="both"/>
        <w:rPr>
          <w:rFonts w:ascii="Times New Roman" w:hAnsi="Times New Roman"/>
          <w:sz w:val="28"/>
          <w:szCs w:val="28"/>
        </w:rPr>
      </w:pPr>
      <w:r>
        <w:rPr>
          <w:rFonts w:ascii="Times New Roman" w:hAnsi="Times New Roman"/>
          <w:sz w:val="28"/>
          <w:szCs w:val="28"/>
        </w:rPr>
        <w:t xml:space="preserve">       2.</w:t>
      </w:r>
      <w:proofErr w:type="gramStart"/>
      <w:r w:rsidRPr="00C2205A">
        <w:rPr>
          <w:rFonts w:ascii="Times New Roman" w:hAnsi="Times New Roman"/>
          <w:sz w:val="28"/>
          <w:szCs w:val="28"/>
        </w:rPr>
        <w:t xml:space="preserve">Разместить </w:t>
      </w:r>
      <w:r>
        <w:rPr>
          <w:rFonts w:ascii="Times New Roman" w:hAnsi="Times New Roman"/>
          <w:sz w:val="28"/>
          <w:szCs w:val="28"/>
        </w:rPr>
        <w:t>приказ</w:t>
      </w:r>
      <w:proofErr w:type="gramEnd"/>
      <w:r w:rsidRPr="00C2205A">
        <w:rPr>
          <w:rFonts w:ascii="Times New Roman" w:hAnsi="Times New Roman"/>
          <w:sz w:val="28"/>
          <w:szCs w:val="28"/>
        </w:rPr>
        <w:t xml:space="preserve"> на официальном сайте муниципального образования </w:t>
      </w:r>
      <w:r>
        <w:rPr>
          <w:rFonts w:ascii="Times New Roman" w:hAnsi="Times New Roman"/>
          <w:sz w:val="28"/>
          <w:szCs w:val="28"/>
        </w:rPr>
        <w:t>Куркинский</w:t>
      </w:r>
      <w:r w:rsidRPr="00C2205A">
        <w:rPr>
          <w:rFonts w:ascii="Times New Roman" w:hAnsi="Times New Roman"/>
          <w:sz w:val="28"/>
          <w:szCs w:val="28"/>
        </w:rPr>
        <w:t xml:space="preserve"> район.</w:t>
      </w:r>
    </w:p>
    <w:p w:rsidR="00DC5E81" w:rsidRDefault="00DC5E81" w:rsidP="00DC5E81">
      <w:pPr>
        <w:spacing w:after="0"/>
        <w:jc w:val="both"/>
        <w:rPr>
          <w:rFonts w:ascii="Times New Roman" w:hAnsi="Times New Roman"/>
          <w:sz w:val="28"/>
          <w:szCs w:val="28"/>
        </w:rPr>
      </w:pPr>
    </w:p>
    <w:p w:rsidR="00DC5E81" w:rsidRDefault="00DC5E81" w:rsidP="00DC5E81">
      <w:pPr>
        <w:spacing w:after="0"/>
        <w:jc w:val="both"/>
        <w:rPr>
          <w:rFonts w:ascii="Times New Roman" w:hAnsi="Times New Roman"/>
          <w:sz w:val="28"/>
          <w:szCs w:val="28"/>
        </w:rPr>
      </w:pPr>
      <w:r>
        <w:rPr>
          <w:rFonts w:ascii="Times New Roman" w:hAnsi="Times New Roman"/>
          <w:sz w:val="28"/>
          <w:szCs w:val="28"/>
        </w:rPr>
        <w:t xml:space="preserve">       3. Приказ вступает в силу со дня подписания.</w:t>
      </w:r>
    </w:p>
    <w:p w:rsidR="00DC5E81" w:rsidRDefault="00DC5E81" w:rsidP="00DC5E81">
      <w:pPr>
        <w:spacing w:after="0"/>
        <w:jc w:val="both"/>
        <w:rPr>
          <w:rFonts w:ascii="Times New Roman" w:hAnsi="Times New Roman"/>
          <w:sz w:val="28"/>
          <w:szCs w:val="28"/>
        </w:rPr>
      </w:pPr>
    </w:p>
    <w:p w:rsidR="00DC5E81" w:rsidRPr="00AA13A3" w:rsidRDefault="00DC5E81" w:rsidP="00DC5E81">
      <w:pPr>
        <w:spacing w:after="0"/>
        <w:jc w:val="both"/>
        <w:rPr>
          <w:rFonts w:ascii="Times New Roman" w:hAnsi="Times New Roman"/>
          <w:b/>
          <w:sz w:val="28"/>
          <w:szCs w:val="28"/>
        </w:rPr>
      </w:pPr>
    </w:p>
    <w:p w:rsidR="00DC5E81" w:rsidRPr="00E6299C" w:rsidRDefault="00DC5E81" w:rsidP="00DC5E81">
      <w:pPr>
        <w:spacing w:after="0" w:line="240" w:lineRule="auto"/>
        <w:jc w:val="both"/>
        <w:rPr>
          <w:rFonts w:ascii="Times New Roman" w:hAnsi="Times New Roman"/>
          <w:b/>
          <w:sz w:val="28"/>
          <w:szCs w:val="28"/>
        </w:rPr>
      </w:pPr>
      <w:r w:rsidRPr="00E6299C">
        <w:rPr>
          <w:rFonts w:ascii="Times New Roman" w:hAnsi="Times New Roman"/>
          <w:b/>
          <w:sz w:val="28"/>
          <w:szCs w:val="28"/>
        </w:rPr>
        <w:t xml:space="preserve">Председатель </w:t>
      </w:r>
    </w:p>
    <w:p w:rsidR="00DC5E81" w:rsidRPr="00E6299C" w:rsidRDefault="00DC5E81" w:rsidP="00DC5E81">
      <w:pPr>
        <w:spacing w:after="0" w:line="240" w:lineRule="auto"/>
        <w:jc w:val="both"/>
        <w:rPr>
          <w:rFonts w:ascii="Times New Roman" w:hAnsi="Times New Roman"/>
          <w:b/>
          <w:sz w:val="28"/>
          <w:szCs w:val="28"/>
        </w:rPr>
      </w:pPr>
      <w:r w:rsidRPr="00E6299C">
        <w:rPr>
          <w:rFonts w:ascii="Times New Roman" w:hAnsi="Times New Roman"/>
          <w:b/>
          <w:sz w:val="28"/>
          <w:szCs w:val="28"/>
        </w:rPr>
        <w:t>Контрольно-</w:t>
      </w:r>
      <w:r>
        <w:rPr>
          <w:rFonts w:ascii="Times New Roman" w:hAnsi="Times New Roman"/>
          <w:b/>
          <w:sz w:val="28"/>
          <w:szCs w:val="28"/>
        </w:rPr>
        <w:t>ревизионной комиссии</w:t>
      </w:r>
    </w:p>
    <w:p w:rsidR="00DC5E81" w:rsidRPr="00E6299C" w:rsidRDefault="00DC5E81" w:rsidP="00DC5E81">
      <w:pPr>
        <w:spacing w:after="0" w:line="240" w:lineRule="auto"/>
        <w:jc w:val="both"/>
        <w:rPr>
          <w:rFonts w:ascii="Times New Roman" w:hAnsi="Times New Roman"/>
          <w:b/>
          <w:sz w:val="28"/>
          <w:szCs w:val="28"/>
        </w:rPr>
      </w:pPr>
      <w:r w:rsidRPr="00E6299C">
        <w:rPr>
          <w:rFonts w:ascii="Times New Roman" w:hAnsi="Times New Roman"/>
          <w:b/>
          <w:sz w:val="28"/>
          <w:szCs w:val="28"/>
        </w:rPr>
        <w:t>муниципального образования</w:t>
      </w:r>
    </w:p>
    <w:p w:rsidR="00DC5E81" w:rsidRDefault="00DC5E81" w:rsidP="00DC5E81">
      <w:pPr>
        <w:spacing w:after="0" w:line="240" w:lineRule="auto"/>
        <w:rPr>
          <w:rFonts w:ascii="Times New Roman" w:hAnsi="Times New Roman"/>
          <w:b/>
          <w:sz w:val="28"/>
          <w:szCs w:val="28"/>
        </w:rPr>
      </w:pPr>
      <w:r>
        <w:rPr>
          <w:rFonts w:ascii="Times New Roman" w:hAnsi="Times New Roman"/>
          <w:b/>
          <w:sz w:val="28"/>
          <w:szCs w:val="28"/>
        </w:rPr>
        <w:t>Куркинский</w:t>
      </w:r>
      <w:r w:rsidRPr="00E6299C">
        <w:rPr>
          <w:rFonts w:ascii="Times New Roman" w:hAnsi="Times New Roman"/>
          <w:b/>
          <w:sz w:val="28"/>
          <w:szCs w:val="28"/>
        </w:rPr>
        <w:t xml:space="preserve"> район                                                          </w:t>
      </w:r>
      <w:r>
        <w:rPr>
          <w:rFonts w:ascii="Times New Roman" w:hAnsi="Times New Roman"/>
          <w:b/>
          <w:sz w:val="28"/>
          <w:szCs w:val="28"/>
        </w:rPr>
        <w:t xml:space="preserve">            Е.В.</w:t>
      </w:r>
      <w:proofErr w:type="gramStart"/>
      <w:r>
        <w:rPr>
          <w:rFonts w:ascii="Times New Roman" w:hAnsi="Times New Roman"/>
          <w:b/>
          <w:sz w:val="28"/>
          <w:szCs w:val="28"/>
        </w:rPr>
        <w:t>Степина</w:t>
      </w:r>
      <w:proofErr w:type="gramEnd"/>
      <w:r w:rsidRPr="00AA13A3">
        <w:rPr>
          <w:rFonts w:ascii="Times New Roman" w:hAnsi="Times New Roman"/>
          <w:b/>
          <w:sz w:val="28"/>
          <w:szCs w:val="28"/>
        </w:rPr>
        <w:t xml:space="preserve">    </w:t>
      </w:r>
    </w:p>
    <w:p w:rsidR="00DC5E81" w:rsidRDefault="00DC5E81" w:rsidP="00DC5E81">
      <w:pPr>
        <w:spacing w:after="0" w:line="240" w:lineRule="auto"/>
        <w:rPr>
          <w:rFonts w:ascii="Times New Roman" w:hAnsi="Times New Roman"/>
          <w:b/>
          <w:sz w:val="28"/>
          <w:szCs w:val="28"/>
        </w:rPr>
      </w:pPr>
    </w:p>
    <w:p w:rsidR="00DC5E81" w:rsidRDefault="00DC5E81" w:rsidP="00DC5E81">
      <w:pPr>
        <w:spacing w:after="0" w:line="240" w:lineRule="auto"/>
        <w:rPr>
          <w:rFonts w:ascii="Times New Roman" w:hAnsi="Times New Roman"/>
          <w:b/>
          <w:sz w:val="28"/>
          <w:szCs w:val="28"/>
        </w:rPr>
      </w:pPr>
    </w:p>
    <w:p w:rsidR="00BB3855" w:rsidRDefault="00BB3855" w:rsidP="001A2587">
      <w:pP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BB3855" w:rsidRDefault="00BB3855">
      <w:pPr>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br w:type="page"/>
      </w:r>
    </w:p>
    <w:p w:rsidR="001A2587" w:rsidRDefault="00BB3855" w:rsidP="001A2587">
      <w:pPr>
        <w:shd w:val="clear" w:color="auto" w:fill="FFFFFF"/>
        <w:spacing w:after="0" w:line="240" w:lineRule="auto"/>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lastRenderedPageBreak/>
        <w:t xml:space="preserve">                                      </w:t>
      </w:r>
      <w:r w:rsidR="00DC5E81">
        <w:rPr>
          <w:rFonts w:ascii="Times New Roman" w:eastAsia="Times New Roman" w:hAnsi="Times New Roman" w:cs="Times New Roman"/>
          <w:kern w:val="36"/>
          <w:sz w:val="28"/>
          <w:szCs w:val="28"/>
          <w:lang w:eastAsia="ru-RU"/>
        </w:rPr>
        <w:t xml:space="preserve">                                                  </w:t>
      </w:r>
      <w:r>
        <w:rPr>
          <w:rFonts w:ascii="Times New Roman" w:eastAsia="Times New Roman" w:hAnsi="Times New Roman" w:cs="Times New Roman"/>
          <w:kern w:val="36"/>
          <w:sz w:val="28"/>
          <w:szCs w:val="28"/>
          <w:lang w:eastAsia="ru-RU"/>
        </w:rPr>
        <w:t xml:space="preserve"> Приложение к приказу</w:t>
      </w:r>
    </w:p>
    <w:p w:rsidR="00BB3855" w:rsidRDefault="00BB3855" w:rsidP="001A2587">
      <w:pP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BB3855" w:rsidRDefault="00BB3855" w:rsidP="001A2587">
      <w:pP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BB3855" w:rsidRPr="00792990" w:rsidRDefault="00BB3855" w:rsidP="001A2587">
      <w:pP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1A2587" w:rsidRDefault="00792990" w:rsidP="001A2587">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1B5EDD">
        <w:rPr>
          <w:rFonts w:ascii="Times New Roman" w:eastAsia="Times New Roman" w:hAnsi="Times New Roman" w:cs="Times New Roman"/>
          <w:b/>
          <w:bCs/>
          <w:sz w:val="28"/>
          <w:szCs w:val="28"/>
          <w:lang w:eastAsia="ru-RU"/>
        </w:rPr>
        <w:t>Стандарт</w:t>
      </w:r>
      <w:r w:rsidR="001A2587" w:rsidRPr="00792990">
        <w:rPr>
          <w:rFonts w:ascii="Times New Roman" w:eastAsia="Times New Roman" w:hAnsi="Times New Roman" w:cs="Times New Roman"/>
          <w:b/>
          <w:bCs/>
          <w:sz w:val="28"/>
          <w:szCs w:val="28"/>
          <w:lang w:eastAsia="ru-RU"/>
        </w:rPr>
        <w:t xml:space="preserve"> осуществления </w:t>
      </w:r>
      <w:r w:rsidR="001B5EDD">
        <w:rPr>
          <w:rFonts w:ascii="Times New Roman" w:eastAsia="Times New Roman" w:hAnsi="Times New Roman" w:cs="Times New Roman"/>
          <w:b/>
          <w:bCs/>
          <w:sz w:val="28"/>
          <w:szCs w:val="28"/>
          <w:lang w:eastAsia="ru-RU"/>
        </w:rPr>
        <w:t>аудита</w:t>
      </w:r>
      <w:r w:rsidR="000C6A6F">
        <w:rPr>
          <w:rFonts w:ascii="Times New Roman" w:eastAsia="Times New Roman" w:hAnsi="Times New Roman" w:cs="Times New Roman"/>
          <w:b/>
          <w:bCs/>
          <w:sz w:val="28"/>
          <w:szCs w:val="28"/>
          <w:lang w:eastAsia="ru-RU"/>
        </w:rPr>
        <w:t xml:space="preserve"> </w:t>
      </w:r>
      <w:r w:rsidR="001A2587" w:rsidRPr="00792990">
        <w:rPr>
          <w:rFonts w:ascii="Times New Roman" w:eastAsia="Times New Roman" w:hAnsi="Times New Roman" w:cs="Times New Roman"/>
          <w:b/>
          <w:bCs/>
          <w:sz w:val="28"/>
          <w:szCs w:val="28"/>
          <w:lang w:eastAsia="ru-RU"/>
        </w:rPr>
        <w:t>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792990" w:rsidRPr="00792990" w:rsidRDefault="00792990" w:rsidP="001A2587">
      <w:pPr>
        <w:shd w:val="clear" w:color="auto" w:fill="FFFFFF"/>
        <w:spacing w:after="0" w:line="240" w:lineRule="auto"/>
        <w:jc w:val="center"/>
        <w:rPr>
          <w:rFonts w:ascii="Times New Roman" w:eastAsia="Times New Roman" w:hAnsi="Times New Roman" w:cs="Times New Roman"/>
          <w:sz w:val="28"/>
          <w:szCs w:val="28"/>
          <w:lang w:eastAsia="ru-RU"/>
        </w:rPr>
      </w:pPr>
    </w:p>
    <w:p w:rsidR="001A2587" w:rsidRPr="00792990" w:rsidRDefault="001A2587" w:rsidP="001A2587">
      <w:pPr>
        <w:shd w:val="clear" w:color="auto" w:fill="FFFFFF"/>
        <w:spacing w:after="0" w:line="240" w:lineRule="auto"/>
        <w:jc w:val="center"/>
        <w:rPr>
          <w:rFonts w:ascii="Times New Roman" w:eastAsia="Times New Roman" w:hAnsi="Times New Roman" w:cs="Times New Roman"/>
          <w:sz w:val="28"/>
          <w:szCs w:val="28"/>
          <w:lang w:eastAsia="ru-RU"/>
        </w:rPr>
      </w:pPr>
      <w:bookmarkStart w:id="0" w:name="sub_100"/>
      <w:r w:rsidRPr="00792990">
        <w:rPr>
          <w:rFonts w:ascii="Times New Roman" w:eastAsia="Times New Roman" w:hAnsi="Times New Roman" w:cs="Times New Roman"/>
          <w:b/>
          <w:bCs/>
          <w:sz w:val="28"/>
          <w:szCs w:val="28"/>
          <w:lang w:eastAsia="ru-RU"/>
        </w:rPr>
        <w:t>I. Общие положения</w:t>
      </w:r>
      <w:bookmarkEnd w:id="0"/>
    </w:p>
    <w:p w:rsidR="00792990" w:rsidRDefault="001A2587" w:rsidP="00792990">
      <w:pPr>
        <w:shd w:val="clear" w:color="auto" w:fill="FFFFFF"/>
        <w:spacing w:after="0" w:line="240" w:lineRule="auto"/>
        <w:ind w:firstLine="708"/>
        <w:jc w:val="both"/>
        <w:rPr>
          <w:rFonts w:ascii="Times New Roman" w:eastAsia="Times New Roman" w:hAnsi="Times New Roman" w:cs="Times New Roman"/>
          <w:sz w:val="28"/>
          <w:szCs w:val="28"/>
          <w:lang w:eastAsia="ru-RU"/>
        </w:rPr>
      </w:pPr>
      <w:bookmarkStart w:id="1" w:name="sub_1"/>
      <w:r w:rsidRPr="00792990">
        <w:rPr>
          <w:rFonts w:ascii="Times New Roman" w:eastAsia="Times New Roman" w:hAnsi="Times New Roman" w:cs="Times New Roman"/>
          <w:sz w:val="28"/>
          <w:szCs w:val="28"/>
          <w:lang w:eastAsia="ru-RU"/>
        </w:rPr>
        <w:t xml:space="preserve">1.1. </w:t>
      </w:r>
      <w:proofErr w:type="gramStart"/>
      <w:r w:rsidR="001B5EDD">
        <w:rPr>
          <w:rFonts w:ascii="Times New Roman" w:eastAsia="Times New Roman" w:hAnsi="Times New Roman" w:cs="Times New Roman"/>
          <w:sz w:val="28"/>
          <w:szCs w:val="28"/>
          <w:lang w:eastAsia="ru-RU"/>
        </w:rPr>
        <w:t>Стандарт</w:t>
      </w:r>
      <w:r w:rsidRPr="00792990">
        <w:rPr>
          <w:rFonts w:ascii="Times New Roman" w:eastAsia="Times New Roman" w:hAnsi="Times New Roman" w:cs="Times New Roman"/>
          <w:sz w:val="28"/>
          <w:szCs w:val="28"/>
          <w:lang w:eastAsia="ru-RU"/>
        </w:rPr>
        <w:t xml:space="preserve"> осуществления </w:t>
      </w:r>
      <w:r w:rsidR="001B5EDD">
        <w:rPr>
          <w:rFonts w:ascii="Times New Roman" w:eastAsia="Times New Roman" w:hAnsi="Times New Roman" w:cs="Times New Roman"/>
          <w:sz w:val="28"/>
          <w:szCs w:val="28"/>
          <w:lang w:eastAsia="ru-RU"/>
        </w:rPr>
        <w:t>аудита</w:t>
      </w:r>
      <w:r w:rsidRPr="00792990">
        <w:rPr>
          <w:rFonts w:ascii="Times New Roman" w:eastAsia="Times New Roman" w:hAnsi="Times New Roman" w:cs="Times New Roman"/>
          <w:sz w:val="28"/>
          <w:szCs w:val="28"/>
          <w:lang w:eastAsia="ru-RU"/>
        </w:rPr>
        <w:t xml:space="preserve">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(далее также - Порядок) разработан в</w:t>
      </w:r>
      <w:r w:rsidR="00792990">
        <w:rPr>
          <w:rFonts w:ascii="Times New Roman" w:eastAsia="Times New Roman" w:hAnsi="Times New Roman" w:cs="Times New Roman"/>
          <w:sz w:val="28"/>
          <w:szCs w:val="28"/>
          <w:lang w:eastAsia="ru-RU"/>
        </w:rPr>
        <w:t xml:space="preserve"> соответствии с </w:t>
      </w:r>
      <w:r w:rsidRPr="00792990">
        <w:rPr>
          <w:rFonts w:ascii="Times New Roman" w:eastAsia="Times New Roman" w:hAnsi="Times New Roman" w:cs="Times New Roman"/>
          <w:sz w:val="28"/>
          <w:szCs w:val="28"/>
          <w:lang w:eastAsia="ru-RU"/>
        </w:rPr>
        <w:t xml:space="preserve"> 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00792990">
        <w:rPr>
          <w:rFonts w:ascii="Times New Roman" w:eastAsia="Times New Roman" w:hAnsi="Times New Roman" w:cs="Times New Roman"/>
          <w:sz w:val="28"/>
          <w:szCs w:val="28"/>
          <w:lang w:eastAsia="ru-RU"/>
        </w:rPr>
        <w:t>р</w:t>
      </w:r>
      <w:r w:rsidRPr="00792990">
        <w:rPr>
          <w:rFonts w:ascii="Times New Roman" w:eastAsia="Times New Roman" w:hAnsi="Times New Roman" w:cs="Times New Roman"/>
          <w:sz w:val="28"/>
          <w:szCs w:val="28"/>
          <w:lang w:eastAsia="ru-RU"/>
        </w:rPr>
        <w:t>егламентом Контрольно-</w:t>
      </w:r>
      <w:r w:rsidR="00792990">
        <w:rPr>
          <w:rFonts w:ascii="Times New Roman" w:eastAsia="Times New Roman" w:hAnsi="Times New Roman" w:cs="Times New Roman"/>
          <w:sz w:val="28"/>
          <w:szCs w:val="28"/>
          <w:lang w:eastAsia="ru-RU"/>
        </w:rPr>
        <w:t>ревизионной комиссии</w:t>
      </w:r>
      <w:r w:rsidRPr="00792990">
        <w:rPr>
          <w:rFonts w:ascii="Times New Roman" w:eastAsia="Times New Roman" w:hAnsi="Times New Roman" w:cs="Times New Roman"/>
          <w:sz w:val="28"/>
          <w:szCs w:val="28"/>
          <w:lang w:eastAsia="ru-RU"/>
        </w:rPr>
        <w:t xml:space="preserve"> муниципального образования </w:t>
      </w:r>
      <w:r w:rsidR="00792990">
        <w:rPr>
          <w:rFonts w:ascii="Times New Roman" w:eastAsia="Times New Roman" w:hAnsi="Times New Roman" w:cs="Times New Roman"/>
          <w:sz w:val="28"/>
          <w:szCs w:val="28"/>
          <w:lang w:eastAsia="ru-RU"/>
        </w:rPr>
        <w:t xml:space="preserve">Куркинский </w:t>
      </w:r>
      <w:r w:rsidRPr="00792990">
        <w:rPr>
          <w:rFonts w:ascii="Times New Roman" w:eastAsia="Times New Roman" w:hAnsi="Times New Roman" w:cs="Times New Roman"/>
          <w:sz w:val="28"/>
          <w:szCs w:val="28"/>
          <w:lang w:eastAsia="ru-RU"/>
        </w:rPr>
        <w:t xml:space="preserve"> район</w:t>
      </w:r>
      <w:proofErr w:type="gramEnd"/>
      <w:r w:rsidRPr="00792990">
        <w:rPr>
          <w:rFonts w:ascii="Times New Roman" w:eastAsia="Times New Roman" w:hAnsi="Times New Roman" w:cs="Times New Roman"/>
          <w:sz w:val="28"/>
          <w:szCs w:val="28"/>
          <w:lang w:eastAsia="ru-RU"/>
        </w:rPr>
        <w:t xml:space="preserve"> и иными федеральными законами и муниципальными правовыми актами, регулирующими вопросы и процедуры осуществления контроля.</w:t>
      </w:r>
      <w:bookmarkEnd w:id="1"/>
      <w:r w:rsidR="00792990">
        <w:rPr>
          <w:rFonts w:ascii="Times New Roman" w:eastAsia="Times New Roman" w:hAnsi="Times New Roman" w:cs="Times New Roman"/>
          <w:sz w:val="28"/>
          <w:szCs w:val="28"/>
          <w:lang w:eastAsia="ru-RU"/>
        </w:rPr>
        <w:t xml:space="preserve"> </w:t>
      </w:r>
    </w:p>
    <w:p w:rsidR="001A2587" w:rsidRPr="00792990" w:rsidRDefault="00792990" w:rsidP="00792990">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A2587" w:rsidRDefault="001A2587" w:rsidP="0079299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xml:space="preserve">1.2. </w:t>
      </w:r>
      <w:proofErr w:type="gramStart"/>
      <w:r w:rsidR="001B5EDD">
        <w:rPr>
          <w:rFonts w:ascii="Times New Roman" w:eastAsia="Times New Roman" w:hAnsi="Times New Roman" w:cs="Times New Roman"/>
          <w:sz w:val="28"/>
          <w:szCs w:val="28"/>
          <w:lang w:eastAsia="ru-RU"/>
        </w:rPr>
        <w:t>Стандартом</w:t>
      </w:r>
      <w:r w:rsidRPr="00792990">
        <w:rPr>
          <w:rFonts w:ascii="Times New Roman" w:eastAsia="Times New Roman" w:hAnsi="Times New Roman" w:cs="Times New Roman"/>
          <w:sz w:val="28"/>
          <w:szCs w:val="28"/>
          <w:lang w:eastAsia="ru-RU"/>
        </w:rPr>
        <w:t xml:space="preserve"> устанавливаются правила и процедуры планирования, организации и осуществления </w:t>
      </w:r>
      <w:r w:rsidR="001B5EDD">
        <w:rPr>
          <w:rFonts w:ascii="Times New Roman" w:eastAsia="Times New Roman" w:hAnsi="Times New Roman" w:cs="Times New Roman"/>
          <w:sz w:val="28"/>
          <w:szCs w:val="28"/>
          <w:lang w:eastAsia="ru-RU"/>
        </w:rPr>
        <w:t>аудита</w:t>
      </w:r>
      <w:r w:rsidRPr="00792990">
        <w:rPr>
          <w:rFonts w:ascii="Times New Roman" w:eastAsia="Times New Roman" w:hAnsi="Times New Roman" w:cs="Times New Roman"/>
          <w:sz w:val="28"/>
          <w:szCs w:val="28"/>
          <w:lang w:eastAsia="ru-RU"/>
        </w:rPr>
        <w:t xml:space="preserve">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законодательства Российской Федерации о размещении заказов на поставки товаров, выполнение работ, оказание услуг для государственных и муниципальных нужд по заказам, размещенным до дня вступления в силу Федерального</w:t>
      </w:r>
      <w:proofErr w:type="gramEnd"/>
      <w:r w:rsidRPr="00792990">
        <w:rPr>
          <w:rFonts w:ascii="Times New Roman" w:eastAsia="Times New Roman" w:hAnsi="Times New Roman" w:cs="Times New Roman"/>
          <w:sz w:val="28"/>
          <w:szCs w:val="28"/>
          <w:lang w:eastAsia="ru-RU"/>
        </w:rPr>
        <w:t xml:space="preserve"> закона от 05.04.2013 № 44-ФЗ «О контрактной системе в сфере закупок товаров, работ, услуг для обеспечения государственных и муниципальных нужд» (далее также - Федерального закона от 05.04.2013 № 44-ФЗ, 44-ФЗ).</w:t>
      </w:r>
    </w:p>
    <w:p w:rsidR="00792990" w:rsidRPr="00792990" w:rsidRDefault="00792990" w:rsidP="00792990">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1A2587" w:rsidRPr="00792990" w:rsidRDefault="001A2587" w:rsidP="0079299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xml:space="preserve">1.3. </w:t>
      </w:r>
      <w:proofErr w:type="gramStart"/>
      <w:r w:rsidRPr="00792990">
        <w:rPr>
          <w:rFonts w:ascii="Times New Roman" w:eastAsia="Times New Roman" w:hAnsi="Times New Roman" w:cs="Times New Roman"/>
          <w:sz w:val="28"/>
          <w:szCs w:val="28"/>
          <w:lang w:eastAsia="ru-RU"/>
        </w:rPr>
        <w:t>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законодательства Российской Федерации о размещении заказов на поставки товаров, выполнение работ, оказание услуг для государственных и муниципальных нужд по заказам, размещенным до дня вступления в силу Федерального закона от 05.04.2013 № 44-ФЗ осуществляется в форме плановых и</w:t>
      </w:r>
      <w:proofErr w:type="gramEnd"/>
      <w:r w:rsidRPr="00792990">
        <w:rPr>
          <w:rFonts w:ascii="Times New Roman" w:eastAsia="Times New Roman" w:hAnsi="Times New Roman" w:cs="Times New Roman"/>
          <w:sz w:val="28"/>
          <w:szCs w:val="28"/>
          <w:lang w:eastAsia="ru-RU"/>
        </w:rPr>
        <w:t xml:space="preserve"> внеплановых контрольных мероприятий – проверок, а также посредством иных предусмотренных законодательством видов контроля.</w:t>
      </w:r>
    </w:p>
    <w:p w:rsidR="001A2587" w:rsidRPr="00792990" w:rsidRDefault="001A2587" w:rsidP="0079299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xml:space="preserve">1.4. </w:t>
      </w:r>
      <w:proofErr w:type="gramStart"/>
      <w:r w:rsidRPr="00792990">
        <w:rPr>
          <w:rFonts w:ascii="Times New Roman" w:eastAsia="Times New Roman" w:hAnsi="Times New Roman" w:cs="Times New Roman"/>
          <w:sz w:val="28"/>
          <w:szCs w:val="28"/>
          <w:lang w:eastAsia="ru-RU"/>
        </w:rPr>
        <w:t xml:space="preserve">Плановые и внеплановые проверки проводятся в целях предупреждения, выявления и пресечения нарушений законодательства Российской Федерации и иных нормативных правовых актов о контрактной </w:t>
      </w:r>
      <w:r w:rsidRPr="00792990">
        <w:rPr>
          <w:rFonts w:ascii="Times New Roman" w:eastAsia="Times New Roman" w:hAnsi="Times New Roman" w:cs="Times New Roman"/>
          <w:sz w:val="28"/>
          <w:szCs w:val="28"/>
          <w:lang w:eastAsia="ru-RU"/>
        </w:rPr>
        <w:lastRenderedPageBreak/>
        <w:t>системе в сфере закупок товаров, работ, услуг для обеспечения муниципальных нужд и законодательства Российской Федерации о размещении заказов на поставки товаров, выполнение работ, оказание услуг для государственных и муниципальных нужд по заказам, размещенным до дня вступления в силу</w:t>
      </w:r>
      <w:proofErr w:type="gramEnd"/>
      <w:r w:rsidRPr="00792990">
        <w:rPr>
          <w:rFonts w:ascii="Times New Roman" w:eastAsia="Times New Roman" w:hAnsi="Times New Roman" w:cs="Times New Roman"/>
          <w:sz w:val="28"/>
          <w:szCs w:val="28"/>
          <w:lang w:eastAsia="ru-RU"/>
        </w:rPr>
        <w:t xml:space="preserve"> Федерального закона от 05.04.2013 № 44-ФЗ субъектами контроля.</w:t>
      </w:r>
    </w:p>
    <w:p w:rsidR="001A2587" w:rsidRPr="00792990" w:rsidRDefault="001A2587" w:rsidP="0079299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1.5. Субъектами контроля являются заказчики, контрактные службы, контрактные управляющие, комиссии по осуществлению закупок и их члены, уполномоченные органы, уполномоченные учреждения при осуществлении закупок для обеспечения муниципальных нужд и специализированные организации, выполняющие в соответствии с 44-ФЗ отдельные полномочия в рамках осуществления закупок для обеспечения муниципальных нужд (далее – Субъект контроля).</w:t>
      </w:r>
    </w:p>
    <w:p w:rsidR="001A2587" w:rsidRPr="00792990" w:rsidRDefault="001A2587" w:rsidP="0079299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1.6. В соответствии с целями контроля предметами проверок являются:</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xml:space="preserve">- соблюдение Субъектом контроля при осуществлении закупок для нужд муниципального образования </w:t>
      </w:r>
      <w:r w:rsidR="00792990">
        <w:rPr>
          <w:rFonts w:ascii="Times New Roman" w:eastAsia="Times New Roman" w:hAnsi="Times New Roman" w:cs="Times New Roman"/>
          <w:sz w:val="28"/>
          <w:szCs w:val="28"/>
          <w:lang w:eastAsia="ru-RU"/>
        </w:rPr>
        <w:t>Куркинский</w:t>
      </w:r>
      <w:r w:rsidRPr="00792990">
        <w:rPr>
          <w:rFonts w:ascii="Times New Roman" w:eastAsia="Times New Roman" w:hAnsi="Times New Roman" w:cs="Times New Roman"/>
          <w:sz w:val="28"/>
          <w:szCs w:val="28"/>
          <w:lang w:eastAsia="ru-RU"/>
        </w:rPr>
        <w:t xml:space="preserve"> район после 01 января 2014 года требований Федерального закона № 44-ФЗ и иных нормативных правовых актов Российской Федерации о контрактной системе в сфере закупок; </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xml:space="preserve">- соблюдение Субъектом контроля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и иных нормативных правовых актов Российской Федерации при размещении заказов до 01 января 2014 года. </w:t>
      </w:r>
    </w:p>
    <w:p w:rsidR="001A2587" w:rsidRPr="00792990" w:rsidRDefault="001A2587" w:rsidP="00792990">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792990">
        <w:rPr>
          <w:rFonts w:ascii="Times New Roman" w:eastAsia="Times New Roman" w:hAnsi="Times New Roman" w:cs="Times New Roman"/>
          <w:sz w:val="28"/>
          <w:szCs w:val="28"/>
          <w:lang w:eastAsia="ru-RU"/>
        </w:rPr>
        <w:t>При этом в случае, если Субъектом контроля является муниципальный заказчик и (или) уполномоченный орган, проверке подлежит также 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и размещении заказов теми Субъектами контроля, которые осуществляли функции по осуществлению проверяемых закупок, размещению проверяемых заказов для указанного заказчика и (или) уполномоченного органа.</w:t>
      </w:r>
      <w:proofErr w:type="gramEnd"/>
    </w:p>
    <w:p w:rsidR="001A2587" w:rsidRPr="00792990" w:rsidRDefault="001A2587" w:rsidP="0079299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1.7. Предусмотренный настоящим Порядком контроль осуществляется должностными лицами Контрольно-</w:t>
      </w:r>
      <w:r w:rsidR="00792990">
        <w:rPr>
          <w:rFonts w:ascii="Times New Roman" w:eastAsia="Times New Roman" w:hAnsi="Times New Roman" w:cs="Times New Roman"/>
          <w:sz w:val="28"/>
          <w:szCs w:val="28"/>
          <w:lang w:eastAsia="ru-RU"/>
        </w:rPr>
        <w:t>ревизионной</w:t>
      </w:r>
      <w:r w:rsidR="00184A2A">
        <w:rPr>
          <w:rFonts w:ascii="Times New Roman" w:eastAsia="Times New Roman" w:hAnsi="Times New Roman" w:cs="Times New Roman"/>
          <w:sz w:val="28"/>
          <w:szCs w:val="28"/>
          <w:lang w:eastAsia="ru-RU"/>
        </w:rPr>
        <w:t xml:space="preserve"> комиссии</w:t>
      </w:r>
      <w:r w:rsidRPr="00792990">
        <w:rPr>
          <w:rFonts w:ascii="Times New Roman" w:eastAsia="Times New Roman" w:hAnsi="Times New Roman" w:cs="Times New Roman"/>
          <w:sz w:val="28"/>
          <w:szCs w:val="28"/>
          <w:lang w:eastAsia="ru-RU"/>
        </w:rPr>
        <w:t xml:space="preserve"> муниципального образования </w:t>
      </w:r>
      <w:r w:rsidR="00792990">
        <w:rPr>
          <w:rFonts w:ascii="Times New Roman" w:eastAsia="Times New Roman" w:hAnsi="Times New Roman" w:cs="Times New Roman"/>
          <w:sz w:val="28"/>
          <w:szCs w:val="28"/>
          <w:lang w:eastAsia="ru-RU"/>
        </w:rPr>
        <w:t xml:space="preserve">Куркинский </w:t>
      </w:r>
      <w:r w:rsidRPr="00792990">
        <w:rPr>
          <w:rFonts w:ascii="Times New Roman" w:eastAsia="Times New Roman" w:hAnsi="Times New Roman" w:cs="Times New Roman"/>
          <w:sz w:val="28"/>
          <w:szCs w:val="28"/>
          <w:lang w:eastAsia="ru-RU"/>
        </w:rPr>
        <w:t>район.</w:t>
      </w:r>
    </w:p>
    <w:p w:rsidR="001A2587" w:rsidRPr="00792990" w:rsidRDefault="001A2587" w:rsidP="0079299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1.8. При необходимости и в случаях, если это не противоречит действующему законодательству, к проведению контроля могут быть привлечены должностные лица органов прокуратуры, правоохранительных и иных органов и организаций.</w:t>
      </w:r>
    </w:p>
    <w:p w:rsidR="001A2587" w:rsidRDefault="001A2587" w:rsidP="0079299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Контроль с участием должностных лиц органов прокуратуры, правоохранительных и иных органов и организаций, совместные контрольные мероприятия, осуществляются в порядке, предусмотренном соглашениями с указанными органами и организациями.</w:t>
      </w:r>
    </w:p>
    <w:p w:rsidR="00792990" w:rsidRPr="00792990" w:rsidRDefault="00792990" w:rsidP="00792990">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1A2587" w:rsidRPr="00792990" w:rsidRDefault="001A2587" w:rsidP="0079299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xml:space="preserve">1.9. </w:t>
      </w:r>
      <w:proofErr w:type="gramStart"/>
      <w:r w:rsidRPr="00792990">
        <w:rPr>
          <w:rFonts w:ascii="Times New Roman" w:eastAsia="Times New Roman" w:hAnsi="Times New Roman" w:cs="Times New Roman"/>
          <w:sz w:val="28"/>
          <w:szCs w:val="28"/>
          <w:lang w:eastAsia="ru-RU"/>
        </w:rPr>
        <w:t xml:space="preserve">Права и обязанности должностных лиц по контролю и аудиту в сфере закупок, при планировании, организации и осуществлении контроля за </w:t>
      </w:r>
      <w:r w:rsidRPr="00792990">
        <w:rPr>
          <w:rFonts w:ascii="Times New Roman" w:eastAsia="Times New Roman" w:hAnsi="Times New Roman" w:cs="Times New Roman"/>
          <w:sz w:val="28"/>
          <w:szCs w:val="28"/>
          <w:lang w:eastAsia="ru-RU"/>
        </w:rPr>
        <w:lastRenderedPageBreak/>
        <w:t>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права и обязанности иных участников контрольного мероприятия осуществляются в соответствии законодательством Российской Федерации о контрактной системе в сфере закупок</w:t>
      </w:r>
      <w:proofErr w:type="gramEnd"/>
      <w:r w:rsidRPr="00792990">
        <w:rPr>
          <w:rFonts w:ascii="Times New Roman" w:eastAsia="Times New Roman" w:hAnsi="Times New Roman" w:cs="Times New Roman"/>
          <w:sz w:val="28"/>
          <w:szCs w:val="28"/>
          <w:lang w:eastAsia="ru-RU"/>
        </w:rPr>
        <w:t>, иными федеральными законами и муниципальными правовыми актами регулирующими вопросы и процедуры осуществления контроля, в том числе:</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Федеральным законом от 21.07.2005 № 94-ФЗ «О размещении заказов на поставки товаров, выполнение работ, оказание услуг для государственных и муниципальных нужд», и иные подзаконные акты (только в части проверяемого периода до 01.01.2014);</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Бюджетным кодексом Российской Федерации;</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Федеральным законом от 26.07.2006 № 135-ФЗ «О защите конкуренции»;</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Федеральным законом от 25.12.2008 № 273-ФЗ «О противодействии коррупции»;</w:t>
      </w:r>
    </w:p>
    <w:p w:rsidR="001A2587"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нормативно-правовыми актами правительства РФ уполномоченных министерств и ведомств.</w:t>
      </w:r>
    </w:p>
    <w:p w:rsidR="00792990" w:rsidRPr="00792990" w:rsidRDefault="00792990" w:rsidP="001A2587">
      <w:pPr>
        <w:shd w:val="clear" w:color="auto" w:fill="FFFFFF"/>
        <w:spacing w:after="0" w:line="240" w:lineRule="auto"/>
        <w:jc w:val="both"/>
        <w:rPr>
          <w:rFonts w:ascii="Times New Roman" w:eastAsia="Times New Roman" w:hAnsi="Times New Roman" w:cs="Times New Roman"/>
          <w:sz w:val="28"/>
          <w:szCs w:val="28"/>
          <w:lang w:eastAsia="ru-RU"/>
        </w:rPr>
      </w:pPr>
    </w:p>
    <w:p w:rsidR="001A2587" w:rsidRPr="00792990" w:rsidRDefault="001A2587" w:rsidP="0079299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xml:space="preserve">1.10. Должностные лица по контролю и аудиту в сфере закупок, при планировании, организации и осуществлении </w:t>
      </w:r>
      <w:proofErr w:type="gramStart"/>
      <w:r w:rsidRPr="00792990">
        <w:rPr>
          <w:rFonts w:ascii="Times New Roman" w:eastAsia="Times New Roman" w:hAnsi="Times New Roman" w:cs="Times New Roman"/>
          <w:sz w:val="28"/>
          <w:szCs w:val="28"/>
          <w:lang w:eastAsia="ru-RU"/>
        </w:rPr>
        <w:t>контроля за</w:t>
      </w:r>
      <w:proofErr w:type="gramEnd"/>
      <w:r w:rsidRPr="00792990">
        <w:rPr>
          <w:rFonts w:ascii="Times New Roman" w:eastAsia="Times New Roman" w:hAnsi="Times New Roman" w:cs="Times New Roman"/>
          <w:sz w:val="28"/>
          <w:szCs w:val="28"/>
          <w:lang w:eastAsia="ru-RU"/>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руководствуются в своей деятельности:</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xml:space="preserve">- уставом МО </w:t>
      </w:r>
      <w:r w:rsidR="00792990">
        <w:rPr>
          <w:rFonts w:ascii="Times New Roman" w:eastAsia="Times New Roman" w:hAnsi="Times New Roman" w:cs="Times New Roman"/>
          <w:sz w:val="28"/>
          <w:szCs w:val="28"/>
          <w:lang w:eastAsia="ru-RU"/>
        </w:rPr>
        <w:t>Куркинский</w:t>
      </w:r>
      <w:r w:rsidRPr="00792990">
        <w:rPr>
          <w:rFonts w:ascii="Times New Roman" w:eastAsia="Times New Roman" w:hAnsi="Times New Roman" w:cs="Times New Roman"/>
          <w:sz w:val="28"/>
          <w:szCs w:val="28"/>
          <w:lang w:eastAsia="ru-RU"/>
        </w:rPr>
        <w:t xml:space="preserve"> район;</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регламентом Контрольно-</w:t>
      </w:r>
      <w:r w:rsidR="00792990">
        <w:rPr>
          <w:rFonts w:ascii="Times New Roman" w:eastAsia="Times New Roman" w:hAnsi="Times New Roman" w:cs="Times New Roman"/>
          <w:sz w:val="28"/>
          <w:szCs w:val="28"/>
          <w:lang w:eastAsia="ru-RU"/>
        </w:rPr>
        <w:t>ревизионной комиссии</w:t>
      </w:r>
      <w:r w:rsidRPr="00792990">
        <w:rPr>
          <w:rFonts w:ascii="Times New Roman" w:eastAsia="Times New Roman" w:hAnsi="Times New Roman" w:cs="Times New Roman"/>
          <w:sz w:val="28"/>
          <w:szCs w:val="28"/>
          <w:lang w:eastAsia="ru-RU"/>
        </w:rPr>
        <w:t>,</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настоящим Порядком и должностными инструкциями.</w:t>
      </w:r>
    </w:p>
    <w:p w:rsidR="001A2587" w:rsidRDefault="00792990" w:rsidP="001A258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A2587" w:rsidRPr="00792990">
        <w:rPr>
          <w:rFonts w:ascii="Times New Roman" w:eastAsia="Times New Roman" w:hAnsi="Times New Roman" w:cs="Times New Roman"/>
          <w:sz w:val="28"/>
          <w:szCs w:val="28"/>
          <w:lang w:eastAsia="ru-RU"/>
        </w:rPr>
        <w:t>иными локальными нормативными актами и организационно-распорядительными документами председателя Контрольно-</w:t>
      </w:r>
      <w:r>
        <w:rPr>
          <w:rFonts w:ascii="Times New Roman" w:eastAsia="Times New Roman" w:hAnsi="Times New Roman" w:cs="Times New Roman"/>
          <w:sz w:val="28"/>
          <w:szCs w:val="28"/>
          <w:lang w:eastAsia="ru-RU"/>
        </w:rPr>
        <w:t>ревизионной комиссии</w:t>
      </w:r>
      <w:r w:rsidR="001A2587" w:rsidRPr="00792990">
        <w:rPr>
          <w:rFonts w:ascii="Times New Roman" w:eastAsia="Times New Roman" w:hAnsi="Times New Roman" w:cs="Times New Roman"/>
          <w:sz w:val="28"/>
          <w:szCs w:val="28"/>
          <w:lang w:eastAsia="ru-RU"/>
        </w:rPr>
        <w:t>, изданными в пределах предоставленных ему полномочий.</w:t>
      </w:r>
    </w:p>
    <w:p w:rsidR="00792990" w:rsidRPr="00792990" w:rsidRDefault="00792990" w:rsidP="001A2587">
      <w:pPr>
        <w:shd w:val="clear" w:color="auto" w:fill="FFFFFF"/>
        <w:spacing w:after="0" w:line="240" w:lineRule="auto"/>
        <w:jc w:val="both"/>
        <w:rPr>
          <w:rFonts w:ascii="Times New Roman" w:eastAsia="Times New Roman" w:hAnsi="Times New Roman" w:cs="Times New Roman"/>
          <w:sz w:val="28"/>
          <w:szCs w:val="28"/>
          <w:lang w:eastAsia="ru-RU"/>
        </w:rPr>
      </w:pPr>
    </w:p>
    <w:p w:rsidR="001A2587" w:rsidRDefault="001A2587" w:rsidP="001A2587">
      <w:pPr>
        <w:shd w:val="clear" w:color="auto" w:fill="FFFFFF"/>
        <w:spacing w:after="0" w:line="240" w:lineRule="auto"/>
        <w:jc w:val="center"/>
        <w:rPr>
          <w:rFonts w:ascii="Times New Roman" w:eastAsia="Times New Roman" w:hAnsi="Times New Roman" w:cs="Times New Roman"/>
          <w:b/>
          <w:bCs/>
          <w:sz w:val="28"/>
          <w:szCs w:val="28"/>
          <w:lang w:eastAsia="ru-RU"/>
        </w:rPr>
      </w:pPr>
      <w:r w:rsidRPr="00792990">
        <w:rPr>
          <w:rFonts w:ascii="Times New Roman" w:eastAsia="Times New Roman" w:hAnsi="Times New Roman" w:cs="Times New Roman"/>
          <w:b/>
          <w:bCs/>
          <w:sz w:val="28"/>
          <w:szCs w:val="28"/>
          <w:lang w:eastAsia="ru-RU"/>
        </w:rPr>
        <w:t>II. Планирование и организация проведения плановых проверок</w:t>
      </w:r>
    </w:p>
    <w:p w:rsidR="00792990" w:rsidRPr="00792990" w:rsidRDefault="00792990" w:rsidP="001A2587">
      <w:pPr>
        <w:shd w:val="clear" w:color="auto" w:fill="FFFFFF"/>
        <w:spacing w:after="0" w:line="240" w:lineRule="auto"/>
        <w:jc w:val="center"/>
        <w:rPr>
          <w:rFonts w:ascii="Times New Roman" w:eastAsia="Times New Roman" w:hAnsi="Times New Roman" w:cs="Times New Roman"/>
          <w:sz w:val="28"/>
          <w:szCs w:val="28"/>
          <w:lang w:eastAsia="ru-RU"/>
        </w:rPr>
      </w:pPr>
    </w:p>
    <w:p w:rsidR="001A2587" w:rsidRPr="00792990" w:rsidRDefault="001A2587" w:rsidP="0079299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2.1. Плановые проверки осуществляются на основании плана проверок, утверждаемого руководителем Контрольно-</w:t>
      </w:r>
      <w:r w:rsidR="00792990">
        <w:rPr>
          <w:rFonts w:ascii="Times New Roman" w:eastAsia="Times New Roman" w:hAnsi="Times New Roman" w:cs="Times New Roman"/>
          <w:sz w:val="28"/>
          <w:szCs w:val="28"/>
          <w:lang w:eastAsia="ru-RU"/>
        </w:rPr>
        <w:t>ревизионной комиссии</w:t>
      </w:r>
      <w:r w:rsidRPr="00792990">
        <w:rPr>
          <w:rFonts w:ascii="Times New Roman" w:eastAsia="Times New Roman" w:hAnsi="Times New Roman" w:cs="Times New Roman"/>
          <w:sz w:val="28"/>
          <w:szCs w:val="28"/>
          <w:lang w:eastAsia="ru-RU"/>
        </w:rPr>
        <w:t>.</w:t>
      </w:r>
    </w:p>
    <w:p w:rsidR="001A2587" w:rsidRPr="00792990" w:rsidRDefault="001A2587" w:rsidP="0079299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xml:space="preserve">2.2. План проверок утверждается на </w:t>
      </w:r>
      <w:r w:rsidR="00792990">
        <w:rPr>
          <w:rFonts w:ascii="Times New Roman" w:eastAsia="Times New Roman" w:hAnsi="Times New Roman" w:cs="Times New Roman"/>
          <w:sz w:val="28"/>
          <w:szCs w:val="28"/>
          <w:lang w:eastAsia="ru-RU"/>
        </w:rPr>
        <w:t>очередной год</w:t>
      </w:r>
      <w:r w:rsidRPr="00792990">
        <w:rPr>
          <w:rFonts w:ascii="Times New Roman" w:eastAsia="Times New Roman" w:hAnsi="Times New Roman" w:cs="Times New Roman"/>
          <w:sz w:val="28"/>
          <w:szCs w:val="28"/>
          <w:lang w:eastAsia="ru-RU"/>
        </w:rPr>
        <w:t>.</w:t>
      </w:r>
    </w:p>
    <w:p w:rsidR="001A2587" w:rsidRPr="00792990" w:rsidRDefault="001A2587" w:rsidP="0079299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Плановые проверки проводятся в отношении каждой специализированной организации, комиссии по осуществлению закупки, за исключением постоянно действующей комиссии по осуществлению закупок и ее членов, контрольным органом в сфере закупок не чаще чем один раз за период проведения каждого определения поставщика (подрядчика, исполнителя).</w:t>
      </w:r>
    </w:p>
    <w:p w:rsidR="001A2587" w:rsidRPr="00792990" w:rsidRDefault="001A2587" w:rsidP="0079299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lastRenderedPageBreak/>
        <w:t xml:space="preserve">2.3. В целях устранения дублирования, обеспечения комплексности и периодичности, при определении перечня Субъектов контроля, подлежащих плановой проверке в очередном календарном полугодии, периода проведения контрольных мероприятий, </w:t>
      </w:r>
      <w:proofErr w:type="gramStart"/>
      <w:r w:rsidRPr="00792990">
        <w:rPr>
          <w:rFonts w:ascii="Times New Roman" w:eastAsia="Times New Roman" w:hAnsi="Times New Roman" w:cs="Times New Roman"/>
          <w:sz w:val="28"/>
          <w:szCs w:val="28"/>
          <w:lang w:eastAsia="ru-RU"/>
        </w:rPr>
        <w:t>могут</w:t>
      </w:r>
      <w:proofErr w:type="gramEnd"/>
      <w:r w:rsidRPr="00792990">
        <w:rPr>
          <w:rFonts w:ascii="Times New Roman" w:eastAsia="Times New Roman" w:hAnsi="Times New Roman" w:cs="Times New Roman"/>
          <w:sz w:val="28"/>
          <w:szCs w:val="28"/>
          <w:lang w:eastAsia="ru-RU"/>
        </w:rPr>
        <w:t xml:space="preserve"> учитываются планы других органов уполномоченных на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2.4. Внесение изменений в план проверок допускается не позднее, чем за двадцать календарных дней до начала проведения проверки, в отношении которой вносятся такие изменения.</w:t>
      </w: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2.5. План проверок, а также вносимые в него изменения должны быть размещены в единой информационной системе РФ и опубликованы на официальном сайте Контрольно-счетной палаты не позднее пяти рабочих дней со дня их утверждения.</w:t>
      </w: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2.6. Перед проведением плановой проверки должностным лицам по контролю и аудиту в сфере закупок необходимо подготовить:</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1) уведомление о проведении проверки;</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2) распоряжение о проведении проверки;</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xml:space="preserve">3) программу проведения проверки; </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2.6.1. Уведомление о проведении проверки должно содержать следующие сведения:</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1) предмет проверки;</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2) цель и основания проведения проверки;</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3) дату начала и дату окончания проведения проверки;</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4) проверяемый период;</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5) документы и сведения, необходимые для осуществления проверки, с указанием срока их предоставления Субъектами контроля;</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6) информацию о необходимости уведомления Субъектом контроля должностных лиц, ответственных за осуществление закупки или нескольких закупок для данного Субъекта контроля в проверяемый период;</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7) информацию о необходимости обеспечения условий для работы инспекции, в том числе предоставления помещения для работы, оргтехники, сре</w:t>
      </w:r>
      <w:proofErr w:type="gramStart"/>
      <w:r w:rsidRPr="00792990">
        <w:rPr>
          <w:rFonts w:ascii="Times New Roman" w:eastAsia="Times New Roman" w:hAnsi="Times New Roman" w:cs="Times New Roman"/>
          <w:sz w:val="28"/>
          <w:szCs w:val="28"/>
          <w:lang w:eastAsia="ru-RU"/>
        </w:rPr>
        <w:t>дств св</w:t>
      </w:r>
      <w:proofErr w:type="gramEnd"/>
      <w:r w:rsidRPr="00792990">
        <w:rPr>
          <w:rFonts w:ascii="Times New Roman" w:eastAsia="Times New Roman" w:hAnsi="Times New Roman" w:cs="Times New Roman"/>
          <w:sz w:val="28"/>
          <w:szCs w:val="28"/>
          <w:lang w:eastAsia="ru-RU"/>
        </w:rPr>
        <w:t>язи (за исключением мобильной связи) и иных необходимых средств и оборудования для проведения проверки.</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Уведомление о проведении проверки направляется почтовым отправлением с уведомлением о вручении либо нарочно с отметкой о получении, либо иным способом, позволяющим доставить уведомление в срок не позднее, чем за семь рабочих дней до даты проведения проверки.</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2.6.2. Распоряжение о проведении проверки должно содержать следующие сведения:</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1) наименование контрольного органа в сфере закупок;</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2) состав участников проверки с указанием фамилии, имени, отчества и должности каждого участника;</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3) предмет проверки;</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lastRenderedPageBreak/>
        <w:t>4) цель и основания проведения проверки;</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5) дату начала и дату окончания проведения проверки;</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6) проверяемый период;</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7) сроки, в течение которых составляется акт по результатам проведения проверки;</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8) наименование Субъекта контроля.</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2.6.3. Программа проведения проверки должна содержать:</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1) наименование Субъекта контроля.</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2) цель и основания проведения проверки;</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3) предмет проверки;</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4) детализированные и логически выстроенные вопросы проверки, сведения об ответственных исполнителях и сроки их рассмотрения.</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2.7. Изменения сроков осуществления проверки оформляются распоряжением руководителя контрольного органа в сфере закупок.</w:t>
      </w:r>
    </w:p>
    <w:p w:rsidR="001A2587"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При этом общий срок проведения проверки не может составлять более чем два месяца, за исключением случаев воспрепятствования Субъектом контроля нормальному проведению плановой проверки.</w:t>
      </w:r>
    </w:p>
    <w:p w:rsidR="00BB3855" w:rsidRPr="00792990" w:rsidRDefault="00BB3855" w:rsidP="001A2587">
      <w:pPr>
        <w:shd w:val="clear" w:color="auto" w:fill="FFFFFF"/>
        <w:spacing w:after="0" w:line="240" w:lineRule="auto"/>
        <w:jc w:val="both"/>
        <w:rPr>
          <w:rFonts w:ascii="Times New Roman" w:eastAsia="Times New Roman" w:hAnsi="Times New Roman" w:cs="Times New Roman"/>
          <w:sz w:val="28"/>
          <w:szCs w:val="28"/>
          <w:lang w:eastAsia="ru-RU"/>
        </w:rPr>
      </w:pPr>
    </w:p>
    <w:p w:rsidR="001A2587" w:rsidRDefault="001A2587" w:rsidP="001A2587">
      <w:pPr>
        <w:shd w:val="clear" w:color="auto" w:fill="FFFFFF"/>
        <w:spacing w:after="0" w:line="240" w:lineRule="auto"/>
        <w:jc w:val="center"/>
        <w:rPr>
          <w:rFonts w:ascii="Times New Roman" w:eastAsia="Times New Roman" w:hAnsi="Times New Roman" w:cs="Times New Roman"/>
          <w:b/>
          <w:bCs/>
          <w:sz w:val="28"/>
          <w:szCs w:val="28"/>
          <w:lang w:eastAsia="ru-RU"/>
        </w:rPr>
      </w:pPr>
      <w:r w:rsidRPr="00792990">
        <w:rPr>
          <w:rFonts w:ascii="Times New Roman" w:eastAsia="Times New Roman" w:hAnsi="Times New Roman" w:cs="Times New Roman"/>
          <w:b/>
          <w:bCs/>
          <w:sz w:val="28"/>
          <w:szCs w:val="28"/>
          <w:lang w:eastAsia="ru-RU"/>
        </w:rPr>
        <w:t>III. Порядок проведения плановой проверки</w:t>
      </w:r>
    </w:p>
    <w:p w:rsidR="00BB3855" w:rsidRPr="00792990" w:rsidRDefault="00BB3855" w:rsidP="001A2587">
      <w:pPr>
        <w:shd w:val="clear" w:color="auto" w:fill="FFFFFF"/>
        <w:spacing w:after="0" w:line="240" w:lineRule="auto"/>
        <w:jc w:val="center"/>
        <w:rPr>
          <w:rFonts w:ascii="Times New Roman" w:eastAsia="Times New Roman" w:hAnsi="Times New Roman" w:cs="Times New Roman"/>
          <w:sz w:val="28"/>
          <w:szCs w:val="28"/>
          <w:lang w:eastAsia="ru-RU"/>
        </w:rPr>
      </w:pP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xml:space="preserve">3.1. В день начала проведения проверки должностное лицо (проверяющий) </w:t>
      </w:r>
      <w:proofErr w:type="spellStart"/>
      <w:r w:rsidRPr="00792990">
        <w:rPr>
          <w:rFonts w:ascii="Times New Roman" w:eastAsia="Times New Roman" w:hAnsi="Times New Roman" w:cs="Times New Roman"/>
          <w:sz w:val="28"/>
          <w:szCs w:val="28"/>
          <w:lang w:eastAsia="ru-RU"/>
        </w:rPr>
        <w:t>ознакамливает</w:t>
      </w:r>
      <w:proofErr w:type="spellEnd"/>
      <w:r w:rsidRPr="00792990">
        <w:rPr>
          <w:rFonts w:ascii="Times New Roman" w:eastAsia="Times New Roman" w:hAnsi="Times New Roman" w:cs="Times New Roman"/>
          <w:sz w:val="28"/>
          <w:szCs w:val="28"/>
          <w:lang w:eastAsia="ru-RU"/>
        </w:rPr>
        <w:t xml:space="preserve"> руководителя Субъекта контроля с распоряжением о проведении плановой проверки.</w:t>
      </w: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xml:space="preserve">3.2. Начало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 в сфере закупок. </w:t>
      </w: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xml:space="preserve">3.3. </w:t>
      </w:r>
      <w:proofErr w:type="gramStart"/>
      <w:r w:rsidRPr="00792990">
        <w:rPr>
          <w:rFonts w:ascii="Times New Roman" w:eastAsia="Times New Roman" w:hAnsi="Times New Roman" w:cs="Times New Roman"/>
          <w:sz w:val="28"/>
          <w:szCs w:val="28"/>
          <w:lang w:eastAsia="ru-RU"/>
        </w:rPr>
        <w:t>В случаях если при рассмотрении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 в сфере закупок, выявлены признаки нарушений законодательства о контрактной системе в сфере закупок проверяющий получает в письменной форме, в форме электронного документа и (или) в устной форме объяснения лиц по предмету проверки, в отношении которых проводится проверка, испрашивает</w:t>
      </w:r>
      <w:proofErr w:type="gramEnd"/>
      <w:r w:rsidRPr="00792990">
        <w:rPr>
          <w:rFonts w:ascii="Times New Roman" w:eastAsia="Times New Roman" w:hAnsi="Times New Roman" w:cs="Times New Roman"/>
          <w:sz w:val="28"/>
          <w:szCs w:val="28"/>
          <w:lang w:eastAsia="ru-RU"/>
        </w:rPr>
        <w:t xml:space="preserve"> необходимые документы для ознакомления, совершает иные действия, направленные на всестороннее рассмотрение предмета проверки.</w:t>
      </w: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xml:space="preserve">3.4. </w:t>
      </w:r>
      <w:proofErr w:type="gramStart"/>
      <w:r w:rsidRPr="00792990">
        <w:rPr>
          <w:rFonts w:ascii="Times New Roman" w:eastAsia="Times New Roman" w:hAnsi="Times New Roman" w:cs="Times New Roman"/>
          <w:sz w:val="28"/>
          <w:szCs w:val="28"/>
          <w:lang w:eastAsia="ru-RU"/>
        </w:rPr>
        <w:t>Если при всестороннем рассмотрении закупок, находящихся в стадии определения поставщика (подрядчика, исполнителя) проверяющий пришел к выводу о нарушении Субъектом контроля законодательства о контрактной системе в сфере закупок по закупкам, находящихся в стадии определения поставщика (подрядчика, исполнителя) требующих незамедлительного устранения проверяющий выдает, предписание об устранении нарушений законодательства о контрактной системе в сфере закупок, в том числе об аннулировании определения поставщиков (подрядчиков</w:t>
      </w:r>
      <w:proofErr w:type="gramEnd"/>
      <w:r w:rsidRPr="00792990">
        <w:rPr>
          <w:rFonts w:ascii="Times New Roman" w:eastAsia="Times New Roman" w:hAnsi="Times New Roman" w:cs="Times New Roman"/>
          <w:sz w:val="28"/>
          <w:szCs w:val="28"/>
          <w:lang w:eastAsia="ru-RU"/>
        </w:rPr>
        <w:t>, исполнителей).</w:t>
      </w: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lastRenderedPageBreak/>
        <w:t>3.5. В предписании должны быть указаны:</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дата и место выдачи предписания;</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должностное лицо, осуществляющее проверку;</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наименование лица, которому выдается предписание;</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сведения о нарушении требований законодательства о контрактной системе в сфере закупок;</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нормы законодательства и установленные обстоятельства, на которых основываются выводы инспекции;</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требования о совершении действий, направленных на устранение нарушений законодательства о контрактной системе в сфере закупок;</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сроки, в течение которых должно быть исполнено предписание;</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сроки, в течение которых в контрольный орган в сфере закупок должно поступить подтверждение исполнения предписания.</w:t>
      </w: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3.6. Под действиями, направленными на устранение нарушений законодательства о контрактной системе в сфере закупок, понимаются:</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отмена решений комиссий по осуществлению закупок, за исключением комиссий электронных аукционов, принятых в ходе проведения способов определения поставщиков (подрядчиков, исполнителей). Предписание об отмене решений комиссий по осуществлению закупок выдается также в том случае, если выдается предписание о внесении изменений в извещение о проведении конкурсов, запроса котировок, запроса предложений;</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внесение изменений в документацию о проведении конкурса, запроса предложений, извещение о проведении торгов, запроса котировок, запроса предложений. При этом срок подачи заявок на участие в конкурсах, запросе котировок, запросе предложений должен быть продлен таким образом, чтобы с момента размещения таких изменений он соответствовал срокам, установленным законодательством о контрактной системе в сфере закупок в случае внесения изменений в указанные документы;</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аннулирование способов определения поставщика (подрядчика, исполнителя);</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проведение способов определения поставщика (подрядчика, исполнителя) в соответствии с требованиями законодательства о контрактной системе в сфере закупок;</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xml:space="preserve">- иные действия по основаниям, предусмотренным законодательством о контрактной системе в сфере закупок. </w:t>
      </w: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3.7. Предписание приобщается к материалам проверки и направляется лицам, в отношении которых выдано предписание почтовым отправлением либо нарочно с отметкой о получении, либо иным способом, позволяющим доставить предписание в течение трех рабочих дней.</w:t>
      </w: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3.8. Предписание об устранении нарушений законодательства о контрактной системе в сфере закупок должно быть размещено в единой информационной системе РФ и опубликовано на официальном сайте Контрольно-счетной палаты не позднее трех рабочих дней со дня вынесения такого предписания.</w:t>
      </w: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lastRenderedPageBreak/>
        <w:t>3.9. После осуществления проверки закупок, находящихся в стадии определения поставщика проводится проверка по завершенным закупкам (размещенным заказам).</w:t>
      </w: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3.10. Результаты плановой проверки оформляются актом (далее – Акт проверки) в сроки установленные распоряжением о проведении проверки.</w:t>
      </w: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xml:space="preserve">3.11. </w:t>
      </w:r>
      <w:proofErr w:type="gramStart"/>
      <w:r w:rsidRPr="00792990">
        <w:rPr>
          <w:rFonts w:ascii="Times New Roman" w:eastAsia="Times New Roman" w:hAnsi="Times New Roman" w:cs="Times New Roman"/>
          <w:sz w:val="28"/>
          <w:szCs w:val="28"/>
          <w:lang w:eastAsia="ru-RU"/>
        </w:rPr>
        <w:t>Акт проверки состоит из вводной, мотивировочной и резолютивной частей.</w:t>
      </w:r>
      <w:proofErr w:type="gramEnd"/>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Вводная часть Акта должна содержать:</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наименование контрольного органа в сфере закупок;</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номер, дату и место составления акта;</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реквизиты документов явившихся основанием проведения проверки;</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основания, цели и сроки осуществления плановой проверки</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предмет проверки и проверяемый период;</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фамилии, имена, отчества (при наличии), наименования должностей лиц проводивших проверку;</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наименование, адрес местонахождения Субъекта контроля, или наименование, адрес местонахождения лиц, осуществляющих в соответствии с законодательством Российской Федерации о контрактной системе в сфере закупок, функцию по определению поставщика (подрядчика, исполнителя) для нужд заказчика и (или) уполномоченного органа;</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xml:space="preserve">- информацию о выданных предписаниях (в случае их наличия) по результатам проверенных закупок находящихся в стадии определения поставщика (подрядчика, исполнителя) с информацией об исполнении предписания. </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В мотивировочной части Акта должны быть указаны:</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сведения о нарушении требований законодательства;</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нормы законодательства и установленные обстоятельства, на которых основываются выводы инспекции;</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Резолютивная часть Акта должна содержать:</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выводы проверяющих о наличии (отсутствии) со стороны должностных лиц, действия (бездействие) которых проверяются, нарушений законодательства о контрактной системе в сфере закупок, законодательства о размещении заказов со ссылками на конкретные нормы законодательства, нарушение которых было установлено в результате проведения проверки;</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выводы проверяющих о совершении Субъектами контроля действий (бездействия), содержащих признаки административного правонарушения или уголовного преступления;</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предложения о направлении материалов проверки, содержащих признаки административного правонарушения или уголовного преступления, в органы уполномоченные рассматривать дела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и в правоохранительные органы.</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предложения о других мерах по устранению выявленных нарушений, в том числе об обращении с иском в суд.</w:t>
      </w: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lastRenderedPageBreak/>
        <w:t>3.12. Акт проверки подписывается всеми лицами, участвующими в проведении проверки.</w:t>
      </w: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3.13. Экземпляр Акта проверки направляется лицам, в отношении которых проведена проверка, в срок не позднее трех рабочих дней со дня его оформления сопроводительным письмом за подписью руководителя контрольного органа в сфере закупок (либо лица исполняющего его обязанности), почтовым отправлением либо нарочно с отметкой о получении.</w:t>
      </w: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xml:space="preserve">3.14. В случае несогласия руководителя или иного уполномоченного должностного лица Субъекта контрольного мероприятия с фактами, изложенными в акте, акт подписывается с указанием на наличие замечаний. </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Пояснения и замечания руководителя или иного уполномоченного должностного лица Субъекта контрольного мероприятия к Акту проверки, представляются в контрольный орган – в срок, указанный в Акте проверки, но не превышающий семь рабочих дней со дня получения Акта.</w:t>
      </w: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3.15. Письменные замечания руководителя или иного уполномоченного должностного лицом Субъекта контроля и заключение руководителя контрольного мероприятия на предоставленные замечания приобщаются к материалам проверки и являются неотъемлемой частью Акта проверки.</w:t>
      </w: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3.16. В случае несогласия руководителя или иного уполномоченного должностного лица подписать акт (в том числе и с указанием на наличие замечаний) проверяющий делает в Акте проверки соответствующую запись. При этом обязательно указываются дата, время, обстоятельства и по возможности свидетели обращения к руководителю или иному уполномоченному должностному лицу с предложением ознакомиться и подписать акт, а также дата, время и обстоятельства получения отказа, либо период времени, в течение которого не был получен ответ должностного лица.</w:t>
      </w: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xml:space="preserve">3.17. Акт проверки подлежит размещению в единой информационной системе РФ и опубликованию на официальном сайте Контрольно-счетной палаты в течение трех рабочих дней с даты его подписания Субъектом контроля, если иные </w:t>
      </w:r>
      <w:proofErr w:type="gramStart"/>
      <w:r w:rsidRPr="00792990">
        <w:rPr>
          <w:rFonts w:ascii="Times New Roman" w:eastAsia="Times New Roman" w:hAnsi="Times New Roman" w:cs="Times New Roman"/>
          <w:sz w:val="28"/>
          <w:szCs w:val="28"/>
          <w:lang w:eastAsia="ru-RU"/>
        </w:rPr>
        <w:t>сроки</w:t>
      </w:r>
      <w:proofErr w:type="gramEnd"/>
      <w:r w:rsidRPr="00792990">
        <w:rPr>
          <w:rFonts w:ascii="Times New Roman" w:eastAsia="Times New Roman" w:hAnsi="Times New Roman" w:cs="Times New Roman"/>
          <w:sz w:val="28"/>
          <w:szCs w:val="28"/>
          <w:lang w:eastAsia="ru-RU"/>
        </w:rPr>
        <w:t xml:space="preserve"> не установленные законодательством о контрактной системе в сфере закупок.</w:t>
      </w: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3.18. В случаях если по результатам проверки по завершенным закупкам (размещенным заказам) выявлены нарушения законодательства о контрактной системе в сфере закупок, законодательства о размещении заказов контрольный орган выносит предписание об устранении нарушений, которое должно обладать характером исполнимости. Предписания об устранении нарушений должно содержать указание на конкретные действия, которые должны совершить должностные лица Субъекта контроля, в отношении которого оно выдано.</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Не допускается вынесение предписаний о недопущении нарушений законодательства в будущем.</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Предписание подлежит исполнению в срок, установленный данным предписанием.</w:t>
      </w: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lastRenderedPageBreak/>
        <w:t>3.19. Предписание приобщается к материалам проверки и направляется лицам, в отношении которых выдано предписание одновременно с Актом проверки.</w:t>
      </w:r>
    </w:p>
    <w:p w:rsidR="001A2587"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Предписание об устранении нарушений законодательства подлежит размещению в единой информационной системе РФ и опубликованию на официальном сайте Контрольно-счетной палаты не позднее трех рабочих дней со дня вынесения такого предписания.</w:t>
      </w:r>
    </w:p>
    <w:p w:rsidR="00BB3855" w:rsidRPr="00792990" w:rsidRDefault="00BB3855" w:rsidP="001A2587">
      <w:pPr>
        <w:shd w:val="clear" w:color="auto" w:fill="FFFFFF"/>
        <w:spacing w:after="0" w:line="240" w:lineRule="auto"/>
        <w:jc w:val="both"/>
        <w:rPr>
          <w:rFonts w:ascii="Times New Roman" w:eastAsia="Times New Roman" w:hAnsi="Times New Roman" w:cs="Times New Roman"/>
          <w:sz w:val="28"/>
          <w:szCs w:val="28"/>
          <w:lang w:eastAsia="ru-RU"/>
        </w:rPr>
      </w:pPr>
    </w:p>
    <w:p w:rsidR="001A2587" w:rsidRDefault="001A2587" w:rsidP="001A2587">
      <w:pPr>
        <w:shd w:val="clear" w:color="auto" w:fill="FFFFFF"/>
        <w:spacing w:after="0" w:line="240" w:lineRule="auto"/>
        <w:jc w:val="center"/>
        <w:rPr>
          <w:rFonts w:ascii="Times New Roman" w:eastAsia="Times New Roman" w:hAnsi="Times New Roman" w:cs="Times New Roman"/>
          <w:b/>
          <w:bCs/>
          <w:sz w:val="28"/>
          <w:szCs w:val="28"/>
          <w:lang w:eastAsia="ru-RU"/>
        </w:rPr>
      </w:pPr>
      <w:r w:rsidRPr="00792990">
        <w:rPr>
          <w:rFonts w:ascii="Times New Roman" w:eastAsia="Times New Roman" w:hAnsi="Times New Roman" w:cs="Times New Roman"/>
          <w:b/>
          <w:bCs/>
          <w:sz w:val="28"/>
          <w:szCs w:val="28"/>
          <w:lang w:eastAsia="ru-RU"/>
        </w:rPr>
        <w:t>IV. Основания, организация и порядок осуществления внеплановых проверок.</w:t>
      </w:r>
    </w:p>
    <w:p w:rsidR="00BB3855" w:rsidRPr="00792990" w:rsidRDefault="00BB3855" w:rsidP="001A2587">
      <w:pPr>
        <w:shd w:val="clear" w:color="auto" w:fill="FFFFFF"/>
        <w:spacing w:after="0" w:line="240" w:lineRule="auto"/>
        <w:jc w:val="center"/>
        <w:rPr>
          <w:rFonts w:ascii="Times New Roman" w:eastAsia="Times New Roman" w:hAnsi="Times New Roman" w:cs="Times New Roman"/>
          <w:sz w:val="28"/>
          <w:szCs w:val="28"/>
          <w:lang w:eastAsia="ru-RU"/>
        </w:rPr>
      </w:pP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xml:space="preserve">4.1. </w:t>
      </w:r>
      <w:proofErr w:type="gramStart"/>
      <w:r w:rsidRPr="00792990">
        <w:rPr>
          <w:rFonts w:ascii="Times New Roman" w:eastAsia="Times New Roman" w:hAnsi="Times New Roman" w:cs="Times New Roman"/>
          <w:sz w:val="28"/>
          <w:szCs w:val="28"/>
          <w:lang w:eastAsia="ru-RU"/>
        </w:rPr>
        <w:t>В соответствии с законодательством о контрактной системе в сфере закупок внеплановые проверки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44-ФЗ отдельные полномочия в рамках осуществления закупок для обеспечения муниципальных нужд осуществляются по следующим основаниям:</w:t>
      </w:r>
      <w:proofErr w:type="gramEnd"/>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4.1.1.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4.1.2.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1A2587" w:rsidRPr="00BB3855" w:rsidRDefault="001A2587" w:rsidP="001A258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2990">
        <w:rPr>
          <w:rFonts w:ascii="Times New Roman" w:eastAsia="Times New Roman" w:hAnsi="Times New Roman" w:cs="Times New Roman"/>
          <w:sz w:val="28"/>
          <w:szCs w:val="28"/>
          <w:lang w:eastAsia="ru-RU"/>
        </w:rPr>
        <w:t xml:space="preserve">4.1.3. истечение срока исполнения ранее выданного в соответствии с </w:t>
      </w:r>
      <w:hyperlink r:id="rId6" w:history="1">
        <w:r w:rsidRPr="00BB3855">
          <w:rPr>
            <w:rFonts w:ascii="Times New Roman" w:eastAsia="Times New Roman" w:hAnsi="Times New Roman" w:cs="Times New Roman"/>
            <w:color w:val="000000" w:themeColor="text1"/>
            <w:sz w:val="28"/>
            <w:szCs w:val="28"/>
            <w:lang w:eastAsia="ru-RU"/>
          </w:rPr>
          <w:t>пунктом 2 части 22</w:t>
        </w:r>
      </w:hyperlink>
      <w:r w:rsidRPr="00BB3855">
        <w:rPr>
          <w:rFonts w:ascii="Times New Roman" w:eastAsia="Times New Roman" w:hAnsi="Times New Roman" w:cs="Times New Roman"/>
          <w:color w:val="000000" w:themeColor="text1"/>
          <w:sz w:val="28"/>
          <w:szCs w:val="28"/>
          <w:lang w:eastAsia="ru-RU"/>
        </w:rPr>
        <w:t xml:space="preserve"> ст. 99 44-ФЗ предписания.</w:t>
      </w: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xml:space="preserve">4.2. Рассмотрение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осуществляется в порядке, </w:t>
      </w:r>
      <w:r w:rsidRPr="00BB3855">
        <w:rPr>
          <w:rFonts w:ascii="Times New Roman" w:eastAsia="Times New Roman" w:hAnsi="Times New Roman" w:cs="Times New Roman"/>
          <w:color w:val="000000" w:themeColor="text1"/>
          <w:sz w:val="28"/>
          <w:szCs w:val="28"/>
          <w:lang w:eastAsia="ru-RU"/>
        </w:rPr>
        <w:t xml:space="preserve">установленном </w:t>
      </w:r>
      <w:hyperlink r:id="rId7" w:history="1">
        <w:r w:rsidRPr="00BB3855">
          <w:rPr>
            <w:rFonts w:ascii="Times New Roman" w:eastAsia="Times New Roman" w:hAnsi="Times New Roman" w:cs="Times New Roman"/>
            <w:color w:val="000000" w:themeColor="text1"/>
            <w:sz w:val="28"/>
            <w:szCs w:val="28"/>
            <w:lang w:eastAsia="ru-RU"/>
          </w:rPr>
          <w:t>главой 6</w:t>
        </w:r>
      </w:hyperlink>
      <w:r w:rsidRPr="00792990">
        <w:rPr>
          <w:rFonts w:ascii="Times New Roman" w:eastAsia="Times New Roman" w:hAnsi="Times New Roman" w:cs="Times New Roman"/>
          <w:sz w:val="28"/>
          <w:szCs w:val="28"/>
          <w:lang w:eastAsia="ru-RU"/>
        </w:rPr>
        <w:t xml:space="preserve"> 44-ФЗ. </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В случае</w:t>
      </w:r>
      <w:proofErr w:type="gramStart"/>
      <w:r w:rsidRPr="00792990">
        <w:rPr>
          <w:rFonts w:ascii="Times New Roman" w:eastAsia="Times New Roman" w:hAnsi="Times New Roman" w:cs="Times New Roman"/>
          <w:sz w:val="28"/>
          <w:szCs w:val="28"/>
          <w:lang w:eastAsia="ru-RU"/>
        </w:rPr>
        <w:t>,</w:t>
      </w:r>
      <w:proofErr w:type="gramEnd"/>
      <w:r w:rsidRPr="00792990">
        <w:rPr>
          <w:rFonts w:ascii="Times New Roman" w:eastAsia="Times New Roman" w:hAnsi="Times New Roman" w:cs="Times New Roman"/>
          <w:sz w:val="28"/>
          <w:szCs w:val="28"/>
          <w:lang w:eastAsia="ru-RU"/>
        </w:rPr>
        <w:t xml:space="preserve">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xml:space="preserve">4.3. </w:t>
      </w:r>
      <w:proofErr w:type="gramStart"/>
      <w:r w:rsidRPr="00792990">
        <w:rPr>
          <w:rFonts w:ascii="Times New Roman" w:eastAsia="Times New Roman" w:hAnsi="Times New Roman" w:cs="Times New Roman"/>
          <w:sz w:val="28"/>
          <w:szCs w:val="28"/>
          <w:lang w:eastAsia="ru-RU"/>
        </w:rPr>
        <w:t xml:space="preserve">Внеплановая проверка на основании поступившей информации о нарушении законодательства Российской Федерации и иных нормативных правовых актов о контрактной системе в сфере закупок и внеплановая </w:t>
      </w:r>
      <w:r w:rsidRPr="00792990">
        <w:rPr>
          <w:rFonts w:ascii="Times New Roman" w:eastAsia="Times New Roman" w:hAnsi="Times New Roman" w:cs="Times New Roman"/>
          <w:sz w:val="28"/>
          <w:szCs w:val="28"/>
          <w:lang w:eastAsia="ru-RU"/>
        </w:rPr>
        <w:lastRenderedPageBreak/>
        <w:t xml:space="preserve">проверка по истечению срока исполнения ранее выданного в соответствии с </w:t>
      </w:r>
      <w:hyperlink r:id="rId8" w:history="1">
        <w:r w:rsidRPr="00BB3855">
          <w:rPr>
            <w:rFonts w:ascii="Times New Roman" w:eastAsia="Times New Roman" w:hAnsi="Times New Roman" w:cs="Times New Roman"/>
            <w:color w:val="000000" w:themeColor="text1"/>
            <w:sz w:val="28"/>
            <w:szCs w:val="28"/>
            <w:lang w:eastAsia="ru-RU"/>
          </w:rPr>
          <w:t>пунктом 2 части 22</w:t>
        </w:r>
      </w:hyperlink>
      <w:r w:rsidRPr="00BB3855">
        <w:rPr>
          <w:rFonts w:ascii="Times New Roman" w:eastAsia="Times New Roman" w:hAnsi="Times New Roman" w:cs="Times New Roman"/>
          <w:color w:val="000000" w:themeColor="text1"/>
          <w:sz w:val="28"/>
          <w:szCs w:val="28"/>
          <w:lang w:eastAsia="ru-RU"/>
        </w:rPr>
        <w:t xml:space="preserve"> </w:t>
      </w:r>
      <w:r w:rsidRPr="00792990">
        <w:rPr>
          <w:rFonts w:ascii="Times New Roman" w:eastAsia="Times New Roman" w:hAnsi="Times New Roman" w:cs="Times New Roman"/>
          <w:sz w:val="28"/>
          <w:szCs w:val="28"/>
          <w:lang w:eastAsia="ru-RU"/>
        </w:rPr>
        <w:t>ст. 99 44-ФЗ предписания осуществляются в соответствии с порядком проведения плановых проверок, с учетом следующих особенностей:</w:t>
      </w:r>
      <w:proofErr w:type="gramEnd"/>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4.3.1. Распоряжение контрольного органа о проведении проверки оформляется и направляется в адрес Субъекта контроля в течение одного рабочего дня со дня поступления информации о нарушении законодательства Российской Федерации и иных нормативных правовых актов о контрактной системе в сфере закупок, истечения срока исполнения ранее выданного предписания.</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4.3.2. Уведомление о проведении проверки и программа проведения проверки не составляются.</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4.3.3. В случае выявления в действиях (бездействиях) должностных лиц признаков административного правонарушения или уголовного преступления, материалы проверки направляются в органы уполномоченные рассматривать дела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или в правоохранительные органы.</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4.3.4. По результатам проверки поступившей информации о нарушении законодательства Российской Федерации и иных нормативных правовых актов о контрактной системе в сфере закупок, при наличии соответствующих оснований выдается предписание об устранении выявленных нарушений о контрактной системе в сфере закупок.</w:t>
      </w:r>
    </w:p>
    <w:p w:rsidR="001A2587"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4.3.5. Акт внеплановой проверки и предписание об устранении нарушений подлежат размещению в единой информационной системе РФ и опубликованию на официальном сайте контрольно-счетной платы в течение трех рабочих дней, если законодательством о контрактной системе в сфере закупок не установлено иное.</w:t>
      </w:r>
    </w:p>
    <w:p w:rsidR="00BB3855" w:rsidRPr="00792990" w:rsidRDefault="00BB3855" w:rsidP="001A2587">
      <w:pPr>
        <w:shd w:val="clear" w:color="auto" w:fill="FFFFFF"/>
        <w:spacing w:after="0" w:line="240" w:lineRule="auto"/>
        <w:jc w:val="both"/>
        <w:rPr>
          <w:rFonts w:ascii="Times New Roman" w:eastAsia="Times New Roman" w:hAnsi="Times New Roman" w:cs="Times New Roman"/>
          <w:sz w:val="28"/>
          <w:szCs w:val="28"/>
          <w:lang w:eastAsia="ru-RU"/>
        </w:rPr>
      </w:pPr>
    </w:p>
    <w:p w:rsidR="001A2587" w:rsidRDefault="001A2587" w:rsidP="00BB3855">
      <w:pPr>
        <w:shd w:val="clear" w:color="auto" w:fill="FFFFFF"/>
        <w:spacing w:after="0" w:line="240" w:lineRule="auto"/>
        <w:jc w:val="center"/>
        <w:rPr>
          <w:rFonts w:ascii="Times New Roman" w:eastAsia="Times New Roman" w:hAnsi="Times New Roman" w:cs="Times New Roman"/>
          <w:b/>
          <w:bCs/>
          <w:sz w:val="28"/>
          <w:szCs w:val="28"/>
          <w:lang w:eastAsia="ru-RU"/>
        </w:rPr>
      </w:pPr>
      <w:r w:rsidRPr="00792990">
        <w:rPr>
          <w:rFonts w:ascii="Times New Roman" w:eastAsia="Times New Roman" w:hAnsi="Times New Roman" w:cs="Times New Roman"/>
          <w:b/>
          <w:bCs/>
          <w:sz w:val="28"/>
          <w:szCs w:val="28"/>
          <w:lang w:eastAsia="ru-RU"/>
        </w:rPr>
        <w:t xml:space="preserve">V. Иные виды </w:t>
      </w:r>
      <w:proofErr w:type="gramStart"/>
      <w:r w:rsidRPr="00792990">
        <w:rPr>
          <w:rFonts w:ascii="Times New Roman" w:eastAsia="Times New Roman" w:hAnsi="Times New Roman" w:cs="Times New Roman"/>
          <w:b/>
          <w:bCs/>
          <w:sz w:val="28"/>
          <w:szCs w:val="28"/>
          <w:lang w:eastAsia="ru-RU"/>
        </w:rPr>
        <w:t>контроля за</w:t>
      </w:r>
      <w:proofErr w:type="gramEnd"/>
      <w:r w:rsidRPr="00792990">
        <w:rPr>
          <w:rFonts w:ascii="Times New Roman" w:eastAsia="Times New Roman" w:hAnsi="Times New Roman" w:cs="Times New Roman"/>
          <w:b/>
          <w:bCs/>
          <w:sz w:val="28"/>
          <w:szCs w:val="28"/>
          <w:lang w:eastAsia="ru-RU"/>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BB3855" w:rsidRPr="00792990" w:rsidRDefault="00BB3855" w:rsidP="001A2587">
      <w:pPr>
        <w:shd w:val="clear" w:color="auto" w:fill="FFFFFF"/>
        <w:spacing w:after="0" w:line="240" w:lineRule="auto"/>
        <w:jc w:val="center"/>
        <w:rPr>
          <w:rFonts w:ascii="Times New Roman" w:eastAsia="Times New Roman" w:hAnsi="Times New Roman" w:cs="Times New Roman"/>
          <w:sz w:val="28"/>
          <w:szCs w:val="28"/>
          <w:lang w:eastAsia="ru-RU"/>
        </w:rPr>
      </w:pP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5.1. В соответствии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муниципальных нужд, рассмотрению на предмет соответствия требованиям Федерального закона № 44-ФЗ и иных нормативных правовых актов Российской Федерации о контрактной системе в сфере закупок подлежат:</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5.1.1. обращения заказчика о согласовании заключения контракта с единственным поставщиком (подрядчиком, исполнителем);</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xml:space="preserve">5.1.2. контракты и обоснования их заключения, по закупкам у единственного поставщика (подрядчика, исполнителя) на основании уведомлений </w:t>
      </w:r>
      <w:r w:rsidRPr="00792990">
        <w:rPr>
          <w:rFonts w:ascii="Times New Roman" w:eastAsia="Times New Roman" w:hAnsi="Times New Roman" w:cs="Times New Roman"/>
          <w:sz w:val="28"/>
          <w:szCs w:val="28"/>
          <w:lang w:eastAsia="ru-RU"/>
        </w:rPr>
        <w:lastRenderedPageBreak/>
        <w:t xml:space="preserve">заказчиков о заключении контракта с единственным поставщиком (подрядчиком, исполнителем) по </w:t>
      </w:r>
      <w:hyperlink r:id="rId9" w:history="1">
        <w:r w:rsidRPr="00BB3855">
          <w:rPr>
            <w:rFonts w:ascii="Times New Roman" w:eastAsia="Times New Roman" w:hAnsi="Times New Roman" w:cs="Times New Roman"/>
            <w:color w:val="0000FF"/>
            <w:sz w:val="28"/>
            <w:szCs w:val="28"/>
            <w:lang w:eastAsia="ru-RU"/>
          </w:rPr>
          <w:t>пунктам 6</w:t>
        </w:r>
      </w:hyperlink>
      <w:r w:rsidRPr="00BB3855">
        <w:rPr>
          <w:rFonts w:ascii="Times New Roman" w:eastAsia="Times New Roman" w:hAnsi="Times New Roman" w:cs="Times New Roman"/>
          <w:sz w:val="28"/>
          <w:szCs w:val="28"/>
          <w:lang w:eastAsia="ru-RU"/>
        </w:rPr>
        <w:t xml:space="preserve">, </w:t>
      </w:r>
      <w:hyperlink r:id="rId10" w:history="1">
        <w:r w:rsidRPr="00BB3855">
          <w:rPr>
            <w:rFonts w:ascii="Times New Roman" w:eastAsia="Times New Roman" w:hAnsi="Times New Roman" w:cs="Times New Roman"/>
            <w:color w:val="0000FF"/>
            <w:sz w:val="28"/>
            <w:szCs w:val="28"/>
            <w:lang w:eastAsia="ru-RU"/>
          </w:rPr>
          <w:t>9</w:t>
        </w:r>
      </w:hyperlink>
      <w:r w:rsidRPr="00792990">
        <w:rPr>
          <w:rFonts w:ascii="Times New Roman" w:eastAsia="Times New Roman" w:hAnsi="Times New Roman" w:cs="Times New Roman"/>
          <w:sz w:val="28"/>
          <w:szCs w:val="28"/>
          <w:lang w:eastAsia="ru-RU"/>
        </w:rPr>
        <w:t xml:space="preserve"> части 1 ст. 93 44-ФЗ.</w:t>
      </w: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xml:space="preserve">5.2. </w:t>
      </w:r>
      <w:proofErr w:type="gramStart"/>
      <w:r w:rsidRPr="00792990">
        <w:rPr>
          <w:rFonts w:ascii="Times New Roman" w:eastAsia="Times New Roman" w:hAnsi="Times New Roman" w:cs="Times New Roman"/>
          <w:sz w:val="28"/>
          <w:szCs w:val="28"/>
          <w:lang w:eastAsia="ru-RU"/>
        </w:rPr>
        <w:t>Обращения заказчика о согласовании заключения контракта с единственным поставщиком (подрядчиком, исполнителем) на предмет соответствия требованиям Федерального закона № 44-ФЗ и иных нормативных правовых актов Российской Федерации о контрактной системе в сфере закупок, осуществляется по правилам согласования, установленным Приказом Минэкономразвития России от 13.09.2013 № 537 «Об утверждении Порядка согласования применения закрытых способов определения поставщиков (подрядчиков, исполнителей), возможности заключения (заключения) контракта с единственным поставщиком</w:t>
      </w:r>
      <w:proofErr w:type="gramEnd"/>
      <w:r w:rsidRPr="00792990">
        <w:rPr>
          <w:rFonts w:ascii="Times New Roman" w:eastAsia="Times New Roman" w:hAnsi="Times New Roman" w:cs="Times New Roman"/>
          <w:sz w:val="28"/>
          <w:szCs w:val="28"/>
          <w:lang w:eastAsia="ru-RU"/>
        </w:rPr>
        <w:t xml:space="preserve"> (подрядчиком, исполнителем)».</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Результаты рассмотрения оформляются письмом содержащим решение о согласовании или об отказе в согласовании применения закрытого способа определения поставщиков (подрядчиков, исполнителей), возможности заключения (заключения) контракта с единственным поставщиком (подрядчиком, исполнителем).</w:t>
      </w: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5.3. Рассмотрение уведомлений заказчиков о закупках у единственного поставщика (подрядчика, исполнителя), контрактов и обоснований их заключения осуществляется в течение 30 рабочих дней со дня поступления уведомления в контрольный орган.</w:t>
      </w: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5.4. По результатам рассмотрения поступивших уведомления, контракта и обоснования его заключения по п. 6, п. 9 ч. 1 ст. 93 44-ФЗ составляется Акт проверки.</w:t>
      </w:r>
    </w:p>
    <w:p w:rsidR="001A2587" w:rsidRPr="00792990" w:rsidRDefault="001A2587" w:rsidP="001A2587">
      <w:pPr>
        <w:shd w:val="clear" w:color="auto" w:fill="FFFFFF"/>
        <w:spacing w:after="0" w:line="240" w:lineRule="auto"/>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Экземпляр Акта проверки направляется Субъекту контроля, в отношении которых проведена проверка, в срок не позднее трех рабочих дней со дня его оформления сопроводительным письмом за подписью руководителя контрольного органа в сфере закупок (либо лица исполняющего его обязанности), почтовым отправлением либо нарочно с отметкой о получении.</w:t>
      </w: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xml:space="preserve">5.5. </w:t>
      </w:r>
      <w:proofErr w:type="gramStart"/>
      <w:r w:rsidRPr="00792990">
        <w:rPr>
          <w:rFonts w:ascii="Times New Roman" w:eastAsia="Times New Roman" w:hAnsi="Times New Roman" w:cs="Times New Roman"/>
          <w:sz w:val="28"/>
          <w:szCs w:val="28"/>
          <w:lang w:eastAsia="ru-RU"/>
        </w:rPr>
        <w:t>В случае если в результате рассмотрения уведомления заказчика о закупке у единственного поставщика (подрядчика, исполнителя) выявлены нарушениями законодательства Российской Федерации и иных нормативных правовых актов о контрактной системе в сфере закупок, содержащие признаки административного правонарушения или уголовного преступления, материалы проверки направляются в органы уполномоченные рассматривать дела об административных правонарушениях, связанных с нарушениями законодательства Российской Федерации и иных нормативных правовых актов</w:t>
      </w:r>
      <w:proofErr w:type="gramEnd"/>
      <w:r w:rsidRPr="00792990">
        <w:rPr>
          <w:rFonts w:ascii="Times New Roman" w:eastAsia="Times New Roman" w:hAnsi="Times New Roman" w:cs="Times New Roman"/>
          <w:sz w:val="28"/>
          <w:szCs w:val="28"/>
          <w:lang w:eastAsia="ru-RU"/>
        </w:rPr>
        <w:t xml:space="preserve"> о контрактной системе в сфере закупок или в правоохранительные органы.</w:t>
      </w:r>
    </w:p>
    <w:p w:rsidR="001A2587" w:rsidRDefault="001A2587" w:rsidP="001A2587">
      <w:pPr>
        <w:shd w:val="clear" w:color="auto" w:fill="FFFFFF"/>
        <w:spacing w:after="0" w:line="240" w:lineRule="auto"/>
        <w:jc w:val="center"/>
        <w:rPr>
          <w:rFonts w:ascii="Times New Roman" w:eastAsia="Times New Roman" w:hAnsi="Times New Roman" w:cs="Times New Roman"/>
          <w:b/>
          <w:bCs/>
          <w:sz w:val="28"/>
          <w:szCs w:val="28"/>
          <w:lang w:eastAsia="ru-RU"/>
        </w:rPr>
      </w:pPr>
      <w:r w:rsidRPr="00792990">
        <w:rPr>
          <w:rFonts w:ascii="Times New Roman" w:eastAsia="Times New Roman" w:hAnsi="Times New Roman" w:cs="Times New Roman"/>
          <w:b/>
          <w:bCs/>
          <w:sz w:val="28"/>
          <w:szCs w:val="28"/>
          <w:lang w:eastAsia="ru-RU"/>
        </w:rPr>
        <w:t>VI. Заключительные положения</w:t>
      </w:r>
    </w:p>
    <w:p w:rsidR="00BB3855" w:rsidRPr="00792990" w:rsidRDefault="00BB3855" w:rsidP="001A2587">
      <w:pPr>
        <w:shd w:val="clear" w:color="auto" w:fill="FFFFFF"/>
        <w:spacing w:after="0" w:line="240" w:lineRule="auto"/>
        <w:jc w:val="center"/>
        <w:rPr>
          <w:rFonts w:ascii="Times New Roman" w:eastAsia="Times New Roman" w:hAnsi="Times New Roman" w:cs="Times New Roman"/>
          <w:sz w:val="28"/>
          <w:szCs w:val="28"/>
          <w:lang w:eastAsia="ru-RU"/>
        </w:rPr>
      </w:pP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xml:space="preserve">6.1. До ввода в эксплуатацию единой информационной системы РФ размещение документов в случаях, предусмотренных настоящим Порядком, осуществляется на официальном сайте Российской Федерации в сети </w:t>
      </w:r>
      <w:r w:rsidRPr="00792990">
        <w:rPr>
          <w:rFonts w:ascii="Times New Roman" w:eastAsia="Times New Roman" w:hAnsi="Times New Roman" w:cs="Times New Roman"/>
          <w:sz w:val="28"/>
          <w:szCs w:val="28"/>
          <w:lang w:eastAsia="ru-RU"/>
        </w:rPr>
        <w:lastRenderedPageBreak/>
        <w:t>"Интернет" для размещения информации о размещении заказов на поставки товаров, выполнение работ, оказание услуг.</w:t>
      </w: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xml:space="preserve">6.2. </w:t>
      </w:r>
      <w:proofErr w:type="gramStart"/>
      <w:r w:rsidRPr="00792990">
        <w:rPr>
          <w:rFonts w:ascii="Times New Roman" w:eastAsia="Times New Roman" w:hAnsi="Times New Roman" w:cs="Times New Roman"/>
          <w:sz w:val="28"/>
          <w:szCs w:val="28"/>
          <w:lang w:eastAsia="ru-RU"/>
        </w:rPr>
        <w:t>Проверки соблюдения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и иных нормативных правовых актов Российской Федерации при размещении заказов до 01 января 2014 года осуществляются по правилам и процедурам, установленным в настоящем Порядке для планирования, организации и осуществления контроля за соблюдением законодательства Российской Федерации</w:t>
      </w:r>
      <w:proofErr w:type="gramEnd"/>
      <w:r w:rsidRPr="00792990">
        <w:rPr>
          <w:rFonts w:ascii="Times New Roman" w:eastAsia="Times New Roman" w:hAnsi="Times New Roman" w:cs="Times New Roman"/>
          <w:sz w:val="28"/>
          <w:szCs w:val="28"/>
          <w:lang w:eastAsia="ru-RU"/>
        </w:rPr>
        <w:t xml:space="preserve"> и иных нормативных правовых актов о контрактной системе в сфере закупок товаров, работ, услуг.</w:t>
      </w:r>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 xml:space="preserve">6.3. Материалы проверок хранятся контрольным органом в сфере закупок </w:t>
      </w:r>
      <w:bookmarkStart w:id="2" w:name="sub_52"/>
      <w:r w:rsidRPr="00792990">
        <w:rPr>
          <w:rFonts w:ascii="Times New Roman" w:eastAsia="Times New Roman" w:hAnsi="Times New Roman" w:cs="Times New Roman"/>
          <w:sz w:val="28"/>
          <w:szCs w:val="28"/>
          <w:lang w:eastAsia="ru-RU"/>
        </w:rPr>
        <w:t xml:space="preserve">не менее чем в течение трех лет </w:t>
      </w:r>
      <w:proofErr w:type="gramStart"/>
      <w:r w:rsidRPr="00792990">
        <w:rPr>
          <w:rFonts w:ascii="Times New Roman" w:eastAsia="Times New Roman" w:hAnsi="Times New Roman" w:cs="Times New Roman"/>
          <w:sz w:val="28"/>
          <w:szCs w:val="28"/>
          <w:lang w:eastAsia="ru-RU"/>
        </w:rPr>
        <w:t>с даты составления</w:t>
      </w:r>
      <w:proofErr w:type="gramEnd"/>
      <w:r w:rsidRPr="00792990">
        <w:rPr>
          <w:rFonts w:ascii="Times New Roman" w:eastAsia="Times New Roman" w:hAnsi="Times New Roman" w:cs="Times New Roman"/>
          <w:sz w:val="28"/>
          <w:szCs w:val="28"/>
          <w:lang w:eastAsia="ru-RU"/>
        </w:rPr>
        <w:t xml:space="preserve"> итогового документа о результатах контроля.</w:t>
      </w:r>
      <w:bookmarkEnd w:id="2"/>
    </w:p>
    <w:p w:rsidR="001A2587" w:rsidRPr="00792990" w:rsidRDefault="001A2587" w:rsidP="00BB38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92990">
        <w:rPr>
          <w:rFonts w:ascii="Times New Roman" w:eastAsia="Times New Roman" w:hAnsi="Times New Roman" w:cs="Times New Roman"/>
          <w:sz w:val="28"/>
          <w:szCs w:val="28"/>
          <w:lang w:eastAsia="ru-RU"/>
        </w:rPr>
        <w:t>6.4. Решения, акты, предписания инспекции по результатам контроля, предусмотренные настоящим Порядком, могут быть обжалованы в судебном порядке, в сроки установленные законодательством Российской Федерации.</w:t>
      </w:r>
    </w:p>
    <w:p w:rsidR="005A0075" w:rsidRPr="00792990" w:rsidRDefault="005A0075">
      <w:pPr>
        <w:rPr>
          <w:rFonts w:ascii="Times New Roman" w:hAnsi="Times New Roman" w:cs="Times New Roman"/>
          <w:sz w:val="28"/>
          <w:szCs w:val="28"/>
        </w:rPr>
      </w:pPr>
    </w:p>
    <w:sectPr w:rsidR="005A0075" w:rsidRPr="00792990" w:rsidSect="005A00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0FAC"/>
    <w:multiLevelType w:val="hybridMultilevel"/>
    <w:tmpl w:val="6D46B0C2"/>
    <w:lvl w:ilvl="0" w:tplc="8480B118">
      <w:start w:val="1"/>
      <w:numFmt w:val="decimal"/>
      <w:lvlText w:val="%1."/>
      <w:lvlJc w:val="left"/>
      <w:pPr>
        <w:ind w:left="1512" w:hanging="94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2587"/>
    <w:rsid w:val="000C6A6F"/>
    <w:rsid w:val="000F6B57"/>
    <w:rsid w:val="001513D7"/>
    <w:rsid w:val="00184A2A"/>
    <w:rsid w:val="001A12C0"/>
    <w:rsid w:val="001A2587"/>
    <w:rsid w:val="001B5EDD"/>
    <w:rsid w:val="002D4BB1"/>
    <w:rsid w:val="003D6E91"/>
    <w:rsid w:val="004573F9"/>
    <w:rsid w:val="00571FED"/>
    <w:rsid w:val="005A0075"/>
    <w:rsid w:val="005F3AC4"/>
    <w:rsid w:val="00792990"/>
    <w:rsid w:val="007C6291"/>
    <w:rsid w:val="009D5EA7"/>
    <w:rsid w:val="00BB3855"/>
    <w:rsid w:val="00DC5E81"/>
    <w:rsid w:val="00ED18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075"/>
  </w:style>
  <w:style w:type="paragraph" w:styleId="1">
    <w:name w:val="heading 1"/>
    <w:basedOn w:val="a"/>
    <w:link w:val="10"/>
    <w:uiPriority w:val="9"/>
    <w:qFormat/>
    <w:rsid w:val="001A2587"/>
    <w:pPr>
      <w:spacing w:after="0" w:line="240" w:lineRule="auto"/>
      <w:outlineLvl w:val="0"/>
    </w:pPr>
    <w:rPr>
      <w:rFonts w:ascii="PT Sans" w:eastAsia="Times New Roman" w:hAnsi="PT Sans" w:cs="Times New Roman"/>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2587"/>
    <w:rPr>
      <w:rFonts w:ascii="PT Sans" w:eastAsia="Times New Roman" w:hAnsi="PT Sans" w:cs="Times New Roman"/>
      <w:kern w:val="36"/>
      <w:sz w:val="48"/>
      <w:szCs w:val="48"/>
      <w:lang w:eastAsia="ru-RU"/>
    </w:rPr>
  </w:style>
  <w:style w:type="character" w:styleId="a3">
    <w:name w:val="Hyperlink"/>
    <w:basedOn w:val="a0"/>
    <w:uiPriority w:val="99"/>
    <w:semiHidden/>
    <w:unhideWhenUsed/>
    <w:rsid w:val="001A2587"/>
    <w:rPr>
      <w:color w:val="0000FF"/>
      <w:u w:val="single"/>
    </w:rPr>
  </w:style>
  <w:style w:type="paragraph" w:styleId="a4">
    <w:name w:val="Normal (Web)"/>
    <w:basedOn w:val="a"/>
    <w:uiPriority w:val="99"/>
    <w:semiHidden/>
    <w:unhideWhenUsed/>
    <w:rsid w:val="001A2587"/>
    <w:pPr>
      <w:spacing w:after="0"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DC5E81"/>
    <w:pPr>
      <w:spacing w:after="0" w:line="240" w:lineRule="auto"/>
      <w:jc w:val="center"/>
    </w:pPr>
    <w:rPr>
      <w:rFonts w:ascii="Times New Roman" w:eastAsia="Times New Roman" w:hAnsi="Times New Roman" w:cs="Times New Roman"/>
      <w:b/>
      <w:bCs/>
      <w:sz w:val="24"/>
      <w:szCs w:val="24"/>
    </w:rPr>
  </w:style>
  <w:style w:type="character" w:customStyle="1" w:styleId="a6">
    <w:name w:val="Название Знак"/>
    <w:basedOn w:val="a0"/>
    <w:link w:val="a5"/>
    <w:rsid w:val="00DC5E81"/>
    <w:rPr>
      <w:rFonts w:ascii="Times New Roman" w:eastAsia="Times New Roman" w:hAnsi="Times New Roman" w:cs="Times New Roman"/>
      <w:b/>
      <w:bCs/>
      <w:sz w:val="24"/>
      <w:szCs w:val="24"/>
    </w:rPr>
  </w:style>
  <w:style w:type="paragraph" w:styleId="a7">
    <w:name w:val="No Spacing"/>
    <w:uiPriority w:val="1"/>
    <w:qFormat/>
    <w:rsid w:val="00DC5E8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09721328">
      <w:bodyDiv w:val="1"/>
      <w:marLeft w:val="0"/>
      <w:marRight w:val="0"/>
      <w:marTop w:val="0"/>
      <w:marBottom w:val="0"/>
      <w:divBdr>
        <w:top w:val="none" w:sz="0" w:space="0" w:color="auto"/>
        <w:left w:val="none" w:sz="0" w:space="0" w:color="auto"/>
        <w:bottom w:val="none" w:sz="0" w:space="0" w:color="auto"/>
        <w:right w:val="none" w:sz="0" w:space="0" w:color="auto"/>
      </w:divBdr>
      <w:divsChild>
        <w:div w:id="1804886414">
          <w:marLeft w:val="0"/>
          <w:marRight w:val="0"/>
          <w:marTop w:val="0"/>
          <w:marBottom w:val="0"/>
          <w:divBdr>
            <w:top w:val="none" w:sz="0" w:space="0" w:color="auto"/>
            <w:left w:val="none" w:sz="0" w:space="0" w:color="auto"/>
            <w:bottom w:val="none" w:sz="0" w:space="0" w:color="auto"/>
            <w:right w:val="none" w:sz="0" w:space="0" w:color="auto"/>
          </w:divBdr>
          <w:divsChild>
            <w:div w:id="1908613592">
              <w:marLeft w:val="0"/>
              <w:marRight w:val="0"/>
              <w:marTop w:val="0"/>
              <w:marBottom w:val="0"/>
              <w:divBdr>
                <w:top w:val="none" w:sz="0" w:space="0" w:color="auto"/>
                <w:left w:val="none" w:sz="0" w:space="0" w:color="auto"/>
                <w:bottom w:val="none" w:sz="0" w:space="0" w:color="auto"/>
                <w:right w:val="none" w:sz="0" w:space="0" w:color="auto"/>
              </w:divBdr>
              <w:divsChild>
                <w:div w:id="1031418589">
                  <w:marLeft w:val="0"/>
                  <w:marRight w:val="0"/>
                  <w:marTop w:val="0"/>
                  <w:marBottom w:val="0"/>
                  <w:divBdr>
                    <w:top w:val="none" w:sz="0" w:space="0" w:color="auto"/>
                    <w:left w:val="none" w:sz="0" w:space="0" w:color="auto"/>
                    <w:bottom w:val="none" w:sz="0" w:space="0" w:color="auto"/>
                    <w:right w:val="none" w:sz="0" w:space="0" w:color="auto"/>
                  </w:divBdr>
                  <w:divsChild>
                    <w:div w:id="10300390">
                      <w:marLeft w:val="0"/>
                      <w:marRight w:val="0"/>
                      <w:marTop w:val="0"/>
                      <w:marBottom w:val="0"/>
                      <w:divBdr>
                        <w:top w:val="none" w:sz="0" w:space="0" w:color="auto"/>
                        <w:left w:val="none" w:sz="0" w:space="0" w:color="auto"/>
                        <w:bottom w:val="none" w:sz="0" w:space="0" w:color="auto"/>
                        <w:right w:val="none" w:sz="0" w:space="0" w:color="auto"/>
                      </w:divBdr>
                      <w:divsChild>
                        <w:div w:id="1159030998">
                          <w:marLeft w:val="0"/>
                          <w:marRight w:val="0"/>
                          <w:marTop w:val="0"/>
                          <w:marBottom w:val="0"/>
                          <w:divBdr>
                            <w:top w:val="none" w:sz="0" w:space="0" w:color="auto"/>
                            <w:left w:val="none" w:sz="0" w:space="0" w:color="auto"/>
                            <w:bottom w:val="none" w:sz="0" w:space="0" w:color="auto"/>
                            <w:right w:val="none" w:sz="0" w:space="0" w:color="auto"/>
                          </w:divBdr>
                          <w:divsChild>
                            <w:div w:id="340208822">
                              <w:marLeft w:val="0"/>
                              <w:marRight w:val="0"/>
                              <w:marTop w:val="0"/>
                              <w:marBottom w:val="0"/>
                              <w:divBdr>
                                <w:top w:val="none" w:sz="0" w:space="0" w:color="auto"/>
                                <w:left w:val="none" w:sz="0" w:space="0" w:color="auto"/>
                                <w:bottom w:val="none" w:sz="0" w:space="0" w:color="auto"/>
                                <w:right w:val="none" w:sz="0" w:space="0" w:color="auto"/>
                              </w:divBdr>
                              <w:divsChild>
                                <w:div w:id="5492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A3C8822F42EE20D4FCBB5F930B771FAB62D7A69FD9C47FD4CE3508B5FB2167A970B8D64B847D98Y7yCF" TargetMode="External"/><Relationship Id="rId3" Type="http://schemas.openxmlformats.org/officeDocument/2006/relationships/settings" Target="settings.xml"/><Relationship Id="rId7" Type="http://schemas.openxmlformats.org/officeDocument/2006/relationships/hyperlink" Target="consultantplus://offline/ref=DFA3C8822F42EE20D4FCBB5F930B771FAB62D7A69FD9C47FD4CE3508B5FB2167A970B8D64B847C9DY7y8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FA3C8822F42EE20D4FCBB5F930B771FAB62D7A69FD9C47FD4CE3508B5FB2167A970B8D64B847D98Y7yCF" TargetMode="External"/><Relationship Id="rId11" Type="http://schemas.openxmlformats.org/officeDocument/2006/relationships/fontTable" Target="fontTable.xml"/><Relationship Id="rId5" Type="http://schemas.openxmlformats.org/officeDocument/2006/relationships/hyperlink" Target="garantF1://30236882.0" TargetMode="External"/><Relationship Id="rId10" Type="http://schemas.openxmlformats.org/officeDocument/2006/relationships/hyperlink" Target="consultantplus://offline/ref=54EFD6CC28453A05D42A556F5924E78B179FF027328116EF3A73DDA8151BC8401D182FD217CA6F69mDu4D" TargetMode="External"/><Relationship Id="rId4" Type="http://schemas.openxmlformats.org/officeDocument/2006/relationships/webSettings" Target="webSettings.xml"/><Relationship Id="rId9" Type="http://schemas.openxmlformats.org/officeDocument/2006/relationships/hyperlink" Target="consultantplus://offline/ref=54EFD6CC28453A05D42A556F5924E78B179FF027328116EF3A73DDA8151BC8401D182FD217CA6A67mDu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13</Pages>
  <Words>4607</Words>
  <Characters>26263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8</cp:revision>
  <dcterms:created xsi:type="dcterms:W3CDTF">2015-03-30T13:29:00Z</dcterms:created>
  <dcterms:modified xsi:type="dcterms:W3CDTF">2017-07-03T14:08:00Z</dcterms:modified>
</cp:coreProperties>
</file>