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E3" w:rsidRPr="009231C2" w:rsidRDefault="009560E3" w:rsidP="009560E3">
      <w:pPr>
        <w:ind w:right="-6"/>
        <w:rPr>
          <w:sz w:val="24"/>
          <w:szCs w:val="24"/>
        </w:rPr>
      </w:pPr>
    </w:p>
    <w:p w:rsidR="009560E3" w:rsidRDefault="009560E3" w:rsidP="009560E3">
      <w:pPr>
        <w:autoSpaceDE w:val="0"/>
        <w:autoSpaceDN w:val="0"/>
        <w:adjustRightInd w:val="0"/>
        <w:jc w:val="both"/>
        <w:rPr>
          <w:b/>
          <w:sz w:val="24"/>
          <w:szCs w:val="24"/>
        </w:rPr>
      </w:pPr>
    </w:p>
    <w:p w:rsidR="007604D3" w:rsidRPr="004847AA" w:rsidRDefault="007604D3" w:rsidP="007604D3">
      <w:pPr>
        <w:pStyle w:val="ab"/>
        <w:rPr>
          <w:sz w:val="28"/>
          <w:szCs w:val="28"/>
        </w:rPr>
      </w:pPr>
      <w:r w:rsidRPr="004847AA">
        <w:rPr>
          <w:sz w:val="28"/>
          <w:szCs w:val="28"/>
        </w:rPr>
        <w:t>ТУЛЬСКАЯ  ОБЛАСТЬ</w:t>
      </w:r>
    </w:p>
    <w:p w:rsidR="007604D3" w:rsidRPr="004847AA" w:rsidRDefault="007604D3" w:rsidP="007604D3">
      <w:pPr>
        <w:pStyle w:val="ab"/>
        <w:rPr>
          <w:sz w:val="28"/>
          <w:szCs w:val="28"/>
        </w:rPr>
      </w:pPr>
    </w:p>
    <w:p w:rsidR="007604D3" w:rsidRPr="004847AA" w:rsidRDefault="007604D3" w:rsidP="007604D3">
      <w:pPr>
        <w:pStyle w:val="ab"/>
        <w:rPr>
          <w:caps/>
          <w:sz w:val="16"/>
          <w:szCs w:val="16"/>
        </w:rPr>
      </w:pPr>
      <w:r w:rsidRPr="004847AA">
        <w:rPr>
          <w:sz w:val="28"/>
          <w:szCs w:val="28"/>
        </w:rPr>
        <w:t>МУНИЦИПАЛЬНОЕ ОБРАЗОВАНИЕ КУРКИНСКИЙ РАЙОН</w:t>
      </w:r>
    </w:p>
    <w:p w:rsidR="007604D3" w:rsidRPr="004847AA" w:rsidRDefault="007604D3" w:rsidP="007604D3">
      <w:pPr>
        <w:pStyle w:val="ab"/>
        <w:jc w:val="both"/>
        <w:rPr>
          <w:sz w:val="16"/>
          <w:szCs w:val="16"/>
        </w:rPr>
      </w:pPr>
    </w:p>
    <w:p w:rsidR="007604D3" w:rsidRPr="004847AA" w:rsidRDefault="007604D3" w:rsidP="007604D3">
      <w:pPr>
        <w:pStyle w:val="ad"/>
        <w:jc w:val="center"/>
        <w:rPr>
          <w:rFonts w:ascii="Times New Roman" w:hAnsi="Times New Roman"/>
          <w:b/>
          <w:sz w:val="28"/>
          <w:szCs w:val="28"/>
        </w:rPr>
      </w:pPr>
      <w:r w:rsidRPr="004847AA">
        <w:rPr>
          <w:rFonts w:ascii="Times New Roman" w:hAnsi="Times New Roman"/>
          <w:b/>
          <w:sz w:val="28"/>
          <w:szCs w:val="28"/>
        </w:rPr>
        <w:t xml:space="preserve">КОНТРОЛЬНО-РЕВИЗИННАЯ КОМИССИЯ  </w:t>
      </w:r>
    </w:p>
    <w:p w:rsidR="007604D3" w:rsidRPr="004847AA" w:rsidRDefault="007604D3" w:rsidP="007604D3">
      <w:pPr>
        <w:pStyle w:val="ad"/>
        <w:jc w:val="center"/>
        <w:rPr>
          <w:rFonts w:ascii="Times New Roman" w:hAnsi="Times New Roman"/>
          <w:b/>
          <w:sz w:val="28"/>
          <w:szCs w:val="28"/>
        </w:rPr>
      </w:pPr>
      <w:r w:rsidRPr="004847AA">
        <w:rPr>
          <w:rFonts w:ascii="Times New Roman" w:hAnsi="Times New Roman"/>
          <w:b/>
          <w:sz w:val="28"/>
          <w:szCs w:val="28"/>
        </w:rPr>
        <w:t>МУНИЦИПАЛЬНОГО ОБРАЗОВАНИЯ   КУРКИНСКИЙ РАЙОН</w:t>
      </w:r>
    </w:p>
    <w:p w:rsidR="007604D3" w:rsidRPr="004847AA" w:rsidRDefault="007604D3" w:rsidP="007604D3">
      <w:pPr>
        <w:ind w:right="-365"/>
        <w:jc w:val="center"/>
        <w:rPr>
          <w:b/>
          <w:sz w:val="28"/>
          <w:szCs w:val="28"/>
        </w:rPr>
      </w:pPr>
    </w:p>
    <w:p w:rsidR="007604D3" w:rsidRPr="004847AA" w:rsidRDefault="00131739" w:rsidP="007604D3">
      <w:pPr>
        <w:ind w:right="-365"/>
        <w:jc w:val="center"/>
        <w:rPr>
          <w:b/>
          <w:sz w:val="28"/>
          <w:szCs w:val="28"/>
        </w:rPr>
      </w:pPr>
      <w:r>
        <w:rPr>
          <w:b/>
          <w:sz w:val="28"/>
          <w:szCs w:val="28"/>
        </w:rPr>
        <w:t>РАСПОРЯЖЕНИЕ</w:t>
      </w:r>
    </w:p>
    <w:p w:rsidR="007604D3" w:rsidRPr="004847AA" w:rsidRDefault="007604D3" w:rsidP="007604D3">
      <w:pPr>
        <w:ind w:right="-365"/>
        <w:jc w:val="center"/>
        <w:rPr>
          <w:b/>
          <w:sz w:val="28"/>
          <w:szCs w:val="28"/>
        </w:rPr>
      </w:pPr>
    </w:p>
    <w:p w:rsidR="007604D3" w:rsidRPr="004847AA" w:rsidRDefault="007604D3" w:rsidP="007604D3">
      <w:pPr>
        <w:ind w:right="-365" w:firstLine="708"/>
        <w:rPr>
          <w:b/>
          <w:sz w:val="28"/>
          <w:szCs w:val="28"/>
        </w:rPr>
      </w:pPr>
      <w:r w:rsidRPr="004847AA">
        <w:rPr>
          <w:b/>
          <w:sz w:val="28"/>
          <w:szCs w:val="28"/>
        </w:rPr>
        <w:t>от 2</w:t>
      </w:r>
      <w:r>
        <w:rPr>
          <w:b/>
          <w:sz w:val="28"/>
          <w:szCs w:val="28"/>
        </w:rPr>
        <w:t>9</w:t>
      </w:r>
      <w:r w:rsidRPr="004847AA">
        <w:rPr>
          <w:b/>
          <w:sz w:val="28"/>
          <w:szCs w:val="28"/>
        </w:rPr>
        <w:t xml:space="preserve">.12.2020 г.                              </w:t>
      </w:r>
      <w:r w:rsidRPr="004847AA">
        <w:rPr>
          <w:b/>
          <w:sz w:val="28"/>
          <w:szCs w:val="28"/>
        </w:rPr>
        <w:tab/>
      </w:r>
      <w:r w:rsidRPr="004847AA">
        <w:rPr>
          <w:b/>
          <w:sz w:val="28"/>
          <w:szCs w:val="28"/>
        </w:rPr>
        <w:tab/>
      </w:r>
      <w:r w:rsidRPr="004847AA">
        <w:rPr>
          <w:b/>
          <w:sz w:val="28"/>
          <w:szCs w:val="28"/>
        </w:rPr>
        <w:tab/>
      </w:r>
      <w:r w:rsidRPr="004847AA">
        <w:rPr>
          <w:b/>
          <w:sz w:val="28"/>
          <w:szCs w:val="28"/>
        </w:rPr>
        <w:tab/>
      </w:r>
      <w:r w:rsidRPr="004847AA">
        <w:rPr>
          <w:b/>
          <w:sz w:val="28"/>
          <w:szCs w:val="28"/>
        </w:rPr>
        <w:tab/>
        <w:t xml:space="preserve"> № 2</w:t>
      </w:r>
      <w:r>
        <w:rPr>
          <w:b/>
          <w:sz w:val="28"/>
          <w:szCs w:val="28"/>
        </w:rPr>
        <w:t>5</w:t>
      </w:r>
      <w:r w:rsidRPr="004847AA">
        <w:rPr>
          <w:b/>
          <w:sz w:val="28"/>
          <w:szCs w:val="28"/>
        </w:rPr>
        <w:t>-р</w:t>
      </w:r>
    </w:p>
    <w:p w:rsidR="007604D3" w:rsidRPr="004847AA" w:rsidRDefault="007604D3" w:rsidP="007604D3">
      <w:pPr>
        <w:ind w:right="-365"/>
        <w:jc w:val="center"/>
        <w:rPr>
          <w:b/>
          <w:sz w:val="28"/>
          <w:szCs w:val="28"/>
        </w:rPr>
      </w:pPr>
    </w:p>
    <w:p w:rsidR="007604D3" w:rsidRPr="008B661F" w:rsidRDefault="007604D3" w:rsidP="007604D3">
      <w:pPr>
        <w:autoSpaceDE w:val="0"/>
        <w:autoSpaceDN w:val="0"/>
        <w:adjustRightInd w:val="0"/>
        <w:jc w:val="center"/>
        <w:rPr>
          <w:rStyle w:val="FontStyle14"/>
          <w:sz w:val="28"/>
          <w:szCs w:val="28"/>
        </w:rPr>
      </w:pPr>
      <w:r w:rsidRPr="008B661F">
        <w:rPr>
          <w:b/>
          <w:sz w:val="28"/>
          <w:szCs w:val="28"/>
        </w:rPr>
        <w:t>Об утверждении стандарта внешнего муниципального финансового контроля «</w:t>
      </w:r>
      <w:r w:rsidRPr="008B661F">
        <w:rPr>
          <w:rFonts w:eastAsia="Times New Roman"/>
          <w:b/>
          <w:bCs/>
          <w:sz w:val="28"/>
          <w:szCs w:val="28"/>
        </w:rPr>
        <w:t xml:space="preserve">Осуществление </w:t>
      </w:r>
      <w:proofErr w:type="gramStart"/>
      <w:r w:rsidRPr="008B661F">
        <w:rPr>
          <w:rFonts w:eastAsia="Times New Roman"/>
          <w:b/>
          <w:bCs/>
          <w:sz w:val="28"/>
          <w:szCs w:val="28"/>
        </w:rPr>
        <w:t>контроля за</w:t>
      </w:r>
      <w:proofErr w:type="gramEnd"/>
      <w:r w:rsidRPr="008B661F">
        <w:rPr>
          <w:rFonts w:eastAsia="Times New Roman"/>
          <w:b/>
          <w:bCs/>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w:t>
      </w:r>
      <w:r w:rsidRPr="008B661F">
        <w:rPr>
          <w:rStyle w:val="FontStyle14"/>
          <w:sz w:val="28"/>
          <w:szCs w:val="28"/>
        </w:rPr>
        <w:t xml:space="preserve"> муниципальному образованию  Куркинский район»</w:t>
      </w:r>
    </w:p>
    <w:p w:rsidR="007604D3" w:rsidRPr="008B661F" w:rsidRDefault="007604D3" w:rsidP="007604D3">
      <w:pPr>
        <w:autoSpaceDE w:val="0"/>
        <w:autoSpaceDN w:val="0"/>
        <w:adjustRightInd w:val="0"/>
        <w:jc w:val="center"/>
        <w:rPr>
          <w:rStyle w:val="FontStyle14"/>
          <w:bCs w:val="0"/>
          <w:sz w:val="28"/>
          <w:szCs w:val="28"/>
        </w:rPr>
      </w:pPr>
    </w:p>
    <w:p w:rsidR="007604D3" w:rsidRPr="008B661F" w:rsidRDefault="007604D3" w:rsidP="007604D3">
      <w:pPr>
        <w:autoSpaceDE w:val="0"/>
        <w:autoSpaceDN w:val="0"/>
        <w:adjustRightInd w:val="0"/>
        <w:rPr>
          <w:b/>
          <w:sz w:val="28"/>
          <w:szCs w:val="28"/>
        </w:rPr>
      </w:pPr>
    </w:p>
    <w:p w:rsidR="007604D3" w:rsidRPr="008B661F" w:rsidRDefault="007604D3" w:rsidP="007604D3">
      <w:pPr>
        <w:pStyle w:val="a5"/>
        <w:spacing w:after="0"/>
        <w:ind w:firstLine="540"/>
        <w:jc w:val="both"/>
        <w:rPr>
          <w:rFonts w:ascii="Times New Roman" w:hAnsi="Times New Roman" w:cs="Times New Roman"/>
          <w:sz w:val="28"/>
          <w:szCs w:val="28"/>
        </w:rPr>
      </w:pPr>
      <w:r w:rsidRPr="008B661F">
        <w:rPr>
          <w:rFonts w:ascii="Times New Roman" w:hAnsi="Times New Roman" w:cs="Times New Roman"/>
          <w:sz w:val="28"/>
          <w:szCs w:val="28"/>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п.5 ст.9 Положения о Контрольно-счетном органе муниципального образования Куркинский район» утвержденным решением Собрания представителей муниципального образования Куркинский район от 30.02.2012  № 28-325 (с изменениями и дополнениями):</w:t>
      </w:r>
    </w:p>
    <w:p w:rsidR="007604D3" w:rsidRPr="008B661F" w:rsidRDefault="007604D3" w:rsidP="007604D3">
      <w:pPr>
        <w:autoSpaceDE w:val="0"/>
        <w:autoSpaceDN w:val="0"/>
        <w:adjustRightInd w:val="0"/>
        <w:jc w:val="both"/>
        <w:rPr>
          <w:rStyle w:val="FontStyle14"/>
          <w:bCs w:val="0"/>
          <w:sz w:val="28"/>
          <w:szCs w:val="28"/>
        </w:rPr>
      </w:pPr>
      <w:r w:rsidRPr="008B661F">
        <w:rPr>
          <w:sz w:val="28"/>
          <w:szCs w:val="28"/>
        </w:rPr>
        <w:t xml:space="preserve">1. Утвердить Стандарт внешнего муниципального финансового контроля </w:t>
      </w:r>
      <w:r w:rsidRPr="008B661F">
        <w:rPr>
          <w:b/>
          <w:sz w:val="28"/>
          <w:szCs w:val="28"/>
        </w:rPr>
        <w:t>«</w:t>
      </w:r>
      <w:r w:rsidRPr="008B661F">
        <w:rPr>
          <w:rFonts w:eastAsia="Times New Roman"/>
          <w:bCs/>
          <w:sz w:val="28"/>
          <w:szCs w:val="28"/>
        </w:rPr>
        <w:t xml:space="preserve">Осуществление </w:t>
      </w:r>
      <w:proofErr w:type="gramStart"/>
      <w:r w:rsidRPr="008B661F">
        <w:rPr>
          <w:rFonts w:eastAsia="Times New Roman"/>
          <w:bCs/>
          <w:sz w:val="28"/>
          <w:szCs w:val="28"/>
        </w:rPr>
        <w:t>контроля за</w:t>
      </w:r>
      <w:proofErr w:type="gramEnd"/>
      <w:r w:rsidRPr="008B661F">
        <w:rPr>
          <w:rFonts w:eastAsia="Times New Roman"/>
          <w:bCs/>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w:t>
      </w:r>
      <w:r w:rsidRPr="008B661F">
        <w:rPr>
          <w:rStyle w:val="FontStyle14"/>
          <w:sz w:val="28"/>
          <w:szCs w:val="28"/>
        </w:rPr>
        <w:t xml:space="preserve"> </w:t>
      </w:r>
      <w:r w:rsidRPr="008B661F">
        <w:rPr>
          <w:rStyle w:val="FontStyle14"/>
          <w:b w:val="0"/>
          <w:sz w:val="28"/>
          <w:szCs w:val="28"/>
        </w:rPr>
        <w:t>муниципальному образованию  Куркинский район».</w:t>
      </w:r>
    </w:p>
    <w:p w:rsidR="007604D3" w:rsidRPr="008B661F" w:rsidRDefault="007604D3" w:rsidP="007604D3">
      <w:pPr>
        <w:pStyle w:val="a4"/>
        <w:autoSpaceDE w:val="0"/>
        <w:autoSpaceDN w:val="0"/>
        <w:adjustRightInd w:val="0"/>
        <w:spacing w:after="0" w:line="240" w:lineRule="auto"/>
        <w:ind w:left="0"/>
        <w:jc w:val="both"/>
        <w:rPr>
          <w:rStyle w:val="FontStyle12"/>
          <w:b w:val="0"/>
          <w:sz w:val="28"/>
          <w:szCs w:val="28"/>
        </w:rPr>
      </w:pPr>
      <w:r>
        <w:rPr>
          <w:rFonts w:ascii="Times New Roman" w:hAnsi="Times New Roman"/>
          <w:sz w:val="28"/>
          <w:szCs w:val="28"/>
        </w:rPr>
        <w:t>2</w:t>
      </w:r>
      <w:r w:rsidRPr="008B661F">
        <w:rPr>
          <w:rFonts w:ascii="Times New Roman" w:hAnsi="Times New Roman" w:cs="Times New Roman"/>
          <w:sz w:val="28"/>
          <w:szCs w:val="28"/>
        </w:rPr>
        <w:t xml:space="preserve">. </w:t>
      </w:r>
      <w:r w:rsidRPr="008B661F">
        <w:rPr>
          <w:rStyle w:val="FontStyle12"/>
          <w:b w:val="0"/>
          <w:sz w:val="28"/>
          <w:szCs w:val="28"/>
        </w:rPr>
        <w:t>Настоящее распоряжение подлежит официальному опубликованию (обнародованию)</w:t>
      </w:r>
      <w:r w:rsidRPr="008B661F">
        <w:rPr>
          <w:rFonts w:ascii="Times New Roman" w:hAnsi="Times New Roman" w:cs="Times New Roman"/>
          <w:b/>
          <w:color w:val="000000"/>
          <w:sz w:val="28"/>
          <w:szCs w:val="28"/>
        </w:rPr>
        <w:t xml:space="preserve"> </w:t>
      </w:r>
      <w:r w:rsidRPr="008B661F">
        <w:rPr>
          <w:rFonts w:ascii="Times New Roman" w:hAnsi="Times New Roman" w:cs="Times New Roman"/>
          <w:color w:val="000000"/>
          <w:sz w:val="28"/>
          <w:szCs w:val="28"/>
        </w:rPr>
        <w:t>путем размещения</w:t>
      </w:r>
      <w:r w:rsidRPr="008B661F">
        <w:rPr>
          <w:rFonts w:ascii="Times New Roman" w:hAnsi="Times New Roman" w:cs="Times New Roman"/>
          <w:b/>
          <w:color w:val="000000"/>
          <w:sz w:val="28"/>
          <w:szCs w:val="28"/>
        </w:rPr>
        <w:t xml:space="preserve"> </w:t>
      </w:r>
      <w:r w:rsidRPr="008B661F">
        <w:rPr>
          <w:rFonts w:ascii="Times New Roman" w:hAnsi="Times New Roman" w:cs="Times New Roman"/>
          <w:color w:val="000000"/>
          <w:sz w:val="28"/>
          <w:szCs w:val="28"/>
        </w:rPr>
        <w:t>его</w:t>
      </w:r>
      <w:r w:rsidRPr="008B661F">
        <w:rPr>
          <w:rStyle w:val="FontStyle12"/>
          <w:sz w:val="28"/>
          <w:szCs w:val="28"/>
        </w:rPr>
        <w:t xml:space="preserve"> </w:t>
      </w:r>
      <w:r w:rsidRPr="008B661F">
        <w:rPr>
          <w:rStyle w:val="FontStyle12"/>
          <w:b w:val="0"/>
          <w:sz w:val="28"/>
          <w:szCs w:val="28"/>
        </w:rPr>
        <w:t xml:space="preserve">на официальном сайте </w:t>
      </w:r>
      <w:r w:rsidRPr="008B661F">
        <w:rPr>
          <w:rFonts w:ascii="Times New Roman" w:hAnsi="Times New Roman" w:cs="Times New Roman"/>
          <w:color w:val="000000"/>
          <w:sz w:val="28"/>
          <w:szCs w:val="28"/>
        </w:rPr>
        <w:t>муниципального образования</w:t>
      </w:r>
      <w:r w:rsidRPr="008B661F">
        <w:rPr>
          <w:rStyle w:val="FontStyle12"/>
          <w:b w:val="0"/>
          <w:sz w:val="28"/>
          <w:szCs w:val="28"/>
        </w:rPr>
        <w:t xml:space="preserve">. </w:t>
      </w:r>
    </w:p>
    <w:p w:rsidR="007604D3" w:rsidRPr="008B661F" w:rsidRDefault="007604D3" w:rsidP="007604D3">
      <w:pPr>
        <w:autoSpaceDE w:val="0"/>
        <w:autoSpaceDN w:val="0"/>
        <w:adjustRightInd w:val="0"/>
        <w:jc w:val="both"/>
        <w:rPr>
          <w:sz w:val="28"/>
          <w:szCs w:val="28"/>
        </w:rPr>
      </w:pPr>
      <w:r>
        <w:rPr>
          <w:rStyle w:val="FontStyle12"/>
          <w:b w:val="0"/>
          <w:sz w:val="28"/>
          <w:szCs w:val="28"/>
        </w:rPr>
        <w:t>3</w:t>
      </w:r>
      <w:r w:rsidRPr="008B661F">
        <w:rPr>
          <w:rStyle w:val="FontStyle12"/>
          <w:b w:val="0"/>
          <w:sz w:val="28"/>
          <w:szCs w:val="28"/>
        </w:rPr>
        <w:t>.</w:t>
      </w:r>
      <w:r w:rsidRPr="008B661F">
        <w:rPr>
          <w:rStyle w:val="FontStyle12"/>
          <w:sz w:val="28"/>
          <w:szCs w:val="28"/>
        </w:rPr>
        <w:t xml:space="preserve"> </w:t>
      </w:r>
      <w:proofErr w:type="gramStart"/>
      <w:r w:rsidRPr="008B661F">
        <w:rPr>
          <w:sz w:val="28"/>
          <w:szCs w:val="28"/>
        </w:rPr>
        <w:t>Контроль за</w:t>
      </w:r>
      <w:proofErr w:type="gramEnd"/>
      <w:r w:rsidRPr="008B661F">
        <w:rPr>
          <w:sz w:val="28"/>
          <w:szCs w:val="28"/>
        </w:rPr>
        <w:t xml:space="preserve"> исполнением настоящего распоряжения оставляю за собой.</w:t>
      </w:r>
    </w:p>
    <w:p w:rsidR="007604D3" w:rsidRPr="008B661F" w:rsidRDefault="007604D3" w:rsidP="007604D3">
      <w:pPr>
        <w:autoSpaceDE w:val="0"/>
        <w:autoSpaceDN w:val="0"/>
        <w:adjustRightInd w:val="0"/>
        <w:jc w:val="both"/>
        <w:rPr>
          <w:sz w:val="24"/>
          <w:szCs w:val="24"/>
        </w:rPr>
      </w:pPr>
    </w:p>
    <w:p w:rsidR="007604D3" w:rsidRPr="004847AA" w:rsidRDefault="007604D3" w:rsidP="007604D3">
      <w:pPr>
        <w:rPr>
          <w:b/>
          <w:sz w:val="28"/>
          <w:szCs w:val="28"/>
        </w:rPr>
      </w:pPr>
    </w:p>
    <w:p w:rsidR="007604D3" w:rsidRPr="004847AA" w:rsidRDefault="007604D3" w:rsidP="007604D3">
      <w:pPr>
        <w:jc w:val="both"/>
        <w:rPr>
          <w:b/>
          <w:sz w:val="28"/>
          <w:szCs w:val="28"/>
        </w:rPr>
      </w:pPr>
      <w:r w:rsidRPr="004847AA">
        <w:rPr>
          <w:b/>
          <w:sz w:val="28"/>
          <w:szCs w:val="28"/>
        </w:rPr>
        <w:t xml:space="preserve">Председатель </w:t>
      </w:r>
    </w:p>
    <w:p w:rsidR="007604D3" w:rsidRPr="004847AA" w:rsidRDefault="007604D3" w:rsidP="007604D3">
      <w:pPr>
        <w:jc w:val="both"/>
        <w:rPr>
          <w:b/>
          <w:sz w:val="28"/>
          <w:szCs w:val="28"/>
        </w:rPr>
      </w:pPr>
      <w:r w:rsidRPr="004847AA">
        <w:rPr>
          <w:b/>
          <w:sz w:val="28"/>
          <w:szCs w:val="28"/>
        </w:rPr>
        <w:t>Контрольно-ревизионной комиссии</w:t>
      </w:r>
    </w:p>
    <w:p w:rsidR="007604D3" w:rsidRPr="004847AA" w:rsidRDefault="007604D3" w:rsidP="007604D3">
      <w:pPr>
        <w:jc w:val="both"/>
        <w:rPr>
          <w:b/>
          <w:sz w:val="28"/>
          <w:szCs w:val="28"/>
        </w:rPr>
      </w:pPr>
      <w:r w:rsidRPr="004847AA">
        <w:rPr>
          <w:b/>
          <w:sz w:val="28"/>
          <w:szCs w:val="28"/>
        </w:rPr>
        <w:t>муниципального образования</w:t>
      </w:r>
    </w:p>
    <w:p w:rsidR="007604D3" w:rsidRPr="004847AA" w:rsidRDefault="007604D3" w:rsidP="007604D3">
      <w:pPr>
        <w:jc w:val="both"/>
        <w:rPr>
          <w:b/>
          <w:sz w:val="28"/>
          <w:szCs w:val="28"/>
        </w:rPr>
      </w:pPr>
      <w:r w:rsidRPr="004847AA">
        <w:rPr>
          <w:b/>
          <w:sz w:val="28"/>
          <w:szCs w:val="28"/>
        </w:rPr>
        <w:t>Куркинский район                                                           Е.В.</w:t>
      </w:r>
      <w:proofErr w:type="gramStart"/>
      <w:r w:rsidRPr="004847AA">
        <w:rPr>
          <w:b/>
          <w:sz w:val="28"/>
          <w:szCs w:val="28"/>
        </w:rPr>
        <w:t>Степина</w:t>
      </w:r>
      <w:proofErr w:type="gramEnd"/>
    </w:p>
    <w:p w:rsidR="007604D3" w:rsidRPr="004847AA" w:rsidRDefault="007604D3" w:rsidP="007604D3">
      <w:pPr>
        <w:jc w:val="both"/>
        <w:rPr>
          <w:b/>
          <w:sz w:val="28"/>
          <w:szCs w:val="28"/>
        </w:rPr>
      </w:pPr>
    </w:p>
    <w:p w:rsidR="009560E3" w:rsidRDefault="009560E3" w:rsidP="009560E3">
      <w:pPr>
        <w:autoSpaceDE w:val="0"/>
        <w:autoSpaceDN w:val="0"/>
        <w:adjustRightInd w:val="0"/>
      </w:pPr>
    </w:p>
    <w:p w:rsidR="009560E3" w:rsidRDefault="009560E3" w:rsidP="009560E3">
      <w:pPr>
        <w:autoSpaceDE w:val="0"/>
        <w:autoSpaceDN w:val="0"/>
        <w:adjustRightInd w:val="0"/>
        <w:jc w:val="center"/>
      </w:pPr>
      <w:r>
        <w:t xml:space="preserve">                                             </w:t>
      </w:r>
    </w:p>
    <w:p w:rsidR="009560E3" w:rsidRPr="005C4F33" w:rsidRDefault="009560E3" w:rsidP="00131739">
      <w:pPr>
        <w:autoSpaceDE w:val="0"/>
        <w:autoSpaceDN w:val="0"/>
        <w:adjustRightInd w:val="0"/>
        <w:jc w:val="right"/>
        <w:rPr>
          <w:sz w:val="24"/>
          <w:szCs w:val="24"/>
        </w:rPr>
      </w:pPr>
      <w:r w:rsidRPr="005C4F33">
        <w:rPr>
          <w:sz w:val="24"/>
          <w:szCs w:val="24"/>
        </w:rPr>
        <w:t xml:space="preserve">               </w:t>
      </w:r>
      <w:r>
        <w:rPr>
          <w:sz w:val="24"/>
          <w:szCs w:val="24"/>
        </w:rPr>
        <w:t xml:space="preserve">                             </w:t>
      </w:r>
      <w:r w:rsidRPr="005C4F33">
        <w:rPr>
          <w:sz w:val="24"/>
          <w:szCs w:val="24"/>
        </w:rPr>
        <w:t xml:space="preserve">Приложение к </w:t>
      </w:r>
      <w:r w:rsidR="00131739">
        <w:rPr>
          <w:sz w:val="24"/>
          <w:szCs w:val="24"/>
        </w:rPr>
        <w:t>Распоряжению</w:t>
      </w:r>
      <w:r w:rsidRPr="005C4F33">
        <w:rPr>
          <w:sz w:val="24"/>
          <w:szCs w:val="24"/>
        </w:rPr>
        <w:t xml:space="preserve">                      </w:t>
      </w:r>
    </w:p>
    <w:p w:rsidR="009560E3" w:rsidRPr="005C4F33" w:rsidRDefault="00131739" w:rsidP="00131739">
      <w:pPr>
        <w:autoSpaceDE w:val="0"/>
        <w:autoSpaceDN w:val="0"/>
        <w:adjustRightInd w:val="0"/>
        <w:jc w:val="right"/>
        <w:rPr>
          <w:sz w:val="24"/>
          <w:szCs w:val="24"/>
        </w:rPr>
      </w:pPr>
      <w:r>
        <w:rPr>
          <w:sz w:val="24"/>
          <w:szCs w:val="24"/>
        </w:rPr>
        <w:t>Контрольно-ревизионной комиссии</w:t>
      </w:r>
    </w:p>
    <w:p w:rsidR="009560E3" w:rsidRPr="005C4F33" w:rsidRDefault="009560E3" w:rsidP="00131739">
      <w:pPr>
        <w:autoSpaceDE w:val="0"/>
        <w:autoSpaceDN w:val="0"/>
        <w:adjustRightInd w:val="0"/>
        <w:jc w:val="right"/>
        <w:rPr>
          <w:sz w:val="24"/>
          <w:szCs w:val="24"/>
        </w:rPr>
      </w:pPr>
      <w:r w:rsidRPr="005C4F33">
        <w:rPr>
          <w:sz w:val="24"/>
          <w:szCs w:val="24"/>
        </w:rPr>
        <w:t xml:space="preserve">                                                                               муниципального образования </w:t>
      </w:r>
      <w:r w:rsidR="007604D3">
        <w:rPr>
          <w:sz w:val="24"/>
          <w:szCs w:val="24"/>
        </w:rPr>
        <w:t>Куркинский</w:t>
      </w:r>
      <w:r w:rsidRPr="005C4F33">
        <w:rPr>
          <w:sz w:val="24"/>
          <w:szCs w:val="24"/>
        </w:rPr>
        <w:t xml:space="preserve"> район</w:t>
      </w:r>
    </w:p>
    <w:p w:rsidR="009560E3" w:rsidRPr="005C4F33" w:rsidRDefault="009560E3" w:rsidP="00131739">
      <w:pPr>
        <w:autoSpaceDE w:val="0"/>
        <w:autoSpaceDN w:val="0"/>
        <w:adjustRightInd w:val="0"/>
        <w:jc w:val="right"/>
        <w:rPr>
          <w:sz w:val="24"/>
          <w:szCs w:val="24"/>
        </w:rPr>
      </w:pPr>
      <w:r w:rsidRPr="005C4F33">
        <w:rPr>
          <w:sz w:val="24"/>
          <w:szCs w:val="24"/>
        </w:rPr>
        <w:t xml:space="preserve">                                </w:t>
      </w:r>
      <w:r>
        <w:rPr>
          <w:sz w:val="24"/>
          <w:szCs w:val="24"/>
        </w:rPr>
        <w:t xml:space="preserve"> </w:t>
      </w:r>
      <w:r w:rsidR="00131739">
        <w:rPr>
          <w:sz w:val="24"/>
          <w:szCs w:val="24"/>
        </w:rPr>
        <w:t>от 29.12.2020г</w:t>
      </w:r>
      <w:r w:rsidRPr="005C4F33">
        <w:rPr>
          <w:sz w:val="24"/>
          <w:szCs w:val="24"/>
        </w:rPr>
        <w:t xml:space="preserve">        № </w:t>
      </w:r>
      <w:r w:rsidR="00131739">
        <w:rPr>
          <w:sz w:val="24"/>
          <w:szCs w:val="24"/>
        </w:rPr>
        <w:t>25-р</w:t>
      </w:r>
    </w:p>
    <w:p w:rsidR="009560E3" w:rsidRPr="005C4F33" w:rsidRDefault="009560E3" w:rsidP="009560E3">
      <w:pPr>
        <w:autoSpaceDE w:val="0"/>
        <w:autoSpaceDN w:val="0"/>
        <w:adjustRightInd w:val="0"/>
        <w:jc w:val="right"/>
        <w:rPr>
          <w:bCs/>
          <w:sz w:val="24"/>
          <w:szCs w:val="24"/>
        </w:rPr>
      </w:pPr>
    </w:p>
    <w:p w:rsidR="009560E3" w:rsidRPr="005C4F33" w:rsidRDefault="009560E3" w:rsidP="009560E3">
      <w:pPr>
        <w:rPr>
          <w:sz w:val="24"/>
          <w:szCs w:val="24"/>
        </w:rPr>
      </w:pPr>
    </w:p>
    <w:p w:rsidR="009560E3" w:rsidRPr="005C4F33" w:rsidRDefault="009560E3" w:rsidP="009560E3">
      <w:pPr>
        <w:jc w:val="center"/>
        <w:rPr>
          <w:sz w:val="24"/>
          <w:szCs w:val="24"/>
        </w:rPr>
      </w:pPr>
    </w:p>
    <w:p w:rsidR="009560E3" w:rsidRPr="005C4F33" w:rsidRDefault="009560E3" w:rsidP="009560E3">
      <w:pPr>
        <w:jc w:val="center"/>
        <w:rPr>
          <w:sz w:val="24"/>
          <w:szCs w:val="24"/>
        </w:rPr>
      </w:pPr>
      <w:r w:rsidRPr="005C4F33">
        <w:rPr>
          <w:sz w:val="24"/>
          <w:szCs w:val="24"/>
        </w:rPr>
        <w:t>СТАНДАРТ</w:t>
      </w:r>
    </w:p>
    <w:p w:rsidR="009560E3" w:rsidRPr="005C4F33" w:rsidRDefault="009560E3" w:rsidP="009560E3">
      <w:pPr>
        <w:jc w:val="center"/>
        <w:rPr>
          <w:sz w:val="24"/>
          <w:szCs w:val="24"/>
        </w:rPr>
      </w:pPr>
      <w:r w:rsidRPr="005C4F33">
        <w:rPr>
          <w:sz w:val="24"/>
          <w:szCs w:val="24"/>
        </w:rPr>
        <w:t>внешнего муниципального финансового контроля</w:t>
      </w:r>
    </w:p>
    <w:p w:rsidR="009560E3" w:rsidRPr="005C4F33" w:rsidRDefault="009560E3" w:rsidP="009560E3">
      <w:pPr>
        <w:jc w:val="center"/>
        <w:rPr>
          <w:sz w:val="24"/>
          <w:szCs w:val="24"/>
        </w:rPr>
      </w:pPr>
      <w:r w:rsidRPr="005C4F33">
        <w:rPr>
          <w:sz w:val="24"/>
          <w:szCs w:val="24"/>
        </w:rPr>
        <w:t>Контрольно-счетного органа муниципального образования</w:t>
      </w:r>
    </w:p>
    <w:p w:rsidR="009560E3" w:rsidRPr="005C4F33" w:rsidRDefault="007604D3" w:rsidP="009560E3">
      <w:pPr>
        <w:widowControl w:val="0"/>
        <w:jc w:val="center"/>
        <w:rPr>
          <w:sz w:val="24"/>
          <w:szCs w:val="24"/>
        </w:rPr>
      </w:pPr>
      <w:r>
        <w:rPr>
          <w:sz w:val="24"/>
          <w:szCs w:val="24"/>
        </w:rPr>
        <w:t>Куркинский</w:t>
      </w:r>
      <w:r w:rsidR="009560E3" w:rsidRPr="005C4F33">
        <w:rPr>
          <w:sz w:val="24"/>
          <w:szCs w:val="24"/>
        </w:rPr>
        <w:t xml:space="preserve"> район  </w:t>
      </w:r>
    </w:p>
    <w:p w:rsidR="009560E3" w:rsidRPr="005C4F33" w:rsidRDefault="009560E3" w:rsidP="009560E3">
      <w:pPr>
        <w:widowControl w:val="0"/>
        <w:jc w:val="center"/>
        <w:rPr>
          <w:sz w:val="24"/>
          <w:szCs w:val="24"/>
        </w:rPr>
      </w:pPr>
    </w:p>
    <w:p w:rsidR="009560E3" w:rsidRPr="005C4F33" w:rsidRDefault="009560E3" w:rsidP="009560E3">
      <w:pPr>
        <w:pStyle w:val="Style2"/>
        <w:widowControl/>
        <w:ind w:firstLine="567"/>
        <w:rPr>
          <w:b/>
        </w:rPr>
      </w:pPr>
    </w:p>
    <w:p w:rsidR="009560E3" w:rsidRPr="005C4F33" w:rsidRDefault="009560E3" w:rsidP="009560E3">
      <w:pPr>
        <w:autoSpaceDE w:val="0"/>
        <w:autoSpaceDN w:val="0"/>
        <w:adjustRightInd w:val="0"/>
        <w:jc w:val="center"/>
        <w:rPr>
          <w:b/>
          <w:sz w:val="24"/>
          <w:szCs w:val="24"/>
        </w:rPr>
      </w:pPr>
      <w:r>
        <w:rPr>
          <w:b/>
          <w:sz w:val="24"/>
          <w:szCs w:val="24"/>
        </w:rPr>
        <w:t>СВМ</w:t>
      </w:r>
      <w:r w:rsidRPr="005C4F33">
        <w:rPr>
          <w:b/>
          <w:sz w:val="24"/>
          <w:szCs w:val="24"/>
        </w:rPr>
        <w:t xml:space="preserve">ФК </w:t>
      </w:r>
    </w:p>
    <w:p w:rsidR="009560E3" w:rsidRPr="005C4F33" w:rsidRDefault="009560E3" w:rsidP="00131739">
      <w:pPr>
        <w:autoSpaceDE w:val="0"/>
        <w:autoSpaceDN w:val="0"/>
        <w:adjustRightInd w:val="0"/>
        <w:jc w:val="center"/>
        <w:rPr>
          <w:sz w:val="24"/>
          <w:szCs w:val="24"/>
        </w:rPr>
      </w:pPr>
      <w:r w:rsidRPr="005C4F33">
        <w:rPr>
          <w:b/>
          <w:sz w:val="24"/>
          <w:szCs w:val="24"/>
        </w:rPr>
        <w:t>«</w:t>
      </w:r>
      <w:r w:rsidRPr="005C4F33">
        <w:rPr>
          <w:rFonts w:eastAsia="Times New Roman"/>
          <w:b/>
          <w:bCs/>
          <w:sz w:val="24"/>
          <w:szCs w:val="24"/>
        </w:rPr>
        <w:t xml:space="preserve">Осуществление </w:t>
      </w:r>
      <w:proofErr w:type="gramStart"/>
      <w:r w:rsidRPr="005C4F33">
        <w:rPr>
          <w:rFonts w:eastAsia="Times New Roman"/>
          <w:b/>
          <w:bCs/>
          <w:sz w:val="24"/>
          <w:szCs w:val="24"/>
        </w:rPr>
        <w:t>контроля за</w:t>
      </w:r>
      <w:proofErr w:type="gramEnd"/>
      <w:r w:rsidRPr="005C4F33">
        <w:rPr>
          <w:rFonts w:eastAsia="Times New Roman"/>
          <w:b/>
          <w:bCs/>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w:t>
      </w:r>
      <w:r w:rsidRPr="005C4F33">
        <w:rPr>
          <w:rStyle w:val="FontStyle14"/>
          <w:sz w:val="24"/>
          <w:szCs w:val="24"/>
        </w:rPr>
        <w:t xml:space="preserve"> муниципальному образованию  </w:t>
      </w:r>
      <w:r w:rsidR="007604D3">
        <w:rPr>
          <w:rStyle w:val="FontStyle14"/>
          <w:sz w:val="24"/>
          <w:szCs w:val="24"/>
        </w:rPr>
        <w:t>Куркинский</w:t>
      </w:r>
      <w:r w:rsidRPr="005C4F33">
        <w:rPr>
          <w:rStyle w:val="FontStyle14"/>
          <w:sz w:val="24"/>
          <w:szCs w:val="24"/>
        </w:rPr>
        <w:t xml:space="preserve"> район»</w:t>
      </w:r>
    </w:p>
    <w:p w:rsidR="009560E3" w:rsidRPr="005C4F33" w:rsidRDefault="009560E3" w:rsidP="009560E3">
      <w:pPr>
        <w:pStyle w:val="Style2"/>
        <w:widowControl/>
        <w:ind w:firstLine="567"/>
        <w:jc w:val="both"/>
      </w:pPr>
    </w:p>
    <w:p w:rsidR="009560E3" w:rsidRPr="005C4F33" w:rsidRDefault="009560E3" w:rsidP="009560E3">
      <w:pPr>
        <w:widowControl w:val="0"/>
        <w:rPr>
          <w:b/>
          <w:sz w:val="24"/>
          <w:szCs w:val="24"/>
        </w:rPr>
      </w:pPr>
    </w:p>
    <w:p w:rsidR="009560E3" w:rsidRDefault="009560E3" w:rsidP="009560E3">
      <w:pPr>
        <w:ind w:right="-239"/>
        <w:jc w:val="center"/>
        <w:rPr>
          <w:sz w:val="20"/>
          <w:szCs w:val="20"/>
        </w:rPr>
      </w:pPr>
    </w:p>
    <w:p w:rsidR="009560E3" w:rsidRDefault="009560E3" w:rsidP="009560E3">
      <w:pPr>
        <w:spacing w:line="273" w:lineRule="exact"/>
        <w:rPr>
          <w:sz w:val="20"/>
          <w:szCs w:val="20"/>
        </w:rPr>
      </w:pPr>
    </w:p>
    <w:p w:rsidR="009560E3" w:rsidRPr="00297460" w:rsidRDefault="009560E3" w:rsidP="009560E3">
      <w:pPr>
        <w:ind w:left="4520"/>
        <w:rPr>
          <w:sz w:val="28"/>
          <w:szCs w:val="28"/>
        </w:rPr>
      </w:pPr>
      <w:r w:rsidRPr="00297460">
        <w:rPr>
          <w:rFonts w:eastAsia="Times New Roman"/>
          <w:b/>
          <w:bCs/>
          <w:sz w:val="28"/>
          <w:szCs w:val="28"/>
        </w:rPr>
        <w:t>Содержание</w:t>
      </w:r>
    </w:p>
    <w:p w:rsidR="009560E3" w:rsidRPr="00297460" w:rsidRDefault="009560E3" w:rsidP="009560E3">
      <w:pPr>
        <w:spacing w:line="318" w:lineRule="exact"/>
        <w:rPr>
          <w:sz w:val="28"/>
          <w:szCs w:val="28"/>
        </w:rPr>
      </w:pPr>
    </w:p>
    <w:p w:rsidR="009560E3" w:rsidRPr="00297460" w:rsidRDefault="009560E3" w:rsidP="009560E3">
      <w:pPr>
        <w:numPr>
          <w:ilvl w:val="0"/>
          <w:numId w:val="1"/>
        </w:numPr>
        <w:tabs>
          <w:tab w:val="left" w:pos="1120"/>
        </w:tabs>
        <w:ind w:left="1120" w:hanging="716"/>
        <w:rPr>
          <w:rFonts w:eastAsia="Times New Roman"/>
          <w:sz w:val="28"/>
          <w:szCs w:val="28"/>
        </w:rPr>
      </w:pPr>
      <w:r w:rsidRPr="00297460">
        <w:rPr>
          <w:rFonts w:eastAsia="Times New Roman"/>
          <w:sz w:val="28"/>
          <w:szCs w:val="28"/>
        </w:rPr>
        <w:t>Общие положения……………………………………………………….4</w:t>
      </w:r>
    </w:p>
    <w:p w:rsidR="009560E3" w:rsidRPr="00297460" w:rsidRDefault="009560E3" w:rsidP="009560E3">
      <w:pPr>
        <w:spacing w:line="13" w:lineRule="exact"/>
        <w:rPr>
          <w:rFonts w:eastAsia="Times New Roman"/>
          <w:sz w:val="28"/>
          <w:szCs w:val="28"/>
        </w:rPr>
      </w:pPr>
    </w:p>
    <w:p w:rsidR="009560E3" w:rsidRPr="00297460" w:rsidRDefault="009560E3" w:rsidP="009560E3">
      <w:pPr>
        <w:numPr>
          <w:ilvl w:val="0"/>
          <w:numId w:val="1"/>
        </w:numPr>
        <w:tabs>
          <w:tab w:val="left" w:pos="1120"/>
        </w:tabs>
        <w:spacing w:line="236" w:lineRule="auto"/>
        <w:ind w:left="1120" w:right="140" w:hanging="716"/>
        <w:rPr>
          <w:rFonts w:eastAsia="Times New Roman"/>
          <w:sz w:val="28"/>
          <w:szCs w:val="28"/>
        </w:rPr>
      </w:pPr>
      <w:r w:rsidRPr="00297460">
        <w:rPr>
          <w:rFonts w:eastAsia="Times New Roman"/>
          <w:sz w:val="28"/>
          <w:szCs w:val="28"/>
        </w:rPr>
        <w:t xml:space="preserve">Общие требования к организации контроля в сфере управления и  распоряжения имуществом, находящимся в  муниципальной собственности  муниципального образования </w:t>
      </w:r>
      <w:r w:rsidR="007604D3">
        <w:rPr>
          <w:rFonts w:eastAsia="Times New Roman"/>
          <w:sz w:val="28"/>
          <w:szCs w:val="28"/>
        </w:rPr>
        <w:t>Куркинский</w:t>
      </w:r>
      <w:r w:rsidRPr="00297460">
        <w:rPr>
          <w:rFonts w:eastAsia="Times New Roman"/>
          <w:sz w:val="28"/>
          <w:szCs w:val="28"/>
        </w:rPr>
        <w:t xml:space="preserve"> район   …  5  </w:t>
      </w:r>
    </w:p>
    <w:p w:rsidR="009560E3" w:rsidRPr="00297460" w:rsidRDefault="009560E3" w:rsidP="009560E3">
      <w:pPr>
        <w:spacing w:line="15" w:lineRule="exact"/>
        <w:rPr>
          <w:rFonts w:eastAsia="Times New Roman"/>
          <w:sz w:val="28"/>
          <w:szCs w:val="28"/>
        </w:rPr>
      </w:pPr>
    </w:p>
    <w:p w:rsidR="009560E3" w:rsidRPr="00297460" w:rsidRDefault="009560E3" w:rsidP="009560E3">
      <w:pPr>
        <w:numPr>
          <w:ilvl w:val="0"/>
          <w:numId w:val="1"/>
        </w:numPr>
        <w:tabs>
          <w:tab w:val="left" w:pos="1120"/>
        </w:tabs>
        <w:spacing w:line="236" w:lineRule="auto"/>
        <w:ind w:left="1120" w:hanging="716"/>
        <w:rPr>
          <w:rFonts w:eastAsia="Times New Roman"/>
          <w:sz w:val="28"/>
          <w:szCs w:val="28"/>
        </w:rPr>
      </w:pPr>
      <w:r w:rsidRPr="00297460">
        <w:rPr>
          <w:rFonts w:eastAsia="Times New Roman"/>
          <w:sz w:val="28"/>
          <w:szCs w:val="28"/>
        </w:rPr>
        <w:t xml:space="preserve">Цели и предмет </w:t>
      </w:r>
      <w:proofErr w:type="gramStart"/>
      <w:r w:rsidRPr="00297460">
        <w:rPr>
          <w:rFonts w:eastAsia="Times New Roman"/>
          <w:sz w:val="28"/>
          <w:szCs w:val="28"/>
        </w:rPr>
        <w:t>контроля за</w:t>
      </w:r>
      <w:proofErr w:type="gramEnd"/>
      <w:r w:rsidRPr="00297460">
        <w:rPr>
          <w:rFonts w:eastAsia="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муниципального образования </w:t>
      </w:r>
      <w:r w:rsidR="007604D3">
        <w:rPr>
          <w:rFonts w:eastAsia="Times New Roman"/>
          <w:sz w:val="28"/>
          <w:szCs w:val="28"/>
        </w:rPr>
        <w:t>Куркинский</w:t>
      </w:r>
      <w:r w:rsidRPr="00297460">
        <w:rPr>
          <w:rFonts w:eastAsia="Times New Roman"/>
          <w:sz w:val="28"/>
          <w:szCs w:val="28"/>
        </w:rPr>
        <w:t xml:space="preserve"> район                                                        …………………    6 </w:t>
      </w:r>
    </w:p>
    <w:p w:rsidR="009560E3" w:rsidRPr="00297460" w:rsidRDefault="009560E3" w:rsidP="009560E3">
      <w:pPr>
        <w:spacing w:line="15" w:lineRule="exact"/>
        <w:rPr>
          <w:rFonts w:eastAsia="Times New Roman"/>
          <w:sz w:val="28"/>
          <w:szCs w:val="28"/>
        </w:rPr>
      </w:pPr>
    </w:p>
    <w:p w:rsidR="009560E3" w:rsidRPr="00297460" w:rsidRDefault="009560E3" w:rsidP="009560E3">
      <w:pPr>
        <w:numPr>
          <w:ilvl w:val="0"/>
          <w:numId w:val="1"/>
        </w:numPr>
        <w:tabs>
          <w:tab w:val="left" w:pos="1120"/>
        </w:tabs>
        <w:spacing w:line="235" w:lineRule="auto"/>
        <w:ind w:left="1120" w:hanging="716"/>
        <w:rPr>
          <w:rFonts w:eastAsia="Times New Roman"/>
          <w:sz w:val="28"/>
          <w:szCs w:val="28"/>
        </w:rPr>
      </w:pPr>
      <w:r w:rsidRPr="00297460">
        <w:rPr>
          <w:rFonts w:eastAsia="Times New Roman"/>
          <w:sz w:val="28"/>
          <w:szCs w:val="28"/>
        </w:rPr>
        <w:t xml:space="preserve">Общие требования к проведению проверок в сфере управления  муниципальной собственности  муниципального образования </w:t>
      </w:r>
      <w:r w:rsidR="007604D3">
        <w:rPr>
          <w:rFonts w:eastAsia="Times New Roman"/>
          <w:sz w:val="28"/>
          <w:szCs w:val="28"/>
        </w:rPr>
        <w:t>Куркинский</w:t>
      </w:r>
      <w:r w:rsidRPr="00297460">
        <w:rPr>
          <w:rFonts w:eastAsia="Times New Roman"/>
          <w:sz w:val="28"/>
          <w:szCs w:val="28"/>
        </w:rPr>
        <w:t xml:space="preserve"> район                                                         ……………….….7</w:t>
      </w:r>
    </w:p>
    <w:p w:rsidR="009560E3" w:rsidRPr="00297460" w:rsidRDefault="009560E3" w:rsidP="009560E3">
      <w:pPr>
        <w:numPr>
          <w:ilvl w:val="0"/>
          <w:numId w:val="1"/>
        </w:numPr>
        <w:tabs>
          <w:tab w:val="left" w:pos="1120"/>
        </w:tabs>
        <w:ind w:left="1120" w:hanging="716"/>
        <w:rPr>
          <w:rFonts w:eastAsia="Times New Roman"/>
          <w:sz w:val="28"/>
          <w:szCs w:val="28"/>
        </w:rPr>
      </w:pPr>
      <w:r w:rsidRPr="00297460">
        <w:rPr>
          <w:rFonts w:eastAsia="Times New Roman"/>
          <w:sz w:val="28"/>
          <w:szCs w:val="28"/>
        </w:rPr>
        <w:t xml:space="preserve">Оформление  итоговых  документов  по  результатам  </w:t>
      </w:r>
      <w:proofErr w:type="gramStart"/>
      <w:r w:rsidRPr="00297460">
        <w:rPr>
          <w:rFonts w:eastAsia="Times New Roman"/>
          <w:sz w:val="28"/>
          <w:szCs w:val="28"/>
        </w:rPr>
        <w:t>контрольного</w:t>
      </w:r>
      <w:proofErr w:type="gramEnd"/>
      <w:r w:rsidRPr="00297460">
        <w:rPr>
          <w:rFonts w:eastAsia="Times New Roman"/>
          <w:sz w:val="28"/>
          <w:szCs w:val="28"/>
        </w:rPr>
        <w:t xml:space="preserve">  </w:t>
      </w:r>
    </w:p>
    <w:p w:rsidR="009560E3" w:rsidRPr="00297460" w:rsidRDefault="009560E3" w:rsidP="009560E3">
      <w:pPr>
        <w:spacing w:line="1" w:lineRule="exact"/>
        <w:rPr>
          <w:rFonts w:eastAsia="Times New Roman"/>
          <w:sz w:val="28"/>
          <w:szCs w:val="28"/>
        </w:rPr>
      </w:pPr>
    </w:p>
    <w:p w:rsidR="009560E3" w:rsidRPr="00297460" w:rsidRDefault="009560E3" w:rsidP="009560E3">
      <w:pPr>
        <w:ind w:left="1120"/>
        <w:rPr>
          <w:rFonts w:eastAsia="Times New Roman"/>
          <w:sz w:val="28"/>
          <w:szCs w:val="28"/>
        </w:rPr>
      </w:pPr>
      <w:r w:rsidRPr="00297460">
        <w:rPr>
          <w:rFonts w:eastAsia="Times New Roman"/>
          <w:sz w:val="28"/>
          <w:szCs w:val="28"/>
        </w:rPr>
        <w:t>мероприятия………………………………………….………………… 13</w:t>
      </w:r>
    </w:p>
    <w:p w:rsidR="009560E3" w:rsidRDefault="009560E3" w:rsidP="009560E3">
      <w:pPr>
        <w:tabs>
          <w:tab w:val="left" w:pos="260"/>
        </w:tabs>
        <w:spacing w:line="238" w:lineRule="auto"/>
        <w:jc w:val="right"/>
        <w:rPr>
          <w:sz w:val="20"/>
          <w:szCs w:val="20"/>
        </w:rPr>
      </w:pPr>
      <w:r>
        <w:rPr>
          <w:rFonts w:eastAsia="Times New Roman"/>
          <w:sz w:val="28"/>
          <w:szCs w:val="28"/>
        </w:rPr>
        <w:t xml:space="preserve">  </w:t>
      </w:r>
      <w:r w:rsidRPr="00297460">
        <w:rPr>
          <w:rFonts w:eastAsia="Times New Roman"/>
          <w:sz w:val="28"/>
          <w:szCs w:val="28"/>
        </w:rPr>
        <w:t>Пр</w:t>
      </w:r>
      <w:r>
        <w:rPr>
          <w:rFonts w:eastAsia="Times New Roman"/>
          <w:sz w:val="28"/>
          <w:szCs w:val="28"/>
        </w:rPr>
        <w:t>иложение…………………………………………………………</w:t>
      </w:r>
      <w:r w:rsidRPr="00297460">
        <w:rPr>
          <w:rFonts w:eastAsia="Times New Roman"/>
          <w:sz w:val="28"/>
          <w:szCs w:val="28"/>
        </w:rPr>
        <w:t xml:space="preserve">   </w:t>
      </w:r>
      <w:r>
        <w:rPr>
          <w:rFonts w:eastAsia="Times New Roman"/>
          <w:sz w:val="28"/>
          <w:szCs w:val="28"/>
        </w:rPr>
        <w:t xml:space="preserve">   </w:t>
      </w:r>
      <w:r w:rsidRPr="00297460">
        <w:rPr>
          <w:rFonts w:eastAsia="Times New Roman"/>
          <w:sz w:val="28"/>
          <w:szCs w:val="28"/>
        </w:rPr>
        <w:t xml:space="preserve"> 14</w:t>
      </w:r>
      <w:r w:rsidRPr="00297460">
        <w:rPr>
          <w:sz w:val="20"/>
          <w:szCs w:val="20"/>
        </w:rPr>
        <w:tab/>
      </w:r>
    </w:p>
    <w:p w:rsidR="009560E3" w:rsidRDefault="009560E3" w:rsidP="009560E3">
      <w:pPr>
        <w:sectPr w:rsidR="009560E3" w:rsidSect="000A474C">
          <w:footerReference w:type="default" r:id="rId5"/>
          <w:pgSz w:w="11900" w:h="16838"/>
          <w:pgMar w:top="700" w:right="826" w:bottom="1440" w:left="1440" w:header="0" w:footer="0" w:gutter="0"/>
          <w:cols w:space="720" w:equalWidth="0">
            <w:col w:w="9640"/>
          </w:cols>
          <w:titlePg/>
          <w:docGrid w:linePitch="299"/>
        </w:sectPr>
      </w:pPr>
    </w:p>
    <w:p w:rsidR="009560E3" w:rsidRDefault="009560E3" w:rsidP="009560E3">
      <w:pPr>
        <w:ind w:right="-259"/>
        <w:jc w:val="center"/>
        <w:rPr>
          <w:sz w:val="20"/>
          <w:szCs w:val="20"/>
        </w:rPr>
      </w:pPr>
      <w:r>
        <w:rPr>
          <w:rFonts w:eastAsia="Times New Roman"/>
        </w:rPr>
        <w:lastRenderedPageBreak/>
        <w:t>3</w:t>
      </w:r>
    </w:p>
    <w:p w:rsidR="009560E3" w:rsidRDefault="009560E3" w:rsidP="009560E3">
      <w:pPr>
        <w:spacing w:line="273" w:lineRule="exact"/>
        <w:rPr>
          <w:sz w:val="20"/>
          <w:szCs w:val="20"/>
        </w:rPr>
      </w:pPr>
    </w:p>
    <w:p w:rsidR="009560E3" w:rsidRPr="00070A8D" w:rsidRDefault="009560E3" w:rsidP="009560E3">
      <w:pPr>
        <w:numPr>
          <w:ilvl w:val="0"/>
          <w:numId w:val="2"/>
        </w:numPr>
        <w:tabs>
          <w:tab w:val="left" w:pos="4120"/>
        </w:tabs>
        <w:ind w:hanging="709"/>
        <w:jc w:val="center"/>
        <w:rPr>
          <w:rFonts w:eastAsia="Times New Roman"/>
          <w:b/>
          <w:bCs/>
          <w:sz w:val="24"/>
          <w:szCs w:val="24"/>
        </w:rPr>
      </w:pPr>
      <w:r w:rsidRPr="00070A8D">
        <w:rPr>
          <w:rFonts w:eastAsia="Times New Roman"/>
          <w:b/>
          <w:bCs/>
          <w:sz w:val="24"/>
          <w:szCs w:val="24"/>
        </w:rPr>
        <w:t>Общие положения</w:t>
      </w:r>
    </w:p>
    <w:p w:rsidR="009560E3" w:rsidRPr="00070A8D" w:rsidRDefault="009560E3" w:rsidP="009560E3">
      <w:pPr>
        <w:rPr>
          <w:sz w:val="24"/>
          <w:szCs w:val="24"/>
        </w:rPr>
      </w:pPr>
    </w:p>
    <w:p w:rsidR="009560E3" w:rsidRPr="00070A8D" w:rsidRDefault="009560E3" w:rsidP="009560E3">
      <w:pPr>
        <w:pStyle w:val="Style2"/>
        <w:widowControl/>
        <w:spacing w:line="240" w:lineRule="auto"/>
        <w:ind w:firstLine="360"/>
        <w:jc w:val="both"/>
      </w:pPr>
      <w:r w:rsidRPr="004C2C6A">
        <w:t xml:space="preserve">1.1. </w:t>
      </w:r>
      <w:proofErr w:type="gramStart"/>
      <w:r w:rsidRPr="004C2C6A">
        <w:t xml:space="preserve">Стандарт внешнего государственного финансового контроля «Осуществление контроля за соблюдением установленного порядка управления и распоряжения имуществом, находящимся в муниципальной собственности  муниципального образования </w:t>
      </w:r>
      <w:r w:rsidR="007604D3">
        <w:t>Куркинский</w:t>
      </w:r>
      <w:r w:rsidRPr="004C2C6A">
        <w:t xml:space="preserve"> район, в том числе охраняемыми</w:t>
      </w:r>
      <w:r>
        <w:t xml:space="preserve"> </w:t>
      </w:r>
      <w:r w:rsidRPr="004C2C6A">
        <w:t xml:space="preserve">результатами интеллектуальной деятельности и средствами индивидуализации, принадлежащими </w:t>
      </w:r>
      <w:r>
        <w:t>муниципальному образованию</w:t>
      </w:r>
      <w:r w:rsidRPr="004C2C6A">
        <w:t xml:space="preserve"> </w:t>
      </w:r>
      <w:r w:rsidR="007604D3">
        <w:t>Куркинский</w:t>
      </w:r>
      <w:r w:rsidRPr="004C2C6A">
        <w:t xml:space="preserve"> район</w:t>
      </w:r>
      <w:r>
        <w:t>»</w:t>
      </w:r>
      <w:r w:rsidRPr="004C2C6A">
        <w:t xml:space="preserve"> (далее – Стандарт) предназначен для методологического обеспечения реализации полномочий </w:t>
      </w:r>
      <w:r>
        <w:t xml:space="preserve">Контрольно-счетного органа муниципального образования </w:t>
      </w:r>
      <w:r w:rsidR="007604D3">
        <w:t>Куркинский</w:t>
      </w:r>
      <w:r>
        <w:t xml:space="preserve"> район (далее – Контрольно-счетный орган</w:t>
      </w:r>
      <w:r w:rsidRPr="004C2C6A">
        <w:t>) в соответствии со ст.ст</w:t>
      </w:r>
      <w:proofErr w:type="gramEnd"/>
      <w:r w:rsidRPr="004C2C6A">
        <w:t>. 9, 11</w:t>
      </w:r>
      <w:r>
        <w:t>.</w:t>
      </w:r>
      <w:r w:rsidRPr="004C2C6A">
        <w:t xml:space="preserve"> </w:t>
      </w:r>
      <w:proofErr w:type="gramStart"/>
      <w:r w:rsidRPr="004C2C6A">
        <w:t>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общими требованиями Счетной палаты Российской Федерации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17 октября 2014 г. № 47К (993)</w:t>
      </w:r>
      <w:r w:rsidRPr="00503F6C">
        <w:t xml:space="preserve"> </w:t>
      </w:r>
      <w:r w:rsidRPr="009558B4">
        <w:t>р</w:t>
      </w:r>
      <w:r>
        <w:t>ешением</w:t>
      </w:r>
      <w:r w:rsidRPr="009558B4">
        <w:t xml:space="preserve"> Собрания представителей муниципального образования </w:t>
      </w:r>
      <w:r w:rsidR="007604D3">
        <w:t>Куркинский</w:t>
      </w:r>
      <w:r w:rsidRPr="009558B4">
        <w:t xml:space="preserve"> район от 30.02.2012  № 28-325 </w:t>
      </w:r>
      <w:r>
        <w:t>«Об утверждении Положения о</w:t>
      </w:r>
      <w:proofErr w:type="gramEnd"/>
      <w:r w:rsidRPr="009558B4">
        <w:t xml:space="preserve"> Контрольно-счетном </w:t>
      </w:r>
      <w:proofErr w:type="gramStart"/>
      <w:r w:rsidRPr="009558B4">
        <w:t>органе</w:t>
      </w:r>
      <w:proofErr w:type="gramEnd"/>
      <w:r w:rsidRPr="009558B4">
        <w:t xml:space="preserve"> муниципального образования </w:t>
      </w:r>
      <w:r w:rsidR="007604D3">
        <w:t>Куркинский</w:t>
      </w:r>
      <w:r w:rsidRPr="009558B4">
        <w:t xml:space="preserve"> район</w:t>
      </w:r>
      <w:r>
        <w:t>»</w:t>
      </w:r>
      <w:r w:rsidRPr="009558B4">
        <w:t>.</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1.2. Стандарт устанавливает нормативные и методические положения д</w:t>
      </w:r>
      <w:r>
        <w:rPr>
          <w:rFonts w:eastAsia="Times New Roman"/>
          <w:sz w:val="24"/>
          <w:szCs w:val="24"/>
        </w:rPr>
        <w:t>ля осуществления Контрольно-счетным органом внешнего муниципального</w:t>
      </w:r>
      <w:r w:rsidRPr="00070A8D">
        <w:rPr>
          <w:rFonts w:eastAsia="Times New Roman"/>
          <w:sz w:val="24"/>
          <w:szCs w:val="24"/>
        </w:rPr>
        <w:t xml:space="preserve"> финансового контроля, проводимого в форме контрольных мероприятий по вопросам соблюдения установленного порядка управления и распоряжения имуществом, находящимся </w:t>
      </w:r>
      <w:r w:rsidRPr="004C2C6A">
        <w:rPr>
          <w:rFonts w:eastAsia="Times New Roman"/>
          <w:sz w:val="24"/>
          <w:szCs w:val="24"/>
        </w:rPr>
        <w:t xml:space="preserve">в муниципальной собственности  муниципального образования </w:t>
      </w:r>
      <w:r w:rsidR="007604D3">
        <w:rPr>
          <w:rFonts w:eastAsia="Times New Roman"/>
          <w:sz w:val="24"/>
          <w:szCs w:val="24"/>
        </w:rPr>
        <w:t>Куркинский</w:t>
      </w:r>
      <w:r w:rsidRPr="004C2C6A">
        <w:rPr>
          <w:rFonts w:eastAsia="Times New Roman"/>
          <w:sz w:val="24"/>
          <w:szCs w:val="24"/>
        </w:rPr>
        <w:t xml:space="preserve"> район</w:t>
      </w:r>
      <w:proofErr w:type="gramStart"/>
      <w:r w:rsidRPr="00070A8D">
        <w:rPr>
          <w:rFonts w:eastAsia="Times New Roman"/>
          <w:sz w:val="24"/>
          <w:szCs w:val="24"/>
        </w:rPr>
        <w:t xml:space="preserve"> ,</w:t>
      </w:r>
      <w:proofErr w:type="gramEnd"/>
      <w:r w:rsidRPr="00070A8D">
        <w:rPr>
          <w:rFonts w:eastAsia="Times New Roman"/>
          <w:sz w:val="24"/>
          <w:szCs w:val="24"/>
        </w:rPr>
        <w:t xml:space="preserve"> в том числе охраняемыми результатами интеллектуальной деятельности и средствами индивидуализации, принадлежащими</w:t>
      </w:r>
      <w:r w:rsidRPr="00FD29D4">
        <w:rPr>
          <w:rFonts w:eastAsia="Times New Roman"/>
          <w:sz w:val="24"/>
          <w:szCs w:val="24"/>
        </w:rPr>
        <w:t xml:space="preserve"> </w:t>
      </w:r>
      <w:r>
        <w:rPr>
          <w:rFonts w:eastAsia="Times New Roman"/>
          <w:sz w:val="24"/>
          <w:szCs w:val="24"/>
        </w:rPr>
        <w:t>муниципальному образованию</w:t>
      </w:r>
      <w:r w:rsidRPr="004C2C6A">
        <w:rPr>
          <w:rFonts w:eastAsia="Times New Roman"/>
          <w:sz w:val="24"/>
          <w:szCs w:val="24"/>
        </w:rPr>
        <w:t xml:space="preserve"> </w:t>
      </w:r>
      <w:r w:rsidR="007604D3">
        <w:rPr>
          <w:rFonts w:eastAsia="Times New Roman"/>
          <w:sz w:val="24"/>
          <w:szCs w:val="24"/>
        </w:rPr>
        <w:t>Куркинский</w:t>
      </w:r>
      <w:r w:rsidRPr="004C2C6A">
        <w:rPr>
          <w:rFonts w:eastAsia="Times New Roman"/>
          <w:sz w:val="24"/>
          <w:szCs w:val="24"/>
        </w:rPr>
        <w:t xml:space="preserve"> район</w:t>
      </w:r>
      <w:r w:rsidRPr="00070A8D">
        <w:rPr>
          <w:rFonts w:eastAsia="Times New Roman"/>
          <w:sz w:val="24"/>
          <w:szCs w:val="24"/>
        </w:rPr>
        <w:t>.</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 xml:space="preserve">1.3. </w:t>
      </w:r>
      <w:proofErr w:type="gramStart"/>
      <w:r w:rsidRPr="00070A8D">
        <w:rPr>
          <w:rFonts w:eastAsia="Times New Roman"/>
          <w:sz w:val="24"/>
          <w:szCs w:val="24"/>
        </w:rPr>
        <w:t>Стандарт разработан с учетом полномочий органов внешнего финансового контроля и обязателен к применению со</w:t>
      </w:r>
      <w:r>
        <w:rPr>
          <w:rFonts w:eastAsia="Times New Roman"/>
          <w:sz w:val="24"/>
          <w:szCs w:val="24"/>
        </w:rPr>
        <w:t>трудниками Контрольно-счетного органа</w:t>
      </w:r>
      <w:r w:rsidRPr="00070A8D">
        <w:rPr>
          <w:rFonts w:eastAsia="Times New Roman"/>
          <w:sz w:val="24"/>
          <w:szCs w:val="24"/>
        </w:rPr>
        <w:t xml:space="preserve"> при проведении контрольных мероприятий по контролю за соблюдением установленного порядка управления и распоряжения имущество</w:t>
      </w:r>
      <w:r>
        <w:rPr>
          <w:rFonts w:eastAsia="Times New Roman"/>
          <w:sz w:val="24"/>
          <w:szCs w:val="24"/>
        </w:rPr>
        <w:t>м, находящимся в муниципальной</w:t>
      </w:r>
      <w:r w:rsidRPr="00070A8D">
        <w:rPr>
          <w:rFonts w:eastAsia="Times New Roman"/>
          <w:sz w:val="24"/>
          <w:szCs w:val="24"/>
        </w:rPr>
        <w:t xml:space="preserve"> собственности </w:t>
      </w:r>
      <w:r w:rsidRPr="004C2C6A">
        <w:rPr>
          <w:rFonts w:eastAsia="Times New Roman"/>
          <w:sz w:val="24"/>
          <w:szCs w:val="24"/>
        </w:rPr>
        <w:t xml:space="preserve">муниципального образования </w:t>
      </w:r>
      <w:r w:rsidR="007604D3">
        <w:rPr>
          <w:rFonts w:eastAsia="Times New Roman"/>
          <w:sz w:val="24"/>
          <w:szCs w:val="24"/>
        </w:rPr>
        <w:t>Куркинский</w:t>
      </w:r>
      <w:r w:rsidRPr="004C2C6A">
        <w:rPr>
          <w:rFonts w:eastAsia="Times New Roman"/>
          <w:sz w:val="24"/>
          <w:szCs w:val="24"/>
        </w:rPr>
        <w:t xml:space="preserve"> район</w:t>
      </w:r>
      <w:r w:rsidRPr="00070A8D">
        <w:rPr>
          <w:rFonts w:eastAsia="Times New Roman"/>
          <w:sz w:val="24"/>
          <w:szCs w:val="24"/>
        </w:rPr>
        <w:t xml:space="preserve">, в том числе охраняемыми результатами интеллектуальной деятельности и средствами индивидуализации, принадлежащими </w:t>
      </w:r>
      <w:r>
        <w:rPr>
          <w:rFonts w:eastAsia="Times New Roman"/>
          <w:sz w:val="24"/>
          <w:szCs w:val="24"/>
        </w:rPr>
        <w:t>муниципальному образованию</w:t>
      </w:r>
      <w:r w:rsidRPr="004C2C6A">
        <w:rPr>
          <w:rFonts w:eastAsia="Times New Roman"/>
          <w:sz w:val="24"/>
          <w:szCs w:val="24"/>
        </w:rPr>
        <w:t xml:space="preserve"> </w:t>
      </w:r>
      <w:r w:rsidR="007604D3">
        <w:rPr>
          <w:rFonts w:eastAsia="Times New Roman"/>
          <w:sz w:val="24"/>
          <w:szCs w:val="24"/>
        </w:rPr>
        <w:t>Куркинский</w:t>
      </w:r>
      <w:r w:rsidRPr="004C2C6A">
        <w:rPr>
          <w:rFonts w:eastAsia="Times New Roman"/>
          <w:sz w:val="24"/>
          <w:szCs w:val="24"/>
        </w:rPr>
        <w:t xml:space="preserve"> район</w:t>
      </w:r>
      <w:r w:rsidRPr="00070A8D">
        <w:rPr>
          <w:rFonts w:eastAsia="Times New Roman"/>
          <w:sz w:val="24"/>
          <w:szCs w:val="24"/>
        </w:rPr>
        <w:t xml:space="preserve"> (далее – имущество).</w:t>
      </w:r>
      <w:proofErr w:type="gramEnd"/>
      <w:r w:rsidRPr="00070A8D">
        <w:rPr>
          <w:rFonts w:eastAsia="Times New Roman"/>
          <w:sz w:val="24"/>
          <w:szCs w:val="24"/>
        </w:rPr>
        <w:t xml:space="preserve"> При этом в соответствии со статьей 1225</w:t>
      </w:r>
      <w:r>
        <w:rPr>
          <w:rFonts w:eastAsia="Times New Roman"/>
          <w:sz w:val="24"/>
          <w:szCs w:val="24"/>
        </w:rPr>
        <w:t xml:space="preserve"> </w:t>
      </w:r>
      <w:r w:rsidRPr="00070A8D">
        <w:rPr>
          <w:rFonts w:eastAsia="Times New Roman"/>
          <w:sz w:val="24"/>
          <w:szCs w:val="24"/>
        </w:rPr>
        <w:t>Гражданского кодекса Российской Федерации результатами интеллектуальной деятельности и приравненными к ним средствами индивидуализации юридических лиц, товаров, работ, услуг и предприятий,</w:t>
      </w:r>
      <w:r>
        <w:rPr>
          <w:rFonts w:eastAsia="Times New Roman"/>
          <w:sz w:val="24"/>
          <w:szCs w:val="24"/>
        </w:rPr>
        <w:t xml:space="preserve"> </w:t>
      </w:r>
      <w:r w:rsidRPr="00070A8D">
        <w:rPr>
          <w:rFonts w:eastAsia="Times New Roman"/>
          <w:sz w:val="24"/>
          <w:szCs w:val="24"/>
        </w:rPr>
        <w:t>которым предоставляется правовая охрана (интеллектуальной собственностью), являются:</w:t>
      </w:r>
    </w:p>
    <w:p w:rsidR="009560E3" w:rsidRPr="00FD29D4" w:rsidRDefault="009560E3" w:rsidP="009560E3">
      <w:pPr>
        <w:tabs>
          <w:tab w:val="left" w:pos="1280"/>
        </w:tabs>
        <w:rPr>
          <w:rFonts w:eastAsia="Times New Roman"/>
          <w:sz w:val="24"/>
          <w:szCs w:val="24"/>
        </w:rPr>
      </w:pPr>
      <w:r>
        <w:rPr>
          <w:rFonts w:eastAsia="Times New Roman"/>
          <w:sz w:val="24"/>
          <w:szCs w:val="24"/>
        </w:rPr>
        <w:t>1)</w:t>
      </w:r>
      <w:r w:rsidRPr="00FD29D4">
        <w:rPr>
          <w:rFonts w:eastAsia="Times New Roman"/>
          <w:sz w:val="24"/>
          <w:szCs w:val="24"/>
        </w:rPr>
        <w:t>произведения науки, литературы и искусства;</w:t>
      </w:r>
    </w:p>
    <w:p w:rsidR="009560E3" w:rsidRPr="00070A8D" w:rsidRDefault="009560E3" w:rsidP="009560E3">
      <w:pPr>
        <w:tabs>
          <w:tab w:val="left" w:pos="1260"/>
        </w:tabs>
        <w:rPr>
          <w:rFonts w:eastAsia="Times New Roman"/>
          <w:sz w:val="24"/>
          <w:szCs w:val="24"/>
        </w:rPr>
      </w:pPr>
      <w:r>
        <w:rPr>
          <w:rFonts w:eastAsia="Times New Roman"/>
          <w:sz w:val="24"/>
          <w:szCs w:val="24"/>
        </w:rPr>
        <w:t>2)</w:t>
      </w:r>
      <w:r w:rsidRPr="00070A8D">
        <w:rPr>
          <w:rFonts w:eastAsia="Times New Roman"/>
          <w:sz w:val="24"/>
          <w:szCs w:val="24"/>
        </w:rPr>
        <w:t>программы для электронных вычислительных машин (программы для</w:t>
      </w:r>
      <w:r>
        <w:rPr>
          <w:rFonts w:eastAsia="Times New Roman"/>
          <w:sz w:val="24"/>
          <w:szCs w:val="24"/>
        </w:rPr>
        <w:t xml:space="preserve"> </w:t>
      </w:r>
      <w:r w:rsidRPr="00070A8D">
        <w:rPr>
          <w:rFonts w:eastAsia="Times New Roman"/>
          <w:sz w:val="24"/>
          <w:szCs w:val="24"/>
        </w:rPr>
        <w:t>ЭВМ);</w:t>
      </w:r>
    </w:p>
    <w:p w:rsidR="009560E3" w:rsidRPr="00070A8D" w:rsidRDefault="009560E3" w:rsidP="009560E3">
      <w:pPr>
        <w:tabs>
          <w:tab w:val="left" w:pos="1280"/>
        </w:tabs>
        <w:rPr>
          <w:rFonts w:eastAsia="Times New Roman"/>
          <w:sz w:val="24"/>
          <w:szCs w:val="24"/>
        </w:rPr>
      </w:pPr>
      <w:r>
        <w:rPr>
          <w:rFonts w:eastAsia="Times New Roman"/>
          <w:sz w:val="24"/>
          <w:szCs w:val="24"/>
        </w:rPr>
        <w:t>3)</w:t>
      </w:r>
      <w:r w:rsidRPr="00070A8D">
        <w:rPr>
          <w:rFonts w:eastAsia="Times New Roman"/>
          <w:sz w:val="24"/>
          <w:szCs w:val="24"/>
        </w:rPr>
        <w:t>базы данных;</w:t>
      </w:r>
    </w:p>
    <w:p w:rsidR="009560E3" w:rsidRPr="00070A8D" w:rsidRDefault="009560E3" w:rsidP="009560E3">
      <w:pPr>
        <w:tabs>
          <w:tab w:val="left" w:pos="1280"/>
        </w:tabs>
        <w:rPr>
          <w:rFonts w:eastAsia="Times New Roman"/>
          <w:sz w:val="24"/>
          <w:szCs w:val="24"/>
        </w:rPr>
      </w:pPr>
      <w:r>
        <w:rPr>
          <w:rFonts w:eastAsia="Times New Roman"/>
          <w:sz w:val="24"/>
          <w:szCs w:val="24"/>
        </w:rPr>
        <w:t>4)</w:t>
      </w:r>
      <w:r w:rsidRPr="00070A8D">
        <w:rPr>
          <w:rFonts w:eastAsia="Times New Roman"/>
          <w:sz w:val="24"/>
          <w:szCs w:val="24"/>
        </w:rPr>
        <w:t>исполнения;</w:t>
      </w:r>
    </w:p>
    <w:p w:rsidR="009560E3" w:rsidRPr="00070A8D" w:rsidRDefault="009560E3" w:rsidP="009560E3">
      <w:pPr>
        <w:tabs>
          <w:tab w:val="left" w:pos="1280"/>
        </w:tabs>
        <w:rPr>
          <w:rFonts w:eastAsia="Times New Roman"/>
          <w:sz w:val="24"/>
          <w:szCs w:val="24"/>
        </w:rPr>
      </w:pPr>
      <w:r>
        <w:rPr>
          <w:rFonts w:eastAsia="Times New Roman"/>
          <w:sz w:val="24"/>
          <w:szCs w:val="24"/>
        </w:rPr>
        <w:t>5)</w:t>
      </w:r>
      <w:r w:rsidRPr="00070A8D">
        <w:rPr>
          <w:rFonts w:eastAsia="Times New Roman"/>
          <w:sz w:val="24"/>
          <w:szCs w:val="24"/>
        </w:rPr>
        <w:t>фонограммы;</w:t>
      </w:r>
    </w:p>
    <w:p w:rsidR="009560E3" w:rsidRPr="00070A8D" w:rsidRDefault="009560E3" w:rsidP="009560E3">
      <w:pPr>
        <w:tabs>
          <w:tab w:val="left" w:pos="1299"/>
        </w:tabs>
        <w:rPr>
          <w:rFonts w:eastAsia="Times New Roman"/>
          <w:sz w:val="24"/>
          <w:szCs w:val="24"/>
        </w:rPr>
      </w:pPr>
      <w:r>
        <w:rPr>
          <w:rFonts w:eastAsia="Times New Roman"/>
          <w:sz w:val="24"/>
          <w:szCs w:val="24"/>
        </w:rPr>
        <w:t>6)</w:t>
      </w:r>
      <w:r w:rsidRPr="00070A8D">
        <w:rPr>
          <w:rFonts w:eastAsia="Times New Roman"/>
          <w:sz w:val="24"/>
          <w:szCs w:val="24"/>
        </w:rPr>
        <w:t>сообщение в эфир или по кабелю радио- или телепередач (вещание организаций эфирного или кабельного вещания);</w:t>
      </w:r>
    </w:p>
    <w:p w:rsidR="009560E3" w:rsidRPr="00070A8D" w:rsidRDefault="009560E3" w:rsidP="009560E3">
      <w:pPr>
        <w:tabs>
          <w:tab w:val="left" w:pos="1280"/>
        </w:tabs>
        <w:rPr>
          <w:rFonts w:eastAsia="Times New Roman"/>
          <w:sz w:val="24"/>
          <w:szCs w:val="24"/>
        </w:rPr>
      </w:pPr>
      <w:r>
        <w:rPr>
          <w:rFonts w:eastAsia="Times New Roman"/>
          <w:sz w:val="24"/>
          <w:szCs w:val="24"/>
        </w:rPr>
        <w:t>7)</w:t>
      </w:r>
      <w:r w:rsidRPr="00070A8D">
        <w:rPr>
          <w:rFonts w:eastAsia="Times New Roman"/>
          <w:sz w:val="24"/>
          <w:szCs w:val="24"/>
        </w:rPr>
        <w:t>изобретения;</w:t>
      </w:r>
    </w:p>
    <w:p w:rsidR="009560E3" w:rsidRPr="00070A8D" w:rsidRDefault="009560E3" w:rsidP="009560E3">
      <w:pPr>
        <w:tabs>
          <w:tab w:val="left" w:pos="1280"/>
        </w:tabs>
        <w:rPr>
          <w:rFonts w:eastAsia="Times New Roman"/>
          <w:sz w:val="24"/>
          <w:szCs w:val="24"/>
        </w:rPr>
      </w:pPr>
      <w:r>
        <w:rPr>
          <w:rFonts w:eastAsia="Times New Roman"/>
          <w:sz w:val="24"/>
          <w:szCs w:val="24"/>
        </w:rPr>
        <w:t>8)</w:t>
      </w:r>
      <w:r w:rsidRPr="00070A8D">
        <w:rPr>
          <w:rFonts w:eastAsia="Times New Roman"/>
          <w:sz w:val="24"/>
          <w:szCs w:val="24"/>
        </w:rPr>
        <w:t>полезные модели;</w:t>
      </w:r>
    </w:p>
    <w:p w:rsidR="009560E3" w:rsidRPr="00070A8D" w:rsidRDefault="009560E3" w:rsidP="009560E3">
      <w:pPr>
        <w:tabs>
          <w:tab w:val="left" w:pos="1280"/>
        </w:tabs>
        <w:rPr>
          <w:rFonts w:eastAsia="Times New Roman"/>
          <w:sz w:val="24"/>
          <w:szCs w:val="24"/>
        </w:rPr>
      </w:pPr>
      <w:r>
        <w:rPr>
          <w:rFonts w:eastAsia="Times New Roman"/>
          <w:sz w:val="24"/>
          <w:szCs w:val="24"/>
        </w:rPr>
        <w:t>9)</w:t>
      </w:r>
      <w:r w:rsidRPr="00070A8D">
        <w:rPr>
          <w:rFonts w:eastAsia="Times New Roman"/>
          <w:sz w:val="24"/>
          <w:szCs w:val="24"/>
        </w:rPr>
        <w:t>промышленные образцы;</w:t>
      </w:r>
    </w:p>
    <w:p w:rsidR="009560E3" w:rsidRPr="00070A8D" w:rsidRDefault="009560E3" w:rsidP="009560E3">
      <w:pPr>
        <w:tabs>
          <w:tab w:val="left" w:pos="1420"/>
        </w:tabs>
        <w:rPr>
          <w:rFonts w:eastAsia="Times New Roman"/>
          <w:sz w:val="24"/>
          <w:szCs w:val="24"/>
        </w:rPr>
      </w:pPr>
      <w:r>
        <w:rPr>
          <w:rFonts w:eastAsia="Times New Roman"/>
          <w:sz w:val="24"/>
          <w:szCs w:val="24"/>
        </w:rPr>
        <w:t>10)</w:t>
      </w:r>
      <w:r w:rsidRPr="00070A8D">
        <w:rPr>
          <w:rFonts w:eastAsia="Times New Roman"/>
          <w:sz w:val="24"/>
          <w:szCs w:val="24"/>
        </w:rPr>
        <w:t>селекционные достижения;</w:t>
      </w:r>
    </w:p>
    <w:p w:rsidR="009560E3" w:rsidRPr="00070A8D" w:rsidRDefault="009560E3" w:rsidP="009560E3">
      <w:pPr>
        <w:tabs>
          <w:tab w:val="left" w:pos="1420"/>
        </w:tabs>
        <w:rPr>
          <w:rFonts w:eastAsia="Times New Roman"/>
          <w:sz w:val="24"/>
          <w:szCs w:val="24"/>
        </w:rPr>
      </w:pPr>
      <w:r>
        <w:rPr>
          <w:rFonts w:eastAsia="Times New Roman"/>
          <w:sz w:val="24"/>
          <w:szCs w:val="24"/>
        </w:rPr>
        <w:t>11)</w:t>
      </w:r>
      <w:r w:rsidRPr="00070A8D">
        <w:rPr>
          <w:rFonts w:eastAsia="Times New Roman"/>
          <w:sz w:val="24"/>
          <w:szCs w:val="24"/>
        </w:rPr>
        <w:t>топологии интегральных микросхем;</w:t>
      </w:r>
    </w:p>
    <w:p w:rsidR="009560E3" w:rsidRPr="00070A8D" w:rsidRDefault="009560E3" w:rsidP="009560E3">
      <w:pPr>
        <w:tabs>
          <w:tab w:val="left" w:pos="1420"/>
        </w:tabs>
        <w:rPr>
          <w:rFonts w:eastAsia="Times New Roman"/>
          <w:sz w:val="24"/>
          <w:szCs w:val="24"/>
        </w:rPr>
      </w:pPr>
      <w:r>
        <w:rPr>
          <w:rFonts w:eastAsia="Times New Roman"/>
          <w:sz w:val="24"/>
          <w:szCs w:val="24"/>
        </w:rPr>
        <w:t>12)</w:t>
      </w:r>
      <w:r w:rsidRPr="00070A8D">
        <w:rPr>
          <w:rFonts w:eastAsia="Times New Roman"/>
          <w:sz w:val="24"/>
          <w:szCs w:val="24"/>
        </w:rPr>
        <w:t>секреты производства (ноу-хау);</w:t>
      </w:r>
    </w:p>
    <w:p w:rsidR="009560E3" w:rsidRPr="00070A8D" w:rsidRDefault="009560E3" w:rsidP="009560E3">
      <w:pPr>
        <w:tabs>
          <w:tab w:val="left" w:pos="1420"/>
        </w:tabs>
        <w:rPr>
          <w:rFonts w:eastAsia="Times New Roman"/>
          <w:sz w:val="24"/>
          <w:szCs w:val="24"/>
        </w:rPr>
      </w:pPr>
      <w:r>
        <w:rPr>
          <w:rFonts w:eastAsia="Times New Roman"/>
          <w:sz w:val="24"/>
          <w:szCs w:val="24"/>
        </w:rPr>
        <w:t>13)</w:t>
      </w:r>
      <w:r w:rsidRPr="00070A8D">
        <w:rPr>
          <w:rFonts w:eastAsia="Times New Roman"/>
          <w:sz w:val="24"/>
          <w:szCs w:val="24"/>
        </w:rPr>
        <w:t>фирменные наименования;</w:t>
      </w:r>
    </w:p>
    <w:p w:rsidR="009560E3" w:rsidRPr="00070A8D" w:rsidRDefault="009560E3" w:rsidP="009560E3">
      <w:pPr>
        <w:tabs>
          <w:tab w:val="left" w:pos="1420"/>
        </w:tabs>
        <w:rPr>
          <w:rFonts w:eastAsia="Times New Roman"/>
          <w:sz w:val="24"/>
          <w:szCs w:val="24"/>
        </w:rPr>
      </w:pPr>
      <w:r>
        <w:rPr>
          <w:rFonts w:eastAsia="Times New Roman"/>
          <w:sz w:val="24"/>
          <w:szCs w:val="24"/>
        </w:rPr>
        <w:t>14)</w:t>
      </w:r>
      <w:r w:rsidRPr="00070A8D">
        <w:rPr>
          <w:rFonts w:eastAsia="Times New Roman"/>
          <w:sz w:val="24"/>
          <w:szCs w:val="24"/>
        </w:rPr>
        <w:t>товарные знаки и знаки обслуживания;</w:t>
      </w:r>
    </w:p>
    <w:p w:rsidR="009560E3" w:rsidRPr="00070A8D" w:rsidRDefault="009560E3" w:rsidP="009560E3">
      <w:pPr>
        <w:tabs>
          <w:tab w:val="left" w:pos="1420"/>
        </w:tabs>
        <w:rPr>
          <w:rFonts w:eastAsia="Times New Roman"/>
          <w:sz w:val="24"/>
          <w:szCs w:val="24"/>
        </w:rPr>
      </w:pPr>
      <w:r>
        <w:rPr>
          <w:rFonts w:eastAsia="Times New Roman"/>
          <w:sz w:val="24"/>
          <w:szCs w:val="24"/>
        </w:rPr>
        <w:lastRenderedPageBreak/>
        <w:t>15)</w:t>
      </w:r>
      <w:r w:rsidRPr="00070A8D">
        <w:rPr>
          <w:rFonts w:eastAsia="Times New Roman"/>
          <w:sz w:val="24"/>
          <w:szCs w:val="24"/>
        </w:rPr>
        <w:t>наименования мест происхождения товаров;</w:t>
      </w:r>
    </w:p>
    <w:p w:rsidR="009560E3" w:rsidRPr="00070A8D" w:rsidRDefault="009560E3" w:rsidP="009560E3">
      <w:pPr>
        <w:tabs>
          <w:tab w:val="left" w:pos="1420"/>
        </w:tabs>
        <w:rPr>
          <w:rFonts w:eastAsia="Times New Roman"/>
          <w:sz w:val="24"/>
          <w:szCs w:val="24"/>
        </w:rPr>
      </w:pPr>
      <w:r>
        <w:rPr>
          <w:rFonts w:eastAsia="Times New Roman"/>
          <w:sz w:val="24"/>
          <w:szCs w:val="24"/>
        </w:rPr>
        <w:t>16)</w:t>
      </w:r>
      <w:r w:rsidRPr="00070A8D">
        <w:rPr>
          <w:rFonts w:eastAsia="Times New Roman"/>
          <w:sz w:val="24"/>
          <w:szCs w:val="24"/>
        </w:rPr>
        <w:t>коммерческие обозначения.</w:t>
      </w:r>
    </w:p>
    <w:p w:rsidR="009560E3" w:rsidRPr="00070A8D" w:rsidRDefault="009560E3" w:rsidP="009560E3">
      <w:pPr>
        <w:rPr>
          <w:sz w:val="24"/>
          <w:szCs w:val="24"/>
        </w:rPr>
      </w:pP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1.4 Целью Стандарта является установление общих требований, правил и про</w:t>
      </w:r>
      <w:r>
        <w:rPr>
          <w:rFonts w:eastAsia="Times New Roman"/>
          <w:sz w:val="24"/>
          <w:szCs w:val="24"/>
        </w:rPr>
        <w:t>цедур проведения Контрольно-счетным органом</w:t>
      </w:r>
      <w:r w:rsidRPr="00070A8D">
        <w:rPr>
          <w:rFonts w:eastAsia="Times New Roman"/>
          <w:sz w:val="24"/>
          <w:szCs w:val="24"/>
        </w:rPr>
        <w:t xml:space="preserve"> контрольных мероприятий в сфере управления </w:t>
      </w:r>
      <w:r>
        <w:rPr>
          <w:rFonts w:eastAsia="Times New Roman"/>
          <w:sz w:val="24"/>
          <w:szCs w:val="24"/>
        </w:rPr>
        <w:t xml:space="preserve">муниципальной </w:t>
      </w:r>
      <w:r w:rsidRPr="00070A8D">
        <w:rPr>
          <w:rFonts w:eastAsia="Times New Roman"/>
          <w:sz w:val="24"/>
          <w:szCs w:val="24"/>
        </w:rPr>
        <w:t xml:space="preserve">собственностью в </w:t>
      </w:r>
      <w:proofErr w:type="gramStart"/>
      <w:r w:rsidRPr="00070A8D">
        <w:rPr>
          <w:rFonts w:eastAsia="Times New Roman"/>
          <w:sz w:val="24"/>
          <w:szCs w:val="24"/>
        </w:rPr>
        <w:t>рамк</w:t>
      </w:r>
      <w:r>
        <w:rPr>
          <w:rFonts w:eastAsia="Times New Roman"/>
          <w:sz w:val="24"/>
          <w:szCs w:val="24"/>
        </w:rPr>
        <w:t>ах</w:t>
      </w:r>
      <w:proofErr w:type="gramEnd"/>
      <w:r>
        <w:rPr>
          <w:rFonts w:eastAsia="Times New Roman"/>
          <w:sz w:val="24"/>
          <w:szCs w:val="24"/>
        </w:rPr>
        <w:t xml:space="preserve"> возложенных на Контрольно-счетный орган</w:t>
      </w:r>
      <w:r w:rsidRPr="00070A8D">
        <w:rPr>
          <w:rFonts w:eastAsia="Times New Roman"/>
          <w:sz w:val="24"/>
          <w:szCs w:val="24"/>
        </w:rPr>
        <w:t xml:space="preserve"> полномочий.</w:t>
      </w:r>
    </w:p>
    <w:p w:rsidR="009560E3" w:rsidRPr="00070A8D" w:rsidRDefault="009560E3" w:rsidP="009560E3">
      <w:pPr>
        <w:tabs>
          <w:tab w:val="left" w:pos="1660"/>
        </w:tabs>
        <w:rPr>
          <w:sz w:val="24"/>
          <w:szCs w:val="24"/>
        </w:rPr>
      </w:pPr>
      <w:r>
        <w:rPr>
          <w:rFonts w:eastAsia="Times New Roman"/>
          <w:sz w:val="24"/>
          <w:szCs w:val="24"/>
        </w:rPr>
        <w:t xml:space="preserve">        </w:t>
      </w:r>
      <w:r w:rsidRPr="00070A8D">
        <w:rPr>
          <w:rFonts w:eastAsia="Times New Roman"/>
          <w:sz w:val="24"/>
          <w:szCs w:val="24"/>
        </w:rPr>
        <w:t>1.5.Задачами Стандарта являются:</w:t>
      </w:r>
    </w:p>
    <w:p w:rsidR="009560E3" w:rsidRPr="00A62FAF" w:rsidRDefault="009560E3" w:rsidP="009560E3">
      <w:pPr>
        <w:numPr>
          <w:ilvl w:val="1"/>
          <w:numId w:val="3"/>
        </w:numPr>
        <w:tabs>
          <w:tab w:val="left" w:pos="1254"/>
        </w:tabs>
        <w:ind w:firstLine="710"/>
        <w:rPr>
          <w:rFonts w:eastAsia="Times New Roman"/>
          <w:sz w:val="24"/>
          <w:szCs w:val="24"/>
        </w:rPr>
      </w:pPr>
      <w:r w:rsidRPr="00A62FAF">
        <w:rPr>
          <w:rFonts w:eastAsia="Times New Roman"/>
          <w:sz w:val="24"/>
          <w:szCs w:val="24"/>
        </w:rPr>
        <w:t>определение содержания и порядка организации проведения проверок по вопросам управления и распоряжения имуществом;</w:t>
      </w:r>
    </w:p>
    <w:p w:rsidR="009560E3" w:rsidRPr="00A62FAF" w:rsidRDefault="009560E3" w:rsidP="009560E3">
      <w:pPr>
        <w:numPr>
          <w:ilvl w:val="1"/>
          <w:numId w:val="3"/>
        </w:numPr>
        <w:tabs>
          <w:tab w:val="left" w:pos="1254"/>
        </w:tabs>
        <w:ind w:firstLine="710"/>
        <w:rPr>
          <w:rFonts w:eastAsia="Times New Roman"/>
          <w:sz w:val="24"/>
          <w:szCs w:val="24"/>
        </w:rPr>
      </w:pPr>
      <w:r w:rsidRPr="00A62FAF">
        <w:rPr>
          <w:rFonts w:eastAsia="Times New Roman"/>
          <w:sz w:val="24"/>
          <w:szCs w:val="24"/>
        </w:rPr>
        <w:t>установление общих требований к оформлению результатов проверок.</w:t>
      </w:r>
    </w:p>
    <w:p w:rsidR="009560E3" w:rsidRPr="00070A8D" w:rsidRDefault="009560E3" w:rsidP="009560E3">
      <w:pPr>
        <w:jc w:val="both"/>
        <w:rPr>
          <w:rFonts w:eastAsia="Times New Roman"/>
          <w:sz w:val="24"/>
          <w:szCs w:val="24"/>
        </w:rPr>
      </w:pPr>
      <w:r>
        <w:rPr>
          <w:rFonts w:eastAsia="Times New Roman"/>
          <w:sz w:val="24"/>
          <w:szCs w:val="24"/>
        </w:rPr>
        <w:t xml:space="preserve">        </w:t>
      </w:r>
      <w:r w:rsidRPr="00A62FAF">
        <w:rPr>
          <w:rFonts w:eastAsia="Times New Roman"/>
          <w:sz w:val="24"/>
          <w:szCs w:val="24"/>
        </w:rPr>
        <w:t xml:space="preserve">1.6. </w:t>
      </w:r>
      <w:proofErr w:type="gramStart"/>
      <w:r w:rsidRPr="00A62FAF">
        <w:rPr>
          <w:rFonts w:eastAsia="Times New Roman"/>
          <w:sz w:val="24"/>
          <w:szCs w:val="24"/>
        </w:rPr>
        <w:t>При подготовке Стандарта учтены положения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Кодекса этики и служебного поведения работников контрольно-счетных органов субъектов Российской Федерации, утвержденного решением Совета контрольно-счетных органов при Счетной палате Российской Федерации от 17.12.2014,</w:t>
      </w:r>
      <w:r w:rsidRPr="00A62FAF">
        <w:rPr>
          <w:sz w:val="24"/>
          <w:szCs w:val="24"/>
        </w:rPr>
        <w:t xml:space="preserve"> решения Собрания представителей муниципального образования </w:t>
      </w:r>
      <w:r w:rsidR="007604D3">
        <w:rPr>
          <w:sz w:val="24"/>
          <w:szCs w:val="24"/>
        </w:rPr>
        <w:t>Куркинский</w:t>
      </w:r>
      <w:r w:rsidRPr="00A62FAF">
        <w:rPr>
          <w:sz w:val="24"/>
          <w:szCs w:val="24"/>
        </w:rPr>
        <w:t xml:space="preserve"> район от 30.02.2012  № 28-325 «Об утверждении Положения о</w:t>
      </w:r>
      <w:proofErr w:type="gramEnd"/>
      <w:r w:rsidRPr="00A62FAF">
        <w:rPr>
          <w:sz w:val="24"/>
          <w:szCs w:val="24"/>
        </w:rPr>
        <w:t xml:space="preserve"> Контрольно-счетном </w:t>
      </w:r>
      <w:proofErr w:type="gramStart"/>
      <w:r w:rsidRPr="00A62FAF">
        <w:rPr>
          <w:sz w:val="24"/>
          <w:szCs w:val="24"/>
        </w:rPr>
        <w:t>органе</w:t>
      </w:r>
      <w:proofErr w:type="gramEnd"/>
      <w:r w:rsidRPr="00A62FAF">
        <w:rPr>
          <w:sz w:val="24"/>
          <w:szCs w:val="24"/>
        </w:rPr>
        <w:t xml:space="preserve"> муниципального образования </w:t>
      </w:r>
      <w:r w:rsidR="007604D3">
        <w:rPr>
          <w:sz w:val="24"/>
          <w:szCs w:val="24"/>
        </w:rPr>
        <w:t>Куркинский</w:t>
      </w:r>
      <w:r w:rsidRPr="00A62FAF">
        <w:rPr>
          <w:sz w:val="24"/>
          <w:szCs w:val="24"/>
        </w:rPr>
        <w:t xml:space="preserve"> район»,</w:t>
      </w:r>
      <w:r w:rsidRPr="00A62FAF">
        <w:rPr>
          <w:rFonts w:eastAsia="Times New Roman"/>
          <w:sz w:val="24"/>
          <w:szCs w:val="24"/>
        </w:rPr>
        <w:t xml:space="preserve"> правил и стандартов в области бюджетного законодательства, бухгалтерского учета, аудита и других нормативных правовых актов.</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 xml:space="preserve">1.7. По вопросам, порядок решения которых не урегулирован настоящим Стандартом, решение принимается председателем </w:t>
      </w:r>
      <w:r>
        <w:rPr>
          <w:rFonts w:eastAsia="Times New Roman"/>
          <w:sz w:val="24"/>
          <w:szCs w:val="24"/>
        </w:rPr>
        <w:t xml:space="preserve">Контрольно-счетного органа муниципального образования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и оформляется локальным нормативным актом </w:t>
      </w:r>
      <w:r>
        <w:rPr>
          <w:rFonts w:eastAsia="Times New Roman"/>
          <w:sz w:val="24"/>
          <w:szCs w:val="24"/>
        </w:rPr>
        <w:t>Контрольно-счетного  органа</w:t>
      </w:r>
      <w:r w:rsidRPr="00070A8D">
        <w:rPr>
          <w:rFonts w:eastAsia="Times New Roman"/>
          <w:sz w:val="24"/>
          <w:szCs w:val="24"/>
        </w:rPr>
        <w:t>.</w:t>
      </w:r>
    </w:p>
    <w:p w:rsidR="009560E3" w:rsidRPr="00070A8D" w:rsidRDefault="009560E3" w:rsidP="009560E3">
      <w:pPr>
        <w:tabs>
          <w:tab w:val="left" w:pos="2337"/>
        </w:tabs>
        <w:ind w:left="388"/>
        <w:jc w:val="center"/>
        <w:rPr>
          <w:sz w:val="24"/>
          <w:szCs w:val="24"/>
        </w:rPr>
      </w:pPr>
      <w:r w:rsidRPr="00A62FAF">
        <w:rPr>
          <w:rFonts w:eastAsia="Times New Roman"/>
          <w:b/>
          <w:bCs/>
          <w:sz w:val="24"/>
          <w:szCs w:val="24"/>
        </w:rPr>
        <w:t>2.</w:t>
      </w:r>
      <w:r>
        <w:rPr>
          <w:rFonts w:eastAsia="Times New Roman"/>
          <w:b/>
          <w:bCs/>
          <w:sz w:val="24"/>
          <w:szCs w:val="24"/>
        </w:rPr>
        <w:t xml:space="preserve"> </w:t>
      </w:r>
      <w:r w:rsidRPr="00A62FAF">
        <w:rPr>
          <w:rFonts w:eastAsia="Times New Roman"/>
          <w:b/>
          <w:bCs/>
          <w:sz w:val="24"/>
          <w:szCs w:val="24"/>
        </w:rPr>
        <w:t>Общие требования к организации контроля в сфере управления и распоряжения имуществом, находящимся в</w:t>
      </w:r>
      <w:r w:rsidRPr="00A62FAF">
        <w:rPr>
          <w:rFonts w:eastAsia="Times New Roman"/>
          <w:b/>
          <w:sz w:val="24"/>
          <w:szCs w:val="24"/>
        </w:rPr>
        <w:t xml:space="preserve"> муниципальной собственности  муниципального образования </w:t>
      </w:r>
      <w:r w:rsidR="007604D3">
        <w:rPr>
          <w:rFonts w:eastAsia="Times New Roman"/>
          <w:b/>
          <w:sz w:val="24"/>
          <w:szCs w:val="24"/>
        </w:rPr>
        <w:t>Куркинский</w:t>
      </w:r>
      <w:r w:rsidRPr="00A62FAF">
        <w:rPr>
          <w:rFonts w:eastAsia="Times New Roman"/>
          <w:b/>
          <w:sz w:val="24"/>
          <w:szCs w:val="24"/>
        </w:rPr>
        <w:t xml:space="preserve"> район</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2.1. Контрольные мероприятия по вопросам использования имущества и поступления сре</w:t>
      </w:r>
      <w:proofErr w:type="gramStart"/>
      <w:r w:rsidRPr="00070A8D">
        <w:rPr>
          <w:rFonts w:eastAsia="Times New Roman"/>
          <w:sz w:val="24"/>
          <w:szCs w:val="24"/>
        </w:rPr>
        <w:t>дств в б</w:t>
      </w:r>
      <w:proofErr w:type="gramEnd"/>
      <w:r w:rsidRPr="00070A8D">
        <w:rPr>
          <w:rFonts w:eastAsia="Times New Roman"/>
          <w:sz w:val="24"/>
          <w:szCs w:val="24"/>
        </w:rPr>
        <w:t xml:space="preserve">юджет </w:t>
      </w:r>
      <w:r>
        <w:rPr>
          <w:rFonts w:eastAsia="Times New Roman"/>
          <w:sz w:val="24"/>
          <w:szCs w:val="24"/>
        </w:rPr>
        <w:t xml:space="preserve">муниципального образования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от управления и распоряжения имуществом проводятся на основании плана работы </w:t>
      </w:r>
      <w:r>
        <w:rPr>
          <w:rFonts w:eastAsia="Times New Roman"/>
          <w:sz w:val="24"/>
          <w:szCs w:val="24"/>
        </w:rPr>
        <w:t>Контрольно-счетного органа</w:t>
      </w:r>
      <w:r w:rsidRPr="00070A8D">
        <w:rPr>
          <w:rFonts w:eastAsia="Times New Roman"/>
          <w:sz w:val="24"/>
          <w:szCs w:val="24"/>
        </w:rPr>
        <w:t>.</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 xml:space="preserve">2.2. Руководителем контрольного </w:t>
      </w:r>
      <w:r>
        <w:rPr>
          <w:rFonts w:eastAsia="Times New Roman"/>
          <w:sz w:val="24"/>
          <w:szCs w:val="24"/>
        </w:rPr>
        <w:t>мероприятия является  председатель</w:t>
      </w:r>
      <w:r w:rsidRPr="00070A8D">
        <w:rPr>
          <w:rFonts w:eastAsia="Times New Roman"/>
          <w:sz w:val="24"/>
          <w:szCs w:val="24"/>
        </w:rPr>
        <w:t>.</w:t>
      </w:r>
    </w:p>
    <w:p w:rsidR="009560E3" w:rsidRPr="00070A8D" w:rsidRDefault="009560E3" w:rsidP="009560E3">
      <w:pPr>
        <w:jc w:val="both"/>
        <w:rPr>
          <w:rFonts w:eastAsia="Times New Roman"/>
          <w:sz w:val="24"/>
          <w:szCs w:val="24"/>
        </w:rPr>
      </w:pPr>
      <w:r>
        <w:rPr>
          <w:rFonts w:eastAsia="Times New Roman"/>
          <w:sz w:val="24"/>
          <w:szCs w:val="24"/>
        </w:rPr>
        <w:t xml:space="preserve">        2.3.</w:t>
      </w:r>
      <w:r w:rsidRPr="00070A8D">
        <w:rPr>
          <w:rFonts w:eastAsia="Times New Roman"/>
          <w:sz w:val="24"/>
          <w:szCs w:val="24"/>
        </w:rPr>
        <w:t>Подготовка организационно-распорядительных документов по проведению мероприятия, непосредственное проведение контрольного мероприятия и оформление ее результатов осуществляется в соответствии со Стандартом внешнего государственног</w:t>
      </w:r>
      <w:r>
        <w:rPr>
          <w:rFonts w:eastAsia="Times New Roman"/>
          <w:sz w:val="24"/>
          <w:szCs w:val="24"/>
        </w:rPr>
        <w:t>о финансового контроля СВФК</w:t>
      </w:r>
      <w:r w:rsidRPr="00070A8D">
        <w:rPr>
          <w:rFonts w:eastAsia="Times New Roman"/>
          <w:sz w:val="24"/>
          <w:szCs w:val="24"/>
        </w:rPr>
        <w:t xml:space="preserve"> «Общие правила проведения контрольного мероприятия» (далее – СВФК).</w:t>
      </w:r>
    </w:p>
    <w:p w:rsidR="009560E3" w:rsidRPr="00070A8D" w:rsidRDefault="009560E3" w:rsidP="009560E3">
      <w:pPr>
        <w:rPr>
          <w:sz w:val="24"/>
          <w:szCs w:val="24"/>
        </w:rPr>
      </w:pPr>
      <w:r>
        <w:rPr>
          <w:rFonts w:eastAsia="Times New Roman"/>
          <w:sz w:val="24"/>
          <w:szCs w:val="24"/>
        </w:rPr>
        <w:t xml:space="preserve">        </w:t>
      </w:r>
      <w:r w:rsidRPr="00070A8D">
        <w:rPr>
          <w:rFonts w:eastAsia="Times New Roman"/>
          <w:sz w:val="24"/>
          <w:szCs w:val="24"/>
        </w:rPr>
        <w:t>2.4. Объектами контрольного мероприятия могут быть:</w:t>
      </w:r>
    </w:p>
    <w:p w:rsidR="009560E3" w:rsidRPr="00EF5FCF" w:rsidRDefault="009560E3" w:rsidP="009560E3">
      <w:pPr>
        <w:numPr>
          <w:ilvl w:val="1"/>
          <w:numId w:val="4"/>
        </w:numPr>
        <w:tabs>
          <w:tab w:val="left" w:pos="1393"/>
        </w:tabs>
        <w:ind w:firstLine="710"/>
        <w:jc w:val="both"/>
        <w:rPr>
          <w:rFonts w:eastAsia="Times New Roman"/>
          <w:sz w:val="24"/>
          <w:szCs w:val="24"/>
        </w:rPr>
      </w:pPr>
      <w:r w:rsidRPr="00EF5FCF">
        <w:rPr>
          <w:rFonts w:eastAsia="Times New Roman"/>
          <w:sz w:val="24"/>
          <w:szCs w:val="24"/>
        </w:rPr>
        <w:t xml:space="preserve">органы местного самоуправления, муниципальные учреждения, уполномоченные осуществлять функции главных администраторов доходов бюджета муниципального образования </w:t>
      </w:r>
      <w:r w:rsidR="007604D3">
        <w:rPr>
          <w:rFonts w:eastAsia="Times New Roman"/>
          <w:sz w:val="24"/>
          <w:szCs w:val="24"/>
        </w:rPr>
        <w:t>Куркинский</w:t>
      </w:r>
      <w:r w:rsidRPr="00EF5FCF">
        <w:rPr>
          <w:rFonts w:eastAsia="Times New Roman"/>
          <w:sz w:val="24"/>
          <w:szCs w:val="24"/>
        </w:rPr>
        <w:t xml:space="preserve"> район;</w:t>
      </w:r>
    </w:p>
    <w:p w:rsidR="009560E3" w:rsidRPr="00EF5FCF" w:rsidRDefault="009560E3" w:rsidP="009560E3">
      <w:pPr>
        <w:numPr>
          <w:ilvl w:val="1"/>
          <w:numId w:val="4"/>
        </w:numPr>
        <w:tabs>
          <w:tab w:val="left" w:pos="1393"/>
        </w:tabs>
        <w:ind w:firstLine="710"/>
        <w:jc w:val="both"/>
        <w:rPr>
          <w:rFonts w:eastAsia="Times New Roman"/>
          <w:sz w:val="24"/>
          <w:szCs w:val="24"/>
        </w:rPr>
      </w:pPr>
      <w:r w:rsidRPr="00EF5FCF">
        <w:rPr>
          <w:rFonts w:eastAsia="Times New Roman"/>
          <w:sz w:val="24"/>
          <w:szCs w:val="24"/>
        </w:rPr>
        <w:t xml:space="preserve">органы местного самоуправления, муниципальные учреждения (казенные, бюджетные, автономные), за которыми закреплены объекты собственности муниципального образования </w:t>
      </w:r>
      <w:r w:rsidR="007604D3">
        <w:rPr>
          <w:rFonts w:eastAsia="Times New Roman"/>
          <w:sz w:val="24"/>
          <w:szCs w:val="24"/>
        </w:rPr>
        <w:t>Куркинский</w:t>
      </w:r>
      <w:r w:rsidRPr="00EF5FCF">
        <w:rPr>
          <w:rFonts w:eastAsia="Times New Roman"/>
          <w:sz w:val="24"/>
          <w:szCs w:val="24"/>
        </w:rPr>
        <w:t xml:space="preserve"> район   праве оперативного управления;</w:t>
      </w:r>
    </w:p>
    <w:p w:rsidR="009560E3" w:rsidRPr="00EF5FCF" w:rsidRDefault="009560E3" w:rsidP="009560E3">
      <w:pPr>
        <w:numPr>
          <w:ilvl w:val="1"/>
          <w:numId w:val="4"/>
        </w:numPr>
        <w:tabs>
          <w:tab w:val="left" w:pos="1393"/>
        </w:tabs>
        <w:ind w:firstLine="710"/>
        <w:jc w:val="both"/>
        <w:rPr>
          <w:rFonts w:eastAsia="Times New Roman"/>
          <w:sz w:val="24"/>
          <w:szCs w:val="24"/>
        </w:rPr>
      </w:pPr>
      <w:r w:rsidRPr="00EF5FCF">
        <w:rPr>
          <w:rFonts w:eastAsia="Times New Roman"/>
          <w:sz w:val="24"/>
          <w:szCs w:val="24"/>
        </w:rPr>
        <w:t xml:space="preserve">муниципальный унитарные предприятия муниципального образования </w:t>
      </w:r>
      <w:r w:rsidR="007604D3">
        <w:rPr>
          <w:rFonts w:eastAsia="Times New Roman"/>
          <w:sz w:val="24"/>
          <w:szCs w:val="24"/>
        </w:rPr>
        <w:t>Куркинский</w:t>
      </w:r>
      <w:r w:rsidRPr="00EF5FCF">
        <w:rPr>
          <w:rFonts w:eastAsia="Times New Roman"/>
          <w:sz w:val="24"/>
          <w:szCs w:val="24"/>
        </w:rPr>
        <w:t xml:space="preserve"> район (далее – МУП), имущество которых принадлежит им на праве хозяйственного ведения или оперативного управления (казенные предприятия);</w:t>
      </w:r>
    </w:p>
    <w:p w:rsidR="009560E3" w:rsidRDefault="009560E3" w:rsidP="009560E3">
      <w:pPr>
        <w:numPr>
          <w:ilvl w:val="1"/>
          <w:numId w:val="4"/>
        </w:numPr>
        <w:tabs>
          <w:tab w:val="left" w:pos="1393"/>
        </w:tabs>
        <w:ind w:firstLine="710"/>
        <w:jc w:val="both"/>
        <w:rPr>
          <w:rFonts w:eastAsia="Times New Roman"/>
          <w:sz w:val="24"/>
          <w:szCs w:val="24"/>
        </w:rPr>
      </w:pPr>
      <w:r w:rsidRPr="002D24AD">
        <w:rPr>
          <w:rFonts w:eastAsia="Times New Roman"/>
          <w:sz w:val="24"/>
          <w:szCs w:val="24"/>
        </w:rPr>
        <w:t xml:space="preserve">акционерные общества, акции (доли) которых находятся в собственности муниципального образования </w:t>
      </w:r>
      <w:r w:rsidR="007604D3">
        <w:rPr>
          <w:rFonts w:eastAsia="Times New Roman"/>
          <w:sz w:val="24"/>
          <w:szCs w:val="24"/>
        </w:rPr>
        <w:t>Куркинский</w:t>
      </w:r>
      <w:r w:rsidRPr="002D24AD">
        <w:rPr>
          <w:rFonts w:eastAsia="Times New Roman"/>
          <w:sz w:val="24"/>
          <w:szCs w:val="24"/>
        </w:rPr>
        <w:t xml:space="preserve"> район (далее – акционерные общества, общества), некоммерческие организации с участием муниципального образования </w:t>
      </w:r>
      <w:r w:rsidR="007604D3">
        <w:rPr>
          <w:rFonts w:eastAsia="Times New Roman"/>
          <w:sz w:val="24"/>
          <w:szCs w:val="24"/>
        </w:rPr>
        <w:t>Куркинский</w:t>
      </w:r>
      <w:r w:rsidRPr="002D24AD">
        <w:rPr>
          <w:rFonts w:eastAsia="Times New Roman"/>
          <w:sz w:val="24"/>
          <w:szCs w:val="24"/>
        </w:rPr>
        <w:t xml:space="preserve"> район;</w:t>
      </w:r>
    </w:p>
    <w:p w:rsidR="009560E3" w:rsidRPr="00767A2C" w:rsidRDefault="009560E3" w:rsidP="009560E3">
      <w:pPr>
        <w:numPr>
          <w:ilvl w:val="1"/>
          <w:numId w:val="4"/>
        </w:numPr>
        <w:tabs>
          <w:tab w:val="left" w:pos="1393"/>
        </w:tabs>
        <w:ind w:firstLine="710"/>
        <w:jc w:val="both"/>
        <w:rPr>
          <w:rFonts w:eastAsia="Times New Roman"/>
          <w:sz w:val="24"/>
          <w:szCs w:val="24"/>
        </w:rPr>
      </w:pPr>
      <w:r w:rsidRPr="00767A2C">
        <w:rPr>
          <w:rFonts w:eastAsia="Times New Roman"/>
          <w:sz w:val="24"/>
          <w:szCs w:val="24"/>
        </w:rPr>
        <w:t>организации, использующие имущество на правах аренды (безвозмездного пользования, доверительного управления).</w:t>
      </w:r>
    </w:p>
    <w:p w:rsidR="009560E3" w:rsidRPr="00070A8D" w:rsidRDefault="009560E3" w:rsidP="009560E3">
      <w:pPr>
        <w:jc w:val="both"/>
        <w:rPr>
          <w:sz w:val="24"/>
          <w:szCs w:val="24"/>
        </w:rPr>
      </w:pPr>
      <w:r>
        <w:rPr>
          <w:rFonts w:eastAsia="Times New Roman"/>
          <w:sz w:val="24"/>
          <w:szCs w:val="24"/>
        </w:rPr>
        <w:lastRenderedPageBreak/>
        <w:t xml:space="preserve">         2.5.</w:t>
      </w:r>
      <w:r w:rsidRPr="00070A8D">
        <w:rPr>
          <w:rFonts w:eastAsia="Times New Roman"/>
          <w:sz w:val="24"/>
          <w:szCs w:val="24"/>
        </w:rPr>
        <w:t xml:space="preserve"> Начальный этап проведения контрольного мероприятия включает</w:t>
      </w:r>
      <w:r>
        <w:rPr>
          <w:rFonts w:eastAsia="Times New Roman"/>
          <w:sz w:val="24"/>
          <w:szCs w:val="24"/>
        </w:rPr>
        <w:t xml:space="preserve"> </w:t>
      </w:r>
      <w:r w:rsidRPr="00070A8D">
        <w:rPr>
          <w:rFonts w:eastAsia="Times New Roman"/>
          <w:sz w:val="24"/>
          <w:szCs w:val="24"/>
        </w:rPr>
        <w:t>себя анализ нормативной правовой базы, регулирующей деятельность по управлени</w:t>
      </w:r>
      <w:r>
        <w:rPr>
          <w:rFonts w:eastAsia="Times New Roman"/>
          <w:sz w:val="24"/>
          <w:szCs w:val="24"/>
        </w:rPr>
        <w:t>ю и распоряжению муниципальной собственностью</w:t>
      </w:r>
      <w:r w:rsidRPr="00070A8D">
        <w:rPr>
          <w:rFonts w:eastAsia="Times New Roman"/>
          <w:sz w:val="24"/>
          <w:szCs w:val="24"/>
        </w:rPr>
        <w:t xml:space="preserve">, а также изучение материалов проверок, проведенных ранее иными органами финансового контроля или </w:t>
      </w:r>
      <w:r>
        <w:rPr>
          <w:rFonts w:eastAsia="Times New Roman"/>
          <w:sz w:val="24"/>
          <w:szCs w:val="24"/>
        </w:rPr>
        <w:t>Контрольно-счетным органом</w:t>
      </w:r>
      <w:r w:rsidRPr="00070A8D">
        <w:rPr>
          <w:rFonts w:eastAsia="Times New Roman"/>
          <w:sz w:val="24"/>
          <w:szCs w:val="24"/>
        </w:rPr>
        <w:t xml:space="preserve"> в предыдущем периоде.</w:t>
      </w:r>
    </w:p>
    <w:p w:rsidR="009560E3" w:rsidRDefault="009560E3" w:rsidP="009560E3">
      <w:pPr>
        <w:ind w:firstLine="710"/>
        <w:jc w:val="both"/>
        <w:rPr>
          <w:rFonts w:eastAsia="Times New Roman"/>
          <w:sz w:val="24"/>
          <w:szCs w:val="24"/>
        </w:rPr>
      </w:pPr>
      <w:r w:rsidRPr="00070A8D">
        <w:rPr>
          <w:rFonts w:eastAsia="Times New Roman"/>
          <w:sz w:val="24"/>
          <w:szCs w:val="24"/>
        </w:rPr>
        <w:t>Перечень нормативной правовой базы, подлежащей обязательному изучению при проведении контрольного мероприятия, приведен в приложении к Стандарту. Перечень может быть откорректирован в связи с отменой, утратой или изменением перечисленных нормативных правовых актов, либо принятием новых.</w:t>
      </w:r>
    </w:p>
    <w:p w:rsidR="009560E3" w:rsidRPr="00070A8D" w:rsidRDefault="009560E3" w:rsidP="009560E3">
      <w:pPr>
        <w:ind w:firstLine="710"/>
        <w:jc w:val="both"/>
        <w:rPr>
          <w:sz w:val="24"/>
          <w:szCs w:val="24"/>
        </w:rPr>
      </w:pPr>
    </w:p>
    <w:p w:rsidR="009560E3" w:rsidRPr="00070A8D" w:rsidRDefault="009560E3" w:rsidP="009560E3">
      <w:pPr>
        <w:tabs>
          <w:tab w:val="left" w:pos="1724"/>
        </w:tabs>
        <w:jc w:val="both"/>
        <w:rPr>
          <w:sz w:val="24"/>
          <w:szCs w:val="24"/>
        </w:rPr>
      </w:pPr>
      <w:r>
        <w:rPr>
          <w:rFonts w:eastAsia="Times New Roman"/>
          <w:b/>
          <w:bCs/>
          <w:sz w:val="24"/>
          <w:szCs w:val="24"/>
        </w:rPr>
        <w:t xml:space="preserve">          3.</w:t>
      </w:r>
      <w:r w:rsidRPr="00070A8D">
        <w:rPr>
          <w:rFonts w:eastAsia="Times New Roman"/>
          <w:b/>
          <w:bCs/>
          <w:sz w:val="24"/>
          <w:szCs w:val="24"/>
        </w:rPr>
        <w:t xml:space="preserve">Цели и предмет </w:t>
      </w:r>
      <w:proofErr w:type="gramStart"/>
      <w:r w:rsidRPr="00070A8D">
        <w:rPr>
          <w:rFonts w:eastAsia="Times New Roman"/>
          <w:b/>
          <w:bCs/>
          <w:sz w:val="24"/>
          <w:szCs w:val="24"/>
        </w:rPr>
        <w:t>контроля за</w:t>
      </w:r>
      <w:proofErr w:type="gramEnd"/>
      <w:r w:rsidRPr="00070A8D">
        <w:rPr>
          <w:rFonts w:eastAsia="Times New Roman"/>
          <w:b/>
          <w:bCs/>
          <w:sz w:val="24"/>
          <w:szCs w:val="24"/>
        </w:rPr>
        <w:t xml:space="preserve"> соблюдением установленного порядка управления и распоряжения имуществом, находящимся в</w:t>
      </w:r>
      <w:r>
        <w:rPr>
          <w:rFonts w:eastAsia="Times New Roman"/>
          <w:b/>
          <w:bCs/>
          <w:sz w:val="24"/>
          <w:szCs w:val="24"/>
        </w:rPr>
        <w:t xml:space="preserve"> муниципальной</w:t>
      </w:r>
      <w:r w:rsidRPr="00070A8D">
        <w:rPr>
          <w:rFonts w:eastAsia="Times New Roman"/>
          <w:b/>
          <w:bCs/>
          <w:sz w:val="24"/>
          <w:szCs w:val="24"/>
        </w:rPr>
        <w:t xml:space="preserve"> собственности </w:t>
      </w:r>
      <w:r>
        <w:rPr>
          <w:rFonts w:eastAsia="Times New Roman"/>
          <w:b/>
          <w:bCs/>
          <w:sz w:val="24"/>
          <w:szCs w:val="24"/>
        </w:rPr>
        <w:t xml:space="preserve">муниципального образования </w:t>
      </w:r>
      <w:r w:rsidR="007604D3">
        <w:rPr>
          <w:rFonts w:eastAsia="Times New Roman"/>
          <w:b/>
          <w:bCs/>
          <w:sz w:val="24"/>
          <w:szCs w:val="24"/>
        </w:rPr>
        <w:t>Куркинский</w:t>
      </w:r>
      <w:r>
        <w:rPr>
          <w:rFonts w:eastAsia="Times New Roman"/>
          <w:b/>
          <w:bCs/>
          <w:sz w:val="24"/>
          <w:szCs w:val="24"/>
        </w:rPr>
        <w:t xml:space="preserve"> район</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3.1. Цели проведения контрольных мероприятий в сфере управления</w:t>
      </w:r>
      <w:r>
        <w:rPr>
          <w:rFonts w:eastAsia="Times New Roman"/>
          <w:sz w:val="24"/>
          <w:szCs w:val="24"/>
        </w:rPr>
        <w:t xml:space="preserve"> муниципальной собственностью</w:t>
      </w:r>
      <w:r w:rsidRPr="00070A8D">
        <w:rPr>
          <w:rFonts w:eastAsia="Times New Roman"/>
          <w:sz w:val="24"/>
          <w:szCs w:val="24"/>
        </w:rPr>
        <w:t xml:space="preserve"> </w:t>
      </w:r>
      <w:r w:rsidRPr="002D24AD">
        <w:rPr>
          <w:rFonts w:eastAsia="Times New Roman"/>
          <w:sz w:val="24"/>
          <w:szCs w:val="24"/>
        </w:rPr>
        <w:t xml:space="preserve">муниципального образования </w:t>
      </w:r>
      <w:r w:rsidR="007604D3">
        <w:rPr>
          <w:rFonts w:eastAsia="Times New Roman"/>
          <w:sz w:val="24"/>
          <w:szCs w:val="24"/>
        </w:rPr>
        <w:t>Куркинский</w:t>
      </w:r>
      <w:r w:rsidRPr="002D24AD">
        <w:rPr>
          <w:rFonts w:eastAsia="Times New Roman"/>
          <w:sz w:val="24"/>
          <w:szCs w:val="24"/>
        </w:rPr>
        <w:t xml:space="preserve"> район </w:t>
      </w:r>
      <w:r w:rsidRPr="00070A8D">
        <w:rPr>
          <w:rFonts w:eastAsia="Times New Roman"/>
          <w:sz w:val="24"/>
          <w:szCs w:val="24"/>
        </w:rPr>
        <w:t>имеют свои особенности в зависимости от объектов контроля.</w:t>
      </w:r>
    </w:p>
    <w:p w:rsidR="009560E3" w:rsidRPr="00070A8D" w:rsidRDefault="009560E3" w:rsidP="009560E3">
      <w:pPr>
        <w:jc w:val="both"/>
        <w:rPr>
          <w:sz w:val="24"/>
          <w:szCs w:val="24"/>
        </w:rPr>
      </w:pPr>
      <w:r w:rsidRPr="00070A8D">
        <w:rPr>
          <w:rFonts w:eastAsia="Times New Roman"/>
          <w:sz w:val="24"/>
          <w:szCs w:val="24"/>
        </w:rPr>
        <w:t>Основными целями проведения контрольного мероприятия в органе</w:t>
      </w:r>
      <w:r w:rsidRPr="00EF5FCF">
        <w:rPr>
          <w:rFonts w:eastAsia="Times New Roman"/>
          <w:sz w:val="24"/>
          <w:szCs w:val="24"/>
        </w:rPr>
        <w:t xml:space="preserve"> местно</w:t>
      </w:r>
      <w:r>
        <w:rPr>
          <w:rFonts w:eastAsia="Times New Roman"/>
          <w:sz w:val="24"/>
          <w:szCs w:val="24"/>
        </w:rPr>
        <w:t>го самоуправления, муниципальных учреждениях</w:t>
      </w:r>
      <w:r w:rsidRPr="00EF5FCF">
        <w:rPr>
          <w:rFonts w:eastAsia="Times New Roman"/>
          <w:sz w:val="24"/>
          <w:szCs w:val="24"/>
        </w:rPr>
        <w:t>,</w:t>
      </w:r>
      <w:r>
        <w:rPr>
          <w:rFonts w:eastAsia="Times New Roman"/>
          <w:sz w:val="24"/>
          <w:szCs w:val="24"/>
        </w:rPr>
        <w:t xml:space="preserve"> уполномоченных</w:t>
      </w:r>
      <w:r w:rsidRPr="00EF5FCF">
        <w:rPr>
          <w:rFonts w:eastAsia="Times New Roman"/>
          <w:sz w:val="24"/>
          <w:szCs w:val="24"/>
        </w:rPr>
        <w:t xml:space="preserve"> осуществлять функции главных администраторов </w:t>
      </w:r>
      <w:r>
        <w:rPr>
          <w:rFonts w:eastAsia="Times New Roman"/>
          <w:sz w:val="24"/>
          <w:szCs w:val="24"/>
        </w:rPr>
        <w:t>неналоговых доходов</w:t>
      </w:r>
      <w:r w:rsidRPr="00EF5FCF">
        <w:rPr>
          <w:rFonts w:eastAsia="Times New Roman"/>
          <w:sz w:val="24"/>
          <w:szCs w:val="24"/>
        </w:rPr>
        <w:t xml:space="preserve"> бюджета муниципального образования </w:t>
      </w:r>
      <w:r w:rsidR="007604D3">
        <w:rPr>
          <w:rFonts w:eastAsia="Times New Roman"/>
          <w:sz w:val="24"/>
          <w:szCs w:val="24"/>
        </w:rPr>
        <w:t>Куркинский</w:t>
      </w:r>
      <w:r w:rsidRPr="00EF5FCF">
        <w:rPr>
          <w:rFonts w:eastAsia="Times New Roman"/>
          <w:sz w:val="24"/>
          <w:szCs w:val="24"/>
        </w:rPr>
        <w:t xml:space="preserve"> район</w:t>
      </w:r>
      <w:r w:rsidRPr="00070A8D">
        <w:rPr>
          <w:rFonts w:eastAsia="Times New Roman"/>
          <w:sz w:val="24"/>
          <w:szCs w:val="24"/>
        </w:rPr>
        <w:t>, являются:</w:t>
      </w:r>
    </w:p>
    <w:p w:rsidR="009560E3" w:rsidRPr="0086569B" w:rsidRDefault="009560E3" w:rsidP="009560E3">
      <w:pPr>
        <w:numPr>
          <w:ilvl w:val="0"/>
          <w:numId w:val="5"/>
        </w:numPr>
        <w:tabs>
          <w:tab w:val="left" w:pos="1254"/>
        </w:tabs>
        <w:ind w:firstLine="710"/>
        <w:jc w:val="both"/>
        <w:rPr>
          <w:rFonts w:eastAsia="Times New Roman"/>
          <w:sz w:val="24"/>
          <w:szCs w:val="24"/>
        </w:rPr>
      </w:pPr>
      <w:r w:rsidRPr="0086569B">
        <w:rPr>
          <w:rFonts w:eastAsia="Times New Roman"/>
          <w:sz w:val="24"/>
          <w:szCs w:val="24"/>
        </w:rPr>
        <w:t xml:space="preserve">оценка выполнения им полномочий по планированию и исполнению бюджета муниципального образования </w:t>
      </w:r>
      <w:r w:rsidR="007604D3">
        <w:rPr>
          <w:rFonts w:eastAsia="Times New Roman"/>
          <w:sz w:val="24"/>
          <w:szCs w:val="24"/>
        </w:rPr>
        <w:t>Куркинский</w:t>
      </w:r>
      <w:r w:rsidRPr="0086569B">
        <w:rPr>
          <w:rFonts w:eastAsia="Times New Roman"/>
          <w:sz w:val="24"/>
          <w:szCs w:val="24"/>
        </w:rPr>
        <w:t xml:space="preserve"> район;</w:t>
      </w:r>
    </w:p>
    <w:p w:rsidR="009560E3" w:rsidRPr="0086569B" w:rsidRDefault="009560E3" w:rsidP="009560E3">
      <w:pPr>
        <w:numPr>
          <w:ilvl w:val="0"/>
          <w:numId w:val="5"/>
        </w:numPr>
        <w:tabs>
          <w:tab w:val="left" w:pos="1254"/>
        </w:tabs>
        <w:ind w:firstLine="710"/>
        <w:jc w:val="both"/>
        <w:rPr>
          <w:rFonts w:eastAsia="Times New Roman"/>
          <w:sz w:val="24"/>
          <w:szCs w:val="24"/>
        </w:rPr>
      </w:pPr>
      <w:r w:rsidRPr="0086569B">
        <w:rPr>
          <w:rFonts w:eastAsia="Times New Roman"/>
          <w:sz w:val="24"/>
          <w:szCs w:val="24"/>
        </w:rPr>
        <w:t xml:space="preserve">оценка </w:t>
      </w:r>
      <w:proofErr w:type="gramStart"/>
      <w:r w:rsidRPr="0086569B">
        <w:rPr>
          <w:rFonts w:eastAsia="Times New Roman"/>
          <w:sz w:val="24"/>
          <w:szCs w:val="24"/>
        </w:rPr>
        <w:t>степени эффективности использования имущественного потенциала муниципального образования</w:t>
      </w:r>
      <w:proofErr w:type="gramEnd"/>
      <w:r w:rsidRPr="0086569B">
        <w:rPr>
          <w:rFonts w:eastAsia="Times New Roman"/>
          <w:sz w:val="24"/>
          <w:szCs w:val="24"/>
        </w:rPr>
        <w:t xml:space="preserve"> </w:t>
      </w:r>
      <w:r w:rsidR="007604D3">
        <w:rPr>
          <w:rFonts w:eastAsia="Times New Roman"/>
          <w:sz w:val="24"/>
          <w:szCs w:val="24"/>
        </w:rPr>
        <w:t>Куркинский</w:t>
      </w:r>
      <w:r w:rsidRPr="0086569B">
        <w:rPr>
          <w:rFonts w:eastAsia="Times New Roman"/>
          <w:sz w:val="24"/>
          <w:szCs w:val="24"/>
        </w:rPr>
        <w:t xml:space="preserve"> район включающая в себя анализ организации и процесса использования муниципального имущества;</w:t>
      </w:r>
    </w:p>
    <w:p w:rsidR="009560E3" w:rsidRPr="0033246B" w:rsidRDefault="009560E3" w:rsidP="009560E3">
      <w:pPr>
        <w:numPr>
          <w:ilvl w:val="0"/>
          <w:numId w:val="5"/>
        </w:numPr>
        <w:tabs>
          <w:tab w:val="left" w:pos="1254"/>
        </w:tabs>
        <w:ind w:firstLine="710"/>
        <w:jc w:val="both"/>
        <w:rPr>
          <w:rFonts w:eastAsia="Times New Roman"/>
          <w:sz w:val="24"/>
          <w:szCs w:val="24"/>
        </w:rPr>
      </w:pPr>
      <w:r w:rsidRPr="0033246B">
        <w:rPr>
          <w:rFonts w:eastAsia="Times New Roman"/>
          <w:sz w:val="24"/>
          <w:szCs w:val="24"/>
        </w:rPr>
        <w:t xml:space="preserve">установление факторов, определяющих полноту поступлений в бюджет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p>
    <w:p w:rsidR="009560E3" w:rsidRPr="0033246B" w:rsidRDefault="009560E3" w:rsidP="009560E3">
      <w:pPr>
        <w:numPr>
          <w:ilvl w:val="0"/>
          <w:numId w:val="5"/>
        </w:numPr>
        <w:tabs>
          <w:tab w:val="left" w:pos="1254"/>
        </w:tabs>
        <w:ind w:firstLine="710"/>
        <w:jc w:val="both"/>
        <w:rPr>
          <w:rFonts w:eastAsia="Times New Roman"/>
          <w:sz w:val="24"/>
          <w:szCs w:val="24"/>
        </w:rPr>
      </w:pPr>
      <w:r w:rsidRPr="0033246B">
        <w:rPr>
          <w:rFonts w:eastAsia="Times New Roman"/>
          <w:sz w:val="24"/>
          <w:szCs w:val="24"/>
        </w:rPr>
        <w:t xml:space="preserve">оценка путей увеличения указанных поступлений в бюджет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 эффективности и своевременности </w:t>
      </w:r>
      <w:proofErr w:type="gramStart"/>
      <w:r w:rsidRPr="0033246B">
        <w:rPr>
          <w:rFonts w:eastAsia="Times New Roman"/>
          <w:sz w:val="24"/>
          <w:szCs w:val="24"/>
        </w:rPr>
        <w:t>применения</w:t>
      </w:r>
      <w:proofErr w:type="gramEnd"/>
      <w:r w:rsidRPr="0033246B">
        <w:rPr>
          <w:rFonts w:eastAsia="Times New Roman"/>
          <w:sz w:val="24"/>
          <w:szCs w:val="24"/>
        </w:rPr>
        <w:t xml:space="preserve"> установленных законодательством санкций за несвоевременное и неполное перечисление средств в бюджет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p>
    <w:p w:rsidR="009560E3" w:rsidRPr="00070A8D" w:rsidRDefault="009560E3" w:rsidP="009560E3">
      <w:pPr>
        <w:ind w:firstLine="708"/>
        <w:jc w:val="both"/>
        <w:rPr>
          <w:sz w:val="24"/>
          <w:szCs w:val="24"/>
        </w:rPr>
      </w:pPr>
      <w:r w:rsidRPr="00070A8D">
        <w:rPr>
          <w:rFonts w:eastAsia="Times New Roman"/>
          <w:sz w:val="24"/>
          <w:szCs w:val="24"/>
        </w:rPr>
        <w:t>При выполнении главным администратором доходов бюджета</w:t>
      </w:r>
      <w:r w:rsidRPr="0033246B">
        <w:rPr>
          <w:rFonts w:eastAsia="Times New Roman"/>
          <w:sz w:val="24"/>
          <w:szCs w:val="24"/>
        </w:rPr>
        <w:t xml:space="preserve"> </w:t>
      </w:r>
      <w:r w:rsidRPr="002D24AD">
        <w:rPr>
          <w:rFonts w:eastAsia="Times New Roman"/>
          <w:sz w:val="24"/>
          <w:szCs w:val="24"/>
        </w:rPr>
        <w:t xml:space="preserve">муниципального образования </w:t>
      </w:r>
      <w:r w:rsidR="007604D3">
        <w:rPr>
          <w:rFonts w:eastAsia="Times New Roman"/>
          <w:sz w:val="24"/>
          <w:szCs w:val="24"/>
        </w:rPr>
        <w:t>Куркинский</w:t>
      </w:r>
      <w:r w:rsidRPr="002D24AD">
        <w:rPr>
          <w:rFonts w:eastAsia="Times New Roman"/>
          <w:sz w:val="24"/>
          <w:szCs w:val="24"/>
        </w:rPr>
        <w:t xml:space="preserve"> район</w:t>
      </w:r>
      <w:r w:rsidRPr="00070A8D">
        <w:rPr>
          <w:rFonts w:eastAsia="Times New Roman"/>
          <w:sz w:val="24"/>
          <w:szCs w:val="24"/>
        </w:rPr>
        <w:t xml:space="preserve"> функций администратора дохода бюджета целью контрольного мероприятия также является оценка полноты осуществления им бюджетных полномочий, предусмотренных пунктом 2 статьи 160.1 Бюджетного кодекса.</w:t>
      </w:r>
    </w:p>
    <w:p w:rsidR="009560E3" w:rsidRPr="00070A8D" w:rsidRDefault="009560E3" w:rsidP="009560E3">
      <w:pPr>
        <w:ind w:firstLine="708"/>
        <w:jc w:val="both"/>
        <w:rPr>
          <w:sz w:val="24"/>
          <w:szCs w:val="24"/>
        </w:rPr>
      </w:pPr>
      <w:r w:rsidRPr="00070A8D">
        <w:rPr>
          <w:rFonts w:eastAsia="Times New Roman"/>
          <w:sz w:val="24"/>
          <w:szCs w:val="24"/>
        </w:rPr>
        <w:t>Основными целями проведения контрольно</w:t>
      </w:r>
      <w:r>
        <w:rPr>
          <w:rFonts w:eastAsia="Times New Roman"/>
          <w:sz w:val="24"/>
          <w:szCs w:val="24"/>
        </w:rPr>
        <w:t>го мероприятия в муниципальных</w:t>
      </w:r>
      <w:r w:rsidRPr="00070A8D">
        <w:rPr>
          <w:rFonts w:eastAsia="Times New Roman"/>
          <w:sz w:val="24"/>
          <w:szCs w:val="24"/>
        </w:rPr>
        <w:t xml:space="preserve"> унитарных предприятиях </w:t>
      </w:r>
      <w:r>
        <w:rPr>
          <w:rFonts w:eastAsia="Times New Roman"/>
          <w:sz w:val="24"/>
          <w:szCs w:val="24"/>
        </w:rPr>
        <w:t>и муниципальных</w:t>
      </w:r>
      <w:r w:rsidRPr="00070A8D">
        <w:rPr>
          <w:rFonts w:eastAsia="Times New Roman"/>
          <w:sz w:val="24"/>
          <w:szCs w:val="24"/>
        </w:rPr>
        <w:t xml:space="preserve"> учреждениях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xml:space="preserve">  являются:</w:t>
      </w:r>
    </w:p>
    <w:p w:rsidR="009560E3" w:rsidRPr="0033246B" w:rsidRDefault="009560E3" w:rsidP="009560E3">
      <w:pPr>
        <w:numPr>
          <w:ilvl w:val="0"/>
          <w:numId w:val="6"/>
        </w:numPr>
        <w:tabs>
          <w:tab w:val="left" w:pos="1254"/>
        </w:tabs>
        <w:ind w:firstLine="710"/>
        <w:jc w:val="both"/>
        <w:rPr>
          <w:rFonts w:eastAsia="Times New Roman"/>
          <w:sz w:val="24"/>
          <w:szCs w:val="24"/>
        </w:rPr>
      </w:pPr>
      <w:r w:rsidRPr="0033246B">
        <w:rPr>
          <w:rFonts w:eastAsia="Times New Roman"/>
          <w:sz w:val="24"/>
          <w:szCs w:val="24"/>
        </w:rPr>
        <w:t>оценка эффективности и целевого использования имущества, переданного им на праве хозяйственного ведения или оперативного управления, а также оценка выполнения условий договора оперативного управления;</w:t>
      </w:r>
    </w:p>
    <w:p w:rsidR="009560E3" w:rsidRPr="0033246B" w:rsidRDefault="009560E3" w:rsidP="009560E3">
      <w:pPr>
        <w:numPr>
          <w:ilvl w:val="0"/>
          <w:numId w:val="6"/>
        </w:numPr>
        <w:tabs>
          <w:tab w:val="left" w:pos="1254"/>
        </w:tabs>
        <w:ind w:firstLine="710"/>
        <w:jc w:val="both"/>
        <w:rPr>
          <w:rFonts w:eastAsia="Times New Roman"/>
          <w:sz w:val="24"/>
          <w:szCs w:val="24"/>
        </w:rPr>
      </w:pPr>
      <w:r w:rsidRPr="0033246B">
        <w:rPr>
          <w:rFonts w:eastAsia="Times New Roman"/>
          <w:sz w:val="24"/>
          <w:szCs w:val="24"/>
        </w:rPr>
        <w:t xml:space="preserve">установление факторов, определяющих полноту поступления в бюджет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 доходов от использования имущества, в том числе от перечисления муниципальными унитарными предприятиями части прибыли, остающейся после уплаты налогов и иных обязательных платежей, и путей увеличения указанных поступлений в бюджет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p>
    <w:p w:rsidR="009560E3" w:rsidRPr="0033246B" w:rsidRDefault="009560E3" w:rsidP="009560E3">
      <w:pPr>
        <w:numPr>
          <w:ilvl w:val="0"/>
          <w:numId w:val="6"/>
        </w:numPr>
        <w:tabs>
          <w:tab w:val="left" w:pos="1254"/>
        </w:tabs>
        <w:ind w:firstLine="710"/>
        <w:rPr>
          <w:sz w:val="24"/>
          <w:szCs w:val="24"/>
        </w:rPr>
      </w:pPr>
      <w:r w:rsidRPr="0033246B">
        <w:rPr>
          <w:rFonts w:eastAsia="Times New Roman"/>
          <w:sz w:val="24"/>
          <w:szCs w:val="24"/>
        </w:rPr>
        <w:t>деятельность проверяемых учреждений по использованию муниципального имущества.</w:t>
      </w:r>
    </w:p>
    <w:p w:rsidR="009560E3" w:rsidRPr="00070A8D" w:rsidRDefault="009560E3" w:rsidP="009560E3">
      <w:pPr>
        <w:ind w:firstLine="708"/>
        <w:rPr>
          <w:sz w:val="24"/>
          <w:szCs w:val="24"/>
        </w:rPr>
      </w:pPr>
      <w:r w:rsidRPr="00070A8D">
        <w:rPr>
          <w:rFonts w:eastAsia="Times New Roman"/>
          <w:sz w:val="24"/>
          <w:szCs w:val="24"/>
        </w:rPr>
        <w:t>Основными целями проведения контрольного мероприятия в акционерном обществе являются:</w:t>
      </w:r>
    </w:p>
    <w:p w:rsidR="009560E3" w:rsidRPr="0033246B" w:rsidRDefault="009560E3" w:rsidP="009560E3">
      <w:pPr>
        <w:numPr>
          <w:ilvl w:val="0"/>
          <w:numId w:val="7"/>
        </w:numPr>
        <w:tabs>
          <w:tab w:val="left" w:pos="1254"/>
        </w:tabs>
        <w:ind w:firstLine="710"/>
        <w:jc w:val="center"/>
        <w:rPr>
          <w:sz w:val="24"/>
          <w:szCs w:val="24"/>
        </w:rPr>
      </w:pPr>
      <w:r w:rsidRPr="0033246B">
        <w:rPr>
          <w:rFonts w:eastAsia="Times New Roman"/>
          <w:sz w:val="24"/>
          <w:szCs w:val="24"/>
        </w:rPr>
        <w:t>установление соответствия деятельности организации требованиям законодательства об акционерных обществах, положениям ее учредительных документов;</w:t>
      </w:r>
    </w:p>
    <w:p w:rsidR="009560E3" w:rsidRPr="0033246B" w:rsidRDefault="009560E3" w:rsidP="009560E3">
      <w:pPr>
        <w:numPr>
          <w:ilvl w:val="0"/>
          <w:numId w:val="8"/>
        </w:numPr>
        <w:tabs>
          <w:tab w:val="left" w:pos="1254"/>
        </w:tabs>
        <w:ind w:firstLine="710"/>
        <w:jc w:val="both"/>
        <w:rPr>
          <w:sz w:val="24"/>
          <w:szCs w:val="24"/>
        </w:rPr>
      </w:pPr>
      <w:proofErr w:type="gramStart"/>
      <w:r w:rsidRPr="0033246B">
        <w:rPr>
          <w:rFonts w:eastAsia="Times New Roman"/>
          <w:sz w:val="24"/>
          <w:szCs w:val="24"/>
        </w:rPr>
        <w:lastRenderedPageBreak/>
        <w:t xml:space="preserve">оценка эффективности финансово-хозяйственной деятельности общества, достижения целей и задач, поставленных перед ним, включая оценку эффективности деятельности представителей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 доходов в органах управления общества, установление факторов, влияющих на инвестиционную привлекательность и рыночную стоимость акционерного общества, а также на объем доходов, поступающих в бюджет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 доходов за счет дивидендов.</w:t>
      </w:r>
      <w:proofErr w:type="gramEnd"/>
    </w:p>
    <w:p w:rsidR="009560E3" w:rsidRPr="00070A8D" w:rsidRDefault="009560E3" w:rsidP="009560E3">
      <w:pPr>
        <w:ind w:firstLine="708"/>
        <w:jc w:val="both"/>
        <w:rPr>
          <w:sz w:val="24"/>
          <w:szCs w:val="24"/>
        </w:rPr>
      </w:pPr>
      <w:r w:rsidRPr="00070A8D">
        <w:rPr>
          <w:rFonts w:eastAsia="Times New Roman"/>
          <w:sz w:val="24"/>
          <w:szCs w:val="24"/>
        </w:rPr>
        <w:t>Основными целями проведения контрольного мероприятия в организации, имеющей в доверительном управлении имущество</w:t>
      </w:r>
      <w:r w:rsidRPr="0033246B">
        <w:rPr>
          <w:rFonts w:eastAsia="Times New Roman"/>
          <w:sz w:val="24"/>
          <w:szCs w:val="24"/>
        </w:rPr>
        <w:t xml:space="preserve">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являются:</w:t>
      </w:r>
    </w:p>
    <w:p w:rsidR="009560E3" w:rsidRPr="00070A8D" w:rsidRDefault="009560E3" w:rsidP="009560E3">
      <w:pPr>
        <w:numPr>
          <w:ilvl w:val="0"/>
          <w:numId w:val="9"/>
        </w:numPr>
        <w:tabs>
          <w:tab w:val="left" w:pos="1254"/>
        </w:tabs>
        <w:ind w:firstLine="710"/>
        <w:jc w:val="both"/>
        <w:rPr>
          <w:rFonts w:eastAsia="Times New Roman"/>
          <w:sz w:val="24"/>
          <w:szCs w:val="24"/>
        </w:rPr>
      </w:pPr>
      <w:r w:rsidRPr="0033246B">
        <w:rPr>
          <w:rFonts w:eastAsia="Times New Roman"/>
          <w:sz w:val="24"/>
          <w:szCs w:val="24"/>
        </w:rPr>
        <w:t xml:space="preserve">оценка выполнения доверительным управляющим условий договора доверительного управления, заключенного с ним собственником имущества (учредителем управления); </w:t>
      </w:r>
    </w:p>
    <w:p w:rsidR="009560E3" w:rsidRPr="0033246B" w:rsidRDefault="009560E3" w:rsidP="009560E3">
      <w:pPr>
        <w:numPr>
          <w:ilvl w:val="0"/>
          <w:numId w:val="9"/>
        </w:numPr>
        <w:tabs>
          <w:tab w:val="left" w:pos="1254"/>
        </w:tabs>
        <w:ind w:firstLine="710"/>
        <w:jc w:val="both"/>
        <w:rPr>
          <w:sz w:val="24"/>
          <w:szCs w:val="24"/>
        </w:rPr>
      </w:pPr>
      <w:r w:rsidRPr="0033246B">
        <w:rPr>
          <w:rFonts w:eastAsia="Times New Roman"/>
          <w:sz w:val="24"/>
          <w:szCs w:val="24"/>
        </w:rPr>
        <w:t>оценка эффективности управления с точки зрения соблюдения интересов собственника имущества, включая оценку бюджетной доходности имущества, переданного в управление.</w:t>
      </w:r>
    </w:p>
    <w:p w:rsidR="009560E3" w:rsidRPr="00070A8D" w:rsidRDefault="009560E3" w:rsidP="009560E3">
      <w:pPr>
        <w:ind w:firstLine="708"/>
        <w:jc w:val="both"/>
        <w:rPr>
          <w:sz w:val="24"/>
          <w:szCs w:val="24"/>
        </w:rPr>
      </w:pPr>
      <w:r w:rsidRPr="00070A8D">
        <w:rPr>
          <w:rFonts w:eastAsia="Times New Roman"/>
          <w:sz w:val="24"/>
          <w:szCs w:val="24"/>
        </w:rPr>
        <w:t>Основной целью проведения контрольного мероприятия в организации, использующей имущество</w:t>
      </w:r>
      <w:r w:rsidRPr="0033246B">
        <w:rPr>
          <w:rFonts w:eastAsia="Times New Roman"/>
          <w:sz w:val="24"/>
          <w:szCs w:val="24"/>
        </w:rPr>
        <w:t xml:space="preserve"> 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Pr>
          <w:rFonts w:eastAsia="Times New Roman"/>
          <w:sz w:val="24"/>
          <w:szCs w:val="24"/>
        </w:rPr>
        <w:t xml:space="preserve"> </w:t>
      </w:r>
      <w:r w:rsidRPr="00070A8D">
        <w:rPr>
          <w:rFonts w:eastAsia="Times New Roman"/>
          <w:sz w:val="24"/>
          <w:szCs w:val="24"/>
        </w:rPr>
        <w:t>на правах аренды (безвозмездного пользования) является выполнение ею существенных условий договора аренды (безвозмездного пользования), в том числе использования объекта аренды (безвозмездного пользования) в соответствии</w:t>
      </w:r>
      <w:r>
        <w:rPr>
          <w:rFonts w:eastAsia="Times New Roman"/>
          <w:sz w:val="24"/>
          <w:szCs w:val="24"/>
        </w:rPr>
        <w:t xml:space="preserve"> </w:t>
      </w:r>
      <w:r w:rsidRPr="00070A8D">
        <w:rPr>
          <w:rFonts w:eastAsia="Times New Roman"/>
          <w:sz w:val="24"/>
          <w:szCs w:val="24"/>
        </w:rPr>
        <w:t>условиями договора или назначением имущества (пункт 1 статьи 615 Гражданского кодекса Российской Федерации).</w:t>
      </w:r>
    </w:p>
    <w:p w:rsidR="009560E3" w:rsidRPr="00070A8D" w:rsidRDefault="009560E3" w:rsidP="009560E3">
      <w:pPr>
        <w:rPr>
          <w:sz w:val="24"/>
          <w:szCs w:val="24"/>
        </w:rPr>
      </w:pPr>
      <w:r>
        <w:rPr>
          <w:rFonts w:eastAsia="Times New Roman"/>
          <w:sz w:val="24"/>
          <w:szCs w:val="24"/>
        </w:rPr>
        <w:t xml:space="preserve">         </w:t>
      </w:r>
      <w:r w:rsidRPr="00070A8D">
        <w:rPr>
          <w:rFonts w:eastAsia="Times New Roman"/>
          <w:sz w:val="24"/>
          <w:szCs w:val="24"/>
        </w:rPr>
        <w:t>3.2. Предметом контроля соблюдения установленного порядка управления и распоряжения государственным имуществом являются:</w:t>
      </w:r>
    </w:p>
    <w:p w:rsidR="009560E3" w:rsidRPr="00070A8D" w:rsidRDefault="009560E3" w:rsidP="009560E3">
      <w:pPr>
        <w:tabs>
          <w:tab w:val="left" w:pos="1254"/>
        </w:tabs>
        <w:ind w:left="710"/>
        <w:rPr>
          <w:rFonts w:eastAsia="Times New Roman"/>
          <w:sz w:val="24"/>
          <w:szCs w:val="24"/>
        </w:rPr>
      </w:pPr>
      <w:r>
        <w:rPr>
          <w:rFonts w:eastAsia="Times New Roman"/>
          <w:sz w:val="24"/>
          <w:szCs w:val="24"/>
        </w:rPr>
        <w:t>-</w:t>
      </w:r>
      <w:r w:rsidRPr="00070A8D">
        <w:rPr>
          <w:rFonts w:eastAsia="Times New Roman"/>
          <w:sz w:val="24"/>
          <w:szCs w:val="24"/>
        </w:rPr>
        <w:t>финансово-хозяйственная деятельност</w:t>
      </w:r>
      <w:r>
        <w:rPr>
          <w:rFonts w:eastAsia="Times New Roman"/>
          <w:sz w:val="24"/>
          <w:szCs w:val="24"/>
        </w:rPr>
        <w:t>ь муниципальных</w:t>
      </w:r>
      <w:r w:rsidRPr="00070A8D">
        <w:rPr>
          <w:rFonts w:eastAsia="Times New Roman"/>
          <w:sz w:val="24"/>
          <w:szCs w:val="24"/>
        </w:rPr>
        <w:t xml:space="preserve"> унита</w:t>
      </w:r>
      <w:r>
        <w:rPr>
          <w:rFonts w:eastAsia="Times New Roman"/>
          <w:sz w:val="24"/>
          <w:szCs w:val="24"/>
        </w:rPr>
        <w:t>рных предприятий</w:t>
      </w:r>
      <w:r w:rsidRPr="00070A8D">
        <w:rPr>
          <w:rFonts w:eastAsia="Times New Roman"/>
          <w:sz w:val="24"/>
          <w:szCs w:val="24"/>
        </w:rPr>
        <w:t>;</w:t>
      </w:r>
    </w:p>
    <w:p w:rsidR="009560E3" w:rsidRPr="00070A8D" w:rsidRDefault="009560E3" w:rsidP="009560E3">
      <w:pPr>
        <w:tabs>
          <w:tab w:val="left" w:pos="1254"/>
        </w:tabs>
        <w:ind w:left="710"/>
        <w:rPr>
          <w:rFonts w:eastAsia="Times New Roman"/>
          <w:sz w:val="24"/>
          <w:szCs w:val="24"/>
        </w:rPr>
      </w:pPr>
      <w:r>
        <w:rPr>
          <w:rFonts w:eastAsia="Times New Roman"/>
          <w:sz w:val="24"/>
          <w:szCs w:val="24"/>
        </w:rPr>
        <w:t>-</w:t>
      </w:r>
      <w:r w:rsidRPr="00070A8D">
        <w:rPr>
          <w:rFonts w:eastAsia="Times New Roman"/>
          <w:sz w:val="24"/>
          <w:szCs w:val="24"/>
        </w:rPr>
        <w:t xml:space="preserve">средства бюджета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xml:space="preserve"> </w:t>
      </w:r>
      <w:r>
        <w:rPr>
          <w:rFonts w:eastAsia="Times New Roman"/>
          <w:sz w:val="24"/>
          <w:szCs w:val="24"/>
        </w:rPr>
        <w:t xml:space="preserve"> (бюджетные </w:t>
      </w:r>
      <w:r w:rsidRPr="00070A8D">
        <w:rPr>
          <w:rFonts w:eastAsia="Times New Roman"/>
          <w:sz w:val="24"/>
          <w:szCs w:val="24"/>
        </w:rPr>
        <w:t>инвестиции, предоставляемые государственному предприятию);</w:t>
      </w:r>
    </w:p>
    <w:p w:rsidR="009560E3" w:rsidRPr="00070A8D" w:rsidRDefault="009560E3" w:rsidP="009560E3">
      <w:pPr>
        <w:tabs>
          <w:tab w:val="left" w:pos="1260"/>
        </w:tabs>
        <w:rPr>
          <w:rFonts w:eastAsia="Times New Roman"/>
          <w:sz w:val="24"/>
          <w:szCs w:val="24"/>
        </w:rPr>
      </w:pPr>
      <w:r>
        <w:rPr>
          <w:rFonts w:eastAsia="Times New Roman"/>
          <w:sz w:val="24"/>
          <w:szCs w:val="24"/>
        </w:rPr>
        <w:t xml:space="preserve">            -</w:t>
      </w:r>
      <w:r w:rsidRPr="00070A8D">
        <w:rPr>
          <w:rFonts w:eastAsia="Times New Roman"/>
          <w:sz w:val="24"/>
          <w:szCs w:val="24"/>
        </w:rPr>
        <w:t xml:space="preserve">объекты права собственности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w:t>
      </w:r>
    </w:p>
    <w:p w:rsidR="009560E3" w:rsidRPr="00070A8D" w:rsidRDefault="009560E3" w:rsidP="009560E3">
      <w:pPr>
        <w:tabs>
          <w:tab w:val="left" w:pos="1254"/>
        </w:tabs>
        <w:ind w:left="710"/>
        <w:rPr>
          <w:rFonts w:eastAsia="Times New Roman"/>
          <w:sz w:val="24"/>
          <w:szCs w:val="24"/>
        </w:rPr>
      </w:pPr>
      <w:r>
        <w:rPr>
          <w:rFonts w:eastAsia="Times New Roman"/>
          <w:sz w:val="24"/>
          <w:szCs w:val="24"/>
        </w:rPr>
        <w:t>-</w:t>
      </w:r>
      <w:r w:rsidRPr="00070A8D">
        <w:rPr>
          <w:rFonts w:eastAsia="Times New Roman"/>
          <w:sz w:val="24"/>
          <w:szCs w:val="24"/>
        </w:rPr>
        <w:t>долговые обязательства, налоговые и иные льготы и преимущества, бю</w:t>
      </w:r>
      <w:r>
        <w:rPr>
          <w:rFonts w:eastAsia="Times New Roman"/>
          <w:sz w:val="24"/>
          <w:szCs w:val="24"/>
        </w:rPr>
        <w:t>джетные кредиты, муниципальные</w:t>
      </w:r>
      <w:r w:rsidRPr="00070A8D">
        <w:rPr>
          <w:rFonts w:eastAsia="Times New Roman"/>
          <w:sz w:val="24"/>
          <w:szCs w:val="24"/>
        </w:rPr>
        <w:t xml:space="preserve"> гарантии и поручительства.</w:t>
      </w:r>
    </w:p>
    <w:p w:rsidR="009560E3" w:rsidRPr="00070A8D" w:rsidRDefault="009560E3" w:rsidP="009560E3">
      <w:pPr>
        <w:ind w:firstLine="708"/>
        <w:jc w:val="both"/>
        <w:rPr>
          <w:rFonts w:eastAsia="Times New Roman"/>
          <w:sz w:val="24"/>
          <w:szCs w:val="24"/>
        </w:rPr>
      </w:pPr>
      <w:r w:rsidRPr="00070A8D">
        <w:rPr>
          <w:rFonts w:eastAsia="Times New Roman"/>
          <w:sz w:val="24"/>
          <w:szCs w:val="24"/>
        </w:rPr>
        <w:t>При проведении контрольного мероприятия проверяются распорядительные, финансовые, бухгалтерские документы, бухгалтерская и статистическая отчетность и иные материалы, содержащие данные о предмете контрольного мероприятия.</w:t>
      </w:r>
    </w:p>
    <w:p w:rsidR="009560E3" w:rsidRPr="00070A8D" w:rsidRDefault="009560E3" w:rsidP="009560E3">
      <w:pPr>
        <w:jc w:val="both"/>
        <w:rPr>
          <w:sz w:val="24"/>
          <w:szCs w:val="24"/>
        </w:rPr>
      </w:pPr>
      <w:r>
        <w:rPr>
          <w:rFonts w:eastAsia="Times New Roman"/>
          <w:sz w:val="24"/>
          <w:szCs w:val="24"/>
        </w:rPr>
        <w:t xml:space="preserve">         </w:t>
      </w:r>
      <w:r w:rsidRPr="00070A8D">
        <w:rPr>
          <w:rFonts w:eastAsia="Times New Roman"/>
          <w:sz w:val="24"/>
          <w:szCs w:val="24"/>
        </w:rPr>
        <w:t xml:space="preserve">3.3. Предметом контроля приватизации имущества является соблюдение органами </w:t>
      </w:r>
      <w:r>
        <w:rPr>
          <w:rFonts w:eastAsia="Times New Roman"/>
          <w:sz w:val="24"/>
          <w:szCs w:val="24"/>
        </w:rPr>
        <w:t xml:space="preserve">местного самоуправления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xml:space="preserve"> законодательства Российской Федерации и </w:t>
      </w:r>
      <w:proofErr w:type="gramStart"/>
      <w:r w:rsidRPr="00070A8D">
        <w:rPr>
          <w:rFonts w:eastAsia="Times New Roman"/>
          <w:sz w:val="24"/>
          <w:szCs w:val="24"/>
        </w:rPr>
        <w:t>нормативны</w:t>
      </w:r>
      <w:r>
        <w:rPr>
          <w:rFonts w:eastAsia="Times New Roman"/>
          <w:sz w:val="24"/>
          <w:szCs w:val="24"/>
        </w:rPr>
        <w:t>х</w:t>
      </w:r>
      <w:proofErr w:type="gramEnd"/>
      <w:r>
        <w:rPr>
          <w:rFonts w:eastAsia="Times New Roman"/>
          <w:sz w:val="24"/>
          <w:szCs w:val="24"/>
        </w:rPr>
        <w:t xml:space="preserve"> правовых Тульской области и муниципального образования</w:t>
      </w:r>
      <w:r w:rsidRPr="00070A8D">
        <w:rPr>
          <w:rFonts w:eastAsia="Times New Roman"/>
          <w:sz w:val="24"/>
          <w:szCs w:val="24"/>
        </w:rPr>
        <w:t xml:space="preserve"> по вопросам продажи и приватизац</w:t>
      </w:r>
      <w:r>
        <w:rPr>
          <w:rFonts w:eastAsia="Times New Roman"/>
          <w:sz w:val="24"/>
          <w:szCs w:val="24"/>
        </w:rPr>
        <w:t>ии собственности</w:t>
      </w:r>
      <w:r w:rsidRPr="00070A8D">
        <w:rPr>
          <w:rFonts w:eastAsia="Times New Roman"/>
          <w:sz w:val="24"/>
          <w:szCs w:val="24"/>
        </w:rPr>
        <w:t>.</w:t>
      </w:r>
    </w:p>
    <w:p w:rsidR="009560E3" w:rsidRPr="00070A8D" w:rsidRDefault="009560E3" w:rsidP="009560E3">
      <w:pPr>
        <w:rPr>
          <w:sz w:val="24"/>
          <w:szCs w:val="24"/>
        </w:rPr>
      </w:pPr>
      <w:r>
        <w:rPr>
          <w:rFonts w:eastAsia="Times New Roman"/>
          <w:sz w:val="24"/>
          <w:szCs w:val="24"/>
        </w:rPr>
        <w:t xml:space="preserve">         </w:t>
      </w:r>
      <w:r w:rsidRPr="00070A8D">
        <w:rPr>
          <w:rFonts w:eastAsia="Times New Roman"/>
          <w:sz w:val="24"/>
          <w:szCs w:val="24"/>
        </w:rPr>
        <w:t>3.4. При проведении контрольного мероприятия проверяются документы и иные материалы, содержащие данные о предмете контроля.</w:t>
      </w:r>
    </w:p>
    <w:p w:rsidR="009560E3" w:rsidRPr="00070A8D" w:rsidRDefault="009560E3" w:rsidP="009560E3">
      <w:pPr>
        <w:ind w:firstLine="708"/>
        <w:rPr>
          <w:sz w:val="24"/>
          <w:szCs w:val="24"/>
        </w:rPr>
      </w:pPr>
      <w:r w:rsidRPr="00070A8D">
        <w:rPr>
          <w:rFonts w:eastAsia="Times New Roman"/>
          <w:sz w:val="24"/>
          <w:szCs w:val="24"/>
        </w:rPr>
        <w:t>Предмет контрольного мероприятия, как правило, отражается в наименовании контрольного мероприятия.</w:t>
      </w:r>
    </w:p>
    <w:p w:rsidR="009560E3" w:rsidRPr="00070A8D" w:rsidRDefault="009560E3" w:rsidP="009560E3">
      <w:pPr>
        <w:rPr>
          <w:sz w:val="24"/>
          <w:szCs w:val="24"/>
        </w:rPr>
      </w:pPr>
    </w:p>
    <w:p w:rsidR="009560E3" w:rsidRPr="00070A8D" w:rsidRDefault="009560E3" w:rsidP="009560E3">
      <w:pPr>
        <w:tabs>
          <w:tab w:val="left" w:pos="1724"/>
        </w:tabs>
        <w:jc w:val="center"/>
        <w:rPr>
          <w:sz w:val="24"/>
          <w:szCs w:val="24"/>
        </w:rPr>
      </w:pPr>
      <w:r>
        <w:rPr>
          <w:rFonts w:eastAsia="Times New Roman"/>
          <w:b/>
          <w:bCs/>
          <w:sz w:val="24"/>
          <w:szCs w:val="24"/>
        </w:rPr>
        <w:t>4.</w:t>
      </w:r>
      <w:r w:rsidRPr="00070A8D">
        <w:rPr>
          <w:rFonts w:eastAsia="Times New Roman"/>
          <w:b/>
          <w:bCs/>
          <w:sz w:val="24"/>
          <w:szCs w:val="24"/>
        </w:rPr>
        <w:t xml:space="preserve">Общие требования к проведению проверок в сфере управления </w:t>
      </w:r>
      <w:r>
        <w:rPr>
          <w:rFonts w:eastAsia="Times New Roman"/>
          <w:b/>
          <w:bCs/>
          <w:sz w:val="24"/>
          <w:szCs w:val="24"/>
        </w:rPr>
        <w:t>муниципальной</w:t>
      </w:r>
      <w:r w:rsidRPr="00070A8D">
        <w:rPr>
          <w:rFonts w:eastAsia="Times New Roman"/>
          <w:b/>
          <w:bCs/>
          <w:sz w:val="24"/>
          <w:szCs w:val="24"/>
        </w:rPr>
        <w:t xml:space="preserve"> собственности </w:t>
      </w:r>
      <w:r>
        <w:rPr>
          <w:rFonts w:eastAsia="Times New Roman"/>
          <w:b/>
          <w:bCs/>
          <w:sz w:val="24"/>
          <w:szCs w:val="24"/>
        </w:rPr>
        <w:t xml:space="preserve">муниципального образования </w:t>
      </w:r>
      <w:r w:rsidR="007604D3">
        <w:rPr>
          <w:rFonts w:eastAsia="Times New Roman"/>
          <w:b/>
          <w:bCs/>
          <w:sz w:val="24"/>
          <w:szCs w:val="24"/>
        </w:rPr>
        <w:t>Куркинский</w:t>
      </w:r>
      <w:r>
        <w:rPr>
          <w:rFonts w:eastAsia="Times New Roman"/>
          <w:b/>
          <w:bCs/>
          <w:sz w:val="24"/>
          <w:szCs w:val="24"/>
        </w:rPr>
        <w:t xml:space="preserve"> район</w:t>
      </w:r>
    </w:p>
    <w:p w:rsidR="009560E3" w:rsidRPr="00070A8D" w:rsidRDefault="009560E3" w:rsidP="009560E3">
      <w:pPr>
        <w:ind w:firstLine="708"/>
        <w:jc w:val="both"/>
        <w:rPr>
          <w:sz w:val="24"/>
          <w:szCs w:val="24"/>
        </w:rPr>
      </w:pPr>
      <w:r w:rsidRPr="00070A8D">
        <w:rPr>
          <w:rFonts w:eastAsia="Times New Roman"/>
          <w:sz w:val="24"/>
          <w:szCs w:val="24"/>
        </w:rPr>
        <w:t>Выбор и формулировка задач и направлений проверки должны осуществляться таким образом, чтобы их решение в совокупности способствовало достижению поставленной цели.</w:t>
      </w:r>
    </w:p>
    <w:p w:rsidR="009560E3" w:rsidRPr="00070A8D" w:rsidRDefault="009560E3" w:rsidP="009560E3">
      <w:pPr>
        <w:ind w:firstLine="708"/>
        <w:jc w:val="both"/>
        <w:rPr>
          <w:sz w:val="24"/>
          <w:szCs w:val="24"/>
        </w:rPr>
      </w:pPr>
      <w:r w:rsidRPr="00070A8D">
        <w:rPr>
          <w:rFonts w:eastAsia="Times New Roman"/>
          <w:sz w:val="24"/>
          <w:szCs w:val="24"/>
        </w:rPr>
        <w:t>Приведенные ниже основные задачи и направления проверок не исчерпывают полный перечень вопросов, по которым может проводиться контрольное мероприятие. Кроме того, каждый из названных вопросов может быть в необходимой степени дополнен и детализирован.</w:t>
      </w:r>
    </w:p>
    <w:p w:rsidR="009560E3" w:rsidRPr="00070A8D" w:rsidRDefault="009560E3" w:rsidP="009560E3">
      <w:pPr>
        <w:ind w:firstLine="708"/>
        <w:jc w:val="both"/>
        <w:rPr>
          <w:sz w:val="24"/>
          <w:szCs w:val="24"/>
        </w:rPr>
      </w:pPr>
      <w:r w:rsidRPr="00070A8D">
        <w:rPr>
          <w:rFonts w:eastAsia="Times New Roman"/>
          <w:sz w:val="24"/>
          <w:szCs w:val="24"/>
        </w:rPr>
        <w:t xml:space="preserve">4.1. Проверка </w:t>
      </w:r>
      <w:r w:rsidRPr="00070A8D">
        <w:rPr>
          <w:rFonts w:eastAsia="Times New Roman"/>
          <w:b/>
          <w:bCs/>
          <w:sz w:val="24"/>
          <w:szCs w:val="24"/>
        </w:rPr>
        <w:t>органа,</w:t>
      </w:r>
      <w:r w:rsidRPr="00070A8D">
        <w:rPr>
          <w:rFonts w:eastAsia="Times New Roman"/>
          <w:sz w:val="24"/>
          <w:szCs w:val="24"/>
        </w:rPr>
        <w:t xml:space="preserve"> </w:t>
      </w:r>
      <w:r w:rsidRPr="00070A8D">
        <w:rPr>
          <w:rFonts w:eastAsia="Times New Roman"/>
          <w:b/>
          <w:bCs/>
          <w:sz w:val="24"/>
          <w:szCs w:val="24"/>
        </w:rPr>
        <w:t>осуществляющего администрирование</w:t>
      </w:r>
      <w:r w:rsidRPr="00070A8D">
        <w:rPr>
          <w:rFonts w:eastAsia="Times New Roman"/>
          <w:sz w:val="24"/>
          <w:szCs w:val="24"/>
        </w:rPr>
        <w:t xml:space="preserve"> </w:t>
      </w:r>
      <w:r w:rsidRPr="00070A8D">
        <w:rPr>
          <w:rFonts w:eastAsia="Times New Roman"/>
          <w:b/>
          <w:bCs/>
          <w:sz w:val="24"/>
          <w:szCs w:val="24"/>
        </w:rPr>
        <w:t xml:space="preserve">неналоговых доходов </w:t>
      </w:r>
      <w:r w:rsidRPr="00070A8D">
        <w:rPr>
          <w:rFonts w:eastAsia="Times New Roman"/>
          <w:sz w:val="24"/>
          <w:szCs w:val="24"/>
        </w:rPr>
        <w:t xml:space="preserve">бюджета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w:t>
      </w:r>
      <w:r w:rsidRPr="00070A8D">
        <w:rPr>
          <w:rFonts w:eastAsia="Times New Roman"/>
          <w:b/>
          <w:bCs/>
          <w:sz w:val="24"/>
          <w:szCs w:val="24"/>
        </w:rPr>
        <w:t xml:space="preserve"> </w:t>
      </w:r>
      <w:r w:rsidRPr="00070A8D">
        <w:rPr>
          <w:rFonts w:eastAsia="Times New Roman"/>
          <w:sz w:val="24"/>
          <w:szCs w:val="24"/>
        </w:rPr>
        <w:t>осуществляется по</w:t>
      </w:r>
      <w:r w:rsidRPr="00070A8D">
        <w:rPr>
          <w:rFonts w:eastAsia="Times New Roman"/>
          <w:b/>
          <w:bCs/>
          <w:sz w:val="24"/>
          <w:szCs w:val="24"/>
        </w:rPr>
        <w:t xml:space="preserve"> </w:t>
      </w:r>
      <w:r w:rsidRPr="00070A8D">
        <w:rPr>
          <w:rFonts w:eastAsia="Times New Roman"/>
          <w:sz w:val="24"/>
          <w:szCs w:val="24"/>
        </w:rPr>
        <w:t>следующим направлениям:</w:t>
      </w:r>
    </w:p>
    <w:p w:rsidR="009560E3" w:rsidRPr="00070A8D" w:rsidRDefault="009560E3" w:rsidP="009560E3">
      <w:pPr>
        <w:ind w:firstLine="708"/>
        <w:jc w:val="both"/>
        <w:rPr>
          <w:sz w:val="24"/>
          <w:szCs w:val="24"/>
        </w:rPr>
      </w:pPr>
      <w:r w:rsidRPr="00070A8D">
        <w:rPr>
          <w:rFonts w:eastAsia="Times New Roman"/>
          <w:sz w:val="24"/>
          <w:szCs w:val="24"/>
        </w:rPr>
        <w:lastRenderedPageBreak/>
        <w:t xml:space="preserve">а) анализ исполнения бюджета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Pr>
          <w:rFonts w:eastAsia="Times New Roman"/>
          <w:sz w:val="24"/>
          <w:szCs w:val="24"/>
        </w:rPr>
        <w:t xml:space="preserve"> </w:t>
      </w:r>
      <w:r w:rsidRPr="00070A8D">
        <w:rPr>
          <w:rFonts w:eastAsia="Times New Roman"/>
          <w:sz w:val="24"/>
          <w:szCs w:val="24"/>
        </w:rPr>
        <w:t xml:space="preserve">по доходам, полученным от использования имущества; оценка качества прогнозирования поступлений доходов в бюджет по </w:t>
      </w:r>
      <w:proofErr w:type="spellStart"/>
      <w:r w:rsidRPr="00070A8D">
        <w:rPr>
          <w:rFonts w:eastAsia="Times New Roman"/>
          <w:sz w:val="24"/>
          <w:szCs w:val="24"/>
        </w:rPr>
        <w:t>администрируемым</w:t>
      </w:r>
      <w:proofErr w:type="spellEnd"/>
      <w:r w:rsidRPr="00070A8D">
        <w:rPr>
          <w:rFonts w:eastAsia="Times New Roman"/>
          <w:sz w:val="24"/>
          <w:szCs w:val="24"/>
        </w:rPr>
        <w:t xml:space="preserve"> источникам доходов;</w:t>
      </w:r>
    </w:p>
    <w:p w:rsidR="009560E3" w:rsidRPr="00070A8D" w:rsidRDefault="009560E3" w:rsidP="009560E3">
      <w:pPr>
        <w:ind w:firstLine="708"/>
        <w:jc w:val="both"/>
        <w:rPr>
          <w:rFonts w:eastAsia="Times New Roman"/>
          <w:sz w:val="24"/>
          <w:szCs w:val="24"/>
        </w:rPr>
      </w:pPr>
      <w:proofErr w:type="gramStart"/>
      <w:r w:rsidRPr="00070A8D">
        <w:rPr>
          <w:rFonts w:eastAsia="Times New Roman"/>
          <w:sz w:val="24"/>
          <w:szCs w:val="24"/>
        </w:rPr>
        <w:t xml:space="preserve">б) анализ изменения состава и стоимости недвижимого имущества, закрепленного за </w:t>
      </w:r>
      <w:r>
        <w:rPr>
          <w:rFonts w:eastAsia="Times New Roman"/>
          <w:sz w:val="24"/>
          <w:szCs w:val="24"/>
        </w:rPr>
        <w:t>муниципальными учреждениями и муниципальными</w:t>
      </w:r>
      <w:r w:rsidRPr="00070A8D">
        <w:rPr>
          <w:rFonts w:eastAsia="Times New Roman"/>
          <w:sz w:val="24"/>
          <w:szCs w:val="24"/>
        </w:rPr>
        <w:t xml:space="preserve"> унитарными предприятиями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имущества казны, акций, долей в уставных (складочных) капиталах хозяйственных обществ, находящихся в собственности</w:t>
      </w:r>
      <w:r w:rsidRPr="00A02D0E">
        <w:rPr>
          <w:rFonts w:eastAsia="Times New Roman"/>
          <w:sz w:val="24"/>
          <w:szCs w:val="24"/>
        </w:rPr>
        <w:t xml:space="preserve">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а также изменения площади</w:t>
      </w:r>
      <w:r>
        <w:rPr>
          <w:rFonts w:eastAsia="Times New Roman"/>
          <w:sz w:val="24"/>
          <w:szCs w:val="24"/>
        </w:rPr>
        <w:t xml:space="preserve"> и </w:t>
      </w:r>
      <w:r w:rsidRPr="00070A8D">
        <w:rPr>
          <w:rFonts w:eastAsia="Times New Roman"/>
          <w:sz w:val="24"/>
          <w:szCs w:val="24"/>
        </w:rPr>
        <w:t>кадастровой стоимости земельных участков, оформленных в собственность</w:t>
      </w:r>
      <w:r>
        <w:rPr>
          <w:rFonts w:eastAsia="Times New Roman"/>
          <w:sz w:val="24"/>
          <w:szCs w:val="24"/>
        </w:rPr>
        <w:t xml:space="preserve">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w:t>
      </w:r>
      <w:proofErr w:type="gramEnd"/>
    </w:p>
    <w:p w:rsidR="009560E3" w:rsidRPr="00070A8D" w:rsidRDefault="009560E3" w:rsidP="009560E3">
      <w:pPr>
        <w:ind w:firstLine="708"/>
        <w:jc w:val="both"/>
        <w:rPr>
          <w:rFonts w:eastAsia="Times New Roman"/>
          <w:sz w:val="24"/>
          <w:szCs w:val="24"/>
        </w:rPr>
      </w:pPr>
      <w:r w:rsidRPr="002B2102">
        <w:rPr>
          <w:rFonts w:eastAsia="Times New Roman"/>
          <w:sz w:val="24"/>
          <w:szCs w:val="24"/>
        </w:rPr>
        <w:t>в)</w:t>
      </w:r>
      <w:r w:rsidRPr="00070A8D">
        <w:rPr>
          <w:rFonts w:eastAsia="Times New Roman"/>
          <w:sz w:val="24"/>
          <w:szCs w:val="24"/>
        </w:rPr>
        <w:t xml:space="preserve"> проверка соблюдения порядка учета имущества; оценка работы </w:t>
      </w:r>
      <w:r>
        <w:rPr>
          <w:rFonts w:eastAsia="Times New Roman"/>
          <w:sz w:val="24"/>
          <w:szCs w:val="24"/>
        </w:rPr>
        <w:t xml:space="preserve">структурного  подразделения администрации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Pr>
          <w:rFonts w:eastAsia="Times New Roman"/>
          <w:sz w:val="24"/>
          <w:szCs w:val="24"/>
        </w:rPr>
        <w:t xml:space="preserve"> </w:t>
      </w:r>
      <w:r w:rsidRPr="00070A8D">
        <w:rPr>
          <w:rFonts w:eastAsia="Times New Roman"/>
          <w:sz w:val="24"/>
          <w:szCs w:val="24"/>
        </w:rPr>
        <w:t>по организации государственной регистрации и постановки на учет имущества и земельных участков;</w:t>
      </w:r>
    </w:p>
    <w:p w:rsidR="009560E3" w:rsidRPr="00070A8D" w:rsidRDefault="009560E3" w:rsidP="009560E3">
      <w:pPr>
        <w:ind w:firstLine="708"/>
        <w:jc w:val="both"/>
        <w:rPr>
          <w:rFonts w:eastAsia="Times New Roman"/>
          <w:sz w:val="24"/>
          <w:szCs w:val="24"/>
        </w:rPr>
      </w:pPr>
      <w:r w:rsidRPr="00070A8D">
        <w:rPr>
          <w:rFonts w:eastAsia="Times New Roman"/>
          <w:sz w:val="24"/>
          <w:szCs w:val="24"/>
        </w:rPr>
        <w:t>г) проверка организации и ведения бухгалтерского учета имущества, правильности начисления имущественных и иных платежей, включая вопросы предоставления льготных ставок арендной платы, полного или частичного освобождения от платы за пользование имуществом, а также предоставления рассрочек по платежам в бюджет;</w:t>
      </w:r>
    </w:p>
    <w:p w:rsidR="009560E3" w:rsidRPr="00070A8D" w:rsidRDefault="009560E3" w:rsidP="009560E3">
      <w:pPr>
        <w:ind w:firstLine="708"/>
        <w:jc w:val="both"/>
        <w:rPr>
          <w:rFonts w:eastAsia="Times New Roman"/>
          <w:sz w:val="24"/>
          <w:szCs w:val="24"/>
        </w:rPr>
      </w:pPr>
      <w:proofErr w:type="spellStart"/>
      <w:r w:rsidRPr="00070A8D">
        <w:rPr>
          <w:rFonts w:eastAsia="Times New Roman"/>
          <w:sz w:val="24"/>
          <w:szCs w:val="24"/>
        </w:rPr>
        <w:t>д</w:t>
      </w:r>
      <w:proofErr w:type="spellEnd"/>
      <w:r w:rsidRPr="00070A8D">
        <w:rPr>
          <w:rFonts w:eastAsia="Times New Roman"/>
          <w:sz w:val="24"/>
          <w:szCs w:val="24"/>
        </w:rPr>
        <w:t>) проверка соблюдения порядка администрирования доходов, получаемых в виде арендной платы за земельные участки, а также поступлений от продажи права на заключение договоров аренды земельных участков, оформленных в собственность</w:t>
      </w:r>
      <w:r>
        <w:rPr>
          <w:rFonts w:eastAsia="Times New Roman"/>
          <w:sz w:val="24"/>
          <w:szCs w:val="24"/>
        </w:rPr>
        <w:t xml:space="preserve"> </w:t>
      </w:r>
      <w:r w:rsidRPr="0033246B">
        <w:rPr>
          <w:rFonts w:eastAsia="Times New Roman"/>
          <w:sz w:val="24"/>
          <w:szCs w:val="24"/>
        </w:rPr>
        <w:t xml:space="preserve">муниципального образования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w:t>
      </w:r>
    </w:p>
    <w:p w:rsidR="009560E3" w:rsidRPr="002B2102" w:rsidRDefault="009560E3" w:rsidP="009560E3">
      <w:pPr>
        <w:numPr>
          <w:ilvl w:val="1"/>
          <w:numId w:val="10"/>
        </w:numPr>
        <w:tabs>
          <w:tab w:val="left" w:pos="1347"/>
        </w:tabs>
        <w:ind w:firstLine="710"/>
        <w:jc w:val="both"/>
        <w:rPr>
          <w:sz w:val="24"/>
          <w:szCs w:val="24"/>
        </w:rPr>
      </w:pPr>
      <w:r w:rsidRPr="002B2102">
        <w:rPr>
          <w:rFonts w:eastAsia="Times New Roman"/>
          <w:sz w:val="24"/>
          <w:szCs w:val="24"/>
        </w:rPr>
        <w:t xml:space="preserve">ходе проверки по данному вопросу анализируется соблюдение порядка предоставления земельных участков в аренду без проведения процедуры торгов и с проведением процедуры торгов. Дается оценка эффективности использования земельных участков, на которые зарегистрировано право собственности муниципального образования </w:t>
      </w:r>
      <w:r w:rsidR="007604D3">
        <w:rPr>
          <w:rFonts w:eastAsia="Times New Roman"/>
          <w:sz w:val="24"/>
          <w:szCs w:val="24"/>
        </w:rPr>
        <w:t>Куркинский</w:t>
      </w:r>
      <w:r w:rsidRPr="002B2102">
        <w:rPr>
          <w:rFonts w:eastAsia="Times New Roman"/>
          <w:sz w:val="24"/>
          <w:szCs w:val="24"/>
        </w:rPr>
        <w:t xml:space="preserve"> район, анализируются причины возникновения недоимки по арендной плате за землю и результаты претензионной работы, проведенной администратором дохода;</w:t>
      </w:r>
    </w:p>
    <w:p w:rsidR="009560E3" w:rsidRPr="00070A8D" w:rsidRDefault="009560E3" w:rsidP="009560E3">
      <w:pPr>
        <w:ind w:firstLine="708"/>
        <w:jc w:val="both"/>
        <w:rPr>
          <w:sz w:val="24"/>
          <w:szCs w:val="24"/>
        </w:rPr>
      </w:pPr>
      <w:r w:rsidRPr="00070A8D">
        <w:rPr>
          <w:rFonts w:eastAsia="Times New Roman"/>
          <w:sz w:val="24"/>
          <w:szCs w:val="24"/>
        </w:rPr>
        <w:t>е) проверка соблюдения порядка предоставления земельных участков в постоянное (бессрочное) и безвозмездное пользование юридическим лицам,</w:t>
      </w:r>
      <w:r>
        <w:rPr>
          <w:rFonts w:eastAsia="Times New Roman"/>
          <w:sz w:val="24"/>
          <w:szCs w:val="24"/>
        </w:rPr>
        <w:t xml:space="preserve"> </w:t>
      </w:r>
      <w:r w:rsidRPr="00070A8D">
        <w:rPr>
          <w:rFonts w:eastAsia="Times New Roman"/>
          <w:sz w:val="24"/>
          <w:szCs w:val="24"/>
        </w:rPr>
        <w:t>обоснованности предоставления отдельным юридическим лицам преференций в форме земельных участков;</w:t>
      </w:r>
    </w:p>
    <w:p w:rsidR="009560E3" w:rsidRPr="00070A8D" w:rsidRDefault="009560E3" w:rsidP="009560E3">
      <w:pPr>
        <w:ind w:firstLine="708"/>
        <w:jc w:val="both"/>
        <w:rPr>
          <w:sz w:val="24"/>
          <w:szCs w:val="24"/>
        </w:rPr>
      </w:pPr>
      <w:proofErr w:type="gramStart"/>
      <w:r w:rsidRPr="00070A8D">
        <w:rPr>
          <w:rFonts w:eastAsia="Times New Roman"/>
          <w:sz w:val="24"/>
          <w:szCs w:val="24"/>
        </w:rPr>
        <w:t>ж) проверка соблюдения порядка администрирования доходов, получаемых в виде арендной платы за имущество (за исключением земельных участков и иных природных объектов), в том числе соблюдения законодательства при предоставлении имущества в аренду и безвозмездное пользование, правильности начисления, полноты и соблюдения сроков уплаты арендной платы, причин возникновения недоимки по арендной плате и результатов претензионной работы.</w:t>
      </w:r>
      <w:proofErr w:type="gramEnd"/>
      <w:r w:rsidRPr="00070A8D">
        <w:rPr>
          <w:rFonts w:eastAsia="Times New Roman"/>
          <w:sz w:val="24"/>
          <w:szCs w:val="24"/>
        </w:rPr>
        <w:t xml:space="preserve"> Необходимо обратить внимание на средства внутреннего контроля, применяемые для обеспечения исполнения условий заключенных договоров;</w:t>
      </w:r>
      <w:r>
        <w:rPr>
          <w:rFonts w:eastAsia="Times New Roman"/>
          <w:sz w:val="24"/>
          <w:szCs w:val="24"/>
        </w:rPr>
        <w:t xml:space="preserve">  </w:t>
      </w:r>
    </w:p>
    <w:p w:rsidR="009560E3" w:rsidRPr="00070A8D" w:rsidRDefault="009560E3" w:rsidP="009560E3">
      <w:pPr>
        <w:ind w:firstLine="708"/>
        <w:jc w:val="both"/>
        <w:rPr>
          <w:sz w:val="24"/>
          <w:szCs w:val="24"/>
        </w:rPr>
      </w:pPr>
      <w:proofErr w:type="spellStart"/>
      <w:proofErr w:type="gramStart"/>
      <w:r w:rsidRPr="00070A8D">
        <w:rPr>
          <w:rFonts w:eastAsia="Times New Roman"/>
          <w:sz w:val="24"/>
          <w:szCs w:val="24"/>
        </w:rPr>
        <w:t>з</w:t>
      </w:r>
      <w:proofErr w:type="spellEnd"/>
      <w:r w:rsidRPr="00070A8D">
        <w:rPr>
          <w:rFonts w:eastAsia="Times New Roman"/>
          <w:sz w:val="24"/>
          <w:szCs w:val="24"/>
        </w:rPr>
        <w:t>) проверка соблюдения порядка администрирования доходов от реализации имущества, в том числе соблюдения процедуры торгов по продаже объектов недвижимого имущества, порядка предоставления земельных участков в собственность юридических и физических лиц бесплатно и за плату, без проведения процедуры торгов и с проведением торгов, соблюдения порядка оценки стоимости имущества, подлежащего приватизации или продаже, своевременности и полноты оплаты, принимаемых мер продавцом имущества к</w:t>
      </w:r>
      <w:proofErr w:type="gramEnd"/>
      <w:r w:rsidRPr="00070A8D">
        <w:rPr>
          <w:rFonts w:eastAsia="Times New Roman"/>
          <w:sz w:val="24"/>
          <w:szCs w:val="24"/>
        </w:rPr>
        <w:t xml:space="preserve"> неплательщикам;</w:t>
      </w:r>
    </w:p>
    <w:p w:rsidR="009560E3" w:rsidRPr="00070A8D" w:rsidRDefault="009560E3" w:rsidP="009560E3">
      <w:pPr>
        <w:ind w:firstLine="708"/>
        <w:jc w:val="both"/>
        <w:rPr>
          <w:sz w:val="24"/>
          <w:szCs w:val="24"/>
        </w:rPr>
      </w:pPr>
      <w:proofErr w:type="gramStart"/>
      <w:r w:rsidRPr="00070A8D">
        <w:rPr>
          <w:rFonts w:eastAsia="Times New Roman"/>
          <w:sz w:val="24"/>
          <w:szCs w:val="24"/>
        </w:rPr>
        <w:t>и) проверка соблюдения порядка администрирования доходов от перечисле</w:t>
      </w:r>
      <w:r>
        <w:rPr>
          <w:rFonts w:eastAsia="Times New Roman"/>
          <w:sz w:val="24"/>
          <w:szCs w:val="24"/>
        </w:rPr>
        <w:t>ния части прибыли муниципальны</w:t>
      </w:r>
      <w:r w:rsidRPr="00070A8D">
        <w:rPr>
          <w:rFonts w:eastAsia="Times New Roman"/>
          <w:sz w:val="24"/>
          <w:szCs w:val="24"/>
        </w:rPr>
        <w:t>х унита</w:t>
      </w:r>
      <w:r>
        <w:rPr>
          <w:rFonts w:eastAsia="Times New Roman"/>
          <w:sz w:val="24"/>
          <w:szCs w:val="24"/>
        </w:rPr>
        <w:t>рных предприятий</w:t>
      </w:r>
      <w:r w:rsidRPr="00070A8D">
        <w:rPr>
          <w:rFonts w:eastAsia="Times New Roman"/>
          <w:sz w:val="24"/>
          <w:szCs w:val="24"/>
        </w:rPr>
        <w:t>, остающейся после уплаты налогов и иных обязательных платежей, в том числе с</w:t>
      </w:r>
      <w:r>
        <w:rPr>
          <w:rFonts w:eastAsia="Times New Roman"/>
          <w:sz w:val="24"/>
          <w:szCs w:val="24"/>
        </w:rPr>
        <w:t>облюдения установленного решением</w:t>
      </w:r>
      <w:r w:rsidRPr="00070A8D">
        <w:rPr>
          <w:rFonts w:eastAsia="Times New Roman"/>
          <w:sz w:val="24"/>
          <w:szCs w:val="24"/>
        </w:rPr>
        <w:t xml:space="preserve"> о бюджете </w:t>
      </w:r>
      <w:r w:rsidRPr="00B970AF">
        <w:rPr>
          <w:rFonts w:eastAsia="Times New Roman"/>
          <w:sz w:val="24"/>
          <w:szCs w:val="24"/>
        </w:rPr>
        <w:t>норматива отчислений от прибыли, полноты и своевременности перечисления платежей в бюджет муниципального образования и осуществления главным администратором доходов контроля за указанными поступлениями.</w:t>
      </w:r>
      <w:proofErr w:type="gramEnd"/>
    </w:p>
    <w:p w:rsidR="009560E3" w:rsidRPr="00B970AF" w:rsidRDefault="009560E3" w:rsidP="009560E3">
      <w:pPr>
        <w:numPr>
          <w:ilvl w:val="0"/>
          <w:numId w:val="11"/>
        </w:numPr>
        <w:tabs>
          <w:tab w:val="left" w:pos="1268"/>
        </w:tabs>
        <w:ind w:firstLine="710"/>
        <w:jc w:val="both"/>
        <w:rPr>
          <w:rFonts w:eastAsia="Times New Roman"/>
          <w:sz w:val="24"/>
          <w:szCs w:val="24"/>
        </w:rPr>
      </w:pPr>
      <w:r w:rsidRPr="00B970AF">
        <w:rPr>
          <w:rFonts w:eastAsia="Times New Roman"/>
          <w:sz w:val="24"/>
          <w:szCs w:val="24"/>
        </w:rPr>
        <w:lastRenderedPageBreak/>
        <w:t xml:space="preserve">ходе проверки анализируется соблюдение органом МСУ, осуществляющим функции учредителя муниципального унитарного предприятия, требований нормативных правовых актов в части утверждения планов финансово-хозяйственной деятельности и показателей экономической эффективности деятельности МУП, а также осуществления </w:t>
      </w:r>
      <w:proofErr w:type="gramStart"/>
      <w:r w:rsidRPr="00B970AF">
        <w:rPr>
          <w:rFonts w:eastAsia="Times New Roman"/>
          <w:sz w:val="24"/>
          <w:szCs w:val="24"/>
        </w:rPr>
        <w:t>контроля за</w:t>
      </w:r>
      <w:proofErr w:type="gramEnd"/>
      <w:r w:rsidRPr="00B970AF">
        <w:rPr>
          <w:rFonts w:eastAsia="Times New Roman"/>
          <w:sz w:val="24"/>
          <w:szCs w:val="24"/>
        </w:rPr>
        <w:t xml:space="preserve"> их выполнением.</w:t>
      </w:r>
    </w:p>
    <w:p w:rsidR="009560E3" w:rsidRPr="00070A8D" w:rsidRDefault="009560E3" w:rsidP="009560E3">
      <w:pPr>
        <w:ind w:firstLine="708"/>
        <w:jc w:val="both"/>
        <w:rPr>
          <w:sz w:val="24"/>
          <w:szCs w:val="24"/>
        </w:rPr>
      </w:pPr>
      <w:r w:rsidRPr="00070A8D">
        <w:rPr>
          <w:rFonts w:eastAsia="Times New Roman"/>
          <w:sz w:val="24"/>
          <w:szCs w:val="24"/>
        </w:rPr>
        <w:t>С учетом анализа предст</w:t>
      </w:r>
      <w:r>
        <w:rPr>
          <w:rFonts w:eastAsia="Times New Roman"/>
          <w:sz w:val="24"/>
          <w:szCs w:val="24"/>
        </w:rPr>
        <w:t>авленной учредителю отчетности М</w:t>
      </w:r>
      <w:r w:rsidRPr="00070A8D">
        <w:rPr>
          <w:rFonts w:eastAsia="Times New Roman"/>
          <w:sz w:val="24"/>
          <w:szCs w:val="24"/>
        </w:rPr>
        <w:t>УП, проведенного учредителем анал</w:t>
      </w:r>
      <w:r>
        <w:rPr>
          <w:rFonts w:eastAsia="Times New Roman"/>
          <w:sz w:val="24"/>
          <w:szCs w:val="24"/>
        </w:rPr>
        <w:t>иза эффективности деятельности МУП.</w:t>
      </w:r>
    </w:p>
    <w:p w:rsidR="009560E3" w:rsidRPr="00070A8D" w:rsidRDefault="009560E3" w:rsidP="009560E3">
      <w:pPr>
        <w:ind w:firstLine="708"/>
        <w:jc w:val="both"/>
        <w:rPr>
          <w:sz w:val="24"/>
          <w:szCs w:val="24"/>
        </w:rPr>
      </w:pPr>
      <w:r w:rsidRPr="00070A8D">
        <w:rPr>
          <w:rFonts w:eastAsia="Times New Roman"/>
          <w:sz w:val="24"/>
          <w:szCs w:val="24"/>
        </w:rPr>
        <w:t xml:space="preserve">к) проверка порядка администрирования доходов, получаемых в виде прибыли, приходящейся на доли в уставных (складочных) капиталах хозяйственных обществ и дивидендов по акциям, принадлежащим </w:t>
      </w:r>
      <w:r>
        <w:rPr>
          <w:rFonts w:eastAsia="Times New Roman"/>
          <w:sz w:val="24"/>
          <w:szCs w:val="24"/>
        </w:rPr>
        <w:t>муниципальному образованию</w:t>
      </w:r>
      <w:r w:rsidRPr="0033246B">
        <w:rPr>
          <w:rFonts w:eastAsia="Times New Roman"/>
          <w:sz w:val="24"/>
          <w:szCs w:val="24"/>
        </w:rPr>
        <w:t xml:space="preserve"> </w:t>
      </w:r>
      <w:r w:rsidR="007604D3">
        <w:rPr>
          <w:rFonts w:eastAsia="Times New Roman"/>
          <w:sz w:val="24"/>
          <w:szCs w:val="24"/>
        </w:rPr>
        <w:t>Куркинский</w:t>
      </w:r>
      <w:r w:rsidRPr="0033246B">
        <w:rPr>
          <w:rFonts w:eastAsia="Times New Roman"/>
          <w:sz w:val="24"/>
          <w:szCs w:val="24"/>
        </w:rPr>
        <w:t xml:space="preserve"> район</w:t>
      </w:r>
      <w:r>
        <w:rPr>
          <w:rFonts w:eastAsia="Times New Roman"/>
          <w:sz w:val="24"/>
          <w:szCs w:val="24"/>
        </w:rPr>
        <w:t xml:space="preserve">.  </w:t>
      </w:r>
    </w:p>
    <w:p w:rsidR="009560E3" w:rsidRPr="00B970AF" w:rsidRDefault="009560E3" w:rsidP="009560E3">
      <w:pPr>
        <w:numPr>
          <w:ilvl w:val="0"/>
          <w:numId w:val="12"/>
        </w:numPr>
        <w:tabs>
          <w:tab w:val="left" w:pos="1470"/>
        </w:tabs>
        <w:ind w:firstLine="710"/>
        <w:jc w:val="both"/>
        <w:rPr>
          <w:rFonts w:eastAsia="Times New Roman"/>
          <w:sz w:val="24"/>
          <w:szCs w:val="24"/>
        </w:rPr>
      </w:pPr>
      <w:r w:rsidRPr="00B970AF">
        <w:rPr>
          <w:rFonts w:eastAsia="Times New Roman"/>
          <w:sz w:val="24"/>
          <w:szCs w:val="24"/>
        </w:rPr>
        <w:t xml:space="preserve">ходе проверки анализируется соблюдение представителями муниципального образования </w:t>
      </w:r>
      <w:r w:rsidR="007604D3">
        <w:rPr>
          <w:rFonts w:eastAsia="Times New Roman"/>
          <w:sz w:val="24"/>
          <w:szCs w:val="24"/>
        </w:rPr>
        <w:t>Куркинский</w:t>
      </w:r>
      <w:r w:rsidRPr="00B970AF">
        <w:rPr>
          <w:rFonts w:eastAsia="Times New Roman"/>
          <w:sz w:val="24"/>
          <w:szCs w:val="24"/>
        </w:rPr>
        <w:t xml:space="preserve"> район  в органах управления и контроля хозяйственных обществ (далее – представители) требований нормативных правовых актов в части утверждения показателей экономической эффективности деятельности обществ, своевременности внесения в них изменений, а также осуществления </w:t>
      </w:r>
      <w:proofErr w:type="gramStart"/>
      <w:r w:rsidRPr="00B970AF">
        <w:rPr>
          <w:rFonts w:eastAsia="Times New Roman"/>
          <w:sz w:val="24"/>
          <w:szCs w:val="24"/>
        </w:rPr>
        <w:t>контроля за</w:t>
      </w:r>
      <w:proofErr w:type="gramEnd"/>
      <w:r w:rsidRPr="00B970AF">
        <w:rPr>
          <w:rFonts w:eastAsia="Times New Roman"/>
          <w:sz w:val="24"/>
          <w:szCs w:val="24"/>
        </w:rPr>
        <w:t xml:space="preserve"> их выполнением.</w:t>
      </w:r>
    </w:p>
    <w:p w:rsidR="009560E3" w:rsidRPr="00070A8D" w:rsidRDefault="009560E3" w:rsidP="009560E3">
      <w:pPr>
        <w:ind w:firstLine="708"/>
        <w:jc w:val="both"/>
        <w:rPr>
          <w:sz w:val="24"/>
          <w:szCs w:val="24"/>
        </w:rPr>
      </w:pPr>
      <w:r w:rsidRPr="00070A8D">
        <w:rPr>
          <w:rFonts w:eastAsia="Times New Roman"/>
          <w:sz w:val="24"/>
          <w:szCs w:val="24"/>
        </w:rPr>
        <w:t xml:space="preserve">С учетом анализа отчетности обществ, а также </w:t>
      </w:r>
      <w:r w:rsidRPr="00070A8D">
        <w:rPr>
          <w:rFonts w:eastAsia="Times New Roman"/>
          <w:sz w:val="24"/>
          <w:szCs w:val="24"/>
          <w:u w:val="single"/>
        </w:rPr>
        <w:t>отчетов представителей</w:t>
      </w:r>
      <w:r w:rsidRPr="00070A8D">
        <w:rPr>
          <w:rFonts w:eastAsia="Times New Roman"/>
          <w:sz w:val="24"/>
          <w:szCs w:val="24"/>
        </w:rPr>
        <w:t xml:space="preserve"> дается оценка эффективности решения задач по повышению эффективности управления собственностью </w:t>
      </w:r>
      <w:r>
        <w:rPr>
          <w:rFonts w:eastAsia="Times New Roman"/>
          <w:sz w:val="24"/>
          <w:szCs w:val="24"/>
        </w:rPr>
        <w:t>муниципального образования</w:t>
      </w:r>
      <w:r w:rsidRPr="0033246B">
        <w:rPr>
          <w:rFonts w:eastAsia="Times New Roman"/>
          <w:sz w:val="24"/>
          <w:szCs w:val="24"/>
        </w:rPr>
        <w:t xml:space="preserve"> </w:t>
      </w:r>
      <w:r w:rsidR="007604D3">
        <w:rPr>
          <w:rFonts w:eastAsia="Times New Roman"/>
          <w:sz w:val="24"/>
          <w:szCs w:val="24"/>
        </w:rPr>
        <w:t>Куркинский</w:t>
      </w:r>
      <w:r w:rsidRPr="0033246B">
        <w:rPr>
          <w:rFonts w:eastAsia="Times New Roman"/>
          <w:sz w:val="24"/>
          <w:szCs w:val="24"/>
        </w:rPr>
        <w:t xml:space="preserve"> район</w:t>
      </w:r>
      <w:r w:rsidRPr="00070A8D">
        <w:rPr>
          <w:rFonts w:eastAsia="Times New Roman"/>
          <w:sz w:val="24"/>
          <w:szCs w:val="24"/>
        </w:rPr>
        <w:t xml:space="preserve"> и увеличению доходов </w:t>
      </w:r>
      <w:r>
        <w:rPr>
          <w:rFonts w:eastAsia="Times New Roman"/>
          <w:sz w:val="24"/>
          <w:szCs w:val="24"/>
        </w:rPr>
        <w:t xml:space="preserve"> муниципального </w:t>
      </w:r>
      <w:r w:rsidRPr="00070A8D">
        <w:rPr>
          <w:rFonts w:eastAsia="Times New Roman"/>
          <w:sz w:val="24"/>
          <w:szCs w:val="24"/>
        </w:rPr>
        <w:t>бюджета за счет получения части прибыли (дивидендов) общества.</w:t>
      </w:r>
    </w:p>
    <w:p w:rsidR="009560E3" w:rsidRPr="00070A8D" w:rsidRDefault="009560E3" w:rsidP="009560E3">
      <w:pPr>
        <w:ind w:firstLine="708"/>
        <w:jc w:val="both"/>
        <w:rPr>
          <w:sz w:val="24"/>
          <w:szCs w:val="24"/>
        </w:rPr>
      </w:pPr>
      <w:r w:rsidRPr="00070A8D">
        <w:rPr>
          <w:rFonts w:eastAsia="Times New Roman"/>
          <w:sz w:val="24"/>
          <w:szCs w:val="24"/>
        </w:rPr>
        <w:t xml:space="preserve">4.2. Проверка </w:t>
      </w:r>
      <w:r w:rsidRPr="00070A8D">
        <w:rPr>
          <w:rFonts w:eastAsia="Times New Roman"/>
          <w:b/>
          <w:bCs/>
          <w:sz w:val="24"/>
          <w:szCs w:val="24"/>
        </w:rPr>
        <w:t xml:space="preserve">органа </w:t>
      </w:r>
      <w:r>
        <w:rPr>
          <w:rFonts w:eastAsia="Times New Roman"/>
          <w:b/>
          <w:bCs/>
          <w:sz w:val="24"/>
          <w:szCs w:val="24"/>
        </w:rPr>
        <w:t>местного самоуправления</w:t>
      </w:r>
      <w:r w:rsidRPr="00070A8D">
        <w:rPr>
          <w:rFonts w:eastAsia="Times New Roman"/>
          <w:b/>
          <w:bCs/>
          <w:sz w:val="24"/>
          <w:szCs w:val="24"/>
        </w:rPr>
        <w:t>,</w:t>
      </w:r>
      <w:r w:rsidRPr="00070A8D">
        <w:rPr>
          <w:rFonts w:eastAsia="Times New Roman"/>
          <w:sz w:val="24"/>
          <w:szCs w:val="24"/>
        </w:rPr>
        <w:t xml:space="preserve"> </w:t>
      </w:r>
      <w:r>
        <w:rPr>
          <w:rFonts w:eastAsia="Times New Roman"/>
          <w:b/>
          <w:bCs/>
          <w:sz w:val="24"/>
          <w:szCs w:val="24"/>
        </w:rPr>
        <w:t>муниципального</w:t>
      </w:r>
      <w:r w:rsidRPr="00070A8D">
        <w:rPr>
          <w:rFonts w:eastAsia="Times New Roman"/>
          <w:b/>
          <w:bCs/>
          <w:sz w:val="24"/>
          <w:szCs w:val="24"/>
        </w:rPr>
        <w:t xml:space="preserve"> учреждения </w:t>
      </w:r>
      <w:r w:rsidRPr="00B970AF">
        <w:rPr>
          <w:rFonts w:eastAsia="Times New Roman"/>
          <w:sz w:val="24"/>
          <w:szCs w:val="24"/>
        </w:rPr>
        <w:t xml:space="preserve">муниципального образования </w:t>
      </w:r>
      <w:r w:rsidR="007604D3">
        <w:rPr>
          <w:rFonts w:eastAsia="Times New Roman"/>
          <w:sz w:val="24"/>
          <w:szCs w:val="24"/>
        </w:rPr>
        <w:t>Куркинский</w:t>
      </w:r>
      <w:r w:rsidRPr="00B970AF">
        <w:rPr>
          <w:rFonts w:eastAsia="Times New Roman"/>
          <w:sz w:val="24"/>
          <w:szCs w:val="24"/>
        </w:rPr>
        <w:t xml:space="preserve"> район</w:t>
      </w:r>
      <w:r>
        <w:rPr>
          <w:rFonts w:eastAsia="Times New Roman"/>
          <w:b/>
          <w:bCs/>
          <w:sz w:val="24"/>
          <w:szCs w:val="24"/>
        </w:rPr>
        <w:t>, М</w:t>
      </w:r>
      <w:r w:rsidRPr="00070A8D">
        <w:rPr>
          <w:rFonts w:eastAsia="Times New Roman"/>
          <w:b/>
          <w:bCs/>
          <w:sz w:val="24"/>
          <w:szCs w:val="24"/>
        </w:rPr>
        <w:t>УП</w:t>
      </w:r>
      <w:r w:rsidRPr="00070A8D">
        <w:rPr>
          <w:rFonts w:eastAsia="Times New Roman"/>
          <w:sz w:val="24"/>
          <w:szCs w:val="24"/>
        </w:rPr>
        <w:t>,</w:t>
      </w:r>
      <w:r w:rsidRPr="00070A8D">
        <w:rPr>
          <w:rFonts w:eastAsia="Times New Roman"/>
          <w:b/>
          <w:bCs/>
          <w:sz w:val="24"/>
          <w:szCs w:val="24"/>
        </w:rPr>
        <w:t xml:space="preserve"> </w:t>
      </w:r>
      <w:r w:rsidRPr="00070A8D">
        <w:rPr>
          <w:rFonts w:eastAsia="Times New Roman"/>
          <w:sz w:val="24"/>
          <w:szCs w:val="24"/>
        </w:rPr>
        <w:t>за которым</w:t>
      </w:r>
      <w:r w:rsidRPr="00070A8D">
        <w:rPr>
          <w:rFonts w:eastAsia="Times New Roman"/>
          <w:b/>
          <w:bCs/>
          <w:sz w:val="24"/>
          <w:szCs w:val="24"/>
        </w:rPr>
        <w:t xml:space="preserve"> </w:t>
      </w:r>
      <w:r w:rsidRPr="00070A8D">
        <w:rPr>
          <w:rFonts w:eastAsia="Times New Roman"/>
          <w:sz w:val="24"/>
          <w:szCs w:val="24"/>
        </w:rPr>
        <w:t xml:space="preserve">закреплены объекты собственности </w:t>
      </w:r>
      <w:r>
        <w:rPr>
          <w:rFonts w:eastAsia="Times New Roman"/>
          <w:sz w:val="24"/>
          <w:szCs w:val="24"/>
        </w:rPr>
        <w:t xml:space="preserve"> </w:t>
      </w:r>
      <w:r w:rsidRPr="00B970AF">
        <w:rPr>
          <w:rFonts w:eastAsia="Times New Roman"/>
          <w:sz w:val="24"/>
          <w:szCs w:val="24"/>
        </w:rPr>
        <w:t xml:space="preserve">муниципального образования </w:t>
      </w:r>
      <w:r w:rsidR="007604D3">
        <w:rPr>
          <w:rFonts w:eastAsia="Times New Roman"/>
          <w:sz w:val="24"/>
          <w:szCs w:val="24"/>
        </w:rPr>
        <w:t>Куркинский</w:t>
      </w:r>
      <w:r w:rsidRPr="00B970AF">
        <w:rPr>
          <w:rFonts w:eastAsia="Times New Roman"/>
          <w:sz w:val="24"/>
          <w:szCs w:val="24"/>
        </w:rPr>
        <w:t xml:space="preserve"> район</w:t>
      </w:r>
      <w:r w:rsidRPr="00070A8D">
        <w:rPr>
          <w:rFonts w:eastAsia="Times New Roman"/>
          <w:sz w:val="24"/>
          <w:szCs w:val="24"/>
        </w:rPr>
        <w:t xml:space="preserve"> на праве оперативного управления (хозяйственного ведения), осуществляется по следующим направлениям:</w:t>
      </w:r>
    </w:p>
    <w:p w:rsidR="009560E3" w:rsidRPr="00070A8D" w:rsidRDefault="009560E3" w:rsidP="009560E3">
      <w:pPr>
        <w:ind w:firstLine="708"/>
        <w:jc w:val="both"/>
        <w:rPr>
          <w:rFonts w:eastAsia="Times New Roman"/>
          <w:sz w:val="24"/>
          <w:szCs w:val="24"/>
        </w:rPr>
      </w:pPr>
      <w:proofErr w:type="gramStart"/>
      <w:r w:rsidRPr="00070A8D">
        <w:rPr>
          <w:rFonts w:eastAsia="Times New Roman"/>
          <w:sz w:val="24"/>
          <w:szCs w:val="24"/>
        </w:rPr>
        <w:t xml:space="preserve">а) анализ порядка наделения объекта проверки имуществом </w:t>
      </w:r>
      <w:r>
        <w:rPr>
          <w:rFonts w:eastAsia="Times New Roman"/>
          <w:sz w:val="24"/>
          <w:szCs w:val="24"/>
        </w:rPr>
        <w:t xml:space="preserve"> </w:t>
      </w:r>
      <w:r w:rsidRPr="00B970AF">
        <w:rPr>
          <w:rFonts w:eastAsia="Times New Roman"/>
          <w:sz w:val="24"/>
          <w:szCs w:val="24"/>
        </w:rPr>
        <w:t xml:space="preserve">муниципального образования </w:t>
      </w:r>
      <w:r w:rsidR="007604D3">
        <w:rPr>
          <w:rFonts w:eastAsia="Times New Roman"/>
          <w:sz w:val="24"/>
          <w:szCs w:val="24"/>
        </w:rPr>
        <w:t>Куркинский</w:t>
      </w:r>
      <w:r w:rsidRPr="00B970AF">
        <w:rPr>
          <w:rFonts w:eastAsia="Times New Roman"/>
          <w:sz w:val="24"/>
          <w:szCs w:val="24"/>
        </w:rPr>
        <w:t xml:space="preserve"> район</w:t>
      </w:r>
      <w:r w:rsidRPr="00070A8D">
        <w:rPr>
          <w:rFonts w:eastAsia="Times New Roman"/>
          <w:sz w:val="24"/>
          <w:szCs w:val="24"/>
        </w:rPr>
        <w:t xml:space="preserve"> и его учета: наличие правоустанавливающих документов на имущество, актов приема-передачи к ним, распоряжений Уполномоченн</w:t>
      </w:r>
      <w:r>
        <w:rPr>
          <w:rFonts w:eastAsia="Times New Roman"/>
          <w:sz w:val="24"/>
          <w:szCs w:val="24"/>
        </w:rPr>
        <w:t xml:space="preserve">ого органа (администрации </w:t>
      </w:r>
      <w:r w:rsidRPr="00B970AF">
        <w:rPr>
          <w:rFonts w:eastAsia="Times New Roman"/>
          <w:sz w:val="24"/>
          <w:szCs w:val="24"/>
        </w:rPr>
        <w:t xml:space="preserve">муниципального образования </w:t>
      </w:r>
      <w:r w:rsidR="007604D3">
        <w:rPr>
          <w:rFonts w:eastAsia="Times New Roman"/>
          <w:sz w:val="24"/>
          <w:szCs w:val="24"/>
        </w:rPr>
        <w:t>Куркинский</w:t>
      </w:r>
      <w:r w:rsidRPr="00B970AF">
        <w:rPr>
          <w:rFonts w:eastAsia="Times New Roman"/>
          <w:sz w:val="24"/>
          <w:szCs w:val="24"/>
        </w:rPr>
        <w:t xml:space="preserve"> район</w:t>
      </w:r>
      <w:r>
        <w:rPr>
          <w:rFonts w:eastAsia="Times New Roman"/>
          <w:sz w:val="24"/>
          <w:szCs w:val="24"/>
        </w:rPr>
        <w:t>), уполномоченного</w:t>
      </w:r>
      <w:r w:rsidRPr="00070A8D">
        <w:rPr>
          <w:rFonts w:eastAsia="Times New Roman"/>
          <w:sz w:val="24"/>
          <w:szCs w:val="24"/>
        </w:rPr>
        <w:t xml:space="preserve"> осуществлять функции в сфере имущественных отношений, отраслевое и межотраслевое управление в сфере имущественных отношений, фун</w:t>
      </w:r>
      <w:r>
        <w:rPr>
          <w:rFonts w:eastAsia="Times New Roman"/>
          <w:sz w:val="24"/>
          <w:szCs w:val="24"/>
        </w:rPr>
        <w:t>кции по оказанию муниципальных</w:t>
      </w:r>
      <w:r w:rsidRPr="00070A8D">
        <w:rPr>
          <w:rFonts w:eastAsia="Times New Roman"/>
          <w:sz w:val="24"/>
          <w:szCs w:val="24"/>
        </w:rPr>
        <w:t xml:space="preserve"> услуг и управлению имуществом</w:t>
      </w:r>
      <w:r>
        <w:rPr>
          <w:rFonts w:eastAsia="Times New Roman"/>
          <w:sz w:val="24"/>
          <w:szCs w:val="24"/>
        </w:rPr>
        <w:t xml:space="preserve"> </w:t>
      </w:r>
      <w:r w:rsidRPr="00B970AF">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которое находится</w:t>
      </w:r>
      <w:proofErr w:type="gramEnd"/>
      <w:r w:rsidRPr="00070A8D">
        <w:rPr>
          <w:rFonts w:eastAsia="Times New Roman"/>
          <w:sz w:val="24"/>
          <w:szCs w:val="24"/>
        </w:rPr>
        <w:t xml:space="preserve"> в его ведении, а также координировать</w:t>
      </w:r>
      <w:r>
        <w:rPr>
          <w:rFonts w:eastAsia="Times New Roman"/>
          <w:sz w:val="24"/>
          <w:szCs w:val="24"/>
        </w:rPr>
        <w:t xml:space="preserve"> в </w:t>
      </w:r>
      <w:r w:rsidRPr="00070A8D">
        <w:rPr>
          <w:rFonts w:eastAsia="Times New Roman"/>
          <w:sz w:val="24"/>
          <w:szCs w:val="24"/>
        </w:rPr>
        <w:t>установленных случаях деятельность в этой сфере о закреплении имущества, своевременность и полнота государственной регистрации объектов недвижимого имущества в Едином государственном реестре прав на недвижимое имущество и сделок с ним, отражение принятого имущества в бухгалтерском учете. Проверка наличия правоустанавливающих документов на земельные участки (договоры аренды) и фактическое использование земельных участков;</w:t>
      </w:r>
    </w:p>
    <w:p w:rsidR="009560E3" w:rsidRPr="00070A8D" w:rsidRDefault="009560E3" w:rsidP="009560E3">
      <w:pPr>
        <w:ind w:firstLine="708"/>
        <w:rPr>
          <w:rFonts w:eastAsia="Times New Roman"/>
          <w:sz w:val="24"/>
          <w:szCs w:val="24"/>
        </w:rPr>
      </w:pPr>
      <w:r w:rsidRPr="00070A8D">
        <w:rPr>
          <w:rFonts w:eastAsia="Times New Roman"/>
          <w:sz w:val="24"/>
          <w:szCs w:val="24"/>
        </w:rPr>
        <w:t>б) проверка соблюдения установленного порядка сдачи имущества в аренду и безвозмездное пользование сторонним организациям:</w:t>
      </w:r>
    </w:p>
    <w:p w:rsidR="009560E3" w:rsidRPr="00070A8D" w:rsidRDefault="009560E3" w:rsidP="009560E3">
      <w:pPr>
        <w:numPr>
          <w:ilvl w:val="1"/>
          <w:numId w:val="13"/>
        </w:numPr>
        <w:tabs>
          <w:tab w:val="left" w:pos="1254"/>
        </w:tabs>
        <w:ind w:firstLine="710"/>
        <w:rPr>
          <w:rFonts w:eastAsia="Times New Roman"/>
          <w:sz w:val="24"/>
          <w:szCs w:val="24"/>
        </w:rPr>
      </w:pPr>
      <w:r w:rsidRPr="00070A8D">
        <w:rPr>
          <w:rFonts w:eastAsia="Times New Roman"/>
          <w:sz w:val="24"/>
          <w:szCs w:val="24"/>
        </w:rPr>
        <w:t>наличие решений собственника о согласовании сдачи в аренду (безвозмездное пользование) имущества;</w:t>
      </w:r>
    </w:p>
    <w:p w:rsidR="009560E3" w:rsidRPr="00654519" w:rsidRDefault="009560E3" w:rsidP="009560E3">
      <w:pPr>
        <w:numPr>
          <w:ilvl w:val="1"/>
          <w:numId w:val="14"/>
        </w:numPr>
        <w:tabs>
          <w:tab w:val="left" w:pos="1254"/>
        </w:tabs>
        <w:ind w:firstLine="710"/>
        <w:rPr>
          <w:rFonts w:eastAsia="Times New Roman"/>
          <w:sz w:val="24"/>
          <w:szCs w:val="24"/>
        </w:rPr>
      </w:pPr>
      <w:r w:rsidRPr="00654519">
        <w:rPr>
          <w:rFonts w:eastAsia="Times New Roman"/>
          <w:sz w:val="24"/>
          <w:szCs w:val="24"/>
        </w:rPr>
        <w:t>обоснованность заключения договора аренды (безвозмездного пользования) имущества без проведения торгов;</w:t>
      </w:r>
    </w:p>
    <w:p w:rsidR="009560E3" w:rsidRPr="00070A8D" w:rsidRDefault="009560E3" w:rsidP="009560E3">
      <w:pPr>
        <w:tabs>
          <w:tab w:val="left" w:pos="1260"/>
        </w:tabs>
        <w:rPr>
          <w:rFonts w:eastAsia="Times New Roman"/>
          <w:sz w:val="24"/>
          <w:szCs w:val="24"/>
        </w:rPr>
      </w:pPr>
      <w:r>
        <w:rPr>
          <w:rFonts w:eastAsia="Times New Roman"/>
          <w:sz w:val="24"/>
          <w:szCs w:val="24"/>
        </w:rPr>
        <w:t xml:space="preserve">            -       </w:t>
      </w:r>
      <w:r w:rsidRPr="00070A8D">
        <w:rPr>
          <w:rFonts w:eastAsia="Times New Roman"/>
          <w:sz w:val="24"/>
          <w:szCs w:val="24"/>
        </w:rPr>
        <w:t>срок действия договора аренды;</w:t>
      </w:r>
    </w:p>
    <w:p w:rsidR="009560E3" w:rsidRPr="00654519" w:rsidRDefault="009560E3" w:rsidP="009560E3">
      <w:pPr>
        <w:numPr>
          <w:ilvl w:val="1"/>
          <w:numId w:val="14"/>
        </w:numPr>
        <w:tabs>
          <w:tab w:val="left" w:pos="1254"/>
        </w:tabs>
        <w:ind w:firstLine="710"/>
        <w:rPr>
          <w:rFonts w:eastAsia="Times New Roman"/>
          <w:sz w:val="24"/>
          <w:szCs w:val="24"/>
        </w:rPr>
      </w:pPr>
      <w:r w:rsidRPr="00654519">
        <w:rPr>
          <w:rFonts w:eastAsia="Times New Roman"/>
          <w:sz w:val="24"/>
          <w:szCs w:val="24"/>
        </w:rPr>
        <w:t>наличие государственной регистрации договора аренды, заключенного на срок не менее одного года;</w:t>
      </w:r>
    </w:p>
    <w:p w:rsidR="009560E3" w:rsidRPr="00654519" w:rsidRDefault="009560E3" w:rsidP="009560E3">
      <w:pPr>
        <w:numPr>
          <w:ilvl w:val="1"/>
          <w:numId w:val="14"/>
        </w:numPr>
        <w:tabs>
          <w:tab w:val="left" w:pos="1254"/>
        </w:tabs>
        <w:ind w:firstLine="710"/>
        <w:jc w:val="both"/>
        <w:rPr>
          <w:rFonts w:eastAsia="Times New Roman"/>
          <w:sz w:val="24"/>
          <w:szCs w:val="24"/>
        </w:rPr>
      </w:pPr>
      <w:r w:rsidRPr="00654519">
        <w:rPr>
          <w:rFonts w:eastAsia="Times New Roman"/>
          <w:sz w:val="24"/>
          <w:szCs w:val="24"/>
        </w:rPr>
        <w:t>наличие расчета размера арендной платы и отчета об оценке рыночной стоимости имущества (для МУП, бюджетных и автономных учреждений);</w:t>
      </w:r>
    </w:p>
    <w:p w:rsidR="009560E3" w:rsidRPr="00070A8D" w:rsidRDefault="009560E3" w:rsidP="009560E3">
      <w:pPr>
        <w:tabs>
          <w:tab w:val="left" w:pos="1260"/>
        </w:tabs>
        <w:rPr>
          <w:rFonts w:eastAsia="Times New Roman"/>
          <w:sz w:val="24"/>
          <w:szCs w:val="24"/>
        </w:rPr>
      </w:pPr>
      <w:r>
        <w:rPr>
          <w:rFonts w:eastAsia="Times New Roman"/>
          <w:sz w:val="24"/>
          <w:szCs w:val="24"/>
        </w:rPr>
        <w:t xml:space="preserve">            - </w:t>
      </w:r>
      <w:r w:rsidRPr="00070A8D">
        <w:rPr>
          <w:rFonts w:eastAsia="Times New Roman"/>
          <w:sz w:val="24"/>
          <w:szCs w:val="24"/>
        </w:rPr>
        <w:t>обоснованность установления льготной ставки арендной платы;</w:t>
      </w:r>
    </w:p>
    <w:p w:rsidR="009560E3" w:rsidRPr="00654519" w:rsidRDefault="009560E3" w:rsidP="009560E3">
      <w:pPr>
        <w:numPr>
          <w:ilvl w:val="1"/>
          <w:numId w:val="14"/>
        </w:numPr>
        <w:tabs>
          <w:tab w:val="left" w:pos="1254"/>
        </w:tabs>
        <w:ind w:firstLine="710"/>
        <w:rPr>
          <w:rFonts w:eastAsia="Times New Roman"/>
          <w:sz w:val="24"/>
          <w:szCs w:val="24"/>
        </w:rPr>
      </w:pPr>
      <w:r w:rsidRPr="00654519">
        <w:rPr>
          <w:rFonts w:eastAsia="Times New Roman"/>
          <w:sz w:val="24"/>
          <w:szCs w:val="24"/>
        </w:rPr>
        <w:t>наличие договоров на возмещение предоставленных коммунальных и иных услуг, связанных с содержанием объекта аренды;</w:t>
      </w:r>
    </w:p>
    <w:p w:rsidR="009560E3" w:rsidRPr="00654519" w:rsidRDefault="009560E3" w:rsidP="009560E3">
      <w:pPr>
        <w:numPr>
          <w:ilvl w:val="1"/>
          <w:numId w:val="14"/>
        </w:numPr>
        <w:tabs>
          <w:tab w:val="left" w:pos="1254"/>
        </w:tabs>
        <w:ind w:firstLine="710"/>
        <w:jc w:val="both"/>
        <w:rPr>
          <w:rFonts w:eastAsia="Times New Roman"/>
          <w:sz w:val="24"/>
          <w:szCs w:val="24"/>
        </w:rPr>
      </w:pPr>
      <w:r w:rsidRPr="00654519">
        <w:rPr>
          <w:rFonts w:eastAsia="Times New Roman"/>
          <w:sz w:val="24"/>
          <w:szCs w:val="24"/>
        </w:rPr>
        <w:t xml:space="preserve">предусмотрена ли договором аренды своевременность перечисления арендной платы, ответственность за нарушение установленных сроков перечисления арендной платы и нецелевое использование арендуемого имущества. Полнота и своевременность поступления </w:t>
      </w:r>
      <w:r w:rsidRPr="00654519">
        <w:rPr>
          <w:rFonts w:eastAsia="Times New Roman"/>
          <w:sz w:val="24"/>
          <w:szCs w:val="24"/>
        </w:rPr>
        <w:lastRenderedPageBreak/>
        <w:t>арендных платежей и платежей в возмещение коммунальных и иных услуг, состояние дебиторской задолженности по данным платежам, в том числе просроченной, и принимаемые меры по взысканию (погашению) задолженности, пени, процентов за пользование чужими денежными средствами;</w:t>
      </w:r>
    </w:p>
    <w:p w:rsidR="009560E3" w:rsidRPr="00654519" w:rsidRDefault="009560E3" w:rsidP="009560E3">
      <w:pPr>
        <w:numPr>
          <w:ilvl w:val="1"/>
          <w:numId w:val="14"/>
        </w:numPr>
        <w:tabs>
          <w:tab w:val="left" w:pos="1254"/>
        </w:tabs>
        <w:ind w:firstLine="710"/>
        <w:rPr>
          <w:rFonts w:eastAsia="Times New Roman"/>
          <w:sz w:val="24"/>
          <w:szCs w:val="24"/>
        </w:rPr>
      </w:pPr>
      <w:r w:rsidRPr="00654519">
        <w:rPr>
          <w:rFonts w:eastAsia="Times New Roman"/>
          <w:sz w:val="24"/>
          <w:szCs w:val="24"/>
        </w:rPr>
        <w:t>соответствие договора аренды требованиям действующего законодательства.</w:t>
      </w:r>
    </w:p>
    <w:p w:rsidR="009560E3" w:rsidRDefault="009560E3" w:rsidP="009560E3">
      <w:pPr>
        <w:ind w:firstLine="708"/>
        <w:jc w:val="both"/>
        <w:rPr>
          <w:rFonts w:eastAsia="Times New Roman"/>
          <w:sz w:val="24"/>
          <w:szCs w:val="24"/>
        </w:rPr>
      </w:pPr>
      <w:r w:rsidRPr="00070A8D">
        <w:rPr>
          <w:rFonts w:eastAsia="Times New Roman"/>
          <w:sz w:val="24"/>
          <w:szCs w:val="24"/>
        </w:rPr>
        <w:t>Установить скрыт</w:t>
      </w:r>
      <w:r>
        <w:rPr>
          <w:rFonts w:eastAsia="Times New Roman"/>
          <w:sz w:val="24"/>
          <w:szCs w:val="24"/>
        </w:rPr>
        <w:t>ые формы аренды муниципального</w:t>
      </w:r>
      <w:r w:rsidRPr="00070A8D">
        <w:rPr>
          <w:rFonts w:eastAsia="Times New Roman"/>
          <w:sz w:val="24"/>
          <w:szCs w:val="24"/>
        </w:rPr>
        <w:t xml:space="preserve"> имущества, реализуемые посредством заключаемых притворных сделок о совместной деятельности, сотрудничестве, предоставление нежилых помещений в пользование без заключения договора аренды (безвозмездного пользования); в) оценка правомерности и эффективности использования имущества,</w:t>
      </w:r>
      <w:r>
        <w:rPr>
          <w:rFonts w:eastAsia="Times New Roman"/>
          <w:sz w:val="24"/>
          <w:szCs w:val="24"/>
        </w:rPr>
        <w:t xml:space="preserve"> в </w:t>
      </w:r>
      <w:r w:rsidRPr="00070A8D">
        <w:rPr>
          <w:rFonts w:eastAsia="Times New Roman"/>
          <w:sz w:val="24"/>
          <w:szCs w:val="24"/>
        </w:rPr>
        <w:t>том числе определение фактического наличия и состояния имущества, выявление излишнего, неиспользуемого или используемого не по назначению имущества, выявление несоответствия учетных данных об имуществе его фактическим параметрам. Выявление законсервированных капитальных строений. Проведение мероприятий по снижению количества неиспользуемых объектов и площадей, вовлечению их в хозяйственный оборот. Соблюдение требований по проведению</w:t>
      </w:r>
      <w:r>
        <w:rPr>
          <w:rFonts w:eastAsia="Times New Roman"/>
          <w:sz w:val="24"/>
          <w:szCs w:val="24"/>
        </w:rPr>
        <w:t xml:space="preserve"> инвентаризаций муниципального</w:t>
      </w:r>
      <w:r w:rsidRPr="00070A8D">
        <w:rPr>
          <w:rFonts w:eastAsia="Times New Roman"/>
          <w:sz w:val="24"/>
          <w:szCs w:val="24"/>
        </w:rPr>
        <w:t xml:space="preserve"> имущества, оформлению их результатов.</w:t>
      </w:r>
    </w:p>
    <w:p w:rsidR="009560E3" w:rsidRPr="00070A8D" w:rsidRDefault="009560E3" w:rsidP="009560E3">
      <w:pPr>
        <w:ind w:firstLine="708"/>
        <w:jc w:val="both"/>
        <w:rPr>
          <w:sz w:val="24"/>
          <w:szCs w:val="24"/>
        </w:rPr>
      </w:pPr>
      <w:r w:rsidRPr="00070A8D">
        <w:rPr>
          <w:rFonts w:eastAsia="Times New Roman"/>
          <w:sz w:val="24"/>
          <w:szCs w:val="24"/>
        </w:rPr>
        <w:t xml:space="preserve">4.3. </w:t>
      </w:r>
      <w:proofErr w:type="gramStart"/>
      <w:r w:rsidRPr="00070A8D">
        <w:rPr>
          <w:rFonts w:eastAsia="Times New Roman"/>
          <w:sz w:val="24"/>
          <w:szCs w:val="24"/>
        </w:rPr>
        <w:t xml:space="preserve">В процессе анализа эффективности управления имуществом, закрепленным за </w:t>
      </w:r>
      <w:r>
        <w:rPr>
          <w:rFonts w:eastAsia="Times New Roman"/>
          <w:b/>
          <w:bCs/>
          <w:sz w:val="24"/>
          <w:szCs w:val="24"/>
        </w:rPr>
        <w:t>М</w:t>
      </w:r>
      <w:r w:rsidRPr="00070A8D">
        <w:rPr>
          <w:rFonts w:eastAsia="Times New Roman"/>
          <w:b/>
          <w:bCs/>
          <w:sz w:val="24"/>
          <w:szCs w:val="24"/>
        </w:rPr>
        <w:t>УП</w:t>
      </w:r>
      <w:r w:rsidRPr="00070A8D">
        <w:rPr>
          <w:rFonts w:eastAsia="Times New Roman"/>
          <w:sz w:val="24"/>
          <w:szCs w:val="24"/>
        </w:rPr>
        <w:t>, необходимо также проверить соблюдение порядка формирования и изменения уставного фонда (в государственном предприятии), а также проанализировать финансовое состояние предприятия, выполнение им утвержденного плана финансово-хозяйственной деятельности (сметы доходов и расходов казенного предприятия) и показателей</w:t>
      </w:r>
      <w:r>
        <w:rPr>
          <w:rFonts w:eastAsia="Times New Roman"/>
          <w:sz w:val="24"/>
          <w:szCs w:val="24"/>
        </w:rPr>
        <w:t xml:space="preserve">  </w:t>
      </w:r>
      <w:r w:rsidRPr="00070A8D">
        <w:rPr>
          <w:rFonts w:eastAsia="Times New Roman"/>
          <w:sz w:val="24"/>
          <w:szCs w:val="24"/>
        </w:rPr>
        <w:t>экономической эффективности деятельности (выручки, чистой прибыли (убытка), среднемесячной заработной платы работников), для чего используются такие показатели деятельности предприятия</w:t>
      </w:r>
      <w:proofErr w:type="gramEnd"/>
      <w:r w:rsidRPr="00070A8D">
        <w:rPr>
          <w:rFonts w:eastAsia="Times New Roman"/>
          <w:sz w:val="24"/>
          <w:szCs w:val="24"/>
        </w:rPr>
        <w:t>, как:</w:t>
      </w:r>
    </w:p>
    <w:p w:rsidR="009560E3" w:rsidRPr="0027300E" w:rsidRDefault="009560E3" w:rsidP="009560E3">
      <w:pPr>
        <w:numPr>
          <w:ilvl w:val="0"/>
          <w:numId w:val="15"/>
        </w:numPr>
        <w:tabs>
          <w:tab w:val="left" w:pos="1393"/>
        </w:tabs>
        <w:ind w:firstLine="710"/>
        <w:rPr>
          <w:rFonts w:eastAsia="Times New Roman"/>
          <w:sz w:val="24"/>
          <w:szCs w:val="24"/>
        </w:rPr>
      </w:pPr>
      <w:r w:rsidRPr="0027300E">
        <w:rPr>
          <w:rFonts w:eastAsia="Times New Roman"/>
          <w:sz w:val="24"/>
          <w:szCs w:val="24"/>
        </w:rPr>
        <w:t>объем выпуска продукции, выполненных работ, оказанных услуг в отчетном периоде;</w:t>
      </w:r>
    </w:p>
    <w:p w:rsidR="009560E3" w:rsidRPr="0027300E" w:rsidRDefault="009560E3" w:rsidP="009560E3">
      <w:pPr>
        <w:numPr>
          <w:ilvl w:val="0"/>
          <w:numId w:val="15"/>
        </w:numPr>
        <w:tabs>
          <w:tab w:val="left" w:pos="1393"/>
        </w:tabs>
        <w:ind w:firstLine="710"/>
        <w:rPr>
          <w:rFonts w:eastAsia="Times New Roman"/>
          <w:sz w:val="24"/>
          <w:szCs w:val="24"/>
        </w:rPr>
      </w:pPr>
      <w:r w:rsidRPr="0027300E">
        <w:rPr>
          <w:rFonts w:eastAsia="Times New Roman"/>
          <w:sz w:val="24"/>
          <w:szCs w:val="24"/>
        </w:rPr>
        <w:t>выполнение утвержденных основных финансовых и экономических показателей за отчетный период;</w:t>
      </w:r>
    </w:p>
    <w:p w:rsidR="009560E3" w:rsidRPr="0027300E" w:rsidRDefault="009560E3" w:rsidP="009560E3">
      <w:pPr>
        <w:numPr>
          <w:ilvl w:val="0"/>
          <w:numId w:val="15"/>
        </w:numPr>
        <w:tabs>
          <w:tab w:val="left" w:pos="1393"/>
        </w:tabs>
        <w:ind w:firstLine="710"/>
        <w:rPr>
          <w:rFonts w:eastAsia="Times New Roman"/>
          <w:sz w:val="24"/>
          <w:szCs w:val="24"/>
        </w:rPr>
      </w:pPr>
      <w:r w:rsidRPr="0027300E">
        <w:rPr>
          <w:rFonts w:eastAsia="Times New Roman"/>
          <w:sz w:val="24"/>
          <w:szCs w:val="24"/>
        </w:rPr>
        <w:t>наличие просроченных долговых обязательств, включая объем и состав дебиторской и кредиторской задолженностей, их динамику;</w:t>
      </w:r>
    </w:p>
    <w:p w:rsidR="009560E3" w:rsidRPr="0027300E" w:rsidRDefault="009560E3" w:rsidP="009560E3">
      <w:pPr>
        <w:numPr>
          <w:ilvl w:val="0"/>
          <w:numId w:val="15"/>
        </w:numPr>
        <w:tabs>
          <w:tab w:val="left" w:pos="1393"/>
        </w:tabs>
        <w:ind w:firstLine="710"/>
        <w:rPr>
          <w:rFonts w:eastAsia="Times New Roman"/>
          <w:sz w:val="24"/>
          <w:szCs w:val="24"/>
        </w:rPr>
      </w:pPr>
      <w:r w:rsidRPr="0027300E">
        <w:rPr>
          <w:rFonts w:eastAsia="Times New Roman"/>
          <w:sz w:val="24"/>
          <w:szCs w:val="24"/>
        </w:rPr>
        <w:t>динамика стоимости основных фондов, причины ее изменения, сведения о наличии неиспользуемых основных средств;</w:t>
      </w:r>
    </w:p>
    <w:p w:rsidR="009560E3" w:rsidRPr="0027300E" w:rsidRDefault="009560E3" w:rsidP="009560E3">
      <w:pPr>
        <w:numPr>
          <w:ilvl w:val="0"/>
          <w:numId w:val="15"/>
        </w:numPr>
        <w:tabs>
          <w:tab w:val="left" w:pos="1393"/>
        </w:tabs>
        <w:ind w:firstLine="710"/>
        <w:jc w:val="both"/>
        <w:rPr>
          <w:rFonts w:eastAsia="Times New Roman"/>
          <w:sz w:val="24"/>
          <w:szCs w:val="24"/>
        </w:rPr>
      </w:pPr>
      <w:r w:rsidRPr="0027300E">
        <w:rPr>
          <w:rFonts w:eastAsia="Times New Roman"/>
          <w:sz w:val="24"/>
          <w:szCs w:val="24"/>
        </w:rPr>
        <w:t>выручка (нетто) от продажи товаров, продукции, работ, услуг (за минусом налога на добавленную стоимость, акцизов и обязательных аналогичных платежей);</w:t>
      </w:r>
    </w:p>
    <w:p w:rsidR="009560E3" w:rsidRPr="0027300E" w:rsidRDefault="009560E3" w:rsidP="009560E3">
      <w:pPr>
        <w:tabs>
          <w:tab w:val="left" w:pos="1400"/>
        </w:tabs>
        <w:rPr>
          <w:rFonts w:eastAsia="Times New Roman"/>
          <w:sz w:val="24"/>
          <w:szCs w:val="24"/>
        </w:rPr>
      </w:pPr>
      <w:r>
        <w:rPr>
          <w:rFonts w:eastAsia="Times New Roman"/>
          <w:sz w:val="24"/>
          <w:szCs w:val="24"/>
        </w:rPr>
        <w:t xml:space="preserve">           -  </w:t>
      </w:r>
      <w:r w:rsidRPr="0027300E">
        <w:rPr>
          <w:rFonts w:eastAsia="Times New Roman"/>
          <w:sz w:val="24"/>
          <w:szCs w:val="24"/>
        </w:rPr>
        <w:t>себестоимость продукции (работ, услуг);</w:t>
      </w:r>
    </w:p>
    <w:p w:rsidR="009560E3" w:rsidRPr="00070A8D" w:rsidRDefault="009560E3" w:rsidP="009560E3">
      <w:pPr>
        <w:tabs>
          <w:tab w:val="left" w:pos="1400"/>
        </w:tabs>
        <w:rPr>
          <w:rFonts w:eastAsia="Times New Roman"/>
          <w:sz w:val="24"/>
          <w:szCs w:val="24"/>
        </w:rPr>
      </w:pPr>
      <w:r>
        <w:rPr>
          <w:rFonts w:eastAsia="Times New Roman"/>
          <w:sz w:val="24"/>
          <w:szCs w:val="24"/>
        </w:rPr>
        <w:t xml:space="preserve">           -  </w:t>
      </w:r>
      <w:r w:rsidRPr="00070A8D">
        <w:rPr>
          <w:rFonts w:eastAsia="Times New Roman"/>
          <w:sz w:val="24"/>
          <w:szCs w:val="24"/>
        </w:rPr>
        <w:t>чистая прибыль (убыток);</w:t>
      </w:r>
    </w:p>
    <w:p w:rsidR="009560E3" w:rsidRPr="00070A8D" w:rsidRDefault="009560E3" w:rsidP="009560E3">
      <w:pPr>
        <w:tabs>
          <w:tab w:val="left" w:pos="1393"/>
        </w:tabs>
        <w:rPr>
          <w:rFonts w:eastAsia="Times New Roman"/>
          <w:sz w:val="24"/>
          <w:szCs w:val="24"/>
        </w:rPr>
      </w:pPr>
      <w:r>
        <w:rPr>
          <w:rFonts w:eastAsia="Times New Roman"/>
          <w:sz w:val="24"/>
          <w:szCs w:val="24"/>
        </w:rPr>
        <w:t xml:space="preserve">           -   </w:t>
      </w:r>
      <w:r w:rsidRPr="00070A8D">
        <w:rPr>
          <w:rFonts w:eastAsia="Times New Roman"/>
          <w:sz w:val="24"/>
          <w:szCs w:val="24"/>
        </w:rPr>
        <w:t>прибыль, остающаяся в распоряжении предприятия, при этом провести анализ ее использования;</w:t>
      </w:r>
    </w:p>
    <w:p w:rsidR="009560E3" w:rsidRPr="00070A8D" w:rsidRDefault="009560E3" w:rsidP="009560E3">
      <w:pPr>
        <w:tabs>
          <w:tab w:val="left" w:pos="1400"/>
        </w:tabs>
        <w:rPr>
          <w:rFonts w:eastAsia="Times New Roman"/>
          <w:sz w:val="24"/>
          <w:szCs w:val="24"/>
        </w:rPr>
      </w:pPr>
      <w:r>
        <w:rPr>
          <w:rFonts w:eastAsia="Times New Roman"/>
          <w:sz w:val="24"/>
          <w:szCs w:val="24"/>
        </w:rPr>
        <w:t xml:space="preserve">          -</w:t>
      </w:r>
      <w:r w:rsidRPr="00070A8D">
        <w:rPr>
          <w:rFonts w:eastAsia="Times New Roman"/>
          <w:sz w:val="24"/>
          <w:szCs w:val="24"/>
        </w:rPr>
        <w:t>часть прибыли, подлежащая перечислению в бюджет.</w:t>
      </w:r>
    </w:p>
    <w:p w:rsidR="009560E3" w:rsidRPr="00070A8D" w:rsidRDefault="009560E3" w:rsidP="009560E3">
      <w:pPr>
        <w:jc w:val="center"/>
        <w:rPr>
          <w:sz w:val="24"/>
          <w:szCs w:val="24"/>
        </w:rPr>
      </w:pPr>
      <w:r w:rsidRPr="00070A8D">
        <w:rPr>
          <w:rFonts w:eastAsia="Times New Roman"/>
          <w:sz w:val="24"/>
          <w:szCs w:val="24"/>
        </w:rPr>
        <w:t>В процессе проведения контрольного мероприятия, необходимо:</w:t>
      </w:r>
    </w:p>
    <w:p w:rsidR="009560E3" w:rsidRPr="0027300E" w:rsidRDefault="009560E3" w:rsidP="009560E3">
      <w:pPr>
        <w:numPr>
          <w:ilvl w:val="1"/>
          <w:numId w:val="16"/>
        </w:numPr>
        <w:tabs>
          <w:tab w:val="left" w:pos="1316"/>
        </w:tabs>
        <w:ind w:firstLine="705"/>
        <w:jc w:val="both"/>
        <w:rPr>
          <w:rFonts w:eastAsia="Times New Roman"/>
          <w:sz w:val="24"/>
          <w:szCs w:val="24"/>
        </w:rPr>
      </w:pPr>
      <w:r w:rsidRPr="0027300E">
        <w:rPr>
          <w:rFonts w:eastAsia="Times New Roman"/>
          <w:sz w:val="24"/>
          <w:szCs w:val="24"/>
        </w:rPr>
        <w:t>проверить правильность и достоверность отражения деятельности МУП по владению, распоряжению и пользованию государственным имуществом (в том числе установить наличие договоров о полной индивидуальной материальной ответственности с лицами, ответственными за сохранность основных средств);</w:t>
      </w:r>
    </w:p>
    <w:p w:rsidR="009560E3" w:rsidRPr="00070A8D" w:rsidRDefault="009560E3" w:rsidP="009560E3">
      <w:pPr>
        <w:tabs>
          <w:tab w:val="left" w:pos="1316"/>
        </w:tabs>
        <w:jc w:val="both"/>
        <w:rPr>
          <w:rFonts w:eastAsia="Times New Roman"/>
          <w:sz w:val="24"/>
          <w:szCs w:val="24"/>
        </w:rPr>
      </w:pPr>
      <w:r>
        <w:rPr>
          <w:rFonts w:eastAsia="Times New Roman"/>
          <w:sz w:val="24"/>
          <w:szCs w:val="24"/>
        </w:rPr>
        <w:t xml:space="preserve">           - </w:t>
      </w:r>
      <w:r w:rsidRPr="0027300E">
        <w:rPr>
          <w:rFonts w:eastAsia="Times New Roman"/>
          <w:sz w:val="24"/>
          <w:szCs w:val="24"/>
        </w:rPr>
        <w:t xml:space="preserve">проверить порядок учета принадлежащих МУП основных средств, в том числе переданных в аренду, проверить правильность отнесения ценностей </w:t>
      </w:r>
      <w:r>
        <w:rPr>
          <w:rFonts w:eastAsia="Times New Roman"/>
          <w:sz w:val="24"/>
          <w:szCs w:val="24"/>
        </w:rPr>
        <w:t xml:space="preserve">к </w:t>
      </w:r>
      <w:r w:rsidRPr="0027300E">
        <w:rPr>
          <w:rFonts w:eastAsia="Times New Roman"/>
          <w:sz w:val="24"/>
          <w:szCs w:val="24"/>
        </w:rPr>
        <w:t xml:space="preserve">основным средствам, порядок ведения инвентарных карточек, своевременного отражения поступления, перемещения, выбытия основных средств, оформления актов приемки-передачи, а также </w:t>
      </w:r>
      <w:proofErr w:type="gramStart"/>
      <w:r w:rsidRPr="0027300E">
        <w:rPr>
          <w:rFonts w:eastAsia="Times New Roman"/>
          <w:sz w:val="24"/>
          <w:szCs w:val="24"/>
        </w:rPr>
        <w:t>контроль за</w:t>
      </w:r>
      <w:proofErr w:type="gramEnd"/>
      <w:r w:rsidRPr="0027300E">
        <w:rPr>
          <w:rFonts w:eastAsia="Times New Roman"/>
          <w:sz w:val="24"/>
          <w:szCs w:val="24"/>
        </w:rPr>
        <w:t xml:space="preserve"> сохранностью и использованием объектов основных средств;</w:t>
      </w:r>
    </w:p>
    <w:p w:rsidR="009560E3" w:rsidRPr="00070A8D" w:rsidRDefault="009560E3" w:rsidP="009560E3">
      <w:pPr>
        <w:tabs>
          <w:tab w:val="left" w:pos="1320"/>
        </w:tabs>
        <w:rPr>
          <w:sz w:val="24"/>
          <w:szCs w:val="24"/>
        </w:rPr>
      </w:pPr>
      <w:r>
        <w:rPr>
          <w:rFonts w:eastAsia="Times New Roman"/>
          <w:sz w:val="24"/>
          <w:szCs w:val="24"/>
        </w:rPr>
        <w:t xml:space="preserve">             - </w:t>
      </w:r>
      <w:r w:rsidRPr="00070A8D">
        <w:rPr>
          <w:rFonts w:eastAsia="Times New Roman"/>
          <w:sz w:val="24"/>
          <w:szCs w:val="24"/>
        </w:rPr>
        <w:t xml:space="preserve">оценить динамику изменения стоимости </w:t>
      </w:r>
      <w:r>
        <w:rPr>
          <w:rFonts w:eastAsia="Times New Roman"/>
          <w:sz w:val="24"/>
          <w:szCs w:val="24"/>
        </w:rPr>
        <w:t>активов М</w:t>
      </w:r>
      <w:r w:rsidRPr="00070A8D">
        <w:rPr>
          <w:rFonts w:eastAsia="Times New Roman"/>
          <w:sz w:val="24"/>
          <w:szCs w:val="24"/>
        </w:rPr>
        <w:t>УП.</w:t>
      </w:r>
    </w:p>
    <w:p w:rsidR="009560E3" w:rsidRPr="00070A8D" w:rsidRDefault="009560E3" w:rsidP="009560E3">
      <w:pPr>
        <w:ind w:firstLine="708"/>
        <w:jc w:val="both"/>
        <w:rPr>
          <w:sz w:val="24"/>
          <w:szCs w:val="24"/>
        </w:rPr>
      </w:pPr>
      <w:r w:rsidRPr="00070A8D">
        <w:rPr>
          <w:rFonts w:eastAsia="Times New Roman"/>
          <w:sz w:val="24"/>
          <w:szCs w:val="24"/>
        </w:rPr>
        <w:t xml:space="preserve">Особое внимание необходимо уделить вопросам выявления неэффективных и необоснованных затрат, правомерности осуществления крупных сделок, а также анализу </w:t>
      </w:r>
      <w:r w:rsidRPr="00070A8D">
        <w:rPr>
          <w:rFonts w:eastAsia="Times New Roman"/>
          <w:sz w:val="24"/>
          <w:szCs w:val="24"/>
        </w:rPr>
        <w:lastRenderedPageBreak/>
        <w:t>мер, принимаемых предприятием по повышению эффективности использования имущества, переданного ему в пользование.</w:t>
      </w:r>
    </w:p>
    <w:p w:rsidR="009560E3" w:rsidRPr="00825396" w:rsidRDefault="009560E3" w:rsidP="009560E3">
      <w:pPr>
        <w:numPr>
          <w:ilvl w:val="1"/>
          <w:numId w:val="17"/>
        </w:numPr>
        <w:tabs>
          <w:tab w:val="left" w:pos="1438"/>
        </w:tabs>
        <w:ind w:firstLine="710"/>
        <w:jc w:val="both"/>
        <w:rPr>
          <w:rFonts w:eastAsia="Times New Roman"/>
          <w:sz w:val="24"/>
          <w:szCs w:val="24"/>
        </w:rPr>
      </w:pPr>
      <w:proofErr w:type="gramStart"/>
      <w:r w:rsidRPr="00825396">
        <w:rPr>
          <w:rFonts w:eastAsia="Times New Roman"/>
          <w:sz w:val="24"/>
          <w:szCs w:val="24"/>
        </w:rPr>
        <w:t xml:space="preserve">ходе проверки МУП следует провести анализ полноты и своевременности перечисления в бюджет муниципального образования </w:t>
      </w:r>
      <w:r w:rsidR="007604D3">
        <w:rPr>
          <w:rFonts w:eastAsia="Times New Roman"/>
          <w:sz w:val="24"/>
          <w:szCs w:val="24"/>
        </w:rPr>
        <w:t>Куркинский</w:t>
      </w:r>
      <w:r w:rsidRPr="00825396">
        <w:rPr>
          <w:rFonts w:eastAsia="Times New Roman"/>
          <w:sz w:val="24"/>
          <w:szCs w:val="24"/>
        </w:rPr>
        <w:t xml:space="preserve"> район части прибыли, остающейся после уплаты налогов и иных обязательных платежей в бюджет, соблюдения норматива отчислений от прибыли, установленного решением о бюджете на очередной финансовый год и плановый период.</w:t>
      </w:r>
      <w:proofErr w:type="gramEnd"/>
    </w:p>
    <w:p w:rsidR="009560E3" w:rsidRPr="00070A8D" w:rsidRDefault="009560E3" w:rsidP="009560E3">
      <w:pPr>
        <w:tabs>
          <w:tab w:val="left" w:pos="886"/>
        </w:tabs>
        <w:ind w:left="2"/>
        <w:jc w:val="both"/>
        <w:rPr>
          <w:sz w:val="24"/>
          <w:szCs w:val="24"/>
        </w:rPr>
      </w:pPr>
      <w:r>
        <w:rPr>
          <w:rFonts w:eastAsia="Times New Roman"/>
          <w:sz w:val="24"/>
          <w:szCs w:val="24"/>
        </w:rPr>
        <w:t xml:space="preserve">           В  </w:t>
      </w:r>
      <w:r w:rsidRPr="00825396">
        <w:rPr>
          <w:rFonts w:eastAsia="Times New Roman"/>
          <w:sz w:val="24"/>
          <w:szCs w:val="24"/>
        </w:rPr>
        <w:t>казенном предприятии изучается соблюдение предприятием установленного порядка распределения доходов. При наличии задолженности по перечислению части прибыли следует установить ее причины и степень контроля со стороны учредителя.</w:t>
      </w:r>
    </w:p>
    <w:p w:rsidR="009560E3" w:rsidRPr="00825396" w:rsidRDefault="009560E3" w:rsidP="009560E3">
      <w:pPr>
        <w:numPr>
          <w:ilvl w:val="0"/>
          <w:numId w:val="18"/>
        </w:numPr>
        <w:tabs>
          <w:tab w:val="left" w:pos="1398"/>
        </w:tabs>
        <w:ind w:firstLine="710"/>
        <w:jc w:val="both"/>
        <w:rPr>
          <w:sz w:val="24"/>
          <w:szCs w:val="24"/>
        </w:rPr>
      </w:pPr>
      <w:proofErr w:type="gramStart"/>
      <w:r w:rsidRPr="00825396">
        <w:rPr>
          <w:rFonts w:eastAsia="Times New Roman"/>
          <w:sz w:val="24"/>
          <w:szCs w:val="24"/>
        </w:rPr>
        <w:t>к</w:t>
      </w:r>
      <w:proofErr w:type="gramEnd"/>
      <w:r w:rsidRPr="00825396">
        <w:rPr>
          <w:rFonts w:eastAsia="Times New Roman"/>
          <w:sz w:val="24"/>
          <w:szCs w:val="24"/>
        </w:rPr>
        <w:t>руг проверяемых вопросов МУП при необходимости могут включаться вопросы правильности отражения деятельности по владению, распоряжению и пользованию собственностью муниципального образования в бухгалтерском учете.</w:t>
      </w:r>
    </w:p>
    <w:p w:rsidR="009560E3" w:rsidRPr="00070A8D" w:rsidRDefault="009560E3" w:rsidP="009560E3">
      <w:pPr>
        <w:ind w:firstLine="708"/>
        <w:jc w:val="both"/>
        <w:rPr>
          <w:sz w:val="24"/>
          <w:szCs w:val="24"/>
        </w:rPr>
      </w:pPr>
      <w:r w:rsidRPr="00070A8D">
        <w:rPr>
          <w:rFonts w:eastAsia="Times New Roman"/>
          <w:sz w:val="24"/>
          <w:szCs w:val="24"/>
        </w:rPr>
        <w:t xml:space="preserve">4.4. При проведении проверки в </w:t>
      </w:r>
      <w:r w:rsidRPr="00070A8D">
        <w:rPr>
          <w:rFonts w:eastAsia="Times New Roman"/>
          <w:b/>
          <w:bCs/>
          <w:sz w:val="24"/>
          <w:szCs w:val="24"/>
        </w:rPr>
        <w:t>акционерном обществе</w:t>
      </w:r>
      <w:r w:rsidRPr="00070A8D">
        <w:rPr>
          <w:rFonts w:eastAsia="Times New Roman"/>
          <w:sz w:val="24"/>
          <w:szCs w:val="24"/>
        </w:rPr>
        <w:t xml:space="preserve">, более 50 процентов акций (долей) которого находится в собственности </w:t>
      </w:r>
      <w:r w:rsidRPr="00825396">
        <w:rPr>
          <w:rFonts w:eastAsia="Times New Roman"/>
          <w:sz w:val="24"/>
          <w:szCs w:val="24"/>
        </w:rPr>
        <w:t>муниципального образования</w:t>
      </w:r>
      <w:r w:rsidRPr="00070A8D">
        <w:rPr>
          <w:rFonts w:eastAsia="Times New Roman"/>
          <w:sz w:val="24"/>
          <w:szCs w:val="24"/>
        </w:rPr>
        <w:t xml:space="preserve">, ключевым вопросом является оценка эффективности деятельности представителей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  </w:t>
      </w:r>
      <w:r w:rsidRPr="00070A8D">
        <w:rPr>
          <w:rFonts w:eastAsia="Times New Roman"/>
          <w:sz w:val="24"/>
          <w:szCs w:val="24"/>
        </w:rPr>
        <w:t xml:space="preserve">в органах управления общества. В качестве задач участия в управлении акционерным обществом рассматриваются повышение эффективности управления собственностью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улучшение финансово-экономических показателей деятельности общества, увеличение доходов бюджета за счет получения части прибыли общества, сохранение и увеличение ликвидности и рыночной стоимости акций (долей), находящихся в собственности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В этих целях следует проанализировать:</w:t>
      </w:r>
    </w:p>
    <w:p w:rsidR="009560E3" w:rsidRPr="00825396" w:rsidRDefault="009560E3" w:rsidP="009560E3">
      <w:pPr>
        <w:numPr>
          <w:ilvl w:val="0"/>
          <w:numId w:val="19"/>
        </w:numPr>
        <w:tabs>
          <w:tab w:val="left" w:pos="1254"/>
        </w:tabs>
        <w:ind w:firstLine="710"/>
        <w:jc w:val="both"/>
        <w:rPr>
          <w:rFonts w:eastAsia="Times New Roman"/>
          <w:sz w:val="24"/>
          <w:szCs w:val="24"/>
        </w:rPr>
      </w:pPr>
      <w:proofErr w:type="gramStart"/>
      <w:r w:rsidRPr="00825396">
        <w:rPr>
          <w:rFonts w:eastAsia="Times New Roman"/>
          <w:sz w:val="24"/>
          <w:szCs w:val="24"/>
        </w:rPr>
        <w:t>выполнение плановых показателей экономической эффективности деятельности общества (выручки от продажи товаров, продукции, работ, услуг, чистой прибыли (убытка), прибыли, приходящейся на долю в уставном капитале, или дивидендов по акциям, среднемесячной заработной платы работников), а также иных результатов финансово-хозяйственной деятельности (чистых активов, дебиторской и кредиторской задолженности, себестоимости продукции (работ, услуг);</w:t>
      </w:r>
      <w:proofErr w:type="gramEnd"/>
    </w:p>
    <w:p w:rsidR="009560E3" w:rsidRPr="00825396" w:rsidRDefault="009560E3" w:rsidP="009560E3">
      <w:pPr>
        <w:numPr>
          <w:ilvl w:val="0"/>
          <w:numId w:val="19"/>
        </w:numPr>
        <w:tabs>
          <w:tab w:val="left" w:pos="1254"/>
        </w:tabs>
        <w:ind w:firstLine="710"/>
        <w:jc w:val="both"/>
        <w:rPr>
          <w:rFonts w:eastAsia="Times New Roman"/>
          <w:sz w:val="24"/>
          <w:szCs w:val="24"/>
        </w:rPr>
      </w:pPr>
      <w:proofErr w:type="gramStart"/>
      <w:r w:rsidRPr="00825396">
        <w:rPr>
          <w:rFonts w:eastAsia="Times New Roman"/>
          <w:sz w:val="24"/>
          <w:szCs w:val="24"/>
        </w:rPr>
        <w:t>выполнение ключевых показателей эффективности, утвержденных в соответствии с Методическими указаниями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уставном капитале которых доля участия Российской Федерации, субъекта Российской Федерации в совокупности превышает пятьдесят процентов, разработанными Министерством экономического развития Российской Федерации совместно с Федеральным агентством по управлению государственным имуществом и одобренными поручением Правительства</w:t>
      </w:r>
      <w:proofErr w:type="gramEnd"/>
      <w:r w:rsidRPr="00825396">
        <w:rPr>
          <w:rFonts w:eastAsia="Times New Roman"/>
          <w:sz w:val="24"/>
          <w:szCs w:val="24"/>
        </w:rPr>
        <w:t xml:space="preserve"> Российской Федерации от 27.03.2014 № ИШ-П13-2043;</w:t>
      </w:r>
    </w:p>
    <w:p w:rsidR="009560E3" w:rsidRPr="00825396" w:rsidRDefault="009560E3" w:rsidP="009560E3">
      <w:pPr>
        <w:numPr>
          <w:ilvl w:val="0"/>
          <w:numId w:val="19"/>
        </w:numPr>
        <w:tabs>
          <w:tab w:val="left" w:pos="1254"/>
        </w:tabs>
        <w:ind w:firstLine="710"/>
        <w:rPr>
          <w:rFonts w:eastAsia="Times New Roman"/>
          <w:sz w:val="24"/>
          <w:szCs w:val="24"/>
        </w:rPr>
      </w:pPr>
      <w:r w:rsidRPr="00825396">
        <w:rPr>
          <w:rFonts w:eastAsia="Times New Roman"/>
          <w:sz w:val="24"/>
          <w:szCs w:val="24"/>
        </w:rPr>
        <w:t>показатели финансового состояния общества (рентабельность, ликвидность, платежеспособность, финансовая устойчивость);</w:t>
      </w:r>
    </w:p>
    <w:p w:rsidR="009560E3" w:rsidRPr="00825396" w:rsidRDefault="009560E3" w:rsidP="009560E3">
      <w:pPr>
        <w:numPr>
          <w:ilvl w:val="0"/>
          <w:numId w:val="19"/>
        </w:numPr>
        <w:tabs>
          <w:tab w:val="left" w:pos="1254"/>
        </w:tabs>
        <w:ind w:firstLine="710"/>
        <w:rPr>
          <w:rFonts w:eastAsia="Times New Roman"/>
          <w:sz w:val="24"/>
          <w:szCs w:val="24"/>
        </w:rPr>
      </w:pPr>
      <w:r w:rsidRPr="00825396">
        <w:rPr>
          <w:rFonts w:eastAsia="Times New Roman"/>
          <w:sz w:val="24"/>
          <w:szCs w:val="24"/>
        </w:rPr>
        <w:t>изменение численности персонала, сохранение и создание новых рабочих мест;</w:t>
      </w:r>
    </w:p>
    <w:p w:rsidR="009560E3" w:rsidRPr="00825396" w:rsidRDefault="009560E3" w:rsidP="009560E3">
      <w:pPr>
        <w:numPr>
          <w:ilvl w:val="0"/>
          <w:numId w:val="19"/>
        </w:numPr>
        <w:tabs>
          <w:tab w:val="left" w:pos="1254"/>
        </w:tabs>
        <w:ind w:firstLine="710"/>
        <w:jc w:val="both"/>
        <w:rPr>
          <w:rFonts w:eastAsia="Times New Roman"/>
          <w:sz w:val="24"/>
          <w:szCs w:val="24"/>
        </w:rPr>
      </w:pPr>
      <w:r w:rsidRPr="00825396">
        <w:rPr>
          <w:rFonts w:eastAsia="Times New Roman"/>
          <w:sz w:val="24"/>
          <w:szCs w:val="24"/>
        </w:rPr>
        <w:t>реализацию мероприятий по улучшению качества и конкурентоспособности продукции (услуг), недопущению банкротства общества;</w:t>
      </w:r>
    </w:p>
    <w:p w:rsidR="009560E3" w:rsidRPr="00070A8D" w:rsidRDefault="009560E3" w:rsidP="009560E3">
      <w:pPr>
        <w:numPr>
          <w:ilvl w:val="0"/>
          <w:numId w:val="19"/>
        </w:numPr>
        <w:tabs>
          <w:tab w:val="left" w:pos="1254"/>
        </w:tabs>
        <w:ind w:firstLine="710"/>
        <w:jc w:val="both"/>
        <w:rPr>
          <w:rFonts w:eastAsia="Times New Roman"/>
          <w:sz w:val="24"/>
          <w:szCs w:val="24"/>
        </w:rPr>
      </w:pPr>
      <w:r w:rsidRPr="00070A8D">
        <w:rPr>
          <w:rFonts w:eastAsia="Times New Roman"/>
          <w:sz w:val="24"/>
          <w:szCs w:val="24"/>
        </w:rPr>
        <w:t xml:space="preserve">своевременность и полноту перечисления в </w:t>
      </w:r>
      <w:r>
        <w:rPr>
          <w:rFonts w:eastAsia="Times New Roman"/>
          <w:sz w:val="24"/>
          <w:szCs w:val="24"/>
        </w:rPr>
        <w:t xml:space="preserve"> муниципальный </w:t>
      </w:r>
      <w:r w:rsidRPr="00070A8D">
        <w:rPr>
          <w:rFonts w:eastAsia="Times New Roman"/>
          <w:sz w:val="24"/>
          <w:szCs w:val="24"/>
        </w:rPr>
        <w:t xml:space="preserve">бюджет доходов по акциям (долям), находящимся в собственности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w:t>
      </w:r>
      <w:r>
        <w:rPr>
          <w:rFonts w:eastAsia="Times New Roman"/>
          <w:sz w:val="24"/>
          <w:szCs w:val="24"/>
        </w:rPr>
        <w:t xml:space="preserve">   </w:t>
      </w:r>
    </w:p>
    <w:p w:rsidR="009560E3" w:rsidRPr="00825396" w:rsidRDefault="009560E3" w:rsidP="009560E3">
      <w:pPr>
        <w:numPr>
          <w:ilvl w:val="0"/>
          <w:numId w:val="20"/>
        </w:numPr>
        <w:tabs>
          <w:tab w:val="left" w:pos="1325"/>
        </w:tabs>
        <w:ind w:firstLine="710"/>
        <w:jc w:val="both"/>
        <w:rPr>
          <w:sz w:val="24"/>
          <w:szCs w:val="24"/>
        </w:rPr>
      </w:pPr>
      <w:proofErr w:type="gramStart"/>
      <w:r w:rsidRPr="00825396">
        <w:rPr>
          <w:rFonts w:eastAsia="Times New Roman"/>
          <w:sz w:val="24"/>
          <w:szCs w:val="24"/>
        </w:rPr>
        <w:t>случае</w:t>
      </w:r>
      <w:proofErr w:type="gramEnd"/>
      <w:r w:rsidRPr="00825396">
        <w:rPr>
          <w:rFonts w:eastAsia="Times New Roman"/>
          <w:sz w:val="24"/>
          <w:szCs w:val="24"/>
        </w:rPr>
        <w:t xml:space="preserve"> необходимости может проводиться проверка соблюдения порядка ведения бухгалтерского учета и составления бухгалтерской отчетности организации.</w:t>
      </w:r>
    </w:p>
    <w:p w:rsidR="009560E3" w:rsidRPr="00070A8D" w:rsidRDefault="009560E3" w:rsidP="009560E3">
      <w:pPr>
        <w:ind w:firstLine="708"/>
        <w:jc w:val="both"/>
        <w:rPr>
          <w:sz w:val="24"/>
          <w:szCs w:val="24"/>
        </w:rPr>
      </w:pPr>
      <w:r>
        <w:rPr>
          <w:rFonts w:eastAsia="Times New Roman"/>
          <w:sz w:val="24"/>
          <w:szCs w:val="24"/>
        </w:rPr>
        <w:t>4.5. При проведении проверок М</w:t>
      </w:r>
      <w:r w:rsidRPr="00070A8D">
        <w:rPr>
          <w:rFonts w:eastAsia="Times New Roman"/>
          <w:sz w:val="24"/>
          <w:szCs w:val="24"/>
        </w:rPr>
        <w:t>УП и акционерных обществ необходимо принимать во внимание вероятность наличия резервов по увеличению пост</w:t>
      </w:r>
      <w:r>
        <w:rPr>
          <w:rFonts w:eastAsia="Times New Roman"/>
          <w:sz w:val="24"/>
          <w:szCs w:val="24"/>
        </w:rPr>
        <w:t>уплений в бюджет части прибыли М</w:t>
      </w:r>
      <w:r w:rsidRPr="00070A8D">
        <w:rPr>
          <w:rFonts w:eastAsia="Times New Roman"/>
          <w:sz w:val="24"/>
          <w:szCs w:val="24"/>
        </w:rPr>
        <w:t>УП, дивидендов акционерных обществ, о чем необходимо указать в акте проверки.</w:t>
      </w:r>
    </w:p>
    <w:p w:rsidR="009560E3" w:rsidRPr="00070A8D" w:rsidRDefault="009560E3" w:rsidP="009560E3">
      <w:pPr>
        <w:ind w:firstLine="708"/>
        <w:jc w:val="both"/>
        <w:rPr>
          <w:sz w:val="24"/>
          <w:szCs w:val="24"/>
        </w:rPr>
      </w:pPr>
      <w:r w:rsidRPr="00070A8D">
        <w:rPr>
          <w:rFonts w:eastAsia="Times New Roman"/>
          <w:sz w:val="24"/>
          <w:szCs w:val="24"/>
        </w:rPr>
        <w:lastRenderedPageBreak/>
        <w:t xml:space="preserve">При получении проверяемыми коммерческими организациями субсидий, кредитов из бюджета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а также при п</w:t>
      </w:r>
      <w:r>
        <w:rPr>
          <w:rFonts w:eastAsia="Times New Roman"/>
          <w:sz w:val="24"/>
          <w:szCs w:val="24"/>
        </w:rPr>
        <w:t>редоставлении им муниципальных</w:t>
      </w:r>
      <w:r w:rsidRPr="00070A8D">
        <w:rPr>
          <w:rFonts w:eastAsia="Times New Roman"/>
          <w:sz w:val="24"/>
          <w:szCs w:val="24"/>
        </w:rPr>
        <w:t xml:space="preserve"> гарантий</w:t>
      </w:r>
      <w:r>
        <w:rPr>
          <w:rFonts w:eastAsia="Times New Roman"/>
          <w:sz w:val="24"/>
          <w:szCs w:val="24"/>
        </w:rPr>
        <w:t xml:space="preserve">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осуществляется проверка целевого и эффективного использования данных источников.</w:t>
      </w:r>
    </w:p>
    <w:p w:rsidR="009560E3" w:rsidRPr="00070A8D" w:rsidRDefault="009560E3" w:rsidP="009560E3">
      <w:pPr>
        <w:ind w:firstLine="708"/>
        <w:jc w:val="both"/>
        <w:rPr>
          <w:sz w:val="24"/>
          <w:szCs w:val="24"/>
        </w:rPr>
      </w:pPr>
      <w:r w:rsidRPr="00070A8D">
        <w:rPr>
          <w:rFonts w:eastAsia="Times New Roman"/>
          <w:sz w:val="24"/>
          <w:szCs w:val="24"/>
        </w:rPr>
        <w:t xml:space="preserve">4.6. </w:t>
      </w:r>
      <w:proofErr w:type="gramStart"/>
      <w:r w:rsidRPr="00070A8D">
        <w:rPr>
          <w:rFonts w:eastAsia="Times New Roman"/>
          <w:sz w:val="24"/>
          <w:szCs w:val="24"/>
        </w:rPr>
        <w:t>Основными целями передачи казенного имущества</w:t>
      </w:r>
      <w:r>
        <w:rPr>
          <w:rFonts w:eastAsia="Times New Roman"/>
          <w:sz w:val="24"/>
          <w:szCs w:val="24"/>
        </w:rPr>
        <w:t xml:space="preserve">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в </w:t>
      </w:r>
      <w:r w:rsidRPr="00070A8D">
        <w:rPr>
          <w:rFonts w:eastAsia="Times New Roman"/>
          <w:b/>
          <w:bCs/>
          <w:sz w:val="24"/>
          <w:szCs w:val="24"/>
        </w:rPr>
        <w:t>доверительное управление</w:t>
      </w:r>
      <w:r w:rsidRPr="00070A8D">
        <w:rPr>
          <w:rFonts w:eastAsia="Times New Roman"/>
          <w:sz w:val="24"/>
          <w:szCs w:val="24"/>
        </w:rPr>
        <w:t xml:space="preserve"> являются привлечение дополнительных внебюджетных средств и инвестиционных ресурсов в экономику</w:t>
      </w:r>
      <w:r>
        <w:rPr>
          <w:rFonts w:eastAsia="Times New Roman"/>
          <w:sz w:val="24"/>
          <w:szCs w:val="24"/>
        </w:rPr>
        <w:t xml:space="preserve">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модернизация, техническое перевооружение объектов, передаваемых в доверительное управление, расширение производства на предприятии, повышение эффективности использования казенного имущества, получение бюджетом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xml:space="preserve">  прибыли от переданного в доверительное управление казенного имущества и другие.</w:t>
      </w:r>
      <w:proofErr w:type="gramEnd"/>
    </w:p>
    <w:p w:rsidR="009560E3" w:rsidRPr="00070A8D" w:rsidRDefault="009560E3" w:rsidP="009560E3">
      <w:pPr>
        <w:ind w:firstLine="708"/>
        <w:jc w:val="both"/>
        <w:rPr>
          <w:rFonts w:eastAsia="Times New Roman"/>
          <w:sz w:val="24"/>
          <w:szCs w:val="24"/>
        </w:rPr>
      </w:pPr>
      <w:r w:rsidRPr="00070A8D">
        <w:rPr>
          <w:rFonts w:eastAsia="Times New Roman"/>
          <w:sz w:val="24"/>
          <w:szCs w:val="24"/>
        </w:rPr>
        <w:t>Денежные средства, полученные в результате деятельности по доверительному управлению казенным имуществом, подлежат перечислению</w:t>
      </w:r>
      <w:r>
        <w:rPr>
          <w:rFonts w:eastAsia="Times New Roman"/>
          <w:sz w:val="24"/>
          <w:szCs w:val="24"/>
        </w:rPr>
        <w:t xml:space="preserve">  </w:t>
      </w:r>
      <w:r w:rsidRPr="00070A8D">
        <w:rPr>
          <w:rFonts w:eastAsia="Times New Roman"/>
          <w:sz w:val="24"/>
          <w:szCs w:val="24"/>
        </w:rPr>
        <w:t>бюджет</w:t>
      </w:r>
      <w:r>
        <w:rPr>
          <w:rFonts w:eastAsia="Times New Roman"/>
          <w:sz w:val="24"/>
          <w:szCs w:val="24"/>
        </w:rPr>
        <w:t xml:space="preserve">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w:t>
      </w:r>
    </w:p>
    <w:p w:rsidR="009560E3" w:rsidRPr="00EF02D9" w:rsidRDefault="009560E3" w:rsidP="009560E3">
      <w:pPr>
        <w:numPr>
          <w:ilvl w:val="1"/>
          <w:numId w:val="21"/>
        </w:numPr>
        <w:tabs>
          <w:tab w:val="left" w:pos="1213"/>
        </w:tabs>
        <w:ind w:firstLine="710"/>
        <w:jc w:val="both"/>
        <w:rPr>
          <w:sz w:val="24"/>
          <w:szCs w:val="24"/>
        </w:rPr>
      </w:pPr>
      <w:r w:rsidRPr="00EF02D9">
        <w:rPr>
          <w:rFonts w:eastAsia="Times New Roman"/>
          <w:sz w:val="24"/>
          <w:szCs w:val="24"/>
        </w:rPr>
        <w:t>целью проверки достижения обозначенных целей в ходе контрольного мероприятия у доверительного управляющего рассматриваются вопросы:</w:t>
      </w:r>
    </w:p>
    <w:p w:rsidR="009560E3" w:rsidRPr="00070A8D" w:rsidRDefault="009560E3" w:rsidP="009560E3">
      <w:pPr>
        <w:ind w:firstLine="708"/>
        <w:jc w:val="both"/>
        <w:rPr>
          <w:sz w:val="24"/>
          <w:szCs w:val="24"/>
        </w:rPr>
      </w:pPr>
      <w:r w:rsidRPr="00070A8D">
        <w:rPr>
          <w:rFonts w:eastAsia="Times New Roman"/>
          <w:sz w:val="24"/>
          <w:szCs w:val="24"/>
        </w:rPr>
        <w:t>а) соблюдения установленного порядка передачи казенного имущества в доверительное управление;</w:t>
      </w:r>
    </w:p>
    <w:p w:rsidR="009560E3" w:rsidRPr="00070A8D" w:rsidRDefault="009560E3" w:rsidP="009560E3">
      <w:pPr>
        <w:tabs>
          <w:tab w:val="left" w:pos="1380"/>
        </w:tabs>
        <w:jc w:val="both"/>
        <w:rPr>
          <w:sz w:val="24"/>
          <w:szCs w:val="24"/>
        </w:rPr>
      </w:pPr>
      <w:r>
        <w:rPr>
          <w:rFonts w:eastAsia="Times New Roman"/>
          <w:sz w:val="24"/>
          <w:szCs w:val="24"/>
        </w:rPr>
        <w:t xml:space="preserve">            </w:t>
      </w:r>
      <w:r w:rsidRPr="00070A8D">
        <w:rPr>
          <w:rFonts w:eastAsia="Times New Roman"/>
          <w:sz w:val="24"/>
          <w:szCs w:val="24"/>
        </w:rPr>
        <w:t>б)</w:t>
      </w:r>
      <w:r w:rsidRPr="00070A8D">
        <w:rPr>
          <w:rFonts w:eastAsia="Times New Roman"/>
          <w:sz w:val="24"/>
          <w:szCs w:val="24"/>
        </w:rPr>
        <w:tab/>
        <w:t>выполнения доверительным управляющим условий заключенного с</w:t>
      </w:r>
      <w:r>
        <w:rPr>
          <w:rFonts w:eastAsia="Times New Roman"/>
          <w:sz w:val="24"/>
          <w:szCs w:val="24"/>
        </w:rPr>
        <w:t xml:space="preserve">  </w:t>
      </w:r>
      <w:r w:rsidRPr="00070A8D">
        <w:rPr>
          <w:rFonts w:eastAsia="Times New Roman"/>
          <w:sz w:val="24"/>
          <w:szCs w:val="24"/>
        </w:rPr>
        <w:t>собственником имущества (учредителем управления) договора доверительного управления, в том числе в части достижения определенного</w:t>
      </w:r>
      <w:r>
        <w:rPr>
          <w:rFonts w:eastAsia="Times New Roman"/>
          <w:sz w:val="24"/>
          <w:szCs w:val="24"/>
        </w:rPr>
        <w:t xml:space="preserve"> </w:t>
      </w:r>
      <w:r w:rsidRPr="00070A8D">
        <w:rPr>
          <w:rFonts w:eastAsia="Times New Roman"/>
          <w:sz w:val="24"/>
          <w:szCs w:val="24"/>
        </w:rPr>
        <w:t>договором результата доверительного управления имуществом (ежеквартального, годового);</w:t>
      </w:r>
    </w:p>
    <w:p w:rsidR="009560E3" w:rsidRPr="00070A8D" w:rsidRDefault="009560E3" w:rsidP="009560E3">
      <w:pPr>
        <w:ind w:firstLine="708"/>
        <w:jc w:val="both"/>
        <w:rPr>
          <w:sz w:val="24"/>
          <w:szCs w:val="24"/>
        </w:rPr>
      </w:pPr>
      <w:r w:rsidRPr="00070A8D">
        <w:rPr>
          <w:rFonts w:eastAsia="Times New Roman"/>
          <w:sz w:val="24"/>
          <w:szCs w:val="24"/>
        </w:rPr>
        <w:t>в) отсутствия фактов неправомерного распоряжения имуществом доверительным управляющим (отчуждение, передача в залог, совершение иных сделок);</w:t>
      </w:r>
    </w:p>
    <w:p w:rsidR="009560E3" w:rsidRPr="00070A8D" w:rsidRDefault="009560E3" w:rsidP="009560E3">
      <w:pPr>
        <w:ind w:firstLine="708"/>
        <w:jc w:val="both"/>
        <w:rPr>
          <w:sz w:val="24"/>
          <w:szCs w:val="24"/>
        </w:rPr>
      </w:pPr>
      <w:r w:rsidRPr="00070A8D">
        <w:rPr>
          <w:rFonts w:eastAsia="Times New Roman"/>
          <w:sz w:val="24"/>
          <w:szCs w:val="24"/>
        </w:rPr>
        <w:t xml:space="preserve">г) оценки эффективности деятельности доверительного управляющего по управлению имуществом (поступление доходов в бюджет </w:t>
      </w:r>
      <w:r w:rsidRPr="00825396">
        <w:rPr>
          <w:rFonts w:eastAsia="Times New Roman"/>
          <w:sz w:val="24"/>
          <w:szCs w:val="24"/>
        </w:rPr>
        <w:t>муниципального образования</w:t>
      </w:r>
      <w:r>
        <w:rPr>
          <w:rFonts w:eastAsia="Times New Roman"/>
          <w:sz w:val="24"/>
          <w:szCs w:val="24"/>
        </w:rPr>
        <w:t xml:space="preserve"> </w:t>
      </w:r>
      <w:r w:rsidR="007604D3">
        <w:rPr>
          <w:rFonts w:eastAsia="Times New Roman"/>
          <w:sz w:val="24"/>
          <w:szCs w:val="24"/>
        </w:rPr>
        <w:t>Куркинский</w:t>
      </w:r>
      <w:r>
        <w:rPr>
          <w:rFonts w:eastAsia="Times New Roman"/>
          <w:sz w:val="24"/>
          <w:szCs w:val="24"/>
        </w:rPr>
        <w:t xml:space="preserve"> район</w:t>
      </w:r>
      <w:r w:rsidRPr="00070A8D">
        <w:rPr>
          <w:rFonts w:eastAsia="Times New Roman"/>
          <w:sz w:val="24"/>
          <w:szCs w:val="24"/>
        </w:rPr>
        <w:t>, достижение иных целей, определенных договором);</w:t>
      </w:r>
    </w:p>
    <w:p w:rsidR="009560E3" w:rsidRPr="00070A8D" w:rsidRDefault="009560E3" w:rsidP="009560E3">
      <w:pPr>
        <w:ind w:firstLine="708"/>
        <w:jc w:val="both"/>
        <w:rPr>
          <w:sz w:val="24"/>
          <w:szCs w:val="24"/>
        </w:rPr>
      </w:pPr>
      <w:proofErr w:type="spellStart"/>
      <w:r w:rsidRPr="00070A8D">
        <w:rPr>
          <w:rFonts w:eastAsia="Times New Roman"/>
          <w:sz w:val="24"/>
          <w:szCs w:val="24"/>
        </w:rPr>
        <w:t>д</w:t>
      </w:r>
      <w:proofErr w:type="spellEnd"/>
      <w:r w:rsidRPr="00070A8D">
        <w:rPr>
          <w:rFonts w:eastAsia="Times New Roman"/>
          <w:sz w:val="24"/>
          <w:szCs w:val="24"/>
        </w:rPr>
        <w:t>) достоверности и своевременности представления отчета доверительного управляющего о деятельности по доверительному управлению имуществом;</w:t>
      </w:r>
    </w:p>
    <w:p w:rsidR="009560E3" w:rsidRPr="00070A8D" w:rsidRDefault="009560E3" w:rsidP="009560E3">
      <w:pPr>
        <w:ind w:firstLine="708"/>
        <w:jc w:val="both"/>
        <w:rPr>
          <w:sz w:val="24"/>
          <w:szCs w:val="24"/>
        </w:rPr>
      </w:pPr>
      <w:r w:rsidRPr="00070A8D">
        <w:rPr>
          <w:rFonts w:eastAsia="Times New Roman"/>
          <w:sz w:val="24"/>
          <w:szCs w:val="24"/>
        </w:rPr>
        <w:t>е) правильности расчета размера вознаграждения доверительному управляющему (в зависимости от целей доверительного управления имуществом и достигнутого результата).</w:t>
      </w:r>
    </w:p>
    <w:p w:rsidR="009560E3" w:rsidRPr="00070A8D" w:rsidRDefault="009560E3" w:rsidP="009560E3">
      <w:pPr>
        <w:ind w:firstLine="708"/>
        <w:jc w:val="both"/>
        <w:rPr>
          <w:sz w:val="24"/>
          <w:szCs w:val="24"/>
        </w:rPr>
      </w:pPr>
      <w:r w:rsidRPr="00EF1ED9">
        <w:rPr>
          <w:rFonts w:eastAsia="Times New Roman"/>
          <w:sz w:val="24"/>
          <w:szCs w:val="24"/>
        </w:rPr>
        <w:t>4.7. Проверка организации, исполь</w:t>
      </w:r>
      <w:r>
        <w:rPr>
          <w:rFonts w:eastAsia="Times New Roman"/>
          <w:sz w:val="24"/>
          <w:szCs w:val="24"/>
        </w:rPr>
        <w:t xml:space="preserve">зующей имущество муниципального образования </w:t>
      </w:r>
      <w:r w:rsidR="007604D3">
        <w:rPr>
          <w:rFonts w:eastAsia="Times New Roman"/>
          <w:sz w:val="24"/>
          <w:szCs w:val="24"/>
        </w:rPr>
        <w:t>Куркинский</w:t>
      </w:r>
      <w:r>
        <w:rPr>
          <w:rFonts w:eastAsia="Times New Roman"/>
          <w:sz w:val="24"/>
          <w:szCs w:val="24"/>
        </w:rPr>
        <w:t xml:space="preserve"> район</w:t>
      </w:r>
      <w:r w:rsidRPr="00EF1ED9">
        <w:rPr>
          <w:rFonts w:eastAsia="Times New Roman"/>
          <w:sz w:val="24"/>
          <w:szCs w:val="24"/>
        </w:rPr>
        <w:t xml:space="preserve"> </w:t>
      </w:r>
      <w:r w:rsidRPr="00EF1ED9">
        <w:rPr>
          <w:rFonts w:eastAsia="Times New Roman"/>
          <w:b/>
          <w:bCs/>
          <w:sz w:val="24"/>
          <w:szCs w:val="24"/>
        </w:rPr>
        <w:t>на правах</w:t>
      </w:r>
      <w:r w:rsidRPr="00070A8D">
        <w:rPr>
          <w:rFonts w:eastAsia="Times New Roman"/>
          <w:b/>
          <w:bCs/>
          <w:sz w:val="24"/>
          <w:szCs w:val="24"/>
        </w:rPr>
        <w:t xml:space="preserve"> аренды</w:t>
      </w:r>
      <w:r w:rsidRPr="00070A8D">
        <w:rPr>
          <w:rFonts w:eastAsia="Times New Roman"/>
          <w:sz w:val="24"/>
          <w:szCs w:val="24"/>
        </w:rPr>
        <w:t xml:space="preserve"> (безвозмездного пользования) может проводиться при необходимости в рамках контрольного мероприятия по вопросу соблюдения органом</w:t>
      </w:r>
      <w:r>
        <w:rPr>
          <w:rFonts w:eastAsia="Times New Roman"/>
          <w:sz w:val="24"/>
          <w:szCs w:val="24"/>
        </w:rPr>
        <w:t>, муниципальным учреждением, М</w:t>
      </w:r>
      <w:r w:rsidRPr="00070A8D">
        <w:rPr>
          <w:rFonts w:eastAsia="Times New Roman"/>
          <w:sz w:val="24"/>
          <w:szCs w:val="24"/>
        </w:rPr>
        <w:t>УП установленного порядка управления и распоряжения имуществом и имеет целью осмотр помещений с целью выяснения:</w:t>
      </w:r>
    </w:p>
    <w:p w:rsidR="009560E3" w:rsidRPr="00EF1ED9" w:rsidRDefault="009560E3" w:rsidP="009560E3">
      <w:pPr>
        <w:numPr>
          <w:ilvl w:val="0"/>
          <w:numId w:val="22"/>
        </w:numPr>
        <w:tabs>
          <w:tab w:val="left" w:pos="1254"/>
        </w:tabs>
        <w:ind w:firstLine="710"/>
        <w:jc w:val="both"/>
        <w:rPr>
          <w:rFonts w:eastAsia="Times New Roman"/>
          <w:sz w:val="24"/>
          <w:szCs w:val="24"/>
        </w:rPr>
      </w:pPr>
      <w:r w:rsidRPr="00EF1ED9">
        <w:rPr>
          <w:rFonts w:eastAsia="Times New Roman"/>
          <w:sz w:val="24"/>
          <w:szCs w:val="24"/>
        </w:rPr>
        <w:t xml:space="preserve">соответствия площади и </w:t>
      </w:r>
      <w:proofErr w:type="gramStart"/>
      <w:r w:rsidRPr="00EF1ED9">
        <w:rPr>
          <w:rFonts w:eastAsia="Times New Roman"/>
          <w:sz w:val="24"/>
          <w:szCs w:val="24"/>
        </w:rPr>
        <w:t>состояния</w:t>
      </w:r>
      <w:proofErr w:type="gramEnd"/>
      <w:r w:rsidRPr="00EF1ED9">
        <w:rPr>
          <w:rFonts w:eastAsia="Times New Roman"/>
          <w:sz w:val="24"/>
          <w:szCs w:val="24"/>
        </w:rPr>
        <w:t xml:space="preserve"> занимаемых арендатором (пользователем) помещений акту приема-передачи помещения в аренду (безвозмездное пользование);</w:t>
      </w:r>
    </w:p>
    <w:p w:rsidR="009560E3" w:rsidRPr="00EF1ED9" w:rsidRDefault="009560E3" w:rsidP="009560E3">
      <w:pPr>
        <w:numPr>
          <w:ilvl w:val="0"/>
          <w:numId w:val="22"/>
        </w:numPr>
        <w:tabs>
          <w:tab w:val="left" w:pos="1254"/>
        </w:tabs>
        <w:ind w:firstLine="710"/>
        <w:jc w:val="both"/>
        <w:rPr>
          <w:sz w:val="24"/>
          <w:szCs w:val="24"/>
        </w:rPr>
      </w:pPr>
      <w:r w:rsidRPr="00EF1ED9">
        <w:rPr>
          <w:rFonts w:eastAsia="Times New Roman"/>
          <w:sz w:val="24"/>
          <w:szCs w:val="24"/>
        </w:rPr>
        <w:t>соблюдения арендатором (пользователем) условий договора аренды (безвозмездного пользования) в части целевого использования имущества (в соответствии с условиями договора или назначением имущества), отсутствия фактов неправомерного использования имущества.</w:t>
      </w:r>
    </w:p>
    <w:p w:rsidR="009560E3" w:rsidRPr="00070A8D" w:rsidRDefault="009560E3" w:rsidP="009560E3">
      <w:pPr>
        <w:tabs>
          <w:tab w:val="left" w:pos="1660"/>
        </w:tabs>
        <w:jc w:val="both"/>
        <w:rPr>
          <w:rFonts w:eastAsia="Times New Roman"/>
          <w:sz w:val="24"/>
          <w:szCs w:val="24"/>
        </w:rPr>
      </w:pPr>
      <w:r>
        <w:rPr>
          <w:rFonts w:eastAsia="Times New Roman"/>
          <w:sz w:val="24"/>
          <w:szCs w:val="24"/>
        </w:rPr>
        <w:t xml:space="preserve">           </w:t>
      </w:r>
      <w:r w:rsidRPr="00070A8D">
        <w:rPr>
          <w:rFonts w:eastAsia="Times New Roman"/>
          <w:sz w:val="24"/>
          <w:szCs w:val="24"/>
        </w:rPr>
        <w:t>4.8.</w:t>
      </w:r>
      <w:r>
        <w:rPr>
          <w:sz w:val="24"/>
          <w:szCs w:val="24"/>
        </w:rPr>
        <w:t xml:space="preserve"> </w:t>
      </w:r>
      <w:r w:rsidRPr="00070A8D">
        <w:rPr>
          <w:rFonts w:eastAsia="Times New Roman"/>
          <w:sz w:val="24"/>
          <w:szCs w:val="24"/>
        </w:rPr>
        <w:t>В соответствии со статьей 1 Федерального закона от 21.12.2001</w:t>
      </w:r>
      <w:r>
        <w:rPr>
          <w:rFonts w:eastAsia="Times New Roman"/>
          <w:sz w:val="24"/>
          <w:szCs w:val="24"/>
        </w:rPr>
        <w:t>г.  №</w:t>
      </w:r>
      <w:r w:rsidRPr="00070A8D">
        <w:rPr>
          <w:rFonts w:eastAsia="Times New Roman"/>
          <w:sz w:val="24"/>
          <w:szCs w:val="24"/>
        </w:rPr>
        <w:t xml:space="preserve">178-ФЗ «О приватизации государственного и муниципального имущества» под </w:t>
      </w:r>
      <w:r w:rsidRPr="00070A8D">
        <w:rPr>
          <w:rFonts w:eastAsia="Times New Roman"/>
          <w:b/>
          <w:bCs/>
          <w:sz w:val="24"/>
          <w:szCs w:val="24"/>
        </w:rPr>
        <w:t>приватизацией имущества</w:t>
      </w:r>
      <w:r w:rsidRPr="00070A8D">
        <w:rPr>
          <w:rFonts w:eastAsia="Times New Roman"/>
          <w:sz w:val="24"/>
          <w:szCs w:val="24"/>
        </w:rPr>
        <w:t xml:space="preserve"> понимается его возмездное отчуждение в собственность физических и (или) юридических лиц.</w:t>
      </w:r>
    </w:p>
    <w:p w:rsidR="009560E3" w:rsidRPr="00070A8D" w:rsidRDefault="009560E3" w:rsidP="009560E3">
      <w:pPr>
        <w:rPr>
          <w:rFonts w:eastAsia="Times New Roman"/>
          <w:sz w:val="24"/>
          <w:szCs w:val="24"/>
        </w:rPr>
      </w:pPr>
      <w:r w:rsidRPr="00070A8D">
        <w:rPr>
          <w:rFonts w:eastAsia="Times New Roman"/>
          <w:sz w:val="24"/>
          <w:szCs w:val="24"/>
        </w:rPr>
        <w:t>При проверке приватизации необходимо проверить:</w:t>
      </w:r>
    </w:p>
    <w:p w:rsidR="009560E3" w:rsidRPr="00C0497B" w:rsidRDefault="009560E3" w:rsidP="009560E3">
      <w:pPr>
        <w:numPr>
          <w:ilvl w:val="1"/>
          <w:numId w:val="23"/>
        </w:numPr>
        <w:tabs>
          <w:tab w:val="left" w:pos="1254"/>
        </w:tabs>
        <w:ind w:firstLine="710"/>
        <w:jc w:val="both"/>
        <w:rPr>
          <w:sz w:val="24"/>
          <w:szCs w:val="24"/>
        </w:rPr>
      </w:pPr>
      <w:proofErr w:type="gramStart"/>
      <w:r w:rsidRPr="00C0497B">
        <w:rPr>
          <w:rFonts w:eastAsia="Times New Roman"/>
          <w:sz w:val="24"/>
          <w:szCs w:val="24"/>
        </w:rPr>
        <w:t xml:space="preserve">включение объектов приватизации в утвержденный прогнозный план (программу) приватизации собственности муниципального образования </w:t>
      </w:r>
      <w:r w:rsidR="007604D3">
        <w:rPr>
          <w:rFonts w:eastAsia="Times New Roman"/>
          <w:sz w:val="24"/>
          <w:szCs w:val="24"/>
        </w:rPr>
        <w:t>Куркинский</w:t>
      </w:r>
      <w:r w:rsidRPr="00C0497B">
        <w:rPr>
          <w:rFonts w:eastAsia="Times New Roman"/>
          <w:sz w:val="24"/>
          <w:szCs w:val="24"/>
        </w:rPr>
        <w:t xml:space="preserve"> район на соответствующий период (с указанием наименования и места нахождения объекта, балансовой стоимости основных средств МУП, размера пакета акций (долей, вкладов) хозяйственных обществ, балансовой (рыночной) стоимости иного имущества и </w:t>
      </w:r>
      <w:r w:rsidRPr="00C0497B">
        <w:rPr>
          <w:rFonts w:eastAsia="Times New Roman"/>
          <w:sz w:val="24"/>
          <w:szCs w:val="24"/>
        </w:rPr>
        <w:lastRenderedPageBreak/>
        <w:t xml:space="preserve">предполагаемых сроков приватизации), сроков рассрочки платежа (в случае ее предоставления), иных необходимых для приватизации сведений); </w:t>
      </w:r>
      <w:proofErr w:type="gramEnd"/>
    </w:p>
    <w:p w:rsidR="009560E3" w:rsidRPr="00070A8D" w:rsidRDefault="009560E3" w:rsidP="009560E3">
      <w:pPr>
        <w:numPr>
          <w:ilvl w:val="1"/>
          <w:numId w:val="24"/>
        </w:numPr>
        <w:tabs>
          <w:tab w:val="left" w:pos="1254"/>
        </w:tabs>
        <w:ind w:firstLine="710"/>
        <w:jc w:val="both"/>
        <w:rPr>
          <w:rFonts w:eastAsia="Times New Roman"/>
          <w:sz w:val="24"/>
          <w:szCs w:val="24"/>
        </w:rPr>
      </w:pPr>
      <w:r w:rsidRPr="00070A8D">
        <w:rPr>
          <w:rFonts w:eastAsia="Times New Roman"/>
          <w:sz w:val="24"/>
          <w:szCs w:val="24"/>
        </w:rPr>
        <w:t xml:space="preserve">наличие утвержденных </w:t>
      </w:r>
      <w:r>
        <w:rPr>
          <w:rFonts w:eastAsia="Times New Roman"/>
          <w:sz w:val="24"/>
          <w:szCs w:val="24"/>
        </w:rPr>
        <w:t xml:space="preserve">администрацией </w:t>
      </w:r>
      <w:r w:rsidRPr="00C0497B">
        <w:rPr>
          <w:rFonts w:eastAsia="Times New Roman"/>
          <w:sz w:val="24"/>
          <w:szCs w:val="24"/>
        </w:rPr>
        <w:t xml:space="preserve">муниципального образования </w:t>
      </w:r>
      <w:r w:rsidR="007604D3">
        <w:rPr>
          <w:rFonts w:eastAsia="Times New Roman"/>
          <w:sz w:val="24"/>
          <w:szCs w:val="24"/>
        </w:rPr>
        <w:t>Куркинский</w:t>
      </w:r>
      <w:r w:rsidRPr="00C0497B">
        <w:rPr>
          <w:rFonts w:eastAsia="Times New Roman"/>
          <w:sz w:val="24"/>
          <w:szCs w:val="24"/>
        </w:rPr>
        <w:t xml:space="preserve"> район </w:t>
      </w:r>
      <w:r w:rsidRPr="00070A8D">
        <w:rPr>
          <w:rFonts w:eastAsia="Times New Roman"/>
          <w:sz w:val="24"/>
          <w:szCs w:val="24"/>
        </w:rPr>
        <w:t>условий приватизации (с указанием необходимых для приватизации сведений</w:t>
      </w:r>
      <w:r>
        <w:rPr>
          <w:rFonts w:eastAsia="Times New Roman"/>
          <w:sz w:val="24"/>
          <w:szCs w:val="24"/>
        </w:rPr>
        <w:t>)</w:t>
      </w:r>
    </w:p>
    <w:p w:rsidR="009560E3" w:rsidRPr="006F7BB5" w:rsidRDefault="009560E3" w:rsidP="009560E3">
      <w:pPr>
        <w:numPr>
          <w:ilvl w:val="1"/>
          <w:numId w:val="24"/>
        </w:numPr>
        <w:tabs>
          <w:tab w:val="left" w:pos="1254"/>
        </w:tabs>
        <w:ind w:firstLine="710"/>
        <w:jc w:val="both"/>
        <w:rPr>
          <w:rFonts w:eastAsia="Times New Roman"/>
          <w:sz w:val="24"/>
          <w:szCs w:val="24"/>
        </w:rPr>
      </w:pPr>
      <w:r w:rsidRPr="006F7BB5">
        <w:rPr>
          <w:rFonts w:eastAsia="Times New Roman"/>
          <w:sz w:val="24"/>
          <w:szCs w:val="24"/>
        </w:rPr>
        <w:t>обоснованность выбора способа приватизации имущества (посредством проведения конкурса, аукциона, путем внесения в качестве вклада в уставные капиталы акционерных обществ и т.д.);</w:t>
      </w:r>
    </w:p>
    <w:p w:rsidR="009560E3" w:rsidRPr="006F7BB5" w:rsidRDefault="009560E3" w:rsidP="009560E3">
      <w:pPr>
        <w:numPr>
          <w:ilvl w:val="1"/>
          <w:numId w:val="24"/>
        </w:numPr>
        <w:tabs>
          <w:tab w:val="left" w:pos="1254"/>
        </w:tabs>
        <w:ind w:firstLine="710"/>
        <w:jc w:val="both"/>
        <w:rPr>
          <w:rFonts w:eastAsia="Times New Roman"/>
          <w:sz w:val="24"/>
          <w:szCs w:val="24"/>
        </w:rPr>
      </w:pPr>
      <w:r w:rsidRPr="006F7BB5">
        <w:rPr>
          <w:rFonts w:eastAsia="Times New Roman"/>
          <w:sz w:val="24"/>
          <w:szCs w:val="24"/>
        </w:rPr>
        <w:t xml:space="preserve">соблюдение </w:t>
      </w:r>
      <w:proofErr w:type="gramStart"/>
      <w:r w:rsidRPr="006F7BB5">
        <w:rPr>
          <w:rFonts w:eastAsia="Times New Roman"/>
          <w:sz w:val="24"/>
          <w:szCs w:val="24"/>
        </w:rPr>
        <w:t>порядка проведения оценки подлежащих приватизации объектов собственности муниципального образования</w:t>
      </w:r>
      <w:proofErr w:type="gramEnd"/>
      <w:r w:rsidRPr="006F7BB5">
        <w:rPr>
          <w:rFonts w:eastAsia="Times New Roman"/>
          <w:sz w:val="24"/>
          <w:szCs w:val="24"/>
        </w:rPr>
        <w:t xml:space="preserve"> </w:t>
      </w:r>
      <w:r w:rsidR="007604D3">
        <w:rPr>
          <w:rFonts w:eastAsia="Times New Roman"/>
          <w:sz w:val="24"/>
          <w:szCs w:val="24"/>
        </w:rPr>
        <w:t>Куркинский</w:t>
      </w:r>
      <w:r w:rsidRPr="006F7BB5">
        <w:rPr>
          <w:rFonts w:eastAsia="Times New Roman"/>
          <w:sz w:val="24"/>
          <w:szCs w:val="24"/>
        </w:rPr>
        <w:t xml:space="preserve"> район, определения начальной цены продаваемого на торгах имущества. Согласно статье 8 Федерального закона от 29.07.1998 № 135-ФЗ «Об оценочной деятельности в Российской Федерации» проведение оценки объектов, принадлежащих полностью или частично субъектам Российской Федерации, в целях их приватизации является обязательным;</w:t>
      </w:r>
    </w:p>
    <w:p w:rsidR="009560E3" w:rsidRDefault="009560E3" w:rsidP="009560E3">
      <w:pPr>
        <w:numPr>
          <w:ilvl w:val="1"/>
          <w:numId w:val="24"/>
        </w:numPr>
        <w:tabs>
          <w:tab w:val="left" w:pos="1254"/>
        </w:tabs>
        <w:ind w:firstLine="710"/>
        <w:jc w:val="both"/>
        <w:rPr>
          <w:rFonts w:eastAsia="Times New Roman"/>
          <w:sz w:val="24"/>
          <w:szCs w:val="24"/>
        </w:rPr>
      </w:pPr>
      <w:r w:rsidRPr="00070A8D">
        <w:rPr>
          <w:rFonts w:eastAsia="Times New Roman"/>
          <w:sz w:val="24"/>
          <w:szCs w:val="24"/>
        </w:rPr>
        <w:t>полнота, своевременность и правильность зачисления плательщиками в бюджет средств от приватизации имущества;</w:t>
      </w:r>
    </w:p>
    <w:p w:rsidR="009560E3" w:rsidRPr="006F7BB5" w:rsidRDefault="009560E3" w:rsidP="009560E3">
      <w:pPr>
        <w:numPr>
          <w:ilvl w:val="1"/>
          <w:numId w:val="24"/>
        </w:numPr>
        <w:tabs>
          <w:tab w:val="left" w:pos="1254"/>
        </w:tabs>
        <w:ind w:firstLine="710"/>
        <w:jc w:val="both"/>
        <w:rPr>
          <w:sz w:val="24"/>
          <w:szCs w:val="24"/>
        </w:rPr>
      </w:pPr>
      <w:r w:rsidRPr="006F7BB5">
        <w:rPr>
          <w:rFonts w:eastAsia="Times New Roman"/>
          <w:sz w:val="24"/>
          <w:szCs w:val="24"/>
        </w:rPr>
        <w:t>меры, принимаемые продавцом имущества к неплательщикам.</w:t>
      </w:r>
    </w:p>
    <w:p w:rsidR="009560E3" w:rsidRPr="00070A8D" w:rsidRDefault="009560E3" w:rsidP="009560E3">
      <w:pPr>
        <w:ind w:firstLine="708"/>
        <w:jc w:val="both"/>
        <w:rPr>
          <w:sz w:val="24"/>
          <w:szCs w:val="24"/>
        </w:rPr>
      </w:pPr>
      <w:r w:rsidRPr="00070A8D">
        <w:rPr>
          <w:rFonts w:eastAsia="Times New Roman"/>
          <w:sz w:val="24"/>
          <w:szCs w:val="24"/>
        </w:rPr>
        <w:t xml:space="preserve">4.9. При проведении проверок на объектах контроля необходимо оценить совершение сделок с </w:t>
      </w:r>
      <w:r>
        <w:rPr>
          <w:rFonts w:eastAsia="Times New Roman"/>
          <w:sz w:val="24"/>
          <w:szCs w:val="24"/>
        </w:rPr>
        <w:t xml:space="preserve">муниципальным </w:t>
      </w:r>
      <w:r w:rsidRPr="00070A8D">
        <w:rPr>
          <w:rFonts w:eastAsia="Times New Roman"/>
          <w:sz w:val="24"/>
          <w:szCs w:val="24"/>
        </w:rPr>
        <w:t>имуществом (в первую очередь крупных или несколько взаимосвязанных сделок), направленных на приобретение, отчуждение или возможность отчуждения (прям</w:t>
      </w:r>
      <w:r>
        <w:rPr>
          <w:rFonts w:eastAsia="Times New Roman"/>
          <w:sz w:val="24"/>
          <w:szCs w:val="24"/>
        </w:rPr>
        <w:t>о или косвенно) муниципального</w:t>
      </w:r>
      <w:r w:rsidRPr="00070A8D">
        <w:rPr>
          <w:rFonts w:eastAsia="Times New Roman"/>
          <w:sz w:val="24"/>
          <w:szCs w:val="24"/>
        </w:rPr>
        <w:t xml:space="preserve"> имущества, а также сделок, в совершении которых имеется заинтересованность руководителя предприятия, на соответствие действующему законодательству. Оценить соблюдение утвержденного порядка списания </w:t>
      </w:r>
      <w:r>
        <w:rPr>
          <w:rFonts w:eastAsia="Times New Roman"/>
          <w:sz w:val="24"/>
          <w:szCs w:val="24"/>
        </w:rPr>
        <w:t xml:space="preserve">муниципального </w:t>
      </w:r>
      <w:r w:rsidRPr="00070A8D">
        <w:rPr>
          <w:rFonts w:eastAsia="Times New Roman"/>
          <w:sz w:val="24"/>
          <w:szCs w:val="24"/>
        </w:rPr>
        <w:t>имущества (в том числе непригодного для дальнейшего использования по причине физического и морального износа).</w:t>
      </w:r>
    </w:p>
    <w:p w:rsidR="009560E3" w:rsidRPr="00070A8D" w:rsidRDefault="009560E3" w:rsidP="009560E3">
      <w:pPr>
        <w:ind w:firstLine="708"/>
        <w:jc w:val="both"/>
        <w:rPr>
          <w:sz w:val="24"/>
          <w:szCs w:val="24"/>
        </w:rPr>
      </w:pPr>
      <w:r w:rsidRPr="00070A8D">
        <w:rPr>
          <w:rFonts w:eastAsia="Times New Roman"/>
          <w:sz w:val="24"/>
          <w:szCs w:val="24"/>
        </w:rPr>
        <w:t xml:space="preserve">4.10. По итогам проверки дается оценка эффективности использования объектом проверки имущества. Также представляется целесообразным оценить полноту и необходимость совершенствования нормативной базы по вопросам управления и распоряжения имуществом, находящимся в собственности </w:t>
      </w:r>
      <w:r>
        <w:rPr>
          <w:rFonts w:eastAsia="Times New Roman"/>
          <w:sz w:val="24"/>
          <w:szCs w:val="24"/>
        </w:rPr>
        <w:t xml:space="preserve"> муниципального образования </w:t>
      </w:r>
      <w:r w:rsidR="007604D3">
        <w:rPr>
          <w:rFonts w:eastAsia="Times New Roman"/>
          <w:sz w:val="24"/>
          <w:szCs w:val="24"/>
        </w:rPr>
        <w:t>Куркинский</w:t>
      </w:r>
      <w:r>
        <w:rPr>
          <w:rFonts w:eastAsia="Times New Roman"/>
          <w:sz w:val="24"/>
          <w:szCs w:val="24"/>
        </w:rPr>
        <w:t xml:space="preserve"> район.</w:t>
      </w:r>
    </w:p>
    <w:p w:rsidR="009560E3" w:rsidRPr="00070A8D" w:rsidRDefault="009560E3" w:rsidP="009560E3">
      <w:pPr>
        <w:rPr>
          <w:sz w:val="24"/>
          <w:szCs w:val="24"/>
        </w:rPr>
      </w:pPr>
    </w:p>
    <w:p w:rsidR="009560E3" w:rsidRPr="008B32B3" w:rsidRDefault="009560E3" w:rsidP="009560E3">
      <w:pPr>
        <w:numPr>
          <w:ilvl w:val="0"/>
          <w:numId w:val="25"/>
        </w:numPr>
        <w:tabs>
          <w:tab w:val="left" w:pos="1272"/>
        </w:tabs>
        <w:ind w:hanging="3116"/>
        <w:rPr>
          <w:sz w:val="24"/>
          <w:szCs w:val="24"/>
        </w:rPr>
      </w:pPr>
      <w:r w:rsidRPr="008B32B3">
        <w:rPr>
          <w:rFonts w:eastAsia="Times New Roman"/>
          <w:b/>
          <w:bCs/>
          <w:sz w:val="24"/>
          <w:szCs w:val="24"/>
        </w:rPr>
        <w:t>Оформление итоговых документов по результатам контрольного мероприятия</w:t>
      </w:r>
    </w:p>
    <w:p w:rsidR="009560E3" w:rsidRPr="00070A8D" w:rsidRDefault="009560E3" w:rsidP="009560E3">
      <w:pPr>
        <w:ind w:firstLine="708"/>
        <w:jc w:val="both"/>
        <w:rPr>
          <w:sz w:val="24"/>
          <w:szCs w:val="24"/>
        </w:rPr>
      </w:pPr>
      <w:r w:rsidRPr="00070A8D">
        <w:rPr>
          <w:rFonts w:eastAsia="Times New Roman"/>
          <w:sz w:val="24"/>
          <w:szCs w:val="24"/>
        </w:rPr>
        <w:t>5.1. После завершения контрольных действий на объекте оформляется акт по результатам контрольного мероприятия, содержание которого должно соответствовать требованиям, ус</w:t>
      </w:r>
      <w:r>
        <w:rPr>
          <w:rFonts w:eastAsia="Times New Roman"/>
          <w:sz w:val="24"/>
          <w:szCs w:val="24"/>
        </w:rPr>
        <w:t>тановленным</w:t>
      </w:r>
      <w:r w:rsidRPr="00922F90">
        <w:rPr>
          <w:rFonts w:eastAsia="Times New Roman"/>
          <w:sz w:val="24"/>
          <w:szCs w:val="24"/>
        </w:rPr>
        <w:t xml:space="preserve"> </w:t>
      </w:r>
      <w:r>
        <w:rPr>
          <w:rFonts w:eastAsia="Times New Roman"/>
          <w:sz w:val="24"/>
          <w:szCs w:val="24"/>
        </w:rPr>
        <w:t>СВФК</w:t>
      </w:r>
      <w:r w:rsidRPr="00070A8D">
        <w:rPr>
          <w:rFonts w:eastAsia="Times New Roman"/>
          <w:sz w:val="24"/>
          <w:szCs w:val="24"/>
        </w:rPr>
        <w:t xml:space="preserve"> «Общие правила проведения контрольного мероприятия»</w:t>
      </w:r>
      <w:r>
        <w:rPr>
          <w:rFonts w:eastAsia="Times New Roman"/>
          <w:sz w:val="24"/>
          <w:szCs w:val="24"/>
        </w:rPr>
        <w:t>.</w:t>
      </w:r>
    </w:p>
    <w:p w:rsidR="009560E3" w:rsidRPr="00922F90" w:rsidRDefault="009560E3" w:rsidP="009560E3">
      <w:pPr>
        <w:numPr>
          <w:ilvl w:val="0"/>
          <w:numId w:val="26"/>
        </w:numPr>
        <w:tabs>
          <w:tab w:val="left" w:pos="1311"/>
        </w:tabs>
        <w:ind w:firstLine="710"/>
        <w:rPr>
          <w:rFonts w:eastAsia="Times New Roman"/>
          <w:sz w:val="24"/>
          <w:szCs w:val="24"/>
        </w:rPr>
      </w:pPr>
      <w:proofErr w:type="gramStart"/>
      <w:r w:rsidRPr="00922F90">
        <w:rPr>
          <w:rFonts w:eastAsia="Times New Roman"/>
          <w:sz w:val="24"/>
          <w:szCs w:val="24"/>
        </w:rPr>
        <w:t>а</w:t>
      </w:r>
      <w:proofErr w:type="gramEnd"/>
      <w:r w:rsidRPr="00922F90">
        <w:rPr>
          <w:rFonts w:eastAsia="Times New Roman"/>
          <w:sz w:val="24"/>
          <w:szCs w:val="24"/>
        </w:rPr>
        <w:t>кту прилагаются таблицы, расчеты и иной справочно-цифровой материал, пронумерованный и подписанный составителями.</w:t>
      </w:r>
    </w:p>
    <w:p w:rsidR="009560E3" w:rsidRPr="00070A8D" w:rsidRDefault="009560E3" w:rsidP="009560E3">
      <w:pPr>
        <w:ind w:firstLine="708"/>
        <w:jc w:val="both"/>
        <w:rPr>
          <w:rFonts w:eastAsia="Times New Roman"/>
          <w:sz w:val="24"/>
          <w:szCs w:val="24"/>
        </w:rPr>
      </w:pPr>
      <w:r w:rsidRPr="00070A8D">
        <w:rPr>
          <w:rFonts w:eastAsia="Times New Roman"/>
          <w:sz w:val="24"/>
          <w:szCs w:val="24"/>
        </w:rPr>
        <w:t>5.2. 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rsidR="009560E3" w:rsidRPr="00070A8D" w:rsidRDefault="009560E3" w:rsidP="009560E3">
      <w:pPr>
        <w:tabs>
          <w:tab w:val="left" w:pos="4111"/>
        </w:tabs>
        <w:ind w:firstLine="708"/>
        <w:rPr>
          <w:rFonts w:eastAsia="Times New Roman"/>
          <w:sz w:val="24"/>
          <w:szCs w:val="24"/>
        </w:rPr>
      </w:pPr>
      <w:r w:rsidRPr="00070A8D">
        <w:rPr>
          <w:rFonts w:eastAsia="Times New Roman"/>
          <w:sz w:val="24"/>
          <w:szCs w:val="24"/>
        </w:rPr>
        <w:t>Оформление отчета осуществляется в соот</w:t>
      </w:r>
      <w:r>
        <w:rPr>
          <w:rFonts w:eastAsia="Times New Roman"/>
          <w:sz w:val="24"/>
          <w:szCs w:val="24"/>
        </w:rPr>
        <w:t xml:space="preserve">ветствии с требованиями СВФК </w:t>
      </w:r>
      <w:r w:rsidRPr="00070A8D">
        <w:rPr>
          <w:rFonts w:eastAsia="Times New Roman"/>
          <w:sz w:val="24"/>
          <w:szCs w:val="24"/>
        </w:rPr>
        <w:t xml:space="preserve">«Общие правила проведения контрольного мероприятия» и Регламента </w:t>
      </w:r>
      <w:r>
        <w:rPr>
          <w:rFonts w:eastAsia="Times New Roman"/>
          <w:sz w:val="24"/>
          <w:szCs w:val="24"/>
        </w:rPr>
        <w:t xml:space="preserve">  Контрольно-счетного органа муниципального образования </w:t>
      </w:r>
      <w:r w:rsidR="007604D3">
        <w:rPr>
          <w:rFonts w:eastAsia="Times New Roman"/>
          <w:sz w:val="24"/>
          <w:szCs w:val="24"/>
        </w:rPr>
        <w:t>Куркинский</w:t>
      </w:r>
      <w:r>
        <w:rPr>
          <w:rFonts w:eastAsia="Times New Roman"/>
          <w:sz w:val="24"/>
          <w:szCs w:val="24"/>
        </w:rPr>
        <w:t xml:space="preserve"> район. </w:t>
      </w:r>
    </w:p>
    <w:p w:rsidR="009560E3" w:rsidRPr="009C27E4" w:rsidRDefault="009560E3" w:rsidP="009560E3">
      <w:pPr>
        <w:ind w:firstLine="708"/>
        <w:jc w:val="both"/>
        <w:rPr>
          <w:rFonts w:eastAsia="Times New Roman"/>
          <w:sz w:val="24"/>
          <w:szCs w:val="24"/>
        </w:rPr>
        <w:sectPr w:rsidR="009560E3" w:rsidRPr="009C27E4">
          <w:pgSz w:w="11900" w:h="16838"/>
          <w:pgMar w:top="700" w:right="846" w:bottom="1440" w:left="1440" w:header="0" w:footer="0" w:gutter="0"/>
          <w:cols w:space="720" w:equalWidth="0">
            <w:col w:w="9620"/>
          </w:cols>
        </w:sectPr>
      </w:pPr>
      <w:r w:rsidRPr="00070A8D">
        <w:rPr>
          <w:rFonts w:eastAsia="Times New Roman"/>
          <w:sz w:val="24"/>
          <w:szCs w:val="24"/>
        </w:rPr>
        <w:t>В отчете формулируются основные нарушения и недостатки, установленные в ходе проведения контрольного мероприятия, а также рекомендации по их устранению.</w:t>
      </w:r>
    </w:p>
    <w:p w:rsidR="009560E3" w:rsidRPr="00070A8D" w:rsidRDefault="009560E3" w:rsidP="009560E3">
      <w:pPr>
        <w:rPr>
          <w:sz w:val="24"/>
          <w:szCs w:val="24"/>
        </w:rPr>
      </w:pPr>
    </w:p>
    <w:p w:rsidR="009560E3" w:rsidRPr="00070A8D" w:rsidRDefault="009560E3" w:rsidP="009560E3">
      <w:pPr>
        <w:rPr>
          <w:sz w:val="24"/>
          <w:szCs w:val="24"/>
        </w:rPr>
      </w:pPr>
      <w:r>
        <w:rPr>
          <w:rFonts w:eastAsia="Times New Roman"/>
          <w:color w:val="26282F"/>
          <w:sz w:val="24"/>
          <w:szCs w:val="24"/>
        </w:rPr>
        <w:t xml:space="preserve">                                                                                                                                   </w:t>
      </w:r>
      <w:r w:rsidRPr="00070A8D">
        <w:rPr>
          <w:rFonts w:eastAsia="Times New Roman"/>
          <w:color w:val="26282F"/>
          <w:sz w:val="24"/>
          <w:szCs w:val="24"/>
        </w:rPr>
        <w:t>Приложение</w:t>
      </w:r>
    </w:p>
    <w:p w:rsidR="009560E3" w:rsidRPr="00070A8D" w:rsidRDefault="009560E3" w:rsidP="009560E3">
      <w:pPr>
        <w:rPr>
          <w:sz w:val="24"/>
          <w:szCs w:val="24"/>
        </w:rPr>
      </w:pPr>
      <w:r>
        <w:rPr>
          <w:rFonts w:eastAsia="Times New Roman"/>
          <w:color w:val="26282F"/>
          <w:sz w:val="24"/>
          <w:szCs w:val="24"/>
        </w:rPr>
        <w:t xml:space="preserve">                                                                                                                                   </w:t>
      </w:r>
      <w:r w:rsidRPr="00070A8D">
        <w:rPr>
          <w:rFonts w:eastAsia="Times New Roman"/>
          <w:color w:val="26282F"/>
          <w:sz w:val="24"/>
          <w:szCs w:val="24"/>
        </w:rPr>
        <w:t>к СВ</w:t>
      </w:r>
      <w:r>
        <w:rPr>
          <w:rFonts w:eastAsia="Times New Roman"/>
          <w:color w:val="26282F"/>
          <w:sz w:val="24"/>
          <w:szCs w:val="24"/>
        </w:rPr>
        <w:t>М</w:t>
      </w:r>
      <w:r w:rsidRPr="00070A8D">
        <w:rPr>
          <w:rFonts w:eastAsia="Times New Roman"/>
          <w:color w:val="26282F"/>
          <w:sz w:val="24"/>
          <w:szCs w:val="24"/>
        </w:rPr>
        <w:t xml:space="preserve">ФК </w:t>
      </w:r>
    </w:p>
    <w:p w:rsidR="009560E3" w:rsidRPr="00070A8D" w:rsidRDefault="009560E3" w:rsidP="009560E3">
      <w:pPr>
        <w:rPr>
          <w:sz w:val="24"/>
          <w:szCs w:val="24"/>
        </w:rPr>
      </w:pPr>
    </w:p>
    <w:p w:rsidR="009560E3" w:rsidRPr="00070A8D" w:rsidRDefault="009560E3" w:rsidP="009560E3">
      <w:pPr>
        <w:rPr>
          <w:sz w:val="24"/>
          <w:szCs w:val="24"/>
        </w:rPr>
      </w:pPr>
    </w:p>
    <w:p w:rsidR="009560E3" w:rsidRPr="005C4F33" w:rsidRDefault="009560E3" w:rsidP="009560E3">
      <w:pPr>
        <w:autoSpaceDE w:val="0"/>
        <w:autoSpaceDN w:val="0"/>
        <w:adjustRightInd w:val="0"/>
        <w:jc w:val="center"/>
        <w:rPr>
          <w:sz w:val="24"/>
          <w:szCs w:val="24"/>
        </w:rPr>
      </w:pPr>
      <w:r w:rsidRPr="00070A8D">
        <w:rPr>
          <w:rFonts w:eastAsia="Times New Roman"/>
          <w:b/>
          <w:bCs/>
          <w:sz w:val="24"/>
          <w:szCs w:val="24"/>
        </w:rPr>
        <w:t>Перечень нормативной правовой базы при организации контроля в сфере управления и распоряжения имущество</w:t>
      </w:r>
      <w:r>
        <w:rPr>
          <w:rFonts w:eastAsia="Times New Roman"/>
          <w:b/>
          <w:bCs/>
          <w:sz w:val="24"/>
          <w:szCs w:val="24"/>
        </w:rPr>
        <w:t>м, находящимся в муниципальной</w:t>
      </w:r>
      <w:r w:rsidRPr="00070A8D">
        <w:rPr>
          <w:rFonts w:eastAsia="Times New Roman"/>
          <w:b/>
          <w:bCs/>
          <w:sz w:val="24"/>
          <w:szCs w:val="24"/>
        </w:rPr>
        <w:t xml:space="preserve"> собственности </w:t>
      </w:r>
      <w:r w:rsidRPr="005C4F33">
        <w:rPr>
          <w:rStyle w:val="FontStyle14"/>
          <w:sz w:val="24"/>
          <w:szCs w:val="24"/>
        </w:rPr>
        <w:t>мун</w:t>
      </w:r>
      <w:r>
        <w:rPr>
          <w:rStyle w:val="FontStyle14"/>
          <w:sz w:val="24"/>
          <w:szCs w:val="24"/>
        </w:rPr>
        <w:t>иципального образования</w:t>
      </w:r>
      <w:r w:rsidRPr="005C4F33">
        <w:rPr>
          <w:rStyle w:val="FontStyle14"/>
          <w:sz w:val="24"/>
          <w:szCs w:val="24"/>
        </w:rPr>
        <w:t xml:space="preserve">  </w:t>
      </w:r>
      <w:r w:rsidR="007604D3">
        <w:rPr>
          <w:rStyle w:val="FontStyle14"/>
          <w:sz w:val="24"/>
          <w:szCs w:val="24"/>
        </w:rPr>
        <w:t>Куркинский</w:t>
      </w:r>
      <w:r w:rsidRPr="005C4F33">
        <w:rPr>
          <w:rStyle w:val="FontStyle14"/>
          <w:sz w:val="24"/>
          <w:szCs w:val="24"/>
        </w:rPr>
        <w:t xml:space="preserve"> район»</w:t>
      </w:r>
    </w:p>
    <w:p w:rsidR="009560E3" w:rsidRPr="00070A8D" w:rsidRDefault="009560E3" w:rsidP="009560E3">
      <w:pPr>
        <w:jc w:val="center"/>
        <w:rPr>
          <w:sz w:val="24"/>
          <w:szCs w:val="24"/>
        </w:rPr>
      </w:pPr>
    </w:p>
    <w:p w:rsidR="009560E3" w:rsidRPr="00070A8D" w:rsidRDefault="009560E3" w:rsidP="009560E3">
      <w:pPr>
        <w:rPr>
          <w:sz w:val="24"/>
          <w:szCs w:val="24"/>
        </w:rPr>
      </w:pPr>
    </w:p>
    <w:p w:rsidR="009560E3" w:rsidRPr="00070A8D" w:rsidRDefault="009560E3" w:rsidP="009560E3">
      <w:pPr>
        <w:tabs>
          <w:tab w:val="left" w:pos="1260"/>
        </w:tabs>
        <w:rPr>
          <w:rFonts w:eastAsia="Symbol"/>
          <w:sz w:val="24"/>
          <w:szCs w:val="24"/>
        </w:rPr>
      </w:pPr>
      <w:r>
        <w:rPr>
          <w:rFonts w:eastAsia="Times New Roman"/>
          <w:sz w:val="24"/>
          <w:szCs w:val="24"/>
        </w:rPr>
        <w:t xml:space="preserve">–  </w:t>
      </w:r>
      <w:r w:rsidRPr="00070A8D">
        <w:rPr>
          <w:rFonts w:eastAsia="Times New Roman"/>
          <w:sz w:val="24"/>
          <w:szCs w:val="24"/>
        </w:rPr>
        <w:t>Бюджетный кодекс Российской Федерации;</w:t>
      </w:r>
    </w:p>
    <w:p w:rsidR="009560E3" w:rsidRPr="00070A8D" w:rsidRDefault="009560E3" w:rsidP="009560E3">
      <w:pPr>
        <w:tabs>
          <w:tab w:val="left" w:pos="1260"/>
        </w:tabs>
        <w:rPr>
          <w:rFonts w:eastAsia="Symbol"/>
          <w:sz w:val="24"/>
          <w:szCs w:val="24"/>
        </w:rPr>
      </w:pPr>
      <w:r>
        <w:rPr>
          <w:rFonts w:eastAsia="Times New Roman"/>
          <w:sz w:val="24"/>
          <w:szCs w:val="24"/>
        </w:rPr>
        <w:t xml:space="preserve">–  </w:t>
      </w:r>
      <w:r w:rsidRPr="00070A8D">
        <w:rPr>
          <w:rFonts w:eastAsia="Times New Roman"/>
          <w:sz w:val="24"/>
          <w:szCs w:val="24"/>
        </w:rPr>
        <w:t>Гражданский кодекс Российской Федерации;</w:t>
      </w:r>
    </w:p>
    <w:p w:rsidR="009560E3" w:rsidRPr="00070A8D" w:rsidRDefault="009560E3" w:rsidP="009560E3">
      <w:pPr>
        <w:tabs>
          <w:tab w:val="left" w:pos="1260"/>
        </w:tabs>
        <w:rPr>
          <w:rFonts w:eastAsia="Symbol"/>
          <w:sz w:val="24"/>
          <w:szCs w:val="24"/>
        </w:rPr>
      </w:pPr>
      <w:r>
        <w:rPr>
          <w:rFonts w:eastAsia="Times New Roman"/>
          <w:sz w:val="24"/>
          <w:szCs w:val="24"/>
        </w:rPr>
        <w:t xml:space="preserve">–  </w:t>
      </w:r>
      <w:r w:rsidRPr="00070A8D">
        <w:rPr>
          <w:rFonts w:eastAsia="Times New Roman"/>
          <w:sz w:val="24"/>
          <w:szCs w:val="24"/>
        </w:rPr>
        <w:t>Земельный кодекс Российской Федерации;</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Федеральным законом от 26.12.1995 № 208-ФЗ «Об акционерных обществах»;</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21.07.1997 № 122-ФЗ «О государственной регистрации прав на недвижимое имущество и сделок с ним»;</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Федеральным законом от 08.02.1998 № 14-ФЗ «Об обществах с ограниченной ответственностью»;</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21.12.2001 № 178-ФЗ «О приватизации государственного и муниципального имущества»;</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14.11.2002 № 161-ФЗ «О государственных и муниципальных унитарных предприятиях»;</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22.07.2008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p>
    <w:p w:rsidR="009560E3" w:rsidRDefault="009560E3" w:rsidP="009560E3">
      <w:pPr>
        <w:tabs>
          <w:tab w:val="left" w:pos="1260"/>
        </w:tabs>
        <w:jc w:val="both"/>
        <w:rPr>
          <w:rFonts w:eastAsia="Times New Roman"/>
          <w:sz w:val="24"/>
          <w:szCs w:val="24"/>
        </w:rPr>
      </w:pPr>
      <w:r>
        <w:rPr>
          <w:rFonts w:eastAsia="Times New Roman"/>
          <w:sz w:val="24"/>
          <w:szCs w:val="24"/>
        </w:rPr>
        <w:t xml:space="preserve">– </w:t>
      </w:r>
      <w:r w:rsidRPr="00070A8D">
        <w:rPr>
          <w:rFonts w:eastAsia="Times New Roman"/>
          <w:sz w:val="24"/>
          <w:szCs w:val="24"/>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9560E3" w:rsidRPr="00070A8D" w:rsidRDefault="009560E3" w:rsidP="009560E3">
      <w:pPr>
        <w:tabs>
          <w:tab w:val="left" w:pos="1260"/>
        </w:tabs>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06.12.2011 № 402-ФЗ «О бухгалтерском учете»;</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Федеральный закон от 13.07.2015 № 218-ФЗ «О государственной регистрации недвижимости»;</w:t>
      </w:r>
    </w:p>
    <w:p w:rsidR="009560E3" w:rsidRPr="00070A8D" w:rsidRDefault="009560E3" w:rsidP="009560E3">
      <w:pPr>
        <w:tabs>
          <w:tab w:val="left" w:pos="1254"/>
        </w:tabs>
        <w:jc w:val="both"/>
        <w:rPr>
          <w:rFonts w:eastAsia="Symbol"/>
          <w:sz w:val="24"/>
          <w:szCs w:val="24"/>
        </w:rPr>
      </w:pPr>
      <w:r w:rsidRPr="00070A8D">
        <w:rPr>
          <w:rFonts w:eastAsia="Times New Roman"/>
          <w:sz w:val="24"/>
          <w:szCs w:val="24"/>
        </w:rPr>
        <w:t>Указ Президента Российской Федерации от 16.11.1992 № 1392 «О мерах по реализации промышленной политики при приватизации государственных предприятий»;</w:t>
      </w:r>
    </w:p>
    <w:p w:rsidR="009560E3" w:rsidRPr="00070A8D" w:rsidRDefault="009560E3" w:rsidP="009560E3">
      <w:pPr>
        <w:tabs>
          <w:tab w:val="left" w:pos="1260"/>
        </w:tabs>
        <w:rPr>
          <w:rFonts w:eastAsia="Times New Roman"/>
          <w:sz w:val="24"/>
          <w:szCs w:val="24"/>
        </w:rPr>
      </w:pPr>
      <w:r>
        <w:rPr>
          <w:rFonts w:eastAsia="Times New Roman"/>
          <w:sz w:val="24"/>
          <w:szCs w:val="24"/>
        </w:rPr>
        <w:t xml:space="preserve">– </w:t>
      </w:r>
      <w:r w:rsidRPr="00070A8D">
        <w:rPr>
          <w:rFonts w:eastAsia="Times New Roman"/>
          <w:sz w:val="24"/>
          <w:szCs w:val="24"/>
        </w:rPr>
        <w:t>Постановление Правительства Российской Федерации от 09.09.1999</w:t>
      </w:r>
      <w:r>
        <w:rPr>
          <w:rFonts w:eastAsia="Symbol"/>
          <w:sz w:val="24"/>
          <w:szCs w:val="24"/>
        </w:rPr>
        <w:t xml:space="preserve"> </w:t>
      </w:r>
      <w:r>
        <w:rPr>
          <w:rFonts w:eastAsia="Times New Roman"/>
          <w:sz w:val="24"/>
          <w:szCs w:val="24"/>
        </w:rPr>
        <w:t xml:space="preserve">№ </w:t>
      </w:r>
      <w:r w:rsidRPr="00070A8D">
        <w:rPr>
          <w:rFonts w:eastAsia="Times New Roman"/>
          <w:sz w:val="24"/>
          <w:szCs w:val="24"/>
        </w:rPr>
        <w:t>1024 «О концепции управления государственным имуществом и приватизации в Российской Федерации»;</w:t>
      </w:r>
    </w:p>
    <w:p w:rsidR="009560E3" w:rsidRPr="00070A8D" w:rsidRDefault="009560E3" w:rsidP="009560E3">
      <w:pPr>
        <w:tabs>
          <w:tab w:val="left" w:pos="1260"/>
        </w:tabs>
        <w:jc w:val="both"/>
        <w:rPr>
          <w:sz w:val="24"/>
          <w:szCs w:val="24"/>
        </w:rPr>
      </w:pPr>
      <w:r>
        <w:rPr>
          <w:rFonts w:eastAsia="Times New Roman"/>
          <w:sz w:val="24"/>
          <w:szCs w:val="24"/>
        </w:rPr>
        <w:t xml:space="preserve">– </w:t>
      </w:r>
      <w:r w:rsidRPr="00070A8D">
        <w:rPr>
          <w:rFonts w:eastAsia="Times New Roman"/>
          <w:sz w:val="24"/>
          <w:szCs w:val="24"/>
        </w:rPr>
        <w:t>Постановление Правительства Российской Федерации от 12.08.2002</w:t>
      </w:r>
      <w:r>
        <w:rPr>
          <w:rFonts w:eastAsia="Symbol"/>
          <w:sz w:val="24"/>
          <w:szCs w:val="24"/>
        </w:rPr>
        <w:t xml:space="preserve"> №</w:t>
      </w:r>
      <w:r w:rsidRPr="00070A8D">
        <w:rPr>
          <w:rFonts w:eastAsia="Times New Roman"/>
          <w:sz w:val="24"/>
          <w:szCs w:val="24"/>
        </w:rPr>
        <w:t>584 «Об утверждении Положения о проведении конкурса по продаже государственного или муниципального имущества»;</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Постановление Правительства РФ от 11.09.2015 № 966</w:t>
      </w:r>
      <w:proofErr w:type="gramStart"/>
      <w:r w:rsidRPr="00070A8D">
        <w:rPr>
          <w:rFonts w:eastAsia="Times New Roman"/>
          <w:sz w:val="24"/>
          <w:szCs w:val="24"/>
        </w:rPr>
        <w:t xml:space="preserve"> О</w:t>
      </w:r>
      <w:proofErr w:type="gramEnd"/>
      <w:r w:rsidRPr="00070A8D">
        <w:rPr>
          <w:rFonts w:eastAsia="Times New Roman"/>
          <w:sz w:val="24"/>
          <w:szCs w:val="24"/>
        </w:rPr>
        <w:t>б утверждении Положения о предоставлении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и относящихся к федеральной собственности, и о расторжении договоров аренды таких объектов культурного наследия;</w:t>
      </w:r>
    </w:p>
    <w:p w:rsidR="009560E3" w:rsidRDefault="009560E3" w:rsidP="009560E3">
      <w:pPr>
        <w:tabs>
          <w:tab w:val="left" w:pos="1260"/>
        </w:tabs>
        <w:rPr>
          <w:rFonts w:eastAsia="Times New Roman"/>
          <w:sz w:val="24"/>
          <w:szCs w:val="24"/>
        </w:rPr>
      </w:pPr>
      <w:r>
        <w:rPr>
          <w:rFonts w:eastAsia="Times New Roman"/>
          <w:sz w:val="24"/>
          <w:szCs w:val="24"/>
        </w:rPr>
        <w:t xml:space="preserve">– </w:t>
      </w:r>
      <w:r w:rsidRPr="00070A8D">
        <w:rPr>
          <w:rFonts w:eastAsia="Times New Roman"/>
          <w:sz w:val="24"/>
          <w:szCs w:val="24"/>
        </w:rPr>
        <w:t>Приказ Министерства финансов Российской Федерации от 31.10.2000</w:t>
      </w:r>
      <w:r>
        <w:rPr>
          <w:rFonts w:eastAsia="Symbol"/>
          <w:sz w:val="24"/>
          <w:szCs w:val="24"/>
        </w:rPr>
        <w:t xml:space="preserve"> </w:t>
      </w:r>
      <w:r w:rsidRPr="003F7656">
        <w:rPr>
          <w:rFonts w:eastAsia="Symbol"/>
          <w:color w:val="000000" w:themeColor="text1"/>
          <w:sz w:val="24"/>
          <w:szCs w:val="24"/>
        </w:rPr>
        <w:t xml:space="preserve">№ </w:t>
      </w:r>
      <w:r w:rsidRPr="003F7656">
        <w:rPr>
          <w:rFonts w:eastAsia="Times New Roman"/>
          <w:color w:val="000000" w:themeColor="text1"/>
          <w:sz w:val="24"/>
          <w:szCs w:val="24"/>
        </w:rPr>
        <w:t>94н «Об</w:t>
      </w:r>
      <w:r w:rsidRPr="00070A8D">
        <w:rPr>
          <w:rFonts w:eastAsia="Times New Roman"/>
          <w:sz w:val="24"/>
          <w:szCs w:val="24"/>
        </w:rPr>
        <w:t xml:space="preserve"> утверждении </w:t>
      </w:r>
      <w:proofErr w:type="gramStart"/>
      <w:r w:rsidRPr="00070A8D">
        <w:rPr>
          <w:rFonts w:eastAsia="Times New Roman"/>
          <w:sz w:val="24"/>
          <w:szCs w:val="24"/>
        </w:rPr>
        <w:t>Плана счетов бухгалтерского учета финансово-хозяйственной деятельности организации</w:t>
      </w:r>
      <w:proofErr w:type="gramEnd"/>
      <w:r w:rsidRPr="00070A8D">
        <w:rPr>
          <w:rFonts w:eastAsia="Times New Roman"/>
          <w:sz w:val="24"/>
          <w:szCs w:val="24"/>
        </w:rPr>
        <w:t xml:space="preserve"> и Инструкции по его применению»;</w:t>
      </w:r>
    </w:p>
    <w:p w:rsidR="009560E3" w:rsidRDefault="009560E3" w:rsidP="009560E3">
      <w:pPr>
        <w:pStyle w:val="1"/>
        <w:shd w:val="clear" w:color="auto" w:fill="FFFFFF"/>
        <w:spacing w:before="0" w:beforeAutospacing="0" w:after="0" w:afterAutospacing="0"/>
        <w:ind w:firstLine="340"/>
        <w:jc w:val="both"/>
        <w:rPr>
          <w:b w:val="0"/>
          <w:color w:val="000000" w:themeColor="text1"/>
          <w:sz w:val="24"/>
          <w:szCs w:val="24"/>
        </w:rPr>
      </w:pPr>
      <w:r w:rsidRPr="003F7656">
        <w:rPr>
          <w:color w:val="000000" w:themeColor="text1"/>
          <w:sz w:val="24"/>
          <w:szCs w:val="24"/>
        </w:rPr>
        <w:t>-</w:t>
      </w:r>
      <w:r w:rsidRPr="003F7656">
        <w:rPr>
          <w:color w:val="000000" w:themeColor="text1"/>
          <w:sz w:val="30"/>
          <w:szCs w:val="30"/>
        </w:rPr>
        <w:t xml:space="preserve"> </w:t>
      </w:r>
      <w:r w:rsidRPr="003F7656">
        <w:rPr>
          <w:b w:val="0"/>
          <w:color w:val="000000" w:themeColor="text1"/>
          <w:sz w:val="24"/>
          <w:szCs w:val="24"/>
        </w:rPr>
        <w:t xml:space="preserve">Приказ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3F7656">
        <w:rPr>
          <w:b w:val="0"/>
          <w:color w:val="000000" w:themeColor="text1"/>
          <w:sz w:val="24"/>
          <w:szCs w:val="24"/>
        </w:rPr>
        <w:lastRenderedPageBreak/>
        <w:t>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w:t>
      </w:r>
      <w:r>
        <w:rPr>
          <w:b w:val="0"/>
          <w:color w:val="000000" w:themeColor="text1"/>
          <w:sz w:val="24"/>
          <w:szCs w:val="24"/>
        </w:rPr>
        <w:t>;</w:t>
      </w:r>
    </w:p>
    <w:p w:rsidR="009560E3" w:rsidRPr="00070A8D" w:rsidRDefault="009560E3" w:rsidP="009560E3">
      <w:pPr>
        <w:pStyle w:val="1"/>
        <w:shd w:val="clear" w:color="auto" w:fill="FFFFFF"/>
        <w:spacing w:before="0" w:beforeAutospacing="0" w:after="0" w:afterAutospacing="0"/>
        <w:ind w:firstLine="340"/>
        <w:jc w:val="both"/>
        <w:rPr>
          <w:sz w:val="24"/>
          <w:szCs w:val="24"/>
        </w:rPr>
      </w:pPr>
      <w:r w:rsidRPr="003F7656">
        <w:rPr>
          <w:b w:val="0"/>
          <w:color w:val="000000" w:themeColor="text1"/>
          <w:sz w:val="24"/>
          <w:szCs w:val="24"/>
        </w:rPr>
        <w:t>– Приказ Министерства финансов</w:t>
      </w:r>
      <w:r w:rsidRPr="003F7656">
        <w:rPr>
          <w:b w:val="0"/>
          <w:sz w:val="24"/>
          <w:szCs w:val="24"/>
        </w:rPr>
        <w:t xml:space="preserve"> Российской Федерации от 13.10.2003</w:t>
      </w:r>
      <w:r w:rsidRPr="003F7656">
        <w:rPr>
          <w:rFonts w:eastAsia="Symbol"/>
          <w:b w:val="0"/>
          <w:sz w:val="24"/>
          <w:szCs w:val="24"/>
        </w:rPr>
        <w:t xml:space="preserve"> № </w:t>
      </w:r>
      <w:r w:rsidRPr="003F7656">
        <w:rPr>
          <w:b w:val="0"/>
          <w:sz w:val="24"/>
          <w:szCs w:val="24"/>
        </w:rPr>
        <w:t>91н «Об утверждении Методических указаний по бухгалтерскому учету основных средств»;</w:t>
      </w:r>
    </w:p>
    <w:p w:rsidR="009560E3" w:rsidRPr="00070A8D" w:rsidRDefault="009560E3" w:rsidP="009560E3">
      <w:pPr>
        <w:tabs>
          <w:tab w:val="left" w:pos="1254"/>
        </w:tabs>
        <w:rPr>
          <w:rFonts w:eastAsia="Symbol"/>
          <w:sz w:val="24"/>
          <w:szCs w:val="24"/>
        </w:rPr>
      </w:pPr>
      <w:r>
        <w:rPr>
          <w:rFonts w:eastAsia="Times New Roman"/>
          <w:sz w:val="24"/>
          <w:szCs w:val="24"/>
        </w:rPr>
        <w:t xml:space="preserve">–       </w:t>
      </w:r>
      <w:r w:rsidRPr="00070A8D">
        <w:rPr>
          <w:rFonts w:eastAsia="Times New Roman"/>
          <w:sz w:val="24"/>
          <w:szCs w:val="24"/>
        </w:rPr>
        <w:t>приказы Министерства финансов Российской Федерации об утверждении положений по бухгалтерскому учету;</w:t>
      </w:r>
    </w:p>
    <w:p w:rsidR="009560E3" w:rsidRPr="00070A8D" w:rsidRDefault="009560E3" w:rsidP="009560E3">
      <w:pPr>
        <w:tabs>
          <w:tab w:val="left" w:pos="1254"/>
        </w:tabs>
        <w:jc w:val="both"/>
        <w:rPr>
          <w:rFonts w:eastAsia="Symbol"/>
          <w:sz w:val="24"/>
          <w:szCs w:val="24"/>
        </w:rPr>
      </w:pPr>
      <w:r>
        <w:rPr>
          <w:rFonts w:eastAsia="Times New Roman"/>
          <w:sz w:val="24"/>
          <w:szCs w:val="24"/>
        </w:rPr>
        <w:t xml:space="preserve">– </w:t>
      </w:r>
      <w:r w:rsidRPr="00070A8D">
        <w:rPr>
          <w:rFonts w:eastAsia="Times New Roman"/>
          <w:sz w:val="24"/>
          <w:szCs w:val="24"/>
        </w:rPr>
        <w:t>Методические указания по применению ключевых показателей эффективности государственными корпорациями, государственными компаниями, государственными унитарными предприятиями, а также хозяйственными обществами, в уставном капитале которых доля участия Российской Федерации, субъекта Российской Федерации в совокупности превышает пятьдесят процентов (одобрены поручением Правительства Российской Федерации от 27.03.2014 № ИШ-П13-2043);</w:t>
      </w:r>
    </w:p>
    <w:p w:rsidR="009560E3" w:rsidRPr="00070A8D" w:rsidRDefault="009560E3" w:rsidP="009560E3">
      <w:pPr>
        <w:tabs>
          <w:tab w:val="left" w:pos="1254"/>
        </w:tabs>
        <w:rPr>
          <w:rFonts w:eastAsia="Symbol"/>
          <w:sz w:val="24"/>
          <w:szCs w:val="24"/>
        </w:rPr>
      </w:pPr>
      <w:r>
        <w:rPr>
          <w:rFonts w:eastAsia="Times New Roman"/>
          <w:sz w:val="24"/>
          <w:szCs w:val="24"/>
        </w:rPr>
        <w:t xml:space="preserve">– </w:t>
      </w:r>
      <w:r w:rsidRPr="00070A8D">
        <w:rPr>
          <w:rFonts w:eastAsia="Times New Roman"/>
          <w:sz w:val="24"/>
          <w:szCs w:val="24"/>
        </w:rPr>
        <w:t>Письмо Минэкономразвития России от 20.01.2016 № Д22и-69 от 20.01.2016 года № Д22и-69;</w:t>
      </w:r>
    </w:p>
    <w:p w:rsidR="009560E3" w:rsidRPr="00070A8D" w:rsidRDefault="009560E3" w:rsidP="009560E3">
      <w:pPr>
        <w:rPr>
          <w:rFonts w:eastAsia="Symbol"/>
          <w:sz w:val="24"/>
          <w:szCs w:val="24"/>
        </w:rPr>
      </w:pPr>
    </w:p>
    <w:p w:rsidR="00765A61" w:rsidRDefault="00765A61"/>
    <w:sectPr w:rsidR="00765A61" w:rsidSect="00175D26">
      <w:pgSz w:w="11900" w:h="16838"/>
      <w:pgMar w:top="700" w:right="846" w:bottom="905" w:left="1440" w:header="0" w:footer="0" w:gutter="0"/>
      <w:cols w:space="720" w:equalWidth="0">
        <w:col w:w="962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3644"/>
      <w:docPartObj>
        <w:docPartGallery w:val="Page Numbers (Bottom of Page)"/>
        <w:docPartUnique/>
      </w:docPartObj>
    </w:sdtPr>
    <w:sdtEndPr/>
    <w:sdtContent>
      <w:p w:rsidR="0027300E" w:rsidRDefault="00131739">
        <w:pPr>
          <w:pStyle w:val="a7"/>
          <w:jc w:val="right"/>
        </w:pPr>
        <w:r>
          <w:fldChar w:fldCharType="begin"/>
        </w:r>
        <w:r>
          <w:instrText xml:space="preserve"> PAGE   \* MERGEFORMAT </w:instrText>
        </w:r>
        <w:r>
          <w:fldChar w:fldCharType="separate"/>
        </w:r>
        <w:r>
          <w:rPr>
            <w:noProof/>
          </w:rPr>
          <w:t>2</w:t>
        </w:r>
        <w:r>
          <w:rPr>
            <w:noProof/>
          </w:rPr>
          <w:fldChar w:fldCharType="end"/>
        </w:r>
      </w:p>
    </w:sdtContent>
  </w:sdt>
  <w:p w:rsidR="0027300E" w:rsidRDefault="00131739">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B627132"/>
    <w:lvl w:ilvl="0" w:tplc="0B40ED12">
      <w:start w:val="1"/>
      <w:numFmt w:val="bullet"/>
      <w:lvlText w:val="-"/>
      <w:lvlJc w:val="left"/>
    </w:lvl>
    <w:lvl w:ilvl="1" w:tplc="5DC85390">
      <w:numFmt w:val="decimal"/>
      <w:lvlText w:val=""/>
      <w:lvlJc w:val="left"/>
    </w:lvl>
    <w:lvl w:ilvl="2" w:tplc="10CE0A34">
      <w:numFmt w:val="decimal"/>
      <w:lvlText w:val=""/>
      <w:lvlJc w:val="left"/>
    </w:lvl>
    <w:lvl w:ilvl="3" w:tplc="AAB0A04E">
      <w:numFmt w:val="decimal"/>
      <w:lvlText w:val=""/>
      <w:lvlJc w:val="left"/>
    </w:lvl>
    <w:lvl w:ilvl="4" w:tplc="53AC56E2">
      <w:numFmt w:val="decimal"/>
      <w:lvlText w:val=""/>
      <w:lvlJc w:val="left"/>
    </w:lvl>
    <w:lvl w:ilvl="5" w:tplc="A9FA4BB2">
      <w:numFmt w:val="decimal"/>
      <w:lvlText w:val=""/>
      <w:lvlJc w:val="left"/>
    </w:lvl>
    <w:lvl w:ilvl="6" w:tplc="3EFA7D5C">
      <w:numFmt w:val="decimal"/>
      <w:lvlText w:val=""/>
      <w:lvlJc w:val="left"/>
    </w:lvl>
    <w:lvl w:ilvl="7" w:tplc="A72E32BE">
      <w:numFmt w:val="decimal"/>
      <w:lvlText w:val=""/>
      <w:lvlJc w:val="left"/>
    </w:lvl>
    <w:lvl w:ilvl="8" w:tplc="16E00C22">
      <w:numFmt w:val="decimal"/>
      <w:lvlText w:val=""/>
      <w:lvlJc w:val="left"/>
    </w:lvl>
  </w:abstractNum>
  <w:abstractNum w:abstractNumId="1">
    <w:nsid w:val="0000030A"/>
    <w:multiLevelType w:val="hybridMultilevel"/>
    <w:tmpl w:val="BE5A1372"/>
    <w:lvl w:ilvl="0" w:tplc="4BDCABDA">
      <w:start w:val="1"/>
      <w:numFmt w:val="bullet"/>
      <w:lvlText w:val="в"/>
      <w:lvlJc w:val="left"/>
    </w:lvl>
    <w:lvl w:ilvl="1" w:tplc="5C04A2C0">
      <w:start w:val="1"/>
      <w:numFmt w:val="bullet"/>
      <w:lvlText w:val="-"/>
      <w:lvlJc w:val="left"/>
    </w:lvl>
    <w:lvl w:ilvl="2" w:tplc="2124AB20">
      <w:numFmt w:val="decimal"/>
      <w:lvlText w:val=""/>
      <w:lvlJc w:val="left"/>
    </w:lvl>
    <w:lvl w:ilvl="3" w:tplc="8BB8B4AC">
      <w:numFmt w:val="decimal"/>
      <w:lvlText w:val=""/>
      <w:lvlJc w:val="left"/>
    </w:lvl>
    <w:lvl w:ilvl="4" w:tplc="B0100A5A">
      <w:numFmt w:val="decimal"/>
      <w:lvlText w:val=""/>
      <w:lvlJc w:val="left"/>
    </w:lvl>
    <w:lvl w:ilvl="5" w:tplc="6F208F36">
      <w:numFmt w:val="decimal"/>
      <w:lvlText w:val=""/>
      <w:lvlJc w:val="left"/>
    </w:lvl>
    <w:lvl w:ilvl="6" w:tplc="6C4AC8CA">
      <w:numFmt w:val="decimal"/>
      <w:lvlText w:val=""/>
      <w:lvlJc w:val="left"/>
    </w:lvl>
    <w:lvl w:ilvl="7" w:tplc="6A92C418">
      <w:numFmt w:val="decimal"/>
      <w:lvlText w:val=""/>
      <w:lvlJc w:val="left"/>
    </w:lvl>
    <w:lvl w:ilvl="8" w:tplc="5E2050E4">
      <w:numFmt w:val="decimal"/>
      <w:lvlText w:val=""/>
      <w:lvlJc w:val="left"/>
    </w:lvl>
  </w:abstractNum>
  <w:abstractNum w:abstractNumId="2">
    <w:nsid w:val="00000732"/>
    <w:multiLevelType w:val="hybridMultilevel"/>
    <w:tmpl w:val="A5DC8DC2"/>
    <w:lvl w:ilvl="0" w:tplc="F1120358">
      <w:start w:val="1"/>
      <w:numFmt w:val="bullet"/>
      <w:lvlText w:val="В"/>
      <w:lvlJc w:val="left"/>
    </w:lvl>
    <w:lvl w:ilvl="1" w:tplc="99885C0E">
      <w:numFmt w:val="decimal"/>
      <w:lvlText w:val=""/>
      <w:lvlJc w:val="left"/>
    </w:lvl>
    <w:lvl w:ilvl="2" w:tplc="0750E146">
      <w:numFmt w:val="decimal"/>
      <w:lvlText w:val=""/>
      <w:lvlJc w:val="left"/>
    </w:lvl>
    <w:lvl w:ilvl="3" w:tplc="D8108026">
      <w:numFmt w:val="decimal"/>
      <w:lvlText w:val=""/>
      <w:lvlJc w:val="left"/>
    </w:lvl>
    <w:lvl w:ilvl="4" w:tplc="9AC62306">
      <w:numFmt w:val="decimal"/>
      <w:lvlText w:val=""/>
      <w:lvlJc w:val="left"/>
    </w:lvl>
    <w:lvl w:ilvl="5" w:tplc="16D2BA30">
      <w:numFmt w:val="decimal"/>
      <w:lvlText w:val=""/>
      <w:lvlJc w:val="left"/>
    </w:lvl>
    <w:lvl w:ilvl="6" w:tplc="38AC77DE">
      <w:numFmt w:val="decimal"/>
      <w:lvlText w:val=""/>
      <w:lvlJc w:val="left"/>
    </w:lvl>
    <w:lvl w:ilvl="7" w:tplc="E0048B02">
      <w:numFmt w:val="decimal"/>
      <w:lvlText w:val=""/>
      <w:lvlJc w:val="left"/>
    </w:lvl>
    <w:lvl w:ilvl="8" w:tplc="5BA66F84">
      <w:numFmt w:val="decimal"/>
      <w:lvlText w:val=""/>
      <w:lvlJc w:val="left"/>
    </w:lvl>
  </w:abstractNum>
  <w:abstractNum w:abstractNumId="3">
    <w:nsid w:val="00000BDB"/>
    <w:multiLevelType w:val="hybridMultilevel"/>
    <w:tmpl w:val="EE34C946"/>
    <w:lvl w:ilvl="0" w:tplc="131EA6F2">
      <w:start w:val="1"/>
      <w:numFmt w:val="bullet"/>
      <w:lvlText w:val="к"/>
      <w:lvlJc w:val="left"/>
    </w:lvl>
    <w:lvl w:ilvl="1" w:tplc="FDC870A8">
      <w:start w:val="1"/>
      <w:numFmt w:val="bullet"/>
      <w:lvlText w:val="-"/>
      <w:lvlJc w:val="left"/>
    </w:lvl>
    <w:lvl w:ilvl="2" w:tplc="77E04554">
      <w:numFmt w:val="decimal"/>
      <w:lvlText w:val=""/>
      <w:lvlJc w:val="left"/>
    </w:lvl>
    <w:lvl w:ilvl="3" w:tplc="229C3182">
      <w:numFmt w:val="decimal"/>
      <w:lvlText w:val=""/>
      <w:lvlJc w:val="left"/>
    </w:lvl>
    <w:lvl w:ilvl="4" w:tplc="D5EE8822">
      <w:numFmt w:val="decimal"/>
      <w:lvlText w:val=""/>
      <w:lvlJc w:val="left"/>
    </w:lvl>
    <w:lvl w:ilvl="5" w:tplc="24E84EAC">
      <w:numFmt w:val="decimal"/>
      <w:lvlText w:val=""/>
      <w:lvlJc w:val="left"/>
    </w:lvl>
    <w:lvl w:ilvl="6" w:tplc="7C621E5C">
      <w:numFmt w:val="decimal"/>
      <w:lvlText w:val=""/>
      <w:lvlJc w:val="left"/>
    </w:lvl>
    <w:lvl w:ilvl="7" w:tplc="219EFB18">
      <w:numFmt w:val="decimal"/>
      <w:lvlText w:val=""/>
      <w:lvlJc w:val="left"/>
    </w:lvl>
    <w:lvl w:ilvl="8" w:tplc="7D0E0B9E">
      <w:numFmt w:val="decimal"/>
      <w:lvlText w:val=""/>
      <w:lvlJc w:val="left"/>
    </w:lvl>
  </w:abstractNum>
  <w:abstractNum w:abstractNumId="4">
    <w:nsid w:val="00001238"/>
    <w:multiLevelType w:val="hybridMultilevel"/>
    <w:tmpl w:val="641620FE"/>
    <w:lvl w:ilvl="0" w:tplc="1C0C4E2C">
      <w:start w:val="1"/>
      <w:numFmt w:val="bullet"/>
      <w:lvlText w:val="в"/>
      <w:lvlJc w:val="left"/>
    </w:lvl>
    <w:lvl w:ilvl="1" w:tplc="4F2CB70E">
      <w:start w:val="1"/>
      <w:numFmt w:val="bullet"/>
      <w:lvlText w:val="-"/>
      <w:lvlJc w:val="left"/>
    </w:lvl>
    <w:lvl w:ilvl="2" w:tplc="3FEA49DC">
      <w:numFmt w:val="decimal"/>
      <w:lvlText w:val=""/>
      <w:lvlJc w:val="left"/>
    </w:lvl>
    <w:lvl w:ilvl="3" w:tplc="E2FA373E">
      <w:numFmt w:val="decimal"/>
      <w:lvlText w:val=""/>
      <w:lvlJc w:val="left"/>
    </w:lvl>
    <w:lvl w:ilvl="4" w:tplc="9C5E6122">
      <w:numFmt w:val="decimal"/>
      <w:lvlText w:val=""/>
      <w:lvlJc w:val="left"/>
    </w:lvl>
    <w:lvl w:ilvl="5" w:tplc="BA04E436">
      <w:numFmt w:val="decimal"/>
      <w:lvlText w:val=""/>
      <w:lvlJc w:val="left"/>
    </w:lvl>
    <w:lvl w:ilvl="6" w:tplc="9424A1C8">
      <w:numFmt w:val="decimal"/>
      <w:lvlText w:val=""/>
      <w:lvlJc w:val="left"/>
    </w:lvl>
    <w:lvl w:ilvl="7" w:tplc="E07EDCDC">
      <w:numFmt w:val="decimal"/>
      <w:lvlText w:val=""/>
      <w:lvlJc w:val="left"/>
    </w:lvl>
    <w:lvl w:ilvl="8" w:tplc="8CEC9B06">
      <w:numFmt w:val="decimal"/>
      <w:lvlText w:val=""/>
      <w:lvlJc w:val="left"/>
    </w:lvl>
  </w:abstractNum>
  <w:abstractNum w:abstractNumId="5">
    <w:nsid w:val="00001AD4"/>
    <w:multiLevelType w:val="hybridMultilevel"/>
    <w:tmpl w:val="11B2546A"/>
    <w:lvl w:ilvl="0" w:tplc="E1F86D4C">
      <w:start w:val="1"/>
      <w:numFmt w:val="bullet"/>
      <w:lvlText w:val="-"/>
      <w:lvlJc w:val="left"/>
    </w:lvl>
    <w:lvl w:ilvl="1" w:tplc="880467A4">
      <w:numFmt w:val="decimal"/>
      <w:lvlText w:val=""/>
      <w:lvlJc w:val="left"/>
    </w:lvl>
    <w:lvl w:ilvl="2" w:tplc="65A4BE96">
      <w:numFmt w:val="decimal"/>
      <w:lvlText w:val=""/>
      <w:lvlJc w:val="left"/>
    </w:lvl>
    <w:lvl w:ilvl="3" w:tplc="18388768">
      <w:numFmt w:val="decimal"/>
      <w:lvlText w:val=""/>
      <w:lvlJc w:val="left"/>
    </w:lvl>
    <w:lvl w:ilvl="4" w:tplc="2DE0477E">
      <w:numFmt w:val="decimal"/>
      <w:lvlText w:val=""/>
      <w:lvlJc w:val="left"/>
    </w:lvl>
    <w:lvl w:ilvl="5" w:tplc="44DC2810">
      <w:numFmt w:val="decimal"/>
      <w:lvlText w:val=""/>
      <w:lvlJc w:val="left"/>
    </w:lvl>
    <w:lvl w:ilvl="6" w:tplc="656E86D0">
      <w:numFmt w:val="decimal"/>
      <w:lvlText w:val=""/>
      <w:lvlJc w:val="left"/>
    </w:lvl>
    <w:lvl w:ilvl="7" w:tplc="3E9A1EDC">
      <w:numFmt w:val="decimal"/>
      <w:lvlText w:val=""/>
      <w:lvlJc w:val="left"/>
    </w:lvl>
    <w:lvl w:ilvl="8" w:tplc="522A84D4">
      <w:numFmt w:val="decimal"/>
      <w:lvlText w:val=""/>
      <w:lvlJc w:val="left"/>
    </w:lvl>
  </w:abstractNum>
  <w:abstractNum w:abstractNumId="6">
    <w:nsid w:val="00001E1F"/>
    <w:multiLevelType w:val="hybridMultilevel"/>
    <w:tmpl w:val="9FE6D860"/>
    <w:lvl w:ilvl="0" w:tplc="7D2EB2FC">
      <w:start w:val="1"/>
      <w:numFmt w:val="bullet"/>
      <w:lvlText w:val="-"/>
      <w:lvlJc w:val="left"/>
    </w:lvl>
    <w:lvl w:ilvl="1" w:tplc="E80A4B92">
      <w:numFmt w:val="decimal"/>
      <w:lvlText w:val=""/>
      <w:lvlJc w:val="left"/>
    </w:lvl>
    <w:lvl w:ilvl="2" w:tplc="8600196E">
      <w:numFmt w:val="decimal"/>
      <w:lvlText w:val=""/>
      <w:lvlJc w:val="left"/>
    </w:lvl>
    <w:lvl w:ilvl="3" w:tplc="FDFAEAF4">
      <w:numFmt w:val="decimal"/>
      <w:lvlText w:val=""/>
      <w:lvlJc w:val="left"/>
    </w:lvl>
    <w:lvl w:ilvl="4" w:tplc="232E1C4C">
      <w:numFmt w:val="decimal"/>
      <w:lvlText w:val=""/>
      <w:lvlJc w:val="left"/>
    </w:lvl>
    <w:lvl w:ilvl="5" w:tplc="044C12BE">
      <w:numFmt w:val="decimal"/>
      <w:lvlText w:val=""/>
      <w:lvlJc w:val="left"/>
    </w:lvl>
    <w:lvl w:ilvl="6" w:tplc="6CFEDAFA">
      <w:numFmt w:val="decimal"/>
      <w:lvlText w:val=""/>
      <w:lvlJc w:val="left"/>
    </w:lvl>
    <w:lvl w:ilvl="7" w:tplc="617642E0">
      <w:numFmt w:val="decimal"/>
      <w:lvlText w:val=""/>
      <w:lvlJc w:val="left"/>
    </w:lvl>
    <w:lvl w:ilvl="8" w:tplc="E54E9722">
      <w:numFmt w:val="decimal"/>
      <w:lvlText w:val=""/>
      <w:lvlJc w:val="left"/>
    </w:lvl>
  </w:abstractNum>
  <w:abstractNum w:abstractNumId="7">
    <w:nsid w:val="00002213"/>
    <w:multiLevelType w:val="hybridMultilevel"/>
    <w:tmpl w:val="1AD24132"/>
    <w:lvl w:ilvl="0" w:tplc="889671E4">
      <w:start w:val="1"/>
      <w:numFmt w:val="bullet"/>
      <w:lvlText w:val="В"/>
      <w:lvlJc w:val="left"/>
    </w:lvl>
    <w:lvl w:ilvl="1" w:tplc="A41A10CC">
      <w:numFmt w:val="decimal"/>
      <w:lvlText w:val=""/>
      <w:lvlJc w:val="left"/>
    </w:lvl>
    <w:lvl w:ilvl="2" w:tplc="E4D0A4E4">
      <w:numFmt w:val="decimal"/>
      <w:lvlText w:val=""/>
      <w:lvlJc w:val="left"/>
    </w:lvl>
    <w:lvl w:ilvl="3" w:tplc="4970E120">
      <w:numFmt w:val="decimal"/>
      <w:lvlText w:val=""/>
      <w:lvlJc w:val="left"/>
    </w:lvl>
    <w:lvl w:ilvl="4" w:tplc="2BCECC54">
      <w:numFmt w:val="decimal"/>
      <w:lvlText w:val=""/>
      <w:lvlJc w:val="left"/>
    </w:lvl>
    <w:lvl w:ilvl="5" w:tplc="59382AB4">
      <w:numFmt w:val="decimal"/>
      <w:lvlText w:val=""/>
      <w:lvlJc w:val="left"/>
    </w:lvl>
    <w:lvl w:ilvl="6" w:tplc="8EF85806">
      <w:numFmt w:val="decimal"/>
      <w:lvlText w:val=""/>
      <w:lvlJc w:val="left"/>
    </w:lvl>
    <w:lvl w:ilvl="7" w:tplc="56020B50">
      <w:numFmt w:val="decimal"/>
      <w:lvlText w:val=""/>
      <w:lvlJc w:val="left"/>
    </w:lvl>
    <w:lvl w:ilvl="8" w:tplc="5992992C">
      <w:numFmt w:val="decimal"/>
      <w:lvlText w:val=""/>
      <w:lvlJc w:val="left"/>
    </w:lvl>
  </w:abstractNum>
  <w:abstractNum w:abstractNumId="8">
    <w:nsid w:val="000022EE"/>
    <w:multiLevelType w:val="hybridMultilevel"/>
    <w:tmpl w:val="F0D23340"/>
    <w:lvl w:ilvl="0" w:tplc="9D6A57F4">
      <w:start w:val="1"/>
      <w:numFmt w:val="bullet"/>
      <w:lvlText w:val="-"/>
      <w:lvlJc w:val="left"/>
    </w:lvl>
    <w:lvl w:ilvl="1" w:tplc="A56A3EB4">
      <w:numFmt w:val="decimal"/>
      <w:lvlText w:val=""/>
      <w:lvlJc w:val="left"/>
    </w:lvl>
    <w:lvl w:ilvl="2" w:tplc="E34A17DE">
      <w:numFmt w:val="decimal"/>
      <w:lvlText w:val=""/>
      <w:lvlJc w:val="left"/>
    </w:lvl>
    <w:lvl w:ilvl="3" w:tplc="F7984F16">
      <w:numFmt w:val="decimal"/>
      <w:lvlText w:val=""/>
      <w:lvlJc w:val="left"/>
    </w:lvl>
    <w:lvl w:ilvl="4" w:tplc="91E205BE">
      <w:numFmt w:val="decimal"/>
      <w:lvlText w:val=""/>
      <w:lvlJc w:val="left"/>
    </w:lvl>
    <w:lvl w:ilvl="5" w:tplc="C70EE5C4">
      <w:numFmt w:val="decimal"/>
      <w:lvlText w:val=""/>
      <w:lvlJc w:val="left"/>
    </w:lvl>
    <w:lvl w:ilvl="6" w:tplc="54500BE4">
      <w:numFmt w:val="decimal"/>
      <w:lvlText w:val=""/>
      <w:lvlJc w:val="left"/>
    </w:lvl>
    <w:lvl w:ilvl="7" w:tplc="A62A24CA">
      <w:numFmt w:val="decimal"/>
      <w:lvlText w:val=""/>
      <w:lvlJc w:val="left"/>
    </w:lvl>
    <w:lvl w:ilvl="8" w:tplc="E542A52E">
      <w:numFmt w:val="decimal"/>
      <w:lvlText w:val=""/>
      <w:lvlJc w:val="left"/>
    </w:lvl>
  </w:abstractNum>
  <w:abstractNum w:abstractNumId="9">
    <w:nsid w:val="00002350"/>
    <w:multiLevelType w:val="hybridMultilevel"/>
    <w:tmpl w:val="76283AD8"/>
    <w:lvl w:ilvl="0" w:tplc="FC8AE1D8">
      <w:start w:val="1"/>
      <w:numFmt w:val="bullet"/>
      <w:lvlText w:val="в"/>
      <w:lvlJc w:val="left"/>
    </w:lvl>
    <w:lvl w:ilvl="1" w:tplc="B792E9F2">
      <w:start w:val="1"/>
      <w:numFmt w:val="bullet"/>
      <w:lvlText w:val="С"/>
      <w:lvlJc w:val="left"/>
    </w:lvl>
    <w:lvl w:ilvl="2" w:tplc="A89036B4">
      <w:numFmt w:val="decimal"/>
      <w:lvlText w:val=""/>
      <w:lvlJc w:val="left"/>
    </w:lvl>
    <w:lvl w:ilvl="3" w:tplc="E8F8130C">
      <w:numFmt w:val="decimal"/>
      <w:lvlText w:val=""/>
      <w:lvlJc w:val="left"/>
    </w:lvl>
    <w:lvl w:ilvl="4" w:tplc="107A9EC6">
      <w:numFmt w:val="decimal"/>
      <w:lvlText w:val=""/>
      <w:lvlJc w:val="left"/>
    </w:lvl>
    <w:lvl w:ilvl="5" w:tplc="B616F854">
      <w:numFmt w:val="decimal"/>
      <w:lvlText w:val=""/>
      <w:lvlJc w:val="left"/>
    </w:lvl>
    <w:lvl w:ilvl="6" w:tplc="5A225CC0">
      <w:numFmt w:val="decimal"/>
      <w:lvlText w:val=""/>
      <w:lvlJc w:val="left"/>
    </w:lvl>
    <w:lvl w:ilvl="7" w:tplc="AA3A1940">
      <w:numFmt w:val="decimal"/>
      <w:lvlText w:val=""/>
      <w:lvlJc w:val="left"/>
    </w:lvl>
    <w:lvl w:ilvl="8" w:tplc="28303594">
      <w:numFmt w:val="decimal"/>
      <w:lvlText w:val=""/>
      <w:lvlJc w:val="left"/>
    </w:lvl>
  </w:abstractNum>
  <w:abstractNum w:abstractNumId="10">
    <w:nsid w:val="0000260D"/>
    <w:multiLevelType w:val="hybridMultilevel"/>
    <w:tmpl w:val="A0CC2878"/>
    <w:lvl w:ilvl="0" w:tplc="D8C821A8">
      <w:start w:val="1"/>
      <w:numFmt w:val="bullet"/>
      <w:lvlText w:val="В"/>
      <w:lvlJc w:val="left"/>
    </w:lvl>
    <w:lvl w:ilvl="1" w:tplc="98BABD7E">
      <w:numFmt w:val="decimal"/>
      <w:lvlText w:val=""/>
      <w:lvlJc w:val="left"/>
    </w:lvl>
    <w:lvl w:ilvl="2" w:tplc="1FCC1924">
      <w:numFmt w:val="decimal"/>
      <w:lvlText w:val=""/>
      <w:lvlJc w:val="left"/>
    </w:lvl>
    <w:lvl w:ilvl="3" w:tplc="D3305B4E">
      <w:numFmt w:val="decimal"/>
      <w:lvlText w:val=""/>
      <w:lvlJc w:val="left"/>
    </w:lvl>
    <w:lvl w:ilvl="4" w:tplc="18084D7A">
      <w:numFmt w:val="decimal"/>
      <w:lvlText w:val=""/>
      <w:lvlJc w:val="left"/>
    </w:lvl>
    <w:lvl w:ilvl="5" w:tplc="968262F8">
      <w:numFmt w:val="decimal"/>
      <w:lvlText w:val=""/>
      <w:lvlJc w:val="left"/>
    </w:lvl>
    <w:lvl w:ilvl="6" w:tplc="44480060">
      <w:numFmt w:val="decimal"/>
      <w:lvlText w:val=""/>
      <w:lvlJc w:val="left"/>
    </w:lvl>
    <w:lvl w:ilvl="7" w:tplc="AEFC98C6">
      <w:numFmt w:val="decimal"/>
      <w:lvlText w:val=""/>
      <w:lvlJc w:val="left"/>
    </w:lvl>
    <w:lvl w:ilvl="8" w:tplc="5CB6127E">
      <w:numFmt w:val="decimal"/>
      <w:lvlText w:val=""/>
      <w:lvlJc w:val="left"/>
    </w:lvl>
  </w:abstractNum>
  <w:abstractNum w:abstractNumId="11">
    <w:nsid w:val="000026A6"/>
    <w:multiLevelType w:val="hybridMultilevel"/>
    <w:tmpl w:val="7A569E82"/>
    <w:lvl w:ilvl="0" w:tplc="50E03948">
      <w:start w:val="1"/>
      <w:numFmt w:val="decimal"/>
      <w:lvlText w:val="%1."/>
      <w:lvlJc w:val="left"/>
    </w:lvl>
    <w:lvl w:ilvl="1" w:tplc="F6EEBD26">
      <w:numFmt w:val="decimal"/>
      <w:lvlText w:val=""/>
      <w:lvlJc w:val="left"/>
    </w:lvl>
    <w:lvl w:ilvl="2" w:tplc="D7C09A98">
      <w:numFmt w:val="decimal"/>
      <w:lvlText w:val=""/>
      <w:lvlJc w:val="left"/>
    </w:lvl>
    <w:lvl w:ilvl="3" w:tplc="2E82A924">
      <w:numFmt w:val="decimal"/>
      <w:lvlText w:val=""/>
      <w:lvlJc w:val="left"/>
    </w:lvl>
    <w:lvl w:ilvl="4" w:tplc="628ADD68">
      <w:numFmt w:val="decimal"/>
      <w:lvlText w:val=""/>
      <w:lvlJc w:val="left"/>
    </w:lvl>
    <w:lvl w:ilvl="5" w:tplc="5D0E7B18">
      <w:numFmt w:val="decimal"/>
      <w:lvlText w:val=""/>
      <w:lvlJc w:val="left"/>
    </w:lvl>
    <w:lvl w:ilvl="6" w:tplc="D5886E92">
      <w:numFmt w:val="decimal"/>
      <w:lvlText w:val=""/>
      <w:lvlJc w:val="left"/>
    </w:lvl>
    <w:lvl w:ilvl="7" w:tplc="4D02B062">
      <w:numFmt w:val="decimal"/>
      <w:lvlText w:val=""/>
      <w:lvlJc w:val="left"/>
    </w:lvl>
    <w:lvl w:ilvl="8" w:tplc="55BA36EA">
      <w:numFmt w:val="decimal"/>
      <w:lvlText w:val=""/>
      <w:lvlJc w:val="left"/>
    </w:lvl>
  </w:abstractNum>
  <w:abstractNum w:abstractNumId="12">
    <w:nsid w:val="0000301C"/>
    <w:multiLevelType w:val="hybridMultilevel"/>
    <w:tmpl w:val="C5A87596"/>
    <w:lvl w:ilvl="0" w:tplc="8A509842">
      <w:start w:val="1"/>
      <w:numFmt w:val="bullet"/>
      <w:lvlText w:val="-"/>
      <w:lvlJc w:val="left"/>
    </w:lvl>
    <w:lvl w:ilvl="1" w:tplc="B7C6BB2E">
      <w:numFmt w:val="decimal"/>
      <w:lvlText w:val=""/>
      <w:lvlJc w:val="left"/>
    </w:lvl>
    <w:lvl w:ilvl="2" w:tplc="83B2E546">
      <w:numFmt w:val="decimal"/>
      <w:lvlText w:val=""/>
      <w:lvlJc w:val="left"/>
    </w:lvl>
    <w:lvl w:ilvl="3" w:tplc="3658322A">
      <w:numFmt w:val="decimal"/>
      <w:lvlText w:val=""/>
      <w:lvlJc w:val="left"/>
    </w:lvl>
    <w:lvl w:ilvl="4" w:tplc="EADE07BE">
      <w:numFmt w:val="decimal"/>
      <w:lvlText w:val=""/>
      <w:lvlJc w:val="left"/>
    </w:lvl>
    <w:lvl w:ilvl="5" w:tplc="601CADFE">
      <w:numFmt w:val="decimal"/>
      <w:lvlText w:val=""/>
      <w:lvlJc w:val="left"/>
    </w:lvl>
    <w:lvl w:ilvl="6" w:tplc="5BA072E4">
      <w:numFmt w:val="decimal"/>
      <w:lvlText w:val=""/>
      <w:lvlJc w:val="left"/>
    </w:lvl>
    <w:lvl w:ilvl="7" w:tplc="F704E99A">
      <w:numFmt w:val="decimal"/>
      <w:lvlText w:val=""/>
      <w:lvlJc w:val="left"/>
    </w:lvl>
    <w:lvl w:ilvl="8" w:tplc="5CFCB6A2">
      <w:numFmt w:val="decimal"/>
      <w:lvlText w:val=""/>
      <w:lvlJc w:val="left"/>
    </w:lvl>
  </w:abstractNum>
  <w:abstractNum w:abstractNumId="13">
    <w:nsid w:val="0000323B"/>
    <w:multiLevelType w:val="hybridMultilevel"/>
    <w:tmpl w:val="605875A4"/>
    <w:lvl w:ilvl="0" w:tplc="92C8A490">
      <w:start w:val="1"/>
      <w:numFmt w:val="bullet"/>
      <w:lvlText w:val="и"/>
      <w:lvlJc w:val="left"/>
    </w:lvl>
    <w:lvl w:ilvl="1" w:tplc="D94CE89E">
      <w:start w:val="1"/>
      <w:numFmt w:val="bullet"/>
      <w:lvlText w:val="В"/>
      <w:lvlJc w:val="left"/>
    </w:lvl>
    <w:lvl w:ilvl="2" w:tplc="7D36F778">
      <w:numFmt w:val="decimal"/>
      <w:lvlText w:val=""/>
      <w:lvlJc w:val="left"/>
    </w:lvl>
    <w:lvl w:ilvl="3" w:tplc="373AFFDC">
      <w:numFmt w:val="decimal"/>
      <w:lvlText w:val=""/>
      <w:lvlJc w:val="left"/>
    </w:lvl>
    <w:lvl w:ilvl="4" w:tplc="2382B320">
      <w:numFmt w:val="decimal"/>
      <w:lvlText w:val=""/>
      <w:lvlJc w:val="left"/>
    </w:lvl>
    <w:lvl w:ilvl="5" w:tplc="7B96A0CA">
      <w:numFmt w:val="decimal"/>
      <w:lvlText w:val=""/>
      <w:lvlJc w:val="left"/>
    </w:lvl>
    <w:lvl w:ilvl="6" w:tplc="D0445648">
      <w:numFmt w:val="decimal"/>
      <w:lvlText w:val=""/>
      <w:lvlJc w:val="left"/>
    </w:lvl>
    <w:lvl w:ilvl="7" w:tplc="65D07904">
      <w:numFmt w:val="decimal"/>
      <w:lvlText w:val=""/>
      <w:lvlJc w:val="left"/>
    </w:lvl>
    <w:lvl w:ilvl="8" w:tplc="223A8D32">
      <w:numFmt w:val="decimal"/>
      <w:lvlText w:val=""/>
      <w:lvlJc w:val="left"/>
    </w:lvl>
  </w:abstractNum>
  <w:abstractNum w:abstractNumId="14">
    <w:nsid w:val="0000428B"/>
    <w:multiLevelType w:val="hybridMultilevel"/>
    <w:tmpl w:val="9200AE56"/>
    <w:lvl w:ilvl="0" w:tplc="9F087126">
      <w:start w:val="1"/>
      <w:numFmt w:val="decimal"/>
      <w:lvlText w:val="%1"/>
      <w:lvlJc w:val="left"/>
    </w:lvl>
    <w:lvl w:ilvl="1" w:tplc="3A5AF420">
      <w:numFmt w:val="decimal"/>
      <w:lvlText w:val=""/>
      <w:lvlJc w:val="left"/>
    </w:lvl>
    <w:lvl w:ilvl="2" w:tplc="3976C6D4">
      <w:numFmt w:val="decimal"/>
      <w:lvlText w:val=""/>
      <w:lvlJc w:val="left"/>
    </w:lvl>
    <w:lvl w:ilvl="3" w:tplc="5EAED346">
      <w:numFmt w:val="decimal"/>
      <w:lvlText w:val=""/>
      <w:lvlJc w:val="left"/>
    </w:lvl>
    <w:lvl w:ilvl="4" w:tplc="B77A528E">
      <w:numFmt w:val="decimal"/>
      <w:lvlText w:val=""/>
      <w:lvlJc w:val="left"/>
    </w:lvl>
    <w:lvl w:ilvl="5" w:tplc="86526D0C">
      <w:numFmt w:val="decimal"/>
      <w:lvlText w:val=""/>
      <w:lvlJc w:val="left"/>
    </w:lvl>
    <w:lvl w:ilvl="6" w:tplc="E92499E0">
      <w:numFmt w:val="decimal"/>
      <w:lvlText w:val=""/>
      <w:lvlJc w:val="left"/>
    </w:lvl>
    <w:lvl w:ilvl="7" w:tplc="A16ADB6C">
      <w:numFmt w:val="decimal"/>
      <w:lvlText w:val=""/>
      <w:lvlJc w:val="left"/>
    </w:lvl>
    <w:lvl w:ilvl="8" w:tplc="5CA47A84">
      <w:numFmt w:val="decimal"/>
      <w:lvlText w:val=""/>
      <w:lvlJc w:val="left"/>
    </w:lvl>
  </w:abstractNum>
  <w:abstractNum w:abstractNumId="15">
    <w:nsid w:val="00004B40"/>
    <w:multiLevelType w:val="hybridMultilevel"/>
    <w:tmpl w:val="45FE7616"/>
    <w:lvl w:ilvl="0" w:tplc="A7CE1ED6">
      <w:start w:val="1"/>
      <w:numFmt w:val="bullet"/>
      <w:lvlText w:val="№"/>
      <w:lvlJc w:val="left"/>
    </w:lvl>
    <w:lvl w:ilvl="1" w:tplc="6C84A670">
      <w:start w:val="1"/>
      <w:numFmt w:val="bullet"/>
      <w:lvlText w:val="-"/>
      <w:lvlJc w:val="left"/>
    </w:lvl>
    <w:lvl w:ilvl="2" w:tplc="ABEE683E">
      <w:numFmt w:val="decimal"/>
      <w:lvlText w:val=""/>
      <w:lvlJc w:val="left"/>
    </w:lvl>
    <w:lvl w:ilvl="3" w:tplc="88D6F758">
      <w:numFmt w:val="decimal"/>
      <w:lvlText w:val=""/>
      <w:lvlJc w:val="left"/>
    </w:lvl>
    <w:lvl w:ilvl="4" w:tplc="97E475E8">
      <w:numFmt w:val="decimal"/>
      <w:lvlText w:val=""/>
      <w:lvlJc w:val="left"/>
    </w:lvl>
    <w:lvl w:ilvl="5" w:tplc="C0201E2E">
      <w:numFmt w:val="decimal"/>
      <w:lvlText w:val=""/>
      <w:lvlJc w:val="left"/>
    </w:lvl>
    <w:lvl w:ilvl="6" w:tplc="43F477CC">
      <w:numFmt w:val="decimal"/>
      <w:lvlText w:val=""/>
      <w:lvlJc w:val="left"/>
    </w:lvl>
    <w:lvl w:ilvl="7" w:tplc="2A346490">
      <w:numFmt w:val="decimal"/>
      <w:lvlText w:val=""/>
      <w:lvlJc w:val="left"/>
    </w:lvl>
    <w:lvl w:ilvl="8" w:tplc="8160B22E">
      <w:numFmt w:val="decimal"/>
      <w:lvlText w:val=""/>
      <w:lvlJc w:val="left"/>
    </w:lvl>
  </w:abstractNum>
  <w:abstractNum w:abstractNumId="16">
    <w:nsid w:val="000056AE"/>
    <w:multiLevelType w:val="hybridMultilevel"/>
    <w:tmpl w:val="2996B130"/>
    <w:lvl w:ilvl="0" w:tplc="03FE8C2C">
      <w:start w:val="1"/>
      <w:numFmt w:val="bullet"/>
      <w:lvlText w:val="В"/>
      <w:lvlJc w:val="left"/>
    </w:lvl>
    <w:lvl w:ilvl="1" w:tplc="E86E59D6">
      <w:start w:val="1"/>
      <w:numFmt w:val="bullet"/>
      <w:lvlText w:val="В"/>
      <w:lvlJc w:val="left"/>
    </w:lvl>
    <w:lvl w:ilvl="2" w:tplc="C1B6E0C0">
      <w:numFmt w:val="decimal"/>
      <w:lvlText w:val=""/>
      <w:lvlJc w:val="left"/>
    </w:lvl>
    <w:lvl w:ilvl="3" w:tplc="AB00B48C">
      <w:numFmt w:val="decimal"/>
      <w:lvlText w:val=""/>
      <w:lvlJc w:val="left"/>
    </w:lvl>
    <w:lvl w:ilvl="4" w:tplc="EDC07EC4">
      <w:numFmt w:val="decimal"/>
      <w:lvlText w:val=""/>
      <w:lvlJc w:val="left"/>
    </w:lvl>
    <w:lvl w:ilvl="5" w:tplc="B4F0F358">
      <w:numFmt w:val="decimal"/>
      <w:lvlText w:val=""/>
      <w:lvlJc w:val="left"/>
    </w:lvl>
    <w:lvl w:ilvl="6" w:tplc="24F42D1E">
      <w:numFmt w:val="decimal"/>
      <w:lvlText w:val=""/>
      <w:lvlJc w:val="left"/>
    </w:lvl>
    <w:lvl w:ilvl="7" w:tplc="3CF265A2">
      <w:numFmt w:val="decimal"/>
      <w:lvlText w:val=""/>
      <w:lvlJc w:val="left"/>
    </w:lvl>
    <w:lvl w:ilvl="8" w:tplc="69148E82">
      <w:numFmt w:val="decimal"/>
      <w:lvlText w:val=""/>
      <w:lvlJc w:val="left"/>
    </w:lvl>
  </w:abstractNum>
  <w:abstractNum w:abstractNumId="17">
    <w:nsid w:val="00005878"/>
    <w:multiLevelType w:val="hybridMultilevel"/>
    <w:tmpl w:val="FA926676"/>
    <w:lvl w:ilvl="0" w:tplc="209C551E">
      <w:start w:val="1"/>
      <w:numFmt w:val="bullet"/>
      <w:lvlText w:val="№"/>
      <w:lvlJc w:val="left"/>
    </w:lvl>
    <w:lvl w:ilvl="1" w:tplc="C90EB9B6">
      <w:start w:val="1"/>
      <w:numFmt w:val="bullet"/>
      <w:lvlText w:val="-"/>
      <w:lvlJc w:val="left"/>
    </w:lvl>
    <w:lvl w:ilvl="2" w:tplc="339A0A40">
      <w:numFmt w:val="decimal"/>
      <w:lvlText w:val=""/>
      <w:lvlJc w:val="left"/>
    </w:lvl>
    <w:lvl w:ilvl="3" w:tplc="A44C6BC6">
      <w:numFmt w:val="decimal"/>
      <w:lvlText w:val=""/>
      <w:lvlJc w:val="left"/>
    </w:lvl>
    <w:lvl w:ilvl="4" w:tplc="2C286BCC">
      <w:numFmt w:val="decimal"/>
      <w:lvlText w:val=""/>
      <w:lvlJc w:val="left"/>
    </w:lvl>
    <w:lvl w:ilvl="5" w:tplc="C882CE68">
      <w:numFmt w:val="decimal"/>
      <w:lvlText w:val=""/>
      <w:lvlJc w:val="left"/>
    </w:lvl>
    <w:lvl w:ilvl="6" w:tplc="17CC4EE6">
      <w:numFmt w:val="decimal"/>
      <w:lvlText w:val=""/>
      <w:lvlJc w:val="left"/>
    </w:lvl>
    <w:lvl w:ilvl="7" w:tplc="3808FDE6">
      <w:numFmt w:val="decimal"/>
      <w:lvlText w:val=""/>
      <w:lvlJc w:val="left"/>
    </w:lvl>
    <w:lvl w:ilvl="8" w:tplc="03A0777A">
      <w:numFmt w:val="decimal"/>
      <w:lvlText w:val=""/>
      <w:lvlJc w:val="left"/>
    </w:lvl>
  </w:abstractNum>
  <w:abstractNum w:abstractNumId="18">
    <w:nsid w:val="00005CFD"/>
    <w:multiLevelType w:val="hybridMultilevel"/>
    <w:tmpl w:val="128E2ACE"/>
    <w:lvl w:ilvl="0" w:tplc="8D5ED4FC">
      <w:start w:val="1"/>
      <w:numFmt w:val="bullet"/>
      <w:lvlText w:val="К"/>
      <w:lvlJc w:val="left"/>
    </w:lvl>
    <w:lvl w:ilvl="1" w:tplc="6BB6C4FC">
      <w:numFmt w:val="decimal"/>
      <w:lvlText w:val=""/>
      <w:lvlJc w:val="left"/>
    </w:lvl>
    <w:lvl w:ilvl="2" w:tplc="69FC7D14">
      <w:numFmt w:val="decimal"/>
      <w:lvlText w:val=""/>
      <w:lvlJc w:val="left"/>
    </w:lvl>
    <w:lvl w:ilvl="3" w:tplc="D8085108">
      <w:numFmt w:val="decimal"/>
      <w:lvlText w:val=""/>
      <w:lvlJc w:val="left"/>
    </w:lvl>
    <w:lvl w:ilvl="4" w:tplc="F468004C">
      <w:numFmt w:val="decimal"/>
      <w:lvlText w:val=""/>
      <w:lvlJc w:val="left"/>
    </w:lvl>
    <w:lvl w:ilvl="5" w:tplc="9AF886E0">
      <w:numFmt w:val="decimal"/>
      <w:lvlText w:val=""/>
      <w:lvlJc w:val="left"/>
    </w:lvl>
    <w:lvl w:ilvl="6" w:tplc="9F18DC56">
      <w:numFmt w:val="decimal"/>
      <w:lvlText w:val=""/>
      <w:lvlJc w:val="left"/>
    </w:lvl>
    <w:lvl w:ilvl="7" w:tplc="69CC4818">
      <w:numFmt w:val="decimal"/>
      <w:lvlText w:val=""/>
      <w:lvlJc w:val="left"/>
    </w:lvl>
    <w:lvl w:ilvl="8" w:tplc="547A4F52">
      <w:numFmt w:val="decimal"/>
      <w:lvlText w:val=""/>
      <w:lvlJc w:val="left"/>
    </w:lvl>
  </w:abstractNum>
  <w:abstractNum w:abstractNumId="19">
    <w:nsid w:val="000063CB"/>
    <w:multiLevelType w:val="hybridMultilevel"/>
    <w:tmpl w:val="4F422592"/>
    <w:lvl w:ilvl="0" w:tplc="C380793E">
      <w:start w:val="1"/>
      <w:numFmt w:val="bullet"/>
      <w:lvlText w:val="-"/>
      <w:lvlJc w:val="left"/>
    </w:lvl>
    <w:lvl w:ilvl="1" w:tplc="CB10B7F4">
      <w:numFmt w:val="decimal"/>
      <w:lvlText w:val=""/>
      <w:lvlJc w:val="left"/>
    </w:lvl>
    <w:lvl w:ilvl="2" w:tplc="7DF8031A">
      <w:numFmt w:val="decimal"/>
      <w:lvlText w:val=""/>
      <w:lvlJc w:val="left"/>
    </w:lvl>
    <w:lvl w:ilvl="3" w:tplc="3B2A142A">
      <w:numFmt w:val="decimal"/>
      <w:lvlText w:val=""/>
      <w:lvlJc w:val="left"/>
    </w:lvl>
    <w:lvl w:ilvl="4" w:tplc="DB2E344E">
      <w:numFmt w:val="decimal"/>
      <w:lvlText w:val=""/>
      <w:lvlJc w:val="left"/>
    </w:lvl>
    <w:lvl w:ilvl="5" w:tplc="1F3477BE">
      <w:numFmt w:val="decimal"/>
      <w:lvlText w:val=""/>
      <w:lvlJc w:val="left"/>
    </w:lvl>
    <w:lvl w:ilvl="6" w:tplc="557CEBCC">
      <w:numFmt w:val="decimal"/>
      <w:lvlText w:val=""/>
      <w:lvlJc w:val="left"/>
    </w:lvl>
    <w:lvl w:ilvl="7" w:tplc="8B32842E">
      <w:numFmt w:val="decimal"/>
      <w:lvlText w:val=""/>
      <w:lvlJc w:val="left"/>
    </w:lvl>
    <w:lvl w:ilvl="8" w:tplc="5BE6F5D2">
      <w:numFmt w:val="decimal"/>
      <w:lvlText w:val=""/>
      <w:lvlJc w:val="left"/>
    </w:lvl>
  </w:abstractNum>
  <w:abstractNum w:abstractNumId="20">
    <w:nsid w:val="00006B36"/>
    <w:multiLevelType w:val="hybridMultilevel"/>
    <w:tmpl w:val="209A3A30"/>
    <w:lvl w:ilvl="0" w:tplc="B7466EE6">
      <w:start w:val="5"/>
      <w:numFmt w:val="decimal"/>
      <w:lvlText w:val="%1."/>
      <w:lvlJc w:val="left"/>
    </w:lvl>
    <w:lvl w:ilvl="1" w:tplc="0B366DEE">
      <w:numFmt w:val="decimal"/>
      <w:lvlText w:val=""/>
      <w:lvlJc w:val="left"/>
    </w:lvl>
    <w:lvl w:ilvl="2" w:tplc="A39627C2">
      <w:numFmt w:val="decimal"/>
      <w:lvlText w:val=""/>
      <w:lvlJc w:val="left"/>
    </w:lvl>
    <w:lvl w:ilvl="3" w:tplc="9D0C67EE">
      <w:numFmt w:val="decimal"/>
      <w:lvlText w:val=""/>
      <w:lvlJc w:val="left"/>
    </w:lvl>
    <w:lvl w:ilvl="4" w:tplc="A79484CC">
      <w:numFmt w:val="decimal"/>
      <w:lvlText w:val=""/>
      <w:lvlJc w:val="left"/>
    </w:lvl>
    <w:lvl w:ilvl="5" w:tplc="1748717E">
      <w:numFmt w:val="decimal"/>
      <w:lvlText w:val=""/>
      <w:lvlJc w:val="left"/>
    </w:lvl>
    <w:lvl w:ilvl="6" w:tplc="6C9E7AE2">
      <w:numFmt w:val="decimal"/>
      <w:lvlText w:val=""/>
      <w:lvlJc w:val="left"/>
    </w:lvl>
    <w:lvl w:ilvl="7" w:tplc="C57CD8F8">
      <w:numFmt w:val="decimal"/>
      <w:lvlText w:val=""/>
      <w:lvlJc w:val="left"/>
    </w:lvl>
    <w:lvl w:ilvl="8" w:tplc="6382FEC2">
      <w:numFmt w:val="decimal"/>
      <w:lvlText w:val=""/>
      <w:lvlJc w:val="left"/>
    </w:lvl>
  </w:abstractNum>
  <w:abstractNum w:abstractNumId="21">
    <w:nsid w:val="00006B89"/>
    <w:multiLevelType w:val="hybridMultilevel"/>
    <w:tmpl w:val="DE9ED708"/>
    <w:lvl w:ilvl="0" w:tplc="F7784212">
      <w:start w:val="1"/>
      <w:numFmt w:val="bullet"/>
      <w:lvlText w:val="в"/>
      <w:lvlJc w:val="left"/>
    </w:lvl>
    <w:lvl w:ilvl="1" w:tplc="3F4C97B6">
      <w:start w:val="1"/>
      <w:numFmt w:val="bullet"/>
      <w:lvlText w:val="-"/>
      <w:lvlJc w:val="left"/>
    </w:lvl>
    <w:lvl w:ilvl="2" w:tplc="8CFE6E32">
      <w:numFmt w:val="decimal"/>
      <w:lvlText w:val=""/>
      <w:lvlJc w:val="left"/>
    </w:lvl>
    <w:lvl w:ilvl="3" w:tplc="DAB4B6EC">
      <w:numFmt w:val="decimal"/>
      <w:lvlText w:val=""/>
      <w:lvlJc w:val="left"/>
    </w:lvl>
    <w:lvl w:ilvl="4" w:tplc="0018DFA2">
      <w:numFmt w:val="decimal"/>
      <w:lvlText w:val=""/>
      <w:lvlJc w:val="left"/>
    </w:lvl>
    <w:lvl w:ilvl="5" w:tplc="C8062610">
      <w:numFmt w:val="decimal"/>
      <w:lvlText w:val=""/>
      <w:lvlJc w:val="left"/>
    </w:lvl>
    <w:lvl w:ilvl="6" w:tplc="AFB8A784">
      <w:numFmt w:val="decimal"/>
      <w:lvlText w:val=""/>
      <w:lvlJc w:val="left"/>
    </w:lvl>
    <w:lvl w:ilvl="7" w:tplc="0A769018">
      <w:numFmt w:val="decimal"/>
      <w:lvlText w:val=""/>
      <w:lvlJc w:val="left"/>
    </w:lvl>
    <w:lvl w:ilvl="8" w:tplc="4AC6F6C6">
      <w:numFmt w:val="decimal"/>
      <w:lvlText w:val=""/>
      <w:lvlJc w:val="left"/>
    </w:lvl>
  </w:abstractNum>
  <w:abstractNum w:abstractNumId="22">
    <w:nsid w:val="00006BFC"/>
    <w:multiLevelType w:val="hybridMultilevel"/>
    <w:tmpl w:val="26C48F02"/>
    <w:lvl w:ilvl="0" w:tplc="B2E81912">
      <w:start w:val="1"/>
      <w:numFmt w:val="bullet"/>
      <w:lvlText w:val="-"/>
      <w:lvlJc w:val="left"/>
    </w:lvl>
    <w:lvl w:ilvl="1" w:tplc="133C60C8">
      <w:numFmt w:val="decimal"/>
      <w:lvlText w:val=""/>
      <w:lvlJc w:val="left"/>
    </w:lvl>
    <w:lvl w:ilvl="2" w:tplc="6FC6A09A">
      <w:numFmt w:val="decimal"/>
      <w:lvlText w:val=""/>
      <w:lvlJc w:val="left"/>
    </w:lvl>
    <w:lvl w:ilvl="3" w:tplc="D610DC96">
      <w:numFmt w:val="decimal"/>
      <w:lvlText w:val=""/>
      <w:lvlJc w:val="left"/>
    </w:lvl>
    <w:lvl w:ilvl="4" w:tplc="0AD61A98">
      <w:numFmt w:val="decimal"/>
      <w:lvlText w:val=""/>
      <w:lvlJc w:val="left"/>
    </w:lvl>
    <w:lvl w:ilvl="5" w:tplc="BBC4DF00">
      <w:numFmt w:val="decimal"/>
      <w:lvlText w:val=""/>
      <w:lvlJc w:val="left"/>
    </w:lvl>
    <w:lvl w:ilvl="6" w:tplc="C5BEBC5A">
      <w:numFmt w:val="decimal"/>
      <w:lvlText w:val=""/>
      <w:lvlJc w:val="left"/>
    </w:lvl>
    <w:lvl w:ilvl="7" w:tplc="647C80DC">
      <w:numFmt w:val="decimal"/>
      <w:lvlText w:val=""/>
      <w:lvlJc w:val="left"/>
    </w:lvl>
    <w:lvl w:ilvl="8" w:tplc="1FEC1276">
      <w:numFmt w:val="decimal"/>
      <w:lvlText w:val=""/>
      <w:lvlJc w:val="left"/>
    </w:lvl>
  </w:abstractNum>
  <w:abstractNum w:abstractNumId="23">
    <w:nsid w:val="00006E5D"/>
    <w:multiLevelType w:val="hybridMultilevel"/>
    <w:tmpl w:val="5F36F7DE"/>
    <w:lvl w:ilvl="0" w:tplc="8E9C8EB0">
      <w:start w:val="1"/>
      <w:numFmt w:val="bullet"/>
      <w:lvlText w:val="-"/>
      <w:lvlJc w:val="left"/>
    </w:lvl>
    <w:lvl w:ilvl="1" w:tplc="60F4E20E">
      <w:numFmt w:val="decimal"/>
      <w:lvlText w:val=""/>
      <w:lvlJc w:val="left"/>
    </w:lvl>
    <w:lvl w:ilvl="2" w:tplc="B4EC5044">
      <w:numFmt w:val="decimal"/>
      <w:lvlText w:val=""/>
      <w:lvlJc w:val="left"/>
    </w:lvl>
    <w:lvl w:ilvl="3" w:tplc="995E1E30">
      <w:numFmt w:val="decimal"/>
      <w:lvlText w:val=""/>
      <w:lvlJc w:val="left"/>
    </w:lvl>
    <w:lvl w:ilvl="4" w:tplc="78C81D30">
      <w:numFmt w:val="decimal"/>
      <w:lvlText w:val=""/>
      <w:lvlJc w:val="left"/>
    </w:lvl>
    <w:lvl w:ilvl="5" w:tplc="FCC4A000">
      <w:numFmt w:val="decimal"/>
      <w:lvlText w:val=""/>
      <w:lvlJc w:val="left"/>
    </w:lvl>
    <w:lvl w:ilvl="6" w:tplc="B28C19AC">
      <w:numFmt w:val="decimal"/>
      <w:lvlText w:val=""/>
      <w:lvlJc w:val="left"/>
    </w:lvl>
    <w:lvl w:ilvl="7" w:tplc="4B16F16A">
      <w:numFmt w:val="decimal"/>
      <w:lvlText w:val=""/>
      <w:lvlJc w:val="left"/>
    </w:lvl>
    <w:lvl w:ilvl="8" w:tplc="01B036F8">
      <w:numFmt w:val="decimal"/>
      <w:lvlText w:val=""/>
      <w:lvlJc w:val="left"/>
    </w:lvl>
  </w:abstractNum>
  <w:abstractNum w:abstractNumId="24">
    <w:nsid w:val="0000759A"/>
    <w:multiLevelType w:val="hybridMultilevel"/>
    <w:tmpl w:val="DAE2C29C"/>
    <w:lvl w:ilvl="0" w:tplc="5D0C1058">
      <w:start w:val="1"/>
      <w:numFmt w:val="bullet"/>
      <w:lvlText w:val="В"/>
      <w:lvlJc w:val="left"/>
    </w:lvl>
    <w:lvl w:ilvl="1" w:tplc="565EBCEC">
      <w:numFmt w:val="decimal"/>
      <w:lvlText w:val=""/>
      <w:lvlJc w:val="left"/>
    </w:lvl>
    <w:lvl w:ilvl="2" w:tplc="3C887E20">
      <w:numFmt w:val="decimal"/>
      <w:lvlText w:val=""/>
      <w:lvlJc w:val="left"/>
    </w:lvl>
    <w:lvl w:ilvl="3" w:tplc="07602AE2">
      <w:numFmt w:val="decimal"/>
      <w:lvlText w:val=""/>
      <w:lvlJc w:val="left"/>
    </w:lvl>
    <w:lvl w:ilvl="4" w:tplc="6B32B886">
      <w:numFmt w:val="decimal"/>
      <w:lvlText w:val=""/>
      <w:lvlJc w:val="left"/>
    </w:lvl>
    <w:lvl w:ilvl="5" w:tplc="849CD8AC">
      <w:numFmt w:val="decimal"/>
      <w:lvlText w:val=""/>
      <w:lvlJc w:val="left"/>
    </w:lvl>
    <w:lvl w:ilvl="6" w:tplc="BD3C5FA4">
      <w:numFmt w:val="decimal"/>
      <w:lvlText w:val=""/>
      <w:lvlJc w:val="left"/>
    </w:lvl>
    <w:lvl w:ilvl="7" w:tplc="6AB87D3A">
      <w:numFmt w:val="decimal"/>
      <w:lvlText w:val=""/>
      <w:lvlJc w:val="left"/>
    </w:lvl>
    <w:lvl w:ilvl="8" w:tplc="9592AEB8">
      <w:numFmt w:val="decimal"/>
      <w:lvlText w:val=""/>
      <w:lvlJc w:val="left"/>
    </w:lvl>
  </w:abstractNum>
  <w:abstractNum w:abstractNumId="25">
    <w:nsid w:val="00007A5A"/>
    <w:multiLevelType w:val="hybridMultilevel"/>
    <w:tmpl w:val="177E7A0C"/>
    <w:lvl w:ilvl="0" w:tplc="AEE6392A">
      <w:start w:val="1"/>
      <w:numFmt w:val="bullet"/>
      <w:lvlText w:val="№"/>
      <w:lvlJc w:val="left"/>
    </w:lvl>
    <w:lvl w:ilvl="1" w:tplc="91D65784">
      <w:start w:val="1"/>
      <w:numFmt w:val="bullet"/>
      <w:lvlText w:val="-"/>
      <w:lvlJc w:val="left"/>
    </w:lvl>
    <w:lvl w:ilvl="2" w:tplc="EC96FF56">
      <w:numFmt w:val="decimal"/>
      <w:lvlText w:val=""/>
      <w:lvlJc w:val="left"/>
    </w:lvl>
    <w:lvl w:ilvl="3" w:tplc="105617A8">
      <w:numFmt w:val="decimal"/>
      <w:lvlText w:val=""/>
      <w:lvlJc w:val="left"/>
    </w:lvl>
    <w:lvl w:ilvl="4" w:tplc="C94E3158">
      <w:numFmt w:val="decimal"/>
      <w:lvlText w:val=""/>
      <w:lvlJc w:val="left"/>
    </w:lvl>
    <w:lvl w:ilvl="5" w:tplc="6BFC2F10">
      <w:numFmt w:val="decimal"/>
      <w:lvlText w:val=""/>
      <w:lvlJc w:val="left"/>
    </w:lvl>
    <w:lvl w:ilvl="6" w:tplc="CEFAEEE2">
      <w:numFmt w:val="decimal"/>
      <w:lvlText w:val=""/>
      <w:lvlJc w:val="left"/>
    </w:lvl>
    <w:lvl w:ilvl="7" w:tplc="DC9E542E">
      <w:numFmt w:val="decimal"/>
      <w:lvlText w:val=""/>
      <w:lvlJc w:val="left"/>
    </w:lvl>
    <w:lvl w:ilvl="8" w:tplc="FD184AA2">
      <w:numFmt w:val="decimal"/>
      <w:lvlText w:val=""/>
      <w:lvlJc w:val="left"/>
    </w:lvl>
  </w:abstractNum>
  <w:num w:numId="1">
    <w:abstractNumId w:val="14"/>
  </w:num>
  <w:num w:numId="2">
    <w:abstractNumId w:val="11"/>
  </w:num>
  <w:num w:numId="3">
    <w:abstractNumId w:val="25"/>
  </w:num>
  <w:num w:numId="4">
    <w:abstractNumId w:val="4"/>
  </w:num>
  <w:num w:numId="5">
    <w:abstractNumId w:val="6"/>
  </w:num>
  <w:num w:numId="6">
    <w:abstractNumId w:val="23"/>
  </w:num>
  <w:num w:numId="7">
    <w:abstractNumId w:val="5"/>
  </w:num>
  <w:num w:numId="8">
    <w:abstractNumId w:val="19"/>
  </w:num>
  <w:num w:numId="9">
    <w:abstractNumId w:val="22"/>
  </w:num>
  <w:num w:numId="10">
    <w:abstractNumId w:val="13"/>
  </w:num>
  <w:num w:numId="11">
    <w:abstractNumId w:val="7"/>
  </w:num>
  <w:num w:numId="12">
    <w:abstractNumId w:val="10"/>
  </w:num>
  <w:num w:numId="13">
    <w:abstractNumId w:val="21"/>
  </w:num>
  <w:num w:numId="14">
    <w:abstractNumId w:val="1"/>
  </w:num>
  <w:num w:numId="15">
    <w:abstractNumId w:val="12"/>
  </w:num>
  <w:num w:numId="16">
    <w:abstractNumId w:val="3"/>
  </w:num>
  <w:num w:numId="17">
    <w:abstractNumId w:val="16"/>
  </w:num>
  <w:num w:numId="18">
    <w:abstractNumId w:val="2"/>
  </w:num>
  <w:num w:numId="19">
    <w:abstractNumId w:val="0"/>
  </w:num>
  <w:num w:numId="20">
    <w:abstractNumId w:val="24"/>
  </w:num>
  <w:num w:numId="21">
    <w:abstractNumId w:val="9"/>
  </w:num>
  <w:num w:numId="22">
    <w:abstractNumId w:val="8"/>
  </w:num>
  <w:num w:numId="23">
    <w:abstractNumId w:val="15"/>
  </w:num>
  <w:num w:numId="24">
    <w:abstractNumId w:val="17"/>
  </w:num>
  <w:num w:numId="25">
    <w:abstractNumId w:val="2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0E3"/>
    <w:rsid w:val="00131739"/>
    <w:rsid w:val="0042472D"/>
    <w:rsid w:val="007604D3"/>
    <w:rsid w:val="00765A61"/>
    <w:rsid w:val="0095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E3"/>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9560E3"/>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0E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560E3"/>
    <w:rPr>
      <w:color w:val="0000FF"/>
      <w:u w:val="single"/>
    </w:rPr>
  </w:style>
  <w:style w:type="paragraph" w:styleId="a4">
    <w:name w:val="List Paragraph"/>
    <w:basedOn w:val="a"/>
    <w:uiPriority w:val="34"/>
    <w:qFormat/>
    <w:rsid w:val="009560E3"/>
    <w:pPr>
      <w:spacing w:after="200" w:line="276" w:lineRule="auto"/>
      <w:ind w:left="720"/>
      <w:contextualSpacing/>
    </w:pPr>
    <w:rPr>
      <w:rFonts w:asciiTheme="minorHAnsi" w:eastAsiaTheme="minorHAnsi" w:hAnsiTheme="minorHAnsi" w:cstheme="minorBidi"/>
      <w:lang w:eastAsia="en-US"/>
    </w:rPr>
  </w:style>
  <w:style w:type="character" w:customStyle="1" w:styleId="FontStyle12">
    <w:name w:val="Font Style12"/>
    <w:basedOn w:val="a0"/>
    <w:rsid w:val="009560E3"/>
    <w:rPr>
      <w:rFonts w:ascii="Times New Roman" w:hAnsi="Times New Roman" w:cs="Times New Roman"/>
      <w:b/>
      <w:bCs/>
      <w:sz w:val="26"/>
      <w:szCs w:val="26"/>
    </w:rPr>
  </w:style>
  <w:style w:type="character" w:customStyle="1" w:styleId="FontStyle14">
    <w:name w:val="Font Style14"/>
    <w:rsid w:val="009560E3"/>
    <w:rPr>
      <w:rFonts w:ascii="Times New Roman" w:hAnsi="Times New Roman" w:cs="Times New Roman"/>
      <w:b/>
      <w:bCs/>
      <w:sz w:val="22"/>
      <w:szCs w:val="22"/>
    </w:rPr>
  </w:style>
  <w:style w:type="paragraph" w:customStyle="1" w:styleId="Style2">
    <w:name w:val="Style2"/>
    <w:basedOn w:val="a"/>
    <w:rsid w:val="009560E3"/>
    <w:pPr>
      <w:widowControl w:val="0"/>
      <w:suppressAutoHyphens/>
      <w:autoSpaceDE w:val="0"/>
      <w:spacing w:line="274" w:lineRule="exact"/>
      <w:jc w:val="center"/>
    </w:pPr>
    <w:rPr>
      <w:rFonts w:eastAsia="Times New Roman"/>
      <w:sz w:val="24"/>
      <w:szCs w:val="24"/>
      <w:lang w:eastAsia="ar-SA"/>
    </w:rPr>
  </w:style>
  <w:style w:type="paragraph" w:styleId="a5">
    <w:name w:val="Body Text"/>
    <w:basedOn w:val="a"/>
    <w:link w:val="a6"/>
    <w:uiPriority w:val="99"/>
    <w:unhideWhenUsed/>
    <w:rsid w:val="009560E3"/>
    <w:pPr>
      <w:spacing w:after="120" w:line="276" w:lineRule="auto"/>
    </w:pPr>
    <w:rPr>
      <w:rFonts w:ascii="Calibri" w:eastAsia="Times New Roman" w:hAnsi="Calibri" w:cs="Calibri"/>
      <w:lang w:eastAsia="en-US"/>
    </w:rPr>
  </w:style>
  <w:style w:type="character" w:customStyle="1" w:styleId="a6">
    <w:name w:val="Основной текст Знак"/>
    <w:basedOn w:val="a0"/>
    <w:link w:val="a5"/>
    <w:uiPriority w:val="99"/>
    <w:rsid w:val="009560E3"/>
    <w:rPr>
      <w:rFonts w:ascii="Calibri" w:eastAsia="Times New Roman" w:hAnsi="Calibri" w:cs="Calibri"/>
    </w:rPr>
  </w:style>
  <w:style w:type="paragraph" w:styleId="a7">
    <w:name w:val="footer"/>
    <w:basedOn w:val="a"/>
    <w:link w:val="a8"/>
    <w:uiPriority w:val="99"/>
    <w:unhideWhenUsed/>
    <w:rsid w:val="009560E3"/>
    <w:pPr>
      <w:tabs>
        <w:tab w:val="center" w:pos="4677"/>
        <w:tab w:val="right" w:pos="9355"/>
      </w:tabs>
    </w:pPr>
  </w:style>
  <w:style w:type="character" w:customStyle="1" w:styleId="a8">
    <w:name w:val="Нижний колонтитул Знак"/>
    <w:basedOn w:val="a0"/>
    <w:link w:val="a7"/>
    <w:uiPriority w:val="99"/>
    <w:rsid w:val="009560E3"/>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9560E3"/>
    <w:rPr>
      <w:rFonts w:ascii="Tahoma" w:hAnsi="Tahoma" w:cs="Tahoma"/>
      <w:sz w:val="16"/>
      <w:szCs w:val="16"/>
    </w:rPr>
  </w:style>
  <w:style w:type="character" w:customStyle="1" w:styleId="aa">
    <w:name w:val="Текст выноски Знак"/>
    <w:basedOn w:val="a0"/>
    <w:link w:val="a9"/>
    <w:uiPriority w:val="99"/>
    <w:semiHidden/>
    <w:rsid w:val="009560E3"/>
    <w:rPr>
      <w:rFonts w:ascii="Tahoma" w:eastAsiaTheme="minorEastAsia" w:hAnsi="Tahoma" w:cs="Tahoma"/>
      <w:sz w:val="16"/>
      <w:szCs w:val="16"/>
      <w:lang w:eastAsia="ru-RU"/>
    </w:rPr>
  </w:style>
  <w:style w:type="paragraph" w:styleId="ab">
    <w:name w:val="Title"/>
    <w:basedOn w:val="a"/>
    <w:link w:val="ac"/>
    <w:qFormat/>
    <w:rsid w:val="007604D3"/>
    <w:pPr>
      <w:jc w:val="center"/>
    </w:pPr>
    <w:rPr>
      <w:rFonts w:eastAsia="Times New Roman"/>
      <w:b/>
      <w:bCs/>
      <w:sz w:val="24"/>
      <w:szCs w:val="24"/>
    </w:rPr>
  </w:style>
  <w:style w:type="character" w:customStyle="1" w:styleId="ac">
    <w:name w:val="Название Знак"/>
    <w:basedOn w:val="a0"/>
    <w:link w:val="ab"/>
    <w:rsid w:val="007604D3"/>
    <w:rPr>
      <w:rFonts w:ascii="Times New Roman" w:eastAsia="Times New Roman" w:hAnsi="Times New Roman" w:cs="Times New Roman"/>
      <w:b/>
      <w:bCs/>
      <w:sz w:val="24"/>
      <w:szCs w:val="24"/>
      <w:lang w:eastAsia="ru-RU"/>
    </w:rPr>
  </w:style>
  <w:style w:type="paragraph" w:styleId="ad">
    <w:name w:val="No Spacing"/>
    <w:uiPriority w:val="1"/>
    <w:qFormat/>
    <w:rsid w:val="007604D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2021-01-27T09:12:00Z</dcterms:created>
  <dcterms:modified xsi:type="dcterms:W3CDTF">2021-01-27T09:42:00Z</dcterms:modified>
</cp:coreProperties>
</file>