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EDF" w:rsidRPr="00285E26" w:rsidRDefault="00802EAF" w:rsidP="00817EDF">
      <w:pPr>
        <w:pStyle w:val="3"/>
        <w:spacing w:before="0" w:after="0" w:line="240" w:lineRule="auto"/>
        <w:jc w:val="center"/>
        <w:rPr>
          <w:rFonts w:ascii="PT Astra Serif" w:hAnsi="PT Astra Serif"/>
          <w:sz w:val="24"/>
          <w:szCs w:val="24"/>
        </w:rPr>
      </w:pPr>
      <w:r w:rsidRPr="00285E26">
        <w:rPr>
          <w:rFonts w:ascii="PT Astra Serif" w:hAnsi="PT Astra Serif"/>
          <w:sz w:val="24"/>
          <w:szCs w:val="24"/>
        </w:rPr>
        <w:t>Отчет о работе п</w:t>
      </w:r>
      <w:r w:rsidR="000817DA" w:rsidRPr="00285E26">
        <w:rPr>
          <w:rFonts w:ascii="PT Astra Serif" w:hAnsi="PT Astra Serif"/>
          <w:sz w:val="24"/>
          <w:szCs w:val="24"/>
        </w:rPr>
        <w:t>о профилактике безнадзорности</w:t>
      </w:r>
    </w:p>
    <w:p w:rsidR="00250DC2" w:rsidRPr="00285E26" w:rsidRDefault="000817DA" w:rsidP="00817EDF">
      <w:pPr>
        <w:pStyle w:val="3"/>
        <w:spacing w:before="0" w:after="0" w:line="240" w:lineRule="auto"/>
        <w:jc w:val="center"/>
        <w:rPr>
          <w:rFonts w:ascii="PT Astra Serif" w:hAnsi="PT Astra Serif"/>
          <w:sz w:val="24"/>
          <w:szCs w:val="24"/>
        </w:rPr>
      </w:pPr>
      <w:r w:rsidRPr="00285E26">
        <w:rPr>
          <w:rFonts w:ascii="PT Astra Serif" w:hAnsi="PT Astra Serif"/>
          <w:sz w:val="24"/>
          <w:szCs w:val="24"/>
        </w:rPr>
        <w:t xml:space="preserve"> и </w:t>
      </w:r>
      <w:r w:rsidR="00802EAF" w:rsidRPr="00285E26">
        <w:rPr>
          <w:rFonts w:ascii="PT Astra Serif" w:hAnsi="PT Astra Serif"/>
          <w:sz w:val="24"/>
          <w:szCs w:val="24"/>
        </w:rPr>
        <w:t>правонарушений несовершеннолетних</w:t>
      </w:r>
      <w:r w:rsidRPr="00285E26">
        <w:rPr>
          <w:rFonts w:ascii="PT Astra Serif" w:hAnsi="PT Astra Serif"/>
          <w:bCs w:val="0"/>
          <w:sz w:val="24"/>
          <w:szCs w:val="24"/>
        </w:rPr>
        <w:t xml:space="preserve"> </w:t>
      </w:r>
      <w:r w:rsidRPr="00285E26">
        <w:rPr>
          <w:rFonts w:ascii="PT Astra Serif" w:hAnsi="PT Astra Serif"/>
          <w:sz w:val="24"/>
          <w:szCs w:val="24"/>
        </w:rPr>
        <w:t xml:space="preserve">на территории </w:t>
      </w:r>
    </w:p>
    <w:p w:rsidR="00641DBD" w:rsidRPr="00285E26" w:rsidRDefault="00250DC2" w:rsidP="00817EDF">
      <w:pPr>
        <w:pStyle w:val="3"/>
        <w:spacing w:before="0" w:after="0" w:line="240" w:lineRule="auto"/>
        <w:jc w:val="center"/>
        <w:rPr>
          <w:rFonts w:ascii="PT Astra Serif" w:hAnsi="PT Astra Serif"/>
          <w:b w:val="0"/>
          <w:sz w:val="24"/>
          <w:szCs w:val="24"/>
        </w:rPr>
      </w:pPr>
      <w:r w:rsidRPr="00285E26">
        <w:rPr>
          <w:rFonts w:ascii="PT Astra Serif" w:hAnsi="PT Astra Serif"/>
          <w:b w:val="0"/>
          <w:sz w:val="24"/>
          <w:szCs w:val="24"/>
        </w:rPr>
        <w:t xml:space="preserve">МО Куркинский район  </w:t>
      </w:r>
    </w:p>
    <w:p w:rsidR="00612873" w:rsidRPr="00285E26" w:rsidRDefault="000817DA" w:rsidP="00817EDF">
      <w:pPr>
        <w:pStyle w:val="3"/>
        <w:spacing w:before="0" w:after="0" w:line="240" w:lineRule="auto"/>
        <w:jc w:val="center"/>
        <w:rPr>
          <w:rFonts w:ascii="PT Astra Serif" w:hAnsi="PT Astra Serif"/>
          <w:sz w:val="24"/>
          <w:szCs w:val="24"/>
        </w:rPr>
      </w:pPr>
      <w:r w:rsidRPr="00285E26">
        <w:rPr>
          <w:rFonts w:ascii="PT Astra Serif" w:hAnsi="PT Astra Serif"/>
          <w:sz w:val="24"/>
          <w:szCs w:val="24"/>
        </w:rPr>
        <w:t xml:space="preserve">в </w:t>
      </w:r>
      <w:r w:rsidR="00250DC2" w:rsidRPr="00285E26">
        <w:rPr>
          <w:rFonts w:ascii="PT Astra Serif" w:hAnsi="PT Astra Serif"/>
          <w:sz w:val="24"/>
          <w:szCs w:val="24"/>
        </w:rPr>
        <w:t>2022</w:t>
      </w:r>
      <w:r w:rsidR="00250DC2" w:rsidRPr="00285E26">
        <w:rPr>
          <w:rFonts w:ascii="PT Astra Serif" w:hAnsi="PT Astra Serif"/>
          <w:b w:val="0"/>
          <w:sz w:val="24"/>
          <w:szCs w:val="24"/>
        </w:rPr>
        <w:t xml:space="preserve"> </w:t>
      </w:r>
      <w:r w:rsidRPr="00285E26">
        <w:rPr>
          <w:rFonts w:ascii="PT Astra Serif" w:hAnsi="PT Astra Serif"/>
          <w:sz w:val="24"/>
          <w:szCs w:val="24"/>
        </w:rPr>
        <w:t>году</w:t>
      </w:r>
    </w:p>
    <w:p w:rsidR="00533A0C" w:rsidRPr="00285E26" w:rsidRDefault="00533A0C" w:rsidP="00533A0C">
      <w:pPr>
        <w:pStyle w:val="a1"/>
        <w:rPr>
          <w:sz w:val="24"/>
          <w:szCs w:val="24"/>
        </w:rPr>
      </w:pPr>
      <w:bookmarkStart w:id="0" w:name="_GoBack"/>
      <w:bookmarkEnd w:id="0"/>
    </w:p>
    <w:p w:rsidR="00533A0C" w:rsidRPr="00285E26" w:rsidRDefault="00533A0C" w:rsidP="00533A0C">
      <w:pPr>
        <w:pStyle w:val="a1"/>
        <w:jc w:val="center"/>
        <w:rPr>
          <w:rFonts w:ascii="PT Astra Serif" w:hAnsi="PT Astra Serif"/>
          <w:b/>
          <w:sz w:val="24"/>
          <w:szCs w:val="24"/>
        </w:rPr>
      </w:pPr>
      <w:r w:rsidRPr="00285E26">
        <w:rPr>
          <w:rFonts w:ascii="PT Astra Serif" w:hAnsi="PT Astra Serif"/>
          <w:b/>
          <w:sz w:val="24"/>
          <w:szCs w:val="24"/>
        </w:rPr>
        <w:t>Раздел 1. Общие положения</w:t>
      </w:r>
    </w:p>
    <w:p w:rsidR="00250DC2" w:rsidRPr="00285E26" w:rsidRDefault="00802EAF" w:rsidP="00250DC2">
      <w:pPr>
        <w:pStyle w:val="a1"/>
        <w:spacing w:after="0" w:line="240" w:lineRule="auto"/>
        <w:ind w:firstLine="709"/>
        <w:jc w:val="both"/>
        <w:rPr>
          <w:rFonts w:ascii="Times New Roman" w:hAnsi="Times New Roman" w:cs="Times New Roman"/>
          <w:sz w:val="24"/>
          <w:szCs w:val="24"/>
        </w:rPr>
      </w:pPr>
      <w:r w:rsidRPr="00285E26">
        <w:rPr>
          <w:rFonts w:ascii="Times New Roman" w:hAnsi="Times New Roman" w:cs="Times New Roman"/>
          <w:sz w:val="24"/>
          <w:szCs w:val="24"/>
        </w:rPr>
        <w:t>О</w:t>
      </w:r>
      <w:r w:rsidR="00000CCE" w:rsidRPr="00285E26">
        <w:rPr>
          <w:rFonts w:ascii="Times New Roman" w:hAnsi="Times New Roman" w:cs="Times New Roman"/>
          <w:sz w:val="24"/>
          <w:szCs w:val="24"/>
        </w:rPr>
        <w:t>сновными приоритетными</w:t>
      </w:r>
      <w:r w:rsidRPr="00285E26">
        <w:rPr>
          <w:rFonts w:ascii="Times New Roman" w:hAnsi="Times New Roman" w:cs="Times New Roman"/>
          <w:sz w:val="24"/>
          <w:szCs w:val="24"/>
        </w:rPr>
        <w:t xml:space="preserve"> направления</w:t>
      </w:r>
      <w:r w:rsidR="00000CCE" w:rsidRPr="00285E26">
        <w:rPr>
          <w:rFonts w:ascii="Times New Roman" w:hAnsi="Times New Roman" w:cs="Times New Roman"/>
          <w:sz w:val="24"/>
          <w:szCs w:val="24"/>
        </w:rPr>
        <w:t>ми</w:t>
      </w:r>
      <w:r w:rsidRPr="00285E26">
        <w:rPr>
          <w:rFonts w:ascii="Times New Roman" w:hAnsi="Times New Roman" w:cs="Times New Roman"/>
          <w:sz w:val="24"/>
          <w:szCs w:val="24"/>
        </w:rPr>
        <w:t xml:space="preserve"> деятельности в сфер</w:t>
      </w:r>
      <w:r w:rsidR="00000CCE" w:rsidRPr="00285E26">
        <w:rPr>
          <w:rFonts w:ascii="Times New Roman" w:hAnsi="Times New Roman" w:cs="Times New Roman"/>
          <w:sz w:val="24"/>
          <w:szCs w:val="24"/>
        </w:rPr>
        <w:t>е профилактики в 2022 году были</w:t>
      </w:r>
      <w:r w:rsidR="00250DC2" w:rsidRPr="00285E26">
        <w:rPr>
          <w:rFonts w:ascii="Times New Roman" w:hAnsi="Times New Roman" w:cs="Times New Roman"/>
          <w:sz w:val="24"/>
          <w:szCs w:val="24"/>
        </w:rPr>
        <w:t>:</w:t>
      </w:r>
    </w:p>
    <w:p w:rsidR="00B841D8" w:rsidRPr="00285E26" w:rsidRDefault="00000CCE" w:rsidP="00B841D8">
      <w:pPr>
        <w:numPr>
          <w:ilvl w:val="0"/>
          <w:numId w:val="7"/>
        </w:numPr>
        <w:suppressAutoHyphens w:val="0"/>
        <w:contextualSpacing/>
        <w:jc w:val="both"/>
        <w:rPr>
          <w:rFonts w:ascii="Times New Roman" w:hAnsi="Times New Roman" w:cs="Times New Roman"/>
          <w:sz w:val="24"/>
          <w:szCs w:val="24"/>
        </w:rPr>
      </w:pPr>
      <w:r w:rsidRPr="00285E26">
        <w:rPr>
          <w:rFonts w:ascii="Times New Roman" w:hAnsi="Times New Roman" w:cs="Times New Roman"/>
          <w:sz w:val="24"/>
          <w:szCs w:val="24"/>
        </w:rPr>
        <w:t>Продолжение деятельности</w:t>
      </w:r>
      <w:r w:rsidR="00B841D8" w:rsidRPr="00285E26">
        <w:rPr>
          <w:rFonts w:ascii="Times New Roman" w:hAnsi="Times New Roman" w:cs="Times New Roman"/>
          <w:sz w:val="24"/>
          <w:szCs w:val="24"/>
        </w:rPr>
        <w:t xml:space="preserve"> по повышению эффективности по профилактике алкоголизма и наркомании среди несовершеннолетних, формированию потребностей и навыков здорового образа жизни несовершеннолетних и их родителей.</w:t>
      </w:r>
    </w:p>
    <w:p w:rsidR="00B841D8" w:rsidRPr="00285E26" w:rsidRDefault="00B841D8" w:rsidP="00B841D8">
      <w:pPr>
        <w:numPr>
          <w:ilvl w:val="0"/>
          <w:numId w:val="7"/>
        </w:numPr>
        <w:suppressAutoHyphens w:val="0"/>
        <w:contextualSpacing/>
        <w:jc w:val="both"/>
        <w:rPr>
          <w:rFonts w:ascii="Times New Roman" w:hAnsi="Times New Roman" w:cs="Times New Roman"/>
          <w:sz w:val="24"/>
          <w:szCs w:val="24"/>
        </w:rPr>
      </w:pPr>
      <w:r w:rsidRPr="00285E26">
        <w:rPr>
          <w:rFonts w:ascii="Times New Roman" w:hAnsi="Times New Roman" w:cs="Times New Roman"/>
          <w:sz w:val="24"/>
          <w:szCs w:val="24"/>
        </w:rPr>
        <w:t>Укрепление системы межведомственного взаимодействия по предупреждению преступлений и правонарушений несовершеннолетних, в том числе повторных.</w:t>
      </w:r>
    </w:p>
    <w:p w:rsidR="00B841D8" w:rsidRPr="00285E26" w:rsidRDefault="00B841D8" w:rsidP="00B841D8">
      <w:pPr>
        <w:numPr>
          <w:ilvl w:val="0"/>
          <w:numId w:val="7"/>
        </w:numPr>
        <w:suppressAutoHyphens w:val="0"/>
        <w:contextualSpacing/>
        <w:jc w:val="both"/>
        <w:rPr>
          <w:rFonts w:ascii="Times New Roman" w:hAnsi="Times New Roman" w:cs="Times New Roman"/>
          <w:sz w:val="24"/>
          <w:szCs w:val="24"/>
        </w:rPr>
      </w:pPr>
      <w:r w:rsidRPr="00285E26">
        <w:rPr>
          <w:rFonts w:ascii="Times New Roman" w:hAnsi="Times New Roman" w:cs="Times New Roman"/>
          <w:sz w:val="24"/>
          <w:szCs w:val="24"/>
        </w:rPr>
        <w:t xml:space="preserve">Вовлечение несовершеннолетних в общественно-значимые виды деятельности (добровольчество, </w:t>
      </w:r>
      <w:proofErr w:type="spellStart"/>
      <w:r w:rsidRPr="00285E26">
        <w:rPr>
          <w:rFonts w:ascii="Times New Roman" w:hAnsi="Times New Roman" w:cs="Times New Roman"/>
          <w:sz w:val="24"/>
          <w:szCs w:val="24"/>
        </w:rPr>
        <w:t>волонтерство</w:t>
      </w:r>
      <w:proofErr w:type="spellEnd"/>
      <w:r w:rsidRPr="00285E26">
        <w:rPr>
          <w:rFonts w:ascii="Times New Roman" w:hAnsi="Times New Roman" w:cs="Times New Roman"/>
          <w:sz w:val="24"/>
          <w:szCs w:val="24"/>
        </w:rPr>
        <w:t>), обеспечение их постоянной занятости с целью профилактики правонарушений и иных антиобщественных действий;</w:t>
      </w:r>
    </w:p>
    <w:p w:rsidR="00B841D8" w:rsidRPr="00285E26" w:rsidRDefault="00B841D8" w:rsidP="00B841D8">
      <w:pPr>
        <w:numPr>
          <w:ilvl w:val="0"/>
          <w:numId w:val="7"/>
        </w:numPr>
        <w:suppressAutoHyphens w:val="0"/>
        <w:contextualSpacing/>
        <w:jc w:val="both"/>
        <w:rPr>
          <w:rFonts w:ascii="Times New Roman" w:hAnsi="Times New Roman" w:cs="Times New Roman"/>
          <w:sz w:val="24"/>
          <w:szCs w:val="24"/>
        </w:rPr>
      </w:pPr>
      <w:r w:rsidRPr="00285E26">
        <w:rPr>
          <w:rFonts w:ascii="Times New Roman" w:hAnsi="Times New Roman" w:cs="Times New Roman"/>
          <w:sz w:val="24"/>
          <w:szCs w:val="24"/>
        </w:rPr>
        <w:t>Актуализация комплексного подхода в решении проблем семей, находящихся в социально опасном положении по созданию условий для социальной адаптации;</w:t>
      </w:r>
    </w:p>
    <w:p w:rsidR="00C41AF2" w:rsidRPr="00285E26" w:rsidRDefault="00000CCE" w:rsidP="00B841D8">
      <w:pPr>
        <w:numPr>
          <w:ilvl w:val="0"/>
          <w:numId w:val="7"/>
        </w:numPr>
        <w:suppressAutoHyphens w:val="0"/>
        <w:contextualSpacing/>
        <w:jc w:val="both"/>
        <w:rPr>
          <w:rFonts w:ascii="Times New Roman" w:hAnsi="Times New Roman" w:cs="Times New Roman"/>
          <w:sz w:val="24"/>
          <w:szCs w:val="24"/>
        </w:rPr>
      </w:pPr>
      <w:r w:rsidRPr="00285E26">
        <w:rPr>
          <w:rFonts w:ascii="Times New Roman" w:hAnsi="Times New Roman" w:cs="Times New Roman"/>
          <w:sz w:val="24"/>
          <w:szCs w:val="24"/>
        </w:rPr>
        <w:t>Продолжение работы</w:t>
      </w:r>
      <w:r w:rsidR="00B841D8" w:rsidRPr="00285E26">
        <w:rPr>
          <w:rFonts w:ascii="Times New Roman" w:hAnsi="Times New Roman" w:cs="Times New Roman"/>
          <w:sz w:val="24"/>
          <w:szCs w:val="24"/>
        </w:rPr>
        <w:t xml:space="preserve"> по внедрению медиативных технологий в профилактическую деятельность с семьями и детьми, находящимися в социально опасном положении.</w:t>
      </w:r>
    </w:p>
    <w:p w:rsidR="00F54EAB" w:rsidRPr="00285E26" w:rsidRDefault="00F54EAB" w:rsidP="000C4683">
      <w:pPr>
        <w:spacing w:after="0" w:line="240" w:lineRule="auto"/>
        <w:ind w:firstLine="709"/>
        <w:jc w:val="both"/>
        <w:rPr>
          <w:rFonts w:ascii="Times New Roman" w:hAnsi="Times New Roman" w:cs="Times New Roman"/>
          <w:sz w:val="24"/>
          <w:szCs w:val="24"/>
        </w:rPr>
      </w:pPr>
      <w:r w:rsidRPr="00285E26">
        <w:rPr>
          <w:rFonts w:ascii="Times New Roman" w:hAnsi="Times New Roman" w:cs="Times New Roman"/>
          <w:sz w:val="24"/>
          <w:szCs w:val="24"/>
        </w:rPr>
        <w:t xml:space="preserve">В Администрации МО Куркинский район реализация мероприятий по профилактике безнадзорности и правонарушений несовершеннолетних на территории </w:t>
      </w:r>
      <w:proofErr w:type="spellStart"/>
      <w:r w:rsidRPr="00285E26">
        <w:rPr>
          <w:rFonts w:ascii="Times New Roman" w:hAnsi="Times New Roman" w:cs="Times New Roman"/>
          <w:sz w:val="24"/>
          <w:szCs w:val="24"/>
        </w:rPr>
        <w:t>Куркинского</w:t>
      </w:r>
      <w:proofErr w:type="spellEnd"/>
      <w:r w:rsidRPr="00285E26">
        <w:rPr>
          <w:rFonts w:ascii="Times New Roman" w:hAnsi="Times New Roman" w:cs="Times New Roman"/>
          <w:sz w:val="24"/>
          <w:szCs w:val="24"/>
        </w:rPr>
        <w:t xml:space="preserve"> района реализуется в рамках следующих муниципальных программ:</w:t>
      </w:r>
    </w:p>
    <w:p w:rsidR="00F54EAB" w:rsidRPr="00285E26" w:rsidRDefault="00F54EAB" w:rsidP="000C4683">
      <w:pPr>
        <w:spacing w:after="0" w:line="240" w:lineRule="auto"/>
        <w:ind w:firstLine="709"/>
        <w:jc w:val="both"/>
        <w:rPr>
          <w:rFonts w:ascii="Times New Roman" w:hAnsi="Times New Roman" w:cs="Times New Roman"/>
          <w:sz w:val="24"/>
          <w:szCs w:val="24"/>
        </w:rPr>
      </w:pPr>
      <w:r w:rsidRPr="00285E26">
        <w:rPr>
          <w:rFonts w:ascii="Times New Roman" w:hAnsi="Times New Roman" w:cs="Times New Roman"/>
          <w:sz w:val="24"/>
          <w:szCs w:val="24"/>
        </w:rPr>
        <w:t>- «Развитие физич</w:t>
      </w:r>
      <w:r w:rsidR="0030272E" w:rsidRPr="00285E26">
        <w:rPr>
          <w:rFonts w:ascii="Times New Roman" w:hAnsi="Times New Roman" w:cs="Times New Roman"/>
          <w:sz w:val="24"/>
          <w:szCs w:val="24"/>
        </w:rPr>
        <w:t>еской культу</w:t>
      </w:r>
      <w:r w:rsidRPr="00285E26">
        <w:rPr>
          <w:rFonts w:ascii="Times New Roman" w:hAnsi="Times New Roman" w:cs="Times New Roman"/>
          <w:sz w:val="24"/>
          <w:szCs w:val="24"/>
        </w:rPr>
        <w:t>ры, спорта и повышение эффективности реализации молодежной политики в МО Куркинский район»</w:t>
      </w:r>
      <w:r w:rsidR="00422E85" w:rsidRPr="00285E26">
        <w:rPr>
          <w:rFonts w:ascii="Times New Roman" w:hAnsi="Times New Roman" w:cs="Times New Roman"/>
          <w:sz w:val="24"/>
          <w:szCs w:val="24"/>
        </w:rPr>
        <w:t xml:space="preserve"> (</w:t>
      </w:r>
      <w:r w:rsidR="00422E85" w:rsidRPr="00285E26">
        <w:rPr>
          <w:rFonts w:ascii="PT Astra Serif" w:eastAsia="Times New Roman" w:hAnsi="PT Astra Serif" w:cs="Times New Roman"/>
          <w:sz w:val="24"/>
          <w:szCs w:val="24"/>
          <w:lang w:eastAsia="zh-CN"/>
        </w:rPr>
        <w:t xml:space="preserve">запланировано 24 мероприятия, а именно: </w:t>
      </w:r>
      <w:r w:rsidR="00422E85" w:rsidRPr="00285E26">
        <w:rPr>
          <w:rFonts w:ascii="Times New Roman" w:eastAsia="Times New Roman" w:hAnsi="Times New Roman" w:cs="Times New Roman"/>
          <w:sz w:val="24"/>
          <w:szCs w:val="24"/>
          <w:lang w:eastAsia="zh-CN"/>
        </w:rPr>
        <w:t xml:space="preserve">«Мама, папа, я – спортивная семья», Грант Администрации МО Куркинский район, Молодежный форум, День призывника, «Зарница», День физкультурника, приобретение спортинвентаря, фестиваль «Великие реки Куликова поля», соревнования по лыжам, весенний кубок по футболу, соревнования по мини-футболу, настольному теннису, </w:t>
      </w:r>
      <w:proofErr w:type="spellStart"/>
      <w:r w:rsidR="00422E85" w:rsidRPr="00285E26">
        <w:rPr>
          <w:rFonts w:ascii="Times New Roman" w:eastAsia="Times New Roman" w:hAnsi="Times New Roman" w:cs="Times New Roman"/>
          <w:sz w:val="24"/>
          <w:szCs w:val="24"/>
          <w:lang w:eastAsia="zh-CN"/>
        </w:rPr>
        <w:t>четырехборью</w:t>
      </w:r>
      <w:proofErr w:type="spellEnd"/>
      <w:r w:rsidR="00422E85" w:rsidRPr="00285E26">
        <w:rPr>
          <w:rFonts w:ascii="Times New Roman" w:eastAsia="Times New Roman" w:hAnsi="Times New Roman" w:cs="Times New Roman"/>
          <w:sz w:val="24"/>
          <w:szCs w:val="24"/>
          <w:lang w:eastAsia="zh-CN"/>
        </w:rPr>
        <w:t xml:space="preserve">, марш-бросок, первенство по волейболу, турнир по теннису, районное соревнование, развитие секции бокса, шашки, шахматы,  </w:t>
      </w:r>
      <w:r w:rsidR="00422E85" w:rsidRPr="00285E26">
        <w:rPr>
          <w:rFonts w:ascii="PT Astra Serif" w:eastAsia="Times New Roman" w:hAnsi="PT Astra Serif" w:cs="Times New Roman"/>
          <w:sz w:val="24"/>
          <w:szCs w:val="24"/>
          <w:lang w:eastAsia="zh-CN"/>
        </w:rPr>
        <w:t>исполнено 24 мероприятия, достижение целевых показателей – 100</w:t>
      </w:r>
      <w:r w:rsidR="00B841D8" w:rsidRPr="00285E26">
        <w:rPr>
          <w:rFonts w:ascii="PT Astra Serif" w:eastAsia="Times New Roman" w:hAnsi="PT Astra Serif" w:cs="Times New Roman"/>
          <w:sz w:val="24"/>
          <w:szCs w:val="24"/>
          <w:lang w:eastAsia="zh-CN"/>
        </w:rPr>
        <w:t xml:space="preserve"> %</w:t>
      </w:r>
      <w:r w:rsidR="00422E85" w:rsidRPr="00285E26">
        <w:rPr>
          <w:rFonts w:ascii="PT Astra Serif" w:eastAsia="Times New Roman" w:hAnsi="PT Astra Serif" w:cs="Times New Roman"/>
          <w:sz w:val="24"/>
          <w:szCs w:val="24"/>
          <w:lang w:eastAsia="zh-CN"/>
        </w:rPr>
        <w:t>)</w:t>
      </w:r>
      <w:r w:rsidRPr="00285E26">
        <w:rPr>
          <w:rFonts w:ascii="Times New Roman" w:hAnsi="Times New Roman" w:cs="Times New Roman"/>
          <w:sz w:val="24"/>
          <w:szCs w:val="24"/>
        </w:rPr>
        <w:t>;</w:t>
      </w:r>
    </w:p>
    <w:p w:rsidR="0030272E" w:rsidRPr="00285E26" w:rsidRDefault="00F54EAB" w:rsidP="00C30D22">
      <w:pPr>
        <w:spacing w:after="0" w:line="240" w:lineRule="auto"/>
        <w:ind w:left="-113" w:right="-113"/>
        <w:jc w:val="both"/>
        <w:rPr>
          <w:rFonts w:ascii="Times New Roman" w:eastAsia="Times New Roman" w:hAnsi="Times New Roman" w:cs="Times New Roman"/>
          <w:sz w:val="24"/>
          <w:szCs w:val="24"/>
          <w:lang w:eastAsia="zh-CN"/>
        </w:rPr>
      </w:pPr>
      <w:r w:rsidRPr="00285E26">
        <w:rPr>
          <w:rFonts w:ascii="Times New Roman" w:hAnsi="Times New Roman" w:cs="Times New Roman"/>
          <w:sz w:val="24"/>
          <w:szCs w:val="24"/>
        </w:rPr>
        <w:t>- «Развити</w:t>
      </w:r>
      <w:r w:rsidR="0030272E" w:rsidRPr="00285E26">
        <w:rPr>
          <w:rFonts w:ascii="Times New Roman" w:hAnsi="Times New Roman" w:cs="Times New Roman"/>
          <w:sz w:val="24"/>
          <w:szCs w:val="24"/>
        </w:rPr>
        <w:t>е образования в МО Куркинский р</w:t>
      </w:r>
      <w:r w:rsidRPr="00285E26">
        <w:rPr>
          <w:rFonts w:ascii="Times New Roman" w:hAnsi="Times New Roman" w:cs="Times New Roman"/>
          <w:sz w:val="24"/>
          <w:szCs w:val="24"/>
        </w:rPr>
        <w:t>айон</w:t>
      </w:r>
      <w:r w:rsidR="0030272E" w:rsidRPr="00285E26">
        <w:rPr>
          <w:rFonts w:ascii="Times New Roman" w:hAnsi="Times New Roman" w:cs="Times New Roman"/>
          <w:sz w:val="24"/>
          <w:szCs w:val="24"/>
        </w:rPr>
        <w:t>» подпрограмма «Развитие дополнительного образования в муниципальном образовании Куркинский район»</w:t>
      </w:r>
      <w:r w:rsidR="00422E85" w:rsidRPr="00285E26">
        <w:rPr>
          <w:rFonts w:ascii="Times New Roman" w:hAnsi="Times New Roman" w:cs="Times New Roman"/>
          <w:sz w:val="24"/>
          <w:szCs w:val="24"/>
        </w:rPr>
        <w:t xml:space="preserve"> (</w:t>
      </w:r>
      <w:r w:rsidR="00422E85" w:rsidRPr="00285E26">
        <w:rPr>
          <w:rFonts w:ascii="Times New Roman" w:eastAsia="Times New Roman" w:hAnsi="Times New Roman" w:cs="Times New Roman"/>
          <w:sz w:val="24"/>
          <w:szCs w:val="24"/>
          <w:lang w:eastAsia="zh-CN"/>
        </w:rPr>
        <w:t>запланировано 7 мероприятий, а именно: созданы условия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повышен уровень оплаты труда работников образовательных организаций допол</w:t>
      </w:r>
      <w:r w:rsidR="00C30D22" w:rsidRPr="00285E26">
        <w:rPr>
          <w:rFonts w:ascii="Times New Roman" w:eastAsia="Times New Roman" w:hAnsi="Times New Roman" w:cs="Times New Roman"/>
          <w:sz w:val="24"/>
          <w:szCs w:val="24"/>
          <w:lang w:eastAsia="zh-CN"/>
        </w:rPr>
        <w:t>нительного образования, с</w:t>
      </w:r>
      <w:r w:rsidR="00422E85" w:rsidRPr="00285E26">
        <w:rPr>
          <w:rFonts w:ascii="Times New Roman" w:eastAsia="Times New Roman" w:hAnsi="Times New Roman" w:cs="Times New Roman"/>
          <w:sz w:val="24"/>
          <w:szCs w:val="24"/>
          <w:lang w:eastAsia="zh-CN"/>
        </w:rPr>
        <w:t>озданы условия для выявления и поддержки талантливых участни</w:t>
      </w:r>
      <w:r w:rsidR="00C30D22" w:rsidRPr="00285E26">
        <w:rPr>
          <w:rFonts w:ascii="Times New Roman" w:eastAsia="Times New Roman" w:hAnsi="Times New Roman" w:cs="Times New Roman"/>
          <w:sz w:val="24"/>
          <w:szCs w:val="24"/>
          <w:lang w:eastAsia="zh-CN"/>
        </w:rPr>
        <w:t>ков образовательного процесса, о</w:t>
      </w:r>
      <w:r w:rsidR="00422E85" w:rsidRPr="00285E26">
        <w:rPr>
          <w:rFonts w:ascii="Times New Roman" w:eastAsia="Times New Roman" w:hAnsi="Times New Roman" w:cs="Times New Roman"/>
          <w:sz w:val="24"/>
          <w:szCs w:val="24"/>
          <w:lang w:eastAsia="zh-CN"/>
        </w:rPr>
        <w:t>бновлена материально-техническая база для реализации дополнительных общеобразовательных программ.</w:t>
      </w:r>
      <w:r w:rsidR="00C30D22" w:rsidRPr="00285E26">
        <w:rPr>
          <w:rFonts w:ascii="PT Astra Serif" w:eastAsia="Times New Roman" w:hAnsi="PT Astra Serif" w:cs="Times New Roman"/>
          <w:sz w:val="24"/>
          <w:szCs w:val="24"/>
          <w:lang w:eastAsia="zh-CN"/>
        </w:rPr>
        <w:t xml:space="preserve"> </w:t>
      </w:r>
      <w:r w:rsidR="00C30D22" w:rsidRPr="00285E26">
        <w:rPr>
          <w:rFonts w:ascii="Times New Roman" w:eastAsia="Times New Roman" w:hAnsi="Times New Roman" w:cs="Times New Roman"/>
          <w:sz w:val="24"/>
          <w:szCs w:val="24"/>
          <w:lang w:eastAsia="zh-CN"/>
        </w:rPr>
        <w:t>И</w:t>
      </w:r>
      <w:r w:rsidR="00422E85" w:rsidRPr="00285E26">
        <w:rPr>
          <w:rFonts w:ascii="Times New Roman" w:eastAsia="Times New Roman" w:hAnsi="Times New Roman" w:cs="Times New Roman"/>
          <w:sz w:val="24"/>
          <w:szCs w:val="24"/>
          <w:lang w:eastAsia="zh-CN"/>
        </w:rPr>
        <w:t>сполнено 7</w:t>
      </w:r>
      <w:r w:rsidR="00C30D22" w:rsidRPr="00285E26">
        <w:rPr>
          <w:rFonts w:ascii="Times New Roman" w:eastAsia="Times New Roman" w:hAnsi="Times New Roman" w:cs="Times New Roman"/>
          <w:sz w:val="24"/>
          <w:szCs w:val="24"/>
          <w:lang w:eastAsia="zh-CN"/>
        </w:rPr>
        <w:t xml:space="preserve"> мероприятий</w:t>
      </w:r>
      <w:r w:rsidR="00422E85" w:rsidRPr="00285E26">
        <w:rPr>
          <w:rFonts w:ascii="Times New Roman" w:eastAsia="Times New Roman" w:hAnsi="Times New Roman" w:cs="Times New Roman"/>
          <w:sz w:val="24"/>
          <w:szCs w:val="24"/>
          <w:lang w:eastAsia="zh-CN"/>
        </w:rPr>
        <w:t>,</w:t>
      </w:r>
      <w:r w:rsidR="00C30D22" w:rsidRPr="00285E26">
        <w:rPr>
          <w:rFonts w:ascii="Times New Roman" w:eastAsia="Times New Roman" w:hAnsi="Times New Roman" w:cs="Times New Roman"/>
          <w:sz w:val="24"/>
          <w:szCs w:val="24"/>
          <w:lang w:eastAsia="zh-CN"/>
        </w:rPr>
        <w:t xml:space="preserve"> </w:t>
      </w:r>
      <w:r w:rsidR="00422E85" w:rsidRPr="00285E26">
        <w:rPr>
          <w:rFonts w:ascii="Times New Roman" w:eastAsia="Times New Roman" w:hAnsi="Times New Roman" w:cs="Times New Roman"/>
          <w:sz w:val="24"/>
          <w:szCs w:val="24"/>
          <w:lang w:eastAsia="zh-CN"/>
        </w:rPr>
        <w:t>достижение целевых показателей – 77 %</w:t>
      </w:r>
      <w:r w:rsidR="00B841D8" w:rsidRPr="00285E26">
        <w:rPr>
          <w:rFonts w:ascii="Times New Roman" w:eastAsia="Times New Roman" w:hAnsi="Times New Roman" w:cs="Times New Roman"/>
          <w:sz w:val="24"/>
          <w:szCs w:val="24"/>
          <w:lang w:eastAsia="zh-CN"/>
        </w:rPr>
        <w:t>)</w:t>
      </w:r>
      <w:r w:rsidR="0030272E" w:rsidRPr="00285E26">
        <w:rPr>
          <w:rFonts w:ascii="Times New Roman" w:hAnsi="Times New Roman" w:cs="Times New Roman"/>
          <w:sz w:val="24"/>
          <w:szCs w:val="24"/>
        </w:rPr>
        <w:t>;</w:t>
      </w:r>
    </w:p>
    <w:p w:rsidR="0030272E" w:rsidRPr="00285E26" w:rsidRDefault="0030272E" w:rsidP="003C54C4">
      <w:pPr>
        <w:spacing w:after="0" w:line="240" w:lineRule="auto"/>
        <w:ind w:right="-113"/>
        <w:jc w:val="both"/>
        <w:rPr>
          <w:rFonts w:ascii="Times New Roman" w:eastAsia="Times New Roman" w:hAnsi="Times New Roman" w:cs="Times New Roman"/>
          <w:sz w:val="24"/>
          <w:szCs w:val="24"/>
          <w:lang w:eastAsia="zh-CN"/>
        </w:rPr>
      </w:pPr>
      <w:r w:rsidRPr="00285E26">
        <w:rPr>
          <w:rFonts w:ascii="Times New Roman" w:hAnsi="Times New Roman" w:cs="Times New Roman"/>
          <w:sz w:val="24"/>
          <w:szCs w:val="24"/>
        </w:rPr>
        <w:t>- «Улучшение демографической ситуации и поддержка семей, воспитывающих детей, в МО Куркинский район», подпрограмма «Организация отдыха и оздоровления детей в МО Куркинский район»</w:t>
      </w:r>
      <w:r w:rsidR="00C30D22" w:rsidRPr="00285E26">
        <w:rPr>
          <w:rFonts w:ascii="Times New Roman" w:hAnsi="Times New Roman" w:cs="Times New Roman"/>
          <w:sz w:val="24"/>
          <w:szCs w:val="24"/>
        </w:rPr>
        <w:t xml:space="preserve"> (</w:t>
      </w:r>
      <w:r w:rsidR="00C30D22" w:rsidRPr="00285E26">
        <w:rPr>
          <w:rFonts w:ascii="Times New Roman" w:eastAsia="Times New Roman" w:hAnsi="Times New Roman" w:cs="Times New Roman"/>
          <w:sz w:val="24"/>
          <w:szCs w:val="24"/>
          <w:lang w:eastAsia="zh-CN"/>
        </w:rPr>
        <w:t>запланировано 11 мероприятий, а именно: предоставлены меры социальной поддержки участникам образовательных отношений, обеспечена доступность оздоровительных услуг для детей, проживающих на территории муниципально</w:t>
      </w:r>
      <w:r w:rsidR="003C54C4" w:rsidRPr="00285E26">
        <w:rPr>
          <w:rFonts w:ascii="Times New Roman" w:eastAsia="Times New Roman" w:hAnsi="Times New Roman" w:cs="Times New Roman"/>
          <w:sz w:val="24"/>
          <w:szCs w:val="24"/>
          <w:lang w:eastAsia="zh-CN"/>
        </w:rPr>
        <w:t>го образования Куркинский район, о</w:t>
      </w:r>
      <w:r w:rsidR="00C30D22" w:rsidRPr="00285E26">
        <w:rPr>
          <w:rFonts w:ascii="Times New Roman" w:eastAsia="Times New Roman" w:hAnsi="Times New Roman" w:cs="Times New Roman"/>
          <w:sz w:val="24"/>
          <w:szCs w:val="24"/>
          <w:lang w:eastAsia="zh-CN"/>
        </w:rPr>
        <w:t>беспечен в первоочеред</w:t>
      </w:r>
      <w:r w:rsidR="003C54C4" w:rsidRPr="00285E26">
        <w:rPr>
          <w:rFonts w:ascii="Times New Roman" w:eastAsia="Times New Roman" w:hAnsi="Times New Roman" w:cs="Times New Roman"/>
          <w:sz w:val="24"/>
          <w:szCs w:val="24"/>
          <w:lang w:eastAsia="zh-CN"/>
        </w:rPr>
        <w:t>ном порядке отдых и оздоровление</w:t>
      </w:r>
      <w:r w:rsidR="00C30D22" w:rsidRPr="00285E26">
        <w:rPr>
          <w:rFonts w:ascii="Times New Roman" w:eastAsia="Times New Roman" w:hAnsi="Times New Roman" w:cs="Times New Roman"/>
          <w:sz w:val="24"/>
          <w:szCs w:val="24"/>
          <w:lang w:eastAsia="zh-CN"/>
        </w:rPr>
        <w:t xml:space="preserve"> детей, находящих</w:t>
      </w:r>
      <w:r w:rsidR="003C54C4" w:rsidRPr="00285E26">
        <w:rPr>
          <w:rFonts w:ascii="Times New Roman" w:eastAsia="Times New Roman" w:hAnsi="Times New Roman" w:cs="Times New Roman"/>
          <w:sz w:val="24"/>
          <w:szCs w:val="24"/>
          <w:lang w:eastAsia="zh-CN"/>
        </w:rPr>
        <w:t>ся в трудной жизненной ситуации, с</w:t>
      </w:r>
      <w:r w:rsidR="00C30D22" w:rsidRPr="00285E26">
        <w:rPr>
          <w:rFonts w:ascii="Times New Roman" w:eastAsia="Times New Roman" w:hAnsi="Times New Roman" w:cs="Times New Roman"/>
          <w:sz w:val="24"/>
          <w:szCs w:val="24"/>
          <w:lang w:eastAsia="zh-CN"/>
        </w:rPr>
        <w:t xml:space="preserve">озданы условия для развития материально-технической базы муниципальных общеобразовательных организаций, </w:t>
      </w:r>
      <w:r w:rsidR="00C30D22" w:rsidRPr="00285E26">
        <w:rPr>
          <w:rFonts w:ascii="Times New Roman" w:eastAsia="Times New Roman" w:hAnsi="Times New Roman" w:cs="Times New Roman"/>
          <w:sz w:val="24"/>
          <w:szCs w:val="24"/>
          <w:lang w:eastAsia="zh-CN"/>
        </w:rPr>
        <w:lastRenderedPageBreak/>
        <w:t>деятельность которых направлена на реализацию услуг по отдыху и оздоровлению детей</w:t>
      </w:r>
      <w:r w:rsidR="00C30D22" w:rsidRPr="00285E26">
        <w:rPr>
          <w:rFonts w:ascii="PT Astra Serif" w:eastAsia="Times New Roman" w:hAnsi="PT Astra Serif" w:cs="Times New Roman"/>
          <w:sz w:val="24"/>
          <w:szCs w:val="24"/>
          <w:lang w:eastAsia="zh-CN"/>
        </w:rPr>
        <w:t xml:space="preserve">. </w:t>
      </w:r>
      <w:r w:rsidR="003C54C4" w:rsidRPr="00285E26">
        <w:rPr>
          <w:rFonts w:ascii="Times New Roman" w:eastAsia="Times New Roman" w:hAnsi="Times New Roman" w:cs="Times New Roman"/>
          <w:sz w:val="24"/>
          <w:szCs w:val="24"/>
          <w:lang w:eastAsia="zh-CN"/>
        </w:rPr>
        <w:t>И</w:t>
      </w:r>
      <w:r w:rsidR="00C30D22" w:rsidRPr="00285E26">
        <w:rPr>
          <w:rFonts w:ascii="Times New Roman" w:eastAsia="Times New Roman" w:hAnsi="Times New Roman" w:cs="Times New Roman"/>
          <w:sz w:val="24"/>
          <w:szCs w:val="24"/>
          <w:lang w:eastAsia="zh-CN"/>
        </w:rPr>
        <w:t>сполнено 11</w:t>
      </w:r>
      <w:r w:rsidR="003C54C4" w:rsidRPr="00285E26">
        <w:rPr>
          <w:rFonts w:ascii="Times New Roman" w:eastAsia="Times New Roman" w:hAnsi="Times New Roman" w:cs="Times New Roman"/>
          <w:sz w:val="24"/>
          <w:szCs w:val="24"/>
          <w:lang w:eastAsia="zh-CN"/>
        </w:rPr>
        <w:t xml:space="preserve"> мероприятий</w:t>
      </w:r>
      <w:r w:rsidR="00C30D22" w:rsidRPr="00285E26">
        <w:rPr>
          <w:rFonts w:ascii="Times New Roman" w:eastAsia="Times New Roman" w:hAnsi="Times New Roman" w:cs="Times New Roman"/>
          <w:sz w:val="24"/>
          <w:szCs w:val="24"/>
          <w:lang w:eastAsia="zh-CN"/>
        </w:rPr>
        <w:t>,</w:t>
      </w:r>
      <w:r w:rsidR="003C54C4" w:rsidRPr="00285E26">
        <w:rPr>
          <w:rFonts w:ascii="Times New Roman" w:eastAsia="Times New Roman" w:hAnsi="Times New Roman" w:cs="Times New Roman"/>
          <w:sz w:val="24"/>
          <w:szCs w:val="24"/>
          <w:lang w:eastAsia="zh-CN"/>
        </w:rPr>
        <w:t xml:space="preserve"> </w:t>
      </w:r>
      <w:r w:rsidR="00C30D22" w:rsidRPr="00285E26">
        <w:rPr>
          <w:rFonts w:ascii="Times New Roman" w:eastAsia="Times New Roman" w:hAnsi="Times New Roman" w:cs="Times New Roman"/>
          <w:sz w:val="24"/>
          <w:szCs w:val="24"/>
          <w:lang w:eastAsia="zh-CN"/>
        </w:rPr>
        <w:t xml:space="preserve">достижение целевых показателей – 83,7 </w:t>
      </w:r>
      <w:proofErr w:type="gramStart"/>
      <w:r w:rsidR="00C30D22" w:rsidRPr="00285E26">
        <w:rPr>
          <w:rFonts w:ascii="Times New Roman" w:eastAsia="Times New Roman" w:hAnsi="Times New Roman" w:cs="Times New Roman"/>
          <w:sz w:val="24"/>
          <w:szCs w:val="24"/>
          <w:lang w:eastAsia="zh-CN"/>
        </w:rPr>
        <w:t>%</w:t>
      </w:r>
      <w:r w:rsidR="003C54C4" w:rsidRPr="00285E26">
        <w:rPr>
          <w:rFonts w:ascii="Times New Roman" w:hAnsi="Times New Roman" w:cs="Times New Roman"/>
          <w:sz w:val="24"/>
          <w:szCs w:val="24"/>
        </w:rPr>
        <w:t>)</w:t>
      </w:r>
      <w:r w:rsidR="00C30D22" w:rsidRPr="00285E26">
        <w:rPr>
          <w:rFonts w:ascii="Times New Roman" w:hAnsi="Times New Roman" w:cs="Times New Roman"/>
          <w:sz w:val="24"/>
          <w:szCs w:val="24"/>
        </w:rPr>
        <w:t xml:space="preserve"> </w:t>
      </w:r>
      <w:r w:rsidRPr="00285E26">
        <w:rPr>
          <w:rFonts w:ascii="Times New Roman" w:hAnsi="Times New Roman" w:cs="Times New Roman"/>
          <w:sz w:val="24"/>
          <w:szCs w:val="24"/>
        </w:rPr>
        <w:t>;</w:t>
      </w:r>
      <w:proofErr w:type="gramEnd"/>
    </w:p>
    <w:p w:rsidR="0030272E" w:rsidRPr="00285E26" w:rsidRDefault="0030272E" w:rsidP="003C54C4">
      <w:pPr>
        <w:spacing w:after="0" w:line="240" w:lineRule="auto"/>
        <w:ind w:left="-113" w:right="-113"/>
        <w:jc w:val="both"/>
        <w:rPr>
          <w:rFonts w:ascii="Times New Roman" w:eastAsia="Times New Roman" w:hAnsi="Times New Roman" w:cs="Times New Roman"/>
          <w:sz w:val="24"/>
          <w:szCs w:val="24"/>
          <w:lang w:eastAsia="zh-CN"/>
        </w:rPr>
      </w:pPr>
      <w:r w:rsidRPr="00285E26">
        <w:rPr>
          <w:rFonts w:ascii="Times New Roman" w:hAnsi="Times New Roman" w:cs="Times New Roman"/>
          <w:sz w:val="24"/>
          <w:szCs w:val="24"/>
        </w:rPr>
        <w:t>- «Защита населения и территорий МО Куркинский район от чрезвычайных ситуаций, обеспечение пожарной безопасности и безопасности людей на водных объектах»</w:t>
      </w:r>
      <w:r w:rsidR="003C54C4" w:rsidRPr="00285E26">
        <w:rPr>
          <w:rFonts w:ascii="Times New Roman" w:hAnsi="Times New Roman" w:cs="Times New Roman"/>
          <w:sz w:val="24"/>
          <w:szCs w:val="24"/>
        </w:rPr>
        <w:t xml:space="preserve"> (</w:t>
      </w:r>
      <w:r w:rsidR="003C54C4" w:rsidRPr="00285E26">
        <w:rPr>
          <w:rFonts w:ascii="Times New Roman" w:eastAsia="Times New Roman" w:hAnsi="Times New Roman" w:cs="Times New Roman"/>
          <w:sz w:val="24"/>
          <w:szCs w:val="24"/>
          <w:lang w:eastAsia="zh-CN"/>
        </w:rPr>
        <w:t xml:space="preserve">запланировано 5 мероприятий, в </w:t>
      </w:r>
      <w:proofErr w:type="spellStart"/>
      <w:r w:rsidR="003C54C4" w:rsidRPr="00285E26">
        <w:rPr>
          <w:rFonts w:ascii="Times New Roman" w:eastAsia="Times New Roman" w:hAnsi="Times New Roman" w:cs="Times New Roman"/>
          <w:sz w:val="24"/>
          <w:szCs w:val="24"/>
          <w:lang w:eastAsia="zh-CN"/>
        </w:rPr>
        <w:t>т.ч</w:t>
      </w:r>
      <w:proofErr w:type="spellEnd"/>
      <w:r w:rsidR="003C54C4" w:rsidRPr="00285E26">
        <w:rPr>
          <w:rFonts w:ascii="Times New Roman" w:eastAsia="Times New Roman" w:hAnsi="Times New Roman" w:cs="Times New Roman"/>
          <w:sz w:val="24"/>
          <w:szCs w:val="24"/>
          <w:lang w:eastAsia="zh-CN"/>
        </w:rPr>
        <w:t xml:space="preserve">. приобретение автономных датчиков пожарной сигнализации для установки в жилых помещениях семей с детьми </w:t>
      </w:r>
      <w:r w:rsidR="00B841D8" w:rsidRPr="00285E26">
        <w:rPr>
          <w:rFonts w:ascii="Times New Roman" w:eastAsia="Times New Roman" w:hAnsi="Times New Roman" w:cs="Times New Roman"/>
          <w:sz w:val="24"/>
          <w:szCs w:val="24"/>
          <w:lang w:eastAsia="zh-CN"/>
        </w:rPr>
        <w:t xml:space="preserve">в </w:t>
      </w:r>
      <w:proofErr w:type="spellStart"/>
      <w:r w:rsidR="00B841D8" w:rsidRPr="00285E26">
        <w:rPr>
          <w:rFonts w:ascii="Times New Roman" w:eastAsia="Times New Roman" w:hAnsi="Times New Roman" w:cs="Times New Roman"/>
          <w:sz w:val="24"/>
          <w:szCs w:val="24"/>
          <w:lang w:eastAsia="zh-CN"/>
        </w:rPr>
        <w:t>колличестве</w:t>
      </w:r>
      <w:proofErr w:type="spellEnd"/>
      <w:r w:rsidR="00B841D8" w:rsidRPr="00285E26">
        <w:rPr>
          <w:rFonts w:ascii="Times New Roman" w:eastAsia="Times New Roman" w:hAnsi="Times New Roman" w:cs="Times New Roman"/>
          <w:sz w:val="24"/>
          <w:szCs w:val="24"/>
          <w:lang w:eastAsia="zh-CN"/>
        </w:rPr>
        <w:t xml:space="preserve"> </w:t>
      </w:r>
      <w:r w:rsidR="003C54C4" w:rsidRPr="00285E26">
        <w:rPr>
          <w:rFonts w:ascii="Times New Roman" w:eastAsia="Times New Roman" w:hAnsi="Times New Roman" w:cs="Times New Roman"/>
          <w:sz w:val="24"/>
          <w:szCs w:val="24"/>
          <w:lang w:eastAsia="zh-CN"/>
        </w:rPr>
        <w:t>40 единиц, исполнено 5</w:t>
      </w:r>
      <w:r w:rsidR="00B841D8" w:rsidRPr="00285E26">
        <w:rPr>
          <w:rFonts w:ascii="Times New Roman" w:eastAsia="Times New Roman" w:hAnsi="Times New Roman" w:cs="Times New Roman"/>
          <w:sz w:val="24"/>
          <w:szCs w:val="24"/>
          <w:lang w:eastAsia="zh-CN"/>
        </w:rPr>
        <w:t xml:space="preserve"> мероприятий</w:t>
      </w:r>
      <w:r w:rsidR="003C54C4" w:rsidRPr="00285E26">
        <w:rPr>
          <w:rFonts w:ascii="Times New Roman" w:eastAsia="Times New Roman" w:hAnsi="Times New Roman" w:cs="Times New Roman"/>
          <w:sz w:val="24"/>
          <w:szCs w:val="24"/>
          <w:lang w:eastAsia="zh-CN"/>
        </w:rPr>
        <w:t>, достижение целевых показателей - 100%)</w:t>
      </w:r>
      <w:r w:rsidRPr="00285E26">
        <w:rPr>
          <w:rFonts w:ascii="Times New Roman" w:hAnsi="Times New Roman" w:cs="Times New Roman"/>
          <w:sz w:val="24"/>
          <w:szCs w:val="24"/>
        </w:rPr>
        <w:t>;</w:t>
      </w:r>
    </w:p>
    <w:p w:rsidR="0030272E" w:rsidRPr="00285E26" w:rsidRDefault="0030272E" w:rsidP="00B841D8">
      <w:pPr>
        <w:spacing w:after="0" w:line="240" w:lineRule="auto"/>
        <w:ind w:left="-113" w:right="-113"/>
        <w:jc w:val="both"/>
        <w:rPr>
          <w:rFonts w:ascii="Times New Roman" w:eastAsia="Times New Roman" w:hAnsi="Times New Roman" w:cs="Times New Roman"/>
          <w:sz w:val="24"/>
          <w:szCs w:val="24"/>
          <w:lang w:eastAsia="zh-CN"/>
        </w:rPr>
      </w:pPr>
      <w:r w:rsidRPr="00285E26">
        <w:rPr>
          <w:rFonts w:ascii="Times New Roman" w:hAnsi="Times New Roman" w:cs="Times New Roman"/>
          <w:sz w:val="24"/>
          <w:szCs w:val="24"/>
        </w:rPr>
        <w:t>- «Повышение общественной безопасности населения и развитие местного самоуправления МО Куркинский район»</w:t>
      </w:r>
      <w:r w:rsidR="003C54C4" w:rsidRPr="00285E26">
        <w:rPr>
          <w:rFonts w:ascii="Times New Roman" w:hAnsi="Times New Roman" w:cs="Times New Roman"/>
          <w:sz w:val="24"/>
          <w:szCs w:val="24"/>
        </w:rPr>
        <w:t xml:space="preserve"> (</w:t>
      </w:r>
      <w:r w:rsidR="00B841D8" w:rsidRPr="00285E26">
        <w:rPr>
          <w:rFonts w:ascii="Times New Roman" w:eastAsia="Times New Roman" w:hAnsi="Times New Roman" w:cs="Times New Roman"/>
          <w:sz w:val="24"/>
          <w:szCs w:val="24"/>
          <w:lang w:eastAsia="zh-CN"/>
        </w:rPr>
        <w:t>з</w:t>
      </w:r>
      <w:r w:rsidR="003C54C4" w:rsidRPr="00285E26">
        <w:rPr>
          <w:rFonts w:ascii="Times New Roman" w:eastAsia="Times New Roman" w:hAnsi="Times New Roman" w:cs="Times New Roman"/>
          <w:sz w:val="24"/>
          <w:szCs w:val="24"/>
          <w:lang w:eastAsia="zh-CN"/>
        </w:rPr>
        <w:t>апланировано 6 мероприятий</w:t>
      </w:r>
      <w:r w:rsidR="00B841D8" w:rsidRPr="00285E26">
        <w:rPr>
          <w:rFonts w:ascii="Times New Roman" w:eastAsia="Times New Roman" w:hAnsi="Times New Roman" w:cs="Times New Roman"/>
          <w:sz w:val="24"/>
          <w:szCs w:val="24"/>
          <w:lang w:eastAsia="zh-CN"/>
        </w:rPr>
        <w:t>, в том числе</w:t>
      </w:r>
      <w:r w:rsidR="003C54C4" w:rsidRPr="00285E26">
        <w:rPr>
          <w:rFonts w:ascii="Times New Roman" w:eastAsia="Times New Roman" w:hAnsi="Times New Roman" w:cs="Times New Roman"/>
          <w:sz w:val="24"/>
          <w:szCs w:val="24"/>
          <w:lang w:eastAsia="zh-CN"/>
        </w:rPr>
        <w:t xml:space="preserve"> рейды на водоемы МО Куркинский район по предупреждению гибели несовершеннолетних детей, обучение правилам безопасности на воде (летний период 18 рейдов), исполнено 6</w:t>
      </w:r>
      <w:r w:rsidR="00B841D8" w:rsidRPr="00285E26">
        <w:rPr>
          <w:rFonts w:ascii="Times New Roman" w:eastAsia="Times New Roman" w:hAnsi="Times New Roman" w:cs="Times New Roman"/>
          <w:sz w:val="24"/>
          <w:szCs w:val="24"/>
          <w:lang w:eastAsia="zh-CN"/>
        </w:rPr>
        <w:t xml:space="preserve"> мероприятий</w:t>
      </w:r>
      <w:r w:rsidR="003C54C4" w:rsidRPr="00285E26">
        <w:rPr>
          <w:rFonts w:ascii="Times New Roman" w:eastAsia="Times New Roman" w:hAnsi="Times New Roman" w:cs="Times New Roman"/>
          <w:sz w:val="24"/>
          <w:szCs w:val="24"/>
          <w:lang w:eastAsia="zh-CN"/>
        </w:rPr>
        <w:t>,</w:t>
      </w:r>
      <w:r w:rsidR="00B841D8" w:rsidRPr="00285E26">
        <w:rPr>
          <w:rFonts w:ascii="Times New Roman" w:eastAsia="Times New Roman" w:hAnsi="Times New Roman" w:cs="Times New Roman"/>
          <w:sz w:val="24"/>
          <w:szCs w:val="24"/>
          <w:lang w:eastAsia="zh-CN"/>
        </w:rPr>
        <w:t xml:space="preserve"> </w:t>
      </w:r>
      <w:r w:rsidR="003C54C4" w:rsidRPr="00285E26">
        <w:rPr>
          <w:rFonts w:ascii="Times New Roman" w:eastAsia="Times New Roman" w:hAnsi="Times New Roman" w:cs="Times New Roman"/>
          <w:sz w:val="24"/>
          <w:szCs w:val="24"/>
          <w:lang w:eastAsia="zh-CN"/>
        </w:rPr>
        <w:t>достижение целевых показателей - 100%</w:t>
      </w:r>
      <w:r w:rsidR="00B841D8" w:rsidRPr="00285E26">
        <w:rPr>
          <w:rFonts w:ascii="Times New Roman" w:eastAsia="Times New Roman" w:hAnsi="Times New Roman" w:cs="Times New Roman"/>
          <w:sz w:val="24"/>
          <w:szCs w:val="24"/>
          <w:lang w:eastAsia="zh-CN"/>
        </w:rPr>
        <w:t>)</w:t>
      </w:r>
      <w:r w:rsidRPr="00285E26">
        <w:rPr>
          <w:rFonts w:ascii="Times New Roman" w:hAnsi="Times New Roman" w:cs="Times New Roman"/>
          <w:sz w:val="24"/>
          <w:szCs w:val="24"/>
        </w:rPr>
        <w:t>.</w:t>
      </w:r>
    </w:p>
    <w:p w:rsidR="00C41AF2" w:rsidRPr="00285E26" w:rsidRDefault="0030272E" w:rsidP="000C4683">
      <w:pPr>
        <w:spacing w:after="0" w:line="240" w:lineRule="auto"/>
        <w:ind w:firstLine="709"/>
        <w:jc w:val="both"/>
        <w:rPr>
          <w:rFonts w:ascii="Times New Roman" w:hAnsi="Times New Roman" w:cs="Times New Roman"/>
          <w:sz w:val="24"/>
          <w:szCs w:val="24"/>
        </w:rPr>
      </w:pPr>
      <w:r w:rsidRPr="00285E26">
        <w:rPr>
          <w:rFonts w:ascii="Times New Roman" w:hAnsi="Times New Roman" w:cs="Times New Roman"/>
          <w:sz w:val="24"/>
          <w:szCs w:val="24"/>
        </w:rPr>
        <w:t>В 2022 году указанные программы</w:t>
      </w:r>
      <w:r w:rsidR="00F54EAB" w:rsidRPr="00285E26">
        <w:rPr>
          <w:rFonts w:ascii="Times New Roman" w:hAnsi="Times New Roman" w:cs="Times New Roman"/>
          <w:sz w:val="24"/>
          <w:szCs w:val="24"/>
        </w:rPr>
        <w:t xml:space="preserve"> </w:t>
      </w:r>
      <w:r w:rsidRPr="00285E26">
        <w:rPr>
          <w:rFonts w:ascii="Times New Roman" w:hAnsi="Times New Roman" w:cs="Times New Roman"/>
          <w:sz w:val="24"/>
          <w:szCs w:val="24"/>
        </w:rPr>
        <w:t>приведены в соответствие с целями, задачами и ожидаемыми результатами реализации Концепции развития системы профилактики безнадзорности и правонарушений несовершеннолетних на период до 2025 года.</w:t>
      </w:r>
    </w:p>
    <w:p w:rsidR="0030272E" w:rsidRPr="00285E26" w:rsidRDefault="0030272E" w:rsidP="000C4683">
      <w:pPr>
        <w:spacing w:after="0" w:line="240" w:lineRule="auto"/>
        <w:ind w:firstLine="709"/>
        <w:jc w:val="both"/>
        <w:rPr>
          <w:rFonts w:ascii="Times New Roman" w:hAnsi="Times New Roman" w:cs="Times New Roman"/>
          <w:sz w:val="24"/>
          <w:szCs w:val="24"/>
        </w:rPr>
      </w:pPr>
      <w:r w:rsidRPr="00285E26">
        <w:rPr>
          <w:rFonts w:ascii="Times New Roman" w:hAnsi="Times New Roman" w:cs="Times New Roman"/>
          <w:sz w:val="24"/>
          <w:szCs w:val="24"/>
        </w:rPr>
        <w:t>Разработан проект внесения изменений в муниципальную программу «Развитие физической культуры, спорта и повышение эффективности реализации молодежной политики в МО Куркинский район» в соответствии с утвержденным бюджетом МО Куркинский район. На 2022 год на реализацию</w:t>
      </w:r>
      <w:r w:rsidR="00B841D8" w:rsidRPr="00285E26">
        <w:rPr>
          <w:rFonts w:ascii="Times New Roman" w:hAnsi="Times New Roman" w:cs="Times New Roman"/>
          <w:sz w:val="24"/>
          <w:szCs w:val="24"/>
        </w:rPr>
        <w:t xml:space="preserve"> программы из бюджета МО </w:t>
      </w:r>
      <w:r w:rsidRPr="00285E26">
        <w:rPr>
          <w:rFonts w:ascii="Times New Roman" w:hAnsi="Times New Roman" w:cs="Times New Roman"/>
          <w:sz w:val="24"/>
          <w:szCs w:val="24"/>
        </w:rPr>
        <w:t>Куркинский район выделено 326,7 тыс. рублей для организации здорового образа жизни детей и молодежи, профилактику безнадзорности и правонарушений несовершеннолетних.</w:t>
      </w:r>
    </w:p>
    <w:p w:rsidR="0030272E" w:rsidRPr="00285E26" w:rsidRDefault="0030272E" w:rsidP="000C4683">
      <w:pPr>
        <w:spacing w:after="0" w:line="240" w:lineRule="auto"/>
        <w:ind w:firstLine="709"/>
        <w:jc w:val="both"/>
        <w:rPr>
          <w:rFonts w:ascii="Times New Roman" w:hAnsi="Times New Roman" w:cs="Times New Roman"/>
          <w:sz w:val="24"/>
          <w:szCs w:val="24"/>
        </w:rPr>
      </w:pPr>
      <w:r w:rsidRPr="00285E26">
        <w:rPr>
          <w:rFonts w:ascii="Times New Roman" w:hAnsi="Times New Roman" w:cs="Times New Roman"/>
          <w:sz w:val="24"/>
          <w:szCs w:val="24"/>
        </w:rPr>
        <w:t>На проведение ежегодного мероприятия по вру</w:t>
      </w:r>
      <w:r w:rsidR="00422E85" w:rsidRPr="00285E26">
        <w:rPr>
          <w:rFonts w:ascii="Times New Roman" w:hAnsi="Times New Roman" w:cs="Times New Roman"/>
          <w:sz w:val="24"/>
          <w:szCs w:val="24"/>
        </w:rPr>
        <w:t>чению грантов Администрации МО К</w:t>
      </w:r>
      <w:r w:rsidRPr="00285E26">
        <w:rPr>
          <w:rFonts w:ascii="Times New Roman" w:hAnsi="Times New Roman" w:cs="Times New Roman"/>
          <w:sz w:val="24"/>
          <w:szCs w:val="24"/>
        </w:rPr>
        <w:t xml:space="preserve">уркинский район для </w:t>
      </w:r>
      <w:r w:rsidR="00422E85" w:rsidRPr="00285E26">
        <w:rPr>
          <w:rFonts w:ascii="Times New Roman" w:hAnsi="Times New Roman" w:cs="Times New Roman"/>
          <w:sz w:val="24"/>
          <w:szCs w:val="24"/>
        </w:rPr>
        <w:t>подд</w:t>
      </w:r>
      <w:r w:rsidRPr="00285E26">
        <w:rPr>
          <w:rFonts w:ascii="Times New Roman" w:hAnsi="Times New Roman" w:cs="Times New Roman"/>
          <w:sz w:val="24"/>
          <w:szCs w:val="24"/>
        </w:rPr>
        <w:t>е</w:t>
      </w:r>
      <w:r w:rsidR="00422E85" w:rsidRPr="00285E26">
        <w:rPr>
          <w:rFonts w:ascii="Times New Roman" w:hAnsi="Times New Roman" w:cs="Times New Roman"/>
          <w:sz w:val="24"/>
          <w:szCs w:val="24"/>
        </w:rPr>
        <w:t>р</w:t>
      </w:r>
      <w:r w:rsidRPr="00285E26">
        <w:rPr>
          <w:rFonts w:ascii="Times New Roman" w:hAnsi="Times New Roman" w:cs="Times New Roman"/>
          <w:sz w:val="24"/>
          <w:szCs w:val="24"/>
        </w:rPr>
        <w:t>жки талантливой молодежи в 2022 году увеличена сумма гранта с 15,0 тыс. рублей до 20,0 тыс. рублей.</w:t>
      </w:r>
    </w:p>
    <w:p w:rsidR="0030272E" w:rsidRPr="00285E26" w:rsidRDefault="0030272E" w:rsidP="000C4683">
      <w:pPr>
        <w:spacing w:after="0" w:line="240" w:lineRule="auto"/>
        <w:ind w:firstLine="709"/>
        <w:jc w:val="both"/>
        <w:rPr>
          <w:rFonts w:ascii="Times New Roman" w:hAnsi="Times New Roman" w:cs="Times New Roman"/>
          <w:sz w:val="24"/>
          <w:szCs w:val="24"/>
        </w:rPr>
      </w:pPr>
      <w:r w:rsidRPr="00285E26">
        <w:rPr>
          <w:rFonts w:ascii="Times New Roman" w:hAnsi="Times New Roman" w:cs="Times New Roman"/>
          <w:sz w:val="24"/>
          <w:szCs w:val="24"/>
        </w:rPr>
        <w:t xml:space="preserve">     На развитие волонтерского движения «Я – волонтер» в 2022 году предусмотрено 14,5 тыс. рублей.</w:t>
      </w:r>
    </w:p>
    <w:p w:rsidR="0030272E" w:rsidRPr="00285E26" w:rsidRDefault="0030272E" w:rsidP="000C4683">
      <w:pPr>
        <w:spacing w:after="0" w:line="240" w:lineRule="auto"/>
        <w:ind w:firstLine="709"/>
        <w:jc w:val="both"/>
        <w:rPr>
          <w:rFonts w:ascii="Times New Roman" w:hAnsi="Times New Roman" w:cs="Times New Roman"/>
          <w:sz w:val="24"/>
          <w:szCs w:val="24"/>
        </w:rPr>
      </w:pPr>
      <w:r w:rsidRPr="00285E26">
        <w:rPr>
          <w:rFonts w:ascii="Times New Roman" w:hAnsi="Times New Roman" w:cs="Times New Roman"/>
          <w:sz w:val="24"/>
          <w:szCs w:val="24"/>
        </w:rPr>
        <w:t>В 2022 году увеличено финансирование программы «Улучшение демографической ситуации и поддержка семей, воспитывающих детей</w:t>
      </w:r>
      <w:r w:rsidR="00B841D8" w:rsidRPr="00285E26">
        <w:rPr>
          <w:rFonts w:ascii="Times New Roman" w:hAnsi="Times New Roman" w:cs="Times New Roman"/>
          <w:sz w:val="24"/>
          <w:szCs w:val="24"/>
        </w:rPr>
        <w:t xml:space="preserve">, в МО </w:t>
      </w:r>
      <w:r w:rsidR="00CD289C" w:rsidRPr="00285E26">
        <w:rPr>
          <w:rFonts w:ascii="Times New Roman" w:hAnsi="Times New Roman" w:cs="Times New Roman"/>
          <w:sz w:val="24"/>
          <w:szCs w:val="24"/>
        </w:rPr>
        <w:t>Куркинский район» подпрограмма «Организация от</w:t>
      </w:r>
      <w:r w:rsidR="00422E85" w:rsidRPr="00285E26">
        <w:rPr>
          <w:rFonts w:ascii="Times New Roman" w:hAnsi="Times New Roman" w:cs="Times New Roman"/>
          <w:sz w:val="24"/>
          <w:szCs w:val="24"/>
        </w:rPr>
        <w:t>дыха и оздоровления детей в МО К</w:t>
      </w:r>
      <w:r w:rsidR="00CD289C" w:rsidRPr="00285E26">
        <w:rPr>
          <w:rFonts w:ascii="Times New Roman" w:hAnsi="Times New Roman" w:cs="Times New Roman"/>
          <w:sz w:val="24"/>
          <w:szCs w:val="24"/>
        </w:rPr>
        <w:t xml:space="preserve">уркинский район» на 65,757 тыс. рублей. </w:t>
      </w:r>
    </w:p>
    <w:p w:rsidR="00A0720E" w:rsidRPr="00285E26" w:rsidRDefault="00A0720E" w:rsidP="000C4683">
      <w:pPr>
        <w:spacing w:after="0" w:line="240" w:lineRule="auto"/>
        <w:ind w:firstLine="709"/>
        <w:jc w:val="both"/>
        <w:rPr>
          <w:rFonts w:ascii="Times New Roman" w:hAnsi="Times New Roman" w:cs="Times New Roman"/>
          <w:sz w:val="24"/>
          <w:szCs w:val="24"/>
        </w:rPr>
      </w:pPr>
      <w:r w:rsidRPr="00285E26">
        <w:rPr>
          <w:rFonts w:ascii="Times New Roman" w:hAnsi="Times New Roman" w:cs="Times New Roman"/>
          <w:sz w:val="24"/>
          <w:szCs w:val="24"/>
        </w:rPr>
        <w:t>В 2022 году деятельность комиссии по делам несовершеннолетних и защите их прав МО Куркинский район (далее комиссия) осуществлялась в соответствии с планом работы комиссии на</w:t>
      </w:r>
      <w:r w:rsidR="000330DB" w:rsidRPr="00285E26">
        <w:rPr>
          <w:rFonts w:ascii="Times New Roman" w:hAnsi="Times New Roman" w:cs="Times New Roman"/>
          <w:sz w:val="24"/>
          <w:szCs w:val="24"/>
        </w:rPr>
        <w:t xml:space="preserve"> 2022 год, Комплексными мерами </w:t>
      </w:r>
      <w:r w:rsidRPr="00285E26">
        <w:rPr>
          <w:rFonts w:ascii="Times New Roman" w:hAnsi="Times New Roman" w:cs="Times New Roman"/>
          <w:sz w:val="24"/>
          <w:szCs w:val="24"/>
        </w:rPr>
        <w:t>по профилактике беспризорности, безнадзорности и правонарушений на территории МО Куркинский район на 2022-2023 годы.</w:t>
      </w:r>
    </w:p>
    <w:p w:rsidR="00F82F11" w:rsidRPr="00285E26" w:rsidRDefault="00A0720E" w:rsidP="00A0720E">
      <w:pPr>
        <w:spacing w:after="0" w:line="240" w:lineRule="auto"/>
        <w:ind w:firstLine="708"/>
        <w:jc w:val="both"/>
        <w:rPr>
          <w:rFonts w:ascii="PT Astra Serif" w:hAnsi="PT Astra Serif" w:cs="Times New Roman"/>
          <w:sz w:val="24"/>
          <w:szCs w:val="24"/>
        </w:rPr>
      </w:pPr>
      <w:r w:rsidRPr="00285E26">
        <w:rPr>
          <w:rFonts w:ascii="Times New Roman" w:hAnsi="Times New Roman" w:cs="Times New Roman"/>
          <w:sz w:val="24"/>
          <w:szCs w:val="24"/>
        </w:rPr>
        <w:t>В 2022 году</w:t>
      </w:r>
      <w:r w:rsidRPr="00285E26">
        <w:rPr>
          <w:rFonts w:ascii="PT Astra Serif" w:hAnsi="PT Astra Serif" w:cs="Times New Roman"/>
          <w:sz w:val="24"/>
          <w:szCs w:val="24"/>
        </w:rPr>
        <w:t xml:space="preserve"> </w:t>
      </w:r>
      <w:r w:rsidR="00F82F11" w:rsidRPr="00285E26">
        <w:rPr>
          <w:rFonts w:ascii="PT Astra Serif" w:hAnsi="PT Astra Serif" w:cs="Times New Roman"/>
          <w:sz w:val="24"/>
          <w:szCs w:val="24"/>
        </w:rPr>
        <w:t xml:space="preserve">на заседаниях комиссии </w:t>
      </w:r>
      <w:r w:rsidRPr="00285E26">
        <w:rPr>
          <w:rFonts w:ascii="PT Astra Serif" w:hAnsi="PT Astra Serif" w:cs="Times New Roman"/>
          <w:sz w:val="24"/>
          <w:szCs w:val="24"/>
        </w:rPr>
        <w:t>был</w:t>
      </w:r>
      <w:r w:rsidR="00F82F11" w:rsidRPr="00285E26">
        <w:rPr>
          <w:rFonts w:ascii="PT Astra Serif" w:hAnsi="PT Astra Serif" w:cs="Times New Roman"/>
          <w:sz w:val="24"/>
          <w:szCs w:val="24"/>
        </w:rPr>
        <w:t>и</w:t>
      </w:r>
      <w:r w:rsidRPr="00285E26">
        <w:rPr>
          <w:rFonts w:ascii="PT Astra Serif" w:hAnsi="PT Astra Serif" w:cs="Times New Roman"/>
          <w:sz w:val="24"/>
          <w:szCs w:val="24"/>
        </w:rPr>
        <w:t xml:space="preserve"> утвержден</w:t>
      </w:r>
      <w:r w:rsidR="00F82F11" w:rsidRPr="00285E26">
        <w:rPr>
          <w:rFonts w:ascii="PT Astra Serif" w:hAnsi="PT Astra Serif" w:cs="Times New Roman"/>
          <w:sz w:val="24"/>
          <w:szCs w:val="24"/>
        </w:rPr>
        <w:t>ы:</w:t>
      </w:r>
    </w:p>
    <w:p w:rsidR="00A0720E" w:rsidRPr="00285E26" w:rsidRDefault="00F82F11" w:rsidP="00A0720E">
      <w:pPr>
        <w:spacing w:after="0" w:line="240" w:lineRule="auto"/>
        <w:ind w:firstLine="708"/>
        <w:jc w:val="both"/>
        <w:rPr>
          <w:rFonts w:ascii="Times New Roman" w:hAnsi="Times New Roman" w:cs="Times New Roman"/>
          <w:sz w:val="24"/>
          <w:szCs w:val="24"/>
        </w:rPr>
      </w:pPr>
      <w:r w:rsidRPr="00285E26">
        <w:rPr>
          <w:rFonts w:ascii="PT Astra Serif" w:hAnsi="PT Astra Serif" w:cs="Times New Roman"/>
          <w:sz w:val="24"/>
          <w:szCs w:val="24"/>
        </w:rPr>
        <w:t xml:space="preserve">- </w:t>
      </w:r>
      <w:r w:rsidR="00A0720E" w:rsidRPr="00285E26">
        <w:rPr>
          <w:rFonts w:ascii="PT Astra Serif" w:hAnsi="PT Astra Serif" w:cs="Times New Roman"/>
          <w:sz w:val="24"/>
          <w:szCs w:val="24"/>
        </w:rPr>
        <w:t xml:space="preserve"> </w:t>
      </w:r>
      <w:r w:rsidR="00A0720E" w:rsidRPr="00285E26">
        <w:rPr>
          <w:rFonts w:ascii="Times New Roman" w:hAnsi="Times New Roman" w:cs="Times New Roman"/>
          <w:sz w:val="24"/>
          <w:szCs w:val="24"/>
        </w:rPr>
        <w:t>Комплекс дополнительных мер по предупреждению противоправного поведения несовершеннолетних, включающих в том числе профилактику вовлечения несовершеннолетних в противоправную деятельность, реализацию программ психолого-педагогическую сопровождения несовершеннолетних, состоящих на профилактическом учете в связи с совершением преступлений и антиобщественных действий</w:t>
      </w:r>
      <w:r w:rsidRPr="00285E26">
        <w:rPr>
          <w:rFonts w:ascii="Times New Roman" w:hAnsi="Times New Roman" w:cs="Times New Roman"/>
          <w:sz w:val="24"/>
          <w:szCs w:val="24"/>
        </w:rPr>
        <w:t xml:space="preserve"> (постановление комиссии </w:t>
      </w:r>
      <w:r w:rsidRPr="00285E26">
        <w:rPr>
          <w:rFonts w:ascii="PT Astra Serif" w:hAnsi="PT Astra Serif" w:cs="Times New Roman"/>
          <w:sz w:val="24"/>
          <w:szCs w:val="24"/>
        </w:rPr>
        <w:t>№8 от 13.04.2022 г.)</w:t>
      </w:r>
      <w:r w:rsidRPr="00285E26">
        <w:rPr>
          <w:rFonts w:ascii="Times New Roman" w:hAnsi="Times New Roman" w:cs="Times New Roman"/>
          <w:sz w:val="24"/>
          <w:szCs w:val="24"/>
        </w:rPr>
        <w:t>;</w:t>
      </w:r>
    </w:p>
    <w:p w:rsidR="00F82F11" w:rsidRPr="00285E26" w:rsidRDefault="00F82F11" w:rsidP="00F82F11">
      <w:pPr>
        <w:spacing w:after="0" w:line="240" w:lineRule="auto"/>
        <w:ind w:firstLine="708"/>
        <w:jc w:val="both"/>
        <w:rPr>
          <w:rFonts w:ascii="Times New Roman" w:hAnsi="Times New Roman" w:cs="Times New Roman"/>
          <w:sz w:val="24"/>
          <w:szCs w:val="24"/>
        </w:rPr>
      </w:pPr>
      <w:r w:rsidRPr="00285E26">
        <w:rPr>
          <w:rFonts w:ascii="Times New Roman" w:hAnsi="Times New Roman" w:cs="Times New Roman"/>
          <w:sz w:val="24"/>
          <w:szCs w:val="24"/>
        </w:rPr>
        <w:t>- Комплекс дополнительных мер по предупреждению и недопущению совершения преступлений в отношении детей, в том числе связанных с неисполнением родителями алиментных обязательств</w:t>
      </w:r>
      <w:r w:rsidRPr="00285E26">
        <w:rPr>
          <w:rFonts w:ascii="Times New Roman" w:hAnsi="Times New Roman" w:cs="Times New Roman"/>
          <w:b/>
          <w:sz w:val="24"/>
          <w:szCs w:val="24"/>
        </w:rPr>
        <w:t xml:space="preserve"> (</w:t>
      </w:r>
      <w:r w:rsidRPr="00285E26">
        <w:rPr>
          <w:rFonts w:ascii="Times New Roman" w:hAnsi="Times New Roman" w:cs="Times New Roman"/>
          <w:sz w:val="24"/>
          <w:szCs w:val="24"/>
        </w:rPr>
        <w:t xml:space="preserve">постановление комиссии </w:t>
      </w:r>
      <w:r w:rsidRPr="00285E26">
        <w:rPr>
          <w:rFonts w:ascii="PT Astra Serif" w:hAnsi="PT Astra Serif" w:cs="Times New Roman"/>
          <w:sz w:val="24"/>
          <w:szCs w:val="24"/>
        </w:rPr>
        <w:t>№9 от 13.04.2022 г.)</w:t>
      </w:r>
      <w:r w:rsidRPr="00285E26">
        <w:rPr>
          <w:rFonts w:ascii="Times New Roman" w:hAnsi="Times New Roman" w:cs="Times New Roman"/>
          <w:sz w:val="24"/>
          <w:szCs w:val="24"/>
        </w:rPr>
        <w:t>;</w:t>
      </w:r>
    </w:p>
    <w:p w:rsidR="009C0FF1" w:rsidRPr="00285E26" w:rsidRDefault="009C0FF1" w:rsidP="00AD365E">
      <w:pPr>
        <w:pStyle w:val="1"/>
        <w:jc w:val="both"/>
        <w:rPr>
          <w:rFonts w:ascii="Times New Roman" w:hAnsi="Times New Roman"/>
          <w:sz w:val="24"/>
        </w:rPr>
      </w:pPr>
      <w:r w:rsidRPr="00285E26">
        <w:rPr>
          <w:rFonts w:ascii="Times New Roman" w:hAnsi="Times New Roman"/>
          <w:sz w:val="24"/>
        </w:rPr>
        <w:t xml:space="preserve">- </w:t>
      </w:r>
      <w:r w:rsidR="00AD365E" w:rsidRPr="00285E26">
        <w:rPr>
          <w:rFonts w:ascii="Times New Roman" w:hAnsi="Times New Roman"/>
          <w:sz w:val="24"/>
        </w:rPr>
        <w:t>Межведомственный п</w:t>
      </w:r>
      <w:r w:rsidRPr="00285E26">
        <w:rPr>
          <w:rFonts w:ascii="Times New Roman" w:hAnsi="Times New Roman"/>
          <w:sz w:val="24"/>
        </w:rPr>
        <w:t xml:space="preserve">лан по реализации Всероссийской акции «Безопасность детства -2022/2023» на территории </w:t>
      </w:r>
      <w:proofErr w:type="spellStart"/>
      <w:r w:rsidRPr="00285E26">
        <w:rPr>
          <w:rFonts w:ascii="Times New Roman" w:hAnsi="Times New Roman"/>
          <w:sz w:val="24"/>
        </w:rPr>
        <w:t>Куркинского</w:t>
      </w:r>
      <w:proofErr w:type="spellEnd"/>
      <w:r w:rsidRPr="00285E26">
        <w:rPr>
          <w:rFonts w:ascii="Times New Roman" w:hAnsi="Times New Roman"/>
          <w:sz w:val="24"/>
        </w:rPr>
        <w:t xml:space="preserve"> района (постановление комиссии №14 от 23.09.2022 г.);</w:t>
      </w:r>
    </w:p>
    <w:p w:rsidR="009C0FF1" w:rsidRPr="00285E26" w:rsidRDefault="00AD365E" w:rsidP="00AD365E">
      <w:pPr>
        <w:pStyle w:val="1"/>
        <w:jc w:val="both"/>
        <w:rPr>
          <w:rFonts w:ascii="Times New Roman" w:hAnsi="Times New Roman"/>
          <w:sz w:val="24"/>
        </w:rPr>
      </w:pPr>
      <w:r w:rsidRPr="00285E26">
        <w:rPr>
          <w:rFonts w:ascii="Times New Roman" w:hAnsi="Times New Roman"/>
          <w:sz w:val="24"/>
        </w:rPr>
        <w:t xml:space="preserve">- Межведомственный план по реализации Концепции развития служб медиации в целях реализации восстановительного правосудия в отношении детей, в том числе совершивших общественно-опасные деяния, но не достигших возраста, с которого наступает уголовная </w:t>
      </w:r>
      <w:r w:rsidRPr="00285E26">
        <w:rPr>
          <w:rFonts w:ascii="Times New Roman" w:hAnsi="Times New Roman"/>
          <w:sz w:val="24"/>
        </w:rPr>
        <w:lastRenderedPageBreak/>
        <w:t>ответственность в Российской Федерации, до 2023 года (постановление №15 от 23.09.2022 г.).</w:t>
      </w:r>
    </w:p>
    <w:p w:rsidR="00A0720E" w:rsidRPr="00285E26" w:rsidRDefault="00AD365E" w:rsidP="00AD365E">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Также</w:t>
      </w:r>
      <w:r w:rsidR="00BA5AA0" w:rsidRPr="00285E26">
        <w:rPr>
          <w:rFonts w:ascii="Times New Roman" w:hAnsi="Times New Roman" w:cs="Times New Roman"/>
          <w:sz w:val="24"/>
          <w:szCs w:val="24"/>
        </w:rPr>
        <w:t xml:space="preserve"> </w:t>
      </w:r>
      <w:r w:rsidR="00751142" w:rsidRPr="00285E26">
        <w:rPr>
          <w:rFonts w:ascii="Times New Roman" w:hAnsi="Times New Roman" w:cs="Times New Roman"/>
          <w:sz w:val="24"/>
          <w:szCs w:val="24"/>
        </w:rPr>
        <w:t>распоряжение</w:t>
      </w:r>
      <w:r w:rsidRPr="00285E26">
        <w:rPr>
          <w:rFonts w:ascii="Times New Roman" w:hAnsi="Times New Roman" w:cs="Times New Roman"/>
          <w:sz w:val="24"/>
          <w:szCs w:val="24"/>
        </w:rPr>
        <w:t>м</w:t>
      </w:r>
      <w:r w:rsidR="00751142" w:rsidRPr="00285E26">
        <w:rPr>
          <w:rFonts w:ascii="Times New Roman" w:hAnsi="Times New Roman" w:cs="Times New Roman"/>
          <w:sz w:val="24"/>
          <w:szCs w:val="24"/>
        </w:rPr>
        <w:t xml:space="preserve"> Администрации МО Куркинский район № 51-р от 30.03.2022 г. </w:t>
      </w:r>
      <w:r w:rsidRPr="00285E26">
        <w:rPr>
          <w:rFonts w:ascii="Times New Roman" w:hAnsi="Times New Roman" w:cs="Times New Roman"/>
          <w:sz w:val="24"/>
          <w:szCs w:val="24"/>
        </w:rPr>
        <w:t>создан</w:t>
      </w:r>
      <w:r w:rsidR="00751142" w:rsidRPr="00285E26">
        <w:rPr>
          <w:rFonts w:ascii="Times New Roman" w:hAnsi="Times New Roman" w:cs="Times New Roman"/>
          <w:sz w:val="24"/>
          <w:szCs w:val="24"/>
        </w:rPr>
        <w:t xml:space="preserve"> опе</w:t>
      </w:r>
      <w:r w:rsidRPr="00285E26">
        <w:rPr>
          <w:rFonts w:ascii="Times New Roman" w:hAnsi="Times New Roman" w:cs="Times New Roman"/>
          <w:sz w:val="24"/>
          <w:szCs w:val="24"/>
        </w:rPr>
        <w:t>ративный штаб</w:t>
      </w:r>
      <w:r w:rsidR="00751142" w:rsidRPr="00285E26">
        <w:rPr>
          <w:rFonts w:ascii="Times New Roman" w:hAnsi="Times New Roman" w:cs="Times New Roman"/>
          <w:sz w:val="24"/>
          <w:szCs w:val="24"/>
        </w:rPr>
        <w:t xml:space="preserve"> на территории муниципального образования Куркинский район для фиксации сообщений об объектах, предоставляющих опасность для детей, принятия срочных мер реагирования.</w:t>
      </w:r>
    </w:p>
    <w:p w:rsidR="00A0720E"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В целях координации деятельности органов и учреждений региональной системы профилактики безнадзорности и правонарушений несовершеннолетних в Администрации МО Куркинский район сложилась система работы по профилактике противоправного поведения несовершеннолетних. В ее основу положены</w:t>
      </w:r>
      <w:r w:rsidR="00751142" w:rsidRPr="00285E26">
        <w:rPr>
          <w:rFonts w:ascii="Times New Roman" w:hAnsi="Times New Roman" w:cs="Times New Roman"/>
          <w:sz w:val="24"/>
          <w:szCs w:val="24"/>
        </w:rPr>
        <w:t xml:space="preserve"> также положены</w:t>
      </w:r>
      <w:r w:rsidRPr="00285E26">
        <w:rPr>
          <w:rFonts w:ascii="Times New Roman" w:hAnsi="Times New Roman" w:cs="Times New Roman"/>
          <w:sz w:val="24"/>
          <w:szCs w:val="24"/>
        </w:rPr>
        <w:t>:</w:t>
      </w:r>
    </w:p>
    <w:p w:rsidR="00A0720E"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 Порядок взаимодействия субъектов системы профилактики безнадзорности и правонарушений несовершеннолетних в работе с несовершеннолетними и семьями, находящимися в социально опасном положении, проживающими на территории МО Куркинский район;</w:t>
      </w:r>
    </w:p>
    <w:p w:rsidR="00A0720E"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Порядок взаимодействия субъектов системы профилактики безнадзорности и правонарушений несовершеннолетних по выявлению фактов жестокого обращения с несовершеннолетними;</w:t>
      </w:r>
    </w:p>
    <w:p w:rsidR="00A0720E"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Порядок межведомственного взаимодействия по предупреждению самовольных уходов и организации розыска несовершеннолетних;</w:t>
      </w:r>
    </w:p>
    <w:p w:rsidR="00A0720E"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Комплексные меры по профилактике </w:t>
      </w:r>
      <w:proofErr w:type="spellStart"/>
      <w:r w:rsidRPr="00285E26">
        <w:rPr>
          <w:rFonts w:ascii="Times New Roman" w:hAnsi="Times New Roman" w:cs="Times New Roman"/>
          <w:sz w:val="24"/>
          <w:szCs w:val="24"/>
        </w:rPr>
        <w:t>девиантного</w:t>
      </w:r>
      <w:proofErr w:type="spellEnd"/>
      <w:r w:rsidRPr="00285E26">
        <w:rPr>
          <w:rFonts w:ascii="Times New Roman" w:hAnsi="Times New Roman" w:cs="Times New Roman"/>
          <w:sz w:val="24"/>
          <w:szCs w:val="24"/>
        </w:rPr>
        <w:t xml:space="preserve"> поведения несовершеннолетних, проявляющегося в озлобленности, жестокости, асоциальных действиях;</w:t>
      </w:r>
    </w:p>
    <w:p w:rsidR="00A0720E"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Постановление </w:t>
      </w:r>
      <w:proofErr w:type="gramStart"/>
      <w:r w:rsidRPr="00285E26">
        <w:rPr>
          <w:rFonts w:ascii="Times New Roman" w:hAnsi="Times New Roman" w:cs="Times New Roman"/>
          <w:sz w:val="24"/>
          <w:szCs w:val="24"/>
        </w:rPr>
        <w:t>комиссии  «</w:t>
      </w:r>
      <w:proofErr w:type="gramEnd"/>
      <w:r w:rsidRPr="00285E26">
        <w:rPr>
          <w:rFonts w:ascii="Times New Roman" w:hAnsi="Times New Roman" w:cs="Times New Roman"/>
          <w:sz w:val="24"/>
          <w:szCs w:val="24"/>
        </w:rPr>
        <w:t>Об образовании территориальных социальных комиссий» (положение о территориальных социальных комиссиях);</w:t>
      </w:r>
    </w:p>
    <w:p w:rsidR="00A0720E"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 Постановление комиссии «Об утверждении положения об институте наставничества в работе с несовершеннолетними, находящимися в социально опасном положении на территории МО Куркинский район»;</w:t>
      </w:r>
    </w:p>
    <w:p w:rsidR="00A0720E" w:rsidRPr="00285E26" w:rsidRDefault="00A0720E" w:rsidP="00751142">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Постановление комиссии «Об утверждении порядка межведомственного взаимодействия по реализации в </w:t>
      </w:r>
      <w:proofErr w:type="spellStart"/>
      <w:r w:rsidRPr="00285E26">
        <w:rPr>
          <w:rFonts w:ascii="Times New Roman" w:hAnsi="Times New Roman" w:cs="Times New Roman"/>
          <w:sz w:val="24"/>
          <w:szCs w:val="24"/>
        </w:rPr>
        <w:t>Куркинском</w:t>
      </w:r>
      <w:proofErr w:type="spellEnd"/>
      <w:r w:rsidRPr="00285E26">
        <w:rPr>
          <w:rFonts w:ascii="Times New Roman" w:hAnsi="Times New Roman" w:cs="Times New Roman"/>
          <w:sz w:val="24"/>
          <w:szCs w:val="24"/>
        </w:rPr>
        <w:t xml:space="preserve"> районе восстановительных технологий;</w:t>
      </w:r>
    </w:p>
    <w:p w:rsidR="00A0720E" w:rsidRPr="00285E26" w:rsidRDefault="00A0720E" w:rsidP="00A0720E">
      <w:pPr>
        <w:autoSpaceDE w:val="0"/>
        <w:autoSpaceDN w:val="0"/>
        <w:adjustRightInd w:val="0"/>
        <w:spacing w:after="0" w:line="240" w:lineRule="auto"/>
        <w:jc w:val="both"/>
        <w:rPr>
          <w:rFonts w:ascii="Times New Roman" w:hAnsi="Times New Roman" w:cs="Times New Roman"/>
          <w:bCs/>
          <w:caps/>
          <w:sz w:val="24"/>
          <w:szCs w:val="24"/>
        </w:rPr>
      </w:pPr>
      <w:r w:rsidRPr="00285E26">
        <w:rPr>
          <w:rFonts w:ascii="Times New Roman" w:hAnsi="Times New Roman" w:cs="Times New Roman"/>
          <w:sz w:val="24"/>
          <w:szCs w:val="24"/>
        </w:rPr>
        <w:t>- Постановление комиссии «Об утверждении алгоритма ме</w:t>
      </w:r>
      <w:r w:rsidR="000330DB" w:rsidRPr="00285E26">
        <w:rPr>
          <w:rFonts w:ascii="Times New Roman" w:hAnsi="Times New Roman" w:cs="Times New Roman"/>
          <w:sz w:val="24"/>
          <w:szCs w:val="24"/>
        </w:rPr>
        <w:t xml:space="preserve">жведомственного взаимодействия </w:t>
      </w:r>
      <w:r w:rsidRPr="00285E26">
        <w:rPr>
          <w:rFonts w:ascii="Times New Roman" w:hAnsi="Times New Roman" w:cs="Times New Roman"/>
          <w:sz w:val="24"/>
          <w:szCs w:val="24"/>
        </w:rPr>
        <w:t xml:space="preserve">органов и учреждений профилактики безнадзорности и правонарушений несовершеннолетних в </w:t>
      </w:r>
      <w:proofErr w:type="spellStart"/>
      <w:r w:rsidRPr="00285E26">
        <w:rPr>
          <w:rFonts w:ascii="Times New Roman" w:hAnsi="Times New Roman" w:cs="Times New Roman"/>
          <w:sz w:val="24"/>
          <w:szCs w:val="24"/>
        </w:rPr>
        <w:t>Куркинском</w:t>
      </w:r>
      <w:proofErr w:type="spellEnd"/>
      <w:r w:rsidRPr="00285E26">
        <w:rPr>
          <w:rFonts w:ascii="Times New Roman" w:hAnsi="Times New Roman" w:cs="Times New Roman"/>
          <w:sz w:val="24"/>
          <w:szCs w:val="24"/>
        </w:rPr>
        <w:t xml:space="preserve"> районе при возникновении чрезвычайных происшествий с несовершеннолетними»;</w:t>
      </w:r>
    </w:p>
    <w:p w:rsidR="00A0720E"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Постановление главы Администрации МО Куркинский район «О создании межведомственной мобильной группы на территории МО Куркинский район по оказанию оперативной социальной помощи семьям, находящимся в социально опасном положении» (положение о мобильной группе);</w:t>
      </w:r>
    </w:p>
    <w:p w:rsidR="00A0720E"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Постановление главы Администрации МО Куркинский район «О создании рабочей группы по вопросу организации межведомственного взаимодействия по предупреждению преступлений против жизни и здоровья детей на территории МО Куркинский район»;</w:t>
      </w:r>
    </w:p>
    <w:p w:rsidR="00A0720E"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Распоряжение главы Администрации МО Куркинский район «О создании рабочей группы по поддержке семей, усыновляющих детей-сирот, оставшихся без попечения родителей»;</w:t>
      </w:r>
    </w:p>
    <w:p w:rsidR="00751142"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План первоочередных мероприятий по профилактике семейного неблагополучия на территории МО Куркинский район</w:t>
      </w:r>
      <w:r w:rsidR="00000CCE" w:rsidRPr="00285E26">
        <w:rPr>
          <w:rFonts w:ascii="Times New Roman" w:hAnsi="Times New Roman" w:cs="Times New Roman"/>
          <w:sz w:val="24"/>
          <w:szCs w:val="24"/>
        </w:rPr>
        <w:t>;</w:t>
      </w:r>
    </w:p>
    <w:p w:rsidR="00751142" w:rsidRPr="00285E26" w:rsidRDefault="00751142" w:rsidP="00000CCE">
      <w:pPr>
        <w:pStyle w:val="1"/>
        <w:jc w:val="both"/>
        <w:rPr>
          <w:rFonts w:ascii="Times New Roman" w:hAnsi="Times New Roman"/>
          <w:sz w:val="24"/>
        </w:rPr>
      </w:pPr>
      <w:r w:rsidRPr="00285E26">
        <w:rPr>
          <w:rFonts w:ascii="Times New Roman" w:hAnsi="Times New Roman"/>
          <w:sz w:val="24"/>
        </w:rPr>
        <w:t>- «Дорожная карта» по учету информации о гибели и травматизме детей, анализу ситуации и выявлению социальных рисков, требующих оперативного реагирования со стороны органов государственной власти и местного самоуправления»;</w:t>
      </w:r>
    </w:p>
    <w:p w:rsidR="00751142" w:rsidRPr="00285E26" w:rsidRDefault="00751142" w:rsidP="00000CCE">
      <w:pPr>
        <w:pStyle w:val="1"/>
        <w:jc w:val="both"/>
        <w:rPr>
          <w:rFonts w:ascii="Times New Roman" w:hAnsi="Times New Roman"/>
          <w:sz w:val="24"/>
        </w:rPr>
      </w:pPr>
      <w:r w:rsidRPr="00285E26">
        <w:rPr>
          <w:rFonts w:ascii="Times New Roman" w:hAnsi="Times New Roman"/>
          <w:sz w:val="24"/>
        </w:rPr>
        <w:t>- Комплексные меры по профилактике жестокого обращения с детьми, реабилитации детей, пострадавших от жестокого обращения и преступных посягательств, снижению агрессивности в детской среде, предотвращению детских</w:t>
      </w:r>
      <w:r w:rsidR="00000CCE" w:rsidRPr="00285E26">
        <w:rPr>
          <w:rFonts w:ascii="Times New Roman" w:hAnsi="Times New Roman"/>
          <w:sz w:val="24"/>
        </w:rPr>
        <w:t xml:space="preserve"> суицидов;</w:t>
      </w:r>
    </w:p>
    <w:p w:rsidR="00751142" w:rsidRPr="00285E26" w:rsidRDefault="00000CCE" w:rsidP="00000CCE">
      <w:pPr>
        <w:pStyle w:val="1"/>
        <w:jc w:val="both"/>
        <w:rPr>
          <w:rFonts w:ascii="Times New Roman" w:hAnsi="Times New Roman"/>
          <w:sz w:val="24"/>
        </w:rPr>
      </w:pPr>
      <w:r w:rsidRPr="00285E26">
        <w:rPr>
          <w:rFonts w:ascii="Times New Roman" w:hAnsi="Times New Roman"/>
          <w:sz w:val="24"/>
        </w:rPr>
        <w:t xml:space="preserve">- </w:t>
      </w:r>
      <w:r w:rsidR="00751142" w:rsidRPr="00285E26">
        <w:rPr>
          <w:rFonts w:ascii="Times New Roman" w:hAnsi="Times New Roman"/>
          <w:sz w:val="24"/>
        </w:rPr>
        <w:t xml:space="preserve">Порядок межведомственного взаимодействия по реализации </w:t>
      </w:r>
      <w:proofErr w:type="spellStart"/>
      <w:r w:rsidR="00751142" w:rsidRPr="00285E26">
        <w:rPr>
          <w:rFonts w:ascii="Times New Roman" w:hAnsi="Times New Roman"/>
          <w:sz w:val="24"/>
        </w:rPr>
        <w:t>Куркинском</w:t>
      </w:r>
      <w:proofErr w:type="spellEnd"/>
      <w:r w:rsidR="00751142" w:rsidRPr="00285E26">
        <w:rPr>
          <w:rFonts w:ascii="Times New Roman" w:hAnsi="Times New Roman"/>
          <w:sz w:val="24"/>
        </w:rPr>
        <w:t xml:space="preserve"> районе восстановительных технологий</w:t>
      </w:r>
      <w:r w:rsidRPr="00285E26">
        <w:rPr>
          <w:rFonts w:ascii="Times New Roman" w:hAnsi="Times New Roman"/>
          <w:sz w:val="24"/>
        </w:rPr>
        <w:t>;</w:t>
      </w:r>
    </w:p>
    <w:p w:rsidR="00751142" w:rsidRPr="00285E26" w:rsidRDefault="00000CCE" w:rsidP="00000CCE">
      <w:pPr>
        <w:pStyle w:val="1"/>
        <w:jc w:val="both"/>
        <w:rPr>
          <w:rFonts w:ascii="Times New Roman" w:hAnsi="Times New Roman"/>
          <w:sz w:val="24"/>
        </w:rPr>
      </w:pPr>
      <w:r w:rsidRPr="00285E26">
        <w:rPr>
          <w:rFonts w:ascii="Times New Roman" w:hAnsi="Times New Roman"/>
          <w:sz w:val="24"/>
        </w:rPr>
        <w:lastRenderedPageBreak/>
        <w:t xml:space="preserve">- </w:t>
      </w:r>
      <w:r w:rsidR="00751142" w:rsidRPr="00285E26">
        <w:rPr>
          <w:rFonts w:ascii="Times New Roman" w:hAnsi="Times New Roman"/>
          <w:sz w:val="24"/>
        </w:rPr>
        <w:t xml:space="preserve">Алгоритм действий по предупреждению суицидов </w:t>
      </w:r>
      <w:r w:rsidRPr="00285E26">
        <w:rPr>
          <w:rFonts w:ascii="Times New Roman" w:hAnsi="Times New Roman"/>
          <w:sz w:val="24"/>
        </w:rPr>
        <w:t>среди несовершеннолетних.</w:t>
      </w:r>
    </w:p>
    <w:p w:rsidR="00533A0C" w:rsidRPr="00285E26" w:rsidRDefault="00533A0C" w:rsidP="00000CCE">
      <w:pPr>
        <w:pStyle w:val="1"/>
        <w:jc w:val="both"/>
        <w:rPr>
          <w:rFonts w:ascii="Times New Roman" w:hAnsi="Times New Roman"/>
          <w:sz w:val="24"/>
        </w:rPr>
      </w:pPr>
    </w:p>
    <w:p w:rsidR="00533A0C" w:rsidRPr="00285E26" w:rsidRDefault="00533A0C" w:rsidP="00533A0C">
      <w:pPr>
        <w:pStyle w:val="1"/>
        <w:jc w:val="center"/>
        <w:rPr>
          <w:rFonts w:ascii="Times New Roman" w:hAnsi="Times New Roman"/>
          <w:b/>
          <w:sz w:val="24"/>
        </w:rPr>
      </w:pPr>
      <w:r w:rsidRPr="00285E26">
        <w:rPr>
          <w:rFonts w:ascii="Times New Roman" w:hAnsi="Times New Roman"/>
          <w:b/>
          <w:sz w:val="24"/>
        </w:rPr>
        <w:t>Раздел 11. Основная часть</w:t>
      </w:r>
    </w:p>
    <w:p w:rsidR="00533A0C" w:rsidRPr="00285E26" w:rsidRDefault="00533A0C" w:rsidP="00000CCE">
      <w:pPr>
        <w:pStyle w:val="1"/>
        <w:jc w:val="both"/>
        <w:rPr>
          <w:rFonts w:ascii="Times New Roman" w:hAnsi="Times New Roman"/>
          <w:sz w:val="24"/>
        </w:rPr>
      </w:pPr>
    </w:p>
    <w:p w:rsidR="009E16A1" w:rsidRPr="00285E26" w:rsidRDefault="009E16A1" w:rsidP="00000CCE">
      <w:pPr>
        <w:pStyle w:val="1"/>
        <w:jc w:val="both"/>
        <w:rPr>
          <w:rFonts w:ascii="Times New Roman" w:hAnsi="Times New Roman"/>
          <w:sz w:val="24"/>
        </w:rPr>
      </w:pPr>
      <w:r w:rsidRPr="00285E26">
        <w:rPr>
          <w:rFonts w:ascii="Times New Roman" w:hAnsi="Times New Roman"/>
          <w:sz w:val="24"/>
        </w:rPr>
        <w:t xml:space="preserve">     Комиссией в рамках осуществления мер по координации деятельности органов и учреждений муниципальной системы профилактики безнадзорности и правонарушений несовершеннолетних в 2022 году рассмотрено 17 профилактических вопросов, среди них:</w:t>
      </w:r>
    </w:p>
    <w:p w:rsidR="009E16A1" w:rsidRPr="00285E26" w:rsidRDefault="009E16A1" w:rsidP="00000CCE">
      <w:pPr>
        <w:pStyle w:val="1"/>
        <w:jc w:val="both"/>
        <w:rPr>
          <w:rFonts w:ascii="Times New Roman" w:hAnsi="Times New Roman"/>
          <w:sz w:val="24"/>
        </w:rPr>
      </w:pPr>
      <w:r w:rsidRPr="00285E26">
        <w:rPr>
          <w:rFonts w:ascii="Times New Roman" w:hAnsi="Times New Roman"/>
          <w:sz w:val="24"/>
        </w:rPr>
        <w:t>- «О результатах работы органов и учреждений муниципальной системы профилактики безнадзорности и правонарушений несовершеннолетних в 2021 году и задачах на 2022 год»;</w:t>
      </w:r>
    </w:p>
    <w:p w:rsidR="009E16A1" w:rsidRPr="00285E26" w:rsidRDefault="009E16A1" w:rsidP="00000CCE">
      <w:pPr>
        <w:pStyle w:val="1"/>
        <w:jc w:val="both"/>
        <w:rPr>
          <w:rFonts w:ascii="Times New Roman" w:hAnsi="Times New Roman"/>
          <w:sz w:val="24"/>
        </w:rPr>
      </w:pPr>
      <w:r w:rsidRPr="00285E26">
        <w:rPr>
          <w:rFonts w:ascii="Times New Roman" w:hAnsi="Times New Roman"/>
          <w:sz w:val="24"/>
        </w:rPr>
        <w:t>- «О государственных гарантиях по обеспечению соблюдения прав и законных интересов детей «групп риска»:</w:t>
      </w:r>
      <w:r w:rsidR="009C0FF1" w:rsidRPr="00285E26">
        <w:rPr>
          <w:rFonts w:ascii="Times New Roman" w:hAnsi="Times New Roman"/>
          <w:sz w:val="24"/>
        </w:rPr>
        <w:t xml:space="preserve"> </w:t>
      </w:r>
      <w:r w:rsidRPr="00285E26">
        <w:rPr>
          <w:rFonts w:ascii="Times New Roman" w:hAnsi="Times New Roman"/>
          <w:sz w:val="24"/>
        </w:rPr>
        <w:t>совершивших правонарушения и преступления, в том числе повторные</w:t>
      </w:r>
      <w:r w:rsidR="009C0FF1" w:rsidRPr="00285E26">
        <w:rPr>
          <w:rFonts w:ascii="Times New Roman" w:hAnsi="Times New Roman"/>
          <w:sz w:val="24"/>
        </w:rPr>
        <w:t xml:space="preserve">, не приступившие или систематически пропускающие занятия в общеобразовательных организациях без уважительных причин, допускающих самовольные уходы из мест постоянного пребывания, употребляющих алкогольную продукцию, наркотические средства и </w:t>
      </w:r>
      <w:proofErr w:type="spellStart"/>
      <w:r w:rsidR="009C0FF1" w:rsidRPr="00285E26">
        <w:rPr>
          <w:rFonts w:ascii="Times New Roman" w:hAnsi="Times New Roman"/>
          <w:sz w:val="24"/>
        </w:rPr>
        <w:t>психоактивные</w:t>
      </w:r>
      <w:proofErr w:type="spellEnd"/>
      <w:r w:rsidR="009C0FF1" w:rsidRPr="00285E26">
        <w:rPr>
          <w:rFonts w:ascii="Times New Roman" w:hAnsi="Times New Roman"/>
          <w:sz w:val="24"/>
        </w:rPr>
        <w:t xml:space="preserve"> вещества, табачную продукцию, являющихся подписчиками сайтов деструктивной направленности, склонных к суицидальным проявлениям»;</w:t>
      </w:r>
    </w:p>
    <w:p w:rsidR="009C0FF1" w:rsidRPr="00285E26" w:rsidRDefault="009C0FF1" w:rsidP="00000CCE">
      <w:pPr>
        <w:pStyle w:val="1"/>
        <w:jc w:val="both"/>
        <w:rPr>
          <w:rFonts w:ascii="Times New Roman" w:hAnsi="Times New Roman"/>
          <w:sz w:val="24"/>
        </w:rPr>
      </w:pPr>
      <w:r w:rsidRPr="00285E26">
        <w:rPr>
          <w:rFonts w:ascii="Times New Roman" w:hAnsi="Times New Roman"/>
          <w:sz w:val="24"/>
        </w:rPr>
        <w:t>- «О проведении на территории МО Куркинский район региональной операции «Внимание, дети!» в период с 15.07.2022 по 15.10.2022 гг.»;</w:t>
      </w:r>
    </w:p>
    <w:p w:rsidR="00AD365E" w:rsidRPr="00285E26" w:rsidRDefault="00AD365E" w:rsidP="00000CCE">
      <w:pPr>
        <w:pStyle w:val="1"/>
        <w:jc w:val="both"/>
        <w:rPr>
          <w:rFonts w:ascii="Times New Roman" w:hAnsi="Times New Roman"/>
          <w:sz w:val="24"/>
        </w:rPr>
      </w:pPr>
      <w:r w:rsidRPr="00285E26">
        <w:rPr>
          <w:rFonts w:ascii="Times New Roman" w:hAnsi="Times New Roman"/>
          <w:sz w:val="24"/>
        </w:rPr>
        <w:t>- «Об организации деятельности органов и учреждений муниципальной системы профилактики по обеспечению безопасности жизнедеятельности</w:t>
      </w:r>
      <w:r w:rsidR="00A87FB9" w:rsidRPr="00285E26">
        <w:rPr>
          <w:rFonts w:ascii="Times New Roman" w:hAnsi="Times New Roman"/>
          <w:sz w:val="24"/>
        </w:rPr>
        <w:t xml:space="preserve"> несовершеннолетних, в том числе по недопущению случаев детского травматизма от внешних причин»;</w:t>
      </w:r>
    </w:p>
    <w:p w:rsidR="00A87FB9" w:rsidRPr="00285E26" w:rsidRDefault="00A87FB9" w:rsidP="00000CCE">
      <w:pPr>
        <w:pStyle w:val="1"/>
        <w:jc w:val="both"/>
        <w:rPr>
          <w:rFonts w:ascii="Times New Roman" w:hAnsi="Times New Roman"/>
          <w:sz w:val="24"/>
        </w:rPr>
      </w:pPr>
      <w:r w:rsidRPr="00285E26">
        <w:rPr>
          <w:rFonts w:ascii="Times New Roman" w:hAnsi="Times New Roman"/>
          <w:sz w:val="24"/>
        </w:rPr>
        <w:t>- «О работе по вовлечению несовершеннолетних в социально-значимую деятельность»;</w:t>
      </w:r>
    </w:p>
    <w:p w:rsidR="00A87FB9" w:rsidRPr="00285E26" w:rsidRDefault="00A87FB9" w:rsidP="00000CCE">
      <w:pPr>
        <w:pStyle w:val="1"/>
        <w:jc w:val="both"/>
        <w:rPr>
          <w:rFonts w:ascii="Times New Roman" w:hAnsi="Times New Roman"/>
          <w:sz w:val="24"/>
        </w:rPr>
      </w:pPr>
      <w:r w:rsidRPr="00285E26">
        <w:rPr>
          <w:rFonts w:ascii="Times New Roman" w:hAnsi="Times New Roman"/>
          <w:sz w:val="24"/>
        </w:rPr>
        <w:t>- «О мерах по профилактике проявления всех форм жестокости и насилия, повышению уровня ответственности родителей за воспитание несовершеннолетних».</w:t>
      </w:r>
    </w:p>
    <w:p w:rsidR="00A87FB9" w:rsidRPr="00285E26" w:rsidRDefault="00A87FB9" w:rsidP="00A87FB9">
      <w:pPr>
        <w:pStyle w:val="a9"/>
        <w:jc w:val="both"/>
        <w:rPr>
          <w:rFonts w:ascii="Times New Roman" w:eastAsia="Times New Roman" w:hAnsi="Times New Roman" w:cs="Times New Roman"/>
          <w:sz w:val="24"/>
          <w:szCs w:val="24"/>
          <w:lang w:eastAsia="ru-RU"/>
        </w:rPr>
      </w:pPr>
      <w:r w:rsidRPr="00285E26">
        <w:rPr>
          <w:rFonts w:ascii="Times New Roman" w:hAnsi="Times New Roman"/>
          <w:sz w:val="24"/>
          <w:szCs w:val="24"/>
        </w:rPr>
        <w:t xml:space="preserve">    </w:t>
      </w:r>
      <w:r w:rsidRPr="00285E26">
        <w:rPr>
          <w:rFonts w:ascii="Times New Roman" w:hAnsi="Times New Roman" w:cs="Times New Roman"/>
          <w:sz w:val="24"/>
          <w:szCs w:val="24"/>
        </w:rPr>
        <w:t>Ежеквартально на заседаниях муниципальной комиссией анализируется криминогенная обстановка в подростковой среде и определяются задачи, решение которых предполагает стабилизировать положение,</w:t>
      </w:r>
      <w:r w:rsidRPr="00285E26">
        <w:rPr>
          <w:rFonts w:ascii="Times New Roman" w:eastAsia="Times New Roman" w:hAnsi="Times New Roman" w:cs="Times New Roman"/>
          <w:sz w:val="24"/>
          <w:szCs w:val="24"/>
          <w:lang w:eastAsia="ru-RU"/>
        </w:rPr>
        <w:t xml:space="preserve"> а также эффективность проведения индивидуальной профилактической работы с несовершеннолетними и семьями, находящихся в социально опасном положении.</w:t>
      </w:r>
    </w:p>
    <w:p w:rsidR="00F447CB" w:rsidRPr="00285E26" w:rsidRDefault="00F447CB" w:rsidP="00A87FB9">
      <w:pPr>
        <w:pStyle w:val="a9"/>
        <w:jc w:val="both"/>
        <w:rPr>
          <w:rFonts w:ascii="Times New Roman" w:hAnsi="Times New Roman" w:cs="Times New Roman"/>
          <w:sz w:val="24"/>
          <w:szCs w:val="24"/>
        </w:rPr>
      </w:pPr>
      <w:r w:rsidRPr="00285E26">
        <w:rPr>
          <w:rFonts w:ascii="Times New Roman" w:eastAsia="Times New Roman" w:hAnsi="Times New Roman" w:cs="Times New Roman"/>
          <w:sz w:val="24"/>
          <w:szCs w:val="24"/>
          <w:lang w:eastAsia="ru-RU"/>
        </w:rPr>
        <w:t xml:space="preserve">     В отчетном году органам и учреждениям муниципальной системы профилактики комиссией дано 87 поручений (рекомендацией), предусмотренных в постановлениях комиссии по профилактическим вопросам</w:t>
      </w:r>
      <w:r w:rsidR="006F3B87" w:rsidRPr="00285E26">
        <w:rPr>
          <w:rFonts w:ascii="Times New Roman" w:eastAsia="Times New Roman" w:hAnsi="Times New Roman" w:cs="Times New Roman"/>
          <w:sz w:val="24"/>
          <w:szCs w:val="24"/>
          <w:lang w:eastAsia="ru-RU"/>
        </w:rPr>
        <w:t>.</w:t>
      </w:r>
    </w:p>
    <w:p w:rsidR="00A87FB9" w:rsidRPr="00285E26" w:rsidRDefault="00A87FB9" w:rsidP="00A87FB9">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В целях профилактики безнадзорности и правонарушений несовершеннолетних на территории </w:t>
      </w:r>
      <w:proofErr w:type="spellStart"/>
      <w:r w:rsidRPr="00285E26">
        <w:rPr>
          <w:rFonts w:ascii="Times New Roman" w:hAnsi="Times New Roman" w:cs="Times New Roman"/>
          <w:sz w:val="24"/>
          <w:szCs w:val="24"/>
        </w:rPr>
        <w:t>Куркинского</w:t>
      </w:r>
      <w:proofErr w:type="spellEnd"/>
      <w:r w:rsidRPr="00285E26">
        <w:rPr>
          <w:rFonts w:ascii="Times New Roman" w:hAnsi="Times New Roman" w:cs="Times New Roman"/>
          <w:sz w:val="24"/>
          <w:szCs w:val="24"/>
        </w:rPr>
        <w:t xml:space="preserve"> района на межведомственной основе проведены: профилактическая операция «Внимание, Дети!» (ежегодная, с 15 июля по 15 октяб</w:t>
      </w:r>
      <w:r w:rsidR="00E06617" w:rsidRPr="00285E26">
        <w:rPr>
          <w:rFonts w:ascii="Times New Roman" w:hAnsi="Times New Roman" w:cs="Times New Roman"/>
          <w:sz w:val="24"/>
          <w:szCs w:val="24"/>
        </w:rPr>
        <w:t>ря), День правовой помощи детям.</w:t>
      </w:r>
    </w:p>
    <w:p w:rsidR="00A87FB9" w:rsidRPr="00285E26" w:rsidRDefault="00E06617" w:rsidP="00000CCE">
      <w:pPr>
        <w:pStyle w:val="1"/>
        <w:jc w:val="both"/>
        <w:rPr>
          <w:rFonts w:ascii="Times New Roman" w:hAnsi="Times New Roman"/>
          <w:sz w:val="24"/>
        </w:rPr>
      </w:pPr>
      <w:r w:rsidRPr="00285E26">
        <w:rPr>
          <w:rFonts w:ascii="Times New Roman" w:hAnsi="Times New Roman"/>
          <w:b/>
          <w:sz w:val="24"/>
        </w:rPr>
        <w:t xml:space="preserve">    </w:t>
      </w:r>
      <w:r w:rsidRPr="00285E26">
        <w:rPr>
          <w:rFonts w:ascii="Times New Roman" w:hAnsi="Times New Roman"/>
          <w:sz w:val="24"/>
        </w:rPr>
        <w:t>В прошедшем году органы и учреждения муниципальной системы профилактики участвовали в проведении профилактических операций</w:t>
      </w:r>
      <w:r w:rsidR="00CF4821" w:rsidRPr="00285E26">
        <w:rPr>
          <w:rFonts w:ascii="Times New Roman" w:hAnsi="Times New Roman"/>
          <w:sz w:val="24"/>
        </w:rPr>
        <w:t xml:space="preserve"> и акций</w:t>
      </w:r>
      <w:r w:rsidR="00A54F51" w:rsidRPr="00285E26">
        <w:rPr>
          <w:rFonts w:ascii="Times New Roman" w:hAnsi="Times New Roman"/>
          <w:sz w:val="24"/>
        </w:rPr>
        <w:t xml:space="preserve">: «Семья», «Твой выбор», «Защита», </w:t>
      </w:r>
      <w:r w:rsidRPr="00285E26">
        <w:rPr>
          <w:rFonts w:ascii="Times New Roman" w:hAnsi="Times New Roman"/>
          <w:sz w:val="24"/>
        </w:rPr>
        <w:t>«Подросток –Каникулы»</w:t>
      </w:r>
      <w:r w:rsidR="00A54F51" w:rsidRPr="00285E26">
        <w:rPr>
          <w:rFonts w:ascii="Times New Roman" w:hAnsi="Times New Roman"/>
          <w:sz w:val="24"/>
        </w:rPr>
        <w:t>,</w:t>
      </w:r>
      <w:r w:rsidRPr="00285E26">
        <w:rPr>
          <w:rFonts w:ascii="Times New Roman" w:hAnsi="Times New Roman"/>
          <w:sz w:val="24"/>
        </w:rPr>
        <w:t xml:space="preserve"> </w:t>
      </w:r>
      <w:r w:rsidR="00A54F51" w:rsidRPr="00285E26">
        <w:rPr>
          <w:rFonts w:ascii="Times New Roman" w:hAnsi="Times New Roman"/>
          <w:sz w:val="24"/>
        </w:rPr>
        <w:t>«</w:t>
      </w:r>
      <w:r w:rsidR="00CF4821" w:rsidRPr="00285E26">
        <w:rPr>
          <w:rFonts w:ascii="Times New Roman" w:hAnsi="Times New Roman"/>
          <w:sz w:val="24"/>
        </w:rPr>
        <w:t>Помоги пойти учиться</w:t>
      </w:r>
      <w:r w:rsidR="00A54F51" w:rsidRPr="00285E26">
        <w:rPr>
          <w:rFonts w:ascii="Times New Roman" w:hAnsi="Times New Roman"/>
          <w:sz w:val="24"/>
        </w:rPr>
        <w:t xml:space="preserve">», </w:t>
      </w:r>
      <w:r w:rsidRPr="00285E26">
        <w:rPr>
          <w:rFonts w:ascii="Times New Roman" w:hAnsi="Times New Roman"/>
          <w:sz w:val="24"/>
        </w:rPr>
        <w:t>в рамках которых было проведено более 50 мероприятий, направленных на формирования законопослушного поведения несовершеннолетних.</w:t>
      </w:r>
    </w:p>
    <w:p w:rsidR="00A54F51" w:rsidRPr="00285E26" w:rsidRDefault="00A54F51" w:rsidP="00000CCE">
      <w:pPr>
        <w:pStyle w:val="1"/>
        <w:jc w:val="both"/>
        <w:rPr>
          <w:rFonts w:ascii="Times New Roman" w:hAnsi="Times New Roman"/>
          <w:sz w:val="24"/>
        </w:rPr>
      </w:pPr>
      <w:r w:rsidRPr="00285E26">
        <w:rPr>
          <w:rFonts w:ascii="Times New Roman" w:hAnsi="Times New Roman"/>
          <w:b/>
          <w:sz w:val="24"/>
        </w:rPr>
        <w:t xml:space="preserve">    </w:t>
      </w:r>
      <w:r w:rsidRPr="00285E26">
        <w:rPr>
          <w:rFonts w:ascii="Times New Roman" w:hAnsi="Times New Roman"/>
          <w:sz w:val="24"/>
        </w:rPr>
        <w:t>В отчетном периоде комиссией проведено 2 семинара по темам: «</w:t>
      </w:r>
      <w:proofErr w:type="spellStart"/>
      <w:r w:rsidRPr="00285E26">
        <w:rPr>
          <w:rFonts w:ascii="Times New Roman" w:hAnsi="Times New Roman"/>
          <w:sz w:val="24"/>
        </w:rPr>
        <w:t>Девиантное</w:t>
      </w:r>
      <w:proofErr w:type="spellEnd"/>
      <w:r w:rsidRPr="00285E26">
        <w:rPr>
          <w:rFonts w:ascii="Times New Roman" w:hAnsi="Times New Roman"/>
          <w:sz w:val="24"/>
        </w:rPr>
        <w:t xml:space="preserve"> и адаптивное поведение</w:t>
      </w:r>
      <w:r w:rsidR="00523D55" w:rsidRPr="00285E26">
        <w:rPr>
          <w:rFonts w:ascii="Times New Roman" w:hAnsi="Times New Roman"/>
          <w:sz w:val="24"/>
        </w:rPr>
        <w:t xml:space="preserve"> несовершеннолетних» и «Обеспечение межведомственного информирования о чрезвычайных ситуациях с несовершеннолетними, оперативное принятие мер по защите прав и законных интересов пострадавших несовершеннолетних».</w:t>
      </w:r>
    </w:p>
    <w:p w:rsidR="00523D55" w:rsidRPr="00285E26" w:rsidRDefault="00523D55" w:rsidP="00000CCE">
      <w:pPr>
        <w:pStyle w:val="1"/>
        <w:jc w:val="both"/>
        <w:rPr>
          <w:rFonts w:ascii="Times New Roman" w:hAnsi="Times New Roman"/>
          <w:sz w:val="24"/>
        </w:rPr>
      </w:pPr>
      <w:r w:rsidRPr="00285E26">
        <w:rPr>
          <w:rFonts w:ascii="Times New Roman" w:hAnsi="Times New Roman"/>
          <w:sz w:val="24"/>
        </w:rPr>
        <w:t xml:space="preserve">     18.11.2022 г. в рамках Дня правовой помощи комиссией был организован пункт по консультированию граждан по вопросам защиты прав и законных интересов несовершеннолетних, экстренного реагирования на факты жестокого обращения с детьми и совершения преступлений против их жизни и здоровья.</w:t>
      </w:r>
    </w:p>
    <w:p w:rsidR="00523D55" w:rsidRPr="00285E26" w:rsidRDefault="00523D55" w:rsidP="00000CCE">
      <w:pPr>
        <w:pStyle w:val="1"/>
        <w:jc w:val="both"/>
        <w:rPr>
          <w:rFonts w:ascii="Times New Roman" w:hAnsi="Times New Roman"/>
          <w:sz w:val="24"/>
        </w:rPr>
      </w:pPr>
      <w:r w:rsidRPr="00285E26">
        <w:rPr>
          <w:rFonts w:ascii="Times New Roman" w:hAnsi="Times New Roman"/>
          <w:sz w:val="24"/>
        </w:rPr>
        <w:t xml:space="preserve">     В текущем году было проведено 12 заседаний территориально социальной комиссии, разработан 21 проект планов индивидуальной профилактической работы</w:t>
      </w:r>
      <w:r w:rsidR="00F447CB" w:rsidRPr="00285E26">
        <w:rPr>
          <w:rFonts w:ascii="Times New Roman" w:hAnsi="Times New Roman"/>
          <w:sz w:val="24"/>
        </w:rPr>
        <w:t xml:space="preserve"> (далее ИПР) </w:t>
      </w:r>
      <w:r w:rsidR="00F447CB" w:rsidRPr="00285E26">
        <w:rPr>
          <w:rFonts w:ascii="Times New Roman" w:hAnsi="Times New Roman"/>
          <w:sz w:val="24"/>
        </w:rPr>
        <w:lastRenderedPageBreak/>
        <w:t>несовершеннолетних и семей, находящихся в социально опасном положении, скорректировано 18 планов ИПР.</w:t>
      </w:r>
    </w:p>
    <w:p w:rsidR="00C910CA" w:rsidRPr="00285E26" w:rsidRDefault="00CF4821" w:rsidP="00C910CA">
      <w:pPr>
        <w:pStyle w:val="1"/>
        <w:jc w:val="both"/>
        <w:rPr>
          <w:rFonts w:ascii="Times New Roman" w:hAnsi="Times New Roman"/>
          <w:sz w:val="24"/>
        </w:rPr>
      </w:pPr>
      <w:r w:rsidRPr="00285E26">
        <w:rPr>
          <w:rFonts w:ascii="Times New Roman" w:hAnsi="Times New Roman"/>
          <w:sz w:val="24"/>
        </w:rPr>
        <w:t xml:space="preserve">     Направлено128 материалов, связанных с осуществлением мер по исполнению полномочий комиссии, предусмотренных законодательством.</w:t>
      </w:r>
      <w:r w:rsidR="00C910CA" w:rsidRPr="00285E26">
        <w:rPr>
          <w:rFonts w:ascii="Times New Roman" w:hAnsi="Times New Roman"/>
          <w:sz w:val="24"/>
        </w:rPr>
        <w:t xml:space="preserve"> </w:t>
      </w:r>
    </w:p>
    <w:p w:rsidR="00A23717" w:rsidRPr="00285E26" w:rsidRDefault="00C910CA" w:rsidP="00C910CA">
      <w:pPr>
        <w:pStyle w:val="1"/>
        <w:jc w:val="both"/>
        <w:rPr>
          <w:rFonts w:ascii="Times New Roman" w:hAnsi="Times New Roman"/>
          <w:sz w:val="24"/>
        </w:rPr>
      </w:pPr>
      <w:r w:rsidRPr="00285E26">
        <w:rPr>
          <w:rFonts w:ascii="Times New Roman" w:hAnsi="Times New Roman"/>
          <w:sz w:val="24"/>
        </w:rPr>
        <w:t xml:space="preserve">     </w:t>
      </w:r>
      <w:r w:rsidR="00A23717" w:rsidRPr="00285E26">
        <w:rPr>
          <w:rFonts w:ascii="Times New Roman" w:hAnsi="Times New Roman"/>
          <w:sz w:val="24"/>
        </w:rPr>
        <w:t>В 2022 году в территориальным отдело</w:t>
      </w:r>
      <w:r w:rsidRPr="00285E26">
        <w:rPr>
          <w:rFonts w:ascii="Times New Roman" w:hAnsi="Times New Roman"/>
          <w:sz w:val="24"/>
        </w:rPr>
        <w:t>м</w:t>
      </w:r>
      <w:r w:rsidR="00A23717" w:rsidRPr="00285E26">
        <w:rPr>
          <w:rFonts w:ascii="Times New Roman" w:hAnsi="Times New Roman"/>
          <w:sz w:val="24"/>
        </w:rPr>
        <w:t xml:space="preserve"> министерства труда и социальной защиты Тульской области по </w:t>
      </w:r>
      <w:proofErr w:type="spellStart"/>
      <w:r w:rsidR="00A23717" w:rsidRPr="00285E26">
        <w:rPr>
          <w:rFonts w:ascii="Times New Roman" w:hAnsi="Times New Roman"/>
          <w:sz w:val="24"/>
        </w:rPr>
        <w:t>Куркинскому</w:t>
      </w:r>
      <w:proofErr w:type="spellEnd"/>
      <w:r w:rsidR="00A23717" w:rsidRPr="00285E26">
        <w:rPr>
          <w:rFonts w:ascii="Times New Roman" w:hAnsi="Times New Roman"/>
          <w:sz w:val="24"/>
        </w:rPr>
        <w:t xml:space="preserve"> району </w:t>
      </w:r>
      <w:r w:rsidR="00D412A4" w:rsidRPr="00285E26">
        <w:rPr>
          <w:rFonts w:ascii="Times New Roman" w:hAnsi="Times New Roman"/>
          <w:sz w:val="24"/>
        </w:rPr>
        <w:t xml:space="preserve">всего </w:t>
      </w:r>
      <w:r w:rsidR="00A23717" w:rsidRPr="00285E26">
        <w:rPr>
          <w:rFonts w:ascii="Times New Roman" w:hAnsi="Times New Roman"/>
          <w:sz w:val="24"/>
        </w:rPr>
        <w:t xml:space="preserve">в суды было подано 10 исков и заключений, связанных с защитой прав и законных интересов несовершеннолетних, в </w:t>
      </w:r>
      <w:proofErr w:type="spellStart"/>
      <w:r w:rsidR="00A23717" w:rsidRPr="00285E26">
        <w:rPr>
          <w:rFonts w:ascii="Times New Roman" w:hAnsi="Times New Roman"/>
          <w:sz w:val="24"/>
        </w:rPr>
        <w:t>т.ч</w:t>
      </w:r>
      <w:proofErr w:type="spellEnd"/>
      <w:r w:rsidR="00A23717" w:rsidRPr="00285E26">
        <w:rPr>
          <w:rFonts w:ascii="Times New Roman" w:hAnsi="Times New Roman"/>
          <w:sz w:val="24"/>
        </w:rPr>
        <w:t>.:</w:t>
      </w:r>
    </w:p>
    <w:p w:rsidR="00A23717" w:rsidRPr="00285E26" w:rsidRDefault="00A23717" w:rsidP="00A23717">
      <w:pPr>
        <w:pStyle w:val="a1"/>
        <w:spacing w:after="0" w:line="240" w:lineRule="auto"/>
        <w:ind w:firstLine="709"/>
        <w:jc w:val="both"/>
        <w:rPr>
          <w:rFonts w:ascii="Times New Roman" w:hAnsi="Times New Roman" w:cs="Times New Roman"/>
          <w:sz w:val="24"/>
          <w:szCs w:val="24"/>
        </w:rPr>
      </w:pPr>
      <w:r w:rsidRPr="00285E26">
        <w:rPr>
          <w:rFonts w:ascii="Times New Roman" w:hAnsi="Times New Roman" w:cs="Times New Roman"/>
          <w:sz w:val="24"/>
          <w:szCs w:val="24"/>
        </w:rPr>
        <w:t xml:space="preserve">- </w:t>
      </w:r>
      <w:r w:rsidR="00D412A4" w:rsidRPr="00285E26">
        <w:rPr>
          <w:rFonts w:ascii="Times New Roman" w:hAnsi="Times New Roman" w:cs="Times New Roman"/>
          <w:sz w:val="24"/>
          <w:szCs w:val="24"/>
        </w:rPr>
        <w:t xml:space="preserve">всего </w:t>
      </w:r>
      <w:r w:rsidRPr="00285E26">
        <w:rPr>
          <w:rFonts w:ascii="Times New Roman" w:hAnsi="Times New Roman" w:cs="Times New Roman"/>
          <w:sz w:val="24"/>
          <w:szCs w:val="24"/>
        </w:rPr>
        <w:t>по лишению (ограничению) родительских прав – 7 исков в отношении 9 детей;</w:t>
      </w:r>
    </w:p>
    <w:p w:rsidR="00A23717" w:rsidRPr="00285E26" w:rsidRDefault="00A23717" w:rsidP="00A23717">
      <w:pPr>
        <w:pStyle w:val="a1"/>
        <w:spacing w:after="0" w:line="240" w:lineRule="auto"/>
        <w:ind w:firstLine="709"/>
        <w:jc w:val="both"/>
        <w:rPr>
          <w:rFonts w:ascii="Times New Roman" w:hAnsi="Times New Roman" w:cs="Times New Roman"/>
          <w:sz w:val="24"/>
          <w:szCs w:val="24"/>
        </w:rPr>
      </w:pPr>
      <w:r w:rsidRPr="00285E26">
        <w:rPr>
          <w:rFonts w:ascii="Times New Roman" w:hAnsi="Times New Roman" w:cs="Times New Roman"/>
          <w:sz w:val="24"/>
          <w:szCs w:val="24"/>
        </w:rPr>
        <w:t>- по семейным спорам – 2 заключения в отношении 2 детей;</w:t>
      </w:r>
    </w:p>
    <w:p w:rsidR="00A23717" w:rsidRPr="00285E26" w:rsidRDefault="00A23717" w:rsidP="00A23717">
      <w:pPr>
        <w:pStyle w:val="a1"/>
        <w:spacing w:after="0" w:line="240" w:lineRule="auto"/>
        <w:ind w:firstLine="709"/>
        <w:jc w:val="both"/>
        <w:rPr>
          <w:rFonts w:ascii="Times New Roman" w:hAnsi="Times New Roman" w:cs="Times New Roman"/>
          <w:sz w:val="24"/>
          <w:szCs w:val="24"/>
        </w:rPr>
      </w:pPr>
      <w:r w:rsidRPr="00285E26">
        <w:rPr>
          <w:rFonts w:ascii="Times New Roman" w:hAnsi="Times New Roman" w:cs="Times New Roman"/>
          <w:sz w:val="24"/>
          <w:szCs w:val="24"/>
        </w:rPr>
        <w:t>- усыновлению-1заключение в отношении 1 ребенка.</w:t>
      </w:r>
    </w:p>
    <w:p w:rsidR="00C910CA" w:rsidRPr="00285E26" w:rsidRDefault="00C910CA" w:rsidP="00C910CA">
      <w:pPr>
        <w:pStyle w:val="a1"/>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Все иски рассмотрены судом и удовлетворены.</w:t>
      </w:r>
    </w:p>
    <w:p w:rsidR="00C910CA" w:rsidRPr="00285E26" w:rsidRDefault="00C910CA" w:rsidP="00C910CA">
      <w:pPr>
        <w:pStyle w:val="a1"/>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В декабре 2022 года на очередном заседании комиссии был рассмотрен профилактический вопрос «О мерах по профилактике проявления всех жестокости и насилия, повышению уровня ответственности родителей за воспитание несовершеннолетних».</w:t>
      </w:r>
    </w:p>
    <w:p w:rsidR="006628C3" w:rsidRPr="00285E26" w:rsidRDefault="006628C3" w:rsidP="006628C3">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w:t>
      </w:r>
      <w:r w:rsidR="00533A0C" w:rsidRPr="00285E26">
        <w:rPr>
          <w:rFonts w:ascii="Times New Roman" w:hAnsi="Times New Roman" w:cs="Times New Roman"/>
          <w:sz w:val="24"/>
          <w:szCs w:val="24"/>
        </w:rPr>
        <w:t xml:space="preserve">  </w:t>
      </w:r>
      <w:r w:rsidRPr="00285E26">
        <w:rPr>
          <w:rFonts w:ascii="Times New Roman" w:hAnsi="Times New Roman" w:cs="Times New Roman"/>
          <w:sz w:val="24"/>
          <w:szCs w:val="24"/>
        </w:rPr>
        <w:t xml:space="preserve">В 10 образовательных организациях </w:t>
      </w:r>
      <w:proofErr w:type="spellStart"/>
      <w:r w:rsidRPr="00285E26">
        <w:rPr>
          <w:rFonts w:ascii="Times New Roman" w:hAnsi="Times New Roman" w:cs="Times New Roman"/>
          <w:sz w:val="24"/>
          <w:szCs w:val="24"/>
        </w:rPr>
        <w:t>Куркинского</w:t>
      </w:r>
      <w:proofErr w:type="spellEnd"/>
      <w:r w:rsidRPr="00285E26">
        <w:rPr>
          <w:rFonts w:ascii="Times New Roman" w:hAnsi="Times New Roman" w:cs="Times New Roman"/>
          <w:sz w:val="24"/>
          <w:szCs w:val="24"/>
        </w:rPr>
        <w:t xml:space="preserve"> района по данному направлению деятельности в отчетном году была проведена следующая работа:</w:t>
      </w:r>
    </w:p>
    <w:p w:rsidR="006628C3" w:rsidRPr="00285E26" w:rsidRDefault="006628C3" w:rsidP="006628C3">
      <w:pPr>
        <w:pStyle w:val="a9"/>
        <w:jc w:val="both"/>
        <w:rPr>
          <w:rFonts w:ascii="Times New Roman" w:hAnsi="Times New Roman" w:cs="Times New Roman"/>
          <w:sz w:val="24"/>
          <w:szCs w:val="24"/>
        </w:rPr>
      </w:pPr>
      <w:r w:rsidRPr="00285E26">
        <w:rPr>
          <w:rFonts w:ascii="Times New Roman" w:hAnsi="Times New Roman" w:cs="Times New Roman"/>
          <w:sz w:val="24"/>
          <w:szCs w:val="24"/>
        </w:rPr>
        <w:t>- участие в проведении мероприятий Всемирной акции «16 дней против насилия»;</w:t>
      </w:r>
    </w:p>
    <w:p w:rsidR="006628C3" w:rsidRPr="00285E26" w:rsidRDefault="006628C3" w:rsidP="006628C3">
      <w:pPr>
        <w:pStyle w:val="a9"/>
        <w:jc w:val="both"/>
        <w:rPr>
          <w:rFonts w:ascii="Times New Roman" w:hAnsi="Times New Roman" w:cs="Times New Roman"/>
          <w:sz w:val="24"/>
          <w:szCs w:val="24"/>
        </w:rPr>
      </w:pPr>
      <w:r w:rsidRPr="00285E26">
        <w:rPr>
          <w:rFonts w:ascii="Times New Roman" w:hAnsi="Times New Roman" w:cs="Times New Roman"/>
          <w:sz w:val="24"/>
          <w:szCs w:val="24"/>
        </w:rPr>
        <w:t>- проведение классных часов по темам: «Семья и семейные ценности» (5 – 9 классы); «Здоровый образ жизни без последствий» (1-9классы); «Защита информации в современном мире. Правила поведения в интернет-пространстве» (5 – 9 классы); «Права и обязанности несовершеннолетних»;</w:t>
      </w:r>
    </w:p>
    <w:p w:rsidR="006628C3" w:rsidRPr="00285E26" w:rsidRDefault="006628C3" w:rsidP="006628C3">
      <w:pPr>
        <w:pStyle w:val="a9"/>
        <w:jc w:val="both"/>
        <w:rPr>
          <w:rFonts w:ascii="Times New Roman" w:hAnsi="Times New Roman" w:cs="Times New Roman"/>
          <w:sz w:val="24"/>
          <w:szCs w:val="24"/>
        </w:rPr>
      </w:pPr>
      <w:r w:rsidRPr="00285E26">
        <w:rPr>
          <w:rFonts w:ascii="Times New Roman" w:hAnsi="Times New Roman" w:cs="Times New Roman"/>
          <w:sz w:val="24"/>
          <w:szCs w:val="24"/>
        </w:rPr>
        <w:t>- проведены тематические встречи-беседы учителей с родителями «Мудрость родительской любви», «круглый стол» для родителей «Детство без насилия и жестокости»;</w:t>
      </w:r>
    </w:p>
    <w:p w:rsidR="006628C3" w:rsidRPr="00285E26" w:rsidRDefault="006628C3" w:rsidP="006628C3">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проведены «Уроки доброты». </w:t>
      </w:r>
    </w:p>
    <w:p w:rsidR="006628C3" w:rsidRPr="00285E26" w:rsidRDefault="006628C3" w:rsidP="006628C3">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Работа по профилактике жестокого обращения с детьми, своевременное реагирование на проблемы, возникающие в детско-родительских отношениях, является эффективной и происходит во взаимодействии всех субъектов профилактики, педагогического коллектива и образовательного и воспитательного процесса в целом. В ходе деятельности выявляются проблемы обучающихся в семье, отслеживается состояние физического, психологического, социального здоровья несовершеннолетних, осуществляется контроль за неблагополучными семьями.</w:t>
      </w:r>
    </w:p>
    <w:p w:rsidR="00C910CA" w:rsidRPr="00285E26" w:rsidRDefault="00C910CA" w:rsidP="00C910CA">
      <w:pPr>
        <w:pStyle w:val="a1"/>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В 2022 году фактов жестокого обращения с несовершеннолетними гражданами не выявлено.</w:t>
      </w:r>
    </w:p>
    <w:p w:rsidR="00C910CA" w:rsidRPr="00285E26" w:rsidRDefault="00C910CA" w:rsidP="00C910CA">
      <w:pPr>
        <w:pStyle w:val="a1"/>
        <w:spacing w:after="0" w:line="240" w:lineRule="auto"/>
        <w:jc w:val="both"/>
        <w:rPr>
          <w:rFonts w:ascii="Times New Roman" w:hAnsi="Times New Roman" w:cs="Times New Roman"/>
          <w:color w:val="333333"/>
          <w:sz w:val="24"/>
          <w:szCs w:val="24"/>
          <w:shd w:val="clear" w:color="auto" w:fill="FFFFFF"/>
        </w:rPr>
      </w:pPr>
      <w:r w:rsidRPr="00285E26">
        <w:rPr>
          <w:rFonts w:ascii="Times New Roman" w:hAnsi="Times New Roman" w:cs="Times New Roman"/>
          <w:sz w:val="24"/>
          <w:szCs w:val="24"/>
        </w:rPr>
        <w:t xml:space="preserve">     </w:t>
      </w:r>
      <w:r w:rsidRPr="00285E26">
        <w:rPr>
          <w:rFonts w:ascii="Times New Roman" w:hAnsi="Times New Roman" w:cs="Times New Roman"/>
          <w:color w:val="333333"/>
          <w:sz w:val="24"/>
          <w:szCs w:val="24"/>
          <w:shd w:val="clear" w:color="auto" w:fill="FFFFFF"/>
        </w:rPr>
        <w:t>Профилактика суицидального поведения у детей и подростков является системой общих и специальны</w:t>
      </w:r>
      <w:r w:rsidR="00D5551A" w:rsidRPr="00285E26">
        <w:rPr>
          <w:rFonts w:ascii="Times New Roman" w:hAnsi="Times New Roman" w:cs="Times New Roman"/>
          <w:color w:val="333333"/>
          <w:sz w:val="24"/>
          <w:szCs w:val="24"/>
          <w:shd w:val="clear" w:color="auto" w:fill="FFFFFF"/>
        </w:rPr>
        <w:t>х ме</w:t>
      </w:r>
      <w:r w:rsidR="00533A0C" w:rsidRPr="00285E26">
        <w:rPr>
          <w:rFonts w:ascii="Times New Roman" w:hAnsi="Times New Roman" w:cs="Times New Roman"/>
          <w:color w:val="333333"/>
          <w:sz w:val="24"/>
          <w:szCs w:val="24"/>
          <w:shd w:val="clear" w:color="auto" w:fill="FFFFFF"/>
        </w:rPr>
        <w:t xml:space="preserve">роприятий на разных уровнях, а </w:t>
      </w:r>
      <w:proofErr w:type="gramStart"/>
      <w:r w:rsidR="00D5551A" w:rsidRPr="00285E26">
        <w:rPr>
          <w:rFonts w:ascii="Times New Roman" w:hAnsi="Times New Roman" w:cs="Times New Roman"/>
          <w:color w:val="333333"/>
          <w:sz w:val="24"/>
          <w:szCs w:val="24"/>
          <w:shd w:val="clear" w:color="auto" w:fill="FFFFFF"/>
        </w:rPr>
        <w:t xml:space="preserve">именно, </w:t>
      </w:r>
      <w:r w:rsidRPr="00285E26">
        <w:rPr>
          <w:rFonts w:ascii="Times New Roman" w:hAnsi="Times New Roman" w:cs="Times New Roman"/>
          <w:color w:val="333333"/>
          <w:sz w:val="24"/>
          <w:szCs w:val="24"/>
          <w:shd w:val="clear" w:color="auto" w:fill="FFFFFF"/>
        </w:rPr>
        <w:t xml:space="preserve"> медицинском</w:t>
      </w:r>
      <w:proofErr w:type="gramEnd"/>
      <w:r w:rsidRPr="00285E26">
        <w:rPr>
          <w:rFonts w:ascii="Times New Roman" w:hAnsi="Times New Roman" w:cs="Times New Roman"/>
          <w:color w:val="333333"/>
          <w:sz w:val="24"/>
          <w:szCs w:val="24"/>
          <w:shd w:val="clear" w:color="auto" w:fill="FFFFFF"/>
        </w:rPr>
        <w:t>, педагогическом, социально-психологическом и семейн</w:t>
      </w:r>
      <w:r w:rsidR="00D5551A" w:rsidRPr="00285E26">
        <w:rPr>
          <w:rFonts w:ascii="Times New Roman" w:hAnsi="Times New Roman" w:cs="Times New Roman"/>
          <w:color w:val="333333"/>
          <w:sz w:val="24"/>
          <w:szCs w:val="24"/>
          <w:shd w:val="clear" w:color="auto" w:fill="FFFFFF"/>
        </w:rPr>
        <w:t>ом</w:t>
      </w:r>
      <w:r w:rsidRPr="00285E26">
        <w:rPr>
          <w:rFonts w:ascii="Times New Roman" w:hAnsi="Times New Roman" w:cs="Times New Roman"/>
          <w:color w:val="333333"/>
          <w:sz w:val="24"/>
          <w:szCs w:val="24"/>
          <w:shd w:val="clear" w:color="auto" w:fill="FFFFFF"/>
        </w:rPr>
        <w:t>.</w:t>
      </w:r>
    </w:p>
    <w:p w:rsidR="00D5551A" w:rsidRPr="00285E26" w:rsidRDefault="00D5551A" w:rsidP="00D5551A">
      <w:pPr>
        <w:pStyle w:val="1"/>
        <w:jc w:val="both"/>
        <w:rPr>
          <w:rFonts w:ascii="Times New Roman" w:hAnsi="Times New Roman"/>
          <w:sz w:val="24"/>
        </w:rPr>
      </w:pPr>
      <w:r w:rsidRPr="00285E26">
        <w:rPr>
          <w:rFonts w:ascii="Times New Roman" w:hAnsi="Times New Roman"/>
          <w:sz w:val="24"/>
          <w:shd w:val="clear" w:color="auto" w:fill="FFFFFF"/>
        </w:rPr>
        <w:t xml:space="preserve">    </w:t>
      </w:r>
      <w:r w:rsidRPr="00285E26">
        <w:rPr>
          <w:rFonts w:ascii="Times New Roman" w:hAnsi="Times New Roman"/>
          <w:sz w:val="24"/>
        </w:rPr>
        <w:t>Основные задачи профилактики суицидов в образовательных организациях</w:t>
      </w:r>
      <w:r w:rsidRPr="00285E26">
        <w:rPr>
          <w:sz w:val="24"/>
        </w:rPr>
        <w:t xml:space="preserve"> </w:t>
      </w:r>
      <w:proofErr w:type="spellStart"/>
      <w:r w:rsidRPr="00285E26">
        <w:rPr>
          <w:rFonts w:ascii="Times New Roman" w:hAnsi="Times New Roman"/>
          <w:sz w:val="24"/>
        </w:rPr>
        <w:t>Куркинского</w:t>
      </w:r>
      <w:proofErr w:type="spellEnd"/>
      <w:r w:rsidRPr="00285E26">
        <w:rPr>
          <w:rFonts w:ascii="Times New Roman" w:hAnsi="Times New Roman"/>
          <w:sz w:val="24"/>
        </w:rPr>
        <w:t xml:space="preserve"> района следующие:</w:t>
      </w:r>
    </w:p>
    <w:p w:rsidR="00D5551A" w:rsidRPr="00285E26" w:rsidRDefault="00D5551A" w:rsidP="00D5551A">
      <w:pPr>
        <w:pStyle w:val="1"/>
        <w:jc w:val="both"/>
        <w:rPr>
          <w:rFonts w:ascii="Times New Roman" w:eastAsia="Times New Roman" w:hAnsi="Times New Roman"/>
          <w:sz w:val="24"/>
          <w:lang w:eastAsia="ru-RU"/>
        </w:rPr>
      </w:pPr>
      <w:r w:rsidRPr="00285E26">
        <w:rPr>
          <w:rFonts w:ascii="Times New Roman" w:eastAsia="Times New Roman" w:hAnsi="Times New Roman"/>
          <w:sz w:val="24"/>
          <w:lang w:eastAsia="ru-RU"/>
        </w:rPr>
        <w:t>- своевременное выявление учащихся с личностными нарушениями и обеспечение их психологической поддержкой;</w:t>
      </w:r>
    </w:p>
    <w:p w:rsidR="00D5551A" w:rsidRPr="00285E26" w:rsidRDefault="00D5551A" w:rsidP="00D5551A">
      <w:pPr>
        <w:pStyle w:val="1"/>
        <w:jc w:val="both"/>
        <w:rPr>
          <w:rFonts w:ascii="Times New Roman" w:eastAsia="Times New Roman" w:hAnsi="Times New Roman"/>
          <w:sz w:val="24"/>
          <w:lang w:eastAsia="ru-RU"/>
        </w:rPr>
      </w:pPr>
      <w:r w:rsidRPr="00285E26">
        <w:rPr>
          <w:rFonts w:ascii="Times New Roman" w:eastAsia="Times New Roman" w:hAnsi="Times New Roman"/>
          <w:sz w:val="24"/>
          <w:lang w:eastAsia="ru-RU"/>
        </w:rPr>
        <w:t>- установление с детьми более близких отношений путём доверительных бесед с искренним стремлением понять их и оказать им помощь;</w:t>
      </w:r>
    </w:p>
    <w:p w:rsidR="00D5551A" w:rsidRPr="00285E26" w:rsidRDefault="00D5551A" w:rsidP="00D5551A">
      <w:pPr>
        <w:pStyle w:val="1"/>
        <w:jc w:val="both"/>
        <w:rPr>
          <w:rFonts w:ascii="Times New Roman" w:eastAsia="Times New Roman" w:hAnsi="Times New Roman"/>
          <w:sz w:val="24"/>
          <w:lang w:eastAsia="ru-RU"/>
        </w:rPr>
      </w:pPr>
      <w:r w:rsidRPr="00285E26">
        <w:rPr>
          <w:rFonts w:ascii="Times New Roman" w:eastAsia="Times New Roman" w:hAnsi="Times New Roman"/>
          <w:sz w:val="24"/>
          <w:lang w:eastAsia="ru-RU"/>
        </w:rPr>
        <w:t>- проявление наблюдательности и умения своевременного распознания признаков суицидальных намерений, высказываний или изменений в поведении;</w:t>
      </w:r>
    </w:p>
    <w:p w:rsidR="00D5551A" w:rsidRPr="00285E26" w:rsidRDefault="00D5551A" w:rsidP="00D5551A">
      <w:pPr>
        <w:pStyle w:val="1"/>
        <w:jc w:val="both"/>
        <w:rPr>
          <w:rFonts w:ascii="Times New Roman" w:eastAsia="Times New Roman" w:hAnsi="Times New Roman"/>
          <w:sz w:val="24"/>
          <w:lang w:eastAsia="ru-RU"/>
        </w:rPr>
      </w:pPr>
      <w:r w:rsidRPr="00285E26">
        <w:rPr>
          <w:rFonts w:ascii="Times New Roman" w:eastAsia="Times New Roman" w:hAnsi="Times New Roman"/>
          <w:sz w:val="24"/>
          <w:lang w:eastAsia="ru-RU"/>
        </w:rPr>
        <w:t>- оказание помощи в учёбе ученикам с низкой успеваемостью, так как данный фактор может стать причиной суицида;</w:t>
      </w:r>
    </w:p>
    <w:p w:rsidR="00D5551A" w:rsidRPr="00285E26" w:rsidRDefault="00D5551A" w:rsidP="00D5551A">
      <w:pPr>
        <w:pStyle w:val="1"/>
        <w:jc w:val="both"/>
        <w:rPr>
          <w:rFonts w:ascii="Times New Roman" w:eastAsia="Times New Roman" w:hAnsi="Times New Roman"/>
          <w:sz w:val="24"/>
          <w:lang w:eastAsia="ru-RU"/>
        </w:rPr>
      </w:pPr>
      <w:r w:rsidRPr="00285E26">
        <w:rPr>
          <w:rFonts w:ascii="Times New Roman" w:eastAsia="Times New Roman" w:hAnsi="Times New Roman"/>
          <w:sz w:val="24"/>
          <w:lang w:eastAsia="ru-RU"/>
        </w:rPr>
        <w:t>- контроль посещаемости и прогулов, выявление причин пропусков занятий, изучение образа жизни семьи и условий проживания в ней ребёнка;</w:t>
      </w:r>
    </w:p>
    <w:p w:rsidR="00D5551A" w:rsidRPr="00285E26" w:rsidRDefault="00D5551A" w:rsidP="00D5551A">
      <w:pPr>
        <w:pStyle w:val="1"/>
        <w:jc w:val="both"/>
        <w:rPr>
          <w:rFonts w:ascii="Times New Roman" w:eastAsia="Times New Roman" w:hAnsi="Times New Roman"/>
          <w:sz w:val="24"/>
          <w:lang w:eastAsia="ru-RU"/>
        </w:rPr>
      </w:pPr>
      <w:r w:rsidRPr="00285E26">
        <w:rPr>
          <w:rFonts w:ascii="Times New Roman" w:eastAsia="Times New Roman" w:hAnsi="Times New Roman"/>
          <w:sz w:val="24"/>
          <w:lang w:eastAsia="ru-RU"/>
        </w:rPr>
        <w:t>- выявление психических болезней ребёнка, своевременное оказание психологической помощи, предотвращение алкоголизма и наркозависимости, токсикомании;</w:t>
      </w:r>
    </w:p>
    <w:p w:rsidR="00D5551A" w:rsidRPr="00285E26" w:rsidRDefault="00D5551A" w:rsidP="00D5551A">
      <w:pPr>
        <w:pStyle w:val="1"/>
        <w:jc w:val="both"/>
        <w:rPr>
          <w:rFonts w:ascii="Times New Roman" w:eastAsia="Times New Roman" w:hAnsi="Times New Roman"/>
          <w:sz w:val="24"/>
          <w:lang w:eastAsia="ru-RU"/>
        </w:rPr>
      </w:pPr>
      <w:r w:rsidRPr="00285E26">
        <w:rPr>
          <w:rFonts w:ascii="Times New Roman" w:eastAsia="Times New Roman" w:hAnsi="Times New Roman"/>
          <w:sz w:val="24"/>
          <w:lang w:eastAsia="ru-RU"/>
        </w:rPr>
        <w:lastRenderedPageBreak/>
        <w:t>- осуществление мероприятий по ограничению доступа к возможным средствам самоубийства: к токсическим веществам, к опасным медикаментам, огнестрельному и иному оружию;</w:t>
      </w:r>
    </w:p>
    <w:p w:rsidR="00D5551A" w:rsidRPr="00285E26" w:rsidRDefault="00D5551A" w:rsidP="00D5551A">
      <w:pPr>
        <w:pStyle w:val="1"/>
        <w:jc w:val="both"/>
        <w:rPr>
          <w:rFonts w:ascii="Times New Roman" w:eastAsia="Times New Roman" w:hAnsi="Times New Roman"/>
          <w:sz w:val="24"/>
          <w:lang w:eastAsia="ru-RU"/>
        </w:rPr>
      </w:pPr>
      <w:r w:rsidRPr="00285E26">
        <w:rPr>
          <w:rFonts w:ascii="Times New Roman" w:eastAsia="Times New Roman" w:hAnsi="Times New Roman"/>
          <w:sz w:val="24"/>
          <w:lang w:eastAsia="ru-RU"/>
        </w:rPr>
        <w:t>- формирование у детей позитивных потребностей, формирование умения всегда быть занятым конструктивными делами и занятиями, быть трудолюбивым, л</w:t>
      </w:r>
      <w:r w:rsidR="00F553A1" w:rsidRPr="00285E26">
        <w:rPr>
          <w:rFonts w:ascii="Times New Roman" w:eastAsia="Times New Roman" w:hAnsi="Times New Roman"/>
          <w:sz w:val="24"/>
          <w:lang w:eastAsia="ru-RU"/>
        </w:rPr>
        <w:t>юбознательным;</w:t>
      </w:r>
    </w:p>
    <w:p w:rsidR="00D5551A" w:rsidRPr="00285E26" w:rsidRDefault="00F553A1" w:rsidP="00D5551A">
      <w:pPr>
        <w:pStyle w:val="1"/>
        <w:jc w:val="both"/>
        <w:rPr>
          <w:rFonts w:ascii="Times New Roman" w:eastAsia="Times New Roman" w:hAnsi="Times New Roman"/>
          <w:sz w:val="24"/>
          <w:lang w:eastAsia="ru-RU"/>
        </w:rPr>
      </w:pPr>
      <w:r w:rsidRPr="00285E26">
        <w:rPr>
          <w:rFonts w:ascii="Times New Roman" w:eastAsia="Times New Roman" w:hAnsi="Times New Roman"/>
          <w:sz w:val="24"/>
          <w:lang w:eastAsia="ru-RU"/>
        </w:rPr>
        <w:t>- р</w:t>
      </w:r>
      <w:r w:rsidR="00D5551A" w:rsidRPr="00285E26">
        <w:rPr>
          <w:rFonts w:ascii="Times New Roman" w:eastAsia="Times New Roman" w:hAnsi="Times New Roman"/>
          <w:sz w:val="24"/>
          <w:lang w:eastAsia="ru-RU"/>
        </w:rPr>
        <w:t>аннее формирование устойчивых интересов (спорт, искусство</w:t>
      </w:r>
      <w:r w:rsidRPr="00285E26">
        <w:rPr>
          <w:rFonts w:ascii="Times New Roman" w:eastAsia="Times New Roman" w:hAnsi="Times New Roman"/>
          <w:sz w:val="24"/>
          <w:lang w:eastAsia="ru-RU"/>
        </w:rPr>
        <w:t>, познание, изучение чего-либо);</w:t>
      </w:r>
    </w:p>
    <w:p w:rsidR="00D5551A" w:rsidRPr="00285E26" w:rsidRDefault="00F553A1" w:rsidP="00D5551A">
      <w:pPr>
        <w:pStyle w:val="1"/>
        <w:jc w:val="both"/>
        <w:rPr>
          <w:rFonts w:ascii="Times New Roman" w:eastAsia="Times New Roman" w:hAnsi="Times New Roman"/>
          <w:sz w:val="24"/>
          <w:lang w:eastAsia="ru-RU"/>
        </w:rPr>
      </w:pPr>
      <w:r w:rsidRPr="00285E26">
        <w:rPr>
          <w:rFonts w:ascii="Times New Roman" w:eastAsia="Times New Roman" w:hAnsi="Times New Roman"/>
          <w:sz w:val="24"/>
          <w:lang w:eastAsia="ru-RU"/>
        </w:rPr>
        <w:t>- о</w:t>
      </w:r>
      <w:r w:rsidR="00D5551A" w:rsidRPr="00285E26">
        <w:rPr>
          <w:rFonts w:ascii="Times New Roman" w:eastAsia="Times New Roman" w:hAnsi="Times New Roman"/>
          <w:sz w:val="24"/>
          <w:lang w:eastAsia="ru-RU"/>
        </w:rPr>
        <w:t>рганизация деятельности детей и подростков, которая является альтернативой отклоняющемуся поведению: кружки по интересам, спортивные секции, художественные или танцевальные классы, экскурсии и турпоходы, благотворительная деятельность и т.д.</w:t>
      </w:r>
    </w:p>
    <w:p w:rsidR="009458EA" w:rsidRPr="00285E26" w:rsidRDefault="009458EA" w:rsidP="009458EA">
      <w:pPr>
        <w:pStyle w:val="a9"/>
        <w:jc w:val="both"/>
        <w:rPr>
          <w:rFonts w:ascii="Times New Roman" w:hAnsi="Times New Roman" w:cs="Times New Roman"/>
          <w:sz w:val="24"/>
          <w:szCs w:val="24"/>
        </w:rPr>
      </w:pPr>
      <w:r w:rsidRPr="00285E26">
        <w:rPr>
          <w:rFonts w:eastAsia="Times New Roman"/>
          <w:sz w:val="24"/>
          <w:szCs w:val="24"/>
          <w:lang w:eastAsia="ru-RU"/>
        </w:rPr>
        <w:t xml:space="preserve">     </w:t>
      </w:r>
      <w:r w:rsidR="00D412A4" w:rsidRPr="00285E26">
        <w:rPr>
          <w:rFonts w:ascii="Times New Roman" w:hAnsi="Times New Roman" w:cs="Times New Roman"/>
          <w:sz w:val="24"/>
          <w:szCs w:val="24"/>
        </w:rPr>
        <w:t>В</w:t>
      </w:r>
      <w:r w:rsidRPr="00285E26">
        <w:rPr>
          <w:rFonts w:ascii="Times New Roman" w:hAnsi="Times New Roman" w:cs="Times New Roman"/>
          <w:sz w:val="24"/>
          <w:szCs w:val="24"/>
        </w:rPr>
        <w:t xml:space="preserve"> образовательных организациях </w:t>
      </w:r>
      <w:proofErr w:type="spellStart"/>
      <w:r w:rsidRPr="00285E26">
        <w:rPr>
          <w:rFonts w:ascii="Times New Roman" w:hAnsi="Times New Roman" w:cs="Times New Roman"/>
          <w:sz w:val="24"/>
          <w:szCs w:val="24"/>
        </w:rPr>
        <w:t>Куркинского</w:t>
      </w:r>
      <w:proofErr w:type="spellEnd"/>
      <w:r w:rsidRPr="00285E26">
        <w:rPr>
          <w:rFonts w:ascii="Times New Roman" w:hAnsi="Times New Roman" w:cs="Times New Roman"/>
          <w:sz w:val="24"/>
          <w:szCs w:val="24"/>
        </w:rPr>
        <w:t xml:space="preserve"> района в 2022 году проведены следующие профилактические мероприятия:</w:t>
      </w:r>
    </w:p>
    <w:p w:rsidR="009458EA" w:rsidRPr="00285E26" w:rsidRDefault="009458EA" w:rsidP="009458EA">
      <w:pPr>
        <w:pStyle w:val="a9"/>
        <w:jc w:val="both"/>
        <w:rPr>
          <w:rFonts w:ascii="Times New Roman" w:hAnsi="Times New Roman" w:cs="Times New Roman"/>
          <w:sz w:val="24"/>
          <w:szCs w:val="24"/>
        </w:rPr>
      </w:pPr>
      <w:r w:rsidRPr="00285E26">
        <w:rPr>
          <w:rFonts w:ascii="Times New Roman" w:hAnsi="Times New Roman" w:cs="Times New Roman"/>
          <w:sz w:val="24"/>
          <w:szCs w:val="24"/>
        </w:rPr>
        <w:t>- организован диспут «Что такое толерантность», «Моё будущее. Как я его вижу», «Конфликты. Пути их преодоления»;</w:t>
      </w:r>
    </w:p>
    <w:p w:rsidR="009458EA" w:rsidRPr="00285E26" w:rsidRDefault="009458EA" w:rsidP="009458EA">
      <w:pPr>
        <w:pStyle w:val="a9"/>
        <w:jc w:val="both"/>
        <w:rPr>
          <w:rFonts w:ascii="Times New Roman" w:hAnsi="Times New Roman" w:cs="Times New Roman"/>
          <w:sz w:val="24"/>
          <w:szCs w:val="24"/>
        </w:rPr>
      </w:pPr>
      <w:r w:rsidRPr="00285E26">
        <w:rPr>
          <w:rFonts w:ascii="Times New Roman" w:hAnsi="Times New Roman" w:cs="Times New Roman"/>
          <w:sz w:val="24"/>
          <w:szCs w:val="24"/>
        </w:rPr>
        <w:t>- «Что я знаю о себе. Мои сильные и слабые стороны», «Способы решения конфликтов с ровесниками»;</w:t>
      </w:r>
    </w:p>
    <w:p w:rsidR="009458EA" w:rsidRPr="00285E26" w:rsidRDefault="009458EA" w:rsidP="009458EA">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проведены тематические родительские собрания: «С пониманием к детям», «Детский </w:t>
      </w:r>
      <w:proofErr w:type="spellStart"/>
      <w:r w:rsidRPr="00285E26">
        <w:rPr>
          <w:rFonts w:ascii="Times New Roman" w:hAnsi="Times New Roman" w:cs="Times New Roman"/>
          <w:sz w:val="24"/>
          <w:szCs w:val="24"/>
        </w:rPr>
        <w:t>буллинг</w:t>
      </w:r>
      <w:proofErr w:type="spellEnd"/>
      <w:r w:rsidRPr="00285E26">
        <w:rPr>
          <w:rFonts w:ascii="Times New Roman" w:hAnsi="Times New Roman" w:cs="Times New Roman"/>
          <w:sz w:val="24"/>
          <w:szCs w:val="24"/>
        </w:rPr>
        <w:t>. Как защитить ребенка от травли»;</w:t>
      </w:r>
    </w:p>
    <w:p w:rsidR="009458EA" w:rsidRPr="00285E26" w:rsidRDefault="009458EA" w:rsidP="009458EA">
      <w:pPr>
        <w:pStyle w:val="a9"/>
        <w:jc w:val="both"/>
        <w:rPr>
          <w:rFonts w:ascii="Times New Roman" w:hAnsi="Times New Roman" w:cs="Times New Roman"/>
          <w:sz w:val="24"/>
          <w:szCs w:val="24"/>
        </w:rPr>
      </w:pPr>
      <w:r w:rsidRPr="00285E26">
        <w:rPr>
          <w:rFonts w:ascii="Times New Roman" w:hAnsi="Times New Roman" w:cs="Times New Roman"/>
          <w:sz w:val="24"/>
          <w:szCs w:val="24"/>
        </w:rPr>
        <w:t>- организовано практическое занятие с родителями «Профилактика и разрешение конфликтов»;</w:t>
      </w:r>
    </w:p>
    <w:p w:rsidR="009458EA" w:rsidRPr="00285E26" w:rsidRDefault="009458EA" w:rsidP="009458EA">
      <w:pPr>
        <w:pStyle w:val="a9"/>
        <w:jc w:val="both"/>
        <w:rPr>
          <w:rFonts w:ascii="Times New Roman" w:hAnsi="Times New Roman" w:cs="Times New Roman"/>
          <w:sz w:val="24"/>
          <w:szCs w:val="24"/>
        </w:rPr>
      </w:pPr>
      <w:r w:rsidRPr="00285E26">
        <w:rPr>
          <w:rFonts w:ascii="Times New Roman" w:hAnsi="Times New Roman" w:cs="Times New Roman"/>
          <w:sz w:val="24"/>
          <w:szCs w:val="24"/>
        </w:rPr>
        <w:t>- отделом образования Администрации МО Куркинский район для педагогов были проведены тренинги «Работа классного руководителя.  Разрешение конфликтных ситуаций с родителями и учащимися»;</w:t>
      </w:r>
    </w:p>
    <w:p w:rsidR="009458EA" w:rsidRPr="00285E26" w:rsidRDefault="009458EA" w:rsidP="009458EA">
      <w:pPr>
        <w:pStyle w:val="a9"/>
        <w:jc w:val="both"/>
        <w:rPr>
          <w:rFonts w:ascii="Times New Roman" w:hAnsi="Times New Roman" w:cs="Times New Roman"/>
          <w:sz w:val="24"/>
          <w:szCs w:val="24"/>
        </w:rPr>
      </w:pPr>
      <w:r w:rsidRPr="00285E26">
        <w:rPr>
          <w:rFonts w:ascii="Times New Roman" w:hAnsi="Times New Roman" w:cs="Times New Roman"/>
          <w:sz w:val="24"/>
          <w:szCs w:val="24"/>
        </w:rPr>
        <w:t>- классными руководителями организуются проведение бесед, классных часов по темам: «Давай дружить», «Мы говорим друг другу комплименты», «Жизнь замечательных людей», «Береги себя»;</w:t>
      </w:r>
    </w:p>
    <w:p w:rsidR="009458EA" w:rsidRPr="00285E26" w:rsidRDefault="009458EA" w:rsidP="009458EA">
      <w:pPr>
        <w:pStyle w:val="a9"/>
        <w:jc w:val="both"/>
        <w:rPr>
          <w:rFonts w:ascii="Times New Roman" w:hAnsi="Times New Roman" w:cs="Times New Roman"/>
          <w:sz w:val="24"/>
          <w:szCs w:val="24"/>
        </w:rPr>
      </w:pPr>
      <w:r w:rsidRPr="00285E26">
        <w:rPr>
          <w:rFonts w:ascii="Times New Roman" w:hAnsi="Times New Roman" w:cs="Times New Roman"/>
          <w:sz w:val="24"/>
          <w:szCs w:val="24"/>
        </w:rPr>
        <w:t>-  учащиеся вовлекаются в социально- значимую деятельность;</w:t>
      </w:r>
    </w:p>
    <w:p w:rsidR="009458EA" w:rsidRPr="00285E26" w:rsidRDefault="009458EA" w:rsidP="009458EA">
      <w:pPr>
        <w:pStyle w:val="a9"/>
        <w:jc w:val="both"/>
        <w:rPr>
          <w:rFonts w:ascii="Times New Roman" w:hAnsi="Times New Roman" w:cs="Times New Roman"/>
          <w:sz w:val="24"/>
          <w:szCs w:val="24"/>
        </w:rPr>
      </w:pPr>
      <w:r w:rsidRPr="00285E26">
        <w:rPr>
          <w:rFonts w:ascii="Times New Roman" w:hAnsi="Times New Roman" w:cs="Times New Roman"/>
          <w:sz w:val="24"/>
          <w:szCs w:val="24"/>
        </w:rPr>
        <w:t>-  регулярно учащиеся информируются о «Телефоне доверия»;</w:t>
      </w:r>
    </w:p>
    <w:p w:rsidR="009458EA" w:rsidRPr="00285E26" w:rsidRDefault="009458EA" w:rsidP="009458EA">
      <w:pPr>
        <w:pStyle w:val="a9"/>
        <w:jc w:val="both"/>
        <w:rPr>
          <w:rFonts w:ascii="Times New Roman" w:hAnsi="Times New Roman" w:cs="Times New Roman"/>
          <w:sz w:val="24"/>
          <w:szCs w:val="24"/>
        </w:rPr>
      </w:pPr>
      <w:r w:rsidRPr="00285E26">
        <w:rPr>
          <w:rFonts w:ascii="Times New Roman" w:hAnsi="Times New Roman" w:cs="Times New Roman"/>
          <w:sz w:val="24"/>
          <w:szCs w:val="24"/>
        </w:rPr>
        <w:t>- педагогическим коллективом образовательных учреждений выстраиваются взаимоотношения с несовершеннолетними на основе уважения, убеждения, общения в доброжелательном тоне, повышается групповая сплочённость класса и улучшение психологического климата в классном коллективе;</w:t>
      </w:r>
    </w:p>
    <w:p w:rsidR="009458EA" w:rsidRPr="00285E26" w:rsidRDefault="009458EA" w:rsidP="009458EA">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на стендах в каждом образовательном учреждении размещена </w:t>
      </w:r>
      <w:proofErr w:type="gramStart"/>
      <w:r w:rsidRPr="00285E26">
        <w:rPr>
          <w:rFonts w:ascii="Times New Roman" w:hAnsi="Times New Roman" w:cs="Times New Roman"/>
          <w:sz w:val="24"/>
          <w:szCs w:val="24"/>
        </w:rPr>
        <w:t>информация  о</w:t>
      </w:r>
      <w:proofErr w:type="gramEnd"/>
      <w:r w:rsidRPr="00285E26">
        <w:rPr>
          <w:rFonts w:ascii="Times New Roman" w:hAnsi="Times New Roman" w:cs="Times New Roman"/>
          <w:sz w:val="24"/>
          <w:szCs w:val="24"/>
        </w:rPr>
        <w:t xml:space="preserve"> работе Телефона доверия и контактных телефонах органов системы муниципальной профилактики.</w:t>
      </w:r>
    </w:p>
    <w:p w:rsidR="009458EA" w:rsidRPr="00285E26" w:rsidRDefault="009458EA" w:rsidP="009458EA">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Вместе с тем, с учащимися проводятся беседы, классные часы, индивидуальные консультации. Ежегодно ученики 7-11классов участвуют в мониторинге выявления стрессовых и депрессивных состояний, суицидальной расположенности.</w:t>
      </w:r>
    </w:p>
    <w:p w:rsidR="00D5551A" w:rsidRPr="00285E26" w:rsidRDefault="009458EA" w:rsidP="00BD2B6E">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Организованы классные часы, информационные беседы с родителями, обучающимися о недопущении </w:t>
      </w:r>
      <w:proofErr w:type="spellStart"/>
      <w:r w:rsidRPr="00285E26">
        <w:rPr>
          <w:rFonts w:ascii="Times New Roman" w:hAnsi="Times New Roman" w:cs="Times New Roman"/>
          <w:sz w:val="24"/>
          <w:szCs w:val="24"/>
        </w:rPr>
        <w:t>буллинга</w:t>
      </w:r>
      <w:proofErr w:type="spellEnd"/>
      <w:r w:rsidRPr="00285E26">
        <w:rPr>
          <w:rFonts w:ascii="Times New Roman" w:hAnsi="Times New Roman" w:cs="Times New Roman"/>
          <w:sz w:val="24"/>
          <w:szCs w:val="24"/>
        </w:rPr>
        <w:t xml:space="preserve">, в том числе </w:t>
      </w:r>
      <w:proofErr w:type="spellStart"/>
      <w:r w:rsidRPr="00285E26">
        <w:rPr>
          <w:rFonts w:ascii="Times New Roman" w:hAnsi="Times New Roman" w:cs="Times New Roman"/>
          <w:sz w:val="24"/>
          <w:szCs w:val="24"/>
        </w:rPr>
        <w:t>кибербуллинга</w:t>
      </w:r>
      <w:proofErr w:type="spellEnd"/>
      <w:r w:rsidRPr="00285E26">
        <w:rPr>
          <w:rFonts w:ascii="Times New Roman" w:hAnsi="Times New Roman" w:cs="Times New Roman"/>
          <w:sz w:val="24"/>
          <w:szCs w:val="24"/>
        </w:rPr>
        <w:t>; просмотры социальных видеороликов, видеофильмов, осуждающих жестокость и насилие, с обучающимися, родителями (на собраниях); общешкольные мероприятия, направленные на воспитание нравственных ка</w:t>
      </w:r>
      <w:r w:rsidR="00BD2B6E" w:rsidRPr="00285E26">
        <w:rPr>
          <w:rFonts w:ascii="Times New Roman" w:hAnsi="Times New Roman" w:cs="Times New Roman"/>
          <w:sz w:val="24"/>
          <w:szCs w:val="24"/>
        </w:rPr>
        <w:t>честв.</w:t>
      </w:r>
    </w:p>
    <w:p w:rsidR="00F07463" w:rsidRPr="00285E26" w:rsidRDefault="00F07463" w:rsidP="00F07463">
      <w:pPr>
        <w:pStyle w:val="1"/>
        <w:jc w:val="both"/>
        <w:rPr>
          <w:rFonts w:ascii="Times New Roman" w:hAnsi="Times New Roman"/>
          <w:sz w:val="24"/>
        </w:rPr>
      </w:pPr>
      <w:r w:rsidRPr="00285E26">
        <w:rPr>
          <w:sz w:val="24"/>
        </w:rPr>
        <w:t xml:space="preserve">     </w:t>
      </w:r>
      <w:r w:rsidRPr="00285E26">
        <w:rPr>
          <w:rFonts w:ascii="Times New Roman" w:hAnsi="Times New Roman"/>
          <w:sz w:val="24"/>
        </w:rPr>
        <w:t xml:space="preserve">Одновременно в 10 образовательных учреждениях </w:t>
      </w:r>
      <w:proofErr w:type="spellStart"/>
      <w:r w:rsidRPr="00285E26">
        <w:rPr>
          <w:rFonts w:ascii="Times New Roman" w:hAnsi="Times New Roman"/>
          <w:sz w:val="24"/>
        </w:rPr>
        <w:t>Куркинского</w:t>
      </w:r>
      <w:proofErr w:type="spellEnd"/>
      <w:r w:rsidRPr="00285E26">
        <w:rPr>
          <w:rFonts w:ascii="Times New Roman" w:hAnsi="Times New Roman"/>
          <w:sz w:val="24"/>
        </w:rPr>
        <w:t xml:space="preserve"> района функционируют рабочие группы по вопросам применения процедуры медиации в отношении участников образовательного процесса, в которые входят заместители директоров школ по воспитательной работе, психологи, социальные педагоги, классные руководители, учащиеся-волонтеры. В зависимости от количества учащихся в школе состоят от 3 до 5 человек.</w:t>
      </w:r>
    </w:p>
    <w:p w:rsidR="00F07463" w:rsidRPr="00285E26" w:rsidRDefault="00F07463" w:rsidP="00F07463">
      <w:pPr>
        <w:pStyle w:val="1"/>
        <w:jc w:val="both"/>
        <w:rPr>
          <w:rFonts w:ascii="Times New Roman" w:hAnsi="Times New Roman"/>
          <w:sz w:val="24"/>
        </w:rPr>
      </w:pPr>
      <w:r w:rsidRPr="00285E26">
        <w:rPr>
          <w:rFonts w:ascii="Times New Roman" w:hAnsi="Times New Roman"/>
          <w:sz w:val="24"/>
        </w:rPr>
        <w:t xml:space="preserve">     Цель службы школьной медиации – реализация в образовательных учреждениях восстановительного подхода к реагированию на конфликты и правонарушения.</w:t>
      </w:r>
    </w:p>
    <w:p w:rsidR="00BD2B6E" w:rsidRPr="00285E26" w:rsidRDefault="00BD2B6E" w:rsidP="00F07463">
      <w:pPr>
        <w:pStyle w:val="1"/>
        <w:jc w:val="both"/>
        <w:rPr>
          <w:rFonts w:ascii="Times New Roman" w:hAnsi="Times New Roman"/>
          <w:sz w:val="24"/>
        </w:rPr>
      </w:pPr>
      <w:r w:rsidRPr="00285E26">
        <w:rPr>
          <w:rFonts w:ascii="Times New Roman" w:hAnsi="Times New Roman"/>
          <w:sz w:val="24"/>
        </w:rPr>
        <w:lastRenderedPageBreak/>
        <w:t xml:space="preserve">     Постановлением комиссии №17 от 19.12.2019 г. был утвержден Алгоритм действий по предупреждению суицидов среди несовершеннолетних.</w:t>
      </w:r>
    </w:p>
    <w:p w:rsidR="00F07463" w:rsidRPr="00285E26" w:rsidRDefault="00F07463" w:rsidP="00F07463">
      <w:pPr>
        <w:pStyle w:val="1"/>
        <w:jc w:val="both"/>
        <w:rPr>
          <w:rFonts w:ascii="Times New Roman" w:hAnsi="Times New Roman"/>
          <w:sz w:val="24"/>
        </w:rPr>
      </w:pPr>
      <w:r w:rsidRPr="00285E26">
        <w:rPr>
          <w:rFonts w:ascii="Times New Roman" w:hAnsi="Times New Roman"/>
          <w:sz w:val="24"/>
        </w:rPr>
        <w:t xml:space="preserve">     Таким образом, выше перечисленные профилактические меры субъектов муниципальной системы профилактики способствовали недопущению случаев суицидальной направленности в 2022 году на территории </w:t>
      </w:r>
      <w:proofErr w:type="spellStart"/>
      <w:r w:rsidRPr="00285E26">
        <w:rPr>
          <w:rFonts w:ascii="Times New Roman" w:hAnsi="Times New Roman"/>
          <w:sz w:val="24"/>
        </w:rPr>
        <w:t>Куркинского</w:t>
      </w:r>
      <w:proofErr w:type="spellEnd"/>
      <w:r w:rsidRPr="00285E26">
        <w:rPr>
          <w:rFonts w:ascii="Times New Roman" w:hAnsi="Times New Roman"/>
          <w:sz w:val="24"/>
        </w:rPr>
        <w:t xml:space="preserve"> района.</w:t>
      </w:r>
    </w:p>
    <w:p w:rsidR="00F07463" w:rsidRPr="00285E26" w:rsidRDefault="00F07463" w:rsidP="00F07463">
      <w:pPr>
        <w:pStyle w:val="1"/>
        <w:jc w:val="both"/>
        <w:rPr>
          <w:rFonts w:ascii="Times New Roman" w:hAnsi="Times New Roman"/>
          <w:sz w:val="24"/>
        </w:rPr>
      </w:pPr>
      <w:r w:rsidRPr="00285E26">
        <w:rPr>
          <w:rFonts w:ascii="Times New Roman" w:hAnsi="Times New Roman"/>
          <w:sz w:val="24"/>
        </w:rPr>
        <w:t xml:space="preserve">     В отчетном году комиссией было рассмотрено 9 жалоб и обращений, в том числе 1 от родителя и 8 – от других граждан. Жалоб и обращений от несовершеннолетних граждан в 2022 году в адрес комиссии не поступало.</w:t>
      </w:r>
    </w:p>
    <w:p w:rsidR="003376C2" w:rsidRPr="00285E26" w:rsidRDefault="003376C2" w:rsidP="00F07463">
      <w:pPr>
        <w:pStyle w:val="1"/>
        <w:jc w:val="both"/>
        <w:rPr>
          <w:rFonts w:ascii="Times New Roman" w:hAnsi="Times New Roman"/>
          <w:sz w:val="24"/>
        </w:rPr>
      </w:pPr>
      <w:r w:rsidRPr="00285E26">
        <w:rPr>
          <w:rFonts w:ascii="Times New Roman" w:hAnsi="Times New Roman"/>
          <w:sz w:val="24"/>
        </w:rPr>
        <w:t xml:space="preserve">    </w:t>
      </w:r>
      <w:r w:rsidR="00BD2B6E" w:rsidRPr="00285E26">
        <w:rPr>
          <w:rFonts w:ascii="Times New Roman" w:hAnsi="Times New Roman"/>
          <w:sz w:val="24"/>
        </w:rPr>
        <w:t>В 2022 году в своей работе комиссия старалась использовать новые методы работы и технологии</w:t>
      </w:r>
      <w:r w:rsidR="008558E7" w:rsidRPr="00285E26">
        <w:rPr>
          <w:rFonts w:ascii="Times New Roman" w:hAnsi="Times New Roman"/>
          <w:sz w:val="24"/>
        </w:rPr>
        <w:t xml:space="preserve">. Так, </w:t>
      </w:r>
      <w:r w:rsidR="00BD2B6E" w:rsidRPr="00285E26">
        <w:rPr>
          <w:rFonts w:ascii="Times New Roman" w:hAnsi="Times New Roman"/>
          <w:sz w:val="24"/>
        </w:rPr>
        <w:t>в прошедшем</w:t>
      </w:r>
      <w:r w:rsidRPr="00285E26">
        <w:rPr>
          <w:rFonts w:ascii="Times New Roman" w:hAnsi="Times New Roman"/>
          <w:sz w:val="24"/>
        </w:rPr>
        <w:t xml:space="preserve"> году комиссией совместно с ГУ ТО «СРЦН №5» установлено сотрудничество с ГУЗ «Тульский областной наркологический диспансер №1» по </w:t>
      </w:r>
      <w:proofErr w:type="spellStart"/>
      <w:r w:rsidRPr="00285E26">
        <w:rPr>
          <w:rFonts w:ascii="Times New Roman" w:hAnsi="Times New Roman"/>
          <w:sz w:val="24"/>
        </w:rPr>
        <w:t>Ефремовскому</w:t>
      </w:r>
      <w:proofErr w:type="spellEnd"/>
      <w:r w:rsidRPr="00285E26">
        <w:rPr>
          <w:rFonts w:ascii="Times New Roman" w:hAnsi="Times New Roman"/>
          <w:sz w:val="24"/>
        </w:rPr>
        <w:t xml:space="preserve"> району, который на безвозмездной основе по обращению комиссии проводит госпитализацию в реабилитационное отделение с последующим лечение методом кодирования</w:t>
      </w:r>
      <w:r w:rsidRPr="00285E26">
        <w:rPr>
          <w:sz w:val="24"/>
        </w:rPr>
        <w:t xml:space="preserve">. </w:t>
      </w:r>
      <w:r w:rsidRPr="00285E26">
        <w:rPr>
          <w:rFonts w:ascii="Times New Roman" w:hAnsi="Times New Roman"/>
          <w:sz w:val="24"/>
        </w:rPr>
        <w:t xml:space="preserve">Данные мероприятия </w:t>
      </w:r>
      <w:r w:rsidR="00BD2B6E" w:rsidRPr="00285E26">
        <w:rPr>
          <w:rFonts w:ascii="Times New Roman" w:hAnsi="Times New Roman"/>
          <w:sz w:val="24"/>
        </w:rPr>
        <w:t xml:space="preserve">дважды в течение года </w:t>
      </w:r>
      <w:r w:rsidRPr="00285E26">
        <w:rPr>
          <w:rFonts w:ascii="Times New Roman" w:hAnsi="Times New Roman"/>
          <w:sz w:val="24"/>
        </w:rPr>
        <w:t>проводились</w:t>
      </w:r>
      <w:r w:rsidRPr="00285E26">
        <w:rPr>
          <w:sz w:val="24"/>
        </w:rPr>
        <w:t xml:space="preserve"> </w:t>
      </w:r>
      <w:r w:rsidRPr="00285E26">
        <w:rPr>
          <w:rFonts w:ascii="Times New Roman" w:hAnsi="Times New Roman"/>
          <w:sz w:val="24"/>
        </w:rPr>
        <w:t>в отношении двух матерей</w:t>
      </w:r>
      <w:r w:rsidR="003962B4" w:rsidRPr="00285E26">
        <w:rPr>
          <w:rFonts w:ascii="Times New Roman" w:hAnsi="Times New Roman"/>
          <w:sz w:val="24"/>
        </w:rPr>
        <w:t xml:space="preserve">, </w:t>
      </w:r>
      <w:r w:rsidR="00BD2B6E" w:rsidRPr="00285E26">
        <w:rPr>
          <w:rFonts w:ascii="Times New Roman" w:hAnsi="Times New Roman"/>
          <w:sz w:val="24"/>
        </w:rPr>
        <w:t>злоупотребляющих алкоголем (</w:t>
      </w:r>
      <w:r w:rsidRPr="00285E26">
        <w:rPr>
          <w:rFonts w:ascii="Times New Roman" w:hAnsi="Times New Roman"/>
          <w:sz w:val="24"/>
        </w:rPr>
        <w:t>с их согласия</w:t>
      </w:r>
      <w:r w:rsidR="00BD2B6E" w:rsidRPr="00285E26">
        <w:rPr>
          <w:rFonts w:ascii="Times New Roman" w:hAnsi="Times New Roman"/>
          <w:sz w:val="24"/>
        </w:rPr>
        <w:t>)</w:t>
      </w:r>
      <w:r w:rsidR="003962B4" w:rsidRPr="00285E26">
        <w:rPr>
          <w:rFonts w:ascii="Times New Roman" w:hAnsi="Times New Roman"/>
          <w:sz w:val="24"/>
        </w:rPr>
        <w:t>. Одна из матерей является многодетной (4 несовершеннолетних детей), другая – воспитывает ребенка одна.</w:t>
      </w:r>
    </w:p>
    <w:p w:rsidR="00A32698" w:rsidRPr="00285E26" w:rsidRDefault="003962B4" w:rsidP="00A62E82">
      <w:pPr>
        <w:pStyle w:val="a9"/>
        <w:ind w:firstLine="708"/>
        <w:jc w:val="both"/>
        <w:rPr>
          <w:rFonts w:ascii="Times New Roman" w:eastAsia="PT Astra Serif" w:hAnsi="Times New Roman" w:cs="Times New Roman"/>
          <w:sz w:val="24"/>
          <w:szCs w:val="24"/>
        </w:rPr>
      </w:pPr>
      <w:r w:rsidRPr="00285E26">
        <w:rPr>
          <w:rFonts w:ascii="Times New Roman" w:hAnsi="Times New Roman"/>
          <w:sz w:val="24"/>
          <w:szCs w:val="24"/>
        </w:rPr>
        <w:t xml:space="preserve">     </w:t>
      </w:r>
      <w:r w:rsidR="00BD2B6E" w:rsidRPr="00285E26">
        <w:rPr>
          <w:rFonts w:ascii="Times New Roman" w:hAnsi="Times New Roman"/>
          <w:sz w:val="24"/>
          <w:szCs w:val="24"/>
        </w:rPr>
        <w:t>Отделением помощи семьи и детям</w:t>
      </w:r>
      <w:r w:rsidR="000330DB" w:rsidRPr="00285E26">
        <w:rPr>
          <w:rFonts w:ascii="Times New Roman" w:hAnsi="Times New Roman"/>
          <w:sz w:val="24"/>
          <w:szCs w:val="24"/>
        </w:rPr>
        <w:t xml:space="preserve"> по </w:t>
      </w:r>
      <w:proofErr w:type="spellStart"/>
      <w:r w:rsidR="000330DB" w:rsidRPr="00285E26">
        <w:rPr>
          <w:rFonts w:ascii="Times New Roman" w:hAnsi="Times New Roman"/>
          <w:sz w:val="24"/>
          <w:szCs w:val="24"/>
        </w:rPr>
        <w:t>Куркинскому</w:t>
      </w:r>
      <w:proofErr w:type="spellEnd"/>
      <w:r w:rsidR="000330DB" w:rsidRPr="00285E26">
        <w:rPr>
          <w:rFonts w:ascii="Times New Roman" w:hAnsi="Times New Roman"/>
          <w:sz w:val="24"/>
          <w:szCs w:val="24"/>
        </w:rPr>
        <w:t xml:space="preserve"> району ГУ ТО «С</w:t>
      </w:r>
      <w:r w:rsidR="00BD2B6E" w:rsidRPr="00285E26">
        <w:rPr>
          <w:rFonts w:ascii="Times New Roman" w:hAnsi="Times New Roman"/>
          <w:sz w:val="24"/>
          <w:szCs w:val="24"/>
        </w:rPr>
        <w:t xml:space="preserve">РЦН №5» в прошедшем году </w:t>
      </w:r>
      <w:r w:rsidRPr="00285E26">
        <w:rPr>
          <w:rFonts w:ascii="Times New Roman" w:hAnsi="Times New Roman" w:cs="Times New Roman"/>
          <w:color w:val="111111"/>
          <w:sz w:val="24"/>
          <w:szCs w:val="24"/>
        </w:rPr>
        <w:t>пр</w:t>
      </w:r>
      <w:r w:rsidR="00BD2B6E" w:rsidRPr="00285E26">
        <w:rPr>
          <w:rFonts w:ascii="Times New Roman" w:hAnsi="Times New Roman" w:cs="Times New Roman"/>
          <w:color w:val="111111"/>
          <w:sz w:val="24"/>
          <w:szCs w:val="24"/>
        </w:rPr>
        <w:t>именялись</w:t>
      </w:r>
      <w:r w:rsidRPr="00285E26">
        <w:rPr>
          <w:rFonts w:ascii="Times New Roman" w:hAnsi="Times New Roman" w:cs="Times New Roman"/>
          <w:color w:val="111111"/>
          <w:sz w:val="24"/>
          <w:szCs w:val="24"/>
        </w:rPr>
        <w:t xml:space="preserve"> элементы метода «Интенс</w:t>
      </w:r>
      <w:r w:rsidR="00BD2B6E" w:rsidRPr="00285E26">
        <w:rPr>
          <w:rFonts w:ascii="Times New Roman" w:hAnsi="Times New Roman" w:cs="Times New Roman"/>
          <w:color w:val="111111"/>
          <w:sz w:val="24"/>
          <w:szCs w:val="24"/>
        </w:rPr>
        <w:t>ивная семейная терапия на дому», в рамках которого осуществлялось п</w:t>
      </w:r>
      <w:r w:rsidRPr="00285E26">
        <w:rPr>
          <w:rFonts w:ascii="Times New Roman" w:hAnsi="Times New Roman" w:cs="Times New Roman"/>
          <w:color w:val="111111"/>
          <w:sz w:val="24"/>
          <w:szCs w:val="24"/>
        </w:rPr>
        <w:t xml:space="preserve">озитивное </w:t>
      </w:r>
      <w:proofErr w:type="spellStart"/>
      <w:r w:rsidRPr="00285E26">
        <w:rPr>
          <w:rFonts w:ascii="Times New Roman" w:hAnsi="Times New Roman" w:cs="Times New Roman"/>
          <w:color w:val="111111"/>
          <w:sz w:val="24"/>
          <w:szCs w:val="24"/>
        </w:rPr>
        <w:t>переформулирование</w:t>
      </w:r>
      <w:proofErr w:type="spellEnd"/>
      <w:r w:rsidRPr="00285E26">
        <w:rPr>
          <w:rFonts w:ascii="Times New Roman" w:hAnsi="Times New Roman" w:cs="Times New Roman"/>
          <w:color w:val="111111"/>
          <w:sz w:val="24"/>
          <w:szCs w:val="24"/>
        </w:rPr>
        <w:t xml:space="preserve">, составление рабочего плана с семьёй, </w:t>
      </w:r>
      <w:r w:rsidR="00BD2B6E" w:rsidRPr="00285E26">
        <w:rPr>
          <w:rFonts w:ascii="Times New Roman" w:hAnsi="Times New Roman" w:cs="Times New Roman"/>
          <w:color w:val="111111"/>
          <w:sz w:val="24"/>
          <w:szCs w:val="24"/>
        </w:rPr>
        <w:t xml:space="preserve">выстраивалась </w:t>
      </w:r>
      <w:r w:rsidRPr="00285E26">
        <w:rPr>
          <w:rFonts w:ascii="Times New Roman" w:hAnsi="Times New Roman" w:cs="Times New Roman"/>
          <w:color w:val="111111"/>
          <w:sz w:val="24"/>
          <w:szCs w:val="24"/>
        </w:rPr>
        <w:t>лестница целей</w:t>
      </w:r>
      <w:r w:rsidR="004B66FE" w:rsidRPr="00285E26">
        <w:rPr>
          <w:rFonts w:ascii="Times New Roman" w:hAnsi="Times New Roman" w:cs="Times New Roman"/>
          <w:color w:val="111111"/>
          <w:sz w:val="24"/>
          <w:szCs w:val="24"/>
        </w:rPr>
        <w:t>.</w:t>
      </w:r>
      <w:r w:rsidR="000330DB" w:rsidRPr="00285E26">
        <w:rPr>
          <w:rFonts w:ascii="Times New Roman" w:eastAsia="PT Astra Serif" w:hAnsi="Times New Roman" w:cs="Times New Roman"/>
          <w:sz w:val="24"/>
          <w:szCs w:val="24"/>
        </w:rPr>
        <w:t xml:space="preserve"> План по выводу семьи из трудной жизненной ситуации составляется небольшими блоками, согласовывается с семьёй. Ставятся конкретные, достижимые и измеримые цели. Используется принцип лестницы целей. Основная задача - раскрыть потенциал семьи, укрепить веру в свои силы и способность самим</w:t>
      </w:r>
      <w:r w:rsidR="00A62E82" w:rsidRPr="00285E26">
        <w:rPr>
          <w:rFonts w:ascii="Times New Roman" w:eastAsia="PT Astra Serif" w:hAnsi="Times New Roman" w:cs="Times New Roman"/>
          <w:sz w:val="24"/>
          <w:szCs w:val="24"/>
        </w:rPr>
        <w:t xml:space="preserve"> изменить обстоятельства жизни.</w:t>
      </w:r>
    </w:p>
    <w:p w:rsidR="004B66FE" w:rsidRPr="00285E26" w:rsidRDefault="003962B4" w:rsidP="005E3D86">
      <w:pPr>
        <w:pStyle w:val="a9"/>
        <w:jc w:val="both"/>
        <w:rPr>
          <w:rFonts w:ascii="Times New Roman" w:hAnsi="Times New Roman" w:cs="Times New Roman"/>
          <w:sz w:val="24"/>
          <w:szCs w:val="24"/>
        </w:rPr>
      </w:pPr>
      <w:r w:rsidRPr="00285E26">
        <w:rPr>
          <w:sz w:val="24"/>
          <w:szCs w:val="24"/>
        </w:rPr>
        <w:t xml:space="preserve"> </w:t>
      </w:r>
      <w:r w:rsidR="00BD2B6E" w:rsidRPr="00285E26">
        <w:rPr>
          <w:sz w:val="24"/>
          <w:szCs w:val="24"/>
        </w:rPr>
        <w:t xml:space="preserve">     </w:t>
      </w:r>
      <w:r w:rsidR="00BD2B6E" w:rsidRPr="00285E26">
        <w:rPr>
          <w:rFonts w:ascii="Times New Roman" w:hAnsi="Times New Roman" w:cs="Times New Roman"/>
          <w:sz w:val="24"/>
          <w:szCs w:val="24"/>
        </w:rPr>
        <w:t xml:space="preserve">Данный </w:t>
      </w:r>
      <w:r w:rsidRPr="00285E26">
        <w:rPr>
          <w:rFonts w:ascii="Times New Roman" w:hAnsi="Times New Roman" w:cs="Times New Roman"/>
          <w:sz w:val="24"/>
          <w:szCs w:val="24"/>
        </w:rPr>
        <w:t xml:space="preserve">процессный подход </w:t>
      </w:r>
      <w:r w:rsidR="00BD2B6E" w:rsidRPr="00285E26">
        <w:rPr>
          <w:rFonts w:ascii="Times New Roman" w:hAnsi="Times New Roman" w:cs="Times New Roman"/>
          <w:sz w:val="24"/>
          <w:szCs w:val="24"/>
        </w:rPr>
        <w:t xml:space="preserve">применяется </w:t>
      </w:r>
      <w:r w:rsidRPr="00285E26">
        <w:rPr>
          <w:rFonts w:ascii="Times New Roman" w:hAnsi="Times New Roman" w:cs="Times New Roman"/>
          <w:sz w:val="24"/>
          <w:szCs w:val="24"/>
        </w:rPr>
        <w:t>к организации индивидуальной профилактической работы с несовершеннолетними и семьями, находящимися в социально опасном положении</w:t>
      </w:r>
      <w:r w:rsidR="008558E7" w:rsidRPr="00285E26">
        <w:rPr>
          <w:rFonts w:ascii="Times New Roman" w:hAnsi="Times New Roman" w:cs="Times New Roman"/>
          <w:sz w:val="24"/>
          <w:szCs w:val="24"/>
        </w:rPr>
        <w:t>,</w:t>
      </w:r>
      <w:r w:rsidR="00BD2B6E" w:rsidRPr="00285E26">
        <w:rPr>
          <w:rFonts w:ascii="Times New Roman" w:hAnsi="Times New Roman" w:cs="Times New Roman"/>
          <w:sz w:val="24"/>
          <w:szCs w:val="24"/>
        </w:rPr>
        <w:t xml:space="preserve"> и имеет положительную результативность.</w:t>
      </w:r>
    </w:p>
    <w:p w:rsidR="004B66FE" w:rsidRPr="00285E26" w:rsidRDefault="004B66FE" w:rsidP="005E3D86">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Одновременно </w:t>
      </w:r>
      <w:r w:rsidR="005E3D86" w:rsidRPr="00285E26">
        <w:rPr>
          <w:rFonts w:ascii="Times New Roman" w:hAnsi="Times New Roman" w:cs="Times New Roman"/>
          <w:sz w:val="24"/>
          <w:szCs w:val="24"/>
        </w:rPr>
        <w:t>специалистами ГУ ТО «СРЦН №5» организовывался выезд м</w:t>
      </w:r>
      <w:r w:rsidRPr="00285E26">
        <w:rPr>
          <w:rFonts w:ascii="Times New Roman" w:hAnsi="Times New Roman" w:cs="Times New Roman"/>
          <w:sz w:val="24"/>
          <w:szCs w:val="24"/>
        </w:rPr>
        <w:t xml:space="preserve">обильной бригады </w:t>
      </w:r>
      <w:r w:rsidR="005E3D86" w:rsidRPr="00285E26">
        <w:rPr>
          <w:rFonts w:ascii="Times New Roman" w:hAnsi="Times New Roman" w:cs="Times New Roman"/>
          <w:sz w:val="24"/>
          <w:szCs w:val="24"/>
        </w:rPr>
        <w:t xml:space="preserve">на территорию </w:t>
      </w:r>
      <w:proofErr w:type="spellStart"/>
      <w:r w:rsidR="005E3D86" w:rsidRPr="00285E26">
        <w:rPr>
          <w:rFonts w:ascii="Times New Roman" w:hAnsi="Times New Roman" w:cs="Times New Roman"/>
          <w:sz w:val="24"/>
          <w:szCs w:val="24"/>
        </w:rPr>
        <w:t>Куркинского</w:t>
      </w:r>
      <w:proofErr w:type="spellEnd"/>
      <w:r w:rsidR="005E3D86" w:rsidRPr="00285E26">
        <w:rPr>
          <w:rFonts w:ascii="Times New Roman" w:hAnsi="Times New Roman" w:cs="Times New Roman"/>
          <w:sz w:val="24"/>
          <w:szCs w:val="24"/>
        </w:rPr>
        <w:t xml:space="preserve"> района </w:t>
      </w:r>
      <w:r w:rsidRPr="00285E26">
        <w:rPr>
          <w:rFonts w:ascii="Times New Roman" w:hAnsi="Times New Roman" w:cs="Times New Roman"/>
          <w:sz w:val="24"/>
          <w:szCs w:val="24"/>
        </w:rPr>
        <w:t>для оказа</w:t>
      </w:r>
      <w:r w:rsidR="00533A0C" w:rsidRPr="00285E26">
        <w:rPr>
          <w:rFonts w:ascii="Times New Roman" w:hAnsi="Times New Roman" w:cs="Times New Roman"/>
          <w:sz w:val="24"/>
          <w:szCs w:val="24"/>
        </w:rPr>
        <w:t xml:space="preserve">ния различных социальных услуг </w:t>
      </w:r>
      <w:r w:rsidRPr="00285E26">
        <w:rPr>
          <w:rFonts w:ascii="Times New Roman" w:hAnsi="Times New Roman" w:cs="Times New Roman"/>
          <w:sz w:val="24"/>
          <w:szCs w:val="24"/>
        </w:rPr>
        <w:t>жителям.</w:t>
      </w:r>
    </w:p>
    <w:p w:rsidR="004B66FE" w:rsidRPr="00285E26" w:rsidRDefault="005E3D86" w:rsidP="005E3D86">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w:t>
      </w:r>
      <w:r w:rsidR="004B66FE" w:rsidRPr="00285E26">
        <w:rPr>
          <w:rFonts w:ascii="Times New Roman" w:hAnsi="Times New Roman" w:cs="Times New Roman"/>
          <w:sz w:val="24"/>
          <w:szCs w:val="24"/>
        </w:rPr>
        <w:t xml:space="preserve">Технология осуществляется в форме плановых и внеплановых (экстренных) выездов </w:t>
      </w:r>
      <w:proofErr w:type="spellStart"/>
      <w:r w:rsidR="004B66FE" w:rsidRPr="00285E26">
        <w:rPr>
          <w:rFonts w:ascii="Times New Roman" w:hAnsi="Times New Roman" w:cs="Times New Roman"/>
          <w:sz w:val="24"/>
          <w:szCs w:val="24"/>
        </w:rPr>
        <w:t>мультидисциплинарной</w:t>
      </w:r>
      <w:proofErr w:type="spellEnd"/>
      <w:r w:rsidR="004B66FE" w:rsidRPr="00285E26">
        <w:rPr>
          <w:rFonts w:ascii="Times New Roman" w:hAnsi="Times New Roman" w:cs="Times New Roman"/>
          <w:sz w:val="24"/>
          <w:szCs w:val="24"/>
        </w:rPr>
        <w:t xml:space="preserve"> команды специалистов согласно утвержденному графику и планам, разработанным </w:t>
      </w:r>
      <w:proofErr w:type="gramStart"/>
      <w:r w:rsidR="004B66FE" w:rsidRPr="00285E26">
        <w:rPr>
          <w:rFonts w:ascii="Times New Roman" w:hAnsi="Times New Roman" w:cs="Times New Roman"/>
          <w:sz w:val="24"/>
          <w:szCs w:val="24"/>
        </w:rPr>
        <w:t>специалистами  отделения</w:t>
      </w:r>
      <w:proofErr w:type="gramEnd"/>
      <w:r w:rsidRPr="00285E26">
        <w:rPr>
          <w:rFonts w:ascii="Times New Roman" w:hAnsi="Times New Roman" w:cs="Times New Roman"/>
          <w:sz w:val="24"/>
          <w:szCs w:val="24"/>
        </w:rPr>
        <w:t xml:space="preserve"> помощи семьи и детям по </w:t>
      </w:r>
      <w:proofErr w:type="spellStart"/>
      <w:r w:rsidRPr="00285E26">
        <w:rPr>
          <w:rFonts w:ascii="Times New Roman" w:hAnsi="Times New Roman" w:cs="Times New Roman"/>
          <w:sz w:val="24"/>
          <w:szCs w:val="24"/>
        </w:rPr>
        <w:t>Куркинскому</w:t>
      </w:r>
      <w:proofErr w:type="spellEnd"/>
      <w:r w:rsidRPr="00285E26">
        <w:rPr>
          <w:rFonts w:ascii="Times New Roman" w:hAnsi="Times New Roman" w:cs="Times New Roman"/>
          <w:sz w:val="24"/>
          <w:szCs w:val="24"/>
        </w:rPr>
        <w:t xml:space="preserve"> району</w:t>
      </w:r>
      <w:r w:rsidR="004B66FE" w:rsidRPr="00285E26">
        <w:rPr>
          <w:rFonts w:ascii="Times New Roman" w:hAnsi="Times New Roman" w:cs="Times New Roman"/>
          <w:sz w:val="24"/>
          <w:szCs w:val="24"/>
        </w:rPr>
        <w:t xml:space="preserve"> на основании заявок, поступивших от населения </w:t>
      </w:r>
      <w:proofErr w:type="spellStart"/>
      <w:r w:rsidR="004B66FE" w:rsidRPr="00285E26">
        <w:rPr>
          <w:rFonts w:ascii="Times New Roman" w:hAnsi="Times New Roman" w:cs="Times New Roman"/>
          <w:sz w:val="24"/>
          <w:szCs w:val="24"/>
        </w:rPr>
        <w:t>Куркинского</w:t>
      </w:r>
      <w:proofErr w:type="spellEnd"/>
      <w:r w:rsidR="004B66FE" w:rsidRPr="00285E26">
        <w:rPr>
          <w:rFonts w:ascii="Times New Roman" w:hAnsi="Times New Roman" w:cs="Times New Roman"/>
          <w:sz w:val="24"/>
          <w:szCs w:val="24"/>
        </w:rPr>
        <w:t xml:space="preserve"> района.</w:t>
      </w:r>
    </w:p>
    <w:p w:rsidR="004B66FE" w:rsidRPr="00285E26" w:rsidRDefault="005E3D86" w:rsidP="005E3D86">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w:t>
      </w:r>
      <w:r w:rsidR="009831E8" w:rsidRPr="00285E26">
        <w:rPr>
          <w:rFonts w:ascii="Times New Roman" w:hAnsi="Times New Roman" w:cs="Times New Roman"/>
          <w:sz w:val="24"/>
          <w:szCs w:val="24"/>
        </w:rPr>
        <w:t xml:space="preserve">В состав Мобильной бригады </w:t>
      </w:r>
      <w:r w:rsidR="004B66FE" w:rsidRPr="00285E26">
        <w:rPr>
          <w:rFonts w:ascii="Times New Roman" w:hAnsi="Times New Roman" w:cs="Times New Roman"/>
          <w:sz w:val="24"/>
          <w:szCs w:val="24"/>
        </w:rPr>
        <w:t>входят педагог-психолог и логопед учреждения.</w:t>
      </w:r>
    </w:p>
    <w:p w:rsidR="005E3D86" w:rsidRPr="00285E26" w:rsidRDefault="005E3D86" w:rsidP="005E3D86">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В 2022 году б</w:t>
      </w:r>
      <w:r w:rsidR="004B66FE" w:rsidRPr="00285E26">
        <w:rPr>
          <w:rFonts w:ascii="Times New Roman" w:hAnsi="Times New Roman" w:cs="Times New Roman"/>
          <w:sz w:val="24"/>
          <w:szCs w:val="24"/>
        </w:rPr>
        <w:t>ыло осуществлено 18 выездов мобильной бригады, охвачено 36 семей</w:t>
      </w:r>
      <w:r w:rsidRPr="00285E26">
        <w:rPr>
          <w:rFonts w:ascii="Times New Roman" w:hAnsi="Times New Roman" w:cs="Times New Roman"/>
          <w:sz w:val="24"/>
          <w:szCs w:val="24"/>
        </w:rPr>
        <w:t>,</w:t>
      </w:r>
      <w:r w:rsidR="004B66FE" w:rsidRPr="00285E26">
        <w:rPr>
          <w:rFonts w:ascii="Times New Roman" w:hAnsi="Times New Roman" w:cs="Times New Roman"/>
          <w:sz w:val="24"/>
          <w:szCs w:val="24"/>
        </w:rPr>
        <w:t xml:space="preserve"> в них 39 детей, в том числе 14 семей, находящихся в социально опасном положении</w:t>
      </w:r>
      <w:r w:rsidRPr="00285E26">
        <w:rPr>
          <w:rFonts w:ascii="Times New Roman" w:hAnsi="Times New Roman" w:cs="Times New Roman"/>
          <w:sz w:val="24"/>
          <w:szCs w:val="24"/>
        </w:rPr>
        <w:t xml:space="preserve">, в них </w:t>
      </w:r>
      <w:r w:rsidR="004B66FE" w:rsidRPr="00285E26">
        <w:rPr>
          <w:rFonts w:ascii="Times New Roman" w:hAnsi="Times New Roman" w:cs="Times New Roman"/>
          <w:sz w:val="24"/>
          <w:szCs w:val="24"/>
        </w:rPr>
        <w:t>17 детей.</w:t>
      </w:r>
    </w:p>
    <w:p w:rsidR="00F46694" w:rsidRPr="00285E26" w:rsidRDefault="00F46694" w:rsidP="005E3D86">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Хорошая практика сложилась в работе ОСЗН, который сотрудничает с организациями - поставщиками коммунальных услуг. С целью предотвращения отключения подачи электроэнергии или газа отделом запрашиваются сведения о семьях с несовершеннолетними детьми, у которых имеется задолженность по оплате услуг. Таким образом, в 2022 г. была выявлена 1 семья, находящаяся в социально опасном положении, имеющая задолженности по оплате коммунальных услуг. Специалистами отдела была проведена работа с данными семьями по возможному погашению задолженностей, направлены ходатайства организациям-поставщикам коммунальных услуг с целью предоставления рассрочки по оплате задолженностей. Вместе с тем, семьям разъясняется порядок получения мер социальной поддержки и получения государственной социальной помощи.</w:t>
      </w:r>
    </w:p>
    <w:p w:rsidR="00601DEB" w:rsidRPr="00285E26" w:rsidRDefault="005E3D86" w:rsidP="00601DEB">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w:t>
      </w:r>
      <w:r w:rsidR="008558E7" w:rsidRPr="00285E26">
        <w:rPr>
          <w:rFonts w:ascii="Times New Roman" w:hAnsi="Times New Roman" w:cs="Times New Roman"/>
          <w:color w:val="111111"/>
          <w:sz w:val="24"/>
          <w:szCs w:val="24"/>
        </w:rPr>
        <w:t xml:space="preserve"> В рамках защиты прав детей-сирот и детей, оставшихся без попечения родителей, органами и учреждениями муниципальной системы профилактики </w:t>
      </w:r>
      <w:r w:rsidR="008558E7" w:rsidRPr="00285E26">
        <w:rPr>
          <w:rFonts w:ascii="Times New Roman" w:hAnsi="Times New Roman" w:cs="Times New Roman"/>
          <w:sz w:val="24"/>
          <w:szCs w:val="24"/>
        </w:rPr>
        <w:t>проводится индивидуальная работа с опекунами</w:t>
      </w:r>
      <w:r w:rsidR="00601DEB" w:rsidRPr="00285E26">
        <w:rPr>
          <w:rFonts w:ascii="Times New Roman" w:hAnsi="Times New Roman" w:cs="Times New Roman"/>
          <w:sz w:val="24"/>
          <w:szCs w:val="24"/>
        </w:rPr>
        <w:t xml:space="preserve"> (попечителями), осуществляется контроль за </w:t>
      </w:r>
      <w:r w:rsidR="00601DEB" w:rsidRPr="00285E26">
        <w:rPr>
          <w:rFonts w:ascii="Times New Roman" w:hAnsi="Times New Roman" w:cs="Times New Roman"/>
          <w:sz w:val="24"/>
          <w:szCs w:val="24"/>
        </w:rPr>
        <w:lastRenderedPageBreak/>
        <w:t>условиями проживания детей-сирот и детей, оставшихся без попечения родителей, соблюдения опекунами (попечителями) прав и интересов подопечных.</w:t>
      </w:r>
    </w:p>
    <w:p w:rsidR="00601DEB" w:rsidRPr="00285E26" w:rsidRDefault="00601DEB" w:rsidP="00601DEB">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В 2022 году проведены плановые обследования условий жизни детей в замещающих семьях. По результатам оформлены акты обследования.</w:t>
      </w:r>
    </w:p>
    <w:p w:rsidR="00601DEB" w:rsidRPr="00285E26" w:rsidRDefault="008558E7" w:rsidP="005E3D86">
      <w:pPr>
        <w:pStyle w:val="a9"/>
        <w:jc w:val="both"/>
        <w:rPr>
          <w:rFonts w:ascii="Times New Roman" w:hAnsi="Times New Roman" w:cs="Times New Roman"/>
          <w:color w:val="444444"/>
          <w:sz w:val="24"/>
          <w:szCs w:val="24"/>
          <w:shd w:val="clear" w:color="auto" w:fill="FFFFFF"/>
        </w:rPr>
      </w:pPr>
      <w:r w:rsidRPr="00285E26">
        <w:rPr>
          <w:rFonts w:ascii="Times New Roman" w:hAnsi="Times New Roman" w:cs="Times New Roman"/>
          <w:sz w:val="24"/>
          <w:szCs w:val="24"/>
        </w:rPr>
        <w:t xml:space="preserve">  Начальником территориального отдела министерства труда и социальной защиты по </w:t>
      </w:r>
      <w:proofErr w:type="spellStart"/>
      <w:r w:rsidRPr="00285E26">
        <w:rPr>
          <w:rFonts w:ascii="Times New Roman" w:hAnsi="Times New Roman" w:cs="Times New Roman"/>
          <w:sz w:val="24"/>
          <w:szCs w:val="24"/>
        </w:rPr>
        <w:t>Куркинскому</w:t>
      </w:r>
      <w:proofErr w:type="spellEnd"/>
      <w:r w:rsidRPr="00285E26">
        <w:rPr>
          <w:rFonts w:ascii="Times New Roman" w:hAnsi="Times New Roman" w:cs="Times New Roman"/>
          <w:sz w:val="24"/>
          <w:szCs w:val="24"/>
        </w:rPr>
        <w:t xml:space="preserve"> району </w:t>
      </w:r>
      <w:r w:rsidR="00A32698" w:rsidRPr="00285E26">
        <w:rPr>
          <w:rFonts w:ascii="Times New Roman" w:hAnsi="Times New Roman" w:cs="Times New Roman"/>
          <w:sz w:val="24"/>
          <w:szCs w:val="24"/>
        </w:rPr>
        <w:t xml:space="preserve">организуются </w:t>
      </w:r>
      <w:r w:rsidRPr="00285E26">
        <w:rPr>
          <w:rFonts w:ascii="Times New Roman" w:hAnsi="Times New Roman" w:cs="Times New Roman"/>
          <w:sz w:val="24"/>
          <w:szCs w:val="24"/>
        </w:rPr>
        <w:t>онлайн-консультации на тему о</w:t>
      </w:r>
      <w:r w:rsidRPr="00285E26">
        <w:rPr>
          <w:rFonts w:ascii="Times New Roman" w:hAnsi="Times New Roman" w:cs="Times New Roman"/>
          <w:color w:val="444444"/>
          <w:sz w:val="24"/>
          <w:szCs w:val="24"/>
          <w:shd w:val="clear" w:color="auto" w:fill="FFFFFF"/>
        </w:rPr>
        <w:t xml:space="preserve"> профилактике деструктивного поведения несовершеннолетних, суи</w:t>
      </w:r>
      <w:r w:rsidR="00A32698" w:rsidRPr="00285E26">
        <w:rPr>
          <w:rFonts w:ascii="Times New Roman" w:hAnsi="Times New Roman" w:cs="Times New Roman"/>
          <w:color w:val="444444"/>
          <w:sz w:val="24"/>
          <w:szCs w:val="24"/>
          <w:shd w:val="clear" w:color="auto" w:fill="FFFFFF"/>
        </w:rPr>
        <w:t>ци</w:t>
      </w:r>
      <w:r w:rsidRPr="00285E26">
        <w:rPr>
          <w:rFonts w:ascii="Times New Roman" w:hAnsi="Times New Roman" w:cs="Times New Roman"/>
          <w:color w:val="444444"/>
          <w:sz w:val="24"/>
          <w:szCs w:val="24"/>
          <w:shd w:val="clear" w:color="auto" w:fill="FFFFFF"/>
        </w:rPr>
        <w:t>дальных наклонностей</w:t>
      </w:r>
      <w:r w:rsidR="00A32698" w:rsidRPr="00285E26">
        <w:rPr>
          <w:rFonts w:ascii="Times New Roman" w:hAnsi="Times New Roman" w:cs="Times New Roman"/>
          <w:color w:val="444444"/>
          <w:sz w:val="24"/>
          <w:szCs w:val="24"/>
          <w:shd w:val="clear" w:color="auto" w:fill="FFFFFF"/>
        </w:rPr>
        <w:t xml:space="preserve"> несовершеннолетних подопечных.</w:t>
      </w:r>
    </w:p>
    <w:p w:rsidR="005E3D86" w:rsidRPr="00285E26" w:rsidRDefault="005E3D86" w:rsidP="005E3D86">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Несовершеннолетних, не посещающих или систематически пропускающих по неуважительным причинам занятия </w:t>
      </w:r>
      <w:proofErr w:type="gramStart"/>
      <w:r w:rsidRPr="00285E26">
        <w:rPr>
          <w:rFonts w:ascii="Times New Roman" w:hAnsi="Times New Roman" w:cs="Times New Roman"/>
          <w:sz w:val="24"/>
          <w:szCs w:val="24"/>
        </w:rPr>
        <w:t>в образовательных организаций</w:t>
      </w:r>
      <w:proofErr w:type="gramEnd"/>
      <w:r w:rsidRPr="00285E26">
        <w:rPr>
          <w:rFonts w:ascii="Times New Roman" w:hAnsi="Times New Roman" w:cs="Times New Roman"/>
          <w:sz w:val="24"/>
          <w:szCs w:val="24"/>
        </w:rPr>
        <w:t xml:space="preserve"> на территории МО Куркинский район по состоянию 2022 год нет.</w:t>
      </w:r>
    </w:p>
    <w:p w:rsidR="005E3D86" w:rsidRPr="00285E26" w:rsidRDefault="005E3D86" w:rsidP="005E3D86">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Десятью образовательными организациями  ведётся целенаправленная работа по учету детей, не посещающих или систематически пропускающих по неуважительным причинам занятия в образовательных учреждениях, которая включает в себя: информирование родителей о пропуске уроков без уважительной причины; профилактические беседы  с обучающимися и  родителями (законными представителями); ежедневная организация учителями – предметниками  дифференцированной работы на уроках и индивидуальных консультационных занятий по устранению пробелов в знаниях во внеурочное время (в </w:t>
      </w:r>
      <w:proofErr w:type="spellStart"/>
      <w:r w:rsidRPr="00285E26">
        <w:rPr>
          <w:rFonts w:ascii="Times New Roman" w:hAnsi="Times New Roman" w:cs="Times New Roman"/>
          <w:sz w:val="24"/>
          <w:szCs w:val="24"/>
        </w:rPr>
        <w:t>т.ч</w:t>
      </w:r>
      <w:proofErr w:type="spellEnd"/>
      <w:r w:rsidRPr="00285E26">
        <w:rPr>
          <w:rFonts w:ascii="Times New Roman" w:hAnsi="Times New Roman" w:cs="Times New Roman"/>
          <w:sz w:val="24"/>
          <w:szCs w:val="24"/>
        </w:rPr>
        <w:t xml:space="preserve">. в каникулярное время); заседания Совета профилактики правонарушений при отсутствии положительной динамики с приглашением учащегося и родителей (законных представителей); взаимодействие с ПДН, </w:t>
      </w:r>
      <w:proofErr w:type="spellStart"/>
      <w:r w:rsidRPr="00285E26">
        <w:rPr>
          <w:rFonts w:ascii="Times New Roman" w:hAnsi="Times New Roman" w:cs="Times New Roman"/>
          <w:sz w:val="24"/>
          <w:szCs w:val="24"/>
        </w:rPr>
        <w:t>КДНиЗП</w:t>
      </w:r>
      <w:proofErr w:type="spellEnd"/>
      <w:r w:rsidRPr="00285E26">
        <w:rPr>
          <w:rFonts w:ascii="Times New Roman" w:hAnsi="Times New Roman" w:cs="Times New Roman"/>
          <w:sz w:val="24"/>
          <w:szCs w:val="24"/>
        </w:rPr>
        <w:t xml:space="preserve"> по вопросам пропусков уроков и неуспеваемости учеников.</w:t>
      </w:r>
    </w:p>
    <w:p w:rsidR="005E3D86" w:rsidRPr="00285E26" w:rsidRDefault="005E3D86" w:rsidP="005E3D86">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Ежеквартально отдел образования Администрации МО Куркинский район информирует комиссию о данной категории несовершеннолетних учащихся.</w:t>
      </w:r>
    </w:p>
    <w:p w:rsidR="005E3D86" w:rsidRPr="00285E26" w:rsidRDefault="005E3D86" w:rsidP="005E3D86">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В 2022 году проводилась активная работа с учащимися, направленная на формирование готовности к труду и помощь в выборе профессии.</w:t>
      </w:r>
    </w:p>
    <w:p w:rsidR="005E3D86" w:rsidRPr="00285E26" w:rsidRDefault="005E3D86" w:rsidP="005E3D86">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Кроме этого, проведены следующие мероприятия:</w:t>
      </w:r>
    </w:p>
    <w:p w:rsidR="005E3D86" w:rsidRPr="00285E26" w:rsidRDefault="005E3D86" w:rsidP="005E3D86">
      <w:pPr>
        <w:pStyle w:val="a9"/>
        <w:jc w:val="both"/>
        <w:rPr>
          <w:rFonts w:ascii="Times New Roman" w:hAnsi="Times New Roman" w:cs="Times New Roman"/>
          <w:sz w:val="24"/>
          <w:szCs w:val="24"/>
        </w:rPr>
      </w:pPr>
      <w:r w:rsidRPr="00285E26">
        <w:rPr>
          <w:rFonts w:ascii="Times New Roman" w:hAnsi="Times New Roman" w:cs="Times New Roman"/>
          <w:sz w:val="24"/>
          <w:szCs w:val="24"/>
        </w:rPr>
        <w:t>- организована работа по профилактике безнадзорности, правонарушений среди несов</w:t>
      </w:r>
      <w:r w:rsidR="00601DEB" w:rsidRPr="00285E26">
        <w:rPr>
          <w:rFonts w:ascii="Times New Roman" w:hAnsi="Times New Roman" w:cs="Times New Roman"/>
          <w:sz w:val="24"/>
          <w:szCs w:val="24"/>
        </w:rPr>
        <w:t xml:space="preserve">ершеннолетних; </w:t>
      </w:r>
      <w:r w:rsidRPr="00285E26">
        <w:rPr>
          <w:rFonts w:ascii="Times New Roman" w:hAnsi="Times New Roman" w:cs="Times New Roman"/>
          <w:sz w:val="24"/>
          <w:szCs w:val="24"/>
        </w:rPr>
        <w:t>ведению учета обучающихся, находящихся</w:t>
      </w:r>
      <w:r w:rsidR="00601DEB" w:rsidRPr="00285E26">
        <w:rPr>
          <w:rFonts w:ascii="Times New Roman" w:hAnsi="Times New Roman" w:cs="Times New Roman"/>
          <w:sz w:val="24"/>
          <w:szCs w:val="24"/>
        </w:rPr>
        <w:t xml:space="preserve"> в социально-опасном положении;</w:t>
      </w:r>
      <w:r w:rsidRPr="00285E26">
        <w:rPr>
          <w:rFonts w:ascii="Times New Roman" w:hAnsi="Times New Roman" w:cs="Times New Roman"/>
          <w:sz w:val="24"/>
          <w:szCs w:val="24"/>
        </w:rPr>
        <w:t xml:space="preserve"> социальной защите несовершеннолетних;</w:t>
      </w:r>
    </w:p>
    <w:p w:rsidR="005E3D86" w:rsidRPr="00285E26" w:rsidRDefault="005E3D86" w:rsidP="005E3D86">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утвержден План мероприятий по профилактике безнадзорности и правонарушений среди обучающихся </w:t>
      </w:r>
      <w:r w:rsidR="00601DEB" w:rsidRPr="00285E26">
        <w:rPr>
          <w:rFonts w:ascii="Times New Roman" w:hAnsi="Times New Roman" w:cs="Times New Roman"/>
          <w:sz w:val="24"/>
          <w:szCs w:val="24"/>
        </w:rPr>
        <w:t>на 2022-2023 учебный год</w:t>
      </w:r>
      <w:r w:rsidRPr="00285E26">
        <w:rPr>
          <w:rFonts w:ascii="Times New Roman" w:hAnsi="Times New Roman" w:cs="Times New Roman"/>
          <w:sz w:val="24"/>
          <w:szCs w:val="24"/>
        </w:rPr>
        <w:t>;</w:t>
      </w:r>
    </w:p>
    <w:p w:rsidR="00601DEB" w:rsidRPr="00285E26" w:rsidRDefault="005E3D86" w:rsidP="00601DEB">
      <w:pPr>
        <w:pStyle w:val="a9"/>
        <w:jc w:val="both"/>
        <w:rPr>
          <w:rFonts w:ascii="Times New Roman" w:hAnsi="Times New Roman" w:cs="Times New Roman"/>
          <w:sz w:val="24"/>
          <w:szCs w:val="24"/>
        </w:rPr>
      </w:pPr>
      <w:r w:rsidRPr="00285E26">
        <w:rPr>
          <w:rFonts w:ascii="Times New Roman" w:hAnsi="Times New Roman" w:cs="Times New Roman"/>
          <w:sz w:val="24"/>
          <w:szCs w:val="24"/>
        </w:rPr>
        <w:t>- организована работа по учету пропусков обучающимися учебных занятий, по выявлению детей, не посещающих учебные занятия по неуважительной причине.</w:t>
      </w:r>
    </w:p>
    <w:p w:rsidR="00601DEB" w:rsidRPr="00285E26" w:rsidRDefault="00601DEB" w:rsidP="00D53DCF">
      <w:pPr>
        <w:spacing w:after="0" w:line="240" w:lineRule="auto"/>
        <w:ind w:firstLine="709"/>
        <w:jc w:val="both"/>
        <w:rPr>
          <w:rFonts w:ascii="Times New Roman" w:hAnsi="Times New Roman" w:cs="Times New Roman"/>
          <w:sz w:val="24"/>
          <w:szCs w:val="24"/>
        </w:rPr>
      </w:pPr>
      <w:r w:rsidRPr="00285E26">
        <w:rPr>
          <w:rFonts w:ascii="Times New Roman" w:hAnsi="Times New Roman" w:cs="Times New Roman"/>
          <w:sz w:val="24"/>
          <w:szCs w:val="24"/>
        </w:rPr>
        <w:t xml:space="preserve">    Классными руководителями образовательных учреждений ведётся ежедневный мониторинг пропусков учащимися занятий по уважительной и</w:t>
      </w:r>
      <w:r w:rsidR="00D53DCF" w:rsidRPr="00285E26">
        <w:rPr>
          <w:rFonts w:ascii="Times New Roman" w:hAnsi="Times New Roman" w:cs="Times New Roman"/>
          <w:sz w:val="24"/>
          <w:szCs w:val="24"/>
        </w:rPr>
        <w:t>ли без уважительной причины. С</w:t>
      </w:r>
      <w:r w:rsidRPr="00285E26">
        <w:rPr>
          <w:rFonts w:ascii="Times New Roman" w:hAnsi="Times New Roman" w:cs="Times New Roman"/>
          <w:sz w:val="24"/>
          <w:szCs w:val="24"/>
        </w:rPr>
        <w:t>ведения о пропусках уроков регистрируются классными руководителями</w:t>
      </w:r>
      <w:r w:rsidR="00D53DCF" w:rsidRPr="00285E26">
        <w:rPr>
          <w:rFonts w:ascii="Times New Roman" w:hAnsi="Times New Roman" w:cs="Times New Roman"/>
          <w:sz w:val="24"/>
          <w:szCs w:val="24"/>
        </w:rPr>
        <w:t>, выявл</w:t>
      </w:r>
      <w:r w:rsidR="00D412A4" w:rsidRPr="00285E26">
        <w:rPr>
          <w:rFonts w:ascii="Times New Roman" w:hAnsi="Times New Roman" w:cs="Times New Roman"/>
          <w:sz w:val="24"/>
          <w:szCs w:val="24"/>
        </w:rPr>
        <w:t xml:space="preserve">яется причина пропусков, далее </w:t>
      </w:r>
      <w:r w:rsidRPr="00285E26">
        <w:rPr>
          <w:rFonts w:ascii="Times New Roman" w:hAnsi="Times New Roman" w:cs="Times New Roman"/>
          <w:sz w:val="24"/>
          <w:szCs w:val="24"/>
        </w:rPr>
        <w:t xml:space="preserve">в тот же день </w:t>
      </w:r>
      <w:r w:rsidR="00D53DCF" w:rsidRPr="00285E26">
        <w:rPr>
          <w:rFonts w:ascii="Times New Roman" w:hAnsi="Times New Roman" w:cs="Times New Roman"/>
          <w:sz w:val="24"/>
          <w:szCs w:val="24"/>
        </w:rPr>
        <w:t xml:space="preserve">классный руководитель </w:t>
      </w:r>
      <w:r w:rsidRPr="00285E26">
        <w:rPr>
          <w:rFonts w:ascii="Times New Roman" w:hAnsi="Times New Roman" w:cs="Times New Roman"/>
          <w:sz w:val="24"/>
          <w:szCs w:val="24"/>
        </w:rPr>
        <w:t>сообщает родителям о пропусках уроков (запись в дневнике, звонок по телефону, посещени</w:t>
      </w:r>
      <w:r w:rsidR="00D53DCF" w:rsidRPr="00285E26">
        <w:rPr>
          <w:rFonts w:ascii="Times New Roman" w:hAnsi="Times New Roman" w:cs="Times New Roman"/>
          <w:sz w:val="24"/>
          <w:szCs w:val="24"/>
        </w:rPr>
        <w:t>е семей на дому).</w:t>
      </w:r>
    </w:p>
    <w:p w:rsidR="00532A2C" w:rsidRPr="00285E26" w:rsidRDefault="00536AA9" w:rsidP="00536AA9">
      <w:pPr>
        <w:pStyle w:val="Default"/>
        <w:jc w:val="both"/>
      </w:pPr>
      <w:r w:rsidRPr="00285E26">
        <w:t xml:space="preserve">     </w:t>
      </w:r>
      <w:r w:rsidR="00601DEB" w:rsidRPr="00285E26">
        <w:t xml:space="preserve">В 2022 году </w:t>
      </w:r>
      <w:proofErr w:type="gramStart"/>
      <w:r w:rsidR="00601DEB" w:rsidRPr="00285E26">
        <w:t>фактов отчисления</w:t>
      </w:r>
      <w:proofErr w:type="gramEnd"/>
      <w:r w:rsidR="00601DEB" w:rsidRPr="00285E26">
        <w:t xml:space="preserve"> обучающихся нет.</w:t>
      </w:r>
    </w:p>
    <w:p w:rsidR="00536AA9" w:rsidRPr="00285E26" w:rsidRDefault="00536AA9" w:rsidP="00536AA9">
      <w:pPr>
        <w:pStyle w:val="Default"/>
        <w:jc w:val="both"/>
      </w:pPr>
      <w:r w:rsidRPr="00285E26">
        <w:t xml:space="preserve">     В </w:t>
      </w:r>
      <w:proofErr w:type="spellStart"/>
      <w:r w:rsidRPr="00285E26">
        <w:t>Куркинском</w:t>
      </w:r>
      <w:proofErr w:type="spellEnd"/>
      <w:r w:rsidRPr="00285E26">
        <w:t xml:space="preserve"> районе активно развивается институт семейного устройства детей-сирот и детей, оставшихся без попечения родителей (далее дети-сироты), создана система социальной поддержки семей, воспитывающих детей, оставшихся без попечения родителей.</w:t>
      </w:r>
    </w:p>
    <w:p w:rsidR="00536AA9" w:rsidRPr="00285E26" w:rsidRDefault="00536AA9" w:rsidP="00536AA9">
      <w:pPr>
        <w:pStyle w:val="Default"/>
        <w:jc w:val="both"/>
      </w:pPr>
      <w:r w:rsidRPr="00285E26">
        <w:t xml:space="preserve">     В 2022 году на воспитании в замещающих семьях находилось 19 детей-сирот (АППГ – 20), что составляет 100 % от общей численности детей-сирот, проживающих в </w:t>
      </w:r>
      <w:proofErr w:type="spellStart"/>
      <w:r w:rsidRPr="00285E26">
        <w:t>Куркинском</w:t>
      </w:r>
      <w:proofErr w:type="spellEnd"/>
      <w:r w:rsidRPr="00285E26">
        <w:t xml:space="preserve"> районе.</w:t>
      </w:r>
    </w:p>
    <w:p w:rsidR="00536AA9" w:rsidRPr="00285E26" w:rsidRDefault="00536AA9" w:rsidP="00536AA9">
      <w:pPr>
        <w:pStyle w:val="Default"/>
        <w:jc w:val="both"/>
      </w:pPr>
      <w:r w:rsidRPr="00285E26">
        <w:t xml:space="preserve">     В 2022 году на территории </w:t>
      </w:r>
      <w:proofErr w:type="spellStart"/>
      <w:r w:rsidRPr="00285E26">
        <w:t>Куркинского</w:t>
      </w:r>
      <w:proofErr w:type="spellEnd"/>
      <w:r w:rsidRPr="00285E26">
        <w:t xml:space="preserve"> района дети, оставшиеся без родительского попечения, не выявлены. Однако в 2022 году на территорию </w:t>
      </w:r>
      <w:proofErr w:type="spellStart"/>
      <w:r w:rsidRPr="00285E26">
        <w:t>Куркинского</w:t>
      </w:r>
      <w:proofErr w:type="spellEnd"/>
      <w:r w:rsidRPr="00285E26">
        <w:t xml:space="preserve"> района прибыл 1 ребенок данной категории. </w:t>
      </w:r>
    </w:p>
    <w:p w:rsidR="00536AA9" w:rsidRPr="00285E26" w:rsidRDefault="00536AA9" w:rsidP="00536AA9">
      <w:pPr>
        <w:pStyle w:val="Default"/>
        <w:jc w:val="both"/>
      </w:pPr>
      <w:r w:rsidRPr="00285E26">
        <w:t xml:space="preserve">     В 2022 году органом опеки и попечительства было направлено в суд 3 иска и заключения по лишению, ограничению в родительских правах</w:t>
      </w:r>
      <w:r w:rsidR="00D412A4" w:rsidRPr="00285E26">
        <w:t xml:space="preserve"> родителей</w:t>
      </w:r>
      <w:r w:rsidR="00CC6021" w:rsidRPr="00285E26">
        <w:t xml:space="preserve"> (АППГ – 2).</w:t>
      </w:r>
    </w:p>
    <w:p w:rsidR="00536AA9" w:rsidRPr="00285E26" w:rsidRDefault="00CC6021" w:rsidP="00536AA9">
      <w:pPr>
        <w:pStyle w:val="Default"/>
        <w:jc w:val="both"/>
      </w:pPr>
      <w:r w:rsidRPr="00285E26">
        <w:lastRenderedPageBreak/>
        <w:t xml:space="preserve">     </w:t>
      </w:r>
      <w:r w:rsidR="00536AA9" w:rsidRPr="00285E26">
        <w:t xml:space="preserve">Возвратов детей в </w:t>
      </w:r>
      <w:r w:rsidRPr="00285E26">
        <w:t xml:space="preserve">отчетном </w:t>
      </w:r>
      <w:r w:rsidR="00536AA9" w:rsidRPr="00285E26">
        <w:t>году из замещающих семей не было.</w:t>
      </w:r>
    </w:p>
    <w:p w:rsidR="00536AA9" w:rsidRPr="00285E26" w:rsidRDefault="00CC6021" w:rsidP="00536AA9">
      <w:pPr>
        <w:pStyle w:val="Default"/>
        <w:jc w:val="both"/>
      </w:pPr>
      <w:r w:rsidRPr="00285E26">
        <w:t xml:space="preserve">     В</w:t>
      </w:r>
      <w:r w:rsidR="00536AA9" w:rsidRPr="00285E26">
        <w:t xml:space="preserve"> 2019 г. в МО Куркинский район создана рабочая группа по поддержке семей, усыновивших детей-сирот и детей, оставшихся без попечения родителей, создан межведомственный консилиум специалистов по вопросам адаптации детей в замещающих семьях.</w:t>
      </w:r>
    </w:p>
    <w:p w:rsidR="00536AA9" w:rsidRPr="00285E26" w:rsidRDefault="00CC6021" w:rsidP="00536AA9">
      <w:pPr>
        <w:pStyle w:val="Default"/>
        <w:jc w:val="both"/>
      </w:pPr>
      <w:r w:rsidRPr="00285E26">
        <w:t xml:space="preserve">     </w:t>
      </w:r>
      <w:r w:rsidR="00536AA9" w:rsidRPr="00285E26">
        <w:t xml:space="preserve">С 2015 г. органом опеки и попечительства </w:t>
      </w:r>
      <w:proofErr w:type="spellStart"/>
      <w:r w:rsidR="00536AA9" w:rsidRPr="00285E26">
        <w:t>Куркинского</w:t>
      </w:r>
      <w:proofErr w:type="spellEnd"/>
      <w:r w:rsidR="00536AA9" w:rsidRPr="00285E26">
        <w:t xml:space="preserve"> района успешно реализуется Регламент межведомственного взаимодействия по осуществлению деятельности в сфере профилактики безнадзорности и правонарушений несовершеннолетних, семейного неблагополучия, социального сиротства на территории Тульской области.</w:t>
      </w:r>
    </w:p>
    <w:p w:rsidR="00536AA9" w:rsidRPr="00285E26" w:rsidRDefault="00CC6021" w:rsidP="00536AA9">
      <w:pPr>
        <w:pStyle w:val="Default"/>
        <w:jc w:val="both"/>
      </w:pPr>
      <w:r w:rsidRPr="00285E26">
        <w:t xml:space="preserve">     </w:t>
      </w:r>
      <w:r w:rsidR="00536AA9" w:rsidRPr="00285E26">
        <w:t xml:space="preserve">Для защиты прав и законных интересов детей-сирот на системной основе осуществляется контроль за условиями их образования, воспитания и содержания, соблюдением опекунами прав и законных интересов подопечных, исполнением </w:t>
      </w:r>
      <w:r w:rsidRPr="00285E26">
        <w:t>ими своих обязанностей. В 2022 году проведена</w:t>
      </w:r>
      <w:r w:rsidR="00536AA9" w:rsidRPr="00285E26">
        <w:t xml:space="preserve"> 51 проверка условий жизни подопечных и исполнения опекунами своих обязанностей.</w:t>
      </w:r>
    </w:p>
    <w:p w:rsidR="00536AA9" w:rsidRPr="00285E26" w:rsidRDefault="00CC6021" w:rsidP="00285E26">
      <w:pPr>
        <w:pStyle w:val="Default"/>
        <w:jc w:val="both"/>
      </w:pPr>
      <w:r w:rsidRPr="00285E26">
        <w:t xml:space="preserve">     </w:t>
      </w:r>
      <w:r w:rsidR="00536AA9" w:rsidRPr="00285E26">
        <w:t xml:space="preserve">Сопровождение замещающих семей в </w:t>
      </w:r>
      <w:proofErr w:type="spellStart"/>
      <w:r w:rsidR="00536AA9" w:rsidRPr="00285E26">
        <w:t>Куркинском</w:t>
      </w:r>
      <w:proofErr w:type="spellEnd"/>
      <w:r w:rsidR="00536AA9" w:rsidRPr="00285E26">
        <w:t xml:space="preserve"> районе проводится во взаимодействии с образовательными и медицинским учреждениями, ГУ ТО «СРЦН №5», ОСЗН.</w:t>
      </w:r>
    </w:p>
    <w:p w:rsidR="00D53DCF" w:rsidRPr="00285E26" w:rsidRDefault="00D53DCF" w:rsidP="00D53DCF">
      <w:pPr>
        <w:pStyle w:val="1"/>
        <w:jc w:val="both"/>
        <w:rPr>
          <w:rFonts w:ascii="Times New Roman" w:hAnsi="Times New Roman"/>
          <w:sz w:val="24"/>
          <w:shd w:val="clear" w:color="auto" w:fill="FFFFFF"/>
        </w:rPr>
      </w:pPr>
      <w:r w:rsidRPr="00285E26">
        <w:rPr>
          <w:rFonts w:ascii="Times New Roman" w:hAnsi="Times New Roman"/>
          <w:sz w:val="24"/>
          <w:shd w:val="clear" w:color="auto" w:fill="FFFFFF"/>
        </w:rPr>
        <w:t xml:space="preserve">     В работе </w:t>
      </w:r>
      <w:r w:rsidRPr="00285E26">
        <w:rPr>
          <w:rFonts w:ascii="Times New Roman" w:hAnsi="Times New Roman"/>
          <w:sz w:val="24"/>
        </w:rPr>
        <w:t>с несовершеннолетними и семьями, находящимися в социально опасном положении</w:t>
      </w:r>
      <w:r w:rsidR="00CC6021" w:rsidRPr="00285E26">
        <w:rPr>
          <w:rFonts w:ascii="Times New Roman" w:hAnsi="Times New Roman"/>
          <w:sz w:val="24"/>
          <w:shd w:val="clear" w:color="auto" w:fill="FFFFFF"/>
        </w:rPr>
        <w:t xml:space="preserve"> </w:t>
      </w:r>
      <w:proofErr w:type="gramStart"/>
      <w:r w:rsidR="00CC6021" w:rsidRPr="00285E26">
        <w:rPr>
          <w:rFonts w:ascii="Times New Roman" w:hAnsi="Times New Roman"/>
          <w:sz w:val="24"/>
          <w:shd w:val="clear" w:color="auto" w:fill="FFFFFF"/>
        </w:rPr>
        <w:t xml:space="preserve">главную </w:t>
      </w:r>
      <w:r w:rsidRPr="00285E26">
        <w:rPr>
          <w:rFonts w:ascii="Times New Roman" w:hAnsi="Times New Roman"/>
          <w:sz w:val="24"/>
          <w:shd w:val="clear" w:color="auto" w:fill="FFFFFF"/>
        </w:rPr>
        <w:t>роль</w:t>
      </w:r>
      <w:proofErr w:type="gramEnd"/>
      <w:r w:rsidRPr="00285E26">
        <w:rPr>
          <w:rFonts w:ascii="Times New Roman" w:hAnsi="Times New Roman"/>
          <w:sz w:val="24"/>
          <w:shd w:val="clear" w:color="auto" w:fill="FFFFFF"/>
        </w:rPr>
        <w:t xml:space="preserve"> играет профилактика, эффективность которой зависит от времени выявления данной семьи, т.е. от того, сколько времени прошло с момента появления неблагополучия в семье.</w:t>
      </w:r>
    </w:p>
    <w:p w:rsidR="00D53DCF" w:rsidRPr="00285E26" w:rsidRDefault="00D53DCF" w:rsidP="00D53DCF">
      <w:pPr>
        <w:pStyle w:val="1"/>
        <w:jc w:val="both"/>
        <w:rPr>
          <w:rFonts w:ascii="Times New Roman" w:hAnsi="Times New Roman"/>
          <w:sz w:val="24"/>
          <w:shd w:val="clear" w:color="auto" w:fill="FFFFFF"/>
        </w:rPr>
      </w:pPr>
      <w:r w:rsidRPr="00285E26">
        <w:rPr>
          <w:rFonts w:ascii="Times New Roman" w:hAnsi="Times New Roman"/>
          <w:sz w:val="24"/>
          <w:shd w:val="clear" w:color="auto" w:fill="FFFFFF"/>
        </w:rPr>
        <w:t xml:space="preserve">      В условиях нестабильности социально-экономической жизни страны продолжает расти число неблагополучных семей и как следствие растет численность социальных сирот. </w:t>
      </w:r>
      <w:r w:rsidRPr="00285E26">
        <w:rPr>
          <w:rStyle w:val="af2"/>
          <w:rFonts w:ascii="Times New Roman" w:hAnsi="Times New Roman"/>
          <w:i w:val="0"/>
          <w:color w:val="282727"/>
          <w:sz w:val="24"/>
          <w:shd w:val="clear" w:color="auto" w:fill="FFFFFF"/>
        </w:rPr>
        <w:t>Основными причинами социального сиротства являются:</w:t>
      </w:r>
      <w:r w:rsidRPr="00285E26">
        <w:rPr>
          <w:rFonts w:ascii="Times New Roman" w:hAnsi="Times New Roman"/>
          <w:i/>
          <w:sz w:val="24"/>
          <w:shd w:val="clear" w:color="auto" w:fill="FFFFFF"/>
        </w:rPr>
        <w:t> </w:t>
      </w:r>
      <w:r w:rsidRPr="00285E26">
        <w:rPr>
          <w:rFonts w:ascii="Times New Roman" w:hAnsi="Times New Roman"/>
          <w:sz w:val="24"/>
          <w:shd w:val="clear" w:color="auto" w:fill="FFFFFF"/>
        </w:rPr>
        <w:t xml:space="preserve">злоупотребление родителями спиртными напитками, употребление наркотических веществ; неумение и (или) нежелание родителей заниматься воспитанием, образованием и развитием своих детей; невысокий доход семьи; чрезмерная занятость родителей на работе, вследствие чего отсутствие должного контроля за детьми, их досугом; наличие большого количества бытовых проблем в семье; жестокое обращение с детьми (физическое или </w:t>
      </w:r>
      <w:proofErr w:type="gramStart"/>
      <w:r w:rsidRPr="00285E26">
        <w:rPr>
          <w:rFonts w:ascii="Times New Roman" w:hAnsi="Times New Roman"/>
          <w:sz w:val="24"/>
          <w:shd w:val="clear" w:color="auto" w:fill="FFFFFF"/>
        </w:rPr>
        <w:t>психологическое)  и</w:t>
      </w:r>
      <w:proofErr w:type="gramEnd"/>
      <w:r w:rsidRPr="00285E26">
        <w:rPr>
          <w:rFonts w:ascii="Times New Roman" w:hAnsi="Times New Roman"/>
          <w:sz w:val="24"/>
          <w:shd w:val="clear" w:color="auto" w:fill="FFFFFF"/>
        </w:rPr>
        <w:t xml:space="preserve"> др.</w:t>
      </w:r>
    </w:p>
    <w:p w:rsidR="00D53DCF" w:rsidRPr="00285E26" w:rsidRDefault="00790F0B" w:rsidP="00D53DCF">
      <w:pPr>
        <w:pStyle w:val="1"/>
        <w:jc w:val="both"/>
        <w:rPr>
          <w:rFonts w:ascii="Times New Roman" w:hAnsi="Times New Roman"/>
          <w:sz w:val="24"/>
          <w:shd w:val="clear" w:color="auto" w:fill="FFFFFF"/>
        </w:rPr>
      </w:pPr>
      <w:r w:rsidRPr="00285E26">
        <w:rPr>
          <w:rFonts w:ascii="Times New Roman" w:hAnsi="Times New Roman"/>
          <w:sz w:val="24"/>
          <w:shd w:val="clear" w:color="auto" w:fill="FFFFFF"/>
        </w:rPr>
        <w:t xml:space="preserve">     На 01.01. 2022</w:t>
      </w:r>
      <w:r w:rsidR="00D53DCF" w:rsidRPr="00285E26">
        <w:rPr>
          <w:rFonts w:ascii="Times New Roman" w:hAnsi="Times New Roman"/>
          <w:sz w:val="24"/>
          <w:shd w:val="clear" w:color="auto" w:fill="FFFFFF"/>
        </w:rPr>
        <w:t xml:space="preserve"> г. на учете в комиссии состояло </w:t>
      </w:r>
      <w:r w:rsidRPr="00285E26">
        <w:rPr>
          <w:rFonts w:ascii="Times New Roman" w:hAnsi="Times New Roman"/>
          <w:sz w:val="24"/>
          <w:shd w:val="clear" w:color="auto" w:fill="FFFFFF"/>
        </w:rPr>
        <w:t>23 семьи</w:t>
      </w:r>
      <w:r w:rsidR="00D53DCF" w:rsidRPr="00285E26">
        <w:rPr>
          <w:rFonts w:ascii="Times New Roman" w:hAnsi="Times New Roman"/>
          <w:sz w:val="24"/>
          <w:shd w:val="clear" w:color="auto" w:fill="FFFFFF"/>
        </w:rPr>
        <w:t>, находящихся в социально опасном положении, в них 3</w:t>
      </w:r>
      <w:r w:rsidRPr="00285E26">
        <w:rPr>
          <w:rFonts w:ascii="Times New Roman" w:hAnsi="Times New Roman"/>
          <w:sz w:val="24"/>
          <w:shd w:val="clear" w:color="auto" w:fill="FFFFFF"/>
        </w:rPr>
        <w:t>2 ребенка (аналогичный пери</w:t>
      </w:r>
      <w:r w:rsidR="00D412A4" w:rsidRPr="00285E26">
        <w:rPr>
          <w:rFonts w:ascii="Times New Roman" w:hAnsi="Times New Roman"/>
          <w:sz w:val="24"/>
          <w:shd w:val="clear" w:color="auto" w:fill="FFFFFF"/>
        </w:rPr>
        <w:t>од прошлого года, далее АПГ – 22 семьи, в них 34 ребенка</w:t>
      </w:r>
      <w:r w:rsidRPr="00285E26">
        <w:rPr>
          <w:rFonts w:ascii="Times New Roman" w:hAnsi="Times New Roman"/>
          <w:sz w:val="24"/>
          <w:shd w:val="clear" w:color="auto" w:fill="FFFFFF"/>
        </w:rPr>
        <w:t>)</w:t>
      </w:r>
      <w:r w:rsidR="00D53DCF" w:rsidRPr="00285E26">
        <w:rPr>
          <w:rFonts w:ascii="Times New Roman" w:hAnsi="Times New Roman"/>
          <w:sz w:val="24"/>
          <w:shd w:val="clear" w:color="auto" w:fill="FFFFFF"/>
        </w:rPr>
        <w:t xml:space="preserve">, в течение года было поставлено на учет </w:t>
      </w:r>
      <w:r w:rsidRPr="00285E26">
        <w:rPr>
          <w:rFonts w:ascii="Times New Roman" w:hAnsi="Times New Roman"/>
          <w:sz w:val="24"/>
          <w:shd w:val="clear" w:color="auto" w:fill="FFFFFF"/>
        </w:rPr>
        <w:t>20 семей, в них 27 детей (АППГ</w:t>
      </w:r>
      <w:r w:rsidRPr="00285E26">
        <w:rPr>
          <w:rFonts w:ascii="Times New Roman" w:hAnsi="Times New Roman"/>
          <w:sz w:val="24"/>
          <w:shd w:val="clear" w:color="auto" w:fill="FFFFFF"/>
        </w:rPr>
        <w:br/>
      </w:r>
      <w:r w:rsidR="00D53DCF" w:rsidRPr="00285E26">
        <w:rPr>
          <w:rFonts w:ascii="Times New Roman" w:hAnsi="Times New Roman"/>
          <w:sz w:val="24"/>
          <w:shd w:val="clear" w:color="auto" w:fill="FFFFFF"/>
        </w:rPr>
        <w:t>13 семей, 19 детей</w:t>
      </w:r>
      <w:r w:rsidRPr="00285E26">
        <w:rPr>
          <w:rFonts w:ascii="Times New Roman" w:hAnsi="Times New Roman"/>
          <w:sz w:val="24"/>
          <w:shd w:val="clear" w:color="auto" w:fill="FFFFFF"/>
        </w:rPr>
        <w:t>)</w:t>
      </w:r>
      <w:r w:rsidR="00D53DCF" w:rsidRPr="00285E26">
        <w:rPr>
          <w:rFonts w:ascii="Times New Roman" w:hAnsi="Times New Roman"/>
          <w:sz w:val="24"/>
          <w:shd w:val="clear" w:color="auto" w:fill="FFFFFF"/>
        </w:rPr>
        <w:t xml:space="preserve">, снято с учета </w:t>
      </w:r>
      <w:r w:rsidR="00A75B4A" w:rsidRPr="00285E26">
        <w:rPr>
          <w:rFonts w:ascii="Times New Roman" w:hAnsi="Times New Roman"/>
          <w:sz w:val="24"/>
          <w:shd w:val="clear" w:color="auto" w:fill="FFFFFF"/>
        </w:rPr>
        <w:t xml:space="preserve">15 семей, в них 25 детей (АППГ </w:t>
      </w:r>
      <w:r w:rsidR="00D53DCF" w:rsidRPr="00285E26">
        <w:rPr>
          <w:rFonts w:ascii="Times New Roman" w:hAnsi="Times New Roman"/>
          <w:sz w:val="24"/>
          <w:shd w:val="clear" w:color="auto" w:fill="FFFFFF"/>
        </w:rPr>
        <w:t>16 семей, в них 23 ребенка</w:t>
      </w:r>
      <w:r w:rsidR="00A75B4A" w:rsidRPr="00285E26">
        <w:rPr>
          <w:rFonts w:ascii="Times New Roman" w:hAnsi="Times New Roman"/>
          <w:sz w:val="24"/>
          <w:shd w:val="clear" w:color="auto" w:fill="FFFFFF"/>
        </w:rPr>
        <w:t>)</w:t>
      </w:r>
      <w:r w:rsidR="00D53DCF" w:rsidRPr="00285E26">
        <w:rPr>
          <w:rFonts w:ascii="Times New Roman" w:hAnsi="Times New Roman"/>
          <w:sz w:val="24"/>
          <w:shd w:val="clear" w:color="auto" w:fill="FFFFFF"/>
        </w:rPr>
        <w:t>.</w:t>
      </w:r>
      <w:r w:rsidR="00A75B4A" w:rsidRPr="00285E26">
        <w:rPr>
          <w:rFonts w:ascii="Times New Roman" w:hAnsi="Times New Roman"/>
          <w:sz w:val="24"/>
          <w:shd w:val="clear" w:color="auto" w:fill="FFFFFF"/>
        </w:rPr>
        <w:t xml:space="preserve"> В 2022</w:t>
      </w:r>
      <w:r w:rsidR="00D53DCF" w:rsidRPr="00285E26">
        <w:rPr>
          <w:rFonts w:ascii="Times New Roman" w:hAnsi="Times New Roman"/>
          <w:sz w:val="24"/>
          <w:shd w:val="clear" w:color="auto" w:fill="FFFFFF"/>
        </w:rPr>
        <w:t xml:space="preserve"> г. в отношении этих семей было разработано </w:t>
      </w:r>
      <w:r w:rsidR="00A75B4A" w:rsidRPr="00285E26">
        <w:rPr>
          <w:rFonts w:ascii="Times New Roman" w:hAnsi="Times New Roman"/>
          <w:sz w:val="24"/>
          <w:shd w:val="clear" w:color="auto" w:fill="FFFFFF"/>
        </w:rPr>
        <w:t xml:space="preserve">20 планов </w:t>
      </w:r>
      <w:r w:rsidR="00D53DCF" w:rsidRPr="00285E26">
        <w:rPr>
          <w:rFonts w:ascii="Times New Roman" w:hAnsi="Times New Roman"/>
          <w:sz w:val="24"/>
          <w:shd w:val="clear" w:color="auto" w:fill="FFFFFF"/>
        </w:rPr>
        <w:t>индивидуально профилактической работы</w:t>
      </w:r>
      <w:r w:rsidR="00A75B4A" w:rsidRPr="00285E26">
        <w:rPr>
          <w:rFonts w:ascii="Times New Roman" w:hAnsi="Times New Roman"/>
          <w:sz w:val="24"/>
          <w:shd w:val="clear" w:color="auto" w:fill="FFFFFF"/>
        </w:rPr>
        <w:t xml:space="preserve"> (АППГ – 13)</w:t>
      </w:r>
      <w:r w:rsidR="00D53DCF" w:rsidRPr="00285E26">
        <w:rPr>
          <w:rFonts w:ascii="Times New Roman" w:hAnsi="Times New Roman"/>
          <w:sz w:val="24"/>
          <w:shd w:val="clear" w:color="auto" w:fill="FFFFFF"/>
        </w:rPr>
        <w:t xml:space="preserve">. </w:t>
      </w:r>
    </w:p>
    <w:p w:rsidR="00D53DCF" w:rsidRPr="00285E26" w:rsidRDefault="00A75B4A" w:rsidP="00D53DCF">
      <w:pPr>
        <w:pStyle w:val="1"/>
        <w:jc w:val="both"/>
        <w:rPr>
          <w:rFonts w:ascii="Times New Roman" w:eastAsia="Times New Roman" w:hAnsi="Times New Roman"/>
          <w:sz w:val="24"/>
          <w:lang w:eastAsia="ru-RU"/>
        </w:rPr>
      </w:pPr>
      <w:r w:rsidRPr="00285E26">
        <w:rPr>
          <w:rFonts w:ascii="Times New Roman" w:hAnsi="Times New Roman"/>
          <w:sz w:val="24"/>
        </w:rPr>
        <w:t xml:space="preserve">     Работа с несовершеннолетними и семьями, находящимися в социально опасном положении строится в соответствии с </w:t>
      </w:r>
      <w:r w:rsidRPr="00285E26">
        <w:rPr>
          <w:rFonts w:ascii="Times New Roman" w:eastAsia="Times New Roman" w:hAnsi="Times New Roman"/>
          <w:sz w:val="24"/>
          <w:lang w:eastAsia="ru-RU"/>
        </w:rPr>
        <w:t>Поряд</w:t>
      </w:r>
      <w:r w:rsidR="00D53DCF" w:rsidRPr="00285E26">
        <w:rPr>
          <w:rFonts w:ascii="Times New Roman" w:eastAsia="Times New Roman" w:hAnsi="Times New Roman"/>
          <w:sz w:val="24"/>
          <w:lang w:eastAsia="ru-RU"/>
        </w:rPr>
        <w:t>к</w:t>
      </w:r>
      <w:r w:rsidRPr="00285E26">
        <w:rPr>
          <w:rFonts w:ascii="Times New Roman" w:eastAsia="Times New Roman" w:hAnsi="Times New Roman"/>
          <w:sz w:val="24"/>
          <w:lang w:eastAsia="ru-RU"/>
        </w:rPr>
        <w:t>ом</w:t>
      </w:r>
      <w:r w:rsidR="00D53DCF" w:rsidRPr="00285E26">
        <w:rPr>
          <w:rFonts w:ascii="Times New Roman" w:eastAsia="Times New Roman" w:hAnsi="Times New Roman"/>
          <w:sz w:val="24"/>
          <w:lang w:eastAsia="ru-RU"/>
        </w:rPr>
        <w:t xml:space="preserve"> межведомственного взаимодействия органов и учреждений системы профилактики безнадзорности и правонарушений несовершеннолетних, иных органов и учреждений, занимающихся вопросами защиты прав детей, в работе с несовершеннолетними и семьями, находящимися в социальной опасном положении, проживающими на территории муниципального образования Куркинский район (</w:t>
      </w:r>
      <w:r w:rsidR="00D412A4" w:rsidRPr="00285E26">
        <w:rPr>
          <w:rFonts w:ascii="Times New Roman" w:eastAsia="Times New Roman" w:hAnsi="Times New Roman"/>
          <w:sz w:val="24"/>
          <w:lang w:eastAsia="ru-RU"/>
        </w:rPr>
        <w:t xml:space="preserve">актуализирован </w:t>
      </w:r>
      <w:r w:rsidR="00D53DCF" w:rsidRPr="00285E26">
        <w:rPr>
          <w:rFonts w:ascii="Times New Roman" w:eastAsia="Times New Roman" w:hAnsi="Times New Roman"/>
          <w:sz w:val="24"/>
          <w:lang w:eastAsia="ru-RU"/>
        </w:rPr>
        <w:t>постановление</w:t>
      </w:r>
      <w:r w:rsidRPr="00285E26">
        <w:rPr>
          <w:rFonts w:ascii="Times New Roman" w:eastAsia="Times New Roman" w:hAnsi="Times New Roman"/>
          <w:sz w:val="24"/>
          <w:lang w:eastAsia="ru-RU"/>
        </w:rPr>
        <w:t xml:space="preserve">м </w:t>
      </w:r>
      <w:r w:rsidR="00D53DCF" w:rsidRPr="00285E26">
        <w:rPr>
          <w:rFonts w:ascii="Times New Roman" w:eastAsia="Times New Roman" w:hAnsi="Times New Roman"/>
          <w:sz w:val="24"/>
          <w:lang w:eastAsia="ru-RU"/>
        </w:rPr>
        <w:t xml:space="preserve"> </w:t>
      </w:r>
      <w:r w:rsidRPr="00285E26">
        <w:rPr>
          <w:rFonts w:ascii="Times New Roman" w:eastAsia="Times New Roman" w:hAnsi="Times New Roman"/>
          <w:sz w:val="24"/>
          <w:lang w:eastAsia="ru-RU"/>
        </w:rPr>
        <w:t xml:space="preserve">комиссии </w:t>
      </w:r>
      <w:r w:rsidR="00D53DCF" w:rsidRPr="00285E26">
        <w:rPr>
          <w:rFonts w:ascii="Times New Roman" w:eastAsia="Times New Roman" w:hAnsi="Times New Roman"/>
          <w:sz w:val="24"/>
          <w:lang w:eastAsia="ru-RU"/>
        </w:rPr>
        <w:t>№10 от 03.09.2021)</w:t>
      </w:r>
      <w:r w:rsidRPr="00285E26">
        <w:rPr>
          <w:rFonts w:ascii="Times New Roman" w:eastAsia="Times New Roman" w:hAnsi="Times New Roman"/>
          <w:sz w:val="24"/>
          <w:lang w:eastAsia="ru-RU"/>
        </w:rPr>
        <w:t>.</w:t>
      </w:r>
    </w:p>
    <w:p w:rsidR="00A75B4A" w:rsidRPr="00285E26" w:rsidRDefault="00A75B4A" w:rsidP="00A75B4A">
      <w:pPr>
        <w:pStyle w:val="1"/>
        <w:jc w:val="both"/>
        <w:rPr>
          <w:rFonts w:ascii="Times New Roman" w:hAnsi="Times New Roman"/>
          <w:sz w:val="24"/>
        </w:rPr>
      </w:pPr>
      <w:r w:rsidRPr="00285E26">
        <w:rPr>
          <w:rFonts w:ascii="Times New Roman" w:eastAsia="Times New Roman" w:hAnsi="Times New Roman"/>
          <w:sz w:val="24"/>
          <w:lang w:eastAsia="ru-RU"/>
        </w:rPr>
        <w:t xml:space="preserve">     </w:t>
      </w:r>
      <w:r w:rsidRPr="00285E26">
        <w:rPr>
          <w:rFonts w:ascii="Times New Roman" w:hAnsi="Times New Roman"/>
          <w:sz w:val="24"/>
        </w:rPr>
        <w:t>С 1 июня 2021года в Тульской области стартовал проект «Мой семейный центр». В рамках реализации проекта «Мой семейный центр</w:t>
      </w:r>
      <w:r w:rsidRPr="00285E26">
        <w:rPr>
          <w:rFonts w:ascii="Times New Roman" w:hAnsi="Times New Roman"/>
          <w:b/>
          <w:sz w:val="24"/>
        </w:rPr>
        <w:t xml:space="preserve">» </w:t>
      </w:r>
      <w:r w:rsidRPr="00285E26">
        <w:rPr>
          <w:rFonts w:ascii="Times New Roman" w:hAnsi="Times New Roman"/>
          <w:sz w:val="24"/>
        </w:rPr>
        <w:t xml:space="preserve">органы и учреждения муниципальной системы профилактики </w:t>
      </w:r>
      <w:r w:rsidR="002109B8" w:rsidRPr="00285E26">
        <w:rPr>
          <w:rFonts w:ascii="Times New Roman" w:hAnsi="Times New Roman"/>
          <w:sz w:val="24"/>
        </w:rPr>
        <w:t xml:space="preserve">совместно с </w:t>
      </w:r>
      <w:r w:rsidRPr="00285E26">
        <w:rPr>
          <w:rFonts w:ascii="Times New Roman" w:hAnsi="Times New Roman"/>
          <w:sz w:val="24"/>
        </w:rPr>
        <w:t>отделение</w:t>
      </w:r>
      <w:r w:rsidR="002109B8" w:rsidRPr="00285E26">
        <w:rPr>
          <w:rFonts w:ascii="Times New Roman" w:hAnsi="Times New Roman"/>
          <w:sz w:val="24"/>
        </w:rPr>
        <w:t>м</w:t>
      </w:r>
      <w:r w:rsidRPr="00285E26">
        <w:rPr>
          <w:rFonts w:ascii="Times New Roman" w:hAnsi="Times New Roman"/>
          <w:sz w:val="24"/>
        </w:rPr>
        <w:t xml:space="preserve"> помощи семье и детям </w:t>
      </w:r>
      <w:r w:rsidR="002109B8" w:rsidRPr="00285E26">
        <w:rPr>
          <w:rFonts w:ascii="Times New Roman" w:hAnsi="Times New Roman"/>
          <w:sz w:val="24"/>
        </w:rPr>
        <w:t xml:space="preserve">по </w:t>
      </w:r>
      <w:proofErr w:type="spellStart"/>
      <w:r w:rsidR="002109B8" w:rsidRPr="00285E26">
        <w:rPr>
          <w:rFonts w:ascii="Times New Roman" w:hAnsi="Times New Roman"/>
          <w:sz w:val="24"/>
        </w:rPr>
        <w:t>Куркинскому</w:t>
      </w:r>
      <w:proofErr w:type="spellEnd"/>
      <w:r w:rsidR="002109B8" w:rsidRPr="00285E26">
        <w:rPr>
          <w:rFonts w:ascii="Times New Roman" w:hAnsi="Times New Roman"/>
          <w:sz w:val="24"/>
        </w:rPr>
        <w:t xml:space="preserve"> району ГУ ТО «СПЦН №5» в 2022 году продолжили работу с населением с целью </w:t>
      </w:r>
      <w:r w:rsidRPr="00285E26">
        <w:rPr>
          <w:rFonts w:ascii="Times New Roman" w:hAnsi="Times New Roman"/>
          <w:sz w:val="24"/>
        </w:rPr>
        <w:t xml:space="preserve">социальной поддержки семей с </w:t>
      </w:r>
      <w:r w:rsidR="002109B8" w:rsidRPr="00285E26">
        <w:rPr>
          <w:rFonts w:ascii="Times New Roman" w:hAnsi="Times New Roman"/>
          <w:sz w:val="24"/>
        </w:rPr>
        <w:t xml:space="preserve">  </w:t>
      </w:r>
      <w:r w:rsidRPr="00285E26">
        <w:rPr>
          <w:rFonts w:ascii="Times New Roman" w:hAnsi="Times New Roman"/>
          <w:sz w:val="24"/>
        </w:rPr>
        <w:t xml:space="preserve">детьми.  </w:t>
      </w:r>
    </w:p>
    <w:p w:rsidR="00A75B4A" w:rsidRPr="00285E26" w:rsidRDefault="002109B8" w:rsidP="00A75B4A">
      <w:pPr>
        <w:pStyle w:val="1"/>
        <w:jc w:val="both"/>
        <w:rPr>
          <w:rFonts w:ascii="Times New Roman" w:hAnsi="Times New Roman"/>
          <w:sz w:val="24"/>
        </w:rPr>
      </w:pPr>
      <w:r w:rsidRPr="00285E26">
        <w:rPr>
          <w:rFonts w:ascii="Times New Roman" w:hAnsi="Times New Roman"/>
          <w:sz w:val="24"/>
        </w:rPr>
        <w:t xml:space="preserve">     </w:t>
      </w:r>
      <w:r w:rsidR="00A75B4A" w:rsidRPr="00285E26">
        <w:rPr>
          <w:rFonts w:ascii="Times New Roman" w:hAnsi="Times New Roman"/>
          <w:sz w:val="24"/>
        </w:rPr>
        <w:t>Проект разработан в целях реализации распоряжения правительства Тульской области от 27.01.2021 № 42 «Об утверждении плана мероприятий («дорожной карты») на 2021–2024 годы по обеспечению достижения целевых значений показателей в сфере демографии на территории Тульской области» и направлен на достижение целевых показателей:</w:t>
      </w:r>
    </w:p>
    <w:p w:rsidR="00A75B4A" w:rsidRPr="00285E26" w:rsidRDefault="002109B8" w:rsidP="00A75B4A">
      <w:pPr>
        <w:pStyle w:val="1"/>
        <w:jc w:val="both"/>
        <w:rPr>
          <w:rFonts w:ascii="Times New Roman" w:hAnsi="Times New Roman"/>
          <w:sz w:val="24"/>
        </w:rPr>
      </w:pPr>
      <w:r w:rsidRPr="00285E26">
        <w:rPr>
          <w:rFonts w:ascii="Times New Roman" w:hAnsi="Times New Roman"/>
          <w:sz w:val="24"/>
        </w:rPr>
        <w:t xml:space="preserve">- </w:t>
      </w:r>
      <w:r w:rsidR="00A75B4A" w:rsidRPr="00285E26">
        <w:rPr>
          <w:rFonts w:ascii="Times New Roman" w:hAnsi="Times New Roman"/>
          <w:sz w:val="24"/>
        </w:rPr>
        <w:t xml:space="preserve">стабилизация численности и состава населения региона;    </w:t>
      </w:r>
    </w:p>
    <w:p w:rsidR="00A75B4A" w:rsidRPr="00285E26" w:rsidRDefault="002109B8" w:rsidP="00A75B4A">
      <w:pPr>
        <w:pStyle w:val="1"/>
        <w:jc w:val="both"/>
        <w:rPr>
          <w:rFonts w:ascii="Times New Roman" w:hAnsi="Times New Roman"/>
          <w:sz w:val="24"/>
        </w:rPr>
      </w:pPr>
      <w:r w:rsidRPr="00285E26">
        <w:rPr>
          <w:rFonts w:ascii="Times New Roman" w:hAnsi="Times New Roman"/>
          <w:sz w:val="24"/>
        </w:rPr>
        <w:lastRenderedPageBreak/>
        <w:t xml:space="preserve">- </w:t>
      </w:r>
      <w:r w:rsidR="00A75B4A" w:rsidRPr="00285E26">
        <w:rPr>
          <w:rFonts w:ascii="Times New Roman" w:hAnsi="Times New Roman"/>
          <w:sz w:val="24"/>
        </w:rPr>
        <w:t xml:space="preserve">повышение эффективности оказания доступной комплексной социальной помощи семье и детям; </w:t>
      </w:r>
    </w:p>
    <w:p w:rsidR="00A75B4A" w:rsidRPr="00285E26" w:rsidRDefault="002109B8" w:rsidP="00A75B4A">
      <w:pPr>
        <w:pStyle w:val="1"/>
        <w:jc w:val="both"/>
        <w:rPr>
          <w:rFonts w:ascii="Times New Roman" w:hAnsi="Times New Roman"/>
          <w:sz w:val="24"/>
        </w:rPr>
      </w:pPr>
      <w:r w:rsidRPr="00285E26">
        <w:rPr>
          <w:rFonts w:ascii="Times New Roman" w:hAnsi="Times New Roman"/>
          <w:sz w:val="24"/>
        </w:rPr>
        <w:t xml:space="preserve">- </w:t>
      </w:r>
      <w:r w:rsidR="00A75B4A" w:rsidRPr="00285E26">
        <w:rPr>
          <w:rFonts w:ascii="Times New Roman" w:hAnsi="Times New Roman"/>
          <w:sz w:val="24"/>
        </w:rPr>
        <w:t>укрепление института семьи и брака, профилактика разводов, абортов, отказов от новорожденных, профилактика рисков попадания семьи в трудную жизненную ситуацию.</w:t>
      </w:r>
    </w:p>
    <w:p w:rsidR="002109B8" w:rsidRPr="00285E26" w:rsidRDefault="002109B8" w:rsidP="002109B8">
      <w:pPr>
        <w:pStyle w:val="1"/>
        <w:jc w:val="both"/>
        <w:rPr>
          <w:rFonts w:ascii="Times New Roman" w:hAnsi="Times New Roman"/>
          <w:sz w:val="24"/>
        </w:rPr>
      </w:pPr>
      <w:r w:rsidRPr="00285E26">
        <w:rPr>
          <w:rFonts w:ascii="Times New Roman" w:hAnsi="Times New Roman"/>
          <w:sz w:val="24"/>
        </w:rPr>
        <w:t xml:space="preserve">   Специалисты отделения помощи семье и детям по </w:t>
      </w:r>
      <w:proofErr w:type="spellStart"/>
      <w:r w:rsidRPr="00285E26">
        <w:rPr>
          <w:rFonts w:ascii="Times New Roman" w:hAnsi="Times New Roman"/>
          <w:sz w:val="24"/>
        </w:rPr>
        <w:t>Куркинскому</w:t>
      </w:r>
      <w:proofErr w:type="spellEnd"/>
      <w:r w:rsidRPr="00285E26">
        <w:rPr>
          <w:rFonts w:ascii="Times New Roman" w:hAnsi="Times New Roman"/>
          <w:sz w:val="24"/>
        </w:rPr>
        <w:t xml:space="preserve"> району ГУ ТО «СРЦН № 5» (далее ОПСИД) популяризируют мероприятия проекта, информируют население </w:t>
      </w:r>
      <w:proofErr w:type="gramStart"/>
      <w:r w:rsidRPr="00285E26">
        <w:rPr>
          <w:rFonts w:ascii="Times New Roman" w:hAnsi="Times New Roman"/>
          <w:sz w:val="24"/>
        </w:rPr>
        <w:t>о  деятельности</w:t>
      </w:r>
      <w:proofErr w:type="gramEnd"/>
      <w:r w:rsidRPr="00285E26">
        <w:rPr>
          <w:rFonts w:ascii="Times New Roman" w:hAnsi="Times New Roman"/>
          <w:sz w:val="24"/>
        </w:rPr>
        <w:t xml:space="preserve">     ГУ ТО семейный МФЦ «Мой семейный центр»,  о «Семейной диспетчерской»  едином номере 129 помощи семье и детям.  </w:t>
      </w:r>
    </w:p>
    <w:p w:rsidR="0055689A" w:rsidRPr="00285E26" w:rsidRDefault="002109B8" w:rsidP="0055689A">
      <w:pPr>
        <w:pStyle w:val="1"/>
        <w:jc w:val="both"/>
        <w:rPr>
          <w:sz w:val="24"/>
        </w:rPr>
      </w:pPr>
      <w:r w:rsidRPr="00285E26">
        <w:rPr>
          <w:rFonts w:ascii="Times New Roman" w:hAnsi="Times New Roman"/>
          <w:sz w:val="24"/>
        </w:rPr>
        <w:t xml:space="preserve">     Проект «Мой семейный центр» помогает семьям найти решение практически в любой жизненной ситуации: трудоустроиться, подобрать оптимальный способ займа средств, подтвердить право на льготу или субсидию, улучшить жилищные условия, урегулировать конфликтные ситуации.  Так, за 2022 г. в ОПСИД по </w:t>
      </w:r>
      <w:proofErr w:type="spellStart"/>
      <w:r w:rsidRPr="00285E26">
        <w:rPr>
          <w:rFonts w:ascii="Times New Roman" w:hAnsi="Times New Roman"/>
          <w:sz w:val="24"/>
        </w:rPr>
        <w:t>Куркинскому</w:t>
      </w:r>
      <w:proofErr w:type="spellEnd"/>
      <w:r w:rsidRPr="00285E26">
        <w:rPr>
          <w:rFonts w:ascii="Times New Roman" w:hAnsi="Times New Roman"/>
          <w:sz w:val="24"/>
        </w:rPr>
        <w:t xml:space="preserve"> району поступило 164 обращения граждан. Благодаря слаженной работе специалистов ОПСИД по </w:t>
      </w:r>
      <w:proofErr w:type="spellStart"/>
      <w:r w:rsidRPr="00285E26">
        <w:rPr>
          <w:rFonts w:ascii="Times New Roman" w:hAnsi="Times New Roman"/>
          <w:sz w:val="24"/>
        </w:rPr>
        <w:t>Куркинскому</w:t>
      </w:r>
      <w:proofErr w:type="spellEnd"/>
      <w:r w:rsidRPr="00285E26">
        <w:rPr>
          <w:rFonts w:ascii="Times New Roman" w:hAnsi="Times New Roman"/>
          <w:sz w:val="24"/>
        </w:rPr>
        <w:t xml:space="preserve"> району и сотрудников межведомственной команды, помощь семьям оказана в полном объёме.</w:t>
      </w:r>
      <w:r w:rsidRPr="00285E26">
        <w:rPr>
          <w:sz w:val="24"/>
        </w:rPr>
        <w:t xml:space="preserve"> </w:t>
      </w:r>
    </w:p>
    <w:p w:rsidR="0055689A" w:rsidRPr="00285E26" w:rsidRDefault="0055689A" w:rsidP="0055689A">
      <w:pPr>
        <w:pStyle w:val="1"/>
        <w:jc w:val="both"/>
        <w:rPr>
          <w:rFonts w:ascii="Times New Roman" w:hAnsi="Times New Roman"/>
          <w:sz w:val="24"/>
        </w:rPr>
      </w:pPr>
      <w:r w:rsidRPr="00285E26">
        <w:rPr>
          <w:rFonts w:ascii="Times New Roman" w:hAnsi="Times New Roman"/>
          <w:sz w:val="24"/>
        </w:rPr>
        <w:t xml:space="preserve">     За период 2022 г. в рамках 442- ФЗ по договору предоставления социальных услуг специалистами ОПСИД по </w:t>
      </w:r>
      <w:proofErr w:type="spellStart"/>
      <w:r w:rsidRPr="00285E26">
        <w:rPr>
          <w:rFonts w:ascii="Times New Roman" w:hAnsi="Times New Roman"/>
          <w:sz w:val="24"/>
        </w:rPr>
        <w:t>Куркин</w:t>
      </w:r>
      <w:r w:rsidR="00CC6021" w:rsidRPr="00285E26">
        <w:rPr>
          <w:rFonts w:ascii="Times New Roman" w:hAnsi="Times New Roman"/>
          <w:sz w:val="24"/>
        </w:rPr>
        <w:t>скому</w:t>
      </w:r>
      <w:proofErr w:type="spellEnd"/>
      <w:r w:rsidR="00CC6021" w:rsidRPr="00285E26">
        <w:rPr>
          <w:rFonts w:ascii="Times New Roman" w:hAnsi="Times New Roman"/>
          <w:sz w:val="24"/>
        </w:rPr>
        <w:t xml:space="preserve"> району было обслужено 70 </w:t>
      </w:r>
      <w:r w:rsidRPr="00285E26">
        <w:rPr>
          <w:rFonts w:ascii="Times New Roman" w:hAnsi="Times New Roman"/>
          <w:sz w:val="24"/>
        </w:rPr>
        <w:t xml:space="preserve">получателей социальных услуг из 38 семей.    Из них, находящихся в социально опасном положении, 6 семей.  </w:t>
      </w:r>
    </w:p>
    <w:p w:rsidR="0055689A" w:rsidRPr="00285E26" w:rsidRDefault="0055689A" w:rsidP="0055689A">
      <w:pPr>
        <w:pStyle w:val="1"/>
        <w:jc w:val="both"/>
        <w:rPr>
          <w:rFonts w:ascii="Times New Roman" w:hAnsi="Times New Roman"/>
          <w:sz w:val="24"/>
        </w:rPr>
      </w:pPr>
      <w:r w:rsidRPr="00285E26">
        <w:rPr>
          <w:rFonts w:ascii="Times New Roman" w:hAnsi="Times New Roman"/>
          <w:sz w:val="24"/>
        </w:rPr>
        <w:t xml:space="preserve">    Для оказания помощи семьям с детьми специалистами отделения проводилась работа по расширению и улучшению качества оказания социальных услуг. Так, за 2022 г. по результатам отчёта по программе АСП (адресной социальной помощи) было оказано 670 социальных услуг, из них:</w:t>
      </w:r>
    </w:p>
    <w:p w:rsidR="0055689A" w:rsidRPr="00285E26" w:rsidRDefault="0055689A" w:rsidP="0055689A">
      <w:pPr>
        <w:pStyle w:val="1"/>
        <w:jc w:val="both"/>
        <w:rPr>
          <w:rFonts w:ascii="Times New Roman" w:hAnsi="Times New Roman"/>
          <w:sz w:val="24"/>
        </w:rPr>
      </w:pPr>
      <w:r w:rsidRPr="00285E26">
        <w:rPr>
          <w:rFonts w:ascii="Times New Roman" w:hAnsi="Times New Roman"/>
          <w:sz w:val="24"/>
        </w:rPr>
        <w:t xml:space="preserve"> - социально – педагогических </w:t>
      </w:r>
      <w:proofErr w:type="gramStart"/>
      <w:r w:rsidRPr="00285E26">
        <w:rPr>
          <w:rFonts w:ascii="Times New Roman" w:hAnsi="Times New Roman"/>
          <w:sz w:val="24"/>
        </w:rPr>
        <w:t>–  178</w:t>
      </w:r>
      <w:proofErr w:type="gramEnd"/>
      <w:r w:rsidRPr="00285E26">
        <w:rPr>
          <w:rFonts w:ascii="Times New Roman" w:hAnsi="Times New Roman"/>
          <w:sz w:val="24"/>
        </w:rPr>
        <w:t>;</w:t>
      </w:r>
    </w:p>
    <w:p w:rsidR="0055689A" w:rsidRPr="00285E26" w:rsidRDefault="0055689A" w:rsidP="0055689A">
      <w:pPr>
        <w:pStyle w:val="1"/>
        <w:jc w:val="both"/>
        <w:rPr>
          <w:rFonts w:ascii="Times New Roman" w:hAnsi="Times New Roman"/>
          <w:sz w:val="24"/>
        </w:rPr>
      </w:pPr>
      <w:r w:rsidRPr="00285E26">
        <w:rPr>
          <w:rFonts w:ascii="Times New Roman" w:hAnsi="Times New Roman"/>
          <w:sz w:val="24"/>
        </w:rPr>
        <w:t xml:space="preserve"> - социально – психологических – 447;</w:t>
      </w:r>
    </w:p>
    <w:p w:rsidR="0055689A" w:rsidRPr="00285E26" w:rsidRDefault="0055689A" w:rsidP="0055689A">
      <w:pPr>
        <w:pStyle w:val="1"/>
        <w:jc w:val="both"/>
        <w:rPr>
          <w:rFonts w:ascii="Times New Roman" w:hAnsi="Times New Roman"/>
          <w:sz w:val="24"/>
        </w:rPr>
      </w:pPr>
      <w:r w:rsidRPr="00285E26">
        <w:rPr>
          <w:rFonts w:ascii="Times New Roman" w:hAnsi="Times New Roman"/>
          <w:sz w:val="24"/>
        </w:rPr>
        <w:t xml:space="preserve"> - социально – правовых – 40;</w:t>
      </w:r>
    </w:p>
    <w:p w:rsidR="0055689A" w:rsidRPr="00285E26" w:rsidRDefault="0055689A" w:rsidP="0055689A">
      <w:pPr>
        <w:pStyle w:val="1"/>
        <w:jc w:val="both"/>
        <w:rPr>
          <w:rFonts w:ascii="Times New Roman" w:hAnsi="Times New Roman"/>
          <w:sz w:val="24"/>
        </w:rPr>
      </w:pPr>
      <w:r w:rsidRPr="00285E26">
        <w:rPr>
          <w:rFonts w:ascii="Times New Roman" w:hAnsi="Times New Roman"/>
          <w:sz w:val="24"/>
        </w:rPr>
        <w:t xml:space="preserve"> - социально-трудовых </w:t>
      </w:r>
      <w:proofErr w:type="gramStart"/>
      <w:r w:rsidRPr="00285E26">
        <w:rPr>
          <w:rFonts w:ascii="Times New Roman" w:hAnsi="Times New Roman"/>
          <w:sz w:val="24"/>
        </w:rPr>
        <w:t>–  2</w:t>
      </w:r>
      <w:proofErr w:type="gramEnd"/>
      <w:r w:rsidRPr="00285E26">
        <w:rPr>
          <w:rFonts w:ascii="Times New Roman" w:hAnsi="Times New Roman"/>
          <w:sz w:val="24"/>
        </w:rPr>
        <w:t>;</w:t>
      </w:r>
    </w:p>
    <w:p w:rsidR="0055689A" w:rsidRPr="00285E26" w:rsidRDefault="0055689A" w:rsidP="0055689A">
      <w:pPr>
        <w:pStyle w:val="1"/>
        <w:jc w:val="both"/>
        <w:rPr>
          <w:rFonts w:ascii="Times New Roman" w:hAnsi="Times New Roman"/>
          <w:sz w:val="24"/>
        </w:rPr>
      </w:pPr>
      <w:r w:rsidRPr="00285E26">
        <w:rPr>
          <w:rFonts w:ascii="Times New Roman" w:hAnsi="Times New Roman"/>
          <w:sz w:val="24"/>
        </w:rPr>
        <w:t xml:space="preserve"> - социально-</w:t>
      </w:r>
      <w:proofErr w:type="gramStart"/>
      <w:r w:rsidRPr="00285E26">
        <w:rPr>
          <w:rFonts w:ascii="Times New Roman" w:hAnsi="Times New Roman"/>
          <w:sz w:val="24"/>
        </w:rPr>
        <w:t>медицинских  -</w:t>
      </w:r>
      <w:proofErr w:type="gramEnd"/>
      <w:r w:rsidRPr="00285E26">
        <w:rPr>
          <w:rFonts w:ascii="Times New Roman" w:hAnsi="Times New Roman"/>
          <w:sz w:val="24"/>
        </w:rPr>
        <w:t xml:space="preserve"> 3.</w:t>
      </w:r>
    </w:p>
    <w:p w:rsidR="0055689A" w:rsidRPr="00285E26" w:rsidRDefault="0055689A" w:rsidP="0055689A">
      <w:pPr>
        <w:pStyle w:val="1"/>
        <w:jc w:val="both"/>
        <w:rPr>
          <w:rFonts w:ascii="Times New Roman" w:hAnsi="Times New Roman"/>
          <w:sz w:val="24"/>
        </w:rPr>
      </w:pPr>
      <w:r w:rsidRPr="00285E26">
        <w:rPr>
          <w:rFonts w:ascii="Times New Roman" w:hAnsi="Times New Roman"/>
          <w:sz w:val="24"/>
        </w:rPr>
        <w:t xml:space="preserve">     Также за прошедший год 94 получателям социальных услуг    были оказаны срочные услуги, из них:</w:t>
      </w:r>
    </w:p>
    <w:p w:rsidR="0055689A" w:rsidRPr="00285E26" w:rsidRDefault="0055689A" w:rsidP="0055689A">
      <w:pPr>
        <w:pStyle w:val="1"/>
        <w:jc w:val="both"/>
        <w:rPr>
          <w:rFonts w:ascii="Times New Roman" w:hAnsi="Times New Roman"/>
          <w:sz w:val="24"/>
        </w:rPr>
      </w:pPr>
      <w:r w:rsidRPr="00285E26">
        <w:rPr>
          <w:rFonts w:ascii="Times New Roman" w:hAnsi="Times New Roman"/>
          <w:sz w:val="24"/>
        </w:rPr>
        <w:t>-  обеспечение одеждой, обувью и другими п</w:t>
      </w:r>
      <w:r w:rsidR="00CC6021" w:rsidRPr="00285E26">
        <w:rPr>
          <w:rFonts w:ascii="Times New Roman" w:hAnsi="Times New Roman"/>
          <w:sz w:val="24"/>
        </w:rPr>
        <w:t xml:space="preserve">редметами первой необходимости </w:t>
      </w:r>
      <w:r w:rsidRPr="00285E26">
        <w:rPr>
          <w:rFonts w:ascii="Times New Roman" w:hAnsi="Times New Roman"/>
          <w:sz w:val="24"/>
        </w:rPr>
        <w:t>- 9;</w:t>
      </w:r>
    </w:p>
    <w:p w:rsidR="0055689A" w:rsidRPr="00285E26" w:rsidRDefault="0055689A" w:rsidP="0055689A">
      <w:pPr>
        <w:pStyle w:val="1"/>
        <w:jc w:val="both"/>
        <w:rPr>
          <w:rFonts w:ascii="Times New Roman" w:hAnsi="Times New Roman"/>
          <w:sz w:val="24"/>
        </w:rPr>
      </w:pPr>
      <w:r w:rsidRPr="00285E26">
        <w:rPr>
          <w:rFonts w:ascii="Times New Roman" w:hAnsi="Times New Roman"/>
          <w:sz w:val="24"/>
        </w:rPr>
        <w:t xml:space="preserve"> - содействие в получении юридической помощи - </w:t>
      </w:r>
      <w:proofErr w:type="gramStart"/>
      <w:r w:rsidRPr="00285E26">
        <w:rPr>
          <w:rFonts w:ascii="Times New Roman" w:hAnsi="Times New Roman"/>
          <w:sz w:val="24"/>
        </w:rPr>
        <w:t>33  ,</w:t>
      </w:r>
      <w:proofErr w:type="gramEnd"/>
    </w:p>
    <w:p w:rsidR="0055689A" w:rsidRPr="00285E26" w:rsidRDefault="00CC6021" w:rsidP="0055689A">
      <w:pPr>
        <w:pStyle w:val="1"/>
        <w:jc w:val="both"/>
        <w:rPr>
          <w:rFonts w:ascii="Times New Roman" w:hAnsi="Times New Roman"/>
          <w:sz w:val="24"/>
        </w:rPr>
      </w:pPr>
      <w:r w:rsidRPr="00285E26">
        <w:rPr>
          <w:rFonts w:ascii="Times New Roman" w:hAnsi="Times New Roman"/>
          <w:sz w:val="24"/>
        </w:rPr>
        <w:t xml:space="preserve"> -</w:t>
      </w:r>
      <w:r w:rsidR="0055689A" w:rsidRPr="00285E26">
        <w:rPr>
          <w:rFonts w:ascii="Times New Roman" w:hAnsi="Times New Roman"/>
          <w:sz w:val="24"/>
        </w:rPr>
        <w:t>содействие в получении экстренной психологической помощи с привлечением к этой работе психологов и священнослужителей - 17;</w:t>
      </w:r>
    </w:p>
    <w:p w:rsidR="0055689A" w:rsidRPr="00285E26" w:rsidRDefault="0055689A" w:rsidP="0055689A">
      <w:pPr>
        <w:pStyle w:val="1"/>
        <w:jc w:val="both"/>
        <w:rPr>
          <w:rFonts w:ascii="Times New Roman" w:hAnsi="Times New Roman"/>
          <w:sz w:val="24"/>
        </w:rPr>
      </w:pPr>
      <w:r w:rsidRPr="00285E26">
        <w:rPr>
          <w:rFonts w:ascii="Times New Roman" w:hAnsi="Times New Roman"/>
          <w:sz w:val="24"/>
        </w:rPr>
        <w:t>- содействие в госпитализации - 5;</w:t>
      </w:r>
    </w:p>
    <w:p w:rsidR="0055689A" w:rsidRPr="00285E26" w:rsidRDefault="0055689A" w:rsidP="0055689A">
      <w:pPr>
        <w:pStyle w:val="1"/>
        <w:jc w:val="both"/>
        <w:rPr>
          <w:rFonts w:ascii="Times New Roman" w:hAnsi="Times New Roman"/>
          <w:sz w:val="24"/>
        </w:rPr>
      </w:pPr>
      <w:r w:rsidRPr="00285E26">
        <w:rPr>
          <w:rFonts w:ascii="Times New Roman" w:hAnsi="Times New Roman"/>
          <w:sz w:val="24"/>
        </w:rPr>
        <w:t>- содействие в оформлении документов - 29;</w:t>
      </w:r>
    </w:p>
    <w:p w:rsidR="0055689A" w:rsidRPr="00285E26" w:rsidRDefault="0055689A" w:rsidP="0055689A">
      <w:pPr>
        <w:pStyle w:val="1"/>
        <w:jc w:val="both"/>
        <w:rPr>
          <w:rFonts w:ascii="Times New Roman" w:hAnsi="Times New Roman"/>
          <w:sz w:val="24"/>
        </w:rPr>
      </w:pPr>
      <w:r w:rsidRPr="00285E26">
        <w:rPr>
          <w:rFonts w:ascii="Times New Roman" w:hAnsi="Times New Roman"/>
          <w:sz w:val="24"/>
        </w:rPr>
        <w:t xml:space="preserve">- содействие в решении вопросов </w:t>
      </w:r>
      <w:proofErr w:type="gramStart"/>
      <w:r w:rsidRPr="00285E26">
        <w:rPr>
          <w:rFonts w:ascii="Times New Roman" w:hAnsi="Times New Roman"/>
          <w:sz w:val="24"/>
        </w:rPr>
        <w:t>занятости  -</w:t>
      </w:r>
      <w:proofErr w:type="gramEnd"/>
      <w:r w:rsidRPr="00285E26">
        <w:rPr>
          <w:rFonts w:ascii="Times New Roman" w:hAnsi="Times New Roman"/>
          <w:sz w:val="24"/>
        </w:rPr>
        <w:t xml:space="preserve"> 1.</w:t>
      </w:r>
    </w:p>
    <w:p w:rsidR="0055689A" w:rsidRPr="00285E26" w:rsidRDefault="0055689A" w:rsidP="0055689A">
      <w:pPr>
        <w:pStyle w:val="1"/>
        <w:jc w:val="both"/>
        <w:rPr>
          <w:rFonts w:ascii="Times New Roman" w:hAnsi="Times New Roman"/>
          <w:sz w:val="24"/>
        </w:rPr>
      </w:pPr>
      <w:r w:rsidRPr="00285E26">
        <w:rPr>
          <w:sz w:val="24"/>
        </w:rPr>
        <w:t xml:space="preserve">      </w:t>
      </w:r>
      <w:r w:rsidRPr="00285E26">
        <w:rPr>
          <w:rFonts w:ascii="Times New Roman" w:hAnsi="Times New Roman"/>
          <w:sz w:val="24"/>
        </w:rPr>
        <w:t xml:space="preserve">Работа образовательных учреждения </w:t>
      </w:r>
      <w:proofErr w:type="spellStart"/>
      <w:r w:rsidRPr="00285E26">
        <w:rPr>
          <w:rFonts w:ascii="Times New Roman" w:hAnsi="Times New Roman"/>
          <w:sz w:val="24"/>
        </w:rPr>
        <w:t>Куркинского</w:t>
      </w:r>
      <w:proofErr w:type="spellEnd"/>
      <w:r w:rsidRPr="00285E26">
        <w:rPr>
          <w:rFonts w:ascii="Times New Roman" w:hAnsi="Times New Roman"/>
          <w:sz w:val="24"/>
        </w:rPr>
        <w:t xml:space="preserve"> района с семьями, находящимися в социально опасном положении</w:t>
      </w:r>
      <w:r w:rsidRPr="00285E26">
        <w:rPr>
          <w:sz w:val="24"/>
        </w:rPr>
        <w:t xml:space="preserve"> </w:t>
      </w:r>
      <w:r w:rsidRPr="00285E26">
        <w:rPr>
          <w:rFonts w:ascii="Times New Roman" w:hAnsi="Times New Roman"/>
          <w:sz w:val="24"/>
        </w:rPr>
        <w:t>строится на системе мер, направленных на устранение или ослабление влияния неблагоприятных факторов, восстановление статуса личности, изменение поведения несовершеннолетних в социуме, а именно:</w:t>
      </w:r>
    </w:p>
    <w:p w:rsidR="0055689A" w:rsidRPr="00285E26" w:rsidRDefault="0055689A" w:rsidP="0055689A">
      <w:pPr>
        <w:pStyle w:val="1"/>
        <w:jc w:val="both"/>
        <w:rPr>
          <w:rFonts w:ascii="Times New Roman" w:hAnsi="Times New Roman"/>
          <w:sz w:val="24"/>
        </w:rPr>
      </w:pPr>
      <w:r w:rsidRPr="00285E26">
        <w:rPr>
          <w:rFonts w:ascii="Times New Roman" w:hAnsi="Times New Roman"/>
          <w:sz w:val="24"/>
        </w:rPr>
        <w:t>- обследование условий жизни и воспитания несовершеннолетних;</w:t>
      </w:r>
    </w:p>
    <w:p w:rsidR="0055689A" w:rsidRPr="00285E26" w:rsidRDefault="0055689A" w:rsidP="0055689A">
      <w:pPr>
        <w:pStyle w:val="1"/>
        <w:jc w:val="both"/>
        <w:rPr>
          <w:rFonts w:ascii="Times New Roman" w:hAnsi="Times New Roman"/>
          <w:sz w:val="24"/>
        </w:rPr>
      </w:pPr>
      <w:r w:rsidRPr="00285E26">
        <w:rPr>
          <w:rFonts w:ascii="Times New Roman" w:hAnsi="Times New Roman"/>
          <w:sz w:val="24"/>
        </w:rPr>
        <w:t>- проведение индивидуальных бесед с детьми, консультирование родителей;</w:t>
      </w:r>
    </w:p>
    <w:p w:rsidR="0055689A" w:rsidRPr="00285E26" w:rsidRDefault="0055689A" w:rsidP="0055689A">
      <w:pPr>
        <w:pStyle w:val="1"/>
        <w:jc w:val="both"/>
        <w:rPr>
          <w:rFonts w:ascii="Times New Roman" w:hAnsi="Times New Roman"/>
          <w:sz w:val="24"/>
        </w:rPr>
      </w:pPr>
      <w:r w:rsidRPr="00285E26">
        <w:rPr>
          <w:rFonts w:ascii="Times New Roman" w:hAnsi="Times New Roman"/>
          <w:sz w:val="24"/>
        </w:rPr>
        <w:t>- контроль за посещаемостью детьми образовательной организации;</w:t>
      </w:r>
    </w:p>
    <w:p w:rsidR="0055689A" w:rsidRPr="00285E26" w:rsidRDefault="0055689A" w:rsidP="0055689A">
      <w:pPr>
        <w:pStyle w:val="1"/>
        <w:jc w:val="both"/>
        <w:rPr>
          <w:rFonts w:ascii="Times New Roman" w:hAnsi="Times New Roman"/>
          <w:sz w:val="24"/>
        </w:rPr>
      </w:pPr>
      <w:r w:rsidRPr="00285E26">
        <w:rPr>
          <w:rFonts w:ascii="Times New Roman" w:hAnsi="Times New Roman"/>
          <w:sz w:val="24"/>
        </w:rPr>
        <w:t>- наблюдение за психологическим и эмоциональным состоянием ребёнка;</w:t>
      </w:r>
    </w:p>
    <w:p w:rsidR="0055689A" w:rsidRPr="00285E26" w:rsidRDefault="0055689A" w:rsidP="0055689A">
      <w:pPr>
        <w:pStyle w:val="1"/>
        <w:jc w:val="both"/>
        <w:rPr>
          <w:rFonts w:ascii="Times New Roman" w:hAnsi="Times New Roman"/>
          <w:sz w:val="24"/>
        </w:rPr>
      </w:pPr>
      <w:r w:rsidRPr="00285E26">
        <w:rPr>
          <w:rFonts w:ascii="Times New Roman" w:hAnsi="Times New Roman"/>
          <w:sz w:val="24"/>
        </w:rPr>
        <w:t>- привлечение детей к участию в кружках по интересам, в физкультурно- оздоровительных мероприятиях и мероприятиях по формированию законопослушного поведения;</w:t>
      </w:r>
    </w:p>
    <w:p w:rsidR="0055689A" w:rsidRPr="00285E26" w:rsidRDefault="0055689A" w:rsidP="0055689A">
      <w:pPr>
        <w:pStyle w:val="1"/>
        <w:jc w:val="both"/>
        <w:rPr>
          <w:rFonts w:ascii="Times New Roman" w:hAnsi="Times New Roman"/>
          <w:sz w:val="24"/>
        </w:rPr>
      </w:pPr>
      <w:r w:rsidRPr="00285E26">
        <w:rPr>
          <w:rFonts w:ascii="Times New Roman" w:hAnsi="Times New Roman"/>
          <w:sz w:val="24"/>
        </w:rPr>
        <w:t>- взаимодействие с органами системы профилактики.</w:t>
      </w:r>
    </w:p>
    <w:p w:rsidR="00CC6021" w:rsidRPr="00285E26" w:rsidRDefault="00CC6021" w:rsidP="00CC6021">
      <w:pPr>
        <w:pStyle w:val="Default"/>
        <w:jc w:val="both"/>
      </w:pPr>
      <w:r w:rsidRPr="00285E26">
        <w:tab/>
        <w:t xml:space="preserve">В своей работе Отдел социальной защиты населения по </w:t>
      </w:r>
      <w:proofErr w:type="spellStart"/>
      <w:r w:rsidRPr="00285E26">
        <w:t>Куркинскому</w:t>
      </w:r>
      <w:proofErr w:type="spellEnd"/>
      <w:r w:rsidRPr="00285E26">
        <w:t xml:space="preserve"> району  ГУ ТО УСЗН Тульской области (далее ОСЗН) руководствуется  ФЗ № 120 «Об основах системы профилактики безнадзорности и правонарушений несовершеннолетних», а также  «Планом </w:t>
      </w:r>
      <w:r w:rsidRPr="00285E26">
        <w:lastRenderedPageBreak/>
        <w:t>дополнительных мероприятий по профилактике семейного неблагополучия», утвержденным рабочей группой по вопросу организации межведомственного взаимодействия по предупреждению преступлений против жизни и здоровья детей на территории Тульской области 11 июня 2015 года.</w:t>
      </w:r>
    </w:p>
    <w:p w:rsidR="00CC6021" w:rsidRPr="00285E26" w:rsidRDefault="00CC6021" w:rsidP="00CC6021">
      <w:pPr>
        <w:pStyle w:val="Default"/>
        <w:jc w:val="both"/>
      </w:pPr>
      <w:r w:rsidRPr="00285E26">
        <w:rPr>
          <w:rFonts w:eastAsia="PT Astra Serif"/>
        </w:rPr>
        <w:t xml:space="preserve">       </w:t>
      </w:r>
      <w:r w:rsidRPr="00285E26">
        <w:t>Приоритетом отдела в работе с семьями с детьми является адресный подход к нуждам и проблемам семьи для выявления ранних признаков социального неблагополучия и предупреждения иных кризисных ситуаций.</w:t>
      </w:r>
    </w:p>
    <w:p w:rsidR="00CC6021" w:rsidRPr="00285E26" w:rsidRDefault="00CC6021" w:rsidP="00CC6021">
      <w:pPr>
        <w:pStyle w:val="Default"/>
        <w:jc w:val="both"/>
      </w:pPr>
      <w:r w:rsidRPr="00285E26">
        <w:rPr>
          <w:rFonts w:eastAsia="PT Astra Serif"/>
        </w:rPr>
        <w:t xml:space="preserve">   Ежегодно</w:t>
      </w:r>
      <w:r w:rsidRPr="00285E26">
        <w:t xml:space="preserve"> специалистами Отдела проводится паспортизация многодетных и неполных семей и семей, воспитывающих детей-инвалидов. Формирование социального паспорта семьи позволило глубже вникнуть в проблемы семьи, выявить факты семейного неблагополучия и семьи, находящиеся в трудной жизненной ситуации, определить им меры социальной поддержки.</w:t>
      </w:r>
    </w:p>
    <w:p w:rsidR="00CC6021" w:rsidRPr="00285E26" w:rsidRDefault="00CC6021" w:rsidP="00CC6021">
      <w:pPr>
        <w:pStyle w:val="Default"/>
        <w:jc w:val="both"/>
      </w:pPr>
      <w:r w:rsidRPr="00285E26">
        <w:t xml:space="preserve">     За отчетный период</w:t>
      </w:r>
      <w:r w:rsidRPr="00285E26">
        <w:rPr>
          <w:lang w:val="x-none"/>
        </w:rPr>
        <w:t xml:space="preserve"> 2022 </w:t>
      </w:r>
      <w:r w:rsidRPr="00285E26">
        <w:t xml:space="preserve">года на учете в ОСЗН по </w:t>
      </w:r>
      <w:proofErr w:type="spellStart"/>
      <w:r w:rsidRPr="00285E26">
        <w:t>Куркинскому</w:t>
      </w:r>
      <w:proofErr w:type="spellEnd"/>
      <w:r w:rsidRPr="00285E26">
        <w:t xml:space="preserve"> району состояло</w:t>
      </w:r>
      <w:r w:rsidRPr="00285E26">
        <w:rPr>
          <w:lang w:val="x-none"/>
        </w:rPr>
        <w:t xml:space="preserve"> 36 </w:t>
      </w:r>
      <w:r w:rsidRPr="00285E26">
        <w:t>семей /</w:t>
      </w:r>
      <w:r w:rsidRPr="00285E26">
        <w:rPr>
          <w:lang w:val="x-none"/>
        </w:rPr>
        <w:t xml:space="preserve"> 65 </w:t>
      </w:r>
      <w:r w:rsidRPr="00285E26">
        <w:t>детей из них</w:t>
      </w:r>
      <w:r w:rsidRPr="00285E26">
        <w:rPr>
          <w:lang w:val="x-none"/>
        </w:rPr>
        <w:t xml:space="preserve"> 54 </w:t>
      </w:r>
      <w:r w:rsidRPr="00285E26">
        <w:t>безнадзорных ребенка:</w:t>
      </w:r>
    </w:p>
    <w:p w:rsidR="00CC6021" w:rsidRPr="00285E26" w:rsidRDefault="00CC6021" w:rsidP="00CC6021">
      <w:pPr>
        <w:pStyle w:val="Default"/>
        <w:jc w:val="both"/>
      </w:pPr>
      <w:r w:rsidRPr="00285E26">
        <w:rPr>
          <w:rFonts w:eastAsia="PT Astra Serif"/>
        </w:rPr>
        <w:t xml:space="preserve">        </w:t>
      </w:r>
      <w:r w:rsidRPr="00285E26">
        <w:t>- обследовано</w:t>
      </w:r>
      <w:r w:rsidRPr="00285E26">
        <w:rPr>
          <w:lang w:val="x-none"/>
        </w:rPr>
        <w:t xml:space="preserve"> 31 </w:t>
      </w:r>
      <w:r w:rsidRPr="00285E26">
        <w:t>семья, в которых проживают</w:t>
      </w:r>
      <w:r w:rsidRPr="00285E26">
        <w:rPr>
          <w:lang w:val="x-none"/>
        </w:rPr>
        <w:t xml:space="preserve"> 56 </w:t>
      </w:r>
      <w:r w:rsidRPr="00285E26">
        <w:t xml:space="preserve">ребенка, </w:t>
      </w:r>
    </w:p>
    <w:p w:rsidR="00CC6021" w:rsidRPr="00285E26" w:rsidRDefault="00CC6021" w:rsidP="00CC6021">
      <w:pPr>
        <w:pStyle w:val="Default"/>
        <w:jc w:val="both"/>
      </w:pPr>
      <w:r w:rsidRPr="00285E26">
        <w:rPr>
          <w:rFonts w:eastAsia="PT Astra Serif"/>
        </w:rPr>
        <w:t xml:space="preserve">        </w:t>
      </w:r>
      <w:r w:rsidRPr="00285E26">
        <w:t>- составлено</w:t>
      </w:r>
      <w:r w:rsidRPr="00285E26">
        <w:rPr>
          <w:lang w:val="x-none"/>
        </w:rPr>
        <w:t xml:space="preserve"> 60 </w:t>
      </w:r>
      <w:r w:rsidRPr="00285E26">
        <w:t>актов социально-бытовых условий проживания семей;</w:t>
      </w:r>
    </w:p>
    <w:p w:rsidR="00CC6021" w:rsidRPr="00285E26" w:rsidRDefault="00CC6021" w:rsidP="00CC6021">
      <w:pPr>
        <w:pStyle w:val="Default"/>
        <w:jc w:val="both"/>
      </w:pPr>
      <w:r w:rsidRPr="00285E26">
        <w:rPr>
          <w:rFonts w:eastAsia="PT Astra Serif"/>
        </w:rPr>
        <w:t xml:space="preserve">        </w:t>
      </w:r>
      <w:r w:rsidRPr="00285E26">
        <w:t>- охвачено различными формами оздоровления и отдыха</w:t>
      </w:r>
      <w:r w:rsidRPr="00285E26">
        <w:rPr>
          <w:lang w:val="x-none"/>
        </w:rPr>
        <w:t xml:space="preserve"> 8 </w:t>
      </w:r>
      <w:r w:rsidRPr="00285E26">
        <w:t xml:space="preserve">детей; </w:t>
      </w:r>
    </w:p>
    <w:p w:rsidR="00CC6021" w:rsidRPr="00285E26" w:rsidRDefault="00CC6021" w:rsidP="00CC6021">
      <w:pPr>
        <w:pStyle w:val="Default"/>
        <w:jc w:val="both"/>
      </w:pPr>
      <w:r w:rsidRPr="00285E26">
        <w:rPr>
          <w:rFonts w:eastAsia="PT Astra Serif"/>
        </w:rPr>
        <w:t xml:space="preserve">        </w:t>
      </w:r>
      <w:r w:rsidRPr="00285E26">
        <w:t>- меры социальной поддержки получили 2</w:t>
      </w:r>
      <w:r w:rsidRPr="00285E26">
        <w:rPr>
          <w:lang w:val="x-none"/>
        </w:rPr>
        <w:t>0</w:t>
      </w:r>
      <w:r w:rsidRPr="00285E26">
        <w:t xml:space="preserve"> семей;</w:t>
      </w:r>
    </w:p>
    <w:p w:rsidR="00CC6021" w:rsidRPr="00285E26" w:rsidRDefault="00CC6021" w:rsidP="00CC6021">
      <w:pPr>
        <w:pStyle w:val="Default"/>
        <w:jc w:val="both"/>
      </w:pPr>
      <w:r w:rsidRPr="00285E26">
        <w:rPr>
          <w:rFonts w:eastAsia="PT Astra Serif"/>
        </w:rPr>
        <w:t xml:space="preserve">        </w:t>
      </w:r>
      <w:r w:rsidRPr="00285E26">
        <w:t>-</w:t>
      </w:r>
      <w:r w:rsidRPr="00285E26">
        <w:rPr>
          <w:lang w:val="x-none"/>
        </w:rPr>
        <w:t xml:space="preserve"> 6 </w:t>
      </w:r>
      <w:r w:rsidRPr="00285E26">
        <w:t>семей (</w:t>
      </w:r>
      <w:r w:rsidRPr="00285E26">
        <w:rPr>
          <w:lang w:val="x-none"/>
        </w:rPr>
        <w:t>15</w:t>
      </w:r>
      <w:r w:rsidRPr="00285E26">
        <w:t xml:space="preserve"> детей) получили новогодние подарки;</w:t>
      </w:r>
    </w:p>
    <w:p w:rsidR="00CC6021" w:rsidRPr="00285E26" w:rsidRDefault="00CC6021" w:rsidP="00CC6021">
      <w:pPr>
        <w:pStyle w:val="Default"/>
        <w:jc w:val="both"/>
      </w:pPr>
      <w:r w:rsidRPr="00285E26">
        <w:rPr>
          <w:rFonts w:eastAsia="PT Astra Serif"/>
        </w:rPr>
        <w:t xml:space="preserve">        </w:t>
      </w:r>
      <w:r w:rsidRPr="00285E26">
        <w:t>-</w:t>
      </w:r>
      <w:r w:rsidRPr="00285E26">
        <w:rPr>
          <w:lang w:val="x-none"/>
        </w:rPr>
        <w:t xml:space="preserve">  1 </w:t>
      </w:r>
      <w:r w:rsidRPr="00285E26">
        <w:t>семье оказана помощь в приобретении продуктового набора;</w:t>
      </w:r>
    </w:p>
    <w:p w:rsidR="00CC6021" w:rsidRPr="00285E26" w:rsidRDefault="00CC6021" w:rsidP="00CC6021">
      <w:pPr>
        <w:pStyle w:val="Default"/>
        <w:jc w:val="both"/>
      </w:pPr>
      <w:r w:rsidRPr="00285E26">
        <w:rPr>
          <w:rFonts w:eastAsia="PT Astra Serif"/>
        </w:rPr>
        <w:t xml:space="preserve">        </w:t>
      </w:r>
      <w:r w:rsidRPr="00285E26">
        <w:t>-</w:t>
      </w:r>
      <w:r w:rsidRPr="00285E26">
        <w:rPr>
          <w:lang w:val="x-none"/>
        </w:rPr>
        <w:t xml:space="preserve">  2 </w:t>
      </w:r>
      <w:r w:rsidRPr="00285E26">
        <w:t>детям была приобретена одежда и обувь к школе.</w:t>
      </w:r>
    </w:p>
    <w:p w:rsidR="00CC6021" w:rsidRPr="00285E26" w:rsidRDefault="00CC6021" w:rsidP="00CC6021">
      <w:pPr>
        <w:pStyle w:val="Default"/>
        <w:jc w:val="both"/>
      </w:pPr>
      <w:r w:rsidRPr="00285E26">
        <w:t xml:space="preserve">    Для приобретения новогодних подарков, наборов кондитерских изделий и продуктовых наборов и другой помощи привлекались спонсорские средства.</w:t>
      </w:r>
    </w:p>
    <w:p w:rsidR="00566F30" w:rsidRPr="00285E26" w:rsidRDefault="00CC6021" w:rsidP="00CC6021">
      <w:pPr>
        <w:pStyle w:val="Default"/>
        <w:jc w:val="both"/>
        <w:rPr>
          <w:rFonts w:eastAsia="Times New Roman"/>
        </w:rPr>
      </w:pPr>
      <w:r w:rsidRPr="00285E26">
        <w:rPr>
          <w:rFonts w:eastAsia="PT Astra Serif"/>
        </w:rPr>
        <w:t xml:space="preserve">    За 20</w:t>
      </w:r>
      <w:r w:rsidRPr="00285E26">
        <w:rPr>
          <w:rFonts w:eastAsia="PT Astra Serif"/>
          <w:lang w:val="x-none"/>
        </w:rPr>
        <w:t>22</w:t>
      </w:r>
      <w:r w:rsidRPr="00285E26">
        <w:rPr>
          <w:rFonts w:eastAsia="PT Astra Serif"/>
        </w:rPr>
        <w:t xml:space="preserve"> год</w:t>
      </w:r>
      <w:r w:rsidRPr="00285E26">
        <w:rPr>
          <w:rFonts w:eastAsia="PT Astra Serif"/>
          <w:lang w:val="x-none"/>
        </w:rPr>
        <w:t xml:space="preserve"> 1 </w:t>
      </w:r>
      <w:r w:rsidR="00566F30" w:rsidRPr="00285E26">
        <w:rPr>
          <w:rFonts w:eastAsia="PT Astra Serif"/>
        </w:rPr>
        <w:t xml:space="preserve">несовершеннолетний ребенок из </w:t>
      </w:r>
      <w:r w:rsidRPr="00285E26">
        <w:rPr>
          <w:rFonts w:eastAsia="PT Astra Serif"/>
        </w:rPr>
        <w:t>семьи</w:t>
      </w:r>
      <w:r w:rsidR="00566F30" w:rsidRPr="00285E26">
        <w:rPr>
          <w:rFonts w:eastAsia="PT Astra Serif"/>
        </w:rPr>
        <w:t>,</w:t>
      </w:r>
      <w:r w:rsidRPr="00285E26">
        <w:rPr>
          <w:rFonts w:eastAsia="PT Astra Serif"/>
        </w:rPr>
        <w:t xml:space="preserve"> находящейся в социально-опасном положении, находился на стационарном обслуживании в   ГУ ТО «Социально-реабилитационный </w:t>
      </w:r>
      <w:r w:rsidR="00566F30" w:rsidRPr="00285E26">
        <w:rPr>
          <w:rFonts w:eastAsia="PT Astra Serif"/>
        </w:rPr>
        <w:t>центр для несовершеннолетних № 5</w:t>
      </w:r>
      <w:r w:rsidRPr="00285E26">
        <w:rPr>
          <w:rFonts w:eastAsia="PT Astra Serif"/>
        </w:rPr>
        <w:t xml:space="preserve">». </w:t>
      </w:r>
      <w:r w:rsidR="00566F30" w:rsidRPr="00285E26">
        <w:rPr>
          <w:rFonts w:eastAsia="PT Astra Serif"/>
        </w:rPr>
        <w:t xml:space="preserve">     </w:t>
      </w:r>
      <w:r w:rsidRPr="00285E26">
        <w:rPr>
          <w:rFonts w:eastAsia="Times New Roman"/>
        </w:rPr>
        <w:t xml:space="preserve">Ежеквартально проводятся межведомственные рейды </w:t>
      </w:r>
      <w:r w:rsidR="00566F30" w:rsidRPr="00285E26">
        <w:rPr>
          <w:rFonts w:eastAsia="Times New Roman"/>
        </w:rPr>
        <w:t>в семьи, находящие</w:t>
      </w:r>
      <w:r w:rsidRPr="00285E26">
        <w:rPr>
          <w:rFonts w:eastAsia="Times New Roman"/>
        </w:rPr>
        <w:t>ся в социально-опасном положении</w:t>
      </w:r>
      <w:r w:rsidR="00566F30" w:rsidRPr="00285E26">
        <w:rPr>
          <w:rFonts w:eastAsia="Times New Roman"/>
        </w:rPr>
        <w:t xml:space="preserve"> и,</w:t>
      </w:r>
      <w:r w:rsidRPr="00285E26">
        <w:rPr>
          <w:rFonts w:eastAsia="Times New Roman"/>
        </w:rPr>
        <w:t xml:space="preserve"> состоящих на учете в комиссии по делам несовершеннолетних и защите их прав МО Куркинский район. </w:t>
      </w:r>
    </w:p>
    <w:p w:rsidR="00566F30" w:rsidRPr="00285E26" w:rsidRDefault="00566F30" w:rsidP="00CC6021">
      <w:pPr>
        <w:pStyle w:val="Default"/>
        <w:jc w:val="both"/>
        <w:rPr>
          <w:rFonts w:eastAsia="Times New Roman"/>
          <w:lang w:val="x-none"/>
        </w:rPr>
      </w:pPr>
      <w:r w:rsidRPr="00285E26">
        <w:rPr>
          <w:rFonts w:eastAsia="Times New Roman"/>
        </w:rPr>
        <w:t xml:space="preserve">     </w:t>
      </w:r>
      <w:r w:rsidR="00CC6021" w:rsidRPr="00285E26">
        <w:rPr>
          <w:rFonts w:eastAsia="Times New Roman"/>
        </w:rPr>
        <w:t xml:space="preserve">За период </w:t>
      </w:r>
      <w:r w:rsidR="00CC6021" w:rsidRPr="00285E26">
        <w:rPr>
          <w:rFonts w:eastAsia="Times New Roman"/>
          <w:lang w:val="x-none"/>
        </w:rPr>
        <w:t xml:space="preserve">2022 года было </w:t>
      </w:r>
      <w:r w:rsidRPr="00285E26">
        <w:rPr>
          <w:rFonts w:eastAsia="Times New Roman"/>
          <w:lang w:val="x-none"/>
        </w:rPr>
        <w:t>осуществлено 5 совместных выездов</w:t>
      </w:r>
      <w:r w:rsidRPr="00285E26">
        <w:rPr>
          <w:rFonts w:eastAsia="Times New Roman"/>
        </w:rPr>
        <w:t xml:space="preserve"> с представителями органов и учреждений муниципальной системы профилактики</w:t>
      </w:r>
      <w:r w:rsidR="00CC6021" w:rsidRPr="00285E26">
        <w:rPr>
          <w:rFonts w:eastAsia="Times New Roman"/>
          <w:lang w:val="x-none"/>
        </w:rPr>
        <w:t xml:space="preserve">. </w:t>
      </w:r>
      <w:r w:rsidRPr="00285E26">
        <w:rPr>
          <w:rFonts w:eastAsia="Times New Roman"/>
        </w:rPr>
        <w:t xml:space="preserve">ОСЗН </w:t>
      </w:r>
      <w:r w:rsidR="00CC6021" w:rsidRPr="00285E26">
        <w:rPr>
          <w:rFonts w:eastAsia="Times New Roman"/>
          <w:lang w:val="x-none"/>
        </w:rPr>
        <w:t>направлено 6 информаций в органы и учреждения системы профилактики о фактах нарушения прав, законных интересов и свобод несоверш</w:t>
      </w:r>
      <w:r w:rsidRPr="00285E26">
        <w:rPr>
          <w:rFonts w:eastAsia="Times New Roman"/>
          <w:lang w:val="x-none"/>
        </w:rPr>
        <w:t>еннолетних.</w:t>
      </w:r>
      <w:r w:rsidR="00CC6021" w:rsidRPr="00285E26">
        <w:rPr>
          <w:rFonts w:eastAsia="Times New Roman"/>
          <w:lang w:val="x-none"/>
        </w:rPr>
        <w:t xml:space="preserve"> </w:t>
      </w:r>
    </w:p>
    <w:p w:rsidR="00CC6021" w:rsidRPr="00285E26" w:rsidRDefault="00566F30" w:rsidP="00CC6021">
      <w:pPr>
        <w:pStyle w:val="Default"/>
        <w:jc w:val="both"/>
      </w:pPr>
      <w:r w:rsidRPr="00285E26">
        <w:rPr>
          <w:rFonts w:eastAsia="Times New Roman"/>
        </w:rPr>
        <w:t xml:space="preserve">     В отчетном году </w:t>
      </w:r>
      <w:r w:rsidR="00CC6021" w:rsidRPr="00285E26">
        <w:rPr>
          <w:rFonts w:eastAsia="Times New Roman"/>
          <w:lang w:val="x-none"/>
        </w:rPr>
        <w:t>2 семьи получили государственную социальную помощь на основании социального контракта, 3 детей были охвачены организованными формами отдыха и оздоровления по направлению</w:t>
      </w:r>
      <w:r w:rsidRPr="00285E26">
        <w:rPr>
          <w:rFonts w:eastAsia="Times New Roman"/>
        </w:rPr>
        <w:t xml:space="preserve"> ОСЗН</w:t>
      </w:r>
      <w:r w:rsidR="00CC6021" w:rsidRPr="00285E26">
        <w:rPr>
          <w:rFonts w:eastAsia="Times New Roman"/>
          <w:lang w:val="x-none"/>
        </w:rPr>
        <w:t xml:space="preserve">. В период с 10.08.2022 по 30.08.2022 </w:t>
      </w:r>
      <w:r w:rsidRPr="00285E26">
        <w:rPr>
          <w:rFonts w:eastAsia="Times New Roman"/>
        </w:rPr>
        <w:t xml:space="preserve">трое детей из семей, находящихся в социально опасном положении, </w:t>
      </w:r>
      <w:r w:rsidR="00CC6021" w:rsidRPr="00285E26">
        <w:rPr>
          <w:rFonts w:eastAsia="Times New Roman"/>
          <w:lang w:val="x-none"/>
        </w:rPr>
        <w:t xml:space="preserve">отдыхали в </w:t>
      </w:r>
      <w:r w:rsidR="00CC6021" w:rsidRPr="00285E26">
        <w:rPr>
          <w:rFonts w:eastAsia="Times New Roman"/>
          <w:b/>
          <w:bCs/>
          <w:lang w:val="x-none"/>
        </w:rPr>
        <w:t xml:space="preserve"> </w:t>
      </w:r>
      <w:r w:rsidR="00CC6021" w:rsidRPr="00285E26">
        <w:rPr>
          <w:rFonts w:eastAsia="Times New Roman"/>
          <w:lang w:val="x-none"/>
        </w:rPr>
        <w:t>МБУ «Детский оздоровительный лагерь «Ласточка».</w:t>
      </w:r>
    </w:p>
    <w:p w:rsidR="00CC6021" w:rsidRPr="00285E26" w:rsidRDefault="00CC6021" w:rsidP="00CC6021">
      <w:pPr>
        <w:pStyle w:val="Default"/>
        <w:jc w:val="both"/>
      </w:pPr>
      <w:r w:rsidRPr="00285E26">
        <w:rPr>
          <w:rFonts w:eastAsia="PT Astra Serif"/>
        </w:rPr>
        <w:t xml:space="preserve">        На </w:t>
      </w:r>
      <w:r w:rsidRPr="00285E26">
        <w:rPr>
          <w:rFonts w:eastAsia="PT Astra Serif"/>
          <w:lang w:val="x-none"/>
        </w:rPr>
        <w:t>01.01.</w:t>
      </w:r>
      <w:r w:rsidRPr="00285E26">
        <w:rPr>
          <w:lang w:val="x-none"/>
        </w:rPr>
        <w:t>2023</w:t>
      </w:r>
      <w:r w:rsidRPr="00285E26">
        <w:t xml:space="preserve"> года на учете в ОС</w:t>
      </w:r>
      <w:r w:rsidR="00566F30" w:rsidRPr="00285E26">
        <w:t xml:space="preserve">ЗН по </w:t>
      </w:r>
      <w:proofErr w:type="spellStart"/>
      <w:r w:rsidR="00566F30" w:rsidRPr="00285E26">
        <w:t>Куркинскому</w:t>
      </w:r>
      <w:proofErr w:type="spellEnd"/>
      <w:r w:rsidR="00566F30" w:rsidRPr="00285E26">
        <w:t xml:space="preserve"> району состояло</w:t>
      </w:r>
      <w:r w:rsidRPr="00285E26">
        <w:rPr>
          <w:lang w:val="x-none"/>
        </w:rPr>
        <w:t xml:space="preserve"> 20 </w:t>
      </w:r>
      <w:r w:rsidR="00566F30" w:rsidRPr="00285E26">
        <w:t xml:space="preserve">семей </w:t>
      </w:r>
      <w:r w:rsidRPr="00285E26">
        <w:rPr>
          <w:lang w:val="x-none"/>
        </w:rPr>
        <w:t>34 ребенка</w:t>
      </w:r>
      <w:r w:rsidR="00566F30" w:rsidRPr="00285E26">
        <w:t>, в том числе</w:t>
      </w:r>
      <w:r w:rsidRPr="00285E26">
        <w:rPr>
          <w:lang w:val="x-none"/>
        </w:rPr>
        <w:t xml:space="preserve"> 29 </w:t>
      </w:r>
      <w:r w:rsidRPr="00285E26">
        <w:t>безнадзорных, из них:</w:t>
      </w:r>
      <w:r w:rsidR="00566F30" w:rsidRPr="00285E26">
        <w:t xml:space="preserve"> </w:t>
      </w:r>
      <w:r w:rsidRPr="00285E26">
        <w:rPr>
          <w:lang w:val="x-none"/>
        </w:rPr>
        <w:t xml:space="preserve">3 </w:t>
      </w:r>
      <w:r w:rsidRPr="00285E26">
        <w:t>многодетные семьи</w:t>
      </w:r>
      <w:r w:rsidR="00566F30" w:rsidRPr="00285E26">
        <w:t>,</w:t>
      </w:r>
      <w:r w:rsidRPr="00285E26">
        <w:t xml:space="preserve"> в них </w:t>
      </w:r>
      <w:r w:rsidRPr="00285E26">
        <w:rPr>
          <w:lang w:val="x-none"/>
        </w:rPr>
        <w:t xml:space="preserve">13 детей, 2 </w:t>
      </w:r>
      <w:r w:rsidRPr="00285E26">
        <w:t>неполные семьи</w:t>
      </w:r>
      <w:r w:rsidR="00566F30" w:rsidRPr="00285E26">
        <w:t>,</w:t>
      </w:r>
      <w:r w:rsidRPr="00285E26">
        <w:t xml:space="preserve"> в них </w:t>
      </w:r>
      <w:r w:rsidRPr="00285E26">
        <w:rPr>
          <w:lang w:val="x-none"/>
        </w:rPr>
        <w:t>3 детей, 1 семья</w:t>
      </w:r>
      <w:r w:rsidR="00566F30" w:rsidRPr="00285E26">
        <w:t>,</w:t>
      </w:r>
      <w:r w:rsidRPr="00285E26">
        <w:rPr>
          <w:lang w:val="x-none"/>
        </w:rPr>
        <w:t xml:space="preserve"> воспитывающая ребенка инвалида, 1 замещающая семья</w:t>
      </w:r>
      <w:r w:rsidR="00566F30" w:rsidRPr="00285E26">
        <w:t>,</w:t>
      </w:r>
      <w:r w:rsidRPr="00285E26">
        <w:rPr>
          <w:lang w:val="x-none"/>
        </w:rPr>
        <w:t xml:space="preserve"> в ней 1 ребёнок, 13 других семей</w:t>
      </w:r>
      <w:r w:rsidR="00566F30" w:rsidRPr="00285E26">
        <w:t>,</w:t>
      </w:r>
      <w:r w:rsidRPr="00285E26">
        <w:rPr>
          <w:lang w:val="x-none"/>
        </w:rPr>
        <w:t xml:space="preserve"> в </w:t>
      </w:r>
      <w:r w:rsidR="00566F30" w:rsidRPr="00285E26">
        <w:t xml:space="preserve">которых </w:t>
      </w:r>
      <w:r w:rsidRPr="00285E26">
        <w:rPr>
          <w:lang w:val="x-none"/>
        </w:rPr>
        <w:t>16 детей.</w:t>
      </w:r>
    </w:p>
    <w:p w:rsidR="00CC6021" w:rsidRPr="00285E26" w:rsidRDefault="00566F30" w:rsidP="00CC6021">
      <w:pPr>
        <w:pStyle w:val="Default"/>
        <w:jc w:val="both"/>
      </w:pPr>
      <w:r w:rsidRPr="00285E26">
        <w:rPr>
          <w:rFonts w:eastAsia="Times New Roman"/>
        </w:rPr>
        <w:t xml:space="preserve">     ОСЗН </w:t>
      </w:r>
      <w:r w:rsidR="00CC6021" w:rsidRPr="00285E26">
        <w:rPr>
          <w:rFonts w:eastAsia="Times New Roman"/>
          <w:lang w:val="x-none"/>
        </w:rPr>
        <w:t>предоставляет меры социальной поддержки и государственной социальной помощи семьям с детьми, предусмотренные федеральным и</w:t>
      </w:r>
      <w:r w:rsidRPr="00285E26">
        <w:rPr>
          <w:rFonts w:eastAsia="Times New Roman"/>
          <w:lang w:val="x-none"/>
        </w:rPr>
        <w:t xml:space="preserve"> региональным законодательством:</w:t>
      </w:r>
    </w:p>
    <w:p w:rsidR="00CC6021" w:rsidRPr="00285E26" w:rsidRDefault="00CC6021" w:rsidP="00CC6021">
      <w:pPr>
        <w:pStyle w:val="Default"/>
        <w:jc w:val="both"/>
      </w:pPr>
      <w:r w:rsidRPr="00285E26">
        <w:rPr>
          <w:rFonts w:eastAsia="PT Astra Serif"/>
        </w:rPr>
        <w:t xml:space="preserve">          </w:t>
      </w:r>
      <w:r w:rsidR="0042595E" w:rsidRPr="00285E26">
        <w:rPr>
          <w:rFonts w:eastAsia="PT Astra Serif"/>
        </w:rPr>
        <w:t xml:space="preserve"> </w:t>
      </w:r>
      <w:r w:rsidRPr="00285E26">
        <w:t xml:space="preserve">- </w:t>
      </w:r>
      <w:r w:rsidRPr="00285E26">
        <w:rPr>
          <w:lang w:val="x-none"/>
        </w:rPr>
        <w:t>7 семей пользую</w:t>
      </w:r>
      <w:r w:rsidR="00566F30" w:rsidRPr="00285E26">
        <w:rPr>
          <w:lang w:val="x-none"/>
        </w:rPr>
        <w:t>тся мерами социальной поддержки;</w:t>
      </w:r>
    </w:p>
    <w:p w:rsidR="0042595E" w:rsidRPr="00285E26" w:rsidRDefault="00CC6021" w:rsidP="00CC6021">
      <w:pPr>
        <w:pStyle w:val="Default"/>
        <w:jc w:val="both"/>
      </w:pPr>
      <w:r w:rsidRPr="00285E26">
        <w:rPr>
          <w:rFonts w:eastAsia="PT Astra Serif"/>
          <w:lang w:val="x-none"/>
        </w:rPr>
        <w:t xml:space="preserve">          </w:t>
      </w:r>
      <w:r w:rsidR="0042595E" w:rsidRPr="00285E26">
        <w:rPr>
          <w:rFonts w:eastAsia="PT Astra Serif"/>
        </w:rPr>
        <w:t xml:space="preserve"> </w:t>
      </w:r>
      <w:r w:rsidRPr="00285E26">
        <w:rPr>
          <w:lang w:val="x-none"/>
        </w:rPr>
        <w:t xml:space="preserve">- 13 </w:t>
      </w:r>
      <w:r w:rsidRPr="00285E26">
        <w:t>не пользуются мерам</w:t>
      </w:r>
      <w:r w:rsidR="00566F30" w:rsidRPr="00285E26">
        <w:t xml:space="preserve">и социальной поддержки, так как </w:t>
      </w:r>
      <w:r w:rsidRPr="00285E26">
        <w:t xml:space="preserve">не </w:t>
      </w:r>
      <w:r w:rsidR="00566F30" w:rsidRPr="00285E26">
        <w:t xml:space="preserve"> признаны </w:t>
      </w:r>
      <w:r w:rsidRPr="00285E26">
        <w:t xml:space="preserve">малоимущие и не имеющие льготного статуса </w:t>
      </w:r>
      <w:r w:rsidR="0042595E" w:rsidRPr="00285E26">
        <w:t>;</w:t>
      </w:r>
    </w:p>
    <w:p w:rsidR="0042595E" w:rsidRPr="00285E26" w:rsidRDefault="0042595E" w:rsidP="00CC6021">
      <w:pPr>
        <w:pStyle w:val="Default"/>
        <w:jc w:val="both"/>
      </w:pPr>
      <w:r w:rsidRPr="00285E26">
        <w:t xml:space="preserve">           - 2 не работающих родители или один из них;</w:t>
      </w:r>
    </w:p>
    <w:p w:rsidR="00CC6021" w:rsidRPr="00285E26" w:rsidRDefault="0042595E" w:rsidP="00CC6021">
      <w:pPr>
        <w:pStyle w:val="Default"/>
        <w:jc w:val="both"/>
      </w:pPr>
      <w:r w:rsidRPr="00285E26">
        <w:t xml:space="preserve">           -2 родителей, не имеющих регистрацию </w:t>
      </w:r>
      <w:r w:rsidR="00CC6021" w:rsidRPr="00285E26">
        <w:rPr>
          <w:lang w:val="x-none"/>
        </w:rPr>
        <w:t xml:space="preserve">в </w:t>
      </w:r>
      <w:proofErr w:type="spellStart"/>
      <w:r w:rsidRPr="00285E26">
        <w:t>Куркинском</w:t>
      </w:r>
      <w:proofErr w:type="spellEnd"/>
      <w:r w:rsidRPr="00285E26">
        <w:t xml:space="preserve"> </w:t>
      </w:r>
      <w:r w:rsidRPr="00285E26">
        <w:rPr>
          <w:lang w:val="x-none"/>
        </w:rPr>
        <w:t xml:space="preserve">районе и, получающие </w:t>
      </w:r>
      <w:r w:rsidR="00CC6021" w:rsidRPr="00285E26">
        <w:rPr>
          <w:lang w:val="x-none"/>
        </w:rPr>
        <w:t>выплаты по адресу регистрации.</w:t>
      </w:r>
    </w:p>
    <w:p w:rsidR="00CC6021" w:rsidRPr="00285E26" w:rsidRDefault="00CC6021" w:rsidP="00CC6021">
      <w:pPr>
        <w:pStyle w:val="Default"/>
        <w:jc w:val="both"/>
      </w:pPr>
      <w:r w:rsidRPr="00285E26">
        <w:rPr>
          <w:rFonts w:eastAsia="PT Astra Serif"/>
        </w:rPr>
        <w:lastRenderedPageBreak/>
        <w:t xml:space="preserve"> </w:t>
      </w:r>
      <w:r w:rsidR="0042595E" w:rsidRPr="00285E26">
        <w:rPr>
          <w:rFonts w:eastAsia="PT Astra Serif"/>
        </w:rPr>
        <w:t xml:space="preserve">    </w:t>
      </w:r>
      <w:r w:rsidRPr="00285E26">
        <w:rPr>
          <w:rFonts w:eastAsia="PT Astra Serif"/>
        </w:rPr>
        <w:t xml:space="preserve"> </w:t>
      </w:r>
      <w:r w:rsidRPr="00285E26">
        <w:t>В ходе обследования семей специалистами проводятся профилактические беседы с родителями и детьми, составляются акты обследования. Все данные о семьях, оказанная помощь, результаты обследования заносятся в электронную базу данных АСП.</w:t>
      </w:r>
    </w:p>
    <w:p w:rsidR="00CC6021" w:rsidRPr="00285E26" w:rsidRDefault="00CC6021" w:rsidP="0042595E">
      <w:pPr>
        <w:pStyle w:val="Default"/>
        <w:jc w:val="both"/>
      </w:pPr>
      <w:r w:rsidRPr="00285E26">
        <w:rPr>
          <w:rFonts w:eastAsia="PT Astra Serif"/>
        </w:rPr>
        <w:t xml:space="preserve">      </w:t>
      </w:r>
      <w:r w:rsidRPr="00285E26">
        <w:t xml:space="preserve">В работе с данными семьями учитываются индивидуальные особенности каждой семьи. Пути решения проблем неблагополучия конкретной семьи разрабатываются совместно со всеми субъектами системы профилактики. Специалисты </w:t>
      </w:r>
      <w:r w:rsidR="0042595E" w:rsidRPr="00285E26">
        <w:t xml:space="preserve">ОСЗН </w:t>
      </w:r>
      <w:r w:rsidRPr="00285E26">
        <w:t>работают с семьями</w:t>
      </w:r>
      <w:r w:rsidR="0042595E" w:rsidRPr="00285E26">
        <w:t>,</w:t>
      </w:r>
      <w:r w:rsidRPr="00285E26">
        <w:t xml:space="preserve"> находящимися в социально о</w:t>
      </w:r>
      <w:r w:rsidR="0042595E" w:rsidRPr="00285E26">
        <w:t>пасном положении, согласно планам</w:t>
      </w:r>
      <w:r w:rsidRPr="00285E26">
        <w:t xml:space="preserve"> индивидуальной профилактической работы с семьей. Ежеквартально </w:t>
      </w:r>
      <w:r w:rsidR="0042595E" w:rsidRPr="00285E26">
        <w:t xml:space="preserve">ОСЗН </w:t>
      </w:r>
      <w:r w:rsidRPr="00285E26">
        <w:t>в комис</w:t>
      </w:r>
      <w:r w:rsidR="0042595E" w:rsidRPr="00285E26">
        <w:t xml:space="preserve">сию </w:t>
      </w:r>
      <w:r w:rsidRPr="00285E26">
        <w:t xml:space="preserve">направляется информация об исполнении своих обязательств, включенных в план. </w:t>
      </w:r>
      <w:r w:rsidRPr="00285E26">
        <w:rPr>
          <w:rFonts w:eastAsia="Times New Roman"/>
        </w:rPr>
        <w:t xml:space="preserve"> </w:t>
      </w:r>
    </w:p>
    <w:p w:rsidR="00FD12D5" w:rsidRPr="00285E26" w:rsidRDefault="00D53DCF" w:rsidP="00D53DCF">
      <w:pPr>
        <w:pStyle w:val="1"/>
        <w:jc w:val="both"/>
        <w:rPr>
          <w:rFonts w:ascii="Times New Roman" w:hAnsi="Times New Roman"/>
          <w:sz w:val="24"/>
        </w:rPr>
      </w:pPr>
      <w:r w:rsidRPr="00285E26">
        <w:rPr>
          <w:rFonts w:ascii="Times New Roman" w:hAnsi="Times New Roman"/>
          <w:b/>
          <w:sz w:val="24"/>
        </w:rPr>
        <w:t xml:space="preserve">     </w:t>
      </w:r>
      <w:r w:rsidRPr="00285E26">
        <w:rPr>
          <w:rFonts w:ascii="Times New Roman" w:hAnsi="Times New Roman"/>
          <w:sz w:val="24"/>
        </w:rPr>
        <w:t xml:space="preserve">Привлечение детей из семей, находящихся в социально опасном положении к различным формам летнего отдыха и занятости, является одной из </w:t>
      </w:r>
      <w:r w:rsidR="004525DF" w:rsidRPr="00285E26">
        <w:rPr>
          <w:rFonts w:ascii="Times New Roman" w:hAnsi="Times New Roman"/>
          <w:sz w:val="24"/>
        </w:rPr>
        <w:t xml:space="preserve">важных </w:t>
      </w:r>
      <w:r w:rsidRPr="00285E26">
        <w:rPr>
          <w:rFonts w:ascii="Times New Roman" w:hAnsi="Times New Roman"/>
          <w:sz w:val="24"/>
        </w:rPr>
        <w:t>профилактических мер.</w:t>
      </w:r>
    </w:p>
    <w:p w:rsidR="00FD12D5" w:rsidRPr="00285E26" w:rsidRDefault="00FD12D5" w:rsidP="00FD12D5">
      <w:pPr>
        <w:pStyle w:val="1"/>
        <w:jc w:val="both"/>
        <w:rPr>
          <w:rFonts w:ascii="Times New Roman" w:hAnsi="Times New Roman"/>
          <w:sz w:val="24"/>
        </w:rPr>
      </w:pPr>
      <w:r w:rsidRPr="00285E26">
        <w:rPr>
          <w:rFonts w:ascii="Times New Roman" w:hAnsi="Times New Roman"/>
          <w:sz w:val="24"/>
        </w:rPr>
        <w:t xml:space="preserve">     В 2022 году 100% родителей заявления на оздоровление детей подавали посредством портала </w:t>
      </w:r>
      <w:proofErr w:type="spellStart"/>
      <w:r w:rsidRPr="00285E26">
        <w:rPr>
          <w:rFonts w:ascii="Times New Roman" w:hAnsi="Times New Roman"/>
          <w:sz w:val="24"/>
        </w:rPr>
        <w:t>Госуслуги</w:t>
      </w:r>
      <w:proofErr w:type="spellEnd"/>
      <w:r w:rsidRPr="00285E26">
        <w:rPr>
          <w:rFonts w:ascii="Times New Roman" w:hAnsi="Times New Roman"/>
          <w:sz w:val="24"/>
        </w:rPr>
        <w:t xml:space="preserve">.  </w:t>
      </w:r>
    </w:p>
    <w:p w:rsidR="00FD12D5" w:rsidRPr="00285E26" w:rsidRDefault="00FD12D5" w:rsidP="00FD12D5">
      <w:pPr>
        <w:pStyle w:val="1"/>
        <w:jc w:val="both"/>
        <w:rPr>
          <w:rFonts w:ascii="Times New Roman" w:hAnsi="Times New Roman"/>
          <w:sz w:val="24"/>
        </w:rPr>
      </w:pPr>
      <w:r w:rsidRPr="00285E26">
        <w:rPr>
          <w:rFonts w:ascii="Times New Roman" w:hAnsi="Times New Roman"/>
          <w:sz w:val="24"/>
        </w:rPr>
        <w:t xml:space="preserve">     За летний период 2022 г. 10 несовершеннолетних, состоящих на учете в комиссии, отдохнули в лагерях дневного пребывания на базе образовательных учреждений </w:t>
      </w:r>
      <w:proofErr w:type="spellStart"/>
      <w:r w:rsidRPr="00285E26">
        <w:rPr>
          <w:rFonts w:ascii="Times New Roman" w:hAnsi="Times New Roman"/>
          <w:sz w:val="24"/>
        </w:rPr>
        <w:t>Куркинского</w:t>
      </w:r>
      <w:proofErr w:type="spellEnd"/>
      <w:r w:rsidRPr="00285E26">
        <w:rPr>
          <w:rFonts w:ascii="Times New Roman" w:hAnsi="Times New Roman"/>
          <w:sz w:val="24"/>
        </w:rPr>
        <w:t xml:space="preserve"> района, 2 - были задействованы на временных работах в составе трудовых бригад, 7 – трудоустроились самостоятельно, 3</w:t>
      </w:r>
      <w:r w:rsidRPr="00285E26">
        <w:rPr>
          <w:sz w:val="24"/>
        </w:rPr>
        <w:t xml:space="preserve"> – </w:t>
      </w:r>
      <w:r w:rsidRPr="00285E26">
        <w:rPr>
          <w:rFonts w:ascii="Times New Roman" w:hAnsi="Times New Roman"/>
          <w:sz w:val="24"/>
        </w:rPr>
        <w:t>были помещены в ГУ ТО «СРЦН №5», 12 – отдыхали с родителями, 6 – у родственников.</w:t>
      </w:r>
      <w:r w:rsidR="005C79E5" w:rsidRPr="00285E26">
        <w:rPr>
          <w:rFonts w:ascii="Times New Roman" w:hAnsi="Times New Roman"/>
          <w:sz w:val="24"/>
        </w:rPr>
        <w:t xml:space="preserve"> Всего в 2022 году было задействовано организованными формами досуга и занятости 21 несовершеннолетний из семей, находящихся в социально опасном положении.</w:t>
      </w:r>
    </w:p>
    <w:p w:rsidR="00D53DCF" w:rsidRPr="00285E26" w:rsidRDefault="00D53DCF" w:rsidP="00FD12D5">
      <w:pPr>
        <w:pStyle w:val="1"/>
        <w:jc w:val="both"/>
        <w:rPr>
          <w:rFonts w:ascii="Times New Roman" w:hAnsi="Times New Roman"/>
          <w:sz w:val="24"/>
        </w:rPr>
      </w:pPr>
      <w:r w:rsidRPr="00285E26">
        <w:rPr>
          <w:rFonts w:ascii="Times New Roman" w:hAnsi="Times New Roman"/>
          <w:sz w:val="24"/>
        </w:rPr>
        <w:t xml:space="preserve"> </w:t>
      </w:r>
      <w:r w:rsidR="00FD12D5" w:rsidRPr="00285E26">
        <w:rPr>
          <w:rFonts w:ascii="Times New Roman" w:hAnsi="Times New Roman"/>
          <w:sz w:val="24"/>
        </w:rPr>
        <w:t xml:space="preserve">     В </w:t>
      </w:r>
      <w:r w:rsidR="00DF2172" w:rsidRPr="00285E26">
        <w:rPr>
          <w:rFonts w:ascii="Times New Roman" w:hAnsi="Times New Roman"/>
          <w:sz w:val="24"/>
        </w:rPr>
        <w:t>АППГ</w:t>
      </w:r>
      <w:r w:rsidRPr="00285E26">
        <w:rPr>
          <w:rFonts w:ascii="Times New Roman" w:hAnsi="Times New Roman"/>
          <w:sz w:val="24"/>
        </w:rPr>
        <w:t xml:space="preserve"> количество несовершеннолетних в возрасте от 7 до 17 лет, имевших статус СОП, охваченных организованными формами досуга и оздоровления</w:t>
      </w:r>
      <w:r w:rsidR="00FD12D5" w:rsidRPr="00285E26">
        <w:rPr>
          <w:rFonts w:ascii="Times New Roman" w:hAnsi="Times New Roman"/>
          <w:sz w:val="24"/>
        </w:rPr>
        <w:t>,</w:t>
      </w:r>
      <w:r w:rsidRPr="00285E26">
        <w:rPr>
          <w:rFonts w:ascii="Times New Roman" w:hAnsi="Times New Roman"/>
          <w:sz w:val="24"/>
        </w:rPr>
        <w:t xml:space="preserve"> составило 17 человек. </w:t>
      </w:r>
    </w:p>
    <w:p w:rsidR="00DF2172" w:rsidRPr="00285E26" w:rsidRDefault="00DF2172" w:rsidP="00DF2172">
      <w:pPr>
        <w:pStyle w:val="1"/>
        <w:jc w:val="both"/>
        <w:rPr>
          <w:rFonts w:ascii="Times New Roman" w:hAnsi="Times New Roman"/>
          <w:sz w:val="24"/>
        </w:rPr>
      </w:pPr>
      <w:r w:rsidRPr="00285E26">
        <w:rPr>
          <w:rFonts w:ascii="Times New Roman" w:hAnsi="Times New Roman"/>
          <w:sz w:val="24"/>
        </w:rPr>
        <w:t xml:space="preserve">          В 2022 году проведено 20 заседаний комиссии (АППГ- 23), где рассмотрено </w:t>
      </w:r>
      <w:proofErr w:type="gramStart"/>
      <w:r w:rsidRPr="00285E26">
        <w:rPr>
          <w:rFonts w:ascii="Times New Roman" w:hAnsi="Times New Roman"/>
          <w:sz w:val="24"/>
        </w:rPr>
        <w:t>94  административных</w:t>
      </w:r>
      <w:proofErr w:type="gramEnd"/>
      <w:r w:rsidRPr="00285E26">
        <w:rPr>
          <w:rFonts w:ascii="Times New Roman" w:hAnsi="Times New Roman"/>
          <w:sz w:val="24"/>
        </w:rPr>
        <w:t xml:space="preserve"> и иных материалов в отношении граждан (АППГ – 129),  из них количество родителей, привлеченных к административной ответственности в связи с ненадлежащим исполнением родительских обязанностей в 2022 г. составило – 63 (АППГ – 67), в </w:t>
      </w:r>
      <w:proofErr w:type="spellStart"/>
      <w:r w:rsidRPr="00285E26">
        <w:rPr>
          <w:rFonts w:ascii="Times New Roman" w:hAnsi="Times New Roman"/>
          <w:sz w:val="24"/>
        </w:rPr>
        <w:t>т.ч</w:t>
      </w:r>
      <w:proofErr w:type="spellEnd"/>
      <w:r w:rsidRPr="00285E26">
        <w:rPr>
          <w:rFonts w:ascii="Times New Roman" w:hAnsi="Times New Roman"/>
          <w:sz w:val="24"/>
        </w:rPr>
        <w:t>. повторно –  10 (АППГ – 6).</w:t>
      </w:r>
    </w:p>
    <w:p w:rsidR="00DF2172" w:rsidRPr="00285E26" w:rsidRDefault="00DF2172" w:rsidP="00DF2172">
      <w:pPr>
        <w:pStyle w:val="1"/>
        <w:jc w:val="both"/>
        <w:rPr>
          <w:rFonts w:ascii="Times New Roman" w:hAnsi="Times New Roman"/>
          <w:sz w:val="24"/>
        </w:rPr>
      </w:pPr>
      <w:r w:rsidRPr="00285E26">
        <w:rPr>
          <w:rFonts w:ascii="Times New Roman" w:hAnsi="Times New Roman"/>
          <w:sz w:val="24"/>
        </w:rPr>
        <w:t xml:space="preserve">    В 2022 году применены меры воздействия к родителям или иным законным представителям несовершеннолетних – 89 (АППГ- 95), в том числе подвергнуты административному наказанию – 63 (АППГ- 67), количество родителей или иных законных представителей несовершеннолетних, в отношении которых применены меры воздействия в соответствии с региональным законодательством – 5 (АППГ-0).</w:t>
      </w:r>
    </w:p>
    <w:p w:rsidR="00DF2172" w:rsidRPr="00285E26" w:rsidRDefault="00DF2172" w:rsidP="00DF2172">
      <w:pPr>
        <w:pStyle w:val="1"/>
        <w:jc w:val="both"/>
        <w:rPr>
          <w:rFonts w:ascii="Times New Roman" w:hAnsi="Times New Roman"/>
          <w:sz w:val="24"/>
        </w:rPr>
      </w:pPr>
      <w:r w:rsidRPr="00285E26">
        <w:rPr>
          <w:rFonts w:ascii="Times New Roman" w:hAnsi="Times New Roman"/>
          <w:sz w:val="24"/>
        </w:rPr>
        <w:t xml:space="preserve">     Количество рассмотренных комиссией материалов в отношении несовершеннолетних в 2022 г. составило 25 (АППГ - 46), в </w:t>
      </w:r>
      <w:proofErr w:type="spellStart"/>
      <w:r w:rsidRPr="00285E26">
        <w:rPr>
          <w:rFonts w:ascii="Times New Roman" w:hAnsi="Times New Roman"/>
          <w:sz w:val="24"/>
        </w:rPr>
        <w:t>т.ч</w:t>
      </w:r>
      <w:proofErr w:type="spellEnd"/>
      <w:r w:rsidRPr="00285E26">
        <w:rPr>
          <w:rFonts w:ascii="Times New Roman" w:hAnsi="Times New Roman"/>
          <w:sz w:val="24"/>
        </w:rPr>
        <w:t>. повторно 4 (АППГ – 5).</w:t>
      </w:r>
    </w:p>
    <w:p w:rsidR="00DF2172" w:rsidRPr="00285E26" w:rsidRDefault="00DF2172" w:rsidP="00DF2172">
      <w:pPr>
        <w:pStyle w:val="1"/>
        <w:jc w:val="both"/>
        <w:rPr>
          <w:rFonts w:ascii="Times New Roman" w:hAnsi="Times New Roman"/>
          <w:b/>
          <w:sz w:val="24"/>
        </w:rPr>
      </w:pPr>
      <w:r w:rsidRPr="00285E26">
        <w:rPr>
          <w:rFonts w:ascii="Times New Roman" w:hAnsi="Times New Roman"/>
          <w:sz w:val="24"/>
        </w:rPr>
        <w:t xml:space="preserve">     Применены меры воздействия к несовершеннолетним в 2022 году всего – 29 (АППГ – 46), в том числе подвергнуты административному наказанию – 19 (АППГ – 37), в отношении которых применены меры воздействия в соответствии с региональным законодательством – 4 (АППГ – 0).</w:t>
      </w:r>
    </w:p>
    <w:p w:rsidR="00DF2172" w:rsidRPr="00285E26" w:rsidRDefault="00DF2172" w:rsidP="00DF2172">
      <w:pPr>
        <w:pStyle w:val="a9"/>
        <w:jc w:val="both"/>
        <w:rPr>
          <w:rFonts w:ascii="Times New Roman" w:hAnsi="Times New Roman" w:cs="Times New Roman"/>
          <w:sz w:val="24"/>
          <w:szCs w:val="24"/>
        </w:rPr>
      </w:pPr>
      <w:r w:rsidRPr="00285E26">
        <w:rPr>
          <w:rFonts w:ascii="Times New Roman" w:hAnsi="Times New Roman" w:cs="Times New Roman"/>
          <w:b/>
          <w:sz w:val="24"/>
          <w:szCs w:val="24"/>
        </w:rPr>
        <w:t xml:space="preserve">      </w:t>
      </w:r>
      <w:r w:rsidRPr="00285E26">
        <w:rPr>
          <w:rFonts w:ascii="Times New Roman" w:hAnsi="Times New Roman" w:cs="Times New Roman"/>
          <w:sz w:val="24"/>
          <w:szCs w:val="24"/>
        </w:rPr>
        <w:t>Раннее выявление детей и семей, находящихся в социально опасном положении осуществляется через информации ПП «Куркинский» МО МВД России «</w:t>
      </w:r>
      <w:proofErr w:type="spellStart"/>
      <w:r w:rsidRPr="00285E26">
        <w:rPr>
          <w:rFonts w:ascii="Times New Roman" w:hAnsi="Times New Roman" w:cs="Times New Roman"/>
          <w:sz w:val="24"/>
          <w:szCs w:val="24"/>
        </w:rPr>
        <w:t>Кимовский</w:t>
      </w:r>
      <w:proofErr w:type="spellEnd"/>
      <w:r w:rsidRPr="00285E26">
        <w:rPr>
          <w:rFonts w:ascii="Times New Roman" w:hAnsi="Times New Roman" w:cs="Times New Roman"/>
          <w:sz w:val="24"/>
          <w:szCs w:val="24"/>
        </w:rPr>
        <w:t>», детских дошкольных учреждений, образовательных учреждений, ГУЗ «</w:t>
      </w:r>
      <w:proofErr w:type="spellStart"/>
      <w:r w:rsidRPr="00285E26">
        <w:rPr>
          <w:rFonts w:ascii="Times New Roman" w:hAnsi="Times New Roman" w:cs="Times New Roman"/>
          <w:sz w:val="24"/>
          <w:szCs w:val="24"/>
        </w:rPr>
        <w:t>Куркинская</w:t>
      </w:r>
      <w:proofErr w:type="spellEnd"/>
      <w:r w:rsidRPr="00285E26">
        <w:rPr>
          <w:rFonts w:ascii="Times New Roman" w:hAnsi="Times New Roman" w:cs="Times New Roman"/>
          <w:sz w:val="24"/>
          <w:szCs w:val="24"/>
        </w:rPr>
        <w:t xml:space="preserve"> ЦРБ», граждан.</w:t>
      </w:r>
    </w:p>
    <w:p w:rsidR="00DF2172" w:rsidRPr="00285E26" w:rsidRDefault="00DF2172" w:rsidP="00DF2172">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Образовательные учреждения </w:t>
      </w:r>
      <w:proofErr w:type="spellStart"/>
      <w:r w:rsidRPr="00285E26">
        <w:rPr>
          <w:rFonts w:ascii="Times New Roman" w:hAnsi="Times New Roman" w:cs="Times New Roman"/>
          <w:sz w:val="24"/>
          <w:szCs w:val="24"/>
        </w:rPr>
        <w:t>Куркинского</w:t>
      </w:r>
      <w:proofErr w:type="spellEnd"/>
      <w:r w:rsidRPr="00285E26">
        <w:rPr>
          <w:rFonts w:ascii="Times New Roman" w:hAnsi="Times New Roman" w:cs="Times New Roman"/>
          <w:sz w:val="24"/>
          <w:szCs w:val="24"/>
        </w:rPr>
        <w:t xml:space="preserve"> района ведут внутренний учет детей и родителей, которым необходим дополнительный контроль. Проводят комплекс мероприятий, направленных на совершенствование системы взаимодействия образовательных организаций с родителями по вопросам формирования законопослушного поведения обучающихся, профилактики их асоциального поведения.</w:t>
      </w:r>
    </w:p>
    <w:p w:rsidR="00DF2172" w:rsidRPr="00285E26" w:rsidRDefault="00DF2172" w:rsidP="00DF2172">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Механизм деятельности служб и учреждений системы муниципальной профилактики по данному направлению разработан в Порядке взаимодействия субъектов системы профилактики безнадзорности и правонарушений несовершеннолетних, других органов и организаций, занимающихся вопросами защиты прав детей, в работе с </w:t>
      </w:r>
      <w:r w:rsidRPr="00285E26">
        <w:rPr>
          <w:rFonts w:ascii="Times New Roman" w:hAnsi="Times New Roman" w:cs="Times New Roman"/>
          <w:sz w:val="24"/>
          <w:szCs w:val="24"/>
        </w:rPr>
        <w:lastRenderedPageBreak/>
        <w:t xml:space="preserve">несовершеннолетними и семьями, находящимися в социально опасном положении, проживающими на </w:t>
      </w:r>
      <w:r w:rsidR="005C79E5" w:rsidRPr="00285E26">
        <w:rPr>
          <w:rFonts w:ascii="Times New Roman" w:hAnsi="Times New Roman" w:cs="Times New Roman"/>
          <w:sz w:val="24"/>
          <w:szCs w:val="24"/>
        </w:rPr>
        <w:t>территории МО Куркинский район</w:t>
      </w:r>
      <w:r w:rsidRPr="00285E26">
        <w:rPr>
          <w:rFonts w:ascii="Times New Roman" w:hAnsi="Times New Roman" w:cs="Times New Roman"/>
          <w:sz w:val="24"/>
          <w:szCs w:val="24"/>
        </w:rPr>
        <w:t>.</w:t>
      </w:r>
    </w:p>
    <w:p w:rsidR="00DF2172" w:rsidRPr="00285E26" w:rsidRDefault="00DF2172" w:rsidP="00DF2172">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Значительное место в укреплении института семьи отводится </w:t>
      </w:r>
      <w:r w:rsidR="00BB61B0" w:rsidRPr="00285E26">
        <w:rPr>
          <w:rFonts w:ascii="Times New Roman" w:hAnsi="Times New Roman" w:cs="Times New Roman"/>
          <w:sz w:val="24"/>
          <w:szCs w:val="24"/>
        </w:rPr>
        <w:t xml:space="preserve">ОПСИД по </w:t>
      </w:r>
      <w:proofErr w:type="spellStart"/>
      <w:r w:rsidR="00BB61B0" w:rsidRPr="00285E26">
        <w:rPr>
          <w:rFonts w:ascii="Times New Roman" w:hAnsi="Times New Roman" w:cs="Times New Roman"/>
          <w:sz w:val="24"/>
          <w:szCs w:val="24"/>
        </w:rPr>
        <w:t>Куркинскому</w:t>
      </w:r>
      <w:proofErr w:type="spellEnd"/>
      <w:r w:rsidR="00BB61B0" w:rsidRPr="00285E26">
        <w:rPr>
          <w:rFonts w:ascii="Times New Roman" w:hAnsi="Times New Roman" w:cs="Times New Roman"/>
          <w:sz w:val="24"/>
          <w:szCs w:val="24"/>
        </w:rPr>
        <w:t xml:space="preserve"> району </w:t>
      </w:r>
      <w:r w:rsidRPr="00285E26">
        <w:rPr>
          <w:rFonts w:ascii="Times New Roman" w:hAnsi="Times New Roman" w:cs="Times New Roman"/>
          <w:sz w:val="24"/>
          <w:szCs w:val="24"/>
        </w:rPr>
        <w:t xml:space="preserve">ГУ ТО «СРЦН №5», деятельность которых связана с профилактикой семейного неблагополучия, предоставлением социальной и психологической помощи детям из семей, находящихся в социально опасном положении и иной трудной жизненной ситуации, а также </w:t>
      </w:r>
      <w:proofErr w:type="spellStart"/>
      <w:r w:rsidRPr="00285E26">
        <w:rPr>
          <w:rFonts w:ascii="Times New Roman" w:hAnsi="Times New Roman" w:cs="Times New Roman"/>
          <w:sz w:val="24"/>
          <w:szCs w:val="24"/>
        </w:rPr>
        <w:t>дезадаптированным</w:t>
      </w:r>
      <w:proofErr w:type="spellEnd"/>
      <w:r w:rsidRPr="00285E26">
        <w:rPr>
          <w:rFonts w:ascii="Times New Roman" w:hAnsi="Times New Roman" w:cs="Times New Roman"/>
          <w:sz w:val="24"/>
          <w:szCs w:val="24"/>
        </w:rPr>
        <w:t xml:space="preserve"> детям. </w:t>
      </w:r>
    </w:p>
    <w:p w:rsidR="00DF2172" w:rsidRPr="00285E26" w:rsidRDefault="00DF2172" w:rsidP="00DF2172">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ОПСИД по </w:t>
      </w:r>
      <w:proofErr w:type="spellStart"/>
      <w:r w:rsidRPr="00285E26">
        <w:rPr>
          <w:rFonts w:ascii="Times New Roman" w:hAnsi="Times New Roman" w:cs="Times New Roman"/>
          <w:sz w:val="24"/>
          <w:szCs w:val="24"/>
        </w:rPr>
        <w:t>Куркинскому</w:t>
      </w:r>
      <w:proofErr w:type="spellEnd"/>
      <w:r w:rsidRPr="00285E26">
        <w:rPr>
          <w:rFonts w:ascii="Times New Roman" w:hAnsi="Times New Roman" w:cs="Times New Roman"/>
          <w:sz w:val="24"/>
          <w:szCs w:val="24"/>
        </w:rPr>
        <w:t xml:space="preserve"> </w:t>
      </w:r>
      <w:proofErr w:type="gramStart"/>
      <w:r w:rsidRPr="00285E26">
        <w:rPr>
          <w:rFonts w:ascii="Times New Roman" w:hAnsi="Times New Roman" w:cs="Times New Roman"/>
          <w:sz w:val="24"/>
          <w:szCs w:val="24"/>
        </w:rPr>
        <w:t>району  ГУ</w:t>
      </w:r>
      <w:proofErr w:type="gramEnd"/>
      <w:r w:rsidRPr="00285E26">
        <w:rPr>
          <w:rFonts w:ascii="Times New Roman" w:hAnsi="Times New Roman" w:cs="Times New Roman"/>
          <w:sz w:val="24"/>
          <w:szCs w:val="24"/>
        </w:rPr>
        <w:t xml:space="preserve"> ТО «СРЦН №5» проводит активную деятельность, направленную на выявление семей с ранними признаками семейного неблагополучия, а также повышает адресность и доступность социальных услуг на территории </w:t>
      </w:r>
      <w:proofErr w:type="spellStart"/>
      <w:r w:rsidRPr="00285E26">
        <w:rPr>
          <w:rFonts w:ascii="Times New Roman" w:hAnsi="Times New Roman" w:cs="Times New Roman"/>
          <w:sz w:val="24"/>
          <w:szCs w:val="24"/>
        </w:rPr>
        <w:t>Куркинского</w:t>
      </w:r>
      <w:proofErr w:type="spellEnd"/>
      <w:r w:rsidRPr="00285E26">
        <w:rPr>
          <w:rFonts w:ascii="Times New Roman" w:hAnsi="Times New Roman" w:cs="Times New Roman"/>
          <w:sz w:val="24"/>
          <w:szCs w:val="24"/>
        </w:rPr>
        <w:t xml:space="preserve"> района, где подобное учреждение отсутствует.  </w:t>
      </w:r>
    </w:p>
    <w:p w:rsidR="00DF2172" w:rsidRPr="00285E26" w:rsidRDefault="00DF2172" w:rsidP="00DF2172">
      <w:pPr>
        <w:pStyle w:val="1"/>
        <w:jc w:val="both"/>
        <w:rPr>
          <w:rFonts w:ascii="Times New Roman" w:hAnsi="Times New Roman"/>
          <w:sz w:val="24"/>
        </w:rPr>
      </w:pPr>
      <w:r w:rsidRPr="00285E26">
        <w:rPr>
          <w:sz w:val="24"/>
        </w:rPr>
        <w:t xml:space="preserve">     </w:t>
      </w:r>
      <w:r w:rsidRPr="00285E26">
        <w:rPr>
          <w:rFonts w:ascii="Times New Roman" w:hAnsi="Times New Roman"/>
          <w:sz w:val="24"/>
        </w:rPr>
        <w:t>Образовательные организации выявляют несовершеннолетних, оказавшихся в неблагополучной ситуации в ходе образовательного процесса; в ходе изучения особенностей семейного воспитания обучающихся; при проведении бесед с обучающимися и их законными представителями; при получении информации в отношении несовершеннолетних от третьих лиц, осуществляется на основе проводимой диагностической работы, предполагающей создание банка данных об образе жизни семей обучающихся, о положении детей в системе внутрисемейных отношений, выявление негативных привычек ребёнка, его взаимоотношений с товарищами и педагогами школы, организацию мониторинга здоровья обучающегося.</w:t>
      </w:r>
    </w:p>
    <w:p w:rsidR="00DF2172" w:rsidRPr="00285E26" w:rsidRDefault="00DF2172" w:rsidP="00DF2172">
      <w:pPr>
        <w:pStyle w:val="1"/>
        <w:jc w:val="both"/>
        <w:rPr>
          <w:rFonts w:ascii="Times New Roman" w:hAnsi="Times New Roman"/>
          <w:sz w:val="24"/>
        </w:rPr>
      </w:pPr>
      <w:r w:rsidRPr="00285E26">
        <w:rPr>
          <w:rFonts w:ascii="Times New Roman" w:hAnsi="Times New Roman"/>
          <w:sz w:val="24"/>
        </w:rPr>
        <w:t xml:space="preserve">     В начале каждого учебного года на основе полученной информации от классных руководителей о социальном паспорте класса составляет социальный паспорт школы, в который вносятся все семьи группы риска. В дальнейшем эти семьи всегда находятся под пристальным контролем. </w:t>
      </w:r>
    </w:p>
    <w:p w:rsidR="00DF2172" w:rsidRPr="00285E26" w:rsidRDefault="00DF2172" w:rsidP="00DF2172">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Всего в течение 2022 года поставлено на профилактический учет</w:t>
      </w:r>
      <w:r w:rsidR="008B718F" w:rsidRPr="00285E26">
        <w:rPr>
          <w:rFonts w:ascii="Times New Roman" w:hAnsi="Times New Roman" w:cs="Times New Roman"/>
          <w:sz w:val="24"/>
          <w:szCs w:val="24"/>
        </w:rPr>
        <w:t xml:space="preserve"> 20 семей</w:t>
      </w:r>
      <w:r w:rsidRPr="00285E26">
        <w:rPr>
          <w:rFonts w:ascii="Times New Roman" w:hAnsi="Times New Roman" w:cs="Times New Roman"/>
          <w:sz w:val="24"/>
          <w:szCs w:val="24"/>
        </w:rPr>
        <w:t xml:space="preserve">, признанных находящимися в социально опасном положении, в них </w:t>
      </w:r>
      <w:r w:rsidR="008B718F" w:rsidRPr="00285E26">
        <w:rPr>
          <w:rFonts w:ascii="Times New Roman" w:hAnsi="Times New Roman" w:cs="Times New Roman"/>
          <w:sz w:val="24"/>
          <w:szCs w:val="24"/>
        </w:rPr>
        <w:t xml:space="preserve">27 детей </w:t>
      </w:r>
      <w:r w:rsidRPr="00285E26">
        <w:rPr>
          <w:rFonts w:ascii="Times New Roman" w:hAnsi="Times New Roman" w:cs="Times New Roman"/>
          <w:sz w:val="24"/>
          <w:szCs w:val="24"/>
        </w:rPr>
        <w:t>(АППГ -</w:t>
      </w:r>
      <w:r w:rsidR="008B718F" w:rsidRPr="00285E26">
        <w:rPr>
          <w:rFonts w:ascii="Times New Roman" w:hAnsi="Times New Roman" w:cs="Times New Roman"/>
          <w:sz w:val="24"/>
          <w:szCs w:val="24"/>
        </w:rPr>
        <w:t xml:space="preserve"> </w:t>
      </w:r>
      <w:r w:rsidR="0016169F" w:rsidRPr="00285E26">
        <w:rPr>
          <w:rFonts w:ascii="Times New Roman" w:hAnsi="Times New Roman" w:cs="Times New Roman"/>
          <w:sz w:val="24"/>
          <w:szCs w:val="24"/>
        </w:rPr>
        <w:t>13</w:t>
      </w:r>
      <w:r w:rsidR="008B718F" w:rsidRPr="00285E26">
        <w:rPr>
          <w:rFonts w:ascii="Times New Roman" w:hAnsi="Times New Roman" w:cs="Times New Roman"/>
          <w:sz w:val="24"/>
          <w:szCs w:val="24"/>
        </w:rPr>
        <w:t xml:space="preserve"> семей</w:t>
      </w:r>
      <w:r w:rsidRPr="00285E26">
        <w:rPr>
          <w:rFonts w:ascii="Times New Roman" w:hAnsi="Times New Roman" w:cs="Times New Roman"/>
          <w:sz w:val="24"/>
          <w:szCs w:val="24"/>
        </w:rPr>
        <w:t>,</w:t>
      </w:r>
      <w:r w:rsidR="008B718F" w:rsidRPr="00285E26">
        <w:rPr>
          <w:rFonts w:ascii="Times New Roman" w:hAnsi="Times New Roman" w:cs="Times New Roman"/>
          <w:sz w:val="24"/>
          <w:szCs w:val="24"/>
        </w:rPr>
        <w:t xml:space="preserve"> </w:t>
      </w:r>
      <w:r w:rsidR="0016169F" w:rsidRPr="00285E26">
        <w:rPr>
          <w:rFonts w:ascii="Times New Roman" w:hAnsi="Times New Roman" w:cs="Times New Roman"/>
          <w:sz w:val="24"/>
          <w:szCs w:val="24"/>
        </w:rPr>
        <w:t>19 детей</w:t>
      </w:r>
      <w:r w:rsidRPr="00285E26">
        <w:rPr>
          <w:rFonts w:ascii="Times New Roman" w:hAnsi="Times New Roman" w:cs="Times New Roman"/>
          <w:sz w:val="24"/>
          <w:szCs w:val="24"/>
        </w:rPr>
        <w:t>).</w:t>
      </w:r>
    </w:p>
    <w:p w:rsidR="00DF2172" w:rsidRPr="00285E26" w:rsidRDefault="00DF2172" w:rsidP="00DF2172">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Муниципальной комиссией формируются карты социального риска </w:t>
      </w:r>
      <w:proofErr w:type="spellStart"/>
      <w:r w:rsidRPr="00285E26">
        <w:rPr>
          <w:rFonts w:ascii="Times New Roman" w:hAnsi="Times New Roman" w:cs="Times New Roman"/>
          <w:sz w:val="24"/>
          <w:szCs w:val="24"/>
        </w:rPr>
        <w:t>Куркинского</w:t>
      </w:r>
      <w:proofErr w:type="spellEnd"/>
      <w:r w:rsidRPr="00285E26">
        <w:rPr>
          <w:rFonts w:ascii="Times New Roman" w:hAnsi="Times New Roman" w:cs="Times New Roman"/>
          <w:sz w:val="24"/>
          <w:szCs w:val="24"/>
        </w:rPr>
        <w:t xml:space="preserve"> района, что позволяет конкретизировать направление профилактической деятельности.</w:t>
      </w:r>
    </w:p>
    <w:p w:rsidR="00DF2172" w:rsidRPr="00285E26" w:rsidRDefault="00DF2172" w:rsidP="00DF2172">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w:t>
      </w:r>
      <w:r w:rsidR="008B718F" w:rsidRPr="00285E26">
        <w:rPr>
          <w:rFonts w:ascii="Times New Roman" w:hAnsi="Times New Roman" w:cs="Times New Roman"/>
          <w:sz w:val="24"/>
          <w:szCs w:val="24"/>
        </w:rPr>
        <w:t>В 2022 году комиссией проведена работа по занесению данных несовершеннолетних и семей, находящихся в социально опасном положении в региональную базу данных АСПК «Семья и дети».</w:t>
      </w:r>
    </w:p>
    <w:p w:rsidR="00DF2172" w:rsidRPr="00285E26" w:rsidRDefault="00DF2172" w:rsidP="00DF2172">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w:t>
      </w:r>
      <w:r w:rsidR="005C593E" w:rsidRPr="00285E26">
        <w:rPr>
          <w:rFonts w:ascii="Times New Roman" w:hAnsi="Times New Roman" w:cs="Times New Roman"/>
          <w:sz w:val="24"/>
          <w:szCs w:val="24"/>
        </w:rPr>
        <w:t>В 2022 году увеличилась ч</w:t>
      </w:r>
      <w:r w:rsidRPr="00285E26">
        <w:rPr>
          <w:rFonts w:ascii="Times New Roman" w:hAnsi="Times New Roman" w:cs="Times New Roman"/>
          <w:sz w:val="24"/>
          <w:szCs w:val="24"/>
        </w:rPr>
        <w:t>исленность несовершеннолетних, в отношении которых органами и учреждениями системы профилактики проводилась индивидуальная профи</w:t>
      </w:r>
      <w:r w:rsidR="005C593E" w:rsidRPr="00285E26">
        <w:rPr>
          <w:rFonts w:ascii="Times New Roman" w:hAnsi="Times New Roman" w:cs="Times New Roman"/>
          <w:sz w:val="24"/>
          <w:szCs w:val="24"/>
        </w:rPr>
        <w:t>лактическая работа до</w:t>
      </w:r>
      <w:r w:rsidR="0016169F" w:rsidRPr="00285E26">
        <w:rPr>
          <w:rFonts w:ascii="Times New Roman" w:hAnsi="Times New Roman" w:cs="Times New Roman"/>
          <w:sz w:val="24"/>
          <w:szCs w:val="24"/>
        </w:rPr>
        <w:t xml:space="preserve"> 57 </w:t>
      </w:r>
      <w:r w:rsidRPr="00285E26">
        <w:rPr>
          <w:rFonts w:ascii="Times New Roman" w:hAnsi="Times New Roman" w:cs="Times New Roman"/>
          <w:sz w:val="24"/>
          <w:szCs w:val="24"/>
        </w:rPr>
        <w:t>человек</w:t>
      </w:r>
      <w:r w:rsidR="0016169F" w:rsidRPr="00285E26">
        <w:rPr>
          <w:rFonts w:ascii="Times New Roman" w:hAnsi="Times New Roman" w:cs="Times New Roman"/>
          <w:sz w:val="24"/>
          <w:szCs w:val="24"/>
        </w:rPr>
        <w:t xml:space="preserve"> (АППГ – 53)</w:t>
      </w:r>
      <w:r w:rsidRPr="00285E26">
        <w:rPr>
          <w:rFonts w:ascii="Times New Roman" w:hAnsi="Times New Roman" w:cs="Times New Roman"/>
          <w:sz w:val="24"/>
          <w:szCs w:val="24"/>
        </w:rPr>
        <w:t>.</w:t>
      </w:r>
    </w:p>
    <w:p w:rsidR="005C593E" w:rsidRPr="00285E26" w:rsidRDefault="0016169F" w:rsidP="00DF2172">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w:t>
      </w:r>
      <w:r w:rsidR="005C593E" w:rsidRPr="00285E26">
        <w:rPr>
          <w:rFonts w:ascii="Times New Roman" w:hAnsi="Times New Roman" w:cs="Times New Roman"/>
          <w:sz w:val="24"/>
          <w:szCs w:val="24"/>
        </w:rPr>
        <w:t>Также увеличилась и к</w:t>
      </w:r>
      <w:r w:rsidRPr="00285E26">
        <w:rPr>
          <w:rFonts w:ascii="Times New Roman" w:hAnsi="Times New Roman" w:cs="Times New Roman"/>
          <w:sz w:val="24"/>
          <w:szCs w:val="24"/>
        </w:rPr>
        <w:t>оличество семей, признанных находящимися в социально опасном положении, в отношении которых в 2022 году проводилась индивидуально проф</w:t>
      </w:r>
      <w:r w:rsidR="005C593E" w:rsidRPr="00285E26">
        <w:rPr>
          <w:rFonts w:ascii="Times New Roman" w:hAnsi="Times New Roman" w:cs="Times New Roman"/>
          <w:sz w:val="24"/>
          <w:szCs w:val="24"/>
        </w:rPr>
        <w:t>илактическая работа составила до 38 человек</w:t>
      </w:r>
      <w:r w:rsidRPr="00285E26">
        <w:rPr>
          <w:rFonts w:ascii="Times New Roman" w:hAnsi="Times New Roman" w:cs="Times New Roman"/>
          <w:sz w:val="24"/>
          <w:szCs w:val="24"/>
        </w:rPr>
        <w:t xml:space="preserve"> (АППГ – 35).</w:t>
      </w:r>
    </w:p>
    <w:p w:rsidR="0016169F" w:rsidRPr="00285E26" w:rsidRDefault="0016169F" w:rsidP="0016169F">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Важной составляющей деятельности комиссии является организация индивидуальной профилактической работы (далее ИПР) с семьями, где родители ненадлежащим образом исполняют обязанности по воспитанию, содержанию и обучению своих детей.</w:t>
      </w:r>
    </w:p>
    <w:p w:rsidR="005C593E" w:rsidRPr="00285E26" w:rsidRDefault="005C593E" w:rsidP="005C593E">
      <w:pPr>
        <w:pStyle w:val="Default"/>
        <w:jc w:val="both"/>
      </w:pPr>
      <w:r w:rsidRPr="00285E26">
        <w:t xml:space="preserve">     В целях профилактики безнадзорности и правонарушений несовершеннолетних на территории региона на межведомственной основе проведены антинаркотический месячник «Вместе против наркотиков» (ежегодный, с 26 мая по 26 июня), профилактическая операция «Внимание, Дети!» (ежегодная, с 15 июля по 15 октября).</w:t>
      </w:r>
    </w:p>
    <w:p w:rsidR="005C593E" w:rsidRPr="00285E26" w:rsidRDefault="005C593E" w:rsidP="005C593E">
      <w:pPr>
        <w:pStyle w:val="Default"/>
        <w:jc w:val="both"/>
      </w:pPr>
      <w:r w:rsidRPr="00285E26">
        <w:t xml:space="preserve">    Результаты межведомственных мероприятий по профилактике безнадзорности и противоправного поведения несовершеннолетних в 2022 году анализировались на заседаниях муниципальной комиссии.</w:t>
      </w:r>
    </w:p>
    <w:p w:rsidR="005C593E" w:rsidRPr="00285E26" w:rsidRDefault="005C593E" w:rsidP="005C593E">
      <w:pPr>
        <w:pStyle w:val="Default"/>
        <w:jc w:val="both"/>
      </w:pPr>
      <w:r w:rsidRPr="00285E26">
        <w:t xml:space="preserve">     Во исполнение приказа Министерства образования и науки Российской Федерации от 22.01.2014 №</w:t>
      </w:r>
      <w:r w:rsidRPr="00285E26">
        <w:rPr>
          <w:lang w:val="en-GB"/>
        </w:rPr>
        <w:t> </w:t>
      </w:r>
      <w:r w:rsidRPr="00285E26">
        <w:t xml:space="preserve">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r w:rsidRPr="00285E26">
        <w:lastRenderedPageBreak/>
        <w:t>организована деятельность образовательных учреждений по учету детей, формированию и корректировке базы данных о детях закрепленной территории.</w:t>
      </w:r>
    </w:p>
    <w:p w:rsidR="005C593E" w:rsidRPr="00285E26" w:rsidRDefault="005C593E" w:rsidP="005C593E">
      <w:pPr>
        <w:pStyle w:val="Default"/>
        <w:jc w:val="both"/>
      </w:pPr>
      <w:r w:rsidRPr="00285E26">
        <w:t xml:space="preserve">     В рамках работы по учету детей, подлежащих обучению, осуществляется сбор информации о детях, не приступивших к занятиям и систематически пропускающих занятия без уважительной причины, обобщение информации и корректировка списков обучающихся указанных категорий.</w:t>
      </w:r>
    </w:p>
    <w:p w:rsidR="005C593E" w:rsidRPr="00285E26" w:rsidRDefault="005C593E" w:rsidP="005C593E">
      <w:pPr>
        <w:pStyle w:val="Default"/>
        <w:jc w:val="both"/>
      </w:pPr>
      <w:r w:rsidRPr="00285E26">
        <w:t xml:space="preserve">     Отдел образования Администрации МО Куркинский район, осуществляющий управление в сфере образования, работает во взаимодействии с муниципальной комиссией по делам несовершеннолетних и защите их прав, подразделением по делам несовершеннолетних ПП «Куркинский» МО МВД России «</w:t>
      </w:r>
      <w:proofErr w:type="spellStart"/>
      <w:r w:rsidRPr="00285E26">
        <w:t>Кимовский</w:t>
      </w:r>
      <w:proofErr w:type="spellEnd"/>
      <w:r w:rsidRPr="00285E26">
        <w:t>» в решении проблем предупреждения увеличения количества учащихся, систематически пропускающих занятия, возвращения в образовательные учреждения учащихся, не приступивших к занятиям. Совместно с субъектами системы профилактики организуется индивидуальная профилактическая работа с несовершеннолетними и семьями, находящимися в социально опасном положении.</w:t>
      </w:r>
    </w:p>
    <w:p w:rsidR="005C593E" w:rsidRPr="00285E26" w:rsidRDefault="005C593E" w:rsidP="005C593E">
      <w:pPr>
        <w:pStyle w:val="Default"/>
        <w:jc w:val="both"/>
      </w:pPr>
      <w:r w:rsidRPr="00285E26">
        <w:t xml:space="preserve">     Основными причинами деструктивного поведения детей являются проблемы детско-родительских отношений, семейное неблагополучие.</w:t>
      </w:r>
    </w:p>
    <w:p w:rsidR="005C593E" w:rsidRPr="00285E26" w:rsidRDefault="005C593E" w:rsidP="005C593E">
      <w:pPr>
        <w:pStyle w:val="Default"/>
        <w:jc w:val="both"/>
      </w:pPr>
      <w:r w:rsidRPr="00285E26">
        <w:t xml:space="preserve">      В течение 2022 года решениями муниципальных комиссий 20 семей признаны находящимися в социально опасном положении и поставлены на профилактический учет. В отношении каждой семьи разработан план индивидуальной профилактической работы с определением поручений всем субъектам системы социальной профилактики и контрольных сроков их выполнения.</w:t>
      </w:r>
    </w:p>
    <w:p w:rsidR="005C593E" w:rsidRPr="00285E26" w:rsidRDefault="005C593E" w:rsidP="005C593E">
      <w:pPr>
        <w:pStyle w:val="Default"/>
        <w:jc w:val="both"/>
      </w:pPr>
      <w:r w:rsidRPr="00285E26">
        <w:t xml:space="preserve">     Численность несовершеннолетних, в отношении которых органами и учреждениями системы профилактики проводилась индивидуальная профилак</w:t>
      </w:r>
      <w:r w:rsidR="002B3413" w:rsidRPr="00285E26">
        <w:t>тическая работа, составила 57</w:t>
      </w:r>
      <w:r w:rsidRPr="00285E26">
        <w:t xml:space="preserve"> человек.</w:t>
      </w:r>
    </w:p>
    <w:p w:rsidR="005C593E" w:rsidRPr="00285E26" w:rsidRDefault="002B3413" w:rsidP="005C593E">
      <w:pPr>
        <w:pStyle w:val="Default"/>
        <w:jc w:val="both"/>
      </w:pPr>
      <w:r w:rsidRPr="00285E26">
        <w:rPr>
          <w:bCs/>
        </w:rPr>
        <w:t xml:space="preserve">     </w:t>
      </w:r>
      <w:r w:rsidR="005C593E" w:rsidRPr="00285E26">
        <w:rPr>
          <w:bCs/>
        </w:rPr>
        <w:t xml:space="preserve">Деятельность по профилактике безнадзорности и правонарушений несовершеннолетних на территории </w:t>
      </w:r>
      <w:proofErr w:type="spellStart"/>
      <w:r w:rsidR="005C593E" w:rsidRPr="00285E26">
        <w:rPr>
          <w:bCs/>
        </w:rPr>
        <w:t>Куркинского</w:t>
      </w:r>
      <w:proofErr w:type="spellEnd"/>
      <w:r w:rsidR="005C593E" w:rsidRPr="00285E26">
        <w:rPr>
          <w:bCs/>
        </w:rPr>
        <w:t xml:space="preserve"> района </w:t>
      </w:r>
      <w:r w:rsidR="005C593E" w:rsidRPr="00285E26">
        <w:rPr>
          <w:rFonts w:eastAsia="Calibri"/>
        </w:rPr>
        <w:t xml:space="preserve">выстраивается по следующим направлениям: </w:t>
      </w:r>
      <w:r w:rsidR="005C593E" w:rsidRPr="00285E26">
        <w:t>превентивное выявление детей «группы риска» и организация индивидуальной профилактической работы с несовершеннолетними, попавшими в зону внимания и состоящими на учете в образовательной организации.</w:t>
      </w:r>
      <w:r w:rsidR="005C593E" w:rsidRPr="00285E26">
        <w:rPr>
          <w:rFonts w:eastAsia="Calibri"/>
        </w:rPr>
        <w:t xml:space="preserve"> Участниками данной деятельности являются все субъекты образовательного процесса.</w:t>
      </w:r>
    </w:p>
    <w:p w:rsidR="005C593E" w:rsidRPr="00285E26" w:rsidRDefault="002B3413" w:rsidP="005C593E">
      <w:pPr>
        <w:pStyle w:val="Default"/>
        <w:jc w:val="both"/>
      </w:pPr>
      <w:r w:rsidRPr="00285E26">
        <w:t xml:space="preserve">     </w:t>
      </w:r>
      <w:r w:rsidR="005C593E" w:rsidRPr="00285E26">
        <w:t xml:space="preserve">Основная задача системы образования - не допустить вовлечение ребенка в </w:t>
      </w:r>
      <w:proofErr w:type="spellStart"/>
      <w:r w:rsidR="005C593E" w:rsidRPr="00285E26">
        <w:t>девиантное</w:t>
      </w:r>
      <w:proofErr w:type="spellEnd"/>
      <w:r w:rsidR="005C593E" w:rsidRPr="00285E26">
        <w:t xml:space="preserve"> поведение. Поэтому в деятельности образовательных организаций уделяется особое внимание выявлению предрасположенности детей к асоциальному поведению и организации работы с детьми, попавшими в «группу риска».</w:t>
      </w:r>
    </w:p>
    <w:p w:rsidR="005C593E" w:rsidRPr="00285E26" w:rsidRDefault="002B3413" w:rsidP="005C593E">
      <w:pPr>
        <w:pStyle w:val="Default"/>
        <w:jc w:val="both"/>
        <w:rPr>
          <w:rFonts w:eastAsia="Calibri"/>
        </w:rPr>
      </w:pPr>
      <w:r w:rsidRPr="00285E26">
        <w:rPr>
          <w:rFonts w:eastAsia="Calibri"/>
        </w:rPr>
        <w:t xml:space="preserve">     </w:t>
      </w:r>
      <w:r w:rsidR="005C593E" w:rsidRPr="00285E26">
        <w:rPr>
          <w:rFonts w:eastAsia="Calibri"/>
        </w:rPr>
        <w:t xml:space="preserve">Во всех образовательных организациях осуществляется ежедневный визуальный контроль за физическим и психологическим состоянием детей, мониторинг посещаемости детей. Ведется учет детей, не приступивших к занятиям, не посещающих или систематически пропускающих без уважительных причин занятия в образовательных организациях, а также учет детей, совершивших самовольные уходы. </w:t>
      </w:r>
    </w:p>
    <w:p w:rsidR="005C593E" w:rsidRPr="00285E26" w:rsidRDefault="002B3413" w:rsidP="005C593E">
      <w:pPr>
        <w:pStyle w:val="Default"/>
        <w:jc w:val="both"/>
      </w:pPr>
      <w:r w:rsidRPr="00285E26">
        <w:rPr>
          <w:rFonts w:eastAsia="Calibri"/>
        </w:rPr>
        <w:t xml:space="preserve">     </w:t>
      </w:r>
      <w:r w:rsidR="005C593E" w:rsidRPr="00285E26">
        <w:rPr>
          <w:rFonts w:eastAsia="Calibri"/>
        </w:rPr>
        <w:t xml:space="preserve">Источником получения информации о несовершеннолетних </w:t>
      </w:r>
      <w:r w:rsidR="005C593E" w:rsidRPr="00285E26">
        <w:t>«группы риска»</w:t>
      </w:r>
      <w:r w:rsidR="005C593E" w:rsidRPr="00285E26">
        <w:rPr>
          <w:rFonts w:eastAsia="Calibri"/>
        </w:rPr>
        <w:t xml:space="preserve"> выступают мониторинговые исследования и психологическая диагностика. Основными примерами диагностической деятельности являются мониторинг по выявлению стрессовых и депрессивных состояний, суицидальной предрасположенности у несовершеннолетних; </w:t>
      </w:r>
      <w:r w:rsidR="005C593E" w:rsidRPr="00285E26">
        <w:rPr>
          <w:rFonts w:eastAsia="Calibri"/>
          <w:bCs/>
        </w:rPr>
        <w:t xml:space="preserve">мониторинг по изучению реального и потенциального наркотизма </w:t>
      </w:r>
      <w:r w:rsidR="005C593E" w:rsidRPr="00285E26">
        <w:rPr>
          <w:rFonts w:eastAsia="Calibri"/>
        </w:rPr>
        <w:t xml:space="preserve">обучающихся образовательных организаций района; социально-психологическое тестирование обучающихся, направленное на раннее выявление потребления наркотических средств и психотропных веществ, мониторинг социальных сетей детей и молодежи. </w:t>
      </w:r>
    </w:p>
    <w:p w:rsidR="005C593E" w:rsidRPr="00285E26" w:rsidRDefault="002B3413" w:rsidP="005C593E">
      <w:pPr>
        <w:pStyle w:val="Default"/>
        <w:jc w:val="both"/>
      </w:pPr>
      <w:r w:rsidRPr="00285E26">
        <w:t xml:space="preserve">     </w:t>
      </w:r>
      <w:r w:rsidR="005C593E" w:rsidRPr="00285E26">
        <w:t xml:space="preserve">Особое внимание в деятельности образовательных организаций уделено работе с детьми, состоящими на профилактическом учете. </w:t>
      </w:r>
    </w:p>
    <w:p w:rsidR="005C593E" w:rsidRPr="00285E26" w:rsidRDefault="002B3413" w:rsidP="005C593E">
      <w:pPr>
        <w:pStyle w:val="Default"/>
        <w:jc w:val="both"/>
      </w:pPr>
      <w:r w:rsidRPr="00285E26">
        <w:t xml:space="preserve">     </w:t>
      </w:r>
      <w:r w:rsidR="005C593E" w:rsidRPr="00285E26">
        <w:t xml:space="preserve">Целевую аудиторию составляют обучающиеся, </w:t>
      </w:r>
      <w:r w:rsidR="005C593E" w:rsidRPr="00285E26">
        <w:rPr>
          <w:rFonts w:eastAsia="Calibri"/>
        </w:rPr>
        <w:t>не посещающие образовательные организации</w:t>
      </w:r>
      <w:r w:rsidR="005C593E" w:rsidRPr="00285E26">
        <w:t>, систематически пропускающие учебные занятия без уважительной причины, со</w:t>
      </w:r>
      <w:r w:rsidR="005C593E" w:rsidRPr="00285E26">
        <w:lastRenderedPageBreak/>
        <w:t>вершившие самовольный уход из учреждения, не исполняющие правила внутреннего распорядка, устав образовательной организации, состоящие в различных группах деструктивной направленности.</w:t>
      </w:r>
    </w:p>
    <w:p w:rsidR="005C593E" w:rsidRPr="00285E26" w:rsidRDefault="002B3413" w:rsidP="005C593E">
      <w:pPr>
        <w:pStyle w:val="Default"/>
        <w:jc w:val="both"/>
      </w:pPr>
      <w:r w:rsidRPr="00285E26">
        <w:rPr>
          <w:rFonts w:eastAsia="Calibri"/>
          <w:bCs/>
        </w:rPr>
        <w:t xml:space="preserve">     </w:t>
      </w:r>
      <w:r w:rsidR="005C593E" w:rsidRPr="00285E26">
        <w:rPr>
          <w:rFonts w:eastAsia="Calibri"/>
          <w:bCs/>
        </w:rPr>
        <w:t xml:space="preserve">Для каждого ребенка реализуются мероприятия индивидуальной профилактической направленности, основанные на тесном взаимодействии с субъектами системы профилактики. С детьми занимаются педагоги-психологи, за ними установлен контроль со стороны социальных педагогов, классных руководителей, осуществляется </w:t>
      </w:r>
      <w:proofErr w:type="spellStart"/>
      <w:r w:rsidR="005C593E" w:rsidRPr="00285E26">
        <w:rPr>
          <w:rFonts w:eastAsia="Calibri"/>
          <w:bCs/>
        </w:rPr>
        <w:t>тьюторское</w:t>
      </w:r>
      <w:proofErr w:type="spellEnd"/>
      <w:r w:rsidR="005C593E" w:rsidRPr="00285E26">
        <w:rPr>
          <w:rFonts w:eastAsia="Calibri"/>
          <w:bCs/>
        </w:rPr>
        <w:t xml:space="preserve"> сопровождение во время образовательного процесса.</w:t>
      </w:r>
    </w:p>
    <w:p w:rsidR="005C593E" w:rsidRPr="00285E26" w:rsidRDefault="002B3413" w:rsidP="005C593E">
      <w:pPr>
        <w:pStyle w:val="Default"/>
        <w:jc w:val="both"/>
      </w:pPr>
      <w:r w:rsidRPr="00285E26">
        <w:rPr>
          <w:rFonts w:eastAsia="Calibri"/>
        </w:rPr>
        <w:t xml:space="preserve">     </w:t>
      </w:r>
      <w:r w:rsidR="005C593E" w:rsidRPr="00285E26">
        <w:rPr>
          <w:rFonts w:eastAsia="Calibri"/>
        </w:rPr>
        <w:t>Психолого-педагогическая помощь оказывается всем нуждающимся обучающимся при условии наличия письменного согласия родителей (законных представителей).</w:t>
      </w:r>
    </w:p>
    <w:p w:rsidR="005C593E" w:rsidRPr="00285E26" w:rsidRDefault="002B3413" w:rsidP="005C593E">
      <w:pPr>
        <w:pStyle w:val="Default"/>
        <w:jc w:val="both"/>
      </w:pPr>
      <w:r w:rsidRPr="00285E26">
        <w:rPr>
          <w:rFonts w:eastAsia="Calibri"/>
          <w:bCs/>
        </w:rPr>
        <w:t xml:space="preserve">    </w:t>
      </w:r>
      <w:r w:rsidR="005C593E" w:rsidRPr="00285E26">
        <w:rPr>
          <w:rFonts w:eastAsia="Calibri"/>
          <w:bCs/>
        </w:rPr>
        <w:t>Данная помощь может быть оказана на уровне образовательной организации специалистами служб психолого-педагогического сопровождения. При отсутствии педагога-психолога в образовательном учреждении, а также в случае наличия более серьезной психологической проблемы или отрицательной динамики состояния ребенка психологическая помощь оказывается специалистами ГУ ТО «СРЦН №5».</w:t>
      </w:r>
    </w:p>
    <w:p w:rsidR="005C593E" w:rsidRPr="00285E26" w:rsidRDefault="002B3413" w:rsidP="005C593E">
      <w:pPr>
        <w:pStyle w:val="Default"/>
        <w:jc w:val="both"/>
      </w:pPr>
      <w:r w:rsidRPr="00285E26">
        <w:rPr>
          <w:rFonts w:eastAsia="Calibri"/>
          <w:bCs/>
        </w:rPr>
        <w:t xml:space="preserve">     </w:t>
      </w:r>
      <w:r w:rsidR="005C593E" w:rsidRPr="00285E26">
        <w:rPr>
          <w:rFonts w:eastAsia="Calibri"/>
          <w:bCs/>
        </w:rPr>
        <w:t xml:space="preserve">В целях коррекции поведения подростков, состоящих на профилактическом учете, образовательные организации используют деятельность служб примирения. Сегодня они созданы в </w:t>
      </w:r>
      <w:r w:rsidR="005C593E" w:rsidRPr="00285E26">
        <w:rPr>
          <w:bCs/>
        </w:rPr>
        <w:t>100 %</w:t>
      </w:r>
      <w:r w:rsidR="005C593E" w:rsidRPr="00285E26">
        <w:rPr>
          <w:rFonts w:eastAsia="Calibri"/>
          <w:bCs/>
        </w:rPr>
        <w:t xml:space="preserve"> образовательных организаций. </w:t>
      </w:r>
    </w:p>
    <w:p w:rsidR="005C593E" w:rsidRPr="00285E26" w:rsidRDefault="002B3413" w:rsidP="005C593E">
      <w:pPr>
        <w:pStyle w:val="Default"/>
        <w:jc w:val="both"/>
      </w:pPr>
      <w:r w:rsidRPr="00285E26">
        <w:t xml:space="preserve">     </w:t>
      </w:r>
      <w:r w:rsidR="005C593E" w:rsidRPr="00285E26">
        <w:t xml:space="preserve">Важное значение имеет работа, направленная на раннее выявление семейного неблагополучия, как одного из основных провоцирующих факторов, приводящих к формированию </w:t>
      </w:r>
      <w:proofErr w:type="spellStart"/>
      <w:r w:rsidR="005C593E" w:rsidRPr="00285E26">
        <w:t>девиантного</w:t>
      </w:r>
      <w:proofErr w:type="spellEnd"/>
      <w:r w:rsidR="005C593E" w:rsidRPr="00285E26">
        <w:t xml:space="preserve"> поведения детей. </w:t>
      </w:r>
    </w:p>
    <w:p w:rsidR="005C593E" w:rsidRPr="00285E26" w:rsidRDefault="002B3413" w:rsidP="005C593E">
      <w:pPr>
        <w:pStyle w:val="Default"/>
        <w:jc w:val="both"/>
      </w:pPr>
      <w:r w:rsidRPr="00285E26">
        <w:t xml:space="preserve">     </w:t>
      </w:r>
      <w:r w:rsidR="005C593E" w:rsidRPr="00285E26">
        <w:t>В каждой образовательной организации</w:t>
      </w:r>
      <w:r w:rsidR="005C593E" w:rsidRPr="00285E26">
        <w:rPr>
          <w:i/>
        </w:rPr>
        <w:t xml:space="preserve"> </w:t>
      </w:r>
      <w:r w:rsidR="005C593E" w:rsidRPr="00285E26">
        <w:t xml:space="preserve">сформирована База данных по детям и семьям, требующим повышенного внимания. Для каждой подобной семьи разрабатывается план индивидуального сопровождения, который реализуется педагогами-психологами, социальными педагогами, классными руководителями, в обязательном порядке к данной работе привлекаются все субъекты системы профилактики. </w:t>
      </w:r>
    </w:p>
    <w:p w:rsidR="005C593E" w:rsidRPr="00285E26" w:rsidRDefault="002B3413" w:rsidP="002B3413">
      <w:pPr>
        <w:pStyle w:val="Default"/>
        <w:jc w:val="both"/>
      </w:pPr>
      <w:r w:rsidRPr="00285E26">
        <w:rPr>
          <w:bCs/>
        </w:rPr>
        <w:t xml:space="preserve">     </w:t>
      </w:r>
      <w:r w:rsidR="005C593E" w:rsidRPr="00285E26">
        <w:rPr>
          <w:bCs/>
        </w:rPr>
        <w:t>Результатом данной работы является ежегодное уменьшение семей, требующих пристального внимания (за последние 3 года снижение на 10</w:t>
      </w:r>
      <w:r w:rsidRPr="00285E26">
        <w:rPr>
          <w:bCs/>
        </w:rPr>
        <w:t xml:space="preserve"> %).</w:t>
      </w:r>
    </w:p>
    <w:p w:rsidR="0016169F" w:rsidRPr="00285E26" w:rsidRDefault="0016169F" w:rsidP="0016169F">
      <w:pPr>
        <w:pStyle w:val="a9"/>
        <w:jc w:val="both"/>
        <w:rPr>
          <w:rFonts w:ascii="Times New Roman" w:hAnsi="Times New Roman" w:cs="Times New Roman"/>
          <w:sz w:val="24"/>
          <w:szCs w:val="24"/>
        </w:rPr>
      </w:pPr>
      <w:r w:rsidRPr="00285E26">
        <w:rPr>
          <w:rFonts w:ascii="Times New Roman" w:hAnsi="Times New Roman" w:cs="Times New Roman"/>
          <w:b/>
          <w:sz w:val="24"/>
          <w:szCs w:val="24"/>
        </w:rPr>
        <w:t xml:space="preserve">    </w:t>
      </w:r>
      <w:r w:rsidRPr="00285E26">
        <w:rPr>
          <w:rFonts w:ascii="Times New Roman" w:hAnsi="Times New Roman" w:cs="Times New Roman"/>
          <w:sz w:val="24"/>
          <w:szCs w:val="24"/>
        </w:rPr>
        <w:t xml:space="preserve">В отношении каждой семьи, поставленной на профилактический учет в комиссию, разрабатывается план индивидуальной профилактической работы с указанием мероприятий, направленных на стабилизацию внутрисемейных отношений. </w:t>
      </w:r>
    </w:p>
    <w:p w:rsidR="00DB7153" w:rsidRPr="00285E26" w:rsidRDefault="00DB7153" w:rsidP="0016169F">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w:t>
      </w:r>
      <w:r w:rsidRPr="00285E26">
        <w:rPr>
          <w:rFonts w:ascii="Times New Roman" w:hAnsi="Times New Roman"/>
          <w:sz w:val="24"/>
          <w:szCs w:val="24"/>
        </w:rPr>
        <w:t>В течение 2022</w:t>
      </w:r>
      <w:r w:rsidRPr="00285E26">
        <w:rPr>
          <w:rFonts w:ascii="Times New Roman" w:hAnsi="Times New Roman" w:cs="Times New Roman"/>
          <w:sz w:val="24"/>
          <w:szCs w:val="24"/>
        </w:rPr>
        <w:t xml:space="preserve"> года в рамках индивиду</w:t>
      </w:r>
      <w:r w:rsidRPr="00285E26">
        <w:rPr>
          <w:rFonts w:ascii="Times New Roman" w:hAnsi="Times New Roman"/>
          <w:sz w:val="24"/>
          <w:szCs w:val="24"/>
        </w:rPr>
        <w:t>альной профилактической работы 9</w:t>
      </w:r>
      <w:r w:rsidRPr="00285E26">
        <w:rPr>
          <w:rFonts w:ascii="Times New Roman" w:hAnsi="Times New Roman" w:cs="Times New Roman"/>
          <w:sz w:val="24"/>
          <w:szCs w:val="24"/>
        </w:rPr>
        <w:t xml:space="preserve"> общественных н</w:t>
      </w:r>
      <w:r w:rsidRPr="00285E26">
        <w:rPr>
          <w:rFonts w:ascii="Times New Roman" w:hAnsi="Times New Roman"/>
          <w:sz w:val="24"/>
          <w:szCs w:val="24"/>
        </w:rPr>
        <w:t>аставников взаимодействовали с 11</w:t>
      </w:r>
      <w:r w:rsidRPr="00285E26">
        <w:rPr>
          <w:rFonts w:ascii="Times New Roman" w:hAnsi="Times New Roman" w:cs="Times New Roman"/>
          <w:sz w:val="24"/>
          <w:szCs w:val="24"/>
        </w:rPr>
        <w:t xml:space="preserve"> семьями</w:t>
      </w:r>
      <w:r w:rsidRPr="00285E26">
        <w:rPr>
          <w:rFonts w:ascii="Times New Roman" w:hAnsi="Times New Roman"/>
          <w:sz w:val="24"/>
          <w:szCs w:val="24"/>
        </w:rPr>
        <w:t>,</w:t>
      </w:r>
      <w:r w:rsidRPr="00285E26">
        <w:rPr>
          <w:rFonts w:ascii="Times New Roman" w:hAnsi="Times New Roman" w:cs="Times New Roman"/>
          <w:sz w:val="24"/>
          <w:szCs w:val="24"/>
        </w:rPr>
        <w:t xml:space="preserve"> в </w:t>
      </w:r>
      <w:r w:rsidRPr="00285E26">
        <w:rPr>
          <w:rFonts w:ascii="Times New Roman" w:hAnsi="Times New Roman"/>
          <w:sz w:val="24"/>
          <w:szCs w:val="24"/>
        </w:rPr>
        <w:t>которых воспитываются 18 детей, из них 8</w:t>
      </w:r>
      <w:r w:rsidRPr="00285E26">
        <w:rPr>
          <w:rFonts w:ascii="Times New Roman" w:hAnsi="Times New Roman" w:cs="Times New Roman"/>
          <w:sz w:val="24"/>
          <w:szCs w:val="24"/>
        </w:rPr>
        <w:t>, находящихся в конфликте с законом</w:t>
      </w:r>
      <w:r w:rsidRPr="00285E26">
        <w:rPr>
          <w:rFonts w:ascii="Times New Roman" w:hAnsi="Times New Roman"/>
          <w:sz w:val="24"/>
          <w:szCs w:val="24"/>
        </w:rPr>
        <w:t xml:space="preserve"> (АППГ: 7 наставников взаимодействовали с 9 семьями, в которых воспитывались 14 детей, из них 3 в конфликте с законом)</w:t>
      </w:r>
      <w:r w:rsidRPr="00285E26">
        <w:rPr>
          <w:rFonts w:ascii="Times New Roman" w:hAnsi="Times New Roman" w:cs="Times New Roman"/>
          <w:sz w:val="24"/>
          <w:szCs w:val="24"/>
        </w:rPr>
        <w:t>. В результате наставнической деятельности с положительной динамикой в прошедшем году сняты с п</w:t>
      </w:r>
      <w:r w:rsidRPr="00285E26">
        <w:rPr>
          <w:rFonts w:ascii="Times New Roman" w:hAnsi="Times New Roman"/>
          <w:sz w:val="24"/>
          <w:szCs w:val="24"/>
        </w:rPr>
        <w:t>рофилактического учета 4 семьи 8</w:t>
      </w:r>
      <w:r w:rsidRPr="00285E26">
        <w:rPr>
          <w:rFonts w:ascii="Times New Roman" w:hAnsi="Times New Roman" w:cs="Times New Roman"/>
          <w:sz w:val="24"/>
          <w:szCs w:val="24"/>
        </w:rPr>
        <w:t xml:space="preserve"> детей, 1 из которых находился в конфликте с законом</w:t>
      </w:r>
      <w:r w:rsidRPr="00285E26">
        <w:rPr>
          <w:rFonts w:ascii="Times New Roman" w:hAnsi="Times New Roman"/>
          <w:sz w:val="24"/>
          <w:szCs w:val="24"/>
        </w:rPr>
        <w:t xml:space="preserve"> (ППГ 4 семьи, в них 4 детей, 1 из которых в конфликте с законом)</w:t>
      </w:r>
      <w:r w:rsidRPr="00285E26">
        <w:rPr>
          <w:rFonts w:ascii="Times New Roman" w:hAnsi="Times New Roman" w:cs="Times New Roman"/>
          <w:sz w:val="24"/>
          <w:szCs w:val="24"/>
        </w:rPr>
        <w:t>.</w:t>
      </w:r>
    </w:p>
    <w:p w:rsidR="0016169F" w:rsidRPr="00285E26" w:rsidRDefault="0016169F" w:rsidP="0016169F">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Ранняя профилактика безнадзорности и правонарушений несовершеннолетних предусматривает работу по их активному вовлечению в организованную и досуговую общественно значимую деятельность. </w:t>
      </w:r>
    </w:p>
    <w:p w:rsidR="0016169F" w:rsidRPr="00285E26" w:rsidRDefault="0016169F" w:rsidP="0016169F">
      <w:pPr>
        <w:widowControl w:val="0"/>
        <w:spacing w:after="0" w:line="240" w:lineRule="auto"/>
        <w:jc w:val="both"/>
        <w:rPr>
          <w:rFonts w:ascii="Times New Roman" w:eastAsia="Courier New" w:hAnsi="Times New Roman" w:cs="Times New Roman"/>
          <w:color w:val="000000"/>
          <w:sz w:val="24"/>
          <w:szCs w:val="24"/>
          <w:lang w:eastAsia="ru-RU"/>
        </w:rPr>
      </w:pPr>
      <w:r w:rsidRPr="00285E26">
        <w:rPr>
          <w:rFonts w:ascii="Times New Roman" w:eastAsia="Courier New" w:hAnsi="Times New Roman" w:cs="Times New Roman"/>
          <w:color w:val="000000"/>
          <w:sz w:val="24"/>
          <w:szCs w:val="24"/>
          <w:lang w:eastAsia="ru-RU"/>
        </w:rPr>
        <w:t xml:space="preserve">    </w:t>
      </w:r>
      <w:r w:rsidR="00E25FB2" w:rsidRPr="00285E26">
        <w:rPr>
          <w:rFonts w:ascii="Times New Roman" w:eastAsia="Courier New" w:hAnsi="Times New Roman" w:cs="Times New Roman"/>
          <w:color w:val="000000"/>
          <w:sz w:val="24"/>
          <w:szCs w:val="24"/>
          <w:lang w:eastAsia="ru-RU"/>
        </w:rPr>
        <w:t xml:space="preserve">Девятый </w:t>
      </w:r>
      <w:r w:rsidRPr="00285E26">
        <w:rPr>
          <w:rFonts w:ascii="Times New Roman" w:eastAsia="Courier New" w:hAnsi="Times New Roman" w:cs="Times New Roman"/>
          <w:color w:val="000000"/>
          <w:sz w:val="24"/>
          <w:szCs w:val="24"/>
          <w:lang w:eastAsia="ru-RU"/>
        </w:rPr>
        <w:t xml:space="preserve">год подряд по личной инициативе жителя п. Куркино, с целью организации досуга несовершеннолетних, работает секция по боксу, которую </w:t>
      </w:r>
      <w:r w:rsidR="00E25FB2" w:rsidRPr="00285E26">
        <w:rPr>
          <w:rFonts w:ascii="Times New Roman" w:eastAsia="Courier New" w:hAnsi="Times New Roman" w:cs="Times New Roman"/>
          <w:color w:val="000000"/>
          <w:sz w:val="24"/>
          <w:szCs w:val="24"/>
          <w:lang w:eastAsia="ru-RU"/>
        </w:rPr>
        <w:t>посещали около</w:t>
      </w:r>
      <w:r w:rsidRPr="00285E26">
        <w:rPr>
          <w:rFonts w:ascii="Times New Roman" w:eastAsia="Courier New" w:hAnsi="Times New Roman" w:cs="Times New Roman"/>
          <w:color w:val="000000"/>
          <w:sz w:val="24"/>
          <w:szCs w:val="24"/>
          <w:lang w:eastAsia="ru-RU"/>
        </w:rPr>
        <w:t xml:space="preserve"> 30 человек, более 50 % из которых – это несовершеннолетние с </w:t>
      </w:r>
      <w:proofErr w:type="spellStart"/>
      <w:r w:rsidRPr="00285E26">
        <w:rPr>
          <w:rFonts w:ascii="Times New Roman" w:eastAsia="Courier New" w:hAnsi="Times New Roman" w:cs="Times New Roman"/>
          <w:color w:val="000000"/>
          <w:sz w:val="24"/>
          <w:szCs w:val="24"/>
          <w:lang w:eastAsia="ru-RU"/>
        </w:rPr>
        <w:t>де</w:t>
      </w:r>
      <w:r w:rsidR="00E25FB2" w:rsidRPr="00285E26">
        <w:rPr>
          <w:rFonts w:ascii="Times New Roman" w:eastAsia="Courier New" w:hAnsi="Times New Roman" w:cs="Times New Roman"/>
          <w:color w:val="000000"/>
          <w:sz w:val="24"/>
          <w:szCs w:val="24"/>
          <w:lang w:eastAsia="ru-RU"/>
        </w:rPr>
        <w:t>виантным</w:t>
      </w:r>
      <w:proofErr w:type="spellEnd"/>
      <w:r w:rsidR="00E25FB2" w:rsidRPr="00285E26">
        <w:rPr>
          <w:rFonts w:ascii="Times New Roman" w:eastAsia="Courier New" w:hAnsi="Times New Roman" w:cs="Times New Roman"/>
          <w:color w:val="000000"/>
          <w:sz w:val="24"/>
          <w:szCs w:val="24"/>
          <w:lang w:eastAsia="ru-RU"/>
        </w:rPr>
        <w:t xml:space="preserve"> поведением. В течение 8</w:t>
      </w:r>
      <w:r w:rsidRPr="00285E26">
        <w:rPr>
          <w:rFonts w:ascii="Times New Roman" w:eastAsia="Courier New" w:hAnsi="Times New Roman" w:cs="Times New Roman"/>
          <w:color w:val="000000"/>
          <w:sz w:val="24"/>
          <w:szCs w:val="24"/>
          <w:lang w:eastAsia="ru-RU"/>
        </w:rPr>
        <w:t xml:space="preserve"> лет на территории района организуются межмуниципальные и межрегиональные турниры с участием несовершеннолетних из г. Рязани и г. Орла.</w:t>
      </w:r>
    </w:p>
    <w:p w:rsidR="0016169F" w:rsidRPr="00285E26" w:rsidRDefault="0016169F" w:rsidP="002D2D48">
      <w:pPr>
        <w:widowControl w:val="0"/>
        <w:spacing w:after="0" w:line="240" w:lineRule="auto"/>
        <w:jc w:val="both"/>
        <w:rPr>
          <w:rFonts w:ascii="Times New Roman" w:eastAsia="Courier New" w:hAnsi="Times New Roman" w:cs="Times New Roman"/>
          <w:color w:val="000000"/>
          <w:sz w:val="24"/>
          <w:szCs w:val="24"/>
          <w:lang w:eastAsia="ru-RU"/>
        </w:rPr>
      </w:pPr>
      <w:r w:rsidRPr="00285E26">
        <w:rPr>
          <w:rFonts w:ascii="Times New Roman" w:eastAsia="Courier New" w:hAnsi="Times New Roman" w:cs="Times New Roman"/>
          <w:color w:val="000000"/>
          <w:sz w:val="24"/>
          <w:szCs w:val="24"/>
          <w:lang w:eastAsia="ru-RU"/>
        </w:rPr>
        <w:t xml:space="preserve">     В настоящее время команда </w:t>
      </w:r>
      <w:proofErr w:type="spellStart"/>
      <w:r w:rsidRPr="00285E26">
        <w:rPr>
          <w:rFonts w:ascii="Times New Roman" w:eastAsia="Courier New" w:hAnsi="Times New Roman" w:cs="Times New Roman"/>
          <w:color w:val="000000"/>
          <w:sz w:val="24"/>
          <w:szCs w:val="24"/>
          <w:lang w:eastAsia="ru-RU"/>
        </w:rPr>
        <w:t>Куркинского</w:t>
      </w:r>
      <w:proofErr w:type="spellEnd"/>
      <w:r w:rsidRPr="00285E26">
        <w:rPr>
          <w:rFonts w:ascii="Times New Roman" w:eastAsia="Courier New" w:hAnsi="Times New Roman" w:cs="Times New Roman"/>
          <w:color w:val="000000"/>
          <w:sz w:val="24"/>
          <w:szCs w:val="24"/>
          <w:lang w:eastAsia="ru-RU"/>
        </w:rPr>
        <w:t xml:space="preserve"> района вошла в состав Федерации бокса Тульской области. </w:t>
      </w:r>
      <w:r w:rsidR="00E25FB2" w:rsidRPr="00285E26">
        <w:rPr>
          <w:rFonts w:ascii="Times New Roman" w:eastAsia="Courier New" w:hAnsi="Times New Roman" w:cs="Times New Roman"/>
          <w:color w:val="000000"/>
          <w:sz w:val="24"/>
          <w:szCs w:val="24"/>
          <w:lang w:eastAsia="ru-RU"/>
        </w:rPr>
        <w:t>Несовершеннолетние боксеры выполня</w:t>
      </w:r>
      <w:r w:rsidRPr="00285E26">
        <w:rPr>
          <w:rFonts w:ascii="Times New Roman" w:eastAsia="Courier New" w:hAnsi="Times New Roman" w:cs="Times New Roman"/>
          <w:color w:val="000000"/>
          <w:sz w:val="24"/>
          <w:szCs w:val="24"/>
          <w:lang w:eastAsia="ru-RU"/>
        </w:rPr>
        <w:t>ли нормативы на разряды.  Тренер команды входит в состав тренерского совета ф</w:t>
      </w:r>
      <w:r w:rsidR="00E25FB2" w:rsidRPr="00285E26">
        <w:rPr>
          <w:rFonts w:ascii="Times New Roman" w:eastAsia="Courier New" w:hAnsi="Times New Roman" w:cs="Times New Roman"/>
          <w:color w:val="000000"/>
          <w:sz w:val="24"/>
          <w:szCs w:val="24"/>
          <w:lang w:eastAsia="ru-RU"/>
        </w:rPr>
        <w:t>едерации бокса Тул</w:t>
      </w:r>
      <w:r w:rsidR="00BB61B0" w:rsidRPr="00285E26">
        <w:rPr>
          <w:rFonts w:ascii="Times New Roman" w:eastAsia="Courier New" w:hAnsi="Times New Roman" w:cs="Times New Roman"/>
          <w:color w:val="000000"/>
          <w:sz w:val="24"/>
          <w:szCs w:val="24"/>
          <w:lang w:eastAsia="ru-RU"/>
        </w:rPr>
        <w:t>ьской области (с осени 2022 года</w:t>
      </w:r>
      <w:r w:rsidR="00E25FB2" w:rsidRPr="00285E26">
        <w:rPr>
          <w:rFonts w:ascii="Times New Roman" w:eastAsia="Courier New" w:hAnsi="Times New Roman" w:cs="Times New Roman"/>
          <w:color w:val="000000"/>
          <w:sz w:val="24"/>
          <w:szCs w:val="24"/>
          <w:lang w:eastAsia="ru-RU"/>
        </w:rPr>
        <w:t xml:space="preserve"> является участником СВО).</w:t>
      </w:r>
    </w:p>
    <w:p w:rsidR="0016169F" w:rsidRPr="00285E26" w:rsidRDefault="0016169F" w:rsidP="00E25FB2">
      <w:pPr>
        <w:pStyle w:val="1"/>
        <w:jc w:val="both"/>
        <w:rPr>
          <w:rFonts w:ascii="Times New Roman" w:hAnsi="Times New Roman"/>
          <w:sz w:val="24"/>
        </w:rPr>
      </w:pPr>
      <w:r w:rsidRPr="00285E26">
        <w:rPr>
          <w:rFonts w:ascii="Times New Roman" w:hAnsi="Times New Roman"/>
          <w:sz w:val="24"/>
        </w:rPr>
        <w:t xml:space="preserve">     Отдел культуры Администрации МО Куркинский район, курирующий работу по молодежной политике, физкультуре и спорту, акцентирует свою деятельность на </w:t>
      </w:r>
      <w:r w:rsidRPr="00285E26">
        <w:rPr>
          <w:rFonts w:ascii="Times New Roman" w:hAnsi="Times New Roman"/>
          <w:sz w:val="24"/>
        </w:rPr>
        <w:lastRenderedPageBreak/>
        <w:t xml:space="preserve">патриотическом, эстетическом воспитании несовершеннолетних граждан, пропаганде здорового образа жизни. По данному направлению учреждения культуры работают совместно с образовательными учреждениями, используя все спортивные сооружения </w:t>
      </w:r>
      <w:proofErr w:type="spellStart"/>
      <w:r w:rsidRPr="00285E26">
        <w:rPr>
          <w:rFonts w:ascii="Times New Roman" w:hAnsi="Times New Roman"/>
          <w:sz w:val="24"/>
        </w:rPr>
        <w:t>Куркинского</w:t>
      </w:r>
      <w:proofErr w:type="spellEnd"/>
      <w:r w:rsidRPr="00285E26">
        <w:rPr>
          <w:rFonts w:ascii="Times New Roman" w:hAnsi="Times New Roman"/>
          <w:sz w:val="24"/>
        </w:rPr>
        <w:t xml:space="preserve"> района</w:t>
      </w:r>
      <w:r w:rsidRPr="00285E26">
        <w:rPr>
          <w:rFonts w:ascii="Times New Roman" w:hAnsi="Times New Roman"/>
          <w:i/>
          <w:sz w:val="24"/>
        </w:rPr>
        <w:t xml:space="preserve">: </w:t>
      </w:r>
      <w:r w:rsidRPr="00285E26">
        <w:rPr>
          <w:rFonts w:ascii="Times New Roman" w:hAnsi="Times New Roman"/>
          <w:sz w:val="24"/>
        </w:rPr>
        <w:t xml:space="preserve">спортивные площадки «Газпром детям», мини-стадион с искусственным покрытием, площадку </w:t>
      </w:r>
      <w:proofErr w:type="spellStart"/>
      <w:r w:rsidRPr="00285E26">
        <w:rPr>
          <w:rFonts w:ascii="Times New Roman" w:hAnsi="Times New Roman"/>
          <w:sz w:val="24"/>
        </w:rPr>
        <w:t>воркаут</w:t>
      </w:r>
      <w:proofErr w:type="spellEnd"/>
      <w:r w:rsidRPr="00285E26">
        <w:rPr>
          <w:rFonts w:ascii="Times New Roman" w:hAnsi="Times New Roman"/>
          <w:sz w:val="24"/>
        </w:rPr>
        <w:t>, хоккейную площадку, стадион Парка культуры и отдыха.</w:t>
      </w:r>
    </w:p>
    <w:p w:rsidR="00B067D4" w:rsidRPr="00285E26" w:rsidRDefault="00B067D4" w:rsidP="00B067D4">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w:t>
      </w:r>
      <w:r w:rsidR="00BB61B0" w:rsidRPr="00285E26">
        <w:rPr>
          <w:rFonts w:ascii="Times New Roman" w:hAnsi="Times New Roman" w:cs="Times New Roman"/>
          <w:sz w:val="24"/>
          <w:szCs w:val="24"/>
        </w:rPr>
        <w:t xml:space="preserve">С </w:t>
      </w:r>
      <w:r w:rsidRPr="00285E26">
        <w:rPr>
          <w:rFonts w:ascii="Times New Roman" w:hAnsi="Times New Roman" w:cs="Times New Roman"/>
          <w:sz w:val="24"/>
          <w:szCs w:val="24"/>
        </w:rPr>
        <w:t xml:space="preserve">2021 году на базе муниципального бюджетного учреждения культуры Куркинский районный центр культуры </w:t>
      </w:r>
      <w:r w:rsidR="00BB61B0" w:rsidRPr="00285E26">
        <w:rPr>
          <w:rFonts w:ascii="Times New Roman" w:hAnsi="Times New Roman" w:cs="Times New Roman"/>
          <w:sz w:val="24"/>
          <w:szCs w:val="24"/>
        </w:rPr>
        <w:t xml:space="preserve">функционирует </w:t>
      </w:r>
      <w:r w:rsidRPr="00285E26">
        <w:rPr>
          <w:rFonts w:ascii="Times New Roman" w:hAnsi="Times New Roman" w:cs="Times New Roman"/>
          <w:sz w:val="24"/>
          <w:szCs w:val="24"/>
        </w:rPr>
        <w:t xml:space="preserve">«Центр поддержки добровольчества МО Куркинский район». Центр является добровольным объединением волонтерских отрядов и насчитывает более 100 волонтеров до 18 лет, 10 из которых несовершеннолетние, находящиеся в трудной жизненной ситуации. Основные направления работы волонтерского центра: социальное </w:t>
      </w:r>
      <w:proofErr w:type="spellStart"/>
      <w:r w:rsidRPr="00285E26">
        <w:rPr>
          <w:rFonts w:ascii="Times New Roman" w:hAnsi="Times New Roman" w:cs="Times New Roman"/>
          <w:sz w:val="24"/>
          <w:szCs w:val="24"/>
        </w:rPr>
        <w:t>волонтерство</w:t>
      </w:r>
      <w:proofErr w:type="spellEnd"/>
      <w:r w:rsidRPr="00285E26">
        <w:rPr>
          <w:rFonts w:ascii="Times New Roman" w:hAnsi="Times New Roman" w:cs="Times New Roman"/>
          <w:sz w:val="24"/>
          <w:szCs w:val="24"/>
        </w:rPr>
        <w:t xml:space="preserve">, культурное </w:t>
      </w:r>
      <w:proofErr w:type="spellStart"/>
      <w:r w:rsidRPr="00285E26">
        <w:rPr>
          <w:rFonts w:ascii="Times New Roman" w:hAnsi="Times New Roman" w:cs="Times New Roman"/>
          <w:sz w:val="24"/>
          <w:szCs w:val="24"/>
        </w:rPr>
        <w:t>волонтерство</w:t>
      </w:r>
      <w:proofErr w:type="spellEnd"/>
      <w:r w:rsidRPr="00285E26">
        <w:rPr>
          <w:rFonts w:ascii="Times New Roman" w:hAnsi="Times New Roman" w:cs="Times New Roman"/>
          <w:sz w:val="24"/>
          <w:szCs w:val="24"/>
        </w:rPr>
        <w:t xml:space="preserve">, событийное </w:t>
      </w:r>
      <w:proofErr w:type="spellStart"/>
      <w:r w:rsidRPr="00285E26">
        <w:rPr>
          <w:rFonts w:ascii="Times New Roman" w:hAnsi="Times New Roman" w:cs="Times New Roman"/>
          <w:sz w:val="24"/>
          <w:szCs w:val="24"/>
        </w:rPr>
        <w:t>волонтерство</w:t>
      </w:r>
      <w:proofErr w:type="spellEnd"/>
      <w:r w:rsidRPr="00285E26">
        <w:rPr>
          <w:rFonts w:ascii="Times New Roman" w:hAnsi="Times New Roman" w:cs="Times New Roman"/>
          <w:sz w:val="24"/>
          <w:szCs w:val="24"/>
        </w:rPr>
        <w:t xml:space="preserve">, экологическое </w:t>
      </w:r>
      <w:proofErr w:type="spellStart"/>
      <w:r w:rsidRPr="00285E26">
        <w:rPr>
          <w:rFonts w:ascii="Times New Roman" w:hAnsi="Times New Roman" w:cs="Times New Roman"/>
          <w:sz w:val="24"/>
          <w:szCs w:val="24"/>
        </w:rPr>
        <w:t>волонтерство</w:t>
      </w:r>
      <w:proofErr w:type="spellEnd"/>
      <w:r w:rsidRPr="00285E26">
        <w:rPr>
          <w:rFonts w:ascii="Times New Roman" w:hAnsi="Times New Roman" w:cs="Times New Roman"/>
          <w:sz w:val="24"/>
          <w:szCs w:val="24"/>
        </w:rPr>
        <w:t xml:space="preserve">, гражданско-патриотическое </w:t>
      </w:r>
      <w:proofErr w:type="spellStart"/>
      <w:r w:rsidRPr="00285E26">
        <w:rPr>
          <w:rFonts w:ascii="Times New Roman" w:hAnsi="Times New Roman" w:cs="Times New Roman"/>
          <w:sz w:val="24"/>
          <w:szCs w:val="24"/>
        </w:rPr>
        <w:t>волонтерство</w:t>
      </w:r>
      <w:proofErr w:type="spellEnd"/>
      <w:r w:rsidRPr="00285E26">
        <w:rPr>
          <w:rFonts w:ascii="Times New Roman" w:hAnsi="Times New Roman" w:cs="Times New Roman"/>
          <w:sz w:val="24"/>
          <w:szCs w:val="24"/>
        </w:rPr>
        <w:t xml:space="preserve">, спортивное </w:t>
      </w:r>
      <w:proofErr w:type="spellStart"/>
      <w:r w:rsidRPr="00285E26">
        <w:rPr>
          <w:rFonts w:ascii="Times New Roman" w:hAnsi="Times New Roman" w:cs="Times New Roman"/>
          <w:sz w:val="24"/>
          <w:szCs w:val="24"/>
        </w:rPr>
        <w:t>волонтерство</w:t>
      </w:r>
      <w:proofErr w:type="spellEnd"/>
      <w:r w:rsidRPr="00285E26">
        <w:rPr>
          <w:rFonts w:ascii="Times New Roman" w:hAnsi="Times New Roman" w:cs="Times New Roman"/>
          <w:sz w:val="24"/>
          <w:szCs w:val="24"/>
        </w:rPr>
        <w:t>.</w:t>
      </w:r>
    </w:p>
    <w:p w:rsidR="00B067D4" w:rsidRPr="00285E26" w:rsidRDefault="00B067D4" w:rsidP="00E25FB2">
      <w:pPr>
        <w:pStyle w:val="1"/>
        <w:jc w:val="both"/>
        <w:rPr>
          <w:rFonts w:ascii="Times New Roman" w:hAnsi="Times New Roman"/>
          <w:sz w:val="24"/>
        </w:rPr>
      </w:pPr>
      <w:r w:rsidRPr="00285E26">
        <w:rPr>
          <w:sz w:val="24"/>
        </w:rPr>
        <w:t xml:space="preserve">    </w:t>
      </w:r>
      <w:r w:rsidRPr="00285E26">
        <w:rPr>
          <w:rFonts w:ascii="Times New Roman" w:hAnsi="Times New Roman"/>
          <w:sz w:val="24"/>
        </w:rPr>
        <w:t xml:space="preserve">На постоянной основе специалистами МБУК Куркинский РЦК и МКУК </w:t>
      </w:r>
      <w:proofErr w:type="spellStart"/>
      <w:r w:rsidRPr="00285E26">
        <w:rPr>
          <w:rFonts w:ascii="Times New Roman" w:hAnsi="Times New Roman"/>
          <w:sz w:val="24"/>
        </w:rPr>
        <w:t>Куркинская</w:t>
      </w:r>
      <w:proofErr w:type="spellEnd"/>
      <w:r w:rsidRPr="00285E26">
        <w:rPr>
          <w:rFonts w:ascii="Times New Roman" w:hAnsi="Times New Roman"/>
          <w:sz w:val="24"/>
        </w:rPr>
        <w:t xml:space="preserve"> ЦБС проводятся индивидуально – профилактические беседы с несовершеннолетними, находящимися в социально – опасном положении, во время которых ребята приглашаются к участию в мероприятия, проводимые учреждениями культуры и клубными формированиями.  МКУК </w:t>
      </w:r>
      <w:proofErr w:type="spellStart"/>
      <w:r w:rsidRPr="00285E26">
        <w:rPr>
          <w:rFonts w:ascii="Times New Roman" w:hAnsi="Times New Roman"/>
          <w:sz w:val="24"/>
        </w:rPr>
        <w:t>Куркинская</w:t>
      </w:r>
      <w:proofErr w:type="spellEnd"/>
      <w:r w:rsidRPr="00285E26">
        <w:rPr>
          <w:rFonts w:ascii="Times New Roman" w:hAnsi="Times New Roman"/>
          <w:sz w:val="24"/>
        </w:rPr>
        <w:t xml:space="preserve"> центральная библиотечная система, в состав которой входят 10 структурных подразделений, является </w:t>
      </w:r>
      <w:r w:rsidR="00BB61B0" w:rsidRPr="00285E26">
        <w:rPr>
          <w:rFonts w:ascii="Times New Roman" w:hAnsi="Times New Roman"/>
          <w:sz w:val="24"/>
        </w:rPr>
        <w:t xml:space="preserve">одной </w:t>
      </w:r>
      <w:r w:rsidR="00305AD2" w:rsidRPr="00285E26">
        <w:rPr>
          <w:rFonts w:ascii="Times New Roman" w:hAnsi="Times New Roman"/>
          <w:sz w:val="24"/>
        </w:rPr>
        <w:t xml:space="preserve">из «площадок </w:t>
      </w:r>
      <w:r w:rsidRPr="00285E26">
        <w:rPr>
          <w:rFonts w:ascii="Times New Roman" w:hAnsi="Times New Roman"/>
          <w:sz w:val="24"/>
        </w:rPr>
        <w:t xml:space="preserve">профилактики правонарушений и безнадзорности», это продиктовано их статусом – открытости и доступности для разных слоев населения, в том числе и детей из неблагополучных семей и семей «группы риска». Особое внимание уделяется категории детей и семей, находящихся в социально опасном положении. Для несовершеннолетних проводятся обзоры, «круглые столы», часы размышления на разные темы под общим названием «Жизнь, которую я создаю сам», индивидуальные беседы, цель которых донести веру в себя, в свои силы и возможности.     </w:t>
      </w:r>
    </w:p>
    <w:p w:rsidR="0016169F" w:rsidRPr="00285E26" w:rsidRDefault="0016169F" w:rsidP="0016169F">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В целях обеспечения различных форм организации отдыха, оздоровления и занятости детей в летний период органами и учреждениями муниципальной системы профилактики осуществляется предварительный мониторинг. </w:t>
      </w:r>
    </w:p>
    <w:p w:rsidR="0016169F" w:rsidRPr="00285E26" w:rsidRDefault="0016169F" w:rsidP="00156A35">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В летний период в организации и проведении мероприятий был задействован МКОУ ДО "Куркинский районный ЦВР». </w:t>
      </w:r>
    </w:p>
    <w:p w:rsidR="00E63E0D" w:rsidRPr="00285E26" w:rsidRDefault="00E63E0D" w:rsidP="00E63E0D">
      <w:pPr>
        <w:pStyle w:val="1"/>
        <w:jc w:val="both"/>
        <w:rPr>
          <w:rFonts w:ascii="Times New Roman" w:hAnsi="Times New Roman"/>
          <w:sz w:val="24"/>
        </w:rPr>
      </w:pPr>
      <w:r w:rsidRPr="00285E26">
        <w:rPr>
          <w:sz w:val="24"/>
        </w:rPr>
        <w:t xml:space="preserve">          </w:t>
      </w:r>
      <w:r w:rsidRPr="00285E26">
        <w:rPr>
          <w:rFonts w:ascii="Times New Roman" w:hAnsi="Times New Roman"/>
          <w:sz w:val="24"/>
        </w:rPr>
        <w:t xml:space="preserve">В результате слаженной межведомственной работы в период летней оздоровительной кампании преступлений, совершенных несовершеннолетними гражданами, не зарегистрировано. Повторные преступления также не выявлены. С положительной динамикой сняты с учета 4 семьи, находящихся в социально опасном положении, воспитывающие 8 несовершеннолетних детей, в </w:t>
      </w:r>
      <w:proofErr w:type="spellStart"/>
      <w:r w:rsidRPr="00285E26">
        <w:rPr>
          <w:rFonts w:ascii="Times New Roman" w:hAnsi="Times New Roman"/>
          <w:sz w:val="24"/>
        </w:rPr>
        <w:t>т.ч</w:t>
      </w:r>
      <w:proofErr w:type="spellEnd"/>
      <w:r w:rsidRPr="00285E26">
        <w:rPr>
          <w:rFonts w:ascii="Times New Roman" w:hAnsi="Times New Roman"/>
          <w:sz w:val="24"/>
        </w:rPr>
        <w:t>. 2, находящихся в конфликте с законом.</w:t>
      </w:r>
    </w:p>
    <w:p w:rsidR="00E63E0D" w:rsidRPr="00285E26" w:rsidRDefault="00E63E0D" w:rsidP="00E63E0D">
      <w:pPr>
        <w:pStyle w:val="1"/>
        <w:jc w:val="both"/>
        <w:rPr>
          <w:rFonts w:ascii="Times New Roman" w:hAnsi="Times New Roman"/>
          <w:sz w:val="24"/>
        </w:rPr>
      </w:pPr>
      <w:r w:rsidRPr="00285E26">
        <w:rPr>
          <w:rFonts w:ascii="Times New Roman" w:hAnsi="Times New Roman"/>
          <w:sz w:val="24"/>
        </w:rPr>
        <w:t xml:space="preserve">    В 2022 году в отношении родителей и законных представителей применены 89 мер воздействия</w:t>
      </w:r>
      <w:r w:rsidR="009261D1" w:rsidRPr="00285E26">
        <w:rPr>
          <w:rFonts w:ascii="Times New Roman" w:hAnsi="Times New Roman"/>
          <w:sz w:val="24"/>
        </w:rPr>
        <w:t>, в том числе 63 подвергнуты административному наказанию, из них 10 повторно, в отношении 5 применены меры воздействия в соответствии с региональным законодательством, в отношении</w:t>
      </w:r>
      <w:r w:rsidR="002B3413" w:rsidRPr="00285E26">
        <w:rPr>
          <w:rFonts w:ascii="Times New Roman" w:hAnsi="Times New Roman"/>
          <w:sz w:val="24"/>
        </w:rPr>
        <w:t xml:space="preserve"> 3</w:t>
      </w:r>
      <w:r w:rsidR="00305AD2" w:rsidRPr="00285E26">
        <w:rPr>
          <w:rFonts w:ascii="Times New Roman" w:hAnsi="Times New Roman"/>
          <w:sz w:val="24"/>
        </w:rPr>
        <w:t xml:space="preserve"> семей судами удовлетворены иски по лишению и ограничению в родительских правах.</w:t>
      </w:r>
    </w:p>
    <w:p w:rsidR="00A62E82" w:rsidRPr="00285E26" w:rsidRDefault="001C71C5" w:rsidP="00A62E82">
      <w:pPr>
        <w:pStyle w:val="1"/>
        <w:jc w:val="both"/>
        <w:rPr>
          <w:rFonts w:ascii="Times New Roman" w:hAnsi="Times New Roman"/>
          <w:sz w:val="24"/>
        </w:rPr>
      </w:pPr>
      <w:r w:rsidRPr="00285E26">
        <w:rPr>
          <w:rFonts w:ascii="Times New Roman" w:hAnsi="Times New Roman"/>
          <w:sz w:val="24"/>
        </w:rPr>
        <w:t xml:space="preserve">     По </w:t>
      </w:r>
      <w:r w:rsidR="00305AD2" w:rsidRPr="00285E26">
        <w:rPr>
          <w:rFonts w:ascii="Times New Roman" w:hAnsi="Times New Roman"/>
          <w:sz w:val="24"/>
        </w:rPr>
        <w:t>совершенствованию взаимодействия органов и учреждений муниципальной системы профилактики в работе с несовершеннолетними и</w:t>
      </w:r>
      <w:r w:rsidR="00305AD2" w:rsidRPr="00285E26">
        <w:rPr>
          <w:sz w:val="24"/>
        </w:rPr>
        <w:t xml:space="preserve"> </w:t>
      </w:r>
      <w:r w:rsidR="00305AD2" w:rsidRPr="00285E26">
        <w:rPr>
          <w:rFonts w:ascii="Times New Roman" w:hAnsi="Times New Roman"/>
          <w:sz w:val="24"/>
        </w:rPr>
        <w:t>семьями, находящимися в социально опасном положении</w:t>
      </w:r>
      <w:r w:rsidRPr="00285E26">
        <w:rPr>
          <w:rFonts w:ascii="Times New Roman" w:hAnsi="Times New Roman"/>
          <w:sz w:val="24"/>
        </w:rPr>
        <w:t xml:space="preserve"> </w:t>
      </w:r>
      <w:proofErr w:type="gramStart"/>
      <w:r w:rsidRPr="00285E26">
        <w:rPr>
          <w:rFonts w:ascii="Times New Roman" w:hAnsi="Times New Roman"/>
          <w:sz w:val="24"/>
        </w:rPr>
        <w:t>комиссией</w:t>
      </w:r>
      <w:proofErr w:type="gramEnd"/>
      <w:r w:rsidRPr="00285E26">
        <w:rPr>
          <w:rFonts w:ascii="Times New Roman" w:hAnsi="Times New Roman"/>
          <w:sz w:val="24"/>
        </w:rPr>
        <w:t xml:space="preserve"> </w:t>
      </w:r>
      <w:r w:rsidR="00A62E82" w:rsidRPr="00285E26">
        <w:rPr>
          <w:rFonts w:ascii="Times New Roman" w:hAnsi="Times New Roman"/>
          <w:sz w:val="24"/>
        </w:rPr>
        <w:t>был разработан и актуализирован ряд комплексных мер и планов работ, а именно:</w:t>
      </w:r>
    </w:p>
    <w:p w:rsidR="00A62E82" w:rsidRPr="00285E26" w:rsidRDefault="00A62E82" w:rsidP="00A62E82">
      <w:pPr>
        <w:pStyle w:val="1"/>
        <w:jc w:val="both"/>
        <w:rPr>
          <w:rFonts w:ascii="Times New Roman" w:hAnsi="Times New Roman"/>
          <w:sz w:val="24"/>
        </w:rPr>
      </w:pPr>
      <w:r w:rsidRPr="00285E26">
        <w:rPr>
          <w:rFonts w:ascii="Times New Roman" w:hAnsi="Times New Roman"/>
          <w:sz w:val="24"/>
        </w:rPr>
        <w:t xml:space="preserve">- </w:t>
      </w:r>
      <w:r w:rsidR="001C71C5" w:rsidRPr="00285E26">
        <w:rPr>
          <w:rFonts w:ascii="Times New Roman" w:hAnsi="Times New Roman"/>
          <w:sz w:val="24"/>
        </w:rPr>
        <w:t>Порядок межведомственного взаимодействия органов</w:t>
      </w:r>
      <w:r w:rsidR="001C71C5" w:rsidRPr="00285E26">
        <w:rPr>
          <w:rFonts w:ascii="PT Astra Serif" w:hAnsi="PT Astra Serif"/>
          <w:sz w:val="24"/>
        </w:rPr>
        <w:t xml:space="preserve"> </w:t>
      </w:r>
      <w:r w:rsidR="001C71C5" w:rsidRPr="00285E26">
        <w:rPr>
          <w:rFonts w:ascii="Times New Roman" w:hAnsi="Times New Roman"/>
          <w:sz w:val="24"/>
        </w:rPr>
        <w:t>и учреждений системы профилактики безнадзорности и правонару</w:t>
      </w:r>
      <w:r w:rsidRPr="00285E26">
        <w:rPr>
          <w:rFonts w:ascii="Times New Roman" w:hAnsi="Times New Roman"/>
          <w:sz w:val="24"/>
        </w:rPr>
        <w:t xml:space="preserve">шений несовершеннолетних, иных </w:t>
      </w:r>
      <w:r w:rsidR="001C71C5" w:rsidRPr="00285E26">
        <w:rPr>
          <w:rFonts w:ascii="Times New Roman" w:hAnsi="Times New Roman"/>
          <w:sz w:val="24"/>
        </w:rPr>
        <w:t>органов и учреждений, занимающихся вопросами защиты прав детей, в работе с несовершеннолетними и семьями, находящимися в социальной опасном положении, проживающими на территории муниципального образования Куркинский район</w:t>
      </w:r>
      <w:r w:rsidRPr="00285E26">
        <w:rPr>
          <w:rFonts w:ascii="Times New Roman" w:hAnsi="Times New Roman"/>
          <w:sz w:val="24"/>
        </w:rPr>
        <w:t>;</w:t>
      </w:r>
    </w:p>
    <w:p w:rsidR="00A62E82" w:rsidRPr="00285E26" w:rsidRDefault="00A62E82" w:rsidP="00A62E82">
      <w:pPr>
        <w:pStyle w:val="a9"/>
        <w:jc w:val="both"/>
        <w:rPr>
          <w:rFonts w:ascii="Times New Roman" w:hAnsi="Times New Roman" w:cs="Times New Roman"/>
          <w:sz w:val="24"/>
          <w:szCs w:val="24"/>
        </w:rPr>
      </w:pPr>
      <w:r w:rsidRPr="00285E26">
        <w:rPr>
          <w:rFonts w:ascii="Times New Roman" w:hAnsi="Times New Roman" w:cs="Times New Roman"/>
          <w:sz w:val="24"/>
          <w:szCs w:val="24"/>
        </w:rPr>
        <w:lastRenderedPageBreak/>
        <w:t>-  Порядок взаимодействия субъектов системы профилактики безнадзорности и правонарушений несовершеннолетних по выявлению фактов жестокого обращения с несовершеннолетними;</w:t>
      </w:r>
    </w:p>
    <w:p w:rsidR="00A62E82" w:rsidRPr="00285E26" w:rsidRDefault="00A62E82" w:rsidP="00A62E82">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Комплексные меры по профилактике </w:t>
      </w:r>
      <w:proofErr w:type="spellStart"/>
      <w:r w:rsidRPr="00285E26">
        <w:rPr>
          <w:rFonts w:ascii="Times New Roman" w:hAnsi="Times New Roman" w:cs="Times New Roman"/>
          <w:sz w:val="24"/>
          <w:szCs w:val="24"/>
        </w:rPr>
        <w:t>девиантного</w:t>
      </w:r>
      <w:proofErr w:type="spellEnd"/>
      <w:r w:rsidRPr="00285E26">
        <w:rPr>
          <w:rFonts w:ascii="Times New Roman" w:hAnsi="Times New Roman" w:cs="Times New Roman"/>
          <w:sz w:val="24"/>
          <w:szCs w:val="24"/>
        </w:rPr>
        <w:t xml:space="preserve"> поведения несовершеннолетних, проявляющегося в озлобленности, жестокости, асоциальных действиях;</w:t>
      </w:r>
    </w:p>
    <w:p w:rsidR="00A62E82" w:rsidRPr="00285E26" w:rsidRDefault="00A62E82" w:rsidP="00A62E82">
      <w:pPr>
        <w:pStyle w:val="a9"/>
        <w:jc w:val="both"/>
        <w:rPr>
          <w:rFonts w:ascii="Times New Roman" w:hAnsi="Times New Roman" w:cs="Times New Roman"/>
          <w:sz w:val="24"/>
          <w:szCs w:val="24"/>
        </w:rPr>
      </w:pPr>
      <w:r w:rsidRPr="00285E26">
        <w:rPr>
          <w:rFonts w:ascii="Times New Roman" w:hAnsi="Times New Roman" w:cs="Times New Roman"/>
          <w:sz w:val="24"/>
          <w:szCs w:val="24"/>
        </w:rPr>
        <w:t>- План первоочередных мероприятий по профилактике семейного неблагополучия на территории МО Куркинский район;</w:t>
      </w:r>
    </w:p>
    <w:p w:rsidR="00A62E82" w:rsidRPr="00285E26" w:rsidRDefault="00A62E82" w:rsidP="00A62E82">
      <w:pPr>
        <w:pStyle w:val="1"/>
        <w:jc w:val="both"/>
        <w:rPr>
          <w:rFonts w:ascii="Times New Roman" w:hAnsi="Times New Roman"/>
          <w:sz w:val="24"/>
        </w:rPr>
      </w:pPr>
      <w:r w:rsidRPr="00285E26">
        <w:rPr>
          <w:rFonts w:ascii="Times New Roman" w:hAnsi="Times New Roman"/>
          <w:sz w:val="24"/>
        </w:rPr>
        <w:t>- «Дорожная карта» по учету информации о гибели и травматизме детей, анализу ситуации и выявлению социальных рисков, требующих оперативного реагирования со стороны органов государственной власти и местного самоуправления»;</w:t>
      </w:r>
    </w:p>
    <w:p w:rsidR="00A62E82" w:rsidRPr="00285E26" w:rsidRDefault="00A62E82" w:rsidP="00A62E82">
      <w:pPr>
        <w:pStyle w:val="1"/>
        <w:jc w:val="both"/>
        <w:rPr>
          <w:rFonts w:ascii="Times New Roman" w:hAnsi="Times New Roman"/>
          <w:sz w:val="24"/>
        </w:rPr>
      </w:pPr>
      <w:r w:rsidRPr="00285E26">
        <w:rPr>
          <w:rFonts w:ascii="Times New Roman" w:hAnsi="Times New Roman"/>
          <w:sz w:val="24"/>
        </w:rPr>
        <w:t>- Комплексные меры по профилактике жестокого обращения с детьми, реабилитации детей, пострадавших от жестокого обращения и преступных посягательств, снижению агрессивности в детской среде, предотвращению детских суицидов;</w:t>
      </w:r>
    </w:p>
    <w:p w:rsidR="00A62E82" w:rsidRPr="00285E26" w:rsidRDefault="00A62E82" w:rsidP="00A62E82">
      <w:pPr>
        <w:pStyle w:val="1"/>
        <w:jc w:val="both"/>
        <w:rPr>
          <w:rFonts w:ascii="Times New Roman" w:hAnsi="Times New Roman"/>
          <w:sz w:val="24"/>
        </w:rPr>
      </w:pPr>
      <w:r w:rsidRPr="00285E26">
        <w:rPr>
          <w:rFonts w:ascii="Times New Roman" w:hAnsi="Times New Roman"/>
          <w:sz w:val="24"/>
        </w:rPr>
        <w:t xml:space="preserve">- Порядок межведомственного взаимодействия по реализации </w:t>
      </w:r>
      <w:proofErr w:type="spellStart"/>
      <w:r w:rsidRPr="00285E26">
        <w:rPr>
          <w:rFonts w:ascii="Times New Roman" w:hAnsi="Times New Roman"/>
          <w:sz w:val="24"/>
        </w:rPr>
        <w:t>Куркинском</w:t>
      </w:r>
      <w:proofErr w:type="spellEnd"/>
      <w:r w:rsidRPr="00285E26">
        <w:rPr>
          <w:rFonts w:ascii="Times New Roman" w:hAnsi="Times New Roman"/>
          <w:sz w:val="24"/>
        </w:rPr>
        <w:t xml:space="preserve"> районе восстановительных технологий.</w:t>
      </w:r>
    </w:p>
    <w:p w:rsidR="001C71C5" w:rsidRPr="00285E26" w:rsidRDefault="00A62E82" w:rsidP="00A62E82">
      <w:pPr>
        <w:pStyle w:val="1"/>
        <w:jc w:val="both"/>
        <w:rPr>
          <w:rFonts w:ascii="Times New Roman" w:hAnsi="Times New Roman"/>
          <w:sz w:val="24"/>
        </w:rPr>
      </w:pPr>
      <w:r w:rsidRPr="00285E26">
        <w:rPr>
          <w:rFonts w:ascii="Times New Roman" w:hAnsi="Times New Roman"/>
          <w:sz w:val="24"/>
        </w:rPr>
        <w:t xml:space="preserve">   Также распоряжением Администрации МО Куркинский район № 51-р от 30.03.2022 г. создан оперативный штаб на территории муниципального образования Куркинский район для фиксации сообщений об объектах, предоставляющих опасность для детей, принятия срочных мер реагирования.</w:t>
      </w:r>
    </w:p>
    <w:p w:rsidR="00D67481" w:rsidRPr="00285E26" w:rsidRDefault="00D67481" w:rsidP="00D67481">
      <w:pPr>
        <w:pStyle w:val="1"/>
        <w:jc w:val="both"/>
        <w:rPr>
          <w:rFonts w:ascii="Times New Roman" w:hAnsi="Times New Roman"/>
          <w:sz w:val="24"/>
        </w:rPr>
      </w:pPr>
      <w:r w:rsidRPr="00285E26">
        <w:rPr>
          <w:sz w:val="24"/>
        </w:rPr>
        <w:t xml:space="preserve">    </w:t>
      </w:r>
      <w:proofErr w:type="spellStart"/>
      <w:proofErr w:type="gramStart"/>
      <w:r w:rsidRPr="00285E26">
        <w:rPr>
          <w:rFonts w:ascii="Times New Roman" w:hAnsi="Times New Roman"/>
          <w:sz w:val="24"/>
        </w:rPr>
        <w:t>ОПСиД</w:t>
      </w:r>
      <w:proofErr w:type="spellEnd"/>
      <w:r w:rsidRPr="00285E26">
        <w:rPr>
          <w:rFonts w:ascii="Times New Roman" w:hAnsi="Times New Roman"/>
          <w:sz w:val="24"/>
        </w:rPr>
        <w:t xml:space="preserve">  по</w:t>
      </w:r>
      <w:proofErr w:type="gramEnd"/>
      <w:r w:rsidRPr="00285E26">
        <w:rPr>
          <w:rFonts w:ascii="Times New Roman" w:hAnsi="Times New Roman"/>
          <w:sz w:val="24"/>
        </w:rPr>
        <w:t xml:space="preserve"> </w:t>
      </w:r>
      <w:proofErr w:type="spellStart"/>
      <w:r w:rsidRPr="00285E26">
        <w:rPr>
          <w:rFonts w:ascii="Times New Roman" w:hAnsi="Times New Roman"/>
          <w:sz w:val="24"/>
        </w:rPr>
        <w:t>Куркинскому</w:t>
      </w:r>
      <w:proofErr w:type="spellEnd"/>
      <w:r w:rsidRPr="00285E26">
        <w:rPr>
          <w:rFonts w:ascii="Times New Roman" w:hAnsi="Times New Roman"/>
          <w:sz w:val="24"/>
        </w:rPr>
        <w:t xml:space="preserve"> району по состоянию на 30.12.2022 г. проведено 39 обследований ЖБУ многодетных семей и семей, находящихся в социально опасном положении, в том числе с участием работников ОСЗН - 19,   в рамках межведомственного взаимодействия -15 обследований, а также 10 обследований ЖБУ семей, в которых воспитываются дети инвалиды. В актах обследования отражались выявленные недостатки, родителям давались рекомендации по их устранению. При повторном обследовании осуществлялся контроль за улучшением условий проживания детей и их</w:t>
      </w:r>
      <w:r w:rsidRPr="00285E26">
        <w:rPr>
          <w:sz w:val="24"/>
        </w:rPr>
        <w:t xml:space="preserve"> </w:t>
      </w:r>
      <w:r w:rsidRPr="00285E26">
        <w:rPr>
          <w:rFonts w:ascii="Times New Roman" w:hAnsi="Times New Roman"/>
          <w:sz w:val="24"/>
        </w:rPr>
        <w:t>безопасности.</w:t>
      </w:r>
    </w:p>
    <w:p w:rsidR="00871ECD" w:rsidRPr="00285E26" w:rsidRDefault="00871ECD" w:rsidP="00D67481">
      <w:pPr>
        <w:pStyle w:val="1"/>
        <w:jc w:val="both"/>
        <w:rPr>
          <w:rFonts w:ascii="Times New Roman" w:hAnsi="Times New Roman"/>
          <w:sz w:val="24"/>
        </w:rPr>
      </w:pPr>
      <w:r w:rsidRPr="00285E26">
        <w:rPr>
          <w:rFonts w:ascii="Times New Roman" w:hAnsi="Times New Roman"/>
          <w:sz w:val="24"/>
        </w:rPr>
        <w:t xml:space="preserve">     В результате проведения межведомственной работы с несовершеннолетними и семьями, находящимися в социально опасном положении, в 2022 году: снято с учета 15 семей, в них 25 детей, из них 12 семей 21 ребенок с положительной динамикой (АППГ: </w:t>
      </w:r>
      <w:r w:rsidR="00784590" w:rsidRPr="00285E26">
        <w:rPr>
          <w:rFonts w:ascii="Times New Roman" w:hAnsi="Times New Roman"/>
          <w:sz w:val="24"/>
        </w:rPr>
        <w:t>снято с учета 16 семей, в них 23 ребенка, в том числе с положительной реабилитацией 12 семей 17 детей).</w:t>
      </w:r>
    </w:p>
    <w:p w:rsidR="00295EE4" w:rsidRPr="00285E26" w:rsidRDefault="00295EE4" w:rsidP="00A62E82">
      <w:pPr>
        <w:pStyle w:val="1"/>
        <w:jc w:val="both"/>
        <w:rPr>
          <w:rFonts w:ascii="Times New Roman" w:hAnsi="Times New Roman"/>
          <w:sz w:val="24"/>
        </w:rPr>
      </w:pPr>
      <w:r w:rsidRPr="00285E26">
        <w:rPr>
          <w:rFonts w:ascii="Times New Roman" w:hAnsi="Times New Roman"/>
          <w:sz w:val="24"/>
        </w:rPr>
        <w:t xml:space="preserve">    Представитель аппарата комиссии в 2022 году </w:t>
      </w:r>
      <w:r w:rsidR="002B3413" w:rsidRPr="00285E26">
        <w:rPr>
          <w:rFonts w:ascii="Times New Roman" w:hAnsi="Times New Roman"/>
          <w:sz w:val="24"/>
        </w:rPr>
        <w:t xml:space="preserve">трижды </w:t>
      </w:r>
      <w:r w:rsidRPr="00285E26">
        <w:rPr>
          <w:rFonts w:ascii="Times New Roman" w:hAnsi="Times New Roman"/>
          <w:sz w:val="24"/>
        </w:rPr>
        <w:t xml:space="preserve">участвовал в судебных заседаниях по лишению и ограничению в родительских правах граждан в качестве свидетеля. </w:t>
      </w:r>
    </w:p>
    <w:p w:rsidR="008F3364" w:rsidRPr="00285E26" w:rsidRDefault="008F3364" w:rsidP="008F3364">
      <w:pPr>
        <w:pStyle w:val="1"/>
        <w:jc w:val="both"/>
        <w:rPr>
          <w:rFonts w:ascii="Times New Roman" w:hAnsi="Times New Roman"/>
          <w:sz w:val="24"/>
          <w:shd w:val="clear" w:color="auto" w:fill="FFFFFF"/>
        </w:rPr>
      </w:pPr>
      <w:r w:rsidRPr="00285E26">
        <w:rPr>
          <w:sz w:val="24"/>
        </w:rPr>
        <w:t xml:space="preserve">          </w:t>
      </w:r>
      <w:r w:rsidRPr="00285E26">
        <w:rPr>
          <w:rFonts w:ascii="Times New Roman" w:hAnsi="Times New Roman"/>
          <w:sz w:val="24"/>
          <w:shd w:val="clear" w:color="auto" w:fill="FFFFFF"/>
        </w:rPr>
        <w:t>В работе по предупреждению социального сиротства главную роль играет профилактика, эффективность которой зависит от времени выявления данной семьи, т.е. от того, сколько времени прошло с момента появления неблагополучия в семье.</w:t>
      </w:r>
    </w:p>
    <w:p w:rsidR="008F3364" w:rsidRPr="00285E26" w:rsidRDefault="008F3364" w:rsidP="00A62E82">
      <w:pPr>
        <w:pStyle w:val="1"/>
        <w:jc w:val="both"/>
        <w:rPr>
          <w:rFonts w:ascii="Times New Roman" w:hAnsi="Times New Roman"/>
          <w:sz w:val="24"/>
          <w:shd w:val="clear" w:color="auto" w:fill="FFFFFF"/>
        </w:rPr>
      </w:pPr>
      <w:r w:rsidRPr="00285E26">
        <w:rPr>
          <w:rFonts w:ascii="Times New Roman" w:hAnsi="Times New Roman"/>
          <w:sz w:val="24"/>
          <w:shd w:val="clear" w:color="auto" w:fill="FFFFFF"/>
        </w:rPr>
        <w:t xml:space="preserve">      В условиях нестабильности социально-экономической жизни страны продолжает расти число неблагополучных семей и как следствие растет численность социальных сирот. </w:t>
      </w:r>
      <w:r w:rsidRPr="00285E26">
        <w:rPr>
          <w:rStyle w:val="af2"/>
          <w:rFonts w:ascii="Times New Roman" w:hAnsi="Times New Roman"/>
          <w:i w:val="0"/>
          <w:color w:val="282727"/>
          <w:sz w:val="24"/>
          <w:shd w:val="clear" w:color="auto" w:fill="FFFFFF"/>
        </w:rPr>
        <w:t>Основными причинами социального сиротства являются</w:t>
      </w:r>
      <w:r w:rsidRPr="00285E26">
        <w:rPr>
          <w:rStyle w:val="af2"/>
          <w:rFonts w:ascii="Times New Roman" w:hAnsi="Times New Roman"/>
          <w:color w:val="282727"/>
          <w:sz w:val="24"/>
          <w:shd w:val="clear" w:color="auto" w:fill="FFFFFF"/>
        </w:rPr>
        <w:t>:</w:t>
      </w:r>
      <w:r w:rsidRPr="00285E26">
        <w:rPr>
          <w:rFonts w:ascii="Times New Roman" w:hAnsi="Times New Roman"/>
          <w:i/>
          <w:sz w:val="24"/>
          <w:shd w:val="clear" w:color="auto" w:fill="FFFFFF"/>
        </w:rPr>
        <w:t> </w:t>
      </w:r>
      <w:r w:rsidRPr="00285E26">
        <w:rPr>
          <w:rFonts w:ascii="Times New Roman" w:hAnsi="Times New Roman"/>
          <w:sz w:val="24"/>
          <w:shd w:val="clear" w:color="auto" w:fill="FFFFFF"/>
        </w:rPr>
        <w:t>злоупотребление родителями спиртными напитками, употребление наркотических веществ; неумение и (или) нежелание родителей заниматься воспитанием, образованием и развитием своих детей; невысокий доход семьи; чрезмерная занятость родителей на работе, вследствие чего отсутствие должного контроля за детьми, их досугом; наличие большого количества бытовых проблем в семье; жестокое обращение с детьми (физическое или психологическое).</w:t>
      </w:r>
    </w:p>
    <w:p w:rsidR="00295EE4" w:rsidRPr="00285E26" w:rsidRDefault="008F3364" w:rsidP="008F3364">
      <w:pPr>
        <w:pStyle w:val="1"/>
        <w:jc w:val="both"/>
        <w:rPr>
          <w:rFonts w:ascii="Times New Roman" w:hAnsi="Times New Roman"/>
          <w:sz w:val="24"/>
        </w:rPr>
      </w:pPr>
      <w:r w:rsidRPr="00285E26">
        <w:rPr>
          <w:rFonts w:ascii="Times New Roman" w:hAnsi="Times New Roman"/>
          <w:sz w:val="24"/>
        </w:rPr>
        <w:t xml:space="preserve">     Территориальным отделом по </w:t>
      </w:r>
      <w:proofErr w:type="spellStart"/>
      <w:r w:rsidRPr="00285E26">
        <w:rPr>
          <w:rFonts w:ascii="Times New Roman" w:hAnsi="Times New Roman"/>
          <w:sz w:val="24"/>
        </w:rPr>
        <w:t>Куркинскому</w:t>
      </w:r>
      <w:proofErr w:type="spellEnd"/>
      <w:r w:rsidRPr="00285E26">
        <w:rPr>
          <w:rFonts w:ascii="Times New Roman" w:hAnsi="Times New Roman"/>
          <w:sz w:val="24"/>
        </w:rPr>
        <w:t xml:space="preserve"> району министерства труда и социальной защиты Тульской области </w:t>
      </w:r>
      <w:r w:rsidR="00295EE4" w:rsidRPr="00285E26">
        <w:rPr>
          <w:rFonts w:ascii="Times New Roman" w:hAnsi="Times New Roman"/>
          <w:sz w:val="24"/>
        </w:rPr>
        <w:t xml:space="preserve">подведены </w:t>
      </w:r>
      <w:r w:rsidRPr="00285E26">
        <w:rPr>
          <w:rFonts w:ascii="Times New Roman" w:hAnsi="Times New Roman"/>
          <w:sz w:val="24"/>
        </w:rPr>
        <w:t>итоги работы за 2022</w:t>
      </w:r>
      <w:r w:rsidR="00295EE4" w:rsidRPr="00285E26">
        <w:rPr>
          <w:rFonts w:ascii="Times New Roman" w:hAnsi="Times New Roman"/>
          <w:sz w:val="24"/>
        </w:rPr>
        <w:t xml:space="preserve"> год в сравнении с итогам</w:t>
      </w:r>
      <w:r w:rsidRPr="00285E26">
        <w:rPr>
          <w:rFonts w:ascii="Times New Roman" w:hAnsi="Times New Roman"/>
          <w:sz w:val="24"/>
        </w:rPr>
        <w:t>и за 2021 год</w:t>
      </w:r>
      <w:r w:rsidR="00295EE4" w:rsidRPr="00285E26">
        <w:rPr>
          <w:rFonts w:ascii="Times New Roman" w:hAnsi="Times New Roman"/>
          <w:sz w:val="24"/>
        </w:rPr>
        <w:t xml:space="preserve"> по профилактике социального сиротства, беспризорности и безнадзорности на территории </w:t>
      </w:r>
      <w:proofErr w:type="spellStart"/>
      <w:r w:rsidRPr="00285E26">
        <w:rPr>
          <w:rFonts w:ascii="Times New Roman" w:hAnsi="Times New Roman"/>
          <w:sz w:val="24"/>
        </w:rPr>
        <w:t>Куркинского</w:t>
      </w:r>
      <w:proofErr w:type="spellEnd"/>
      <w:r w:rsidRPr="00285E26">
        <w:rPr>
          <w:rFonts w:ascii="Times New Roman" w:hAnsi="Times New Roman"/>
          <w:sz w:val="24"/>
        </w:rPr>
        <w:t xml:space="preserve"> </w:t>
      </w:r>
      <w:r w:rsidR="00295EE4" w:rsidRPr="00285E26">
        <w:rPr>
          <w:rFonts w:ascii="Times New Roman" w:hAnsi="Times New Roman"/>
          <w:sz w:val="24"/>
        </w:rPr>
        <w:t>района.</w:t>
      </w:r>
    </w:p>
    <w:tbl>
      <w:tblPr>
        <w:tblW w:w="0" w:type="auto"/>
        <w:tblCellMar>
          <w:top w:w="15" w:type="dxa"/>
          <w:left w:w="15" w:type="dxa"/>
          <w:bottom w:w="15" w:type="dxa"/>
          <w:right w:w="15" w:type="dxa"/>
        </w:tblCellMar>
        <w:tblLook w:val="04A0" w:firstRow="1" w:lastRow="0" w:firstColumn="1" w:lastColumn="0" w:noHBand="0" w:noVBand="1"/>
      </w:tblPr>
      <w:tblGrid>
        <w:gridCol w:w="4862"/>
        <w:gridCol w:w="1552"/>
        <w:gridCol w:w="1552"/>
      </w:tblGrid>
      <w:tr w:rsidR="003C00DC" w:rsidRPr="00285E26" w:rsidTr="00295EE4">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
              <w:jc w:val="both"/>
              <w:rPr>
                <w:rFonts w:ascii="Times New Roman" w:hAnsi="Times New Roman"/>
                <w:sz w:val="24"/>
              </w:rPr>
            </w:pPr>
            <w:r w:rsidRPr="00285E26">
              <w:rPr>
                <w:rFonts w:ascii="Times New Roman" w:hAnsi="Times New Roman"/>
                <w:b/>
                <w:bCs/>
                <w:sz w:val="24"/>
              </w:rPr>
              <w:t>№ п/п</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8F3364" w:rsidP="008F3364">
            <w:pPr>
              <w:pStyle w:val="1"/>
              <w:jc w:val="both"/>
              <w:rPr>
                <w:rFonts w:ascii="Times New Roman" w:hAnsi="Times New Roman"/>
                <w:sz w:val="24"/>
              </w:rPr>
            </w:pPr>
            <w:r w:rsidRPr="00285E26">
              <w:rPr>
                <w:rFonts w:ascii="Times New Roman" w:hAnsi="Times New Roman"/>
                <w:b/>
                <w:bCs/>
                <w:sz w:val="24"/>
              </w:rPr>
              <w:t>2021</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8F3364" w:rsidP="008F3364">
            <w:pPr>
              <w:pStyle w:val="1"/>
              <w:jc w:val="both"/>
              <w:rPr>
                <w:rFonts w:ascii="Times New Roman" w:hAnsi="Times New Roman"/>
                <w:sz w:val="24"/>
              </w:rPr>
            </w:pPr>
            <w:r w:rsidRPr="00285E26">
              <w:rPr>
                <w:rFonts w:ascii="Times New Roman" w:hAnsi="Times New Roman"/>
                <w:b/>
                <w:bCs/>
                <w:sz w:val="24"/>
              </w:rPr>
              <w:t>2022</w:t>
            </w:r>
          </w:p>
        </w:tc>
      </w:tr>
      <w:tr w:rsidR="003C00DC" w:rsidRPr="00285E26" w:rsidTr="00295EE4">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
              <w:jc w:val="both"/>
              <w:rPr>
                <w:rFonts w:ascii="Times New Roman" w:hAnsi="Times New Roman"/>
                <w:sz w:val="24"/>
              </w:rPr>
            </w:pPr>
            <w:r w:rsidRPr="00285E26">
              <w:rPr>
                <w:rFonts w:ascii="Times New Roman" w:hAnsi="Times New Roman"/>
                <w:sz w:val="24"/>
              </w:rPr>
              <w:t>1. Выявлено за отчетный период</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8F3364" w:rsidP="008F3364">
            <w:pPr>
              <w:pStyle w:val="1"/>
              <w:jc w:val="both"/>
              <w:rPr>
                <w:rFonts w:ascii="Times New Roman" w:hAnsi="Times New Roman"/>
                <w:sz w:val="24"/>
              </w:rPr>
            </w:pPr>
            <w:r w:rsidRPr="00285E26">
              <w:rPr>
                <w:rFonts w:ascii="Times New Roman" w:hAnsi="Times New Roman"/>
                <w:sz w:val="24"/>
              </w:rPr>
              <w:t>2</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3C00DC" w:rsidP="008F3364">
            <w:pPr>
              <w:pStyle w:val="1"/>
              <w:jc w:val="both"/>
              <w:rPr>
                <w:rFonts w:ascii="Times New Roman" w:hAnsi="Times New Roman"/>
                <w:sz w:val="24"/>
              </w:rPr>
            </w:pPr>
            <w:r w:rsidRPr="00285E26">
              <w:rPr>
                <w:rFonts w:ascii="Times New Roman" w:hAnsi="Times New Roman"/>
                <w:sz w:val="24"/>
              </w:rPr>
              <w:t>0</w:t>
            </w:r>
          </w:p>
        </w:tc>
      </w:tr>
      <w:tr w:rsidR="003C00DC" w:rsidRPr="00285E26" w:rsidTr="00295EE4">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
              <w:jc w:val="both"/>
              <w:rPr>
                <w:rFonts w:ascii="Times New Roman" w:hAnsi="Times New Roman"/>
                <w:sz w:val="24"/>
              </w:rPr>
            </w:pPr>
            <w:r w:rsidRPr="00285E26">
              <w:rPr>
                <w:rFonts w:ascii="Times New Roman" w:hAnsi="Times New Roman"/>
                <w:sz w:val="24"/>
              </w:rPr>
              <w:t>2. Детей-сирот</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
              <w:jc w:val="both"/>
              <w:rPr>
                <w:rFonts w:ascii="Times New Roman" w:hAnsi="Times New Roman"/>
                <w:sz w:val="24"/>
              </w:rPr>
            </w:pPr>
            <w:r w:rsidRPr="00285E26">
              <w:rPr>
                <w:rFonts w:ascii="Times New Roman" w:hAnsi="Times New Roman"/>
                <w:sz w:val="24"/>
              </w:rPr>
              <w:t>0</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3C00DC" w:rsidP="008F3364">
            <w:pPr>
              <w:pStyle w:val="1"/>
              <w:jc w:val="both"/>
              <w:rPr>
                <w:rFonts w:ascii="Times New Roman" w:hAnsi="Times New Roman"/>
                <w:sz w:val="24"/>
              </w:rPr>
            </w:pPr>
            <w:r w:rsidRPr="00285E26">
              <w:rPr>
                <w:rFonts w:ascii="Times New Roman" w:hAnsi="Times New Roman"/>
                <w:sz w:val="24"/>
              </w:rPr>
              <w:t>0</w:t>
            </w:r>
          </w:p>
        </w:tc>
      </w:tr>
      <w:tr w:rsidR="003C00DC" w:rsidRPr="00285E26" w:rsidTr="00295EE4">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
              <w:jc w:val="both"/>
              <w:rPr>
                <w:rFonts w:ascii="Times New Roman" w:hAnsi="Times New Roman"/>
                <w:sz w:val="24"/>
              </w:rPr>
            </w:pPr>
            <w:r w:rsidRPr="00285E26">
              <w:rPr>
                <w:rFonts w:ascii="Times New Roman" w:hAnsi="Times New Roman"/>
                <w:sz w:val="24"/>
              </w:rPr>
              <w:t>3. Детей, оставшихся без попечения родителей</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8F3364" w:rsidP="008F3364">
            <w:pPr>
              <w:pStyle w:val="1"/>
              <w:jc w:val="both"/>
              <w:rPr>
                <w:rFonts w:ascii="Times New Roman" w:hAnsi="Times New Roman"/>
                <w:sz w:val="24"/>
              </w:rPr>
            </w:pPr>
            <w:r w:rsidRPr="00285E26">
              <w:rPr>
                <w:rFonts w:ascii="Times New Roman" w:hAnsi="Times New Roman"/>
                <w:sz w:val="24"/>
              </w:rPr>
              <w:t>2 (из 20</w:t>
            </w:r>
            <w:r w:rsidR="003C00DC" w:rsidRPr="00285E26">
              <w:rPr>
                <w:rFonts w:ascii="Times New Roman" w:hAnsi="Times New Roman"/>
                <w:sz w:val="24"/>
              </w:rPr>
              <w:t xml:space="preserve"> детей</w:t>
            </w:r>
            <w:r w:rsidR="00295EE4" w:rsidRPr="00285E26">
              <w:rPr>
                <w:rFonts w:ascii="Times New Roman" w:hAnsi="Times New Roman"/>
                <w:sz w:val="24"/>
              </w:rPr>
              <w:t>)</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3C00DC" w:rsidP="008F3364">
            <w:pPr>
              <w:pStyle w:val="1"/>
              <w:jc w:val="both"/>
              <w:rPr>
                <w:rFonts w:ascii="Times New Roman" w:hAnsi="Times New Roman"/>
                <w:sz w:val="24"/>
              </w:rPr>
            </w:pPr>
            <w:r w:rsidRPr="00285E26">
              <w:rPr>
                <w:rFonts w:ascii="Times New Roman" w:hAnsi="Times New Roman"/>
                <w:sz w:val="24"/>
              </w:rPr>
              <w:t xml:space="preserve">0 (из </w:t>
            </w:r>
            <w:r w:rsidR="00295EE4" w:rsidRPr="00285E26">
              <w:rPr>
                <w:rFonts w:ascii="Times New Roman" w:hAnsi="Times New Roman"/>
                <w:sz w:val="24"/>
              </w:rPr>
              <w:t>1</w:t>
            </w:r>
            <w:r w:rsidRPr="00285E26">
              <w:rPr>
                <w:rFonts w:ascii="Times New Roman" w:hAnsi="Times New Roman"/>
                <w:sz w:val="24"/>
              </w:rPr>
              <w:t>9 детей</w:t>
            </w:r>
            <w:r w:rsidR="00295EE4" w:rsidRPr="00285E26">
              <w:rPr>
                <w:rFonts w:ascii="Times New Roman" w:hAnsi="Times New Roman"/>
                <w:sz w:val="24"/>
              </w:rPr>
              <w:t>)</w:t>
            </w:r>
          </w:p>
        </w:tc>
      </w:tr>
      <w:tr w:rsidR="003C00DC" w:rsidRPr="00285E26" w:rsidTr="00295EE4">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
              <w:jc w:val="both"/>
              <w:rPr>
                <w:rFonts w:ascii="Times New Roman" w:hAnsi="Times New Roman"/>
                <w:sz w:val="24"/>
              </w:rPr>
            </w:pPr>
            <w:r w:rsidRPr="00285E26">
              <w:rPr>
                <w:rFonts w:ascii="Times New Roman" w:hAnsi="Times New Roman"/>
                <w:sz w:val="24"/>
              </w:rPr>
              <w:lastRenderedPageBreak/>
              <w:t>ст. 77 СК РФ (отобрание)</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3C00DC" w:rsidP="003C00DC">
            <w:pPr>
              <w:pStyle w:val="1"/>
              <w:jc w:val="both"/>
              <w:rPr>
                <w:rFonts w:ascii="Times New Roman" w:hAnsi="Times New Roman"/>
                <w:sz w:val="24"/>
              </w:rPr>
            </w:pPr>
            <w:r w:rsidRPr="00285E26">
              <w:rPr>
                <w:rFonts w:ascii="Times New Roman" w:hAnsi="Times New Roman"/>
                <w:sz w:val="24"/>
              </w:rPr>
              <w:t>0</w:t>
            </w:r>
            <w:r w:rsidR="00295EE4" w:rsidRPr="00285E26">
              <w:rPr>
                <w:rFonts w:ascii="Times New Roman" w:hAnsi="Times New Roman"/>
                <w:sz w:val="24"/>
              </w:rPr>
              <w:t xml:space="preserve"> </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
              <w:jc w:val="both"/>
              <w:rPr>
                <w:rFonts w:ascii="Times New Roman" w:hAnsi="Times New Roman"/>
                <w:sz w:val="24"/>
              </w:rPr>
            </w:pPr>
            <w:r w:rsidRPr="00285E26">
              <w:rPr>
                <w:rFonts w:ascii="Times New Roman" w:hAnsi="Times New Roman"/>
                <w:sz w:val="24"/>
              </w:rPr>
              <w:t>0</w:t>
            </w:r>
          </w:p>
        </w:tc>
      </w:tr>
      <w:tr w:rsidR="003C00DC" w:rsidRPr="00285E26" w:rsidTr="00295EE4">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
              <w:jc w:val="both"/>
              <w:rPr>
                <w:rFonts w:ascii="Times New Roman" w:hAnsi="Times New Roman"/>
                <w:sz w:val="24"/>
              </w:rPr>
            </w:pPr>
            <w:proofErr w:type="spellStart"/>
            <w:r w:rsidRPr="00285E26">
              <w:rPr>
                <w:rFonts w:ascii="Times New Roman" w:hAnsi="Times New Roman"/>
                <w:sz w:val="24"/>
              </w:rPr>
              <w:t>л.р.п</w:t>
            </w:r>
            <w:proofErr w:type="spellEnd"/>
            <w:r w:rsidRPr="00285E26">
              <w:rPr>
                <w:rFonts w:ascii="Times New Roman" w:hAnsi="Times New Roman"/>
                <w:sz w:val="24"/>
              </w:rPr>
              <w:t>.</w:t>
            </w:r>
          </w:p>
          <w:p w:rsidR="00295EE4" w:rsidRPr="00285E26" w:rsidRDefault="00295EE4" w:rsidP="008F3364">
            <w:pPr>
              <w:pStyle w:val="1"/>
              <w:jc w:val="both"/>
              <w:rPr>
                <w:rFonts w:ascii="Times New Roman" w:hAnsi="Times New Roman"/>
                <w:sz w:val="24"/>
              </w:rPr>
            </w:pPr>
            <w:r w:rsidRPr="00285E26">
              <w:rPr>
                <w:rFonts w:ascii="Times New Roman" w:hAnsi="Times New Roman"/>
                <w:sz w:val="24"/>
              </w:rPr>
              <w:t>численность родителей/</w:t>
            </w:r>
          </w:p>
          <w:p w:rsidR="00295EE4" w:rsidRPr="00285E26" w:rsidRDefault="00295EE4" w:rsidP="008F3364">
            <w:pPr>
              <w:pStyle w:val="1"/>
              <w:jc w:val="both"/>
              <w:rPr>
                <w:rFonts w:ascii="Times New Roman" w:hAnsi="Times New Roman"/>
                <w:sz w:val="24"/>
              </w:rPr>
            </w:pPr>
            <w:r w:rsidRPr="00285E26">
              <w:rPr>
                <w:rFonts w:ascii="Times New Roman" w:hAnsi="Times New Roman"/>
                <w:sz w:val="24"/>
              </w:rPr>
              <w:t>численность детей</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3C00DC" w:rsidP="008F3364">
            <w:pPr>
              <w:pStyle w:val="1"/>
              <w:jc w:val="both"/>
              <w:rPr>
                <w:rFonts w:ascii="Times New Roman" w:hAnsi="Times New Roman"/>
                <w:sz w:val="24"/>
              </w:rPr>
            </w:pPr>
            <w:r w:rsidRPr="00285E26">
              <w:rPr>
                <w:rFonts w:ascii="Times New Roman" w:hAnsi="Times New Roman"/>
                <w:sz w:val="24"/>
              </w:rPr>
              <w:t>2</w:t>
            </w:r>
          </w:p>
          <w:p w:rsidR="00295EE4" w:rsidRPr="00285E26" w:rsidRDefault="003C00DC" w:rsidP="008F3364">
            <w:pPr>
              <w:pStyle w:val="1"/>
              <w:jc w:val="both"/>
              <w:rPr>
                <w:rFonts w:ascii="Times New Roman" w:hAnsi="Times New Roman"/>
                <w:sz w:val="24"/>
              </w:rPr>
            </w:pPr>
            <w:r w:rsidRPr="00285E26">
              <w:rPr>
                <w:rFonts w:ascii="Times New Roman" w:hAnsi="Times New Roman"/>
                <w:sz w:val="24"/>
              </w:rPr>
              <w:t>4</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3C00DC" w:rsidP="008F3364">
            <w:pPr>
              <w:pStyle w:val="1"/>
              <w:jc w:val="both"/>
              <w:rPr>
                <w:rFonts w:ascii="Times New Roman" w:hAnsi="Times New Roman"/>
                <w:sz w:val="24"/>
              </w:rPr>
            </w:pPr>
            <w:r w:rsidRPr="00285E26">
              <w:rPr>
                <w:rFonts w:ascii="Times New Roman" w:hAnsi="Times New Roman"/>
                <w:sz w:val="24"/>
              </w:rPr>
              <w:t>2</w:t>
            </w:r>
          </w:p>
          <w:p w:rsidR="00295EE4" w:rsidRPr="00285E26" w:rsidRDefault="003C00DC" w:rsidP="008F3364">
            <w:pPr>
              <w:pStyle w:val="1"/>
              <w:jc w:val="both"/>
              <w:rPr>
                <w:rFonts w:ascii="Times New Roman" w:hAnsi="Times New Roman"/>
                <w:sz w:val="24"/>
              </w:rPr>
            </w:pPr>
            <w:r w:rsidRPr="00285E26">
              <w:rPr>
                <w:rFonts w:ascii="Times New Roman" w:hAnsi="Times New Roman"/>
                <w:sz w:val="24"/>
              </w:rPr>
              <w:t>2</w:t>
            </w:r>
          </w:p>
        </w:tc>
      </w:tr>
      <w:tr w:rsidR="003C00DC" w:rsidRPr="00285E26" w:rsidTr="00295EE4">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
              <w:jc w:val="both"/>
              <w:rPr>
                <w:rFonts w:ascii="Times New Roman" w:hAnsi="Times New Roman"/>
                <w:sz w:val="24"/>
              </w:rPr>
            </w:pPr>
            <w:r w:rsidRPr="00285E26">
              <w:rPr>
                <w:rFonts w:ascii="Times New Roman" w:hAnsi="Times New Roman"/>
                <w:sz w:val="24"/>
              </w:rPr>
              <w:t>Восстановлены в родительских правах</w:t>
            </w:r>
          </w:p>
          <w:p w:rsidR="00295EE4" w:rsidRPr="00285E26" w:rsidRDefault="00295EE4" w:rsidP="008F3364">
            <w:pPr>
              <w:pStyle w:val="1"/>
              <w:jc w:val="both"/>
              <w:rPr>
                <w:rFonts w:ascii="Times New Roman" w:hAnsi="Times New Roman"/>
                <w:sz w:val="24"/>
              </w:rPr>
            </w:pPr>
            <w:r w:rsidRPr="00285E26">
              <w:rPr>
                <w:rFonts w:ascii="Times New Roman" w:hAnsi="Times New Roman"/>
                <w:sz w:val="24"/>
              </w:rPr>
              <w:t>численность родителей/</w:t>
            </w:r>
          </w:p>
          <w:p w:rsidR="00295EE4" w:rsidRPr="00285E26" w:rsidRDefault="00295EE4" w:rsidP="008F3364">
            <w:pPr>
              <w:pStyle w:val="1"/>
              <w:jc w:val="both"/>
              <w:rPr>
                <w:rFonts w:ascii="Times New Roman" w:hAnsi="Times New Roman"/>
                <w:sz w:val="24"/>
              </w:rPr>
            </w:pPr>
            <w:r w:rsidRPr="00285E26">
              <w:rPr>
                <w:rFonts w:ascii="Times New Roman" w:hAnsi="Times New Roman"/>
                <w:sz w:val="24"/>
              </w:rPr>
              <w:t>численность детей</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3C00DC" w:rsidP="008F3364">
            <w:pPr>
              <w:pStyle w:val="1"/>
              <w:jc w:val="both"/>
              <w:rPr>
                <w:rFonts w:ascii="Times New Roman" w:hAnsi="Times New Roman"/>
                <w:sz w:val="24"/>
              </w:rPr>
            </w:pPr>
            <w:r w:rsidRPr="00285E26">
              <w:rPr>
                <w:rFonts w:ascii="Times New Roman" w:hAnsi="Times New Roman"/>
                <w:sz w:val="24"/>
              </w:rPr>
              <w:t>0</w:t>
            </w:r>
          </w:p>
          <w:p w:rsidR="00295EE4" w:rsidRPr="00285E26" w:rsidRDefault="003C00DC" w:rsidP="008F3364">
            <w:pPr>
              <w:pStyle w:val="1"/>
              <w:jc w:val="both"/>
              <w:rPr>
                <w:rFonts w:ascii="Times New Roman" w:hAnsi="Times New Roman"/>
                <w:sz w:val="24"/>
              </w:rPr>
            </w:pPr>
            <w:r w:rsidRPr="00285E26">
              <w:rPr>
                <w:rFonts w:ascii="Times New Roman" w:hAnsi="Times New Roman"/>
                <w:sz w:val="24"/>
              </w:rPr>
              <w:t>0</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
              <w:jc w:val="both"/>
              <w:rPr>
                <w:rFonts w:ascii="Times New Roman" w:hAnsi="Times New Roman"/>
                <w:sz w:val="24"/>
              </w:rPr>
            </w:pPr>
            <w:r w:rsidRPr="00285E26">
              <w:rPr>
                <w:rFonts w:ascii="Times New Roman" w:hAnsi="Times New Roman"/>
                <w:sz w:val="24"/>
              </w:rPr>
              <w:t>0</w:t>
            </w:r>
          </w:p>
          <w:p w:rsidR="00295EE4" w:rsidRPr="00285E26" w:rsidRDefault="00295EE4" w:rsidP="008F3364">
            <w:pPr>
              <w:pStyle w:val="1"/>
              <w:jc w:val="both"/>
              <w:rPr>
                <w:rFonts w:ascii="Times New Roman" w:hAnsi="Times New Roman"/>
                <w:sz w:val="24"/>
              </w:rPr>
            </w:pPr>
            <w:r w:rsidRPr="00285E26">
              <w:rPr>
                <w:rFonts w:ascii="Times New Roman" w:hAnsi="Times New Roman"/>
                <w:sz w:val="24"/>
              </w:rPr>
              <w:t>0</w:t>
            </w:r>
          </w:p>
        </w:tc>
      </w:tr>
      <w:tr w:rsidR="003C00DC" w:rsidRPr="00285E26" w:rsidTr="00295EE4">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
              <w:jc w:val="both"/>
              <w:rPr>
                <w:rFonts w:ascii="Times New Roman" w:hAnsi="Times New Roman"/>
                <w:sz w:val="24"/>
              </w:rPr>
            </w:pPr>
            <w:proofErr w:type="spellStart"/>
            <w:r w:rsidRPr="00285E26">
              <w:rPr>
                <w:rFonts w:ascii="Times New Roman" w:hAnsi="Times New Roman"/>
                <w:sz w:val="24"/>
              </w:rPr>
              <w:t>о.р.п</w:t>
            </w:r>
            <w:proofErr w:type="spellEnd"/>
            <w:r w:rsidRPr="00285E26">
              <w:rPr>
                <w:rFonts w:ascii="Times New Roman" w:hAnsi="Times New Roman"/>
                <w:sz w:val="24"/>
              </w:rPr>
              <w:t>.</w:t>
            </w:r>
          </w:p>
          <w:p w:rsidR="00295EE4" w:rsidRPr="00285E26" w:rsidRDefault="00295EE4" w:rsidP="008F3364">
            <w:pPr>
              <w:pStyle w:val="1"/>
              <w:jc w:val="both"/>
              <w:rPr>
                <w:rFonts w:ascii="Times New Roman" w:hAnsi="Times New Roman"/>
                <w:sz w:val="24"/>
              </w:rPr>
            </w:pPr>
            <w:r w:rsidRPr="00285E26">
              <w:rPr>
                <w:rFonts w:ascii="Times New Roman" w:hAnsi="Times New Roman"/>
                <w:sz w:val="24"/>
              </w:rPr>
              <w:t>численность родителей/</w:t>
            </w:r>
          </w:p>
          <w:p w:rsidR="00295EE4" w:rsidRPr="00285E26" w:rsidRDefault="00295EE4" w:rsidP="008F3364">
            <w:pPr>
              <w:pStyle w:val="1"/>
              <w:jc w:val="both"/>
              <w:rPr>
                <w:rFonts w:ascii="Times New Roman" w:hAnsi="Times New Roman"/>
                <w:sz w:val="24"/>
              </w:rPr>
            </w:pPr>
            <w:r w:rsidRPr="00285E26">
              <w:rPr>
                <w:rFonts w:ascii="Times New Roman" w:hAnsi="Times New Roman"/>
                <w:sz w:val="24"/>
              </w:rPr>
              <w:t>численность детей</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3C00DC" w:rsidP="008F3364">
            <w:pPr>
              <w:pStyle w:val="1"/>
              <w:jc w:val="both"/>
              <w:rPr>
                <w:rFonts w:ascii="Times New Roman" w:hAnsi="Times New Roman"/>
                <w:sz w:val="24"/>
              </w:rPr>
            </w:pPr>
            <w:r w:rsidRPr="00285E26">
              <w:rPr>
                <w:rFonts w:ascii="Times New Roman" w:hAnsi="Times New Roman"/>
                <w:sz w:val="24"/>
              </w:rPr>
              <w:t>0</w:t>
            </w:r>
          </w:p>
          <w:p w:rsidR="00295EE4" w:rsidRPr="00285E26" w:rsidRDefault="003C00DC" w:rsidP="008F3364">
            <w:pPr>
              <w:pStyle w:val="1"/>
              <w:jc w:val="both"/>
              <w:rPr>
                <w:rFonts w:ascii="Times New Roman" w:hAnsi="Times New Roman"/>
                <w:sz w:val="24"/>
              </w:rPr>
            </w:pPr>
            <w:r w:rsidRPr="00285E26">
              <w:rPr>
                <w:rFonts w:ascii="Times New Roman" w:hAnsi="Times New Roman"/>
                <w:sz w:val="24"/>
              </w:rPr>
              <w:t>0</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3C00DC" w:rsidP="008F3364">
            <w:pPr>
              <w:pStyle w:val="1"/>
              <w:jc w:val="both"/>
              <w:rPr>
                <w:rFonts w:ascii="Times New Roman" w:hAnsi="Times New Roman"/>
                <w:sz w:val="24"/>
              </w:rPr>
            </w:pPr>
            <w:r w:rsidRPr="00285E26">
              <w:rPr>
                <w:rFonts w:ascii="Times New Roman" w:hAnsi="Times New Roman"/>
                <w:sz w:val="24"/>
              </w:rPr>
              <w:t>2</w:t>
            </w:r>
          </w:p>
          <w:p w:rsidR="00295EE4" w:rsidRPr="00285E26" w:rsidRDefault="003C00DC" w:rsidP="008F3364">
            <w:pPr>
              <w:pStyle w:val="1"/>
              <w:jc w:val="both"/>
              <w:rPr>
                <w:rFonts w:ascii="Times New Roman" w:hAnsi="Times New Roman"/>
                <w:sz w:val="24"/>
              </w:rPr>
            </w:pPr>
            <w:r w:rsidRPr="00285E26">
              <w:rPr>
                <w:rFonts w:ascii="Times New Roman" w:hAnsi="Times New Roman"/>
                <w:sz w:val="24"/>
              </w:rPr>
              <w:t>2</w:t>
            </w:r>
          </w:p>
        </w:tc>
      </w:tr>
    </w:tbl>
    <w:p w:rsidR="00295EE4" w:rsidRPr="00285E26" w:rsidRDefault="00C67110" w:rsidP="00C67110">
      <w:pPr>
        <w:pStyle w:val="1"/>
        <w:jc w:val="both"/>
        <w:rPr>
          <w:rFonts w:ascii="Times New Roman" w:hAnsi="Times New Roman"/>
          <w:sz w:val="24"/>
        </w:rPr>
      </w:pPr>
      <w:r w:rsidRPr="00285E26">
        <w:rPr>
          <w:rFonts w:ascii="Times New Roman" w:hAnsi="Times New Roman"/>
          <w:sz w:val="24"/>
        </w:rPr>
        <w:t xml:space="preserve">      </w:t>
      </w:r>
      <w:r w:rsidR="003C00DC" w:rsidRPr="00285E26">
        <w:rPr>
          <w:rFonts w:ascii="Times New Roman" w:hAnsi="Times New Roman"/>
          <w:sz w:val="24"/>
        </w:rPr>
        <w:t xml:space="preserve">Одна из основных целей в работе органов и учреждений муниципальной системы профилактики </w:t>
      </w:r>
      <w:r w:rsidR="00295EE4" w:rsidRPr="00285E26">
        <w:rPr>
          <w:rFonts w:ascii="Times New Roman" w:hAnsi="Times New Roman"/>
          <w:sz w:val="24"/>
        </w:rPr>
        <w:t>направлена именно на раннюю профилактику семейного неблагополучия и социального сиротства, а также нетерпимого отношения граждан к жестокому обращению с детьми и семейному неблагополучию.</w:t>
      </w:r>
    </w:p>
    <w:p w:rsidR="00295EE4" w:rsidRPr="00285E26" w:rsidRDefault="004A1D8A" w:rsidP="00C67110">
      <w:pPr>
        <w:pStyle w:val="1"/>
        <w:jc w:val="both"/>
        <w:rPr>
          <w:rFonts w:ascii="Times New Roman" w:hAnsi="Times New Roman"/>
          <w:sz w:val="24"/>
        </w:rPr>
      </w:pPr>
      <w:r w:rsidRPr="00285E26">
        <w:rPr>
          <w:rFonts w:ascii="Times New Roman" w:hAnsi="Times New Roman"/>
          <w:sz w:val="24"/>
        </w:rPr>
        <w:t xml:space="preserve">     </w:t>
      </w:r>
      <w:r w:rsidR="00295EE4" w:rsidRPr="00285E26">
        <w:rPr>
          <w:rFonts w:ascii="Times New Roman" w:hAnsi="Times New Roman"/>
          <w:sz w:val="24"/>
        </w:rPr>
        <w:t>Основная задача – это сохранение и поддержание семьи, которая попала в трудную жизненную ситуацию.</w:t>
      </w:r>
    </w:p>
    <w:p w:rsidR="00295EE4" w:rsidRPr="00285E26" w:rsidRDefault="00C67110" w:rsidP="00C67110">
      <w:pPr>
        <w:pStyle w:val="1"/>
        <w:jc w:val="both"/>
        <w:rPr>
          <w:rFonts w:ascii="Times New Roman" w:hAnsi="Times New Roman"/>
          <w:sz w:val="24"/>
        </w:rPr>
      </w:pPr>
      <w:r w:rsidRPr="00285E26">
        <w:rPr>
          <w:rFonts w:ascii="Times New Roman" w:hAnsi="Times New Roman"/>
          <w:iCs/>
          <w:sz w:val="24"/>
        </w:rPr>
        <w:t xml:space="preserve">    </w:t>
      </w:r>
      <w:r w:rsidR="00295EE4" w:rsidRPr="00285E26">
        <w:rPr>
          <w:rFonts w:ascii="Times New Roman" w:hAnsi="Times New Roman"/>
          <w:iCs/>
          <w:sz w:val="24"/>
        </w:rPr>
        <w:t>Для достижения результата по снижению выявления социальных сирот проводится следующая работа:</w:t>
      </w:r>
    </w:p>
    <w:p w:rsidR="00295EE4" w:rsidRPr="00285E26" w:rsidRDefault="00295EE4" w:rsidP="00C67110">
      <w:pPr>
        <w:pStyle w:val="1"/>
        <w:jc w:val="both"/>
        <w:rPr>
          <w:rFonts w:ascii="Times New Roman" w:hAnsi="Times New Roman"/>
          <w:sz w:val="24"/>
        </w:rPr>
      </w:pPr>
      <w:r w:rsidRPr="00285E26">
        <w:rPr>
          <w:rFonts w:ascii="Times New Roman" w:hAnsi="Times New Roman"/>
          <w:sz w:val="24"/>
        </w:rPr>
        <w:t xml:space="preserve">- проверка </w:t>
      </w:r>
      <w:r w:rsidR="003C00DC" w:rsidRPr="00285E26">
        <w:rPr>
          <w:rFonts w:ascii="Times New Roman" w:hAnsi="Times New Roman"/>
          <w:sz w:val="24"/>
        </w:rPr>
        <w:t>поступающей в органы и учреждения муниципальной системы профи</w:t>
      </w:r>
      <w:r w:rsidR="00C67110" w:rsidRPr="00285E26">
        <w:rPr>
          <w:rFonts w:ascii="Times New Roman" w:hAnsi="Times New Roman"/>
          <w:sz w:val="24"/>
        </w:rPr>
        <w:t>л</w:t>
      </w:r>
      <w:r w:rsidR="003C00DC" w:rsidRPr="00285E26">
        <w:rPr>
          <w:rFonts w:ascii="Times New Roman" w:hAnsi="Times New Roman"/>
          <w:sz w:val="24"/>
        </w:rPr>
        <w:t>а</w:t>
      </w:r>
      <w:r w:rsidR="00C67110" w:rsidRPr="00285E26">
        <w:rPr>
          <w:rFonts w:ascii="Times New Roman" w:hAnsi="Times New Roman"/>
          <w:sz w:val="24"/>
        </w:rPr>
        <w:t xml:space="preserve">ктики </w:t>
      </w:r>
      <w:r w:rsidRPr="00285E26">
        <w:rPr>
          <w:rFonts w:ascii="Times New Roman" w:hAnsi="Times New Roman"/>
          <w:sz w:val="24"/>
        </w:rPr>
        <w:t>информации о семьях, находящих</w:t>
      </w:r>
      <w:r w:rsidR="00C67110" w:rsidRPr="00285E26">
        <w:rPr>
          <w:rFonts w:ascii="Times New Roman" w:hAnsi="Times New Roman"/>
          <w:sz w:val="24"/>
        </w:rPr>
        <w:t>ся в трудной жизненной ситуации;</w:t>
      </w:r>
    </w:p>
    <w:p w:rsidR="00295EE4" w:rsidRPr="00285E26" w:rsidRDefault="00295EE4" w:rsidP="00C67110">
      <w:pPr>
        <w:pStyle w:val="1"/>
        <w:jc w:val="both"/>
        <w:rPr>
          <w:rFonts w:ascii="Times New Roman" w:hAnsi="Times New Roman"/>
          <w:sz w:val="24"/>
        </w:rPr>
      </w:pPr>
      <w:r w:rsidRPr="00285E26">
        <w:rPr>
          <w:rFonts w:ascii="Times New Roman" w:hAnsi="Times New Roman"/>
          <w:sz w:val="24"/>
        </w:rPr>
        <w:t>- ранняя профилактика семейного неблагополучия, оказание помощи семье на ранней стадии;</w:t>
      </w:r>
    </w:p>
    <w:p w:rsidR="00295EE4" w:rsidRPr="00285E26" w:rsidRDefault="00295EE4" w:rsidP="00C67110">
      <w:pPr>
        <w:pStyle w:val="1"/>
        <w:jc w:val="both"/>
        <w:rPr>
          <w:rFonts w:ascii="Times New Roman" w:hAnsi="Times New Roman"/>
          <w:sz w:val="24"/>
        </w:rPr>
      </w:pPr>
      <w:r w:rsidRPr="00285E26">
        <w:rPr>
          <w:rFonts w:ascii="Times New Roman" w:hAnsi="Times New Roman"/>
          <w:sz w:val="24"/>
        </w:rPr>
        <w:t xml:space="preserve">- оказание консультативной помощи семьям, находящихся в трудной жизненной ситуации по вопросам связанных с оформлением детского пособия, восстановление документов (чаще всего паспорта, свидетельств о рождении на детей), </w:t>
      </w:r>
      <w:r w:rsidR="00C67110" w:rsidRPr="00285E26">
        <w:rPr>
          <w:rFonts w:ascii="Times New Roman" w:hAnsi="Times New Roman"/>
          <w:sz w:val="24"/>
        </w:rPr>
        <w:t xml:space="preserve">лечения </w:t>
      </w:r>
      <w:r w:rsidRPr="00285E26">
        <w:rPr>
          <w:rFonts w:ascii="Times New Roman" w:hAnsi="Times New Roman"/>
          <w:sz w:val="24"/>
        </w:rPr>
        <w:t>от алкогольно</w:t>
      </w:r>
      <w:r w:rsidR="00C67110" w:rsidRPr="00285E26">
        <w:rPr>
          <w:rFonts w:ascii="Times New Roman" w:hAnsi="Times New Roman"/>
          <w:sz w:val="24"/>
        </w:rPr>
        <w:t>й зависимости, трудоустройства;</w:t>
      </w:r>
      <w:r w:rsidRPr="00285E26">
        <w:rPr>
          <w:rFonts w:ascii="Times New Roman" w:hAnsi="Times New Roman"/>
          <w:sz w:val="24"/>
        </w:rPr>
        <w:t xml:space="preserve"> </w:t>
      </w:r>
    </w:p>
    <w:p w:rsidR="00295EE4" w:rsidRPr="00285E26" w:rsidRDefault="00295EE4" w:rsidP="00C67110">
      <w:pPr>
        <w:pStyle w:val="1"/>
        <w:jc w:val="both"/>
        <w:rPr>
          <w:rFonts w:ascii="Times New Roman" w:hAnsi="Times New Roman"/>
          <w:sz w:val="24"/>
        </w:rPr>
      </w:pPr>
      <w:r w:rsidRPr="00285E26">
        <w:rPr>
          <w:rFonts w:ascii="Times New Roman" w:hAnsi="Times New Roman"/>
          <w:sz w:val="24"/>
        </w:rPr>
        <w:t xml:space="preserve">- </w:t>
      </w:r>
      <w:r w:rsidR="00C67110" w:rsidRPr="00285E26">
        <w:rPr>
          <w:rFonts w:ascii="Times New Roman" w:hAnsi="Times New Roman"/>
          <w:sz w:val="24"/>
        </w:rPr>
        <w:t>информирование родителей</w:t>
      </w:r>
      <w:r w:rsidRPr="00285E26">
        <w:rPr>
          <w:rFonts w:ascii="Times New Roman" w:hAnsi="Times New Roman"/>
          <w:sz w:val="24"/>
        </w:rPr>
        <w:t xml:space="preserve"> об ответственности за воспитание и содержание</w:t>
      </w:r>
      <w:r w:rsidRPr="00285E26">
        <w:rPr>
          <w:rFonts w:ascii="Times New Roman" w:hAnsi="Times New Roman"/>
          <w:sz w:val="24"/>
          <w:u w:val="single"/>
        </w:rPr>
        <w:t xml:space="preserve"> </w:t>
      </w:r>
      <w:r w:rsidR="00C67110" w:rsidRPr="00285E26">
        <w:rPr>
          <w:rFonts w:ascii="Times New Roman" w:hAnsi="Times New Roman"/>
          <w:sz w:val="24"/>
        </w:rPr>
        <w:t>детей, о последствиях</w:t>
      </w:r>
      <w:r w:rsidRPr="00285E26">
        <w:rPr>
          <w:rFonts w:ascii="Times New Roman" w:hAnsi="Times New Roman"/>
          <w:sz w:val="24"/>
        </w:rPr>
        <w:t xml:space="preserve"> ограничения в родительских пр</w:t>
      </w:r>
      <w:r w:rsidR="00C67110" w:rsidRPr="00285E26">
        <w:rPr>
          <w:rFonts w:ascii="Times New Roman" w:hAnsi="Times New Roman"/>
          <w:sz w:val="24"/>
        </w:rPr>
        <w:t>авах, лишения</w:t>
      </w:r>
      <w:r w:rsidR="00C67110" w:rsidRPr="00285E26">
        <w:rPr>
          <w:sz w:val="24"/>
        </w:rPr>
        <w:t xml:space="preserve"> </w:t>
      </w:r>
      <w:r w:rsidR="00C67110" w:rsidRPr="00285E26">
        <w:rPr>
          <w:rFonts w:ascii="Times New Roman" w:hAnsi="Times New Roman"/>
          <w:sz w:val="24"/>
        </w:rPr>
        <w:t>родительских прав</w:t>
      </w:r>
      <w:r w:rsidRPr="00285E26">
        <w:rPr>
          <w:rFonts w:ascii="Times New Roman" w:hAnsi="Times New Roman"/>
          <w:sz w:val="24"/>
        </w:rPr>
        <w:t>;</w:t>
      </w:r>
    </w:p>
    <w:p w:rsidR="00C67110" w:rsidRPr="00285E26" w:rsidRDefault="00C67110" w:rsidP="00C67110">
      <w:pPr>
        <w:pStyle w:val="1"/>
        <w:jc w:val="both"/>
        <w:rPr>
          <w:rFonts w:ascii="Times New Roman" w:hAnsi="Times New Roman"/>
          <w:sz w:val="24"/>
        </w:rPr>
      </w:pPr>
      <w:r w:rsidRPr="00285E26">
        <w:rPr>
          <w:rFonts w:ascii="Times New Roman" w:hAnsi="Times New Roman"/>
          <w:sz w:val="24"/>
        </w:rPr>
        <w:t xml:space="preserve">     Деятельность </w:t>
      </w:r>
      <w:proofErr w:type="spellStart"/>
      <w:r w:rsidRPr="00285E26">
        <w:rPr>
          <w:rFonts w:ascii="Times New Roman" w:hAnsi="Times New Roman"/>
          <w:sz w:val="24"/>
        </w:rPr>
        <w:t>ОПСиД</w:t>
      </w:r>
      <w:proofErr w:type="spellEnd"/>
      <w:r w:rsidRPr="00285E26">
        <w:rPr>
          <w:rFonts w:ascii="Times New Roman" w:hAnsi="Times New Roman"/>
          <w:sz w:val="24"/>
        </w:rPr>
        <w:t xml:space="preserve"> ГУТО</w:t>
      </w:r>
      <w:r w:rsidR="00295EE4" w:rsidRPr="00285E26">
        <w:rPr>
          <w:rFonts w:ascii="Times New Roman" w:hAnsi="Times New Roman"/>
          <w:sz w:val="24"/>
        </w:rPr>
        <w:t xml:space="preserve"> «С</w:t>
      </w:r>
      <w:r w:rsidRPr="00285E26">
        <w:rPr>
          <w:rFonts w:ascii="Times New Roman" w:hAnsi="Times New Roman"/>
          <w:sz w:val="24"/>
        </w:rPr>
        <w:t>РЦН№5</w:t>
      </w:r>
      <w:r w:rsidR="00295EE4" w:rsidRPr="00285E26">
        <w:rPr>
          <w:rFonts w:ascii="Times New Roman" w:hAnsi="Times New Roman"/>
          <w:sz w:val="24"/>
        </w:rPr>
        <w:t xml:space="preserve">» </w:t>
      </w:r>
      <w:r w:rsidRPr="00285E26">
        <w:rPr>
          <w:rFonts w:ascii="Times New Roman" w:hAnsi="Times New Roman"/>
          <w:sz w:val="24"/>
        </w:rPr>
        <w:t>направленна</w:t>
      </w:r>
      <w:r w:rsidR="00295EE4" w:rsidRPr="00285E26">
        <w:rPr>
          <w:rFonts w:ascii="Times New Roman" w:hAnsi="Times New Roman"/>
          <w:sz w:val="24"/>
        </w:rPr>
        <w:t xml:space="preserve"> на профилактику социального сиротства (оказание консультативной помощи, помещение детей временно по заявлению родителей на период выхода семьи из трудной жизненной ситуации, сопровождение таких семей в дальнейшем, обмен информацией о проделанной работе.</w:t>
      </w:r>
    </w:p>
    <w:p w:rsidR="00295EE4" w:rsidRPr="00285E26" w:rsidRDefault="001B1975" w:rsidP="00A62E82">
      <w:pPr>
        <w:pStyle w:val="1"/>
        <w:jc w:val="both"/>
        <w:rPr>
          <w:rFonts w:ascii="Times New Roman" w:hAnsi="Times New Roman"/>
          <w:sz w:val="24"/>
        </w:rPr>
      </w:pPr>
      <w:r w:rsidRPr="00285E26">
        <w:rPr>
          <w:rFonts w:ascii="Times New Roman" w:hAnsi="Times New Roman"/>
          <w:sz w:val="24"/>
        </w:rPr>
        <w:t xml:space="preserve">       В целях профилактики безнадзорности и правонарушений несовершеннолетних на территории </w:t>
      </w:r>
      <w:proofErr w:type="spellStart"/>
      <w:r w:rsidRPr="00285E26">
        <w:rPr>
          <w:rFonts w:ascii="Times New Roman" w:hAnsi="Times New Roman"/>
          <w:sz w:val="24"/>
        </w:rPr>
        <w:t>Куркинского</w:t>
      </w:r>
      <w:proofErr w:type="spellEnd"/>
      <w:r w:rsidRPr="00285E26">
        <w:rPr>
          <w:rFonts w:ascii="Times New Roman" w:hAnsi="Times New Roman"/>
          <w:sz w:val="24"/>
        </w:rPr>
        <w:t xml:space="preserve"> района на межведомственной основе проведены профилактическая операция «Внимание, Дети!» (ежегодная, с 15 июля по 15 октября).</w:t>
      </w:r>
    </w:p>
    <w:p w:rsidR="00295EE4" w:rsidRPr="00285E26" w:rsidRDefault="001B1975" w:rsidP="002844AA">
      <w:pPr>
        <w:pStyle w:val="1"/>
        <w:jc w:val="both"/>
        <w:rPr>
          <w:rFonts w:ascii="Times New Roman" w:hAnsi="Times New Roman"/>
          <w:sz w:val="24"/>
        </w:rPr>
      </w:pPr>
      <w:r w:rsidRPr="00285E26">
        <w:rPr>
          <w:rFonts w:ascii="Times New Roman" w:hAnsi="Times New Roman"/>
          <w:sz w:val="24"/>
        </w:rPr>
        <w:t xml:space="preserve">     В 2022 году на заседаниях комиссии</w:t>
      </w:r>
      <w:r w:rsidR="002844AA" w:rsidRPr="00285E26">
        <w:rPr>
          <w:rFonts w:ascii="Times New Roman" w:hAnsi="Times New Roman"/>
          <w:sz w:val="24"/>
        </w:rPr>
        <w:t xml:space="preserve"> рассмотрено 57</w:t>
      </w:r>
      <w:r w:rsidRPr="00285E26">
        <w:rPr>
          <w:rFonts w:ascii="Times New Roman" w:hAnsi="Times New Roman"/>
          <w:sz w:val="24"/>
        </w:rPr>
        <w:t xml:space="preserve"> персональных дел на родителей, привлеченных к административной ответственности в связи с ненадлежащим исполне</w:t>
      </w:r>
      <w:r w:rsidR="002844AA" w:rsidRPr="00285E26">
        <w:rPr>
          <w:rFonts w:ascii="Times New Roman" w:hAnsi="Times New Roman"/>
          <w:sz w:val="24"/>
        </w:rPr>
        <w:t>нием родительских обязанностей (АППГ– 67).</w:t>
      </w:r>
    </w:p>
    <w:p w:rsidR="002844AA" w:rsidRPr="00285E26" w:rsidRDefault="002844AA" w:rsidP="002844AA">
      <w:pPr>
        <w:pStyle w:val="1"/>
        <w:jc w:val="both"/>
        <w:rPr>
          <w:rFonts w:ascii="Times New Roman" w:hAnsi="Times New Roman"/>
          <w:sz w:val="24"/>
          <w:lang w:eastAsia="ru-RU"/>
        </w:rPr>
      </w:pPr>
      <w:r w:rsidRPr="00285E26">
        <w:rPr>
          <w:rFonts w:ascii="Times New Roman" w:hAnsi="Times New Roman"/>
          <w:sz w:val="24"/>
        </w:rPr>
        <w:t xml:space="preserve">     </w:t>
      </w:r>
      <w:r w:rsidRPr="00285E26">
        <w:rPr>
          <w:rFonts w:ascii="Times New Roman" w:hAnsi="Times New Roman"/>
          <w:sz w:val="24"/>
          <w:lang w:eastAsia="ru-RU"/>
        </w:rPr>
        <w:t>В рамках межведомственного взаимодействия по профилактике социального сиротства органы и учреждения муниципальной системы профилактики участвовали в проведении профилактических операций и акций: «Семья», «Твой выбор», «Защита», «Подросток –Каникулы».</w:t>
      </w:r>
    </w:p>
    <w:p w:rsidR="000E7F82" w:rsidRPr="00285E26" w:rsidRDefault="000E7F82" w:rsidP="002844AA">
      <w:pPr>
        <w:pStyle w:val="1"/>
        <w:jc w:val="both"/>
        <w:rPr>
          <w:rFonts w:ascii="Times New Roman" w:hAnsi="Times New Roman"/>
          <w:sz w:val="24"/>
          <w:lang w:eastAsia="ru-RU"/>
        </w:rPr>
      </w:pPr>
    </w:p>
    <w:p w:rsidR="000E7F82" w:rsidRPr="00285E26" w:rsidRDefault="000E7F82" w:rsidP="004D0DDF">
      <w:pPr>
        <w:pStyle w:val="1"/>
        <w:jc w:val="both"/>
        <w:rPr>
          <w:rFonts w:ascii="Times New Roman" w:hAnsi="Times New Roman"/>
          <w:b/>
          <w:sz w:val="24"/>
          <w:lang w:eastAsia="ru-RU"/>
        </w:rPr>
      </w:pPr>
      <w:r w:rsidRPr="00285E26">
        <w:rPr>
          <w:sz w:val="24"/>
          <w:lang w:eastAsia="ru-RU"/>
        </w:rPr>
        <w:t xml:space="preserve">      </w:t>
      </w:r>
      <w:r w:rsidRPr="00285E26">
        <w:rPr>
          <w:rFonts w:ascii="Times New Roman" w:hAnsi="Times New Roman"/>
          <w:b/>
          <w:sz w:val="24"/>
          <w:lang w:eastAsia="ru-RU"/>
        </w:rPr>
        <w:t xml:space="preserve">Подраздел 2.2    </w:t>
      </w:r>
    </w:p>
    <w:p w:rsidR="004A1D8A" w:rsidRPr="00285E26" w:rsidRDefault="004A1D8A" w:rsidP="004D0DDF">
      <w:pPr>
        <w:pStyle w:val="1"/>
        <w:jc w:val="both"/>
        <w:rPr>
          <w:rFonts w:ascii="Times New Roman" w:hAnsi="Times New Roman"/>
          <w:b/>
          <w:sz w:val="24"/>
          <w:lang w:eastAsia="ru-RU"/>
        </w:rPr>
      </w:pPr>
    </w:p>
    <w:p w:rsidR="004D0DDF" w:rsidRPr="00285E26" w:rsidRDefault="004A1D8A" w:rsidP="004D0DDF">
      <w:pPr>
        <w:pStyle w:val="1"/>
        <w:jc w:val="both"/>
        <w:rPr>
          <w:rFonts w:ascii="Times New Roman" w:hAnsi="Times New Roman"/>
          <w:sz w:val="24"/>
        </w:rPr>
      </w:pPr>
      <w:r w:rsidRPr="00285E26">
        <w:rPr>
          <w:sz w:val="24"/>
          <w:lang w:eastAsia="ru-RU"/>
        </w:rPr>
        <w:t xml:space="preserve">     </w:t>
      </w:r>
      <w:r w:rsidR="004D0DDF" w:rsidRPr="00285E26">
        <w:rPr>
          <w:sz w:val="24"/>
          <w:lang w:eastAsia="ru-RU"/>
        </w:rPr>
        <w:t xml:space="preserve"> </w:t>
      </w:r>
      <w:r w:rsidR="004D0DDF" w:rsidRPr="00285E26">
        <w:rPr>
          <w:rFonts w:ascii="Times New Roman" w:hAnsi="Times New Roman"/>
          <w:sz w:val="24"/>
        </w:rPr>
        <w:t xml:space="preserve">На территории </w:t>
      </w:r>
      <w:proofErr w:type="spellStart"/>
      <w:r w:rsidR="004D0DDF" w:rsidRPr="00285E26">
        <w:rPr>
          <w:rFonts w:ascii="Times New Roman" w:hAnsi="Times New Roman"/>
          <w:sz w:val="24"/>
        </w:rPr>
        <w:t>Куркинского</w:t>
      </w:r>
      <w:proofErr w:type="spellEnd"/>
      <w:r w:rsidR="004D0DDF" w:rsidRPr="00285E26">
        <w:rPr>
          <w:rFonts w:ascii="Times New Roman" w:hAnsi="Times New Roman"/>
          <w:sz w:val="24"/>
        </w:rPr>
        <w:t xml:space="preserve"> района за истекший период 2022 года зарегистрировано 2 преступления, совершенных несовершеннолетними:</w:t>
      </w:r>
    </w:p>
    <w:p w:rsidR="004D0DDF" w:rsidRPr="00285E26" w:rsidRDefault="004D0DDF" w:rsidP="004D0DDF">
      <w:pPr>
        <w:pStyle w:val="1"/>
        <w:jc w:val="both"/>
        <w:rPr>
          <w:rFonts w:ascii="Times New Roman" w:hAnsi="Times New Roman"/>
          <w:sz w:val="24"/>
        </w:rPr>
      </w:pPr>
      <w:r w:rsidRPr="00285E26">
        <w:rPr>
          <w:rFonts w:ascii="Times New Roman" w:hAnsi="Times New Roman"/>
          <w:sz w:val="24"/>
        </w:rPr>
        <w:t>- одно преступление</w:t>
      </w:r>
      <w:r w:rsidRPr="00285E26">
        <w:rPr>
          <w:rFonts w:ascii="Times New Roman" w:hAnsi="Times New Roman"/>
          <w:color w:val="000000"/>
          <w:sz w:val="24"/>
        </w:rPr>
        <w:t xml:space="preserve"> по п. «г» ч. 3 ст. 158 УК РФ</w:t>
      </w:r>
      <w:r w:rsidRPr="00285E26">
        <w:rPr>
          <w:rFonts w:ascii="Times New Roman" w:hAnsi="Times New Roman"/>
          <w:sz w:val="24"/>
        </w:rPr>
        <w:t xml:space="preserve"> совершено несовершеннолетним 2006 г.р., </w:t>
      </w:r>
      <w:r w:rsidR="00107984" w:rsidRPr="00285E26">
        <w:rPr>
          <w:rFonts w:ascii="Times New Roman" w:hAnsi="Times New Roman"/>
          <w:sz w:val="24"/>
        </w:rPr>
        <w:t xml:space="preserve">зарегистрированным и </w:t>
      </w:r>
      <w:r w:rsidRPr="00285E26">
        <w:rPr>
          <w:rFonts w:ascii="Times New Roman" w:hAnsi="Times New Roman"/>
          <w:sz w:val="24"/>
        </w:rPr>
        <w:t xml:space="preserve">проживающим </w:t>
      </w:r>
      <w:r w:rsidR="00107984" w:rsidRPr="00285E26">
        <w:rPr>
          <w:rFonts w:ascii="Times New Roman" w:hAnsi="Times New Roman"/>
          <w:sz w:val="24"/>
        </w:rPr>
        <w:t xml:space="preserve">в </w:t>
      </w:r>
      <w:proofErr w:type="spellStart"/>
      <w:r w:rsidR="00107984" w:rsidRPr="00285E26">
        <w:rPr>
          <w:rFonts w:ascii="Times New Roman" w:hAnsi="Times New Roman"/>
          <w:sz w:val="24"/>
        </w:rPr>
        <w:t>Куркинском</w:t>
      </w:r>
      <w:proofErr w:type="spellEnd"/>
      <w:r w:rsidR="00107984" w:rsidRPr="00285E26">
        <w:rPr>
          <w:rFonts w:ascii="Times New Roman" w:hAnsi="Times New Roman"/>
          <w:sz w:val="24"/>
        </w:rPr>
        <w:t xml:space="preserve"> районе Тульской области. </w:t>
      </w:r>
      <w:r w:rsidRPr="00285E26">
        <w:rPr>
          <w:rFonts w:ascii="Times New Roman" w:hAnsi="Times New Roman"/>
          <w:sz w:val="24"/>
        </w:rPr>
        <w:t xml:space="preserve">Ранее несовершеннолетний в поле зрения органов и учреждений муниципальной системы </w:t>
      </w:r>
      <w:r w:rsidRPr="00285E26">
        <w:rPr>
          <w:rFonts w:ascii="Times New Roman" w:hAnsi="Times New Roman"/>
          <w:sz w:val="24"/>
        </w:rPr>
        <w:lastRenderedPageBreak/>
        <w:t>профилактики не попадал, по месту жительства и учебы характеризуется по</w:t>
      </w:r>
      <w:r w:rsidR="00107984" w:rsidRPr="00285E26">
        <w:rPr>
          <w:rFonts w:ascii="Times New Roman" w:hAnsi="Times New Roman"/>
          <w:sz w:val="24"/>
        </w:rPr>
        <w:t>ложительно. Семья благополучная;</w:t>
      </w:r>
    </w:p>
    <w:p w:rsidR="004D0DDF" w:rsidRPr="00285E26" w:rsidRDefault="00107984" w:rsidP="004D0DDF">
      <w:pPr>
        <w:pStyle w:val="1"/>
        <w:jc w:val="both"/>
        <w:rPr>
          <w:rFonts w:ascii="Times New Roman" w:hAnsi="Times New Roman"/>
          <w:sz w:val="24"/>
        </w:rPr>
      </w:pPr>
      <w:r w:rsidRPr="00285E26">
        <w:rPr>
          <w:rFonts w:ascii="Times New Roman" w:hAnsi="Times New Roman"/>
          <w:sz w:val="24"/>
        </w:rPr>
        <w:t xml:space="preserve"> - второе</w:t>
      </w:r>
      <w:r w:rsidR="004D0DDF" w:rsidRPr="00285E26">
        <w:rPr>
          <w:rFonts w:ascii="Times New Roman" w:hAnsi="Times New Roman"/>
          <w:sz w:val="24"/>
        </w:rPr>
        <w:t xml:space="preserve"> преступление совер</w:t>
      </w:r>
      <w:r w:rsidRPr="00285E26">
        <w:rPr>
          <w:rFonts w:ascii="Times New Roman" w:hAnsi="Times New Roman"/>
          <w:sz w:val="24"/>
        </w:rPr>
        <w:t xml:space="preserve">шено несовершеннолетним, </w:t>
      </w:r>
      <w:r w:rsidR="004D0DDF" w:rsidRPr="00285E26">
        <w:rPr>
          <w:rFonts w:ascii="Times New Roman" w:hAnsi="Times New Roman"/>
          <w:sz w:val="24"/>
        </w:rPr>
        <w:t xml:space="preserve">2006 г.р., проживающим </w:t>
      </w:r>
      <w:r w:rsidRPr="00285E26">
        <w:rPr>
          <w:rFonts w:ascii="Times New Roman" w:hAnsi="Times New Roman"/>
          <w:sz w:val="24"/>
        </w:rPr>
        <w:t xml:space="preserve">в г. Лебедянь Липецкой области. </w:t>
      </w:r>
      <w:r w:rsidR="004D0DDF" w:rsidRPr="00285E26">
        <w:rPr>
          <w:rFonts w:ascii="Times New Roman" w:hAnsi="Times New Roman"/>
          <w:color w:val="000000"/>
          <w:sz w:val="24"/>
        </w:rPr>
        <w:t xml:space="preserve">Уголовное дело по п. «г» ч. 3 ст. 158 УК РФ было возбуждено 28.12.2021 года по факту кражи денежных средств со счета </w:t>
      </w:r>
      <w:r w:rsidRPr="00285E26">
        <w:rPr>
          <w:rFonts w:ascii="Times New Roman" w:hAnsi="Times New Roman"/>
          <w:color w:val="000000"/>
          <w:sz w:val="24"/>
        </w:rPr>
        <w:t>банковской карты дедушки несовершеннолетнего</w:t>
      </w:r>
      <w:r w:rsidR="004D0DDF" w:rsidRPr="00285E26">
        <w:rPr>
          <w:rFonts w:ascii="Times New Roman" w:hAnsi="Times New Roman"/>
          <w:color w:val="000000"/>
          <w:sz w:val="24"/>
        </w:rPr>
        <w:t xml:space="preserve">, проживающим в д. Моховое </w:t>
      </w:r>
      <w:proofErr w:type="spellStart"/>
      <w:r w:rsidR="004D0DDF" w:rsidRPr="00285E26">
        <w:rPr>
          <w:rFonts w:ascii="Times New Roman" w:hAnsi="Times New Roman"/>
          <w:color w:val="000000"/>
          <w:sz w:val="24"/>
        </w:rPr>
        <w:t>Куркинского</w:t>
      </w:r>
      <w:proofErr w:type="spellEnd"/>
      <w:r w:rsidR="004D0DDF" w:rsidRPr="00285E26">
        <w:rPr>
          <w:rFonts w:ascii="Times New Roman" w:hAnsi="Times New Roman"/>
          <w:color w:val="000000"/>
          <w:sz w:val="24"/>
        </w:rPr>
        <w:t xml:space="preserve"> района. В ходе расследования уголовного дела </w:t>
      </w:r>
      <w:r w:rsidRPr="00285E26">
        <w:rPr>
          <w:rFonts w:ascii="Times New Roman" w:hAnsi="Times New Roman"/>
          <w:color w:val="000000"/>
          <w:sz w:val="24"/>
        </w:rPr>
        <w:t xml:space="preserve">данный факт был установлен 17.06.2022. </w:t>
      </w:r>
      <w:r w:rsidR="004D0DDF" w:rsidRPr="00285E26">
        <w:rPr>
          <w:rFonts w:ascii="Times New Roman" w:hAnsi="Times New Roman"/>
          <w:color w:val="000000"/>
          <w:sz w:val="24"/>
        </w:rPr>
        <w:t>Какая-либо информация в отноше</w:t>
      </w:r>
      <w:r w:rsidRPr="00285E26">
        <w:rPr>
          <w:rFonts w:ascii="Times New Roman" w:hAnsi="Times New Roman"/>
          <w:color w:val="000000"/>
          <w:sz w:val="24"/>
        </w:rPr>
        <w:t>нии несовершеннолетнего</w:t>
      </w:r>
      <w:r w:rsidR="004D0DDF" w:rsidRPr="00285E26">
        <w:rPr>
          <w:rFonts w:ascii="Times New Roman" w:hAnsi="Times New Roman"/>
          <w:color w:val="000000"/>
          <w:sz w:val="24"/>
        </w:rPr>
        <w:t>, жителя Липецкой области, в органы и учреждения муниципальной системы профилактики не поступала.</w:t>
      </w:r>
    </w:p>
    <w:p w:rsidR="004D0DDF" w:rsidRPr="00285E26" w:rsidRDefault="004D0DDF" w:rsidP="004D0DDF">
      <w:pPr>
        <w:pStyle w:val="1"/>
        <w:jc w:val="both"/>
        <w:rPr>
          <w:rFonts w:ascii="Times New Roman" w:hAnsi="Times New Roman"/>
          <w:color w:val="000000"/>
          <w:sz w:val="24"/>
        </w:rPr>
      </w:pPr>
      <w:r w:rsidRPr="00285E26">
        <w:rPr>
          <w:rFonts w:ascii="Times New Roman" w:hAnsi="Times New Roman"/>
          <w:color w:val="000000"/>
          <w:sz w:val="24"/>
        </w:rPr>
        <w:t xml:space="preserve">    В 2021 году на территории </w:t>
      </w:r>
      <w:proofErr w:type="spellStart"/>
      <w:r w:rsidRPr="00285E26">
        <w:rPr>
          <w:rFonts w:ascii="Times New Roman" w:hAnsi="Times New Roman"/>
          <w:color w:val="000000"/>
          <w:sz w:val="24"/>
        </w:rPr>
        <w:t>Куркинского</w:t>
      </w:r>
      <w:proofErr w:type="spellEnd"/>
      <w:r w:rsidRPr="00285E26">
        <w:rPr>
          <w:rFonts w:ascii="Times New Roman" w:hAnsi="Times New Roman"/>
          <w:color w:val="000000"/>
          <w:sz w:val="24"/>
        </w:rPr>
        <w:t xml:space="preserve"> района зарегистрировано и направлено в суд также 2 уголовных дела:</w:t>
      </w:r>
    </w:p>
    <w:p w:rsidR="004D0DDF" w:rsidRPr="00285E26" w:rsidRDefault="00107984" w:rsidP="004D0DDF">
      <w:pPr>
        <w:pStyle w:val="1"/>
        <w:jc w:val="both"/>
        <w:rPr>
          <w:rFonts w:ascii="Times New Roman" w:hAnsi="Times New Roman"/>
          <w:color w:val="000000"/>
          <w:sz w:val="24"/>
        </w:rPr>
      </w:pPr>
      <w:r w:rsidRPr="00285E26">
        <w:rPr>
          <w:rFonts w:ascii="Times New Roman" w:hAnsi="Times New Roman"/>
          <w:color w:val="000000"/>
          <w:sz w:val="24"/>
        </w:rPr>
        <w:t>- одно</w:t>
      </w:r>
      <w:r w:rsidR="004D0DDF" w:rsidRPr="00285E26">
        <w:rPr>
          <w:rFonts w:ascii="Times New Roman" w:hAnsi="Times New Roman"/>
          <w:color w:val="000000"/>
          <w:sz w:val="24"/>
        </w:rPr>
        <w:t xml:space="preserve"> преступление прошлых лет по п. «г» ч. 3 ст. 158 УК РФ было совершено в период с 16 по 17 августа 2019</w:t>
      </w:r>
      <w:r w:rsidRPr="00285E26">
        <w:rPr>
          <w:rFonts w:ascii="Times New Roman" w:hAnsi="Times New Roman"/>
          <w:color w:val="000000"/>
          <w:sz w:val="24"/>
        </w:rPr>
        <w:t xml:space="preserve"> года гражданином, </w:t>
      </w:r>
      <w:r w:rsidR="004D0DDF" w:rsidRPr="00285E26">
        <w:rPr>
          <w:rFonts w:ascii="Times New Roman" w:hAnsi="Times New Roman"/>
          <w:color w:val="000000"/>
          <w:sz w:val="24"/>
        </w:rPr>
        <w:t>2001 г.р., проживающим по адресу г. Поворино</w:t>
      </w:r>
      <w:r w:rsidRPr="00285E26">
        <w:rPr>
          <w:rFonts w:ascii="Times New Roman" w:hAnsi="Times New Roman"/>
          <w:color w:val="000000"/>
          <w:sz w:val="24"/>
        </w:rPr>
        <w:t xml:space="preserve"> Воронежская области, которому н</w:t>
      </w:r>
      <w:r w:rsidR="004D0DDF" w:rsidRPr="00285E26">
        <w:rPr>
          <w:rFonts w:ascii="Times New Roman" w:hAnsi="Times New Roman"/>
          <w:color w:val="000000"/>
          <w:sz w:val="24"/>
        </w:rPr>
        <w:t xml:space="preserve">а момент совершения преступления было 17 лет. Уголовное дело в отношении </w:t>
      </w:r>
      <w:r w:rsidRPr="00285E26">
        <w:rPr>
          <w:rFonts w:ascii="Times New Roman" w:hAnsi="Times New Roman"/>
          <w:color w:val="000000"/>
          <w:sz w:val="24"/>
        </w:rPr>
        <w:t xml:space="preserve">несовершеннолетнего было </w:t>
      </w:r>
      <w:r w:rsidR="004D0DDF" w:rsidRPr="00285E26">
        <w:rPr>
          <w:rFonts w:ascii="Times New Roman" w:hAnsi="Times New Roman"/>
          <w:color w:val="000000"/>
          <w:sz w:val="24"/>
        </w:rPr>
        <w:t xml:space="preserve">направлено в суд 29.03.2021 года. Какая-либо информация </w:t>
      </w:r>
      <w:r w:rsidRPr="00285E26">
        <w:rPr>
          <w:rFonts w:ascii="Times New Roman" w:hAnsi="Times New Roman"/>
          <w:color w:val="000000"/>
          <w:sz w:val="24"/>
        </w:rPr>
        <w:t xml:space="preserve">в отношении несовершеннолетнего, </w:t>
      </w:r>
      <w:r w:rsidR="004D0DDF" w:rsidRPr="00285E26">
        <w:rPr>
          <w:rFonts w:ascii="Times New Roman" w:hAnsi="Times New Roman"/>
          <w:color w:val="000000"/>
          <w:sz w:val="24"/>
        </w:rPr>
        <w:t>жителя</w:t>
      </w:r>
      <w:r w:rsidRPr="00285E26">
        <w:rPr>
          <w:rFonts w:ascii="Times New Roman" w:hAnsi="Times New Roman"/>
          <w:color w:val="000000"/>
          <w:sz w:val="24"/>
        </w:rPr>
        <w:t xml:space="preserve"> Воронежской области, в органы и учреждения муниципальной системы профилактики не </w:t>
      </w:r>
      <w:r w:rsidR="004D0DDF" w:rsidRPr="00285E26">
        <w:rPr>
          <w:rFonts w:ascii="Times New Roman" w:hAnsi="Times New Roman"/>
          <w:color w:val="000000"/>
          <w:sz w:val="24"/>
        </w:rPr>
        <w:t>поступала.</w:t>
      </w:r>
    </w:p>
    <w:p w:rsidR="004D0DDF" w:rsidRPr="00285E26" w:rsidRDefault="00107984" w:rsidP="004D0DDF">
      <w:pPr>
        <w:pStyle w:val="1"/>
        <w:jc w:val="both"/>
        <w:rPr>
          <w:rFonts w:ascii="Times New Roman" w:hAnsi="Times New Roman"/>
          <w:sz w:val="24"/>
        </w:rPr>
      </w:pPr>
      <w:r w:rsidRPr="00285E26">
        <w:rPr>
          <w:rFonts w:ascii="Times New Roman" w:hAnsi="Times New Roman"/>
          <w:color w:val="000000"/>
          <w:sz w:val="24"/>
        </w:rPr>
        <w:t>- второе</w:t>
      </w:r>
      <w:r w:rsidR="004D0DDF" w:rsidRPr="00285E26">
        <w:rPr>
          <w:rFonts w:ascii="Times New Roman" w:hAnsi="Times New Roman"/>
          <w:color w:val="000000"/>
          <w:sz w:val="24"/>
        </w:rPr>
        <w:t xml:space="preserve"> преступление </w:t>
      </w:r>
      <w:r w:rsidR="004D0DDF" w:rsidRPr="00285E26">
        <w:rPr>
          <w:rFonts w:ascii="Times New Roman" w:hAnsi="Times New Roman"/>
          <w:sz w:val="24"/>
        </w:rPr>
        <w:t xml:space="preserve">по </w:t>
      </w:r>
      <w:r w:rsidR="005500B9" w:rsidRPr="00285E26">
        <w:rPr>
          <w:rFonts w:ascii="Times New Roman" w:hAnsi="Times New Roman"/>
          <w:sz w:val="24"/>
        </w:rPr>
        <w:t>п. «а», «б», ч. 4 ст. 264 УК РФ совершенно</w:t>
      </w:r>
      <w:r w:rsidRPr="00285E26">
        <w:rPr>
          <w:rFonts w:ascii="Times New Roman" w:hAnsi="Times New Roman"/>
          <w:sz w:val="24"/>
        </w:rPr>
        <w:t xml:space="preserve"> несовершеннолетним, </w:t>
      </w:r>
      <w:r w:rsidR="004D0DDF" w:rsidRPr="00285E26">
        <w:rPr>
          <w:rFonts w:ascii="Times New Roman" w:hAnsi="Times New Roman"/>
          <w:sz w:val="24"/>
        </w:rPr>
        <w:t xml:space="preserve">2004 г.р., </w:t>
      </w:r>
      <w:r w:rsidRPr="00285E26">
        <w:rPr>
          <w:rFonts w:ascii="Times New Roman" w:hAnsi="Times New Roman"/>
          <w:sz w:val="24"/>
        </w:rPr>
        <w:t xml:space="preserve">зарегистрированным и </w:t>
      </w:r>
      <w:r w:rsidR="004D0DDF" w:rsidRPr="00285E26">
        <w:rPr>
          <w:rFonts w:ascii="Times New Roman" w:hAnsi="Times New Roman"/>
          <w:sz w:val="24"/>
        </w:rPr>
        <w:t xml:space="preserve">проживающим </w:t>
      </w:r>
      <w:r w:rsidRPr="00285E26">
        <w:rPr>
          <w:rFonts w:ascii="Times New Roman" w:hAnsi="Times New Roman"/>
          <w:sz w:val="24"/>
        </w:rPr>
        <w:t>в п. Куркино Тульской области</w:t>
      </w:r>
      <w:r w:rsidR="005500B9" w:rsidRPr="00285E26">
        <w:rPr>
          <w:rFonts w:ascii="Times New Roman" w:hAnsi="Times New Roman"/>
          <w:sz w:val="24"/>
        </w:rPr>
        <w:t>,</w:t>
      </w:r>
      <w:r w:rsidRPr="00285E26">
        <w:rPr>
          <w:rFonts w:ascii="Times New Roman" w:hAnsi="Times New Roman"/>
          <w:sz w:val="24"/>
        </w:rPr>
        <w:t xml:space="preserve"> </w:t>
      </w:r>
      <w:r w:rsidR="004D0DDF" w:rsidRPr="00285E26">
        <w:rPr>
          <w:rFonts w:ascii="Times New Roman" w:hAnsi="Times New Roman"/>
          <w:sz w:val="24"/>
        </w:rPr>
        <w:t>учащегося</w:t>
      </w:r>
      <w:r w:rsidR="005500B9" w:rsidRPr="00285E26">
        <w:rPr>
          <w:rFonts w:ascii="Times New Roman" w:hAnsi="Times New Roman"/>
          <w:sz w:val="24"/>
        </w:rPr>
        <w:t xml:space="preserve"> ГПОУТО «Богородицкий политехнический колледж</w:t>
      </w:r>
      <w:r w:rsidR="004D0DDF" w:rsidRPr="00285E26">
        <w:rPr>
          <w:rFonts w:ascii="Times New Roman" w:hAnsi="Times New Roman"/>
          <w:sz w:val="24"/>
        </w:rPr>
        <w:t xml:space="preserve">». Уголовное дело возбуждено 21.05.2021 г. </w:t>
      </w:r>
    </w:p>
    <w:p w:rsidR="004D0DDF" w:rsidRPr="00285E26" w:rsidRDefault="005500B9" w:rsidP="004D0DDF">
      <w:pPr>
        <w:pStyle w:val="1"/>
        <w:jc w:val="both"/>
        <w:rPr>
          <w:rFonts w:ascii="Times New Roman" w:hAnsi="Times New Roman"/>
          <w:sz w:val="24"/>
        </w:rPr>
      </w:pPr>
      <w:r w:rsidRPr="00285E26">
        <w:rPr>
          <w:rFonts w:ascii="Times New Roman" w:hAnsi="Times New Roman"/>
          <w:sz w:val="24"/>
        </w:rPr>
        <w:t xml:space="preserve">     </w:t>
      </w:r>
      <w:r w:rsidR="004D0DDF" w:rsidRPr="00285E26">
        <w:rPr>
          <w:rFonts w:ascii="Times New Roman" w:hAnsi="Times New Roman"/>
          <w:sz w:val="24"/>
        </w:rPr>
        <w:t xml:space="preserve">Также </w:t>
      </w:r>
      <w:r w:rsidRPr="00285E26">
        <w:rPr>
          <w:rFonts w:ascii="Times New Roman" w:hAnsi="Times New Roman"/>
          <w:sz w:val="24"/>
        </w:rPr>
        <w:t xml:space="preserve">в 2022 году совершено одно общественно опасное деяние (далее ООД) несовершеннолетним </w:t>
      </w:r>
      <w:r w:rsidR="004D0DDF" w:rsidRPr="00285E26">
        <w:rPr>
          <w:rFonts w:ascii="Times New Roman" w:hAnsi="Times New Roman"/>
          <w:sz w:val="24"/>
        </w:rPr>
        <w:t>2008 г.р.</w:t>
      </w:r>
      <w:r w:rsidRPr="00285E26">
        <w:rPr>
          <w:rFonts w:ascii="Times New Roman" w:hAnsi="Times New Roman"/>
          <w:sz w:val="24"/>
        </w:rPr>
        <w:t>, зарегистрированного и проживающего в п. Куркино Тульской области</w:t>
      </w:r>
      <w:r w:rsidR="004D0DDF" w:rsidRPr="00285E26">
        <w:rPr>
          <w:rFonts w:ascii="Times New Roman" w:hAnsi="Times New Roman"/>
          <w:sz w:val="24"/>
        </w:rPr>
        <w:t xml:space="preserve"> (АППГ-0). В отношении несовершеннолетнего было вынесено постановление о прекращении уголовного дела, возбужденного 12.05.2021 года по признакам состава преступления, предусмотренного ч. 1 ст. 158 УК РФ (кража телефона). Уголовное дело было возбуждено в отношении неустановленного лица. 18.05.2022 года </w:t>
      </w:r>
      <w:r w:rsidRPr="00285E26">
        <w:rPr>
          <w:rFonts w:ascii="Times New Roman" w:hAnsi="Times New Roman"/>
          <w:sz w:val="24"/>
        </w:rPr>
        <w:t xml:space="preserve">личность была установлена. </w:t>
      </w:r>
      <w:r w:rsidR="004D0DDF" w:rsidRPr="00285E26">
        <w:rPr>
          <w:rFonts w:ascii="Times New Roman" w:hAnsi="Times New Roman"/>
          <w:sz w:val="24"/>
        </w:rPr>
        <w:t>Уголовное дело прекращено 08.07.2022 года на основании п. 2 ч. 1 ст. 24 УПК РФ</w:t>
      </w:r>
      <w:r w:rsidRPr="00285E26">
        <w:rPr>
          <w:rFonts w:ascii="Times New Roman" w:hAnsi="Times New Roman"/>
          <w:sz w:val="24"/>
        </w:rPr>
        <w:t>,</w:t>
      </w:r>
      <w:r w:rsidR="004D0DDF" w:rsidRPr="00285E26">
        <w:rPr>
          <w:rFonts w:ascii="Times New Roman" w:hAnsi="Times New Roman"/>
          <w:sz w:val="24"/>
        </w:rPr>
        <w:t xml:space="preserve"> в связи с </w:t>
      </w:r>
      <w:proofErr w:type="spellStart"/>
      <w:r w:rsidR="004D0DDF" w:rsidRPr="00285E26">
        <w:rPr>
          <w:rFonts w:ascii="Times New Roman" w:hAnsi="Times New Roman"/>
          <w:sz w:val="24"/>
        </w:rPr>
        <w:t>недостижением</w:t>
      </w:r>
      <w:proofErr w:type="spellEnd"/>
      <w:r w:rsidR="004D0DDF" w:rsidRPr="00285E26">
        <w:rPr>
          <w:rFonts w:ascii="Times New Roman" w:hAnsi="Times New Roman"/>
          <w:sz w:val="24"/>
        </w:rPr>
        <w:t xml:space="preserve"> возраста привлечения к уголовной ответственности несовершеннолетнего. </w:t>
      </w:r>
      <w:r w:rsidRPr="00285E26">
        <w:rPr>
          <w:rFonts w:ascii="Times New Roman" w:hAnsi="Times New Roman"/>
          <w:sz w:val="24"/>
        </w:rPr>
        <w:t xml:space="preserve">Несовершеннолетний был </w:t>
      </w:r>
      <w:r w:rsidR="004D0DDF" w:rsidRPr="00285E26">
        <w:rPr>
          <w:rFonts w:ascii="Times New Roman" w:hAnsi="Times New Roman"/>
          <w:sz w:val="24"/>
        </w:rPr>
        <w:t>пос</w:t>
      </w:r>
      <w:r w:rsidRPr="00285E26">
        <w:rPr>
          <w:rFonts w:ascii="Times New Roman" w:hAnsi="Times New Roman"/>
          <w:sz w:val="24"/>
        </w:rPr>
        <w:t>тавлен на профилактический учет. В его отношении был разработан план индивидуально профилактической работы и доведен до всех заинтересованных органов и учреждений муниципальной системы профилактики.</w:t>
      </w:r>
      <w:r w:rsidR="00F04830" w:rsidRPr="00285E26">
        <w:rPr>
          <w:rFonts w:ascii="Times New Roman" w:hAnsi="Times New Roman"/>
          <w:sz w:val="24"/>
        </w:rPr>
        <w:t xml:space="preserve"> </w:t>
      </w:r>
      <w:r w:rsidR="004D0DDF" w:rsidRPr="00285E26">
        <w:rPr>
          <w:rFonts w:ascii="Times New Roman" w:hAnsi="Times New Roman"/>
          <w:sz w:val="24"/>
        </w:rPr>
        <w:t xml:space="preserve">По месту жительства и учебы подросток и его семья характеризуются положительно, ранее к ответственности не привлекались, на учете не состояли, жалоб и заявлений в </w:t>
      </w:r>
      <w:r w:rsidR="00F04830" w:rsidRPr="00285E26">
        <w:rPr>
          <w:rFonts w:ascii="Times New Roman" w:hAnsi="Times New Roman"/>
          <w:sz w:val="24"/>
        </w:rPr>
        <w:t xml:space="preserve">органы и учреждения муниципальной системы профилактики </w:t>
      </w:r>
      <w:r w:rsidR="004D0DDF" w:rsidRPr="00285E26">
        <w:rPr>
          <w:rFonts w:ascii="Times New Roman" w:hAnsi="Times New Roman"/>
          <w:sz w:val="24"/>
        </w:rPr>
        <w:t>на них не поступало. Подросток принимает участие в общественной жи</w:t>
      </w:r>
      <w:r w:rsidR="00F04830" w:rsidRPr="00285E26">
        <w:rPr>
          <w:rFonts w:ascii="Times New Roman" w:hAnsi="Times New Roman"/>
          <w:sz w:val="24"/>
        </w:rPr>
        <w:t xml:space="preserve">зни школы, </w:t>
      </w:r>
      <w:r w:rsidR="004D0DDF" w:rsidRPr="00285E26">
        <w:rPr>
          <w:rFonts w:ascii="Times New Roman" w:hAnsi="Times New Roman"/>
          <w:sz w:val="24"/>
        </w:rPr>
        <w:t>жалоб на его поведение от населения, учителей, соседей не поступало.</w:t>
      </w:r>
    </w:p>
    <w:p w:rsidR="004D0DDF" w:rsidRPr="00285E26" w:rsidRDefault="004D0DDF" w:rsidP="004D0DDF">
      <w:pPr>
        <w:pStyle w:val="1"/>
        <w:jc w:val="both"/>
        <w:rPr>
          <w:rFonts w:ascii="Times New Roman" w:hAnsi="Times New Roman"/>
          <w:sz w:val="24"/>
        </w:rPr>
      </w:pPr>
      <w:r w:rsidRPr="00285E26">
        <w:rPr>
          <w:rFonts w:ascii="Times New Roman" w:hAnsi="Times New Roman"/>
          <w:sz w:val="24"/>
        </w:rPr>
        <w:t xml:space="preserve">           Сотрудником ПДН ПП «Куркинский» проведена рабочая встреча с заместителем прокурора </w:t>
      </w:r>
      <w:proofErr w:type="spellStart"/>
      <w:r w:rsidRPr="00285E26">
        <w:rPr>
          <w:rFonts w:ascii="Times New Roman" w:hAnsi="Times New Roman"/>
          <w:sz w:val="24"/>
        </w:rPr>
        <w:t>Куркинского</w:t>
      </w:r>
      <w:proofErr w:type="spellEnd"/>
      <w:r w:rsidRPr="00285E26">
        <w:rPr>
          <w:rFonts w:ascii="Times New Roman" w:hAnsi="Times New Roman"/>
          <w:sz w:val="24"/>
        </w:rPr>
        <w:t xml:space="preserve"> района </w:t>
      </w:r>
      <w:r w:rsidR="00865D3B" w:rsidRPr="00285E26">
        <w:rPr>
          <w:rFonts w:ascii="Times New Roman" w:hAnsi="Times New Roman"/>
          <w:sz w:val="24"/>
        </w:rPr>
        <w:t xml:space="preserve">и прокурором </w:t>
      </w:r>
      <w:proofErr w:type="spellStart"/>
      <w:r w:rsidR="00865D3B" w:rsidRPr="00285E26">
        <w:rPr>
          <w:rFonts w:ascii="Times New Roman" w:hAnsi="Times New Roman"/>
          <w:sz w:val="24"/>
        </w:rPr>
        <w:t>Куркинского</w:t>
      </w:r>
      <w:proofErr w:type="spellEnd"/>
      <w:r w:rsidR="00865D3B" w:rsidRPr="00285E26">
        <w:rPr>
          <w:rFonts w:ascii="Times New Roman" w:hAnsi="Times New Roman"/>
          <w:sz w:val="24"/>
        </w:rPr>
        <w:t xml:space="preserve"> района, </w:t>
      </w:r>
      <w:r w:rsidRPr="00285E26">
        <w:rPr>
          <w:rFonts w:ascii="Times New Roman" w:hAnsi="Times New Roman"/>
          <w:sz w:val="24"/>
        </w:rPr>
        <w:t xml:space="preserve">в ходе которой рассмотрен вопрос о необходимости помещения несовершеннолетнего Игнатова Н.О. в целях предупреждения совершения повторного общественно опасного деяния в ЦВСНП УМВД России по Тульской области до 30 суток по решению суда. </w:t>
      </w:r>
      <w:r w:rsidR="00865D3B" w:rsidRPr="00285E26">
        <w:rPr>
          <w:rFonts w:ascii="Times New Roman" w:hAnsi="Times New Roman"/>
          <w:sz w:val="24"/>
        </w:rPr>
        <w:t>Вместе с тем, п</w:t>
      </w:r>
      <w:r w:rsidRPr="00285E26">
        <w:rPr>
          <w:rFonts w:ascii="Times New Roman" w:hAnsi="Times New Roman"/>
          <w:sz w:val="24"/>
        </w:rPr>
        <w:t xml:space="preserve">рокуратура района </w:t>
      </w:r>
      <w:r w:rsidR="00865D3B" w:rsidRPr="00285E26">
        <w:rPr>
          <w:rFonts w:ascii="Times New Roman" w:hAnsi="Times New Roman"/>
          <w:sz w:val="24"/>
        </w:rPr>
        <w:t>сочла нецелесообразности помещения подростка в ЦВСНП</w:t>
      </w:r>
      <w:r w:rsidRPr="00285E26">
        <w:rPr>
          <w:rFonts w:ascii="Times New Roman" w:hAnsi="Times New Roman"/>
          <w:sz w:val="24"/>
        </w:rPr>
        <w:t>, в связи с единичным случаем противоправного деяния</w:t>
      </w:r>
      <w:r w:rsidR="00865D3B" w:rsidRPr="00285E26">
        <w:rPr>
          <w:rFonts w:ascii="Times New Roman" w:hAnsi="Times New Roman"/>
          <w:sz w:val="24"/>
        </w:rPr>
        <w:t xml:space="preserve"> несовершеннолетним</w:t>
      </w:r>
      <w:r w:rsidRPr="00285E26">
        <w:rPr>
          <w:rFonts w:ascii="Times New Roman" w:hAnsi="Times New Roman"/>
          <w:sz w:val="24"/>
        </w:rPr>
        <w:t xml:space="preserve">, </w:t>
      </w:r>
      <w:r w:rsidR="00865D3B" w:rsidRPr="00285E26">
        <w:rPr>
          <w:rFonts w:ascii="Times New Roman" w:hAnsi="Times New Roman"/>
          <w:sz w:val="24"/>
        </w:rPr>
        <w:t xml:space="preserve">наличием в его адрес </w:t>
      </w:r>
      <w:r w:rsidRPr="00285E26">
        <w:rPr>
          <w:rFonts w:ascii="Times New Roman" w:hAnsi="Times New Roman"/>
          <w:sz w:val="24"/>
        </w:rPr>
        <w:t>положительных харак</w:t>
      </w:r>
      <w:r w:rsidR="00865D3B" w:rsidRPr="00285E26">
        <w:rPr>
          <w:rFonts w:ascii="Times New Roman" w:hAnsi="Times New Roman"/>
          <w:sz w:val="24"/>
        </w:rPr>
        <w:t>теристик с места учебы и жительства.</w:t>
      </w:r>
    </w:p>
    <w:p w:rsidR="004D0DDF" w:rsidRPr="00285E26" w:rsidRDefault="00865D3B" w:rsidP="004D0DDF">
      <w:pPr>
        <w:pStyle w:val="1"/>
        <w:jc w:val="both"/>
        <w:rPr>
          <w:rFonts w:ascii="Times New Roman" w:hAnsi="Times New Roman"/>
          <w:sz w:val="24"/>
        </w:rPr>
      </w:pPr>
      <w:r w:rsidRPr="00285E26">
        <w:rPr>
          <w:rFonts w:ascii="Times New Roman" w:hAnsi="Times New Roman"/>
          <w:sz w:val="24"/>
        </w:rPr>
        <w:t xml:space="preserve">     </w:t>
      </w:r>
      <w:r w:rsidR="004D0DDF" w:rsidRPr="00285E26">
        <w:rPr>
          <w:rFonts w:ascii="Times New Roman" w:hAnsi="Times New Roman"/>
          <w:sz w:val="24"/>
        </w:rPr>
        <w:t>08.08.2022 года в ДЧ ПП «Куркинский» МО МВД России «</w:t>
      </w:r>
      <w:proofErr w:type="spellStart"/>
      <w:r w:rsidR="004D0DDF" w:rsidRPr="00285E26">
        <w:rPr>
          <w:rFonts w:ascii="Times New Roman" w:hAnsi="Times New Roman"/>
          <w:sz w:val="24"/>
        </w:rPr>
        <w:t>Кимовский</w:t>
      </w:r>
      <w:proofErr w:type="spellEnd"/>
      <w:r w:rsidR="004D0DDF" w:rsidRPr="00285E26">
        <w:rPr>
          <w:rFonts w:ascii="Times New Roman" w:hAnsi="Times New Roman"/>
          <w:sz w:val="24"/>
        </w:rPr>
        <w:t>» поступило заявление</w:t>
      </w:r>
      <w:r w:rsidRPr="00285E26">
        <w:rPr>
          <w:rFonts w:ascii="Times New Roman" w:hAnsi="Times New Roman"/>
          <w:sz w:val="24"/>
        </w:rPr>
        <w:t xml:space="preserve"> гражданки (бабушки несовершеннолетней) о том</w:t>
      </w:r>
      <w:r w:rsidR="004D0DDF" w:rsidRPr="00285E26">
        <w:rPr>
          <w:rFonts w:ascii="Times New Roman" w:hAnsi="Times New Roman"/>
          <w:sz w:val="24"/>
        </w:rPr>
        <w:t xml:space="preserve">, что пропала её несовершеннолетняя внучка 2006 г.р. Ушла из дома </w:t>
      </w:r>
      <w:r w:rsidRPr="00285E26">
        <w:rPr>
          <w:rFonts w:ascii="Times New Roman" w:hAnsi="Times New Roman"/>
          <w:sz w:val="24"/>
        </w:rPr>
        <w:t xml:space="preserve">по указанному адресу </w:t>
      </w:r>
      <w:r w:rsidR="004D0DDF" w:rsidRPr="00285E26">
        <w:rPr>
          <w:rFonts w:ascii="Times New Roman" w:hAnsi="Times New Roman"/>
          <w:sz w:val="24"/>
        </w:rPr>
        <w:t xml:space="preserve">в 16.00 часов и не вернулась. </w:t>
      </w:r>
    </w:p>
    <w:p w:rsidR="004D0DDF" w:rsidRPr="00285E26" w:rsidRDefault="00865D3B" w:rsidP="004D0DDF">
      <w:pPr>
        <w:pStyle w:val="1"/>
        <w:jc w:val="both"/>
        <w:rPr>
          <w:rFonts w:ascii="Times New Roman" w:hAnsi="Times New Roman"/>
          <w:sz w:val="24"/>
        </w:rPr>
      </w:pPr>
      <w:r w:rsidRPr="00285E26">
        <w:rPr>
          <w:rFonts w:ascii="Times New Roman" w:hAnsi="Times New Roman"/>
          <w:sz w:val="24"/>
        </w:rPr>
        <w:t xml:space="preserve">     В ходе проведения оперативно-розыскных мероприятий </w:t>
      </w:r>
      <w:r w:rsidR="004D0DDF" w:rsidRPr="00285E26">
        <w:rPr>
          <w:rFonts w:ascii="Times New Roman" w:hAnsi="Times New Roman"/>
          <w:sz w:val="24"/>
        </w:rPr>
        <w:t>09.08.2022 года было установлено</w:t>
      </w:r>
      <w:r w:rsidRPr="00285E26">
        <w:rPr>
          <w:rFonts w:ascii="Times New Roman" w:hAnsi="Times New Roman"/>
          <w:sz w:val="24"/>
        </w:rPr>
        <w:t xml:space="preserve"> местонахождение несовершеннолетней</w:t>
      </w:r>
      <w:r w:rsidR="004D0DDF" w:rsidRPr="00285E26">
        <w:rPr>
          <w:rFonts w:ascii="Times New Roman" w:hAnsi="Times New Roman"/>
          <w:sz w:val="24"/>
        </w:rPr>
        <w:t>: нахо</w:t>
      </w:r>
      <w:r w:rsidRPr="00285E26">
        <w:rPr>
          <w:rFonts w:ascii="Times New Roman" w:hAnsi="Times New Roman"/>
          <w:sz w:val="24"/>
        </w:rPr>
        <w:t>дилась</w:t>
      </w:r>
      <w:r w:rsidR="004D0DDF" w:rsidRPr="00285E26">
        <w:rPr>
          <w:rFonts w:ascii="Times New Roman" w:hAnsi="Times New Roman"/>
          <w:sz w:val="24"/>
        </w:rPr>
        <w:t xml:space="preserve"> по месту жительства её матери </w:t>
      </w:r>
      <w:r w:rsidRPr="00285E26">
        <w:rPr>
          <w:rFonts w:ascii="Times New Roman" w:hAnsi="Times New Roman"/>
          <w:sz w:val="24"/>
        </w:rPr>
        <w:t>в г. Анапе</w:t>
      </w:r>
      <w:r w:rsidR="004D0DDF" w:rsidRPr="00285E26">
        <w:rPr>
          <w:rFonts w:ascii="Times New Roman" w:hAnsi="Times New Roman"/>
          <w:sz w:val="24"/>
        </w:rPr>
        <w:t xml:space="preserve">. Какие-либо противоправные действия в отношении </w:t>
      </w:r>
      <w:r w:rsidRPr="00285E26">
        <w:rPr>
          <w:rFonts w:ascii="Times New Roman" w:hAnsi="Times New Roman"/>
          <w:sz w:val="24"/>
        </w:rPr>
        <w:t xml:space="preserve">несовершеннолетней </w:t>
      </w:r>
      <w:r w:rsidR="004D0DDF" w:rsidRPr="00285E26">
        <w:rPr>
          <w:rFonts w:ascii="Times New Roman" w:hAnsi="Times New Roman"/>
          <w:sz w:val="24"/>
        </w:rPr>
        <w:lastRenderedPageBreak/>
        <w:t xml:space="preserve">не совершались. Информация в отношении несовершеннолетней направлена в </w:t>
      </w:r>
      <w:r w:rsidR="00DF7620" w:rsidRPr="00285E26">
        <w:rPr>
          <w:rFonts w:ascii="Times New Roman" w:hAnsi="Times New Roman"/>
          <w:sz w:val="24"/>
        </w:rPr>
        <w:t xml:space="preserve">субъекты системы профилактики </w:t>
      </w:r>
      <w:r w:rsidR="004D0DDF" w:rsidRPr="00285E26">
        <w:rPr>
          <w:rFonts w:ascii="Times New Roman" w:hAnsi="Times New Roman"/>
          <w:sz w:val="24"/>
        </w:rPr>
        <w:t>по г. Анапе.</w:t>
      </w:r>
    </w:p>
    <w:p w:rsidR="00DF7620" w:rsidRPr="00285E26" w:rsidRDefault="00DF7620" w:rsidP="004D0DDF">
      <w:pPr>
        <w:pStyle w:val="1"/>
        <w:jc w:val="both"/>
        <w:rPr>
          <w:rFonts w:ascii="Times New Roman" w:hAnsi="Times New Roman"/>
          <w:sz w:val="24"/>
        </w:rPr>
      </w:pPr>
      <w:r w:rsidRPr="00285E26">
        <w:rPr>
          <w:rFonts w:ascii="Times New Roman" w:hAnsi="Times New Roman"/>
          <w:sz w:val="24"/>
        </w:rPr>
        <w:t xml:space="preserve">     </w:t>
      </w:r>
      <w:r w:rsidR="004D0DDF" w:rsidRPr="00285E26">
        <w:rPr>
          <w:rFonts w:ascii="Times New Roman" w:hAnsi="Times New Roman"/>
          <w:sz w:val="24"/>
        </w:rPr>
        <w:t>ПДН</w:t>
      </w:r>
      <w:r w:rsidRPr="00285E26">
        <w:rPr>
          <w:rFonts w:ascii="Times New Roman" w:hAnsi="Times New Roman"/>
          <w:sz w:val="24"/>
        </w:rPr>
        <w:t xml:space="preserve"> ПП «Куркинский» МО МВД России «</w:t>
      </w:r>
      <w:proofErr w:type="spellStart"/>
      <w:r w:rsidRPr="00285E26">
        <w:rPr>
          <w:rFonts w:ascii="Times New Roman" w:hAnsi="Times New Roman"/>
          <w:sz w:val="24"/>
        </w:rPr>
        <w:t>Кимовский</w:t>
      </w:r>
      <w:proofErr w:type="spellEnd"/>
      <w:r w:rsidRPr="00285E26">
        <w:rPr>
          <w:rFonts w:ascii="Times New Roman" w:hAnsi="Times New Roman"/>
          <w:sz w:val="24"/>
        </w:rPr>
        <w:t>»</w:t>
      </w:r>
      <w:r w:rsidR="004D0DDF" w:rsidRPr="00285E26">
        <w:rPr>
          <w:rFonts w:ascii="Times New Roman" w:hAnsi="Times New Roman"/>
          <w:sz w:val="24"/>
        </w:rPr>
        <w:t xml:space="preserve"> совместно с другими службами ПП «Куркинский» на постоянной основе проводится работа, направленная на предупреждение со стороны несовершеннолетних преступлений и административных правонарушений: отрабатываются места концентрации несовершеннолетних в вечернее и ночное время, регулярно проверяются подвалы, чердаки, пустующие здания, проводится профилактическая работа в образовательных учреждениях района, также проводится мониторинг соц</w:t>
      </w:r>
      <w:r w:rsidRPr="00285E26">
        <w:rPr>
          <w:rFonts w:ascii="Times New Roman" w:hAnsi="Times New Roman"/>
          <w:sz w:val="24"/>
        </w:rPr>
        <w:t xml:space="preserve">иальных </w:t>
      </w:r>
      <w:r w:rsidR="004D0DDF" w:rsidRPr="00285E26">
        <w:rPr>
          <w:rFonts w:ascii="Times New Roman" w:hAnsi="Times New Roman"/>
          <w:sz w:val="24"/>
        </w:rPr>
        <w:t xml:space="preserve">сетей. </w:t>
      </w:r>
    </w:p>
    <w:p w:rsidR="004D0DDF" w:rsidRPr="00285E26" w:rsidRDefault="00DF7620" w:rsidP="004D0DDF">
      <w:pPr>
        <w:pStyle w:val="1"/>
        <w:jc w:val="both"/>
        <w:rPr>
          <w:rFonts w:ascii="Times New Roman" w:hAnsi="Times New Roman"/>
          <w:sz w:val="24"/>
        </w:rPr>
      </w:pPr>
      <w:r w:rsidRPr="00285E26">
        <w:rPr>
          <w:rFonts w:ascii="Times New Roman" w:hAnsi="Times New Roman"/>
          <w:sz w:val="24"/>
        </w:rPr>
        <w:t xml:space="preserve">     </w:t>
      </w:r>
      <w:r w:rsidR="004D0DDF" w:rsidRPr="00285E26">
        <w:rPr>
          <w:rFonts w:ascii="Times New Roman" w:hAnsi="Times New Roman"/>
          <w:sz w:val="24"/>
        </w:rPr>
        <w:t xml:space="preserve">За истекший период в социальной сети «В Контакте» выявлено 8 групп, предположительно содержащих противоправную информацию, о которых сообщено в </w:t>
      </w:r>
      <w:proofErr w:type="spellStart"/>
      <w:r w:rsidR="004D0DDF" w:rsidRPr="00285E26">
        <w:rPr>
          <w:rFonts w:ascii="Times New Roman" w:hAnsi="Times New Roman"/>
          <w:sz w:val="24"/>
        </w:rPr>
        <w:t>Роскомнадзор</w:t>
      </w:r>
      <w:proofErr w:type="spellEnd"/>
      <w:r w:rsidR="004D0DDF" w:rsidRPr="00285E26">
        <w:rPr>
          <w:rFonts w:ascii="Times New Roman" w:hAnsi="Times New Roman"/>
          <w:sz w:val="24"/>
        </w:rPr>
        <w:t xml:space="preserve"> по Тульской области для принятия решения в соответствии с действующим законодательством. </w:t>
      </w:r>
    </w:p>
    <w:p w:rsidR="004D0DDF" w:rsidRPr="00285E26" w:rsidRDefault="00DF7620" w:rsidP="004D0DDF">
      <w:pPr>
        <w:pStyle w:val="1"/>
        <w:jc w:val="both"/>
        <w:rPr>
          <w:rFonts w:ascii="Times New Roman" w:hAnsi="Times New Roman"/>
          <w:sz w:val="24"/>
        </w:rPr>
      </w:pPr>
      <w:r w:rsidRPr="00285E26">
        <w:rPr>
          <w:rFonts w:ascii="Times New Roman" w:hAnsi="Times New Roman"/>
          <w:sz w:val="24"/>
        </w:rPr>
        <w:t xml:space="preserve">     </w:t>
      </w:r>
      <w:r w:rsidR="004D0DDF" w:rsidRPr="00285E26">
        <w:rPr>
          <w:rFonts w:ascii="Times New Roman" w:hAnsi="Times New Roman"/>
          <w:sz w:val="24"/>
        </w:rPr>
        <w:t xml:space="preserve">В ходе проводимого мониторинга 01.03.2022 года выявлен 1 подросток, который имеет подписки на сообщества деструктивной направленности. </w:t>
      </w:r>
    </w:p>
    <w:p w:rsidR="004D0DDF" w:rsidRPr="00285E26" w:rsidRDefault="00DF7620" w:rsidP="004D0DDF">
      <w:pPr>
        <w:pStyle w:val="1"/>
        <w:jc w:val="both"/>
        <w:rPr>
          <w:rFonts w:ascii="Times New Roman" w:hAnsi="Times New Roman"/>
          <w:sz w:val="24"/>
        </w:rPr>
      </w:pPr>
      <w:r w:rsidRPr="00285E26">
        <w:rPr>
          <w:rFonts w:ascii="Times New Roman" w:hAnsi="Times New Roman"/>
          <w:sz w:val="24"/>
        </w:rPr>
        <w:t xml:space="preserve">     </w:t>
      </w:r>
      <w:r w:rsidR="004D0DDF" w:rsidRPr="00285E26">
        <w:rPr>
          <w:rFonts w:ascii="Times New Roman" w:hAnsi="Times New Roman"/>
          <w:sz w:val="24"/>
        </w:rPr>
        <w:t>В настоящее время на списочном учете состоит 1 подросток, входящий в группы суицидальной и криминальной направленности.</w:t>
      </w:r>
    </w:p>
    <w:p w:rsidR="004D0DDF" w:rsidRPr="00285E26" w:rsidRDefault="004D0DDF" w:rsidP="004D0DDF">
      <w:pPr>
        <w:pStyle w:val="1"/>
        <w:jc w:val="both"/>
        <w:rPr>
          <w:rFonts w:ascii="Times New Roman" w:hAnsi="Times New Roman"/>
          <w:sz w:val="24"/>
        </w:rPr>
      </w:pPr>
      <w:r w:rsidRPr="00285E26">
        <w:rPr>
          <w:rFonts w:ascii="Times New Roman" w:hAnsi="Times New Roman"/>
          <w:sz w:val="24"/>
        </w:rPr>
        <w:t xml:space="preserve"> </w:t>
      </w:r>
      <w:r w:rsidR="00DF7620" w:rsidRPr="00285E26">
        <w:rPr>
          <w:rFonts w:ascii="Times New Roman" w:hAnsi="Times New Roman"/>
          <w:sz w:val="24"/>
        </w:rPr>
        <w:t xml:space="preserve">   </w:t>
      </w:r>
      <w:r w:rsidRPr="00285E26">
        <w:rPr>
          <w:rFonts w:ascii="Times New Roman" w:hAnsi="Times New Roman"/>
          <w:sz w:val="24"/>
        </w:rPr>
        <w:t xml:space="preserve">За истекший период заявлений и сообщений о происшествиях криминального характера в образовательных организациях, случаев суицидов и их попыток, заявлений и сообщений по фактам </w:t>
      </w:r>
      <w:proofErr w:type="spellStart"/>
      <w:r w:rsidRPr="00285E26">
        <w:rPr>
          <w:rFonts w:ascii="Times New Roman" w:hAnsi="Times New Roman"/>
          <w:sz w:val="24"/>
        </w:rPr>
        <w:t>травмирования</w:t>
      </w:r>
      <w:proofErr w:type="spellEnd"/>
      <w:r w:rsidRPr="00285E26">
        <w:rPr>
          <w:rFonts w:ascii="Times New Roman" w:hAnsi="Times New Roman"/>
          <w:sz w:val="24"/>
        </w:rPr>
        <w:t xml:space="preserve"> несовершеннолетних в результате пожаров</w:t>
      </w:r>
      <w:r w:rsidR="00DF7620" w:rsidRPr="00285E26">
        <w:rPr>
          <w:rFonts w:ascii="Times New Roman" w:hAnsi="Times New Roman"/>
          <w:sz w:val="24"/>
        </w:rPr>
        <w:t xml:space="preserve"> не поступало</w:t>
      </w:r>
      <w:r w:rsidRPr="00285E26">
        <w:rPr>
          <w:rFonts w:ascii="Times New Roman" w:hAnsi="Times New Roman"/>
          <w:sz w:val="24"/>
        </w:rPr>
        <w:t>.</w:t>
      </w:r>
    </w:p>
    <w:p w:rsidR="004D0DDF" w:rsidRPr="00285E26" w:rsidRDefault="00DF7620" w:rsidP="004D0DDF">
      <w:pPr>
        <w:pStyle w:val="1"/>
        <w:jc w:val="both"/>
        <w:rPr>
          <w:rFonts w:ascii="Times New Roman" w:hAnsi="Times New Roman"/>
          <w:sz w:val="24"/>
        </w:rPr>
      </w:pPr>
      <w:r w:rsidRPr="00285E26">
        <w:rPr>
          <w:rFonts w:ascii="Times New Roman" w:hAnsi="Times New Roman"/>
          <w:sz w:val="24"/>
        </w:rPr>
        <w:t xml:space="preserve">     Вместе с тем, 10.08.2022 года в дежурной части</w:t>
      </w:r>
      <w:r w:rsidR="004D0DDF" w:rsidRPr="00285E26">
        <w:rPr>
          <w:rFonts w:ascii="Times New Roman" w:hAnsi="Times New Roman"/>
          <w:sz w:val="24"/>
        </w:rPr>
        <w:t xml:space="preserve"> ПП «Куркинский» </w:t>
      </w:r>
      <w:r w:rsidRPr="00285E26">
        <w:rPr>
          <w:rFonts w:ascii="Times New Roman" w:hAnsi="Times New Roman"/>
          <w:sz w:val="24"/>
        </w:rPr>
        <w:t>МО МВД России "</w:t>
      </w:r>
      <w:proofErr w:type="spellStart"/>
      <w:r w:rsidRPr="00285E26">
        <w:rPr>
          <w:rFonts w:ascii="Times New Roman" w:hAnsi="Times New Roman"/>
          <w:sz w:val="24"/>
        </w:rPr>
        <w:t>Кимовский</w:t>
      </w:r>
      <w:proofErr w:type="spellEnd"/>
      <w:r w:rsidRPr="00285E26">
        <w:rPr>
          <w:rFonts w:ascii="Times New Roman" w:hAnsi="Times New Roman"/>
          <w:sz w:val="24"/>
        </w:rPr>
        <w:t xml:space="preserve">" </w:t>
      </w:r>
      <w:r w:rsidR="004D0DDF" w:rsidRPr="00285E26">
        <w:rPr>
          <w:rFonts w:ascii="Times New Roman" w:hAnsi="Times New Roman"/>
          <w:sz w:val="24"/>
        </w:rPr>
        <w:t xml:space="preserve">был зарегистрирован факт падения с балкона первого этажа </w:t>
      </w:r>
      <w:r w:rsidRPr="00285E26">
        <w:rPr>
          <w:rFonts w:ascii="Times New Roman" w:hAnsi="Times New Roman"/>
          <w:sz w:val="24"/>
        </w:rPr>
        <w:t xml:space="preserve">несовершеннолетней, </w:t>
      </w:r>
      <w:r w:rsidR="004D0DDF" w:rsidRPr="00285E26">
        <w:rPr>
          <w:rFonts w:ascii="Times New Roman" w:hAnsi="Times New Roman"/>
          <w:sz w:val="24"/>
        </w:rPr>
        <w:t xml:space="preserve">2018 г.р., </w:t>
      </w:r>
      <w:r w:rsidRPr="00285E26">
        <w:rPr>
          <w:rFonts w:ascii="Times New Roman" w:hAnsi="Times New Roman"/>
          <w:sz w:val="24"/>
        </w:rPr>
        <w:t xml:space="preserve">зарегистрированной и проживающей </w:t>
      </w:r>
      <w:proofErr w:type="spellStart"/>
      <w:r w:rsidR="004D0DDF" w:rsidRPr="00285E26">
        <w:rPr>
          <w:rFonts w:ascii="Times New Roman" w:hAnsi="Times New Roman"/>
          <w:sz w:val="24"/>
        </w:rPr>
        <w:t>проживающей</w:t>
      </w:r>
      <w:proofErr w:type="spellEnd"/>
      <w:r w:rsidR="004D0DDF" w:rsidRPr="00285E26">
        <w:rPr>
          <w:rFonts w:ascii="Times New Roman" w:hAnsi="Times New Roman"/>
          <w:sz w:val="24"/>
        </w:rPr>
        <w:t xml:space="preserve"> </w:t>
      </w:r>
      <w:r w:rsidRPr="00285E26">
        <w:rPr>
          <w:rFonts w:ascii="Times New Roman" w:hAnsi="Times New Roman"/>
          <w:sz w:val="24"/>
        </w:rPr>
        <w:t xml:space="preserve">в </w:t>
      </w:r>
      <w:r w:rsidR="004D0DDF" w:rsidRPr="00285E26">
        <w:rPr>
          <w:rFonts w:ascii="Times New Roman" w:hAnsi="Times New Roman"/>
          <w:sz w:val="24"/>
        </w:rPr>
        <w:t>п. Куркино</w:t>
      </w:r>
      <w:r w:rsidRPr="00285E26">
        <w:rPr>
          <w:rFonts w:ascii="Times New Roman" w:hAnsi="Times New Roman"/>
          <w:sz w:val="24"/>
        </w:rPr>
        <w:t xml:space="preserve"> Тульской области</w:t>
      </w:r>
      <w:r w:rsidR="004D0DDF" w:rsidRPr="00285E26">
        <w:rPr>
          <w:rFonts w:ascii="Times New Roman" w:hAnsi="Times New Roman"/>
          <w:sz w:val="24"/>
        </w:rPr>
        <w:t xml:space="preserve">. </w:t>
      </w:r>
      <w:r w:rsidRPr="00285E26">
        <w:rPr>
          <w:rFonts w:ascii="Times New Roman" w:hAnsi="Times New Roman"/>
          <w:sz w:val="24"/>
        </w:rPr>
        <w:t>В</w:t>
      </w:r>
      <w:r w:rsidR="004D0DDF" w:rsidRPr="00285E26">
        <w:rPr>
          <w:rFonts w:ascii="Times New Roman" w:hAnsi="Times New Roman"/>
          <w:sz w:val="24"/>
        </w:rPr>
        <w:t xml:space="preserve"> результате падения </w:t>
      </w:r>
      <w:r w:rsidRPr="00285E26">
        <w:rPr>
          <w:rFonts w:ascii="Times New Roman" w:hAnsi="Times New Roman"/>
          <w:sz w:val="24"/>
        </w:rPr>
        <w:t xml:space="preserve">ребенок </w:t>
      </w:r>
      <w:r w:rsidR="004D0DDF" w:rsidRPr="00285E26">
        <w:rPr>
          <w:rFonts w:ascii="Times New Roman" w:hAnsi="Times New Roman"/>
          <w:sz w:val="24"/>
        </w:rPr>
        <w:t>получил травму</w:t>
      </w:r>
      <w:r w:rsidRPr="00285E26">
        <w:rPr>
          <w:rFonts w:ascii="Times New Roman" w:hAnsi="Times New Roman"/>
          <w:sz w:val="24"/>
        </w:rPr>
        <w:t>:</w:t>
      </w:r>
      <w:r w:rsidR="004D0DDF" w:rsidRPr="00285E26">
        <w:rPr>
          <w:rFonts w:ascii="Times New Roman" w:hAnsi="Times New Roman"/>
          <w:sz w:val="24"/>
        </w:rPr>
        <w:t xml:space="preserve"> «закрытый поперечный перелом с/3 правой бедренной кости со смещением». По данному факту было вынесено постановление об отказе в возбуждении уголовного дела</w:t>
      </w:r>
      <w:r w:rsidRPr="00285E26">
        <w:rPr>
          <w:rFonts w:ascii="Times New Roman" w:hAnsi="Times New Roman"/>
          <w:sz w:val="24"/>
        </w:rPr>
        <w:t xml:space="preserve"> в отношении матери несовершеннолетней,</w:t>
      </w:r>
      <w:r w:rsidR="004D0DDF" w:rsidRPr="00285E26">
        <w:rPr>
          <w:rFonts w:ascii="Times New Roman" w:hAnsi="Times New Roman"/>
          <w:sz w:val="24"/>
        </w:rPr>
        <w:t xml:space="preserve"> в связи с отсутствием состава преступления. Мать ребенка</w:t>
      </w:r>
      <w:r w:rsidRPr="00285E26">
        <w:rPr>
          <w:rFonts w:ascii="Times New Roman" w:hAnsi="Times New Roman"/>
          <w:sz w:val="24"/>
        </w:rPr>
        <w:t xml:space="preserve"> </w:t>
      </w:r>
      <w:r w:rsidR="004D0DDF" w:rsidRPr="00285E26">
        <w:rPr>
          <w:rFonts w:ascii="Times New Roman" w:hAnsi="Times New Roman"/>
          <w:sz w:val="24"/>
        </w:rPr>
        <w:t xml:space="preserve">привлечена к административной ответственности по ч. 1 ст.5.35 КоАП РФ. </w:t>
      </w:r>
    </w:p>
    <w:p w:rsidR="004D0DDF" w:rsidRPr="00285E26" w:rsidRDefault="00DF7620" w:rsidP="004D0DDF">
      <w:pPr>
        <w:pStyle w:val="1"/>
        <w:jc w:val="both"/>
        <w:rPr>
          <w:rFonts w:ascii="Times New Roman" w:hAnsi="Times New Roman"/>
          <w:sz w:val="24"/>
        </w:rPr>
      </w:pPr>
      <w:r w:rsidRPr="00285E26">
        <w:rPr>
          <w:rFonts w:ascii="Times New Roman" w:hAnsi="Times New Roman"/>
          <w:sz w:val="24"/>
        </w:rPr>
        <w:t xml:space="preserve">     В</w:t>
      </w:r>
      <w:r w:rsidR="004D0DDF" w:rsidRPr="00285E26">
        <w:rPr>
          <w:rFonts w:ascii="Times New Roman" w:hAnsi="Times New Roman"/>
          <w:sz w:val="24"/>
        </w:rPr>
        <w:t xml:space="preserve"> 2022 год</w:t>
      </w:r>
      <w:r w:rsidRPr="00285E26">
        <w:rPr>
          <w:rFonts w:ascii="Times New Roman" w:hAnsi="Times New Roman"/>
          <w:sz w:val="24"/>
        </w:rPr>
        <w:t>у</w:t>
      </w:r>
      <w:r w:rsidR="004D0DDF" w:rsidRPr="00285E26">
        <w:rPr>
          <w:rFonts w:ascii="Times New Roman" w:hAnsi="Times New Roman"/>
          <w:sz w:val="24"/>
        </w:rPr>
        <w:t xml:space="preserve"> инспектором ПДН</w:t>
      </w:r>
      <w:r w:rsidRPr="00285E26">
        <w:rPr>
          <w:rFonts w:ascii="Times New Roman" w:hAnsi="Times New Roman"/>
          <w:sz w:val="24"/>
        </w:rPr>
        <w:t xml:space="preserve"> ПП «Куркинский» МО МВД России «</w:t>
      </w:r>
      <w:proofErr w:type="spellStart"/>
      <w:r w:rsidRPr="00285E26">
        <w:rPr>
          <w:rFonts w:ascii="Times New Roman" w:hAnsi="Times New Roman"/>
          <w:sz w:val="24"/>
        </w:rPr>
        <w:t>Кимовский</w:t>
      </w:r>
      <w:proofErr w:type="spellEnd"/>
      <w:r w:rsidRPr="00285E26">
        <w:rPr>
          <w:rFonts w:ascii="Times New Roman" w:hAnsi="Times New Roman"/>
          <w:sz w:val="24"/>
        </w:rPr>
        <w:t xml:space="preserve">» </w:t>
      </w:r>
      <w:r w:rsidR="004D0DDF" w:rsidRPr="00285E26">
        <w:rPr>
          <w:rFonts w:ascii="Times New Roman" w:hAnsi="Times New Roman"/>
          <w:sz w:val="24"/>
        </w:rPr>
        <w:t>выявлено 85 административных правонарушений (АППГ- 101), в том числе:</w:t>
      </w:r>
    </w:p>
    <w:p w:rsidR="004D0DDF" w:rsidRPr="00285E26" w:rsidRDefault="004D0DDF" w:rsidP="004D0DDF">
      <w:pPr>
        <w:pStyle w:val="1"/>
        <w:jc w:val="both"/>
        <w:rPr>
          <w:rFonts w:ascii="Times New Roman" w:hAnsi="Times New Roman"/>
          <w:sz w:val="24"/>
        </w:rPr>
      </w:pPr>
      <w:r w:rsidRPr="00285E26">
        <w:rPr>
          <w:rFonts w:ascii="Times New Roman" w:hAnsi="Times New Roman"/>
          <w:sz w:val="24"/>
        </w:rPr>
        <w:t>- на несовершеннолетних 12 (АППГ- 23), из них- 4 по ст. 20.20 ч. 1 КоАП РФ (АППГ-7), 4 по ст. 6.24 ч. 1 КоАП РФ (АППГ-5), 3 по ст. 20.6.1 ч. 1 КоАП РФ (АП</w:t>
      </w:r>
      <w:r w:rsidR="00DF7620" w:rsidRPr="00285E26">
        <w:rPr>
          <w:rFonts w:ascii="Times New Roman" w:hAnsi="Times New Roman"/>
          <w:sz w:val="24"/>
        </w:rPr>
        <w:t>ПГ- 10), 1 по ст. 19.16 КоАП РФ;</w:t>
      </w:r>
    </w:p>
    <w:p w:rsidR="004D0DDF" w:rsidRPr="00285E26" w:rsidRDefault="004D0DDF" w:rsidP="004D0DDF">
      <w:pPr>
        <w:pStyle w:val="1"/>
        <w:jc w:val="both"/>
        <w:rPr>
          <w:rFonts w:ascii="Times New Roman" w:hAnsi="Times New Roman"/>
          <w:sz w:val="24"/>
        </w:rPr>
      </w:pPr>
      <w:r w:rsidRPr="00285E26">
        <w:rPr>
          <w:rFonts w:ascii="Times New Roman" w:hAnsi="Times New Roman"/>
          <w:sz w:val="24"/>
        </w:rPr>
        <w:t xml:space="preserve">- на родителей 67 (АППГ- 73), 64 по ст. 5.35 ч. 1 КоАП РФ (АППГ- 65), в </w:t>
      </w:r>
      <w:proofErr w:type="spellStart"/>
      <w:r w:rsidRPr="00285E26">
        <w:rPr>
          <w:rFonts w:ascii="Times New Roman" w:hAnsi="Times New Roman"/>
          <w:sz w:val="24"/>
        </w:rPr>
        <w:t>т.ч</w:t>
      </w:r>
      <w:proofErr w:type="spellEnd"/>
      <w:r w:rsidRPr="00285E26">
        <w:rPr>
          <w:rFonts w:ascii="Times New Roman" w:hAnsi="Times New Roman"/>
          <w:sz w:val="24"/>
        </w:rPr>
        <w:t xml:space="preserve">. 9 фактов нарушения «комендантского часа» (АППГ-9), 5 по ст. 20.22 КоАП РФ (АППГ-5). В 2021 году было выявлено 12 фактов связано с нарушением «масочного режима», т.е. ч.1 ст. 5.35 </w:t>
      </w:r>
      <w:r w:rsidR="00DF7620" w:rsidRPr="00285E26">
        <w:rPr>
          <w:rFonts w:ascii="Times New Roman" w:hAnsi="Times New Roman"/>
          <w:sz w:val="24"/>
        </w:rPr>
        <w:t>КоАП РФ;</w:t>
      </w:r>
    </w:p>
    <w:p w:rsidR="004D0DDF" w:rsidRPr="00285E26" w:rsidRDefault="004D0DDF" w:rsidP="004D0DDF">
      <w:pPr>
        <w:pStyle w:val="1"/>
        <w:jc w:val="both"/>
        <w:rPr>
          <w:rFonts w:ascii="Times New Roman" w:hAnsi="Times New Roman"/>
          <w:sz w:val="24"/>
        </w:rPr>
      </w:pPr>
      <w:r w:rsidRPr="00285E26">
        <w:rPr>
          <w:rFonts w:ascii="Times New Roman" w:hAnsi="Times New Roman"/>
          <w:sz w:val="24"/>
        </w:rPr>
        <w:t>-  на иных лиц-6 (АППГ-5), 2 по ст. 6.10 ч. 1 КоАП РФ (АППГ-3), 3 по ст. 6.1.1 КоАП РФ (АППГ-1), 1 по ст. 6.23 ч. 1 КоАП РФ (АППГ-1)</w:t>
      </w:r>
      <w:r w:rsidR="00DF7620" w:rsidRPr="00285E26">
        <w:rPr>
          <w:rFonts w:ascii="Times New Roman" w:hAnsi="Times New Roman"/>
          <w:sz w:val="24"/>
        </w:rPr>
        <w:t>.</w:t>
      </w:r>
    </w:p>
    <w:p w:rsidR="004D0DDF" w:rsidRPr="00285E26" w:rsidRDefault="00DF7620" w:rsidP="004D0DDF">
      <w:pPr>
        <w:pStyle w:val="1"/>
        <w:jc w:val="both"/>
        <w:rPr>
          <w:rFonts w:ascii="Times New Roman" w:hAnsi="Times New Roman"/>
          <w:sz w:val="24"/>
        </w:rPr>
      </w:pPr>
      <w:r w:rsidRPr="00285E26">
        <w:rPr>
          <w:rFonts w:ascii="Times New Roman" w:hAnsi="Times New Roman"/>
          <w:sz w:val="24"/>
        </w:rPr>
        <w:t xml:space="preserve">     Сотрудниками ПП «Куркинский» МО МВД России «</w:t>
      </w:r>
      <w:proofErr w:type="spellStart"/>
      <w:r w:rsidRPr="00285E26">
        <w:rPr>
          <w:rFonts w:ascii="Times New Roman" w:hAnsi="Times New Roman"/>
          <w:sz w:val="24"/>
        </w:rPr>
        <w:t>Кимовский</w:t>
      </w:r>
      <w:proofErr w:type="spellEnd"/>
      <w:r w:rsidRPr="00285E26">
        <w:rPr>
          <w:rFonts w:ascii="Times New Roman" w:hAnsi="Times New Roman"/>
          <w:sz w:val="24"/>
        </w:rPr>
        <w:t xml:space="preserve">» проводится индивидуально </w:t>
      </w:r>
      <w:r w:rsidR="004D0DDF" w:rsidRPr="00285E26">
        <w:rPr>
          <w:rFonts w:ascii="Times New Roman" w:hAnsi="Times New Roman"/>
          <w:sz w:val="24"/>
        </w:rPr>
        <w:t>профилактическая работа с несовершеннолетними, состоящими на учете в ПДН ПП «Куркинский»: провер</w:t>
      </w:r>
      <w:r w:rsidR="00E44F06" w:rsidRPr="00285E26">
        <w:rPr>
          <w:rFonts w:ascii="Times New Roman" w:hAnsi="Times New Roman"/>
          <w:sz w:val="24"/>
        </w:rPr>
        <w:t>яются по месту жительства и</w:t>
      </w:r>
      <w:r w:rsidR="004D0DDF" w:rsidRPr="00285E26">
        <w:rPr>
          <w:rFonts w:ascii="Times New Roman" w:hAnsi="Times New Roman"/>
          <w:sz w:val="24"/>
        </w:rPr>
        <w:t xml:space="preserve"> учёбы, местам проведения свободного времени совместно с субъектами системы профилактики безнадзорности и правонарушений несовершеннолетних, </w:t>
      </w:r>
      <w:r w:rsidR="00E44F06" w:rsidRPr="00285E26">
        <w:rPr>
          <w:rFonts w:ascii="Times New Roman" w:hAnsi="Times New Roman"/>
          <w:sz w:val="24"/>
        </w:rPr>
        <w:t xml:space="preserve">с несовершеннолетними </w:t>
      </w:r>
      <w:r w:rsidR="004D0DDF" w:rsidRPr="00285E26">
        <w:rPr>
          <w:rFonts w:ascii="Times New Roman" w:hAnsi="Times New Roman"/>
          <w:sz w:val="24"/>
        </w:rPr>
        <w:t xml:space="preserve">проводятся профилактические беседы, </w:t>
      </w:r>
      <w:r w:rsidR="00E44F06" w:rsidRPr="00285E26">
        <w:rPr>
          <w:rFonts w:ascii="Times New Roman" w:hAnsi="Times New Roman"/>
          <w:sz w:val="24"/>
        </w:rPr>
        <w:t>ведется сбор информации</w:t>
      </w:r>
      <w:r w:rsidR="004D0DDF" w:rsidRPr="00285E26">
        <w:rPr>
          <w:rFonts w:ascii="Times New Roman" w:hAnsi="Times New Roman"/>
          <w:sz w:val="24"/>
        </w:rPr>
        <w:t xml:space="preserve"> об образе их ж</w:t>
      </w:r>
      <w:r w:rsidR="00E44F06" w:rsidRPr="00285E26">
        <w:rPr>
          <w:rFonts w:ascii="Times New Roman" w:hAnsi="Times New Roman"/>
          <w:sz w:val="24"/>
        </w:rPr>
        <w:t>изни,</w:t>
      </w:r>
      <w:r w:rsidR="004D0DDF" w:rsidRPr="00285E26">
        <w:rPr>
          <w:rFonts w:ascii="Times New Roman" w:hAnsi="Times New Roman"/>
          <w:sz w:val="24"/>
        </w:rPr>
        <w:t xml:space="preserve"> </w:t>
      </w:r>
      <w:r w:rsidR="00E44F06" w:rsidRPr="00285E26">
        <w:rPr>
          <w:rFonts w:ascii="Times New Roman" w:hAnsi="Times New Roman"/>
          <w:sz w:val="24"/>
        </w:rPr>
        <w:t>проводится работа по привлечению</w:t>
      </w:r>
      <w:r w:rsidR="004D0DDF" w:rsidRPr="00285E26">
        <w:rPr>
          <w:rFonts w:ascii="Times New Roman" w:hAnsi="Times New Roman"/>
          <w:sz w:val="24"/>
        </w:rPr>
        <w:t xml:space="preserve"> детей в спортивные секции, кружки, возвращение их к учебному процессу. </w:t>
      </w:r>
    </w:p>
    <w:p w:rsidR="00E44F06" w:rsidRPr="00285E26" w:rsidRDefault="00E44F06" w:rsidP="004D0DDF">
      <w:pPr>
        <w:pStyle w:val="1"/>
        <w:jc w:val="both"/>
        <w:rPr>
          <w:rFonts w:ascii="Times New Roman" w:hAnsi="Times New Roman"/>
          <w:sz w:val="24"/>
        </w:rPr>
      </w:pPr>
      <w:r w:rsidRPr="00285E26">
        <w:rPr>
          <w:rFonts w:ascii="Times New Roman" w:hAnsi="Times New Roman"/>
          <w:sz w:val="24"/>
        </w:rPr>
        <w:t xml:space="preserve">     Н</w:t>
      </w:r>
      <w:r w:rsidR="004D0DDF" w:rsidRPr="00285E26">
        <w:rPr>
          <w:rFonts w:ascii="Times New Roman" w:hAnsi="Times New Roman"/>
          <w:sz w:val="24"/>
        </w:rPr>
        <w:t xml:space="preserve">а конец 2022 года </w:t>
      </w:r>
      <w:r w:rsidRPr="00285E26">
        <w:rPr>
          <w:rFonts w:ascii="Times New Roman" w:hAnsi="Times New Roman"/>
          <w:sz w:val="24"/>
        </w:rPr>
        <w:t>на учете в ПДН ПП «Куркинский» МО МВД России «</w:t>
      </w:r>
      <w:proofErr w:type="spellStart"/>
      <w:r w:rsidRPr="00285E26">
        <w:rPr>
          <w:rFonts w:ascii="Times New Roman" w:hAnsi="Times New Roman"/>
          <w:sz w:val="24"/>
        </w:rPr>
        <w:t>Кимовский</w:t>
      </w:r>
      <w:proofErr w:type="spellEnd"/>
      <w:r w:rsidRPr="00285E26">
        <w:rPr>
          <w:rFonts w:ascii="Times New Roman" w:hAnsi="Times New Roman"/>
          <w:sz w:val="24"/>
        </w:rPr>
        <w:t>» состояли</w:t>
      </w:r>
      <w:r w:rsidR="004D0DDF" w:rsidRPr="00285E26">
        <w:rPr>
          <w:rFonts w:ascii="Times New Roman" w:hAnsi="Times New Roman"/>
          <w:sz w:val="24"/>
        </w:rPr>
        <w:t xml:space="preserve"> 13 подростков: 11 </w:t>
      </w:r>
      <w:r w:rsidRPr="00285E26">
        <w:rPr>
          <w:rFonts w:ascii="Times New Roman" w:hAnsi="Times New Roman"/>
          <w:sz w:val="24"/>
        </w:rPr>
        <w:t xml:space="preserve">- </w:t>
      </w:r>
      <w:r w:rsidR="004D0DDF" w:rsidRPr="00285E26">
        <w:rPr>
          <w:rFonts w:ascii="Times New Roman" w:hAnsi="Times New Roman"/>
          <w:sz w:val="24"/>
        </w:rPr>
        <w:t xml:space="preserve">за совершение административных правонарушений, в </w:t>
      </w:r>
      <w:proofErr w:type="spellStart"/>
      <w:r w:rsidR="004D0DDF" w:rsidRPr="00285E26">
        <w:rPr>
          <w:rFonts w:ascii="Times New Roman" w:hAnsi="Times New Roman"/>
          <w:sz w:val="24"/>
        </w:rPr>
        <w:t>т.ч</w:t>
      </w:r>
      <w:proofErr w:type="spellEnd"/>
      <w:r w:rsidR="004D0DDF" w:rsidRPr="00285E26">
        <w:rPr>
          <w:rFonts w:ascii="Times New Roman" w:hAnsi="Times New Roman"/>
          <w:sz w:val="24"/>
        </w:rPr>
        <w:t>. до достижения 16-ти летнего возраста, 1</w:t>
      </w:r>
      <w:r w:rsidRPr="00285E26">
        <w:rPr>
          <w:rFonts w:ascii="Times New Roman" w:hAnsi="Times New Roman"/>
          <w:sz w:val="24"/>
        </w:rPr>
        <w:t xml:space="preserve">- </w:t>
      </w:r>
      <w:r w:rsidR="004D0DDF" w:rsidRPr="00285E26">
        <w:rPr>
          <w:rFonts w:ascii="Times New Roman" w:hAnsi="Times New Roman"/>
          <w:sz w:val="24"/>
        </w:rPr>
        <w:t xml:space="preserve"> за совершение ООД, 1</w:t>
      </w:r>
      <w:r w:rsidRPr="00285E26">
        <w:rPr>
          <w:rFonts w:ascii="Times New Roman" w:hAnsi="Times New Roman"/>
          <w:sz w:val="24"/>
        </w:rPr>
        <w:t xml:space="preserve"> -</w:t>
      </w:r>
      <w:r w:rsidR="004D0DDF" w:rsidRPr="00285E26">
        <w:rPr>
          <w:rFonts w:ascii="Times New Roman" w:hAnsi="Times New Roman"/>
          <w:sz w:val="24"/>
        </w:rPr>
        <w:t xml:space="preserve"> осужденный за совершение преступления небольшой тяжести и освобожденный судом от наказания с применением принудительных мер воспитательного воздействия.  Из состоящих на учете</w:t>
      </w:r>
      <w:r w:rsidRPr="00285E26">
        <w:rPr>
          <w:rFonts w:ascii="Times New Roman" w:hAnsi="Times New Roman"/>
          <w:sz w:val="24"/>
        </w:rPr>
        <w:t>:</w:t>
      </w:r>
      <w:r w:rsidR="004D0DDF" w:rsidRPr="00285E26">
        <w:rPr>
          <w:rFonts w:ascii="Times New Roman" w:hAnsi="Times New Roman"/>
          <w:sz w:val="24"/>
        </w:rPr>
        <w:t xml:space="preserve"> 10 учащихся </w:t>
      </w:r>
      <w:r w:rsidR="004D0DDF" w:rsidRPr="00285E26">
        <w:rPr>
          <w:rFonts w:ascii="Times New Roman" w:hAnsi="Times New Roman"/>
          <w:sz w:val="24"/>
        </w:rPr>
        <w:lastRenderedPageBreak/>
        <w:t>общео</w:t>
      </w:r>
      <w:r w:rsidRPr="00285E26">
        <w:rPr>
          <w:rFonts w:ascii="Times New Roman" w:hAnsi="Times New Roman"/>
          <w:sz w:val="24"/>
        </w:rPr>
        <w:t>бразовательной школы,</w:t>
      </w:r>
      <w:r w:rsidR="004D0DDF" w:rsidRPr="00285E26">
        <w:rPr>
          <w:rFonts w:ascii="Times New Roman" w:hAnsi="Times New Roman"/>
          <w:sz w:val="24"/>
        </w:rPr>
        <w:t xml:space="preserve"> 2–учреждений среднего профессионального образования. </w:t>
      </w:r>
      <w:r w:rsidRPr="00285E26">
        <w:rPr>
          <w:rFonts w:ascii="Times New Roman" w:hAnsi="Times New Roman"/>
          <w:sz w:val="24"/>
        </w:rPr>
        <w:t>В настоящее время</w:t>
      </w:r>
      <w:r w:rsidR="004D0DDF" w:rsidRPr="00285E26">
        <w:rPr>
          <w:rFonts w:ascii="Times New Roman" w:hAnsi="Times New Roman"/>
          <w:sz w:val="24"/>
        </w:rPr>
        <w:t xml:space="preserve"> все школьники охвачены организационными формами проведения досуга.</w:t>
      </w:r>
    </w:p>
    <w:p w:rsidR="004D0DDF" w:rsidRPr="00285E26" w:rsidRDefault="00E44F06" w:rsidP="004D0DDF">
      <w:pPr>
        <w:pStyle w:val="1"/>
        <w:jc w:val="both"/>
        <w:rPr>
          <w:rFonts w:ascii="Times New Roman" w:hAnsi="Times New Roman"/>
          <w:sz w:val="24"/>
        </w:rPr>
      </w:pPr>
      <w:r w:rsidRPr="00285E26">
        <w:rPr>
          <w:rFonts w:ascii="Times New Roman" w:hAnsi="Times New Roman"/>
          <w:sz w:val="24"/>
        </w:rPr>
        <w:t xml:space="preserve">     </w:t>
      </w:r>
      <w:r w:rsidR="004D0DDF" w:rsidRPr="00285E26">
        <w:rPr>
          <w:rFonts w:ascii="Times New Roman" w:hAnsi="Times New Roman"/>
          <w:sz w:val="24"/>
        </w:rPr>
        <w:t xml:space="preserve"> С 02.03.2022 по 22.</w:t>
      </w:r>
      <w:r w:rsidRPr="00285E26">
        <w:rPr>
          <w:rFonts w:ascii="Times New Roman" w:hAnsi="Times New Roman"/>
          <w:sz w:val="24"/>
        </w:rPr>
        <w:t xml:space="preserve">03.2022 года несовершеннолетний житель п. Куркино Тульской области, </w:t>
      </w:r>
      <w:r w:rsidR="004D0DDF" w:rsidRPr="00285E26">
        <w:rPr>
          <w:rFonts w:ascii="Times New Roman" w:hAnsi="Times New Roman"/>
          <w:sz w:val="24"/>
        </w:rPr>
        <w:t xml:space="preserve">2006 г.р., неоднократно замеченный в </w:t>
      </w:r>
      <w:r w:rsidRPr="00285E26">
        <w:rPr>
          <w:rFonts w:ascii="Times New Roman" w:hAnsi="Times New Roman"/>
          <w:sz w:val="24"/>
        </w:rPr>
        <w:t>у</w:t>
      </w:r>
      <w:r w:rsidR="004D0DDF" w:rsidRPr="00285E26">
        <w:rPr>
          <w:rFonts w:ascii="Times New Roman" w:hAnsi="Times New Roman"/>
          <w:sz w:val="24"/>
        </w:rPr>
        <w:t>потреблении алкоголя</w:t>
      </w:r>
      <w:r w:rsidRPr="00285E26">
        <w:rPr>
          <w:rFonts w:ascii="Times New Roman" w:hAnsi="Times New Roman"/>
          <w:sz w:val="24"/>
        </w:rPr>
        <w:t>,</w:t>
      </w:r>
      <w:r w:rsidR="004D0DDF" w:rsidRPr="00285E26">
        <w:rPr>
          <w:rFonts w:ascii="Times New Roman" w:hAnsi="Times New Roman"/>
          <w:sz w:val="24"/>
        </w:rPr>
        <w:t xml:space="preserve"> находился в ГОУ ТО «</w:t>
      </w:r>
      <w:proofErr w:type="spellStart"/>
      <w:r w:rsidR="004D0DDF" w:rsidRPr="00285E26">
        <w:rPr>
          <w:rFonts w:ascii="Times New Roman" w:hAnsi="Times New Roman"/>
          <w:sz w:val="24"/>
        </w:rPr>
        <w:t>Новомосковский</w:t>
      </w:r>
      <w:proofErr w:type="spellEnd"/>
      <w:r w:rsidR="004D0DDF" w:rsidRPr="00285E26">
        <w:rPr>
          <w:rFonts w:ascii="Times New Roman" w:hAnsi="Times New Roman"/>
          <w:sz w:val="24"/>
        </w:rPr>
        <w:t xml:space="preserve"> областно</w:t>
      </w:r>
      <w:r w:rsidRPr="00285E26">
        <w:rPr>
          <w:rFonts w:ascii="Times New Roman" w:hAnsi="Times New Roman"/>
          <w:sz w:val="24"/>
        </w:rPr>
        <w:t>й центр образования» в отделении</w:t>
      </w:r>
      <w:r w:rsidR="004D0DDF" w:rsidRPr="00285E26">
        <w:rPr>
          <w:rFonts w:ascii="Times New Roman" w:hAnsi="Times New Roman"/>
          <w:sz w:val="24"/>
        </w:rPr>
        <w:t xml:space="preserve"> реабилитации, которое реализует реабилитационную и профилактическую программу помощи несовершеннолетним, их семьям, попавшим в трудную жизненную ситуацию, в следствие употребления наркотических или других </w:t>
      </w:r>
      <w:proofErr w:type="spellStart"/>
      <w:r w:rsidR="004D0DDF" w:rsidRPr="00285E26">
        <w:rPr>
          <w:rFonts w:ascii="Times New Roman" w:hAnsi="Times New Roman"/>
          <w:sz w:val="24"/>
        </w:rPr>
        <w:t>психоактивных</w:t>
      </w:r>
      <w:proofErr w:type="spellEnd"/>
      <w:r w:rsidR="004D0DDF" w:rsidRPr="00285E26">
        <w:rPr>
          <w:rFonts w:ascii="Times New Roman" w:hAnsi="Times New Roman"/>
          <w:sz w:val="24"/>
        </w:rPr>
        <w:t xml:space="preserve"> веществ, а так же подросткам, имеющим игровую зависимость.</w:t>
      </w:r>
    </w:p>
    <w:p w:rsidR="004D0DDF" w:rsidRPr="00285E26" w:rsidRDefault="00E44F06" w:rsidP="004D0DDF">
      <w:pPr>
        <w:pStyle w:val="1"/>
        <w:jc w:val="both"/>
        <w:rPr>
          <w:rFonts w:ascii="Times New Roman" w:hAnsi="Times New Roman"/>
          <w:sz w:val="24"/>
        </w:rPr>
      </w:pPr>
      <w:r w:rsidRPr="00285E26">
        <w:rPr>
          <w:rFonts w:ascii="Times New Roman" w:hAnsi="Times New Roman"/>
          <w:sz w:val="24"/>
        </w:rPr>
        <w:t xml:space="preserve">     </w:t>
      </w:r>
      <w:r w:rsidR="004D0DDF" w:rsidRPr="00285E26">
        <w:rPr>
          <w:rFonts w:ascii="Times New Roman" w:hAnsi="Times New Roman"/>
          <w:sz w:val="24"/>
        </w:rPr>
        <w:t>За истекший период 2022 года выявлена и поставлена на учет 1 группа антиобщественной направленности в составе 2 несовершеннолетних.</w:t>
      </w:r>
    </w:p>
    <w:p w:rsidR="00E44F06" w:rsidRPr="00285E26" w:rsidRDefault="00E44F06" w:rsidP="004D0DDF">
      <w:pPr>
        <w:pStyle w:val="1"/>
        <w:jc w:val="both"/>
        <w:rPr>
          <w:rFonts w:ascii="Times New Roman" w:hAnsi="Times New Roman"/>
          <w:sz w:val="24"/>
        </w:rPr>
      </w:pPr>
      <w:r w:rsidRPr="00285E26">
        <w:rPr>
          <w:rFonts w:ascii="Times New Roman" w:hAnsi="Times New Roman"/>
          <w:sz w:val="24"/>
        </w:rPr>
        <w:t xml:space="preserve">     </w:t>
      </w:r>
      <w:r w:rsidR="004D0DDF" w:rsidRPr="00285E26">
        <w:rPr>
          <w:rFonts w:ascii="Times New Roman" w:hAnsi="Times New Roman"/>
          <w:sz w:val="24"/>
        </w:rPr>
        <w:t>На конец 2022 года на учёте в ПДН ПП «Куркинский»</w:t>
      </w:r>
      <w:r w:rsidRPr="00285E26">
        <w:rPr>
          <w:rFonts w:ascii="Times New Roman" w:hAnsi="Times New Roman"/>
          <w:sz w:val="24"/>
        </w:rPr>
        <w:t xml:space="preserve"> МО МВД России «</w:t>
      </w:r>
      <w:proofErr w:type="spellStart"/>
      <w:r w:rsidRPr="00285E26">
        <w:rPr>
          <w:rFonts w:ascii="Times New Roman" w:hAnsi="Times New Roman"/>
          <w:sz w:val="24"/>
        </w:rPr>
        <w:t>Кимовский</w:t>
      </w:r>
      <w:proofErr w:type="spellEnd"/>
      <w:r w:rsidRPr="00285E26">
        <w:rPr>
          <w:rFonts w:ascii="Times New Roman" w:hAnsi="Times New Roman"/>
          <w:sz w:val="24"/>
        </w:rPr>
        <w:t>» состояло</w:t>
      </w:r>
      <w:r w:rsidR="004D0DDF" w:rsidRPr="00285E26">
        <w:rPr>
          <w:rFonts w:ascii="Times New Roman" w:hAnsi="Times New Roman"/>
          <w:sz w:val="24"/>
        </w:rPr>
        <w:t xml:space="preserve"> 7 не</w:t>
      </w:r>
      <w:r w:rsidRPr="00285E26">
        <w:rPr>
          <w:rFonts w:ascii="Times New Roman" w:hAnsi="Times New Roman"/>
          <w:sz w:val="24"/>
        </w:rPr>
        <w:t>благополучных семей, в которых</w:t>
      </w:r>
      <w:r w:rsidR="004D0DDF" w:rsidRPr="00285E26">
        <w:rPr>
          <w:rFonts w:ascii="Times New Roman" w:hAnsi="Times New Roman"/>
          <w:sz w:val="24"/>
        </w:rPr>
        <w:t xml:space="preserve"> воспитывается 19 несовершеннолетних детей, 8 </w:t>
      </w:r>
      <w:r w:rsidRPr="00285E26">
        <w:rPr>
          <w:rFonts w:ascii="Times New Roman" w:hAnsi="Times New Roman"/>
          <w:sz w:val="24"/>
        </w:rPr>
        <w:t xml:space="preserve">из которых </w:t>
      </w:r>
      <w:r w:rsidR="004D0DDF" w:rsidRPr="00285E26">
        <w:rPr>
          <w:rFonts w:ascii="Times New Roman" w:hAnsi="Times New Roman"/>
          <w:sz w:val="24"/>
        </w:rPr>
        <w:t xml:space="preserve">в возрасте до 3-х лет. </w:t>
      </w:r>
    </w:p>
    <w:p w:rsidR="004D0DDF" w:rsidRPr="00285E26" w:rsidRDefault="00E44F06" w:rsidP="004D0DDF">
      <w:pPr>
        <w:pStyle w:val="1"/>
        <w:jc w:val="both"/>
        <w:rPr>
          <w:rFonts w:ascii="Times New Roman" w:hAnsi="Times New Roman"/>
          <w:sz w:val="24"/>
        </w:rPr>
      </w:pPr>
      <w:r w:rsidRPr="00285E26">
        <w:rPr>
          <w:rFonts w:ascii="Times New Roman" w:hAnsi="Times New Roman"/>
          <w:sz w:val="24"/>
        </w:rPr>
        <w:t xml:space="preserve">     </w:t>
      </w:r>
      <w:r w:rsidR="004D0DDF" w:rsidRPr="00285E26">
        <w:rPr>
          <w:rFonts w:ascii="Times New Roman" w:hAnsi="Times New Roman"/>
          <w:sz w:val="24"/>
        </w:rPr>
        <w:t>В</w:t>
      </w:r>
      <w:r w:rsidRPr="00285E26">
        <w:rPr>
          <w:rFonts w:ascii="Times New Roman" w:hAnsi="Times New Roman"/>
          <w:sz w:val="24"/>
        </w:rPr>
        <w:t xml:space="preserve"> отчетном году ПДН ПП «Куркинский» МО МВД России «</w:t>
      </w:r>
      <w:proofErr w:type="spellStart"/>
      <w:r w:rsidRPr="00285E26">
        <w:rPr>
          <w:rFonts w:ascii="Times New Roman" w:hAnsi="Times New Roman"/>
          <w:sz w:val="24"/>
        </w:rPr>
        <w:t>Кимовский</w:t>
      </w:r>
      <w:proofErr w:type="spellEnd"/>
      <w:r w:rsidRPr="00285E26">
        <w:rPr>
          <w:rFonts w:ascii="Times New Roman" w:hAnsi="Times New Roman"/>
          <w:sz w:val="24"/>
        </w:rPr>
        <w:t>» направлен</w:t>
      </w:r>
      <w:r w:rsidR="004D0DDF" w:rsidRPr="00285E26">
        <w:rPr>
          <w:rFonts w:ascii="Times New Roman" w:hAnsi="Times New Roman"/>
          <w:sz w:val="24"/>
        </w:rPr>
        <w:t xml:space="preserve"> 1 материал о целесообразности лишения родительских прав</w:t>
      </w:r>
      <w:r w:rsidRPr="00285E26">
        <w:rPr>
          <w:rFonts w:ascii="Times New Roman" w:hAnsi="Times New Roman"/>
          <w:sz w:val="24"/>
        </w:rPr>
        <w:t xml:space="preserve"> матери, находящейся в социально опасном положении, злоупотребля</w:t>
      </w:r>
      <w:r w:rsidR="003331FB" w:rsidRPr="00285E26">
        <w:rPr>
          <w:rFonts w:ascii="Times New Roman" w:hAnsi="Times New Roman"/>
          <w:sz w:val="24"/>
        </w:rPr>
        <w:t>ющей спиртными напитками,</w:t>
      </w:r>
      <w:r w:rsidR="004D0DDF" w:rsidRPr="00285E26">
        <w:rPr>
          <w:rFonts w:ascii="Times New Roman" w:hAnsi="Times New Roman"/>
          <w:sz w:val="24"/>
        </w:rPr>
        <w:t xml:space="preserve"> в отношении </w:t>
      </w:r>
      <w:r w:rsidR="003331FB" w:rsidRPr="00285E26">
        <w:rPr>
          <w:rFonts w:ascii="Times New Roman" w:hAnsi="Times New Roman"/>
          <w:sz w:val="24"/>
        </w:rPr>
        <w:t>одного несовершеннолетнего ребенка.</w:t>
      </w:r>
    </w:p>
    <w:p w:rsidR="004D0DDF" w:rsidRPr="00285E26" w:rsidRDefault="003331FB" w:rsidP="004D0DDF">
      <w:pPr>
        <w:pStyle w:val="1"/>
        <w:jc w:val="both"/>
        <w:rPr>
          <w:rFonts w:ascii="Times New Roman" w:eastAsia="MS Mincho" w:hAnsi="Times New Roman"/>
          <w:sz w:val="24"/>
        </w:rPr>
      </w:pPr>
      <w:r w:rsidRPr="00285E26">
        <w:rPr>
          <w:rFonts w:ascii="Times New Roman" w:hAnsi="Times New Roman"/>
          <w:sz w:val="24"/>
        </w:rPr>
        <w:t xml:space="preserve">     </w:t>
      </w:r>
      <w:r w:rsidR="004D0DDF" w:rsidRPr="00285E26">
        <w:rPr>
          <w:rFonts w:ascii="Times New Roman" w:hAnsi="Times New Roman"/>
          <w:sz w:val="24"/>
        </w:rPr>
        <w:t>За истекший период 2022 года в ПДН</w:t>
      </w:r>
      <w:r w:rsidRPr="00285E26">
        <w:rPr>
          <w:rFonts w:ascii="Times New Roman" w:hAnsi="Times New Roman"/>
          <w:sz w:val="24"/>
        </w:rPr>
        <w:t xml:space="preserve"> ПП «Куркинский» МО МВД России «</w:t>
      </w:r>
      <w:proofErr w:type="spellStart"/>
      <w:r w:rsidRPr="00285E26">
        <w:rPr>
          <w:rFonts w:ascii="Times New Roman" w:hAnsi="Times New Roman"/>
          <w:sz w:val="24"/>
        </w:rPr>
        <w:t>Кимовский</w:t>
      </w:r>
      <w:proofErr w:type="spellEnd"/>
      <w:r w:rsidRPr="00285E26">
        <w:rPr>
          <w:rFonts w:ascii="Times New Roman" w:hAnsi="Times New Roman"/>
          <w:sz w:val="24"/>
        </w:rPr>
        <w:t>»</w:t>
      </w:r>
      <w:r w:rsidR="004D0DDF" w:rsidRPr="00285E26">
        <w:rPr>
          <w:rFonts w:ascii="Times New Roman" w:hAnsi="Times New Roman"/>
          <w:sz w:val="24"/>
        </w:rPr>
        <w:t xml:space="preserve"> было до</w:t>
      </w:r>
      <w:r w:rsidRPr="00285E26">
        <w:rPr>
          <w:rFonts w:ascii="Times New Roman" w:hAnsi="Times New Roman"/>
          <w:sz w:val="24"/>
        </w:rPr>
        <w:t>ставлено 2 несовершеннолетних: один из подростков</w:t>
      </w:r>
      <w:r w:rsidR="004D0DDF" w:rsidRPr="00285E26">
        <w:rPr>
          <w:rFonts w:ascii="Times New Roman" w:hAnsi="Times New Roman"/>
          <w:sz w:val="24"/>
        </w:rPr>
        <w:t xml:space="preserve"> </w:t>
      </w:r>
      <w:r w:rsidRPr="00285E26">
        <w:rPr>
          <w:rFonts w:ascii="Times New Roman" w:hAnsi="Times New Roman"/>
          <w:sz w:val="24"/>
        </w:rPr>
        <w:t>-</w:t>
      </w:r>
      <w:r w:rsidR="004D0DDF" w:rsidRPr="00285E26">
        <w:rPr>
          <w:rFonts w:ascii="Times New Roman" w:hAnsi="Times New Roman"/>
          <w:sz w:val="24"/>
        </w:rPr>
        <w:t>житель Липецкой области</w:t>
      </w:r>
      <w:r w:rsidRPr="00285E26">
        <w:rPr>
          <w:rFonts w:ascii="Times New Roman" w:hAnsi="Times New Roman"/>
          <w:sz w:val="24"/>
        </w:rPr>
        <w:t>,</w:t>
      </w:r>
      <w:r w:rsidR="004D0DDF" w:rsidRPr="00285E26">
        <w:rPr>
          <w:rFonts w:ascii="Times New Roman" w:hAnsi="Times New Roman"/>
          <w:sz w:val="24"/>
        </w:rPr>
        <w:t xml:space="preserve"> за совершение административного правонарушения. В установленные законом сроки подросток был передан ма</w:t>
      </w:r>
      <w:r w:rsidRPr="00285E26">
        <w:rPr>
          <w:rFonts w:ascii="Times New Roman" w:hAnsi="Times New Roman"/>
          <w:sz w:val="24"/>
        </w:rPr>
        <w:t>тери: вторая несовершеннолетняя, 2018 г.р., 14.04.2022 г. была доставлена,</w:t>
      </w:r>
      <w:r w:rsidR="004D0DDF" w:rsidRPr="00285E26">
        <w:rPr>
          <w:rFonts w:ascii="Times New Roman" w:hAnsi="Times New Roman"/>
          <w:sz w:val="24"/>
        </w:rPr>
        <w:t xml:space="preserve"> </w:t>
      </w:r>
      <w:r w:rsidR="004D0DDF" w:rsidRPr="00285E26">
        <w:rPr>
          <w:rFonts w:ascii="Times New Roman" w:eastAsia="MS Mincho" w:hAnsi="Times New Roman"/>
          <w:sz w:val="24"/>
        </w:rPr>
        <w:t>как безнадзорная, оказавшаяся в трудной жизненной ситуации и нуждающаяся в с</w:t>
      </w:r>
      <w:r w:rsidRPr="00285E26">
        <w:rPr>
          <w:rFonts w:ascii="Times New Roman" w:eastAsia="MS Mincho" w:hAnsi="Times New Roman"/>
          <w:sz w:val="24"/>
        </w:rPr>
        <w:t>оциальной помощи и реабилитации. М</w:t>
      </w:r>
      <w:r w:rsidR="004D0DDF" w:rsidRPr="00285E26">
        <w:rPr>
          <w:rFonts w:ascii="Times New Roman" w:eastAsia="MS Mincho" w:hAnsi="Times New Roman"/>
          <w:sz w:val="24"/>
        </w:rPr>
        <w:t xml:space="preserve">ать ребенка </w:t>
      </w:r>
      <w:r w:rsidRPr="00285E26">
        <w:rPr>
          <w:rFonts w:ascii="Times New Roman" w:eastAsia="MS Mincho" w:hAnsi="Times New Roman"/>
          <w:sz w:val="24"/>
        </w:rPr>
        <w:t xml:space="preserve">двое </w:t>
      </w:r>
      <w:r w:rsidR="004D0DDF" w:rsidRPr="00285E26">
        <w:rPr>
          <w:rFonts w:ascii="Times New Roman" w:eastAsia="MS Mincho" w:hAnsi="Times New Roman"/>
          <w:sz w:val="24"/>
        </w:rPr>
        <w:t>суток не ночевала дома, находилась</w:t>
      </w:r>
      <w:r w:rsidRPr="00285E26">
        <w:rPr>
          <w:rFonts w:ascii="Times New Roman" w:eastAsia="MS Mincho" w:hAnsi="Times New Roman"/>
          <w:sz w:val="24"/>
        </w:rPr>
        <w:t xml:space="preserve"> в запойном состоянии</w:t>
      </w:r>
      <w:r w:rsidR="004D0DDF" w:rsidRPr="00285E26">
        <w:rPr>
          <w:rFonts w:ascii="Times New Roman" w:eastAsia="MS Mincho" w:hAnsi="Times New Roman"/>
          <w:sz w:val="24"/>
        </w:rPr>
        <w:t>, её м</w:t>
      </w:r>
      <w:r w:rsidRPr="00285E26">
        <w:rPr>
          <w:rFonts w:ascii="Times New Roman" w:eastAsia="MS Mincho" w:hAnsi="Times New Roman"/>
          <w:sz w:val="24"/>
        </w:rPr>
        <w:t>естонахождение было не известно.</w:t>
      </w:r>
      <w:r w:rsidR="004D0DDF" w:rsidRPr="00285E26">
        <w:rPr>
          <w:rFonts w:ascii="Times New Roman" w:eastAsia="MS Mincho" w:hAnsi="Times New Roman"/>
          <w:sz w:val="24"/>
        </w:rPr>
        <w:t xml:space="preserve"> </w:t>
      </w:r>
      <w:r w:rsidR="004D0DDF" w:rsidRPr="00285E26">
        <w:rPr>
          <w:rFonts w:ascii="Times New Roman" w:hAnsi="Times New Roman"/>
          <w:sz w:val="24"/>
        </w:rPr>
        <w:t>На основании п. 2 ст. 13 Федерального закона № 120 от 1999 года</w:t>
      </w:r>
      <w:r w:rsidR="004D0DDF" w:rsidRPr="00285E26">
        <w:rPr>
          <w:rFonts w:ascii="Times New Roman" w:eastAsia="MS Mincho" w:hAnsi="Times New Roman"/>
          <w:bCs/>
          <w:iCs/>
          <w:sz w:val="24"/>
        </w:rPr>
        <w:t xml:space="preserve"> "Об основах системы профилактики безнадзорности и правонарушений несовершеннолетних" 14.04.2022 г. </w:t>
      </w:r>
      <w:r w:rsidRPr="00285E26">
        <w:rPr>
          <w:rFonts w:ascii="Times New Roman" w:eastAsia="MS Mincho" w:hAnsi="Times New Roman"/>
          <w:bCs/>
          <w:iCs/>
          <w:sz w:val="24"/>
        </w:rPr>
        <w:t xml:space="preserve">несовершеннолетняя </w:t>
      </w:r>
      <w:r w:rsidR="004D0DDF" w:rsidRPr="00285E26">
        <w:rPr>
          <w:rFonts w:ascii="Times New Roman" w:eastAsia="MS Mincho" w:hAnsi="Times New Roman"/>
          <w:bCs/>
          <w:iCs/>
          <w:sz w:val="24"/>
        </w:rPr>
        <w:t>была помещена в</w:t>
      </w:r>
      <w:r w:rsidR="004D0DDF" w:rsidRPr="00285E26">
        <w:rPr>
          <w:rFonts w:ascii="Times New Roman" w:eastAsia="MS Mincho" w:hAnsi="Times New Roman"/>
          <w:sz w:val="24"/>
        </w:rPr>
        <w:t xml:space="preserve"> ГУ ТО КЦСОН № 5 г. Ефремов Тульской области. </w:t>
      </w:r>
    </w:p>
    <w:p w:rsidR="004D0DDF" w:rsidRPr="00285E26" w:rsidRDefault="003331FB" w:rsidP="004D0DDF">
      <w:pPr>
        <w:pStyle w:val="1"/>
        <w:jc w:val="both"/>
        <w:rPr>
          <w:rFonts w:ascii="Times New Roman" w:hAnsi="Times New Roman"/>
          <w:sz w:val="24"/>
        </w:rPr>
      </w:pPr>
      <w:r w:rsidRPr="00285E26">
        <w:rPr>
          <w:rFonts w:ascii="Times New Roman" w:hAnsi="Times New Roman"/>
          <w:sz w:val="24"/>
        </w:rPr>
        <w:t xml:space="preserve">     Вместе с тем, в 2022 году п</w:t>
      </w:r>
      <w:r w:rsidR="004D0DDF" w:rsidRPr="00285E26">
        <w:rPr>
          <w:rFonts w:ascii="Times New Roman" w:hAnsi="Times New Roman"/>
          <w:sz w:val="24"/>
        </w:rPr>
        <w:t xml:space="preserve">реступлений по ст. ст. 151, 151.1, 150, 156 УК РФ </w:t>
      </w:r>
      <w:r w:rsidRPr="00285E26">
        <w:rPr>
          <w:rFonts w:ascii="Times New Roman" w:hAnsi="Times New Roman"/>
          <w:sz w:val="24"/>
        </w:rPr>
        <w:t xml:space="preserve">на территории </w:t>
      </w:r>
      <w:proofErr w:type="spellStart"/>
      <w:r w:rsidRPr="00285E26">
        <w:rPr>
          <w:rFonts w:ascii="Times New Roman" w:hAnsi="Times New Roman"/>
          <w:sz w:val="24"/>
        </w:rPr>
        <w:t>Куркинского</w:t>
      </w:r>
      <w:proofErr w:type="spellEnd"/>
      <w:r w:rsidRPr="00285E26">
        <w:rPr>
          <w:rFonts w:ascii="Times New Roman" w:hAnsi="Times New Roman"/>
          <w:sz w:val="24"/>
        </w:rPr>
        <w:t xml:space="preserve"> района </w:t>
      </w:r>
      <w:r w:rsidR="004D0DDF" w:rsidRPr="00285E26">
        <w:rPr>
          <w:rFonts w:ascii="Times New Roman" w:hAnsi="Times New Roman"/>
          <w:sz w:val="24"/>
        </w:rPr>
        <w:t xml:space="preserve">не выявлено. Необходимая работа в данном направлении ведётся на постоянной основе. </w:t>
      </w:r>
    </w:p>
    <w:p w:rsidR="004D0DDF" w:rsidRPr="00285E26" w:rsidRDefault="003331FB" w:rsidP="004D0DDF">
      <w:pPr>
        <w:pStyle w:val="1"/>
        <w:jc w:val="both"/>
        <w:rPr>
          <w:rFonts w:ascii="Times New Roman" w:hAnsi="Times New Roman"/>
          <w:sz w:val="24"/>
        </w:rPr>
      </w:pPr>
      <w:r w:rsidRPr="00285E26">
        <w:rPr>
          <w:rFonts w:ascii="Times New Roman" w:hAnsi="Times New Roman"/>
          <w:sz w:val="24"/>
        </w:rPr>
        <w:t xml:space="preserve">     </w:t>
      </w:r>
      <w:r w:rsidR="004D0DDF" w:rsidRPr="00285E26">
        <w:rPr>
          <w:rFonts w:ascii="Times New Roman" w:hAnsi="Times New Roman"/>
          <w:sz w:val="24"/>
        </w:rPr>
        <w:t xml:space="preserve">С целью выявления продажи алкогольных напитков и сигарет </w:t>
      </w:r>
      <w:r w:rsidRPr="00285E26">
        <w:rPr>
          <w:rFonts w:ascii="Times New Roman" w:hAnsi="Times New Roman"/>
          <w:sz w:val="24"/>
        </w:rPr>
        <w:t>сотрудниками ПП «Куркинский» МО МВД России «</w:t>
      </w:r>
      <w:proofErr w:type="spellStart"/>
      <w:r w:rsidRPr="00285E26">
        <w:rPr>
          <w:rFonts w:ascii="Times New Roman" w:hAnsi="Times New Roman"/>
          <w:sz w:val="24"/>
        </w:rPr>
        <w:t>Кимовский</w:t>
      </w:r>
      <w:proofErr w:type="spellEnd"/>
      <w:r w:rsidRPr="00285E26">
        <w:rPr>
          <w:rFonts w:ascii="Times New Roman" w:hAnsi="Times New Roman"/>
          <w:sz w:val="24"/>
        </w:rPr>
        <w:t xml:space="preserve">» </w:t>
      </w:r>
      <w:r w:rsidR="004D0DDF" w:rsidRPr="00285E26">
        <w:rPr>
          <w:rFonts w:ascii="Times New Roman" w:hAnsi="Times New Roman"/>
          <w:sz w:val="24"/>
        </w:rPr>
        <w:t xml:space="preserve">регулярно проводятся рейды по проверке торговых точек </w:t>
      </w:r>
      <w:proofErr w:type="spellStart"/>
      <w:r w:rsidR="004D0DDF" w:rsidRPr="00285E26">
        <w:rPr>
          <w:rFonts w:ascii="Times New Roman" w:hAnsi="Times New Roman"/>
          <w:sz w:val="24"/>
        </w:rPr>
        <w:t>Куркинского</w:t>
      </w:r>
      <w:proofErr w:type="spellEnd"/>
      <w:r w:rsidR="004D0DDF" w:rsidRPr="00285E26">
        <w:rPr>
          <w:rFonts w:ascii="Times New Roman" w:hAnsi="Times New Roman"/>
          <w:sz w:val="24"/>
        </w:rPr>
        <w:t xml:space="preserve"> района. В ходе рейдов административных правонарушений, предусмотренных ст. 14.16 ч. 2.1 КоАП РФ, не выявлено.</w:t>
      </w:r>
    </w:p>
    <w:p w:rsidR="003331FB" w:rsidRPr="00285E26" w:rsidRDefault="003331FB" w:rsidP="004D0DDF">
      <w:pPr>
        <w:pStyle w:val="1"/>
        <w:jc w:val="both"/>
        <w:rPr>
          <w:rFonts w:ascii="Times New Roman" w:hAnsi="Times New Roman"/>
          <w:sz w:val="24"/>
        </w:rPr>
      </w:pPr>
      <w:r w:rsidRPr="00285E26">
        <w:rPr>
          <w:rFonts w:ascii="Times New Roman" w:hAnsi="Times New Roman"/>
          <w:sz w:val="24"/>
        </w:rPr>
        <w:t xml:space="preserve">     В отчетном году сотрудниками ПП «Куркинский» МО МВД России «</w:t>
      </w:r>
      <w:proofErr w:type="spellStart"/>
      <w:r w:rsidRPr="00285E26">
        <w:rPr>
          <w:rFonts w:ascii="Times New Roman" w:hAnsi="Times New Roman"/>
          <w:sz w:val="24"/>
        </w:rPr>
        <w:t>Кимовский</w:t>
      </w:r>
      <w:proofErr w:type="spellEnd"/>
      <w:r w:rsidRPr="00285E26">
        <w:rPr>
          <w:rFonts w:ascii="Times New Roman" w:hAnsi="Times New Roman"/>
          <w:sz w:val="24"/>
        </w:rPr>
        <w:t>» проведено 96 бесед с</w:t>
      </w:r>
      <w:r w:rsidR="004D0DDF" w:rsidRPr="00285E26">
        <w:rPr>
          <w:rFonts w:ascii="Times New Roman" w:hAnsi="Times New Roman"/>
          <w:sz w:val="24"/>
        </w:rPr>
        <w:t xml:space="preserve"> педагогами и учащимися общеобразовательных учреждений на предмет антитеррористической деятельности, недопустимости совершения несовершеннолетними преступлений и административных правонарушений, профилактики потребления алкогольных напитков, токсических и одурманивающих </w:t>
      </w:r>
      <w:proofErr w:type="gramStart"/>
      <w:r w:rsidR="004D0DDF" w:rsidRPr="00285E26">
        <w:rPr>
          <w:rFonts w:ascii="Times New Roman" w:hAnsi="Times New Roman"/>
          <w:sz w:val="24"/>
        </w:rPr>
        <w:t xml:space="preserve">веществ, </w:t>
      </w:r>
      <w:r w:rsidRPr="00285E26">
        <w:rPr>
          <w:rFonts w:ascii="Times New Roman" w:hAnsi="Times New Roman"/>
          <w:sz w:val="24"/>
        </w:rPr>
        <w:t xml:space="preserve"> в</w:t>
      </w:r>
      <w:proofErr w:type="gramEnd"/>
      <w:r w:rsidRPr="00285E26">
        <w:rPr>
          <w:rFonts w:ascii="Times New Roman" w:hAnsi="Times New Roman"/>
          <w:sz w:val="24"/>
        </w:rPr>
        <w:t xml:space="preserve"> том числе</w:t>
      </w:r>
      <w:r w:rsidR="004D0DDF" w:rsidRPr="00285E26">
        <w:rPr>
          <w:rFonts w:ascii="Times New Roman" w:hAnsi="Times New Roman"/>
          <w:sz w:val="24"/>
        </w:rPr>
        <w:t xml:space="preserve"> 12</w:t>
      </w:r>
      <w:r w:rsidRPr="00285E26">
        <w:rPr>
          <w:rFonts w:ascii="Times New Roman" w:hAnsi="Times New Roman"/>
          <w:sz w:val="24"/>
        </w:rPr>
        <w:t xml:space="preserve"> бесед</w:t>
      </w:r>
      <w:r w:rsidR="004D0DDF" w:rsidRPr="00285E26">
        <w:rPr>
          <w:rFonts w:ascii="Times New Roman" w:hAnsi="Times New Roman"/>
          <w:sz w:val="24"/>
        </w:rPr>
        <w:t xml:space="preserve">  на родительских собраниях и 9</w:t>
      </w:r>
      <w:r w:rsidRPr="00285E26">
        <w:rPr>
          <w:rFonts w:ascii="Times New Roman" w:hAnsi="Times New Roman"/>
          <w:sz w:val="24"/>
        </w:rPr>
        <w:t xml:space="preserve"> -</w:t>
      </w:r>
      <w:r w:rsidR="004D0DDF" w:rsidRPr="00285E26">
        <w:rPr>
          <w:rFonts w:ascii="Times New Roman" w:hAnsi="Times New Roman"/>
          <w:sz w:val="24"/>
        </w:rPr>
        <w:t xml:space="preserve"> в местах организованного отдых</w:t>
      </w:r>
      <w:r w:rsidRPr="00285E26">
        <w:rPr>
          <w:rFonts w:ascii="Times New Roman" w:hAnsi="Times New Roman"/>
          <w:sz w:val="24"/>
        </w:rPr>
        <w:t xml:space="preserve">а детей. </w:t>
      </w:r>
    </w:p>
    <w:p w:rsidR="004D0DDF" w:rsidRPr="00285E26" w:rsidRDefault="003331FB" w:rsidP="004D0DDF">
      <w:pPr>
        <w:pStyle w:val="1"/>
        <w:jc w:val="both"/>
        <w:rPr>
          <w:rFonts w:ascii="Times New Roman" w:hAnsi="Times New Roman"/>
          <w:sz w:val="24"/>
        </w:rPr>
      </w:pPr>
      <w:r w:rsidRPr="00285E26">
        <w:rPr>
          <w:rFonts w:ascii="Times New Roman" w:hAnsi="Times New Roman"/>
          <w:sz w:val="24"/>
        </w:rPr>
        <w:t xml:space="preserve">     Количество проведения </w:t>
      </w:r>
      <w:r w:rsidR="004D0DDF" w:rsidRPr="00285E26">
        <w:rPr>
          <w:rFonts w:ascii="Times New Roman" w:hAnsi="Times New Roman"/>
          <w:sz w:val="24"/>
        </w:rPr>
        <w:t xml:space="preserve">профилактических бесед в </w:t>
      </w:r>
      <w:r w:rsidR="005B0657" w:rsidRPr="00285E26">
        <w:rPr>
          <w:rFonts w:ascii="Times New Roman" w:hAnsi="Times New Roman"/>
          <w:sz w:val="24"/>
        </w:rPr>
        <w:t xml:space="preserve">школах </w:t>
      </w:r>
      <w:r w:rsidR="004D0DDF" w:rsidRPr="00285E26">
        <w:rPr>
          <w:rFonts w:ascii="Times New Roman" w:hAnsi="Times New Roman"/>
          <w:sz w:val="24"/>
        </w:rPr>
        <w:t>ограничено</w:t>
      </w:r>
      <w:r w:rsidRPr="00285E26">
        <w:rPr>
          <w:rFonts w:ascii="Times New Roman" w:hAnsi="Times New Roman"/>
          <w:sz w:val="24"/>
        </w:rPr>
        <w:t>,</w:t>
      </w:r>
      <w:r w:rsidR="004D0DDF" w:rsidRPr="00285E26">
        <w:rPr>
          <w:rFonts w:ascii="Times New Roman" w:hAnsi="Times New Roman"/>
          <w:sz w:val="24"/>
        </w:rPr>
        <w:t xml:space="preserve"> в связи с действием ограничительных мер в образовательных организациях </w:t>
      </w:r>
      <w:proofErr w:type="spellStart"/>
      <w:r w:rsidR="005B0657" w:rsidRPr="00285E26">
        <w:rPr>
          <w:rFonts w:ascii="Times New Roman" w:hAnsi="Times New Roman"/>
          <w:sz w:val="24"/>
        </w:rPr>
        <w:t>Куркинского</w:t>
      </w:r>
      <w:proofErr w:type="spellEnd"/>
      <w:r w:rsidR="005B0657" w:rsidRPr="00285E26">
        <w:rPr>
          <w:rFonts w:ascii="Times New Roman" w:hAnsi="Times New Roman"/>
          <w:sz w:val="24"/>
        </w:rPr>
        <w:t xml:space="preserve"> </w:t>
      </w:r>
      <w:r w:rsidR="004D0DDF" w:rsidRPr="00285E26">
        <w:rPr>
          <w:rFonts w:ascii="Times New Roman" w:hAnsi="Times New Roman"/>
          <w:sz w:val="24"/>
        </w:rPr>
        <w:t xml:space="preserve">района, связанных с распространением новой </w:t>
      </w:r>
      <w:proofErr w:type="spellStart"/>
      <w:r w:rsidR="004D0DDF" w:rsidRPr="00285E26">
        <w:rPr>
          <w:rFonts w:ascii="Times New Roman" w:hAnsi="Times New Roman"/>
          <w:sz w:val="24"/>
        </w:rPr>
        <w:t>короновирусной</w:t>
      </w:r>
      <w:proofErr w:type="spellEnd"/>
      <w:r w:rsidR="004D0DDF" w:rsidRPr="00285E26">
        <w:rPr>
          <w:rFonts w:ascii="Times New Roman" w:hAnsi="Times New Roman"/>
          <w:sz w:val="24"/>
        </w:rPr>
        <w:t xml:space="preserve"> инфекции. Тематика проводимых бесед отражена в информацион</w:t>
      </w:r>
      <w:r w:rsidR="005B0657" w:rsidRPr="00285E26">
        <w:rPr>
          <w:rFonts w:ascii="Times New Roman" w:hAnsi="Times New Roman"/>
          <w:sz w:val="24"/>
        </w:rPr>
        <w:t xml:space="preserve">но- статистических материалах </w:t>
      </w:r>
      <w:proofErr w:type="gramStart"/>
      <w:r w:rsidR="005B0657" w:rsidRPr="00285E26">
        <w:rPr>
          <w:rFonts w:ascii="Times New Roman" w:hAnsi="Times New Roman"/>
          <w:sz w:val="24"/>
        </w:rPr>
        <w:t>для образовательных</w:t>
      </w:r>
      <w:r w:rsidR="004D0DDF" w:rsidRPr="00285E26">
        <w:rPr>
          <w:rFonts w:ascii="Times New Roman" w:hAnsi="Times New Roman"/>
          <w:sz w:val="24"/>
        </w:rPr>
        <w:t xml:space="preserve"> организации</w:t>
      </w:r>
      <w:proofErr w:type="gramEnd"/>
      <w:r w:rsidR="004D0DDF" w:rsidRPr="00285E26">
        <w:rPr>
          <w:rFonts w:ascii="Times New Roman" w:hAnsi="Times New Roman"/>
          <w:sz w:val="24"/>
        </w:rPr>
        <w:t xml:space="preserve"> </w:t>
      </w:r>
      <w:proofErr w:type="spellStart"/>
      <w:r w:rsidR="004D0DDF" w:rsidRPr="00285E26">
        <w:rPr>
          <w:rFonts w:ascii="Times New Roman" w:hAnsi="Times New Roman"/>
          <w:sz w:val="24"/>
        </w:rPr>
        <w:t>Куркинского</w:t>
      </w:r>
      <w:proofErr w:type="spellEnd"/>
      <w:r w:rsidR="004D0DDF" w:rsidRPr="00285E26">
        <w:rPr>
          <w:rFonts w:ascii="Times New Roman" w:hAnsi="Times New Roman"/>
          <w:sz w:val="24"/>
        </w:rPr>
        <w:t xml:space="preserve"> района.</w:t>
      </w:r>
      <w:r w:rsidR="004D0DDF" w:rsidRPr="00285E26">
        <w:rPr>
          <w:rFonts w:ascii="Times New Roman" w:hAnsi="Times New Roman"/>
          <w:color w:val="FF0000"/>
          <w:sz w:val="24"/>
        </w:rPr>
        <w:t xml:space="preserve">  </w:t>
      </w:r>
      <w:r w:rsidR="004D0DDF" w:rsidRPr="00285E26">
        <w:rPr>
          <w:rFonts w:ascii="Times New Roman" w:hAnsi="Times New Roman"/>
          <w:sz w:val="24"/>
        </w:rPr>
        <w:t xml:space="preserve">Также </w:t>
      </w:r>
      <w:r w:rsidR="005B0657" w:rsidRPr="00285E26">
        <w:rPr>
          <w:rFonts w:ascii="Times New Roman" w:hAnsi="Times New Roman"/>
          <w:sz w:val="24"/>
        </w:rPr>
        <w:t>страшим инспектором ПДН ПП «Куркинский» МО МВД России «</w:t>
      </w:r>
      <w:proofErr w:type="spellStart"/>
      <w:r w:rsidR="005B0657" w:rsidRPr="00285E26">
        <w:rPr>
          <w:rFonts w:ascii="Times New Roman" w:hAnsi="Times New Roman"/>
          <w:sz w:val="24"/>
        </w:rPr>
        <w:t>Кимовский</w:t>
      </w:r>
      <w:proofErr w:type="spellEnd"/>
      <w:r w:rsidR="005B0657" w:rsidRPr="00285E26">
        <w:rPr>
          <w:rFonts w:ascii="Times New Roman" w:hAnsi="Times New Roman"/>
          <w:sz w:val="24"/>
        </w:rPr>
        <w:t xml:space="preserve">» </w:t>
      </w:r>
      <w:r w:rsidR="004D0DDF" w:rsidRPr="00285E26">
        <w:rPr>
          <w:rFonts w:ascii="Times New Roman" w:hAnsi="Times New Roman"/>
          <w:sz w:val="24"/>
        </w:rPr>
        <w:t>в редакцию районной газеты «Вперед</w:t>
      </w:r>
      <w:r w:rsidR="005B0657" w:rsidRPr="00285E26">
        <w:rPr>
          <w:rFonts w:ascii="Times New Roman" w:hAnsi="Times New Roman"/>
          <w:sz w:val="24"/>
        </w:rPr>
        <w:t xml:space="preserve"> Куркинский район</w:t>
      </w:r>
      <w:r w:rsidR="004D0DDF" w:rsidRPr="00285E26">
        <w:rPr>
          <w:rFonts w:ascii="Times New Roman" w:hAnsi="Times New Roman"/>
          <w:sz w:val="24"/>
        </w:rPr>
        <w:t>» направлено 11 статей по профилактике противоправного поведения несовершеннолетних.</w:t>
      </w:r>
    </w:p>
    <w:p w:rsidR="00790150" w:rsidRPr="00285E26" w:rsidRDefault="000E7F82" w:rsidP="004D0DDF">
      <w:pPr>
        <w:pStyle w:val="1"/>
        <w:jc w:val="both"/>
        <w:rPr>
          <w:rFonts w:ascii="Times New Roman" w:hAnsi="Times New Roman"/>
          <w:color w:val="FF0000"/>
          <w:sz w:val="24"/>
        </w:rPr>
      </w:pPr>
      <w:r w:rsidRPr="00285E26">
        <w:rPr>
          <w:rFonts w:ascii="Times New Roman" w:hAnsi="Times New Roman"/>
          <w:sz w:val="24"/>
        </w:rPr>
        <w:t xml:space="preserve">     </w:t>
      </w:r>
    </w:p>
    <w:tbl>
      <w:tblPr>
        <w:tblW w:w="9760" w:type="dxa"/>
        <w:tblInd w:w="5" w:type="dxa"/>
        <w:tblLayout w:type="fixed"/>
        <w:tblCellMar>
          <w:left w:w="28" w:type="dxa"/>
          <w:right w:w="28" w:type="dxa"/>
        </w:tblCellMar>
        <w:tblLook w:val="04A0" w:firstRow="1" w:lastRow="0" w:firstColumn="1" w:lastColumn="0" w:noHBand="0" w:noVBand="1"/>
      </w:tblPr>
      <w:tblGrid>
        <w:gridCol w:w="796"/>
        <w:gridCol w:w="58"/>
        <w:gridCol w:w="6069"/>
        <w:gridCol w:w="1005"/>
        <w:gridCol w:w="993"/>
        <w:gridCol w:w="839"/>
      </w:tblGrid>
      <w:tr w:rsidR="00832A17" w:rsidRPr="00285E26" w:rsidTr="00832A17">
        <w:trPr>
          <w:trHeight w:val="542"/>
        </w:trPr>
        <w:tc>
          <w:tcPr>
            <w:tcW w:w="6923" w:type="dxa"/>
            <w:gridSpan w:val="3"/>
            <w:tcBorders>
              <w:top w:val="single" w:sz="4" w:space="0" w:color="000000"/>
              <w:left w:val="single" w:sz="4" w:space="0" w:color="000000"/>
              <w:bottom w:val="single" w:sz="4" w:space="0" w:color="000000"/>
              <w:right w:val="single" w:sz="4" w:space="0" w:color="000000"/>
            </w:tcBorders>
          </w:tcPr>
          <w:p w:rsidR="00832A17" w:rsidRPr="00285E26" w:rsidRDefault="00832A17" w:rsidP="00832A17">
            <w:pPr>
              <w:pStyle w:val="1"/>
              <w:jc w:val="center"/>
              <w:rPr>
                <w:rFonts w:ascii="Times New Roman" w:hAnsi="Times New Roman"/>
                <w:b/>
                <w:sz w:val="24"/>
              </w:rPr>
            </w:pPr>
            <w:r w:rsidRPr="00285E26">
              <w:rPr>
                <w:rFonts w:ascii="Times New Roman" w:hAnsi="Times New Roman"/>
                <w:b/>
                <w:sz w:val="24"/>
              </w:rPr>
              <w:t>Сведения о несовершеннолетних,</w:t>
            </w:r>
          </w:p>
          <w:p w:rsidR="00832A17" w:rsidRPr="00285E26" w:rsidRDefault="00832A17" w:rsidP="00832A17">
            <w:pPr>
              <w:pStyle w:val="1"/>
              <w:jc w:val="center"/>
              <w:rPr>
                <w:rFonts w:ascii="Times New Roman" w:hAnsi="Times New Roman"/>
                <w:b/>
                <w:sz w:val="24"/>
              </w:rPr>
            </w:pPr>
            <w:r w:rsidRPr="00285E26">
              <w:rPr>
                <w:rFonts w:ascii="Times New Roman" w:hAnsi="Times New Roman"/>
                <w:b/>
                <w:sz w:val="24"/>
              </w:rPr>
              <w:t>совершивших административные правонарушения и преступления</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832A17">
            <w:pPr>
              <w:pStyle w:val="1"/>
              <w:jc w:val="center"/>
              <w:rPr>
                <w:rFonts w:ascii="Times New Roman" w:hAnsi="Times New Roman"/>
                <w:b/>
                <w:sz w:val="24"/>
              </w:rPr>
            </w:pPr>
            <w:r w:rsidRPr="00285E26">
              <w:rPr>
                <w:rFonts w:ascii="Times New Roman" w:hAnsi="Times New Roman"/>
                <w:b/>
                <w:sz w:val="24"/>
              </w:rPr>
              <w:t>2022 год</w:t>
            </w:r>
          </w:p>
        </w:tc>
        <w:tc>
          <w:tcPr>
            <w:tcW w:w="993" w:type="dxa"/>
            <w:tcBorders>
              <w:top w:val="single" w:sz="4" w:space="0" w:color="000000"/>
              <w:left w:val="single" w:sz="4" w:space="0" w:color="000000"/>
              <w:bottom w:val="single" w:sz="4" w:space="0" w:color="000000"/>
              <w:right w:val="single" w:sz="4" w:space="0" w:color="auto"/>
            </w:tcBorders>
            <w:vAlign w:val="center"/>
          </w:tcPr>
          <w:p w:rsidR="00832A17" w:rsidRPr="00285E26" w:rsidRDefault="00832A17" w:rsidP="00832A17">
            <w:pPr>
              <w:pStyle w:val="1"/>
              <w:jc w:val="center"/>
              <w:rPr>
                <w:rFonts w:ascii="Times New Roman" w:hAnsi="Times New Roman"/>
                <w:b/>
                <w:sz w:val="24"/>
              </w:rPr>
            </w:pPr>
            <w:r w:rsidRPr="00285E26">
              <w:rPr>
                <w:rFonts w:ascii="Times New Roman" w:hAnsi="Times New Roman"/>
                <w:b/>
                <w:sz w:val="24"/>
              </w:rPr>
              <w:t>2021 год</w:t>
            </w:r>
          </w:p>
        </w:tc>
        <w:tc>
          <w:tcPr>
            <w:tcW w:w="839" w:type="dxa"/>
            <w:tcBorders>
              <w:top w:val="single" w:sz="4" w:space="0" w:color="000000"/>
              <w:left w:val="single" w:sz="4" w:space="0" w:color="auto"/>
              <w:bottom w:val="single" w:sz="4" w:space="0" w:color="000000"/>
              <w:right w:val="single" w:sz="4" w:space="0" w:color="000000"/>
            </w:tcBorders>
            <w:vAlign w:val="center"/>
          </w:tcPr>
          <w:p w:rsidR="00832A17" w:rsidRPr="00285E26" w:rsidRDefault="00832A17">
            <w:pPr>
              <w:spacing w:after="0" w:line="240" w:lineRule="auto"/>
              <w:rPr>
                <w:rFonts w:ascii="Times New Roman" w:eastAsia="Calibri" w:hAnsi="Times New Roman" w:cs="Times New Roman"/>
                <w:b/>
                <w:kern w:val="2"/>
                <w:sz w:val="24"/>
                <w:szCs w:val="24"/>
                <w:lang w:eastAsia="hi-IN" w:bidi="hi-IN"/>
              </w:rPr>
            </w:pPr>
          </w:p>
          <w:p w:rsidR="00832A17" w:rsidRPr="00285E26" w:rsidRDefault="00832A17" w:rsidP="00832A17">
            <w:pPr>
              <w:pStyle w:val="1"/>
              <w:rPr>
                <w:rFonts w:ascii="Times New Roman" w:hAnsi="Times New Roman"/>
                <w:b/>
                <w:sz w:val="24"/>
              </w:rPr>
            </w:pPr>
            <w:r w:rsidRPr="00285E26">
              <w:rPr>
                <w:rFonts w:ascii="Times New Roman" w:hAnsi="Times New Roman"/>
                <w:b/>
                <w:sz w:val="24"/>
              </w:rPr>
              <w:t xml:space="preserve">в % к </w:t>
            </w:r>
            <w:proofErr w:type="spellStart"/>
            <w:proofErr w:type="gramStart"/>
            <w:r w:rsidRPr="00285E26">
              <w:rPr>
                <w:rFonts w:ascii="Times New Roman" w:hAnsi="Times New Roman"/>
                <w:b/>
                <w:sz w:val="24"/>
              </w:rPr>
              <w:t>преды</w:t>
            </w:r>
            <w:r w:rsidRPr="00285E26">
              <w:rPr>
                <w:rFonts w:ascii="Times New Roman" w:hAnsi="Times New Roman"/>
                <w:b/>
                <w:sz w:val="24"/>
              </w:rPr>
              <w:lastRenderedPageBreak/>
              <w:t>ду-щему</w:t>
            </w:r>
            <w:proofErr w:type="spellEnd"/>
            <w:proofErr w:type="gramEnd"/>
          </w:p>
          <w:p w:rsidR="00832A17" w:rsidRPr="00285E26" w:rsidRDefault="00832A17" w:rsidP="00832A17">
            <w:pPr>
              <w:spacing w:after="0" w:line="240" w:lineRule="auto"/>
              <w:rPr>
                <w:rFonts w:ascii="Times New Roman" w:eastAsia="Calibri" w:hAnsi="Times New Roman" w:cs="Times New Roman"/>
                <w:b/>
                <w:kern w:val="2"/>
                <w:sz w:val="24"/>
                <w:szCs w:val="24"/>
                <w:lang w:eastAsia="hi-IN" w:bidi="hi-IN"/>
              </w:rPr>
            </w:pPr>
            <w:r w:rsidRPr="00285E26">
              <w:rPr>
                <w:rFonts w:ascii="Times New Roman" w:hAnsi="Times New Roman" w:cs="Times New Roman"/>
                <w:b/>
                <w:sz w:val="24"/>
                <w:szCs w:val="24"/>
              </w:rPr>
              <w:t>году</w:t>
            </w:r>
          </w:p>
          <w:p w:rsidR="00832A17" w:rsidRPr="00285E26" w:rsidRDefault="00832A17">
            <w:pPr>
              <w:spacing w:after="0" w:line="240" w:lineRule="auto"/>
              <w:rPr>
                <w:rFonts w:ascii="Times New Roman" w:eastAsia="Calibri" w:hAnsi="Times New Roman" w:cs="Times New Roman"/>
                <w:b/>
                <w:kern w:val="2"/>
                <w:sz w:val="24"/>
                <w:szCs w:val="24"/>
                <w:lang w:eastAsia="hi-IN" w:bidi="hi-IN"/>
              </w:rPr>
            </w:pPr>
          </w:p>
          <w:p w:rsidR="00832A17" w:rsidRPr="00285E26" w:rsidRDefault="00832A17" w:rsidP="00790150">
            <w:pPr>
              <w:pStyle w:val="1"/>
              <w:rPr>
                <w:rFonts w:ascii="Times New Roman" w:hAnsi="Times New Roman"/>
                <w:b/>
                <w:sz w:val="24"/>
              </w:rPr>
            </w:pPr>
          </w:p>
        </w:tc>
      </w:tr>
      <w:tr w:rsidR="00832A17" w:rsidRPr="00285E26" w:rsidTr="00832A17">
        <w:trPr>
          <w:trHeight w:val="542"/>
        </w:trPr>
        <w:tc>
          <w:tcPr>
            <w:tcW w:w="6923" w:type="dxa"/>
            <w:gridSpan w:val="3"/>
            <w:tcBorders>
              <w:top w:val="single" w:sz="4" w:space="0" w:color="000000"/>
              <w:left w:val="single" w:sz="4" w:space="0" w:color="000000"/>
              <w:bottom w:val="single" w:sz="4" w:space="0" w:color="000000"/>
              <w:right w:val="single" w:sz="4" w:space="0" w:color="000000"/>
            </w:tcBorders>
          </w:tcPr>
          <w:p w:rsidR="00832A17" w:rsidRPr="00285E26" w:rsidRDefault="00832A17" w:rsidP="00790150">
            <w:pPr>
              <w:pStyle w:val="1"/>
              <w:rPr>
                <w:rFonts w:ascii="Times New Roman" w:hAnsi="Times New Roman"/>
                <w:sz w:val="24"/>
              </w:rPr>
            </w:pPr>
            <w:r w:rsidRPr="00285E26">
              <w:rPr>
                <w:rFonts w:ascii="Times New Roman" w:hAnsi="Times New Roman"/>
                <w:sz w:val="24"/>
              </w:rPr>
              <w:lastRenderedPageBreak/>
              <w:t>Количество рассмотренных комиссией материалов в отношении несовершеннолетних, всего:</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790150">
            <w:pPr>
              <w:pStyle w:val="1"/>
              <w:jc w:val="center"/>
              <w:rPr>
                <w:rFonts w:ascii="Times New Roman" w:hAnsi="Times New Roman"/>
                <w:sz w:val="24"/>
              </w:rPr>
            </w:pPr>
            <w:r w:rsidRPr="00285E26">
              <w:rPr>
                <w:rFonts w:ascii="Times New Roman" w:hAnsi="Times New Roman"/>
                <w:sz w:val="24"/>
              </w:rPr>
              <w:t>25</w:t>
            </w:r>
          </w:p>
        </w:tc>
        <w:tc>
          <w:tcPr>
            <w:tcW w:w="993" w:type="dxa"/>
            <w:tcBorders>
              <w:top w:val="single" w:sz="4" w:space="0" w:color="000000"/>
              <w:left w:val="single" w:sz="4" w:space="0" w:color="000000"/>
              <w:bottom w:val="single" w:sz="4" w:space="0" w:color="000000"/>
              <w:right w:val="single" w:sz="4" w:space="0" w:color="auto"/>
            </w:tcBorders>
            <w:vAlign w:val="center"/>
          </w:tcPr>
          <w:p w:rsidR="00832A17" w:rsidRPr="00285E26" w:rsidRDefault="00832A17" w:rsidP="00790150">
            <w:pPr>
              <w:pStyle w:val="1"/>
              <w:jc w:val="center"/>
              <w:rPr>
                <w:rFonts w:ascii="Times New Roman" w:hAnsi="Times New Roman"/>
                <w:sz w:val="24"/>
              </w:rPr>
            </w:pPr>
            <w:r w:rsidRPr="00285E26">
              <w:rPr>
                <w:rFonts w:ascii="Times New Roman" w:hAnsi="Times New Roman"/>
                <w:sz w:val="24"/>
              </w:rPr>
              <w:t>46</w:t>
            </w:r>
          </w:p>
        </w:tc>
        <w:tc>
          <w:tcPr>
            <w:tcW w:w="839" w:type="dxa"/>
            <w:tcBorders>
              <w:top w:val="single" w:sz="4" w:space="0" w:color="000000"/>
              <w:left w:val="single" w:sz="4" w:space="0" w:color="auto"/>
              <w:bottom w:val="single" w:sz="4" w:space="0" w:color="000000"/>
              <w:right w:val="single" w:sz="4" w:space="0" w:color="000000"/>
            </w:tcBorders>
            <w:vAlign w:val="center"/>
          </w:tcPr>
          <w:p w:rsidR="00832A17" w:rsidRPr="00285E26" w:rsidRDefault="00832A17" w:rsidP="00832A17">
            <w:pPr>
              <w:pStyle w:val="1"/>
              <w:jc w:val="center"/>
              <w:rPr>
                <w:rFonts w:ascii="Times New Roman" w:hAnsi="Times New Roman"/>
                <w:sz w:val="24"/>
              </w:rPr>
            </w:pPr>
            <w:r w:rsidRPr="00285E26">
              <w:rPr>
                <w:rFonts w:ascii="Times New Roman" w:hAnsi="Times New Roman"/>
                <w:sz w:val="24"/>
              </w:rPr>
              <w:t>54,3</w:t>
            </w:r>
          </w:p>
        </w:tc>
      </w:tr>
      <w:tr w:rsidR="00832A17" w:rsidRPr="00285E26" w:rsidTr="00832A17">
        <w:trPr>
          <w:trHeight w:val="260"/>
        </w:trPr>
        <w:tc>
          <w:tcPr>
            <w:tcW w:w="6923" w:type="dxa"/>
            <w:gridSpan w:val="3"/>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790150">
            <w:pPr>
              <w:pStyle w:val="1"/>
              <w:rPr>
                <w:rFonts w:ascii="Times New Roman" w:hAnsi="Times New Roman"/>
                <w:sz w:val="24"/>
              </w:rPr>
            </w:pPr>
            <w:r w:rsidRPr="00285E26">
              <w:rPr>
                <w:rFonts w:ascii="Times New Roman" w:hAnsi="Times New Roman"/>
                <w:sz w:val="24"/>
              </w:rPr>
              <w:t>в том числе повторно</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790150">
            <w:pPr>
              <w:pStyle w:val="1"/>
              <w:jc w:val="center"/>
              <w:rPr>
                <w:rFonts w:ascii="Times New Roman" w:hAnsi="Times New Roman"/>
                <w:sz w:val="24"/>
                <w:lang w:val="en-GB"/>
              </w:rPr>
            </w:pPr>
            <w:r w:rsidRPr="00285E26">
              <w:rPr>
                <w:rFonts w:ascii="Times New Roman" w:hAnsi="Times New Roman"/>
                <w:sz w:val="24"/>
                <w:lang w:val="en-GB"/>
              </w:rPr>
              <w:t>4</w:t>
            </w:r>
          </w:p>
        </w:tc>
        <w:tc>
          <w:tcPr>
            <w:tcW w:w="993" w:type="dxa"/>
            <w:tcBorders>
              <w:top w:val="single" w:sz="4" w:space="0" w:color="000000"/>
              <w:left w:val="single" w:sz="4" w:space="0" w:color="000000"/>
              <w:bottom w:val="single" w:sz="4" w:space="0" w:color="000000"/>
              <w:right w:val="single" w:sz="4" w:space="0" w:color="auto"/>
            </w:tcBorders>
            <w:vAlign w:val="center"/>
          </w:tcPr>
          <w:p w:rsidR="00832A17" w:rsidRPr="00285E26" w:rsidRDefault="00832A17" w:rsidP="00790150">
            <w:pPr>
              <w:pStyle w:val="1"/>
              <w:jc w:val="center"/>
              <w:rPr>
                <w:rFonts w:ascii="Times New Roman" w:hAnsi="Times New Roman"/>
                <w:sz w:val="24"/>
              </w:rPr>
            </w:pPr>
            <w:r w:rsidRPr="00285E26">
              <w:rPr>
                <w:rFonts w:ascii="Times New Roman" w:hAnsi="Times New Roman"/>
                <w:sz w:val="24"/>
              </w:rPr>
              <w:t>5</w:t>
            </w:r>
          </w:p>
        </w:tc>
        <w:tc>
          <w:tcPr>
            <w:tcW w:w="839" w:type="dxa"/>
            <w:tcBorders>
              <w:top w:val="single" w:sz="4" w:space="0" w:color="000000"/>
              <w:left w:val="single" w:sz="4" w:space="0" w:color="auto"/>
              <w:bottom w:val="single" w:sz="4" w:space="0" w:color="000000"/>
              <w:right w:val="single" w:sz="4" w:space="0" w:color="000000"/>
            </w:tcBorders>
            <w:vAlign w:val="center"/>
          </w:tcPr>
          <w:p w:rsidR="00832A17" w:rsidRPr="00285E26" w:rsidRDefault="00832A17" w:rsidP="00832A17">
            <w:pPr>
              <w:pStyle w:val="1"/>
              <w:jc w:val="center"/>
              <w:rPr>
                <w:rFonts w:ascii="Times New Roman" w:hAnsi="Times New Roman"/>
                <w:sz w:val="24"/>
              </w:rPr>
            </w:pPr>
            <w:r w:rsidRPr="00285E26">
              <w:rPr>
                <w:rFonts w:ascii="Times New Roman" w:hAnsi="Times New Roman"/>
                <w:sz w:val="24"/>
              </w:rPr>
              <w:t>80</w:t>
            </w:r>
          </w:p>
        </w:tc>
      </w:tr>
      <w:tr w:rsidR="00832A17" w:rsidRPr="00285E26" w:rsidTr="00832A17">
        <w:trPr>
          <w:trHeight w:val="260"/>
        </w:trPr>
        <w:tc>
          <w:tcPr>
            <w:tcW w:w="796" w:type="dxa"/>
            <w:vMerge w:val="restart"/>
            <w:tcBorders>
              <w:top w:val="single" w:sz="4" w:space="0" w:color="000000"/>
              <w:left w:val="single" w:sz="4" w:space="0" w:color="000000"/>
              <w:bottom w:val="single" w:sz="4" w:space="0" w:color="000000"/>
              <w:right w:val="single" w:sz="4" w:space="0" w:color="000000"/>
            </w:tcBorders>
          </w:tcPr>
          <w:p w:rsidR="00832A17" w:rsidRPr="00285E26" w:rsidRDefault="00832A17" w:rsidP="00790150">
            <w:pPr>
              <w:pStyle w:val="1"/>
              <w:rPr>
                <w:rFonts w:ascii="Times New Roman" w:hAnsi="Times New Roman"/>
                <w:sz w:val="24"/>
              </w:rPr>
            </w:pPr>
            <w:r w:rsidRPr="00285E26">
              <w:rPr>
                <w:rFonts w:ascii="Times New Roman" w:hAnsi="Times New Roman"/>
                <w:sz w:val="24"/>
              </w:rPr>
              <w:t>из них</w:t>
            </w:r>
          </w:p>
        </w:tc>
        <w:tc>
          <w:tcPr>
            <w:tcW w:w="6127" w:type="dxa"/>
            <w:gridSpan w:val="2"/>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790150">
            <w:pPr>
              <w:pStyle w:val="1"/>
              <w:rPr>
                <w:rFonts w:ascii="Times New Roman" w:hAnsi="Times New Roman"/>
                <w:sz w:val="24"/>
              </w:rPr>
            </w:pPr>
            <w:r w:rsidRPr="00285E26">
              <w:rPr>
                <w:rFonts w:ascii="Times New Roman" w:hAnsi="Times New Roman"/>
                <w:sz w:val="24"/>
              </w:rPr>
              <w:t>протоколов об административных правонарушениях</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790150">
            <w:pPr>
              <w:pStyle w:val="1"/>
              <w:jc w:val="center"/>
              <w:rPr>
                <w:rFonts w:ascii="Times New Roman" w:hAnsi="Times New Roman"/>
                <w:sz w:val="24"/>
              </w:rPr>
            </w:pPr>
            <w:r w:rsidRPr="00285E26">
              <w:rPr>
                <w:rFonts w:ascii="Times New Roman" w:hAnsi="Times New Roman"/>
                <w:sz w:val="24"/>
              </w:rPr>
              <w:t>19</w:t>
            </w:r>
          </w:p>
        </w:tc>
        <w:tc>
          <w:tcPr>
            <w:tcW w:w="993" w:type="dxa"/>
            <w:tcBorders>
              <w:top w:val="single" w:sz="4" w:space="0" w:color="000000"/>
              <w:left w:val="single" w:sz="4" w:space="0" w:color="000000"/>
              <w:bottom w:val="single" w:sz="4" w:space="0" w:color="000000"/>
              <w:right w:val="single" w:sz="4" w:space="0" w:color="auto"/>
            </w:tcBorders>
            <w:vAlign w:val="center"/>
          </w:tcPr>
          <w:p w:rsidR="00832A17" w:rsidRPr="00285E26" w:rsidRDefault="00832A17" w:rsidP="00790150">
            <w:pPr>
              <w:pStyle w:val="1"/>
              <w:jc w:val="center"/>
              <w:rPr>
                <w:rFonts w:ascii="Times New Roman" w:hAnsi="Times New Roman"/>
                <w:sz w:val="24"/>
              </w:rPr>
            </w:pPr>
            <w:r w:rsidRPr="00285E26">
              <w:rPr>
                <w:rFonts w:ascii="Times New Roman" w:hAnsi="Times New Roman"/>
                <w:sz w:val="24"/>
              </w:rPr>
              <w:t>46</w:t>
            </w:r>
          </w:p>
        </w:tc>
        <w:tc>
          <w:tcPr>
            <w:tcW w:w="839" w:type="dxa"/>
            <w:tcBorders>
              <w:top w:val="single" w:sz="4" w:space="0" w:color="000000"/>
              <w:left w:val="single" w:sz="4" w:space="0" w:color="auto"/>
              <w:bottom w:val="single" w:sz="4" w:space="0" w:color="000000"/>
              <w:right w:val="single" w:sz="4" w:space="0" w:color="000000"/>
            </w:tcBorders>
            <w:vAlign w:val="center"/>
          </w:tcPr>
          <w:p w:rsidR="00832A17" w:rsidRPr="00285E26" w:rsidRDefault="008275E8" w:rsidP="00832A17">
            <w:pPr>
              <w:pStyle w:val="1"/>
              <w:jc w:val="center"/>
              <w:rPr>
                <w:rFonts w:ascii="Times New Roman" w:hAnsi="Times New Roman"/>
                <w:sz w:val="24"/>
              </w:rPr>
            </w:pPr>
            <w:r w:rsidRPr="00285E26">
              <w:rPr>
                <w:rFonts w:ascii="Times New Roman" w:hAnsi="Times New Roman"/>
                <w:sz w:val="24"/>
              </w:rPr>
              <w:t>41,3</w:t>
            </w:r>
          </w:p>
        </w:tc>
      </w:tr>
      <w:tr w:rsidR="00832A17" w:rsidRPr="00285E26" w:rsidTr="00832A17">
        <w:trPr>
          <w:trHeight w:val="260"/>
        </w:trPr>
        <w:tc>
          <w:tcPr>
            <w:tcW w:w="796" w:type="dxa"/>
            <w:vMerge/>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790150">
            <w:pPr>
              <w:pStyle w:val="1"/>
              <w:rPr>
                <w:rFonts w:ascii="Times New Roman" w:hAnsi="Times New Roman"/>
                <w:sz w:val="24"/>
              </w:rPr>
            </w:pPr>
          </w:p>
        </w:tc>
        <w:tc>
          <w:tcPr>
            <w:tcW w:w="6127" w:type="dxa"/>
            <w:gridSpan w:val="2"/>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790150">
            <w:pPr>
              <w:pStyle w:val="1"/>
              <w:rPr>
                <w:rFonts w:ascii="Times New Roman" w:hAnsi="Times New Roman"/>
                <w:sz w:val="24"/>
              </w:rPr>
            </w:pPr>
            <w:r w:rsidRPr="00285E26">
              <w:rPr>
                <w:rFonts w:ascii="Times New Roman" w:hAnsi="Times New Roman"/>
                <w:sz w:val="24"/>
              </w:rPr>
              <w:t>постановлений об отказе в возбуждении уголовного дела, о прекращении уголовного дела</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832A17">
            <w:pPr>
              <w:pStyle w:val="1"/>
              <w:jc w:val="center"/>
              <w:rPr>
                <w:rFonts w:ascii="Times New Roman" w:hAnsi="Times New Roman"/>
                <w:sz w:val="24"/>
              </w:rPr>
            </w:pPr>
            <w:r w:rsidRPr="00285E26">
              <w:rPr>
                <w:rFonts w:ascii="Times New Roman" w:hAnsi="Times New Roman"/>
                <w:sz w:val="24"/>
              </w:rPr>
              <w:t>1</w:t>
            </w:r>
          </w:p>
        </w:tc>
        <w:tc>
          <w:tcPr>
            <w:tcW w:w="993" w:type="dxa"/>
            <w:tcBorders>
              <w:top w:val="single" w:sz="4" w:space="0" w:color="000000"/>
              <w:left w:val="single" w:sz="4" w:space="0" w:color="000000"/>
              <w:bottom w:val="single" w:sz="4" w:space="0" w:color="000000"/>
              <w:right w:val="single" w:sz="4" w:space="0" w:color="auto"/>
            </w:tcBorders>
            <w:vAlign w:val="center"/>
          </w:tcPr>
          <w:p w:rsidR="00832A17" w:rsidRPr="00285E26" w:rsidRDefault="00832A17" w:rsidP="00832A17">
            <w:pPr>
              <w:pStyle w:val="1"/>
              <w:jc w:val="center"/>
              <w:rPr>
                <w:rFonts w:ascii="Times New Roman" w:hAnsi="Times New Roman"/>
                <w:sz w:val="24"/>
              </w:rPr>
            </w:pPr>
            <w:r w:rsidRPr="00285E26">
              <w:rPr>
                <w:rFonts w:ascii="Times New Roman" w:hAnsi="Times New Roman"/>
                <w:sz w:val="24"/>
              </w:rPr>
              <w:t>0</w:t>
            </w:r>
          </w:p>
        </w:tc>
        <w:tc>
          <w:tcPr>
            <w:tcW w:w="839" w:type="dxa"/>
            <w:tcBorders>
              <w:top w:val="single" w:sz="4" w:space="0" w:color="000000"/>
              <w:left w:val="single" w:sz="4" w:space="0" w:color="auto"/>
              <w:bottom w:val="single" w:sz="4" w:space="0" w:color="000000"/>
              <w:right w:val="single" w:sz="4" w:space="0" w:color="000000"/>
            </w:tcBorders>
            <w:vAlign w:val="center"/>
          </w:tcPr>
          <w:p w:rsidR="00832A17" w:rsidRPr="00285E26" w:rsidRDefault="008275E8" w:rsidP="00832A17">
            <w:pPr>
              <w:pStyle w:val="1"/>
              <w:jc w:val="center"/>
              <w:rPr>
                <w:rFonts w:ascii="Times New Roman" w:hAnsi="Times New Roman"/>
                <w:sz w:val="24"/>
              </w:rPr>
            </w:pPr>
            <w:r w:rsidRPr="00285E26">
              <w:rPr>
                <w:rFonts w:ascii="Times New Roman" w:hAnsi="Times New Roman"/>
                <w:sz w:val="24"/>
              </w:rPr>
              <w:t>100</w:t>
            </w:r>
          </w:p>
        </w:tc>
      </w:tr>
      <w:tr w:rsidR="00832A17" w:rsidRPr="00285E26" w:rsidTr="00832A17">
        <w:trPr>
          <w:trHeight w:val="260"/>
        </w:trPr>
        <w:tc>
          <w:tcPr>
            <w:tcW w:w="796" w:type="dxa"/>
            <w:vMerge/>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790150">
            <w:pPr>
              <w:pStyle w:val="1"/>
              <w:rPr>
                <w:rFonts w:ascii="Times New Roman" w:hAnsi="Times New Roman"/>
                <w:sz w:val="24"/>
              </w:rPr>
            </w:pPr>
          </w:p>
        </w:tc>
        <w:tc>
          <w:tcPr>
            <w:tcW w:w="6127" w:type="dxa"/>
            <w:gridSpan w:val="2"/>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790150">
            <w:pPr>
              <w:pStyle w:val="1"/>
              <w:rPr>
                <w:rFonts w:ascii="Times New Roman" w:hAnsi="Times New Roman"/>
                <w:sz w:val="24"/>
              </w:rPr>
            </w:pPr>
            <w:r w:rsidRPr="00285E26">
              <w:rPr>
                <w:rFonts w:ascii="Times New Roman" w:hAnsi="Times New Roman"/>
                <w:sz w:val="24"/>
              </w:rPr>
              <w:t>по иным вопросам</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832A17">
            <w:pPr>
              <w:pStyle w:val="1"/>
              <w:jc w:val="center"/>
              <w:rPr>
                <w:rFonts w:ascii="Times New Roman" w:hAnsi="Times New Roman"/>
                <w:sz w:val="24"/>
              </w:rPr>
            </w:pPr>
            <w:r w:rsidRPr="00285E26">
              <w:rPr>
                <w:rFonts w:ascii="Times New Roman" w:hAnsi="Times New Roman"/>
                <w:sz w:val="24"/>
              </w:rPr>
              <w:t>3</w:t>
            </w:r>
          </w:p>
        </w:tc>
        <w:tc>
          <w:tcPr>
            <w:tcW w:w="993" w:type="dxa"/>
            <w:tcBorders>
              <w:top w:val="single" w:sz="4" w:space="0" w:color="000000"/>
              <w:left w:val="single" w:sz="4" w:space="0" w:color="000000"/>
              <w:bottom w:val="single" w:sz="4" w:space="0" w:color="000000"/>
              <w:right w:val="single" w:sz="4" w:space="0" w:color="auto"/>
            </w:tcBorders>
            <w:vAlign w:val="center"/>
          </w:tcPr>
          <w:p w:rsidR="00832A17" w:rsidRPr="00285E26" w:rsidRDefault="00832A17" w:rsidP="00832A17">
            <w:pPr>
              <w:pStyle w:val="1"/>
              <w:jc w:val="center"/>
              <w:rPr>
                <w:rFonts w:ascii="Times New Roman" w:hAnsi="Times New Roman"/>
                <w:sz w:val="24"/>
              </w:rPr>
            </w:pPr>
            <w:r w:rsidRPr="00285E26">
              <w:rPr>
                <w:rFonts w:ascii="Times New Roman" w:hAnsi="Times New Roman"/>
                <w:sz w:val="24"/>
              </w:rPr>
              <w:t>0</w:t>
            </w:r>
          </w:p>
        </w:tc>
        <w:tc>
          <w:tcPr>
            <w:tcW w:w="839" w:type="dxa"/>
            <w:tcBorders>
              <w:top w:val="single" w:sz="4" w:space="0" w:color="000000"/>
              <w:left w:val="single" w:sz="4" w:space="0" w:color="auto"/>
              <w:bottom w:val="single" w:sz="4" w:space="0" w:color="000000"/>
              <w:right w:val="single" w:sz="4" w:space="0" w:color="000000"/>
            </w:tcBorders>
            <w:vAlign w:val="center"/>
          </w:tcPr>
          <w:p w:rsidR="00832A17" w:rsidRPr="00285E26" w:rsidRDefault="008275E8" w:rsidP="00832A17">
            <w:pPr>
              <w:pStyle w:val="1"/>
              <w:jc w:val="center"/>
              <w:rPr>
                <w:rFonts w:ascii="Times New Roman" w:hAnsi="Times New Roman"/>
                <w:sz w:val="24"/>
              </w:rPr>
            </w:pPr>
            <w:r w:rsidRPr="00285E26">
              <w:rPr>
                <w:rFonts w:ascii="Times New Roman" w:hAnsi="Times New Roman"/>
                <w:sz w:val="24"/>
              </w:rPr>
              <w:t>100</w:t>
            </w:r>
          </w:p>
        </w:tc>
      </w:tr>
      <w:tr w:rsidR="00832A17" w:rsidRPr="00285E26" w:rsidTr="00832A17">
        <w:trPr>
          <w:trHeight w:val="260"/>
        </w:trPr>
        <w:tc>
          <w:tcPr>
            <w:tcW w:w="796" w:type="dxa"/>
            <w:vMerge/>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790150">
            <w:pPr>
              <w:pStyle w:val="1"/>
              <w:rPr>
                <w:rFonts w:ascii="Times New Roman" w:hAnsi="Times New Roman"/>
                <w:sz w:val="24"/>
              </w:rPr>
            </w:pPr>
          </w:p>
        </w:tc>
        <w:tc>
          <w:tcPr>
            <w:tcW w:w="6127" w:type="dxa"/>
            <w:gridSpan w:val="2"/>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790150">
            <w:pPr>
              <w:pStyle w:val="1"/>
              <w:rPr>
                <w:rFonts w:ascii="Times New Roman" w:hAnsi="Times New Roman"/>
                <w:sz w:val="24"/>
              </w:rPr>
            </w:pPr>
            <w:r w:rsidRPr="00285E26">
              <w:rPr>
                <w:rFonts w:ascii="Times New Roman" w:hAnsi="Times New Roman"/>
                <w:sz w:val="24"/>
              </w:rPr>
              <w:t>иных материалов</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832A17">
            <w:pPr>
              <w:pStyle w:val="1"/>
              <w:jc w:val="center"/>
              <w:rPr>
                <w:rFonts w:ascii="Times New Roman" w:hAnsi="Times New Roman"/>
                <w:sz w:val="24"/>
              </w:rPr>
            </w:pPr>
            <w:r w:rsidRPr="00285E26">
              <w:rPr>
                <w:rFonts w:ascii="Times New Roman" w:hAnsi="Times New Roman"/>
                <w:sz w:val="24"/>
              </w:rPr>
              <w:t>2</w:t>
            </w:r>
          </w:p>
        </w:tc>
        <w:tc>
          <w:tcPr>
            <w:tcW w:w="993" w:type="dxa"/>
            <w:tcBorders>
              <w:top w:val="single" w:sz="4" w:space="0" w:color="000000"/>
              <w:left w:val="single" w:sz="4" w:space="0" w:color="000000"/>
              <w:bottom w:val="single" w:sz="4" w:space="0" w:color="000000"/>
              <w:right w:val="single" w:sz="4" w:space="0" w:color="auto"/>
            </w:tcBorders>
            <w:vAlign w:val="center"/>
          </w:tcPr>
          <w:p w:rsidR="00832A17" w:rsidRPr="00285E26" w:rsidRDefault="00832A17" w:rsidP="00832A17">
            <w:pPr>
              <w:pStyle w:val="1"/>
              <w:jc w:val="center"/>
              <w:rPr>
                <w:rFonts w:ascii="Times New Roman" w:hAnsi="Times New Roman"/>
                <w:sz w:val="24"/>
              </w:rPr>
            </w:pPr>
            <w:r w:rsidRPr="00285E26">
              <w:rPr>
                <w:rFonts w:ascii="Times New Roman" w:hAnsi="Times New Roman"/>
                <w:sz w:val="24"/>
              </w:rPr>
              <w:t>0</w:t>
            </w:r>
          </w:p>
        </w:tc>
        <w:tc>
          <w:tcPr>
            <w:tcW w:w="839" w:type="dxa"/>
            <w:tcBorders>
              <w:top w:val="single" w:sz="4" w:space="0" w:color="000000"/>
              <w:left w:val="single" w:sz="4" w:space="0" w:color="auto"/>
              <w:bottom w:val="single" w:sz="4" w:space="0" w:color="000000"/>
              <w:right w:val="single" w:sz="4" w:space="0" w:color="000000"/>
            </w:tcBorders>
            <w:vAlign w:val="center"/>
          </w:tcPr>
          <w:p w:rsidR="00832A17" w:rsidRPr="00285E26" w:rsidRDefault="008275E8" w:rsidP="00832A17">
            <w:pPr>
              <w:pStyle w:val="1"/>
              <w:jc w:val="center"/>
              <w:rPr>
                <w:rFonts w:ascii="Times New Roman" w:hAnsi="Times New Roman"/>
                <w:sz w:val="24"/>
              </w:rPr>
            </w:pPr>
            <w:r w:rsidRPr="00285E26">
              <w:rPr>
                <w:rFonts w:ascii="Times New Roman" w:hAnsi="Times New Roman"/>
                <w:sz w:val="24"/>
              </w:rPr>
              <w:t>100</w:t>
            </w:r>
          </w:p>
        </w:tc>
      </w:tr>
      <w:tr w:rsidR="00832A17" w:rsidRPr="00285E26" w:rsidTr="00832A17">
        <w:trPr>
          <w:trHeight w:val="542"/>
        </w:trPr>
        <w:tc>
          <w:tcPr>
            <w:tcW w:w="6923" w:type="dxa"/>
            <w:gridSpan w:val="3"/>
            <w:tcBorders>
              <w:top w:val="single" w:sz="4" w:space="0" w:color="000000"/>
              <w:left w:val="single" w:sz="4" w:space="0" w:color="000000"/>
              <w:bottom w:val="single" w:sz="4" w:space="0" w:color="000000"/>
              <w:right w:val="single" w:sz="4" w:space="0" w:color="000000"/>
            </w:tcBorders>
          </w:tcPr>
          <w:p w:rsidR="00832A17" w:rsidRPr="00285E26" w:rsidRDefault="00832A17" w:rsidP="00790150">
            <w:pPr>
              <w:pStyle w:val="1"/>
              <w:rPr>
                <w:rFonts w:ascii="Times New Roman" w:hAnsi="Times New Roman"/>
                <w:sz w:val="24"/>
              </w:rPr>
            </w:pPr>
            <w:r w:rsidRPr="00285E26">
              <w:rPr>
                <w:rFonts w:ascii="Times New Roman" w:hAnsi="Times New Roman"/>
                <w:sz w:val="24"/>
              </w:rPr>
              <w:t>Количество несовершеннолетних, совершивших преступления, всего:</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8275E8" w:rsidP="008275E8">
            <w:pPr>
              <w:pStyle w:val="1"/>
              <w:jc w:val="center"/>
              <w:rPr>
                <w:rFonts w:ascii="Times New Roman" w:hAnsi="Times New Roman"/>
                <w:sz w:val="24"/>
              </w:rPr>
            </w:pPr>
            <w:r w:rsidRPr="00285E26">
              <w:rPr>
                <w:rFonts w:ascii="Times New Roman" w:hAnsi="Times New Roman"/>
                <w:sz w:val="24"/>
              </w:rPr>
              <w:t>2</w:t>
            </w:r>
          </w:p>
        </w:tc>
        <w:tc>
          <w:tcPr>
            <w:tcW w:w="993" w:type="dxa"/>
            <w:tcBorders>
              <w:top w:val="single" w:sz="4" w:space="0" w:color="000000"/>
              <w:left w:val="single" w:sz="4" w:space="0" w:color="000000"/>
              <w:bottom w:val="single" w:sz="4" w:space="0" w:color="000000"/>
              <w:right w:val="single" w:sz="4" w:space="0" w:color="auto"/>
            </w:tcBorders>
            <w:vAlign w:val="center"/>
          </w:tcPr>
          <w:p w:rsidR="00832A17" w:rsidRPr="00285E26" w:rsidRDefault="008275E8" w:rsidP="008275E8">
            <w:pPr>
              <w:pStyle w:val="1"/>
              <w:jc w:val="center"/>
              <w:rPr>
                <w:rFonts w:ascii="Times New Roman" w:hAnsi="Times New Roman"/>
                <w:sz w:val="24"/>
              </w:rPr>
            </w:pPr>
            <w:r w:rsidRPr="00285E26">
              <w:rPr>
                <w:rFonts w:ascii="Times New Roman" w:hAnsi="Times New Roman"/>
                <w:sz w:val="24"/>
              </w:rPr>
              <w:t>1</w:t>
            </w:r>
          </w:p>
        </w:tc>
        <w:tc>
          <w:tcPr>
            <w:tcW w:w="839" w:type="dxa"/>
            <w:tcBorders>
              <w:top w:val="single" w:sz="4" w:space="0" w:color="000000"/>
              <w:left w:val="single" w:sz="4" w:space="0" w:color="auto"/>
              <w:bottom w:val="single" w:sz="4" w:space="0" w:color="000000"/>
              <w:right w:val="single" w:sz="4" w:space="0" w:color="000000"/>
            </w:tcBorders>
            <w:vAlign w:val="center"/>
          </w:tcPr>
          <w:p w:rsidR="00832A17" w:rsidRPr="00285E26" w:rsidRDefault="008275E8" w:rsidP="008275E8">
            <w:pPr>
              <w:pStyle w:val="1"/>
              <w:jc w:val="center"/>
              <w:rPr>
                <w:rFonts w:ascii="Times New Roman" w:hAnsi="Times New Roman"/>
                <w:sz w:val="24"/>
              </w:rPr>
            </w:pPr>
            <w:r w:rsidRPr="00285E26">
              <w:rPr>
                <w:rFonts w:ascii="Times New Roman" w:hAnsi="Times New Roman"/>
                <w:sz w:val="24"/>
              </w:rPr>
              <w:t>100</w:t>
            </w:r>
          </w:p>
        </w:tc>
      </w:tr>
      <w:tr w:rsidR="00832A17" w:rsidRPr="00285E26" w:rsidTr="00832A17">
        <w:trPr>
          <w:trHeight w:val="141"/>
        </w:trPr>
        <w:tc>
          <w:tcPr>
            <w:tcW w:w="854" w:type="dxa"/>
            <w:gridSpan w:val="2"/>
            <w:vMerge w:val="restart"/>
            <w:tcBorders>
              <w:top w:val="single" w:sz="4" w:space="0" w:color="000000"/>
              <w:left w:val="single" w:sz="4" w:space="0" w:color="000000"/>
              <w:bottom w:val="single" w:sz="4" w:space="0" w:color="000000"/>
              <w:right w:val="single" w:sz="4" w:space="0" w:color="000000"/>
            </w:tcBorders>
          </w:tcPr>
          <w:p w:rsidR="00832A17" w:rsidRPr="00285E26" w:rsidRDefault="00832A17" w:rsidP="00790150">
            <w:pPr>
              <w:pStyle w:val="1"/>
              <w:rPr>
                <w:rFonts w:ascii="Times New Roman" w:hAnsi="Times New Roman"/>
                <w:sz w:val="24"/>
              </w:rPr>
            </w:pPr>
            <w:r w:rsidRPr="00285E26">
              <w:rPr>
                <w:rFonts w:ascii="Times New Roman" w:hAnsi="Times New Roman"/>
                <w:sz w:val="24"/>
              </w:rPr>
              <w:t>из них</w:t>
            </w:r>
          </w:p>
        </w:tc>
        <w:tc>
          <w:tcPr>
            <w:tcW w:w="6069" w:type="dxa"/>
            <w:tcBorders>
              <w:top w:val="single" w:sz="4" w:space="0" w:color="000000"/>
              <w:left w:val="single" w:sz="4" w:space="0" w:color="000000"/>
              <w:bottom w:val="single" w:sz="4" w:space="0" w:color="000000"/>
              <w:right w:val="single" w:sz="4" w:space="0" w:color="000000"/>
            </w:tcBorders>
          </w:tcPr>
          <w:p w:rsidR="00832A17" w:rsidRPr="00285E26" w:rsidRDefault="00832A17" w:rsidP="00790150">
            <w:pPr>
              <w:pStyle w:val="1"/>
              <w:rPr>
                <w:rFonts w:ascii="Times New Roman" w:hAnsi="Times New Roman"/>
                <w:sz w:val="24"/>
              </w:rPr>
            </w:pPr>
            <w:r w:rsidRPr="00285E26">
              <w:rPr>
                <w:rFonts w:ascii="Times New Roman" w:hAnsi="Times New Roman"/>
                <w:sz w:val="24"/>
              </w:rPr>
              <w:t>в возрасте 14 – 15 лет</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8275E8" w:rsidP="008275E8">
            <w:pPr>
              <w:pStyle w:val="1"/>
              <w:jc w:val="center"/>
              <w:rPr>
                <w:rFonts w:ascii="Times New Roman" w:hAnsi="Times New Roman"/>
                <w:sz w:val="24"/>
              </w:rPr>
            </w:pPr>
            <w:r w:rsidRPr="00285E26">
              <w:rPr>
                <w:rFonts w:ascii="Times New Roman" w:hAnsi="Times New Roman"/>
                <w:sz w:val="24"/>
              </w:rPr>
              <w:t>1</w:t>
            </w:r>
          </w:p>
        </w:tc>
        <w:tc>
          <w:tcPr>
            <w:tcW w:w="993" w:type="dxa"/>
            <w:tcBorders>
              <w:top w:val="single" w:sz="4" w:space="0" w:color="000000"/>
              <w:left w:val="single" w:sz="4" w:space="0" w:color="000000"/>
              <w:bottom w:val="single" w:sz="4" w:space="0" w:color="000000"/>
              <w:right w:val="single" w:sz="4" w:space="0" w:color="auto"/>
            </w:tcBorders>
            <w:vAlign w:val="center"/>
          </w:tcPr>
          <w:p w:rsidR="00832A17" w:rsidRPr="00285E26" w:rsidRDefault="008275E8" w:rsidP="008275E8">
            <w:pPr>
              <w:pStyle w:val="1"/>
              <w:jc w:val="center"/>
              <w:rPr>
                <w:rFonts w:ascii="Times New Roman" w:hAnsi="Times New Roman"/>
                <w:sz w:val="24"/>
              </w:rPr>
            </w:pPr>
            <w:r w:rsidRPr="00285E26">
              <w:rPr>
                <w:rFonts w:ascii="Times New Roman" w:hAnsi="Times New Roman"/>
                <w:sz w:val="24"/>
              </w:rPr>
              <w:t>1</w:t>
            </w:r>
          </w:p>
        </w:tc>
        <w:tc>
          <w:tcPr>
            <w:tcW w:w="839" w:type="dxa"/>
            <w:tcBorders>
              <w:top w:val="single" w:sz="4" w:space="0" w:color="000000"/>
              <w:left w:val="single" w:sz="4" w:space="0" w:color="auto"/>
              <w:bottom w:val="single" w:sz="4" w:space="0" w:color="000000"/>
              <w:right w:val="single" w:sz="4" w:space="0" w:color="000000"/>
            </w:tcBorders>
            <w:vAlign w:val="center"/>
          </w:tcPr>
          <w:p w:rsidR="00832A17" w:rsidRPr="00285E26" w:rsidRDefault="008275E8" w:rsidP="008275E8">
            <w:pPr>
              <w:pStyle w:val="1"/>
              <w:jc w:val="center"/>
              <w:rPr>
                <w:rFonts w:ascii="Times New Roman" w:hAnsi="Times New Roman"/>
                <w:sz w:val="24"/>
              </w:rPr>
            </w:pPr>
            <w:r w:rsidRPr="00285E26">
              <w:rPr>
                <w:rFonts w:ascii="Times New Roman" w:hAnsi="Times New Roman"/>
                <w:sz w:val="24"/>
              </w:rPr>
              <w:t>100</w:t>
            </w:r>
          </w:p>
        </w:tc>
      </w:tr>
      <w:tr w:rsidR="00832A17" w:rsidRPr="00285E26" w:rsidTr="00832A17">
        <w:trPr>
          <w:trHeight w:val="141"/>
        </w:trPr>
        <w:tc>
          <w:tcPr>
            <w:tcW w:w="854" w:type="dxa"/>
            <w:gridSpan w:val="2"/>
            <w:vMerge/>
            <w:tcBorders>
              <w:top w:val="single" w:sz="4" w:space="0" w:color="000000"/>
              <w:left w:val="single" w:sz="4" w:space="0" w:color="000000"/>
              <w:bottom w:val="single" w:sz="4" w:space="0" w:color="000000"/>
              <w:right w:val="single" w:sz="4" w:space="0" w:color="000000"/>
            </w:tcBorders>
          </w:tcPr>
          <w:p w:rsidR="00832A17" w:rsidRPr="00285E26" w:rsidRDefault="00832A17" w:rsidP="00790150">
            <w:pPr>
              <w:pStyle w:val="1"/>
              <w:rPr>
                <w:rFonts w:ascii="Times New Roman" w:hAnsi="Times New Roman"/>
                <w:sz w:val="24"/>
              </w:rPr>
            </w:pPr>
          </w:p>
        </w:tc>
        <w:tc>
          <w:tcPr>
            <w:tcW w:w="6069" w:type="dxa"/>
            <w:tcBorders>
              <w:top w:val="single" w:sz="4" w:space="0" w:color="000000"/>
              <w:left w:val="single" w:sz="4" w:space="0" w:color="000000"/>
              <w:bottom w:val="single" w:sz="4" w:space="0" w:color="000000"/>
              <w:right w:val="single" w:sz="4" w:space="0" w:color="000000"/>
            </w:tcBorders>
          </w:tcPr>
          <w:p w:rsidR="00832A17" w:rsidRPr="00285E26" w:rsidRDefault="00832A17" w:rsidP="00790150">
            <w:pPr>
              <w:pStyle w:val="1"/>
              <w:rPr>
                <w:rFonts w:ascii="Times New Roman" w:hAnsi="Times New Roman"/>
                <w:sz w:val="24"/>
              </w:rPr>
            </w:pPr>
            <w:r w:rsidRPr="00285E26">
              <w:rPr>
                <w:rFonts w:ascii="Times New Roman" w:hAnsi="Times New Roman"/>
                <w:sz w:val="24"/>
              </w:rPr>
              <w:t>в возрасте 16 – 17 лет</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8275E8" w:rsidP="008275E8">
            <w:pPr>
              <w:pStyle w:val="1"/>
              <w:jc w:val="center"/>
              <w:rPr>
                <w:rFonts w:ascii="Times New Roman" w:hAnsi="Times New Roman"/>
                <w:sz w:val="24"/>
              </w:rPr>
            </w:pPr>
            <w:r w:rsidRPr="00285E26">
              <w:rPr>
                <w:rFonts w:ascii="Times New Roman" w:hAnsi="Times New Roman"/>
                <w:sz w:val="24"/>
              </w:rPr>
              <w:t>1</w:t>
            </w:r>
          </w:p>
        </w:tc>
        <w:tc>
          <w:tcPr>
            <w:tcW w:w="993" w:type="dxa"/>
            <w:tcBorders>
              <w:top w:val="single" w:sz="4" w:space="0" w:color="000000"/>
              <w:left w:val="single" w:sz="4" w:space="0" w:color="000000"/>
              <w:bottom w:val="single" w:sz="4" w:space="0" w:color="000000"/>
              <w:right w:val="single" w:sz="4" w:space="0" w:color="auto"/>
            </w:tcBorders>
            <w:vAlign w:val="center"/>
          </w:tcPr>
          <w:p w:rsidR="00832A17" w:rsidRPr="00285E26" w:rsidRDefault="008275E8" w:rsidP="008275E8">
            <w:pPr>
              <w:pStyle w:val="1"/>
              <w:jc w:val="center"/>
              <w:rPr>
                <w:rFonts w:ascii="Times New Roman" w:hAnsi="Times New Roman"/>
                <w:sz w:val="24"/>
              </w:rPr>
            </w:pPr>
            <w:r w:rsidRPr="00285E26">
              <w:rPr>
                <w:rFonts w:ascii="Times New Roman" w:hAnsi="Times New Roman"/>
                <w:sz w:val="24"/>
              </w:rPr>
              <w:t>0</w:t>
            </w:r>
          </w:p>
        </w:tc>
        <w:tc>
          <w:tcPr>
            <w:tcW w:w="839" w:type="dxa"/>
            <w:tcBorders>
              <w:top w:val="single" w:sz="4" w:space="0" w:color="000000"/>
              <w:left w:val="single" w:sz="4" w:space="0" w:color="auto"/>
              <w:bottom w:val="single" w:sz="4" w:space="0" w:color="000000"/>
              <w:right w:val="single" w:sz="4" w:space="0" w:color="000000"/>
            </w:tcBorders>
            <w:vAlign w:val="center"/>
          </w:tcPr>
          <w:p w:rsidR="00832A17" w:rsidRPr="00285E26" w:rsidRDefault="008275E8" w:rsidP="008275E8">
            <w:pPr>
              <w:pStyle w:val="1"/>
              <w:jc w:val="center"/>
              <w:rPr>
                <w:rFonts w:ascii="Times New Roman" w:hAnsi="Times New Roman"/>
                <w:sz w:val="24"/>
              </w:rPr>
            </w:pPr>
            <w:r w:rsidRPr="00285E26">
              <w:rPr>
                <w:rFonts w:ascii="Times New Roman" w:hAnsi="Times New Roman"/>
                <w:sz w:val="24"/>
              </w:rPr>
              <w:t>0</w:t>
            </w:r>
          </w:p>
        </w:tc>
      </w:tr>
      <w:tr w:rsidR="00832A17" w:rsidRPr="00285E26" w:rsidTr="00832A17">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832A17" w:rsidRPr="00285E26" w:rsidRDefault="00832A17" w:rsidP="00790150">
            <w:pPr>
              <w:pStyle w:val="1"/>
              <w:rPr>
                <w:rFonts w:ascii="Times New Roman" w:hAnsi="Times New Roman"/>
                <w:sz w:val="24"/>
              </w:rPr>
            </w:pPr>
            <w:r w:rsidRPr="00285E26">
              <w:rPr>
                <w:rFonts w:ascii="Times New Roman" w:hAnsi="Times New Roman"/>
                <w:sz w:val="24"/>
              </w:rPr>
              <w:t>в том числе повторно</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832A17">
            <w:pPr>
              <w:pStyle w:val="1"/>
              <w:jc w:val="center"/>
              <w:rPr>
                <w:rFonts w:ascii="Times New Roman" w:hAnsi="Times New Roman"/>
                <w:sz w:val="24"/>
              </w:rPr>
            </w:pPr>
            <w:r w:rsidRPr="00285E26">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auto"/>
            </w:tcBorders>
            <w:vAlign w:val="center"/>
          </w:tcPr>
          <w:p w:rsidR="00832A17" w:rsidRPr="00285E26" w:rsidRDefault="00832A17" w:rsidP="00832A17">
            <w:pPr>
              <w:pStyle w:val="1"/>
              <w:jc w:val="center"/>
              <w:rPr>
                <w:rFonts w:ascii="Times New Roman" w:hAnsi="Times New Roman"/>
                <w:sz w:val="24"/>
              </w:rPr>
            </w:pPr>
            <w:r w:rsidRPr="00285E26">
              <w:rPr>
                <w:rFonts w:ascii="Times New Roman" w:hAnsi="Times New Roman"/>
                <w:sz w:val="24"/>
              </w:rPr>
              <w:t>0</w:t>
            </w:r>
          </w:p>
        </w:tc>
        <w:tc>
          <w:tcPr>
            <w:tcW w:w="839" w:type="dxa"/>
            <w:tcBorders>
              <w:top w:val="single" w:sz="4" w:space="0" w:color="000000"/>
              <w:left w:val="single" w:sz="4" w:space="0" w:color="auto"/>
              <w:bottom w:val="single" w:sz="4" w:space="0" w:color="000000"/>
              <w:right w:val="single" w:sz="4" w:space="0" w:color="000000"/>
            </w:tcBorders>
            <w:vAlign w:val="center"/>
          </w:tcPr>
          <w:p w:rsidR="00832A17" w:rsidRPr="00285E26" w:rsidRDefault="008275E8" w:rsidP="008275E8">
            <w:pPr>
              <w:pStyle w:val="1"/>
              <w:jc w:val="center"/>
              <w:rPr>
                <w:rFonts w:ascii="Times New Roman" w:hAnsi="Times New Roman"/>
                <w:sz w:val="24"/>
              </w:rPr>
            </w:pPr>
            <w:r w:rsidRPr="00285E26">
              <w:rPr>
                <w:rFonts w:ascii="Times New Roman" w:hAnsi="Times New Roman"/>
                <w:sz w:val="24"/>
              </w:rPr>
              <w:t>0</w:t>
            </w:r>
          </w:p>
        </w:tc>
      </w:tr>
      <w:tr w:rsidR="00D217C0" w:rsidRPr="00285E26" w:rsidTr="00832A17">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790150">
            <w:pPr>
              <w:pStyle w:val="1"/>
              <w:rPr>
                <w:rFonts w:ascii="Times New Roman" w:hAnsi="Times New Roman"/>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D217C0" w:rsidP="00832A17">
            <w:pPr>
              <w:pStyle w:val="1"/>
              <w:jc w:val="center"/>
              <w:rPr>
                <w:rFonts w:ascii="Times New Roman" w:hAnsi="Times New Roman"/>
                <w:sz w:val="24"/>
              </w:rPr>
            </w:pPr>
          </w:p>
        </w:tc>
        <w:tc>
          <w:tcPr>
            <w:tcW w:w="993"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832A17">
            <w:pPr>
              <w:pStyle w:val="1"/>
              <w:jc w:val="center"/>
              <w:rPr>
                <w:rFonts w:ascii="Times New Roman" w:hAnsi="Times New Roman"/>
                <w:sz w:val="24"/>
              </w:rPr>
            </w:pPr>
          </w:p>
        </w:tc>
        <w:tc>
          <w:tcPr>
            <w:tcW w:w="839"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8275E8">
            <w:pPr>
              <w:pStyle w:val="1"/>
              <w:jc w:val="center"/>
              <w:rPr>
                <w:rFonts w:ascii="Times New Roman" w:hAnsi="Times New Roman"/>
                <w:sz w:val="24"/>
              </w:rPr>
            </w:pPr>
          </w:p>
        </w:tc>
      </w:tr>
      <w:tr w:rsidR="00D217C0" w:rsidRPr="00285E26" w:rsidTr="00832A17">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
              <w:rPr>
                <w:rFonts w:ascii="Times New Roman" w:hAnsi="Times New Roman"/>
                <w:b/>
                <w:sz w:val="24"/>
              </w:rPr>
            </w:pPr>
            <w:r w:rsidRPr="00285E26">
              <w:rPr>
                <w:rFonts w:ascii="Times New Roman" w:hAnsi="Times New Roman"/>
                <w:b/>
                <w:sz w:val="24"/>
              </w:rPr>
              <w:t>Применены меры воздействия к несовершеннолетним, всего</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29</w:t>
            </w:r>
          </w:p>
        </w:tc>
        <w:tc>
          <w:tcPr>
            <w:tcW w:w="993"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46</w:t>
            </w:r>
          </w:p>
        </w:tc>
        <w:tc>
          <w:tcPr>
            <w:tcW w:w="839"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63</w:t>
            </w:r>
          </w:p>
        </w:tc>
      </w:tr>
      <w:tr w:rsidR="00D217C0" w:rsidRPr="00285E26" w:rsidTr="00832A17">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
              <w:rPr>
                <w:rFonts w:ascii="Times New Roman" w:hAnsi="Times New Roman"/>
                <w:sz w:val="24"/>
              </w:rPr>
            </w:pPr>
            <w:r w:rsidRPr="00285E26">
              <w:rPr>
                <w:rFonts w:ascii="Times New Roman" w:hAnsi="Times New Roman"/>
                <w:sz w:val="24"/>
              </w:rPr>
              <w:t>количество несовершеннолетних, подвергнутых административному наказанию</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19</w:t>
            </w:r>
          </w:p>
        </w:tc>
        <w:tc>
          <w:tcPr>
            <w:tcW w:w="993"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37</w:t>
            </w:r>
          </w:p>
        </w:tc>
        <w:tc>
          <w:tcPr>
            <w:tcW w:w="839"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51,4</w:t>
            </w:r>
          </w:p>
        </w:tc>
      </w:tr>
      <w:tr w:rsidR="00D217C0" w:rsidRPr="00285E26" w:rsidTr="00832A17">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
              <w:rPr>
                <w:rFonts w:ascii="Times New Roman" w:hAnsi="Times New Roman"/>
                <w:sz w:val="24"/>
              </w:rPr>
            </w:pPr>
            <w:r w:rsidRPr="00285E26">
              <w:rPr>
                <w:rFonts w:ascii="Times New Roman" w:hAnsi="Times New Roman"/>
                <w:sz w:val="24"/>
              </w:rPr>
              <w:t>из них повторно</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4</w:t>
            </w:r>
          </w:p>
        </w:tc>
        <w:tc>
          <w:tcPr>
            <w:tcW w:w="993"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5</w:t>
            </w:r>
          </w:p>
        </w:tc>
        <w:tc>
          <w:tcPr>
            <w:tcW w:w="839"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80</w:t>
            </w:r>
          </w:p>
        </w:tc>
      </w:tr>
      <w:tr w:rsidR="00D217C0" w:rsidRPr="00285E26" w:rsidTr="00832A17">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
              <w:rPr>
                <w:rFonts w:ascii="Times New Roman" w:hAnsi="Times New Roman"/>
                <w:sz w:val="24"/>
              </w:rPr>
            </w:pPr>
            <w:r w:rsidRPr="00285E26">
              <w:rPr>
                <w:rFonts w:ascii="Times New Roman" w:hAnsi="Times New Roman"/>
                <w:sz w:val="24"/>
              </w:rPr>
              <w:t xml:space="preserve">количество несовершеннолетних, в отношении которых применены меры воздействия в соответствии с региональным законодательством </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c>
          <w:tcPr>
            <w:tcW w:w="839"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r>
      <w:tr w:rsidR="00D217C0" w:rsidRPr="00285E26" w:rsidTr="00832A17">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
              <w:rPr>
                <w:rFonts w:ascii="Times New Roman" w:hAnsi="Times New Roman"/>
                <w:sz w:val="24"/>
              </w:rPr>
            </w:pPr>
            <w:r w:rsidRPr="00285E26">
              <w:rPr>
                <w:rFonts w:ascii="Times New Roman" w:hAnsi="Times New Roman"/>
                <w:sz w:val="24"/>
              </w:rPr>
              <w:t>количество несовершеннолетних, получивших разрешение на оставление образовательной организации с последующим трудоустройством</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c>
          <w:tcPr>
            <w:tcW w:w="839"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r>
      <w:tr w:rsidR="00D217C0" w:rsidRPr="00285E26" w:rsidTr="00832A17">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
              <w:rPr>
                <w:rFonts w:ascii="Times New Roman" w:hAnsi="Times New Roman"/>
                <w:sz w:val="24"/>
              </w:rPr>
            </w:pPr>
            <w:r w:rsidRPr="00285E26">
              <w:rPr>
                <w:rFonts w:ascii="Times New Roman" w:hAnsi="Times New Roman"/>
                <w:sz w:val="24"/>
              </w:rPr>
              <w:t>количество несовершеннолетних, получивших разрешение на оставление образовательной организации с продолжением освоения образовательной программы по иной форме обучения</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c>
          <w:tcPr>
            <w:tcW w:w="839"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r>
      <w:tr w:rsidR="00D217C0" w:rsidRPr="00285E26" w:rsidTr="00832A17">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
              <w:rPr>
                <w:rFonts w:ascii="Times New Roman" w:hAnsi="Times New Roman"/>
                <w:sz w:val="24"/>
                <w:highlight w:val="yellow"/>
              </w:rPr>
            </w:pPr>
            <w:r w:rsidRPr="00285E26">
              <w:rPr>
                <w:rFonts w:ascii="Times New Roman" w:hAnsi="Times New Roman"/>
                <w:sz w:val="24"/>
              </w:rPr>
              <w:t xml:space="preserve">количество несовершеннолетних, в отношении которых принято решение о направлении ходатайств в суд о помещении в центр временного содержания для несовершеннолетних правонарушителей </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c>
          <w:tcPr>
            <w:tcW w:w="839"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r>
      <w:tr w:rsidR="00D217C0" w:rsidRPr="00285E26" w:rsidTr="00832A17">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
              <w:rPr>
                <w:rFonts w:ascii="Times New Roman" w:hAnsi="Times New Roman"/>
                <w:sz w:val="24"/>
                <w:highlight w:val="yellow"/>
              </w:rPr>
            </w:pPr>
            <w:r w:rsidRPr="00285E26">
              <w:rPr>
                <w:rFonts w:ascii="Times New Roman" w:hAnsi="Times New Roman"/>
                <w:sz w:val="24"/>
              </w:rPr>
              <w:t>из них помещено (судом удовлетворено ходатайств органов внутренних дел)</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c>
          <w:tcPr>
            <w:tcW w:w="839"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r>
      <w:tr w:rsidR="00D217C0" w:rsidRPr="00285E26" w:rsidTr="00832A17">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
              <w:rPr>
                <w:rFonts w:ascii="Times New Roman" w:hAnsi="Times New Roman"/>
                <w:sz w:val="24"/>
              </w:rPr>
            </w:pPr>
            <w:r w:rsidRPr="00285E26">
              <w:rPr>
                <w:rFonts w:ascii="Times New Roman" w:hAnsi="Times New Roman"/>
                <w:sz w:val="24"/>
              </w:rPr>
              <w:t>количество несовершеннолетних, в отношении которых принято решение по вопросам содержания их в специальных учебно-воспитательных учреждениях закрытого типа</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c>
          <w:tcPr>
            <w:tcW w:w="839"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r>
      <w:tr w:rsidR="00D217C0" w:rsidRPr="00285E26" w:rsidTr="00832A17">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
              <w:rPr>
                <w:rFonts w:ascii="Times New Roman" w:hAnsi="Times New Roman"/>
                <w:sz w:val="24"/>
              </w:rPr>
            </w:pPr>
            <w:r w:rsidRPr="00285E26">
              <w:rPr>
                <w:rFonts w:ascii="Times New Roman" w:hAnsi="Times New Roman"/>
                <w:sz w:val="24"/>
              </w:rPr>
              <w:t>количество несовершеннолетних, в отношении которых принято решение о направлении ходатайств в суд о помещении в специальные учебно-воспитательные учреждения закрытого типа</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c>
          <w:tcPr>
            <w:tcW w:w="839"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r>
      <w:tr w:rsidR="00D217C0" w:rsidRPr="00285E26" w:rsidTr="00832A17">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
              <w:rPr>
                <w:rFonts w:ascii="Times New Roman" w:hAnsi="Times New Roman"/>
                <w:sz w:val="24"/>
              </w:rPr>
            </w:pPr>
            <w:r w:rsidRPr="00285E26">
              <w:rPr>
                <w:rFonts w:ascii="Times New Roman" w:hAnsi="Times New Roman"/>
                <w:sz w:val="24"/>
              </w:rPr>
              <w:t>количество несовершеннолетних, в отношении которых принято решений об обращении в органы опеки и попечительства по вопросу ограничения или лишения права самостоятельно распоряжаться своими доходами</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c>
          <w:tcPr>
            <w:tcW w:w="839"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D217C0">
            <w:pPr>
              <w:pStyle w:val="1"/>
              <w:jc w:val="center"/>
              <w:rPr>
                <w:rFonts w:ascii="Times New Roman" w:hAnsi="Times New Roman"/>
                <w:sz w:val="24"/>
              </w:rPr>
            </w:pPr>
            <w:r w:rsidRPr="00285E26">
              <w:rPr>
                <w:rFonts w:ascii="Times New Roman" w:hAnsi="Times New Roman"/>
                <w:sz w:val="24"/>
              </w:rPr>
              <w:t>0</w:t>
            </w:r>
          </w:p>
        </w:tc>
      </w:tr>
    </w:tbl>
    <w:p w:rsidR="000E7F82" w:rsidRPr="00285E26" w:rsidRDefault="000E7F82" w:rsidP="004D0DDF">
      <w:pPr>
        <w:pStyle w:val="1"/>
        <w:jc w:val="both"/>
        <w:rPr>
          <w:rFonts w:ascii="Times New Roman" w:hAnsi="Times New Roman"/>
          <w:color w:val="FF0000"/>
          <w:sz w:val="24"/>
        </w:rPr>
      </w:pPr>
    </w:p>
    <w:p w:rsidR="00F750B9" w:rsidRPr="00285E26" w:rsidRDefault="00D63C5B" w:rsidP="00D63C5B">
      <w:pPr>
        <w:pStyle w:val="1"/>
        <w:jc w:val="both"/>
        <w:rPr>
          <w:rFonts w:ascii="Times New Roman" w:hAnsi="Times New Roman"/>
          <w:sz w:val="24"/>
        </w:rPr>
      </w:pPr>
      <w:r w:rsidRPr="00285E26">
        <w:rPr>
          <w:rFonts w:ascii="Times New Roman" w:hAnsi="Times New Roman"/>
          <w:sz w:val="24"/>
        </w:rPr>
        <w:t xml:space="preserve">      В 2022 году отмечается снижение количества несовершеннолетних, привлеченных к административной ответственности с 46 в 2021 году до 19 в 2022 г</w:t>
      </w:r>
      <w:r w:rsidR="009032C7" w:rsidRPr="00285E26">
        <w:rPr>
          <w:rFonts w:ascii="Times New Roman" w:hAnsi="Times New Roman"/>
          <w:sz w:val="24"/>
        </w:rPr>
        <w:t>оду.</w:t>
      </w:r>
    </w:p>
    <w:p w:rsidR="00D63C5B" w:rsidRPr="00285E26" w:rsidRDefault="00D63C5B" w:rsidP="00D63C5B">
      <w:pPr>
        <w:pStyle w:val="1"/>
        <w:jc w:val="both"/>
        <w:rPr>
          <w:rFonts w:ascii="Times New Roman" w:hAnsi="Times New Roman"/>
          <w:sz w:val="24"/>
        </w:rPr>
      </w:pPr>
      <w:r w:rsidRPr="00285E26">
        <w:rPr>
          <w:rFonts w:ascii="Times New Roman" w:hAnsi="Times New Roman"/>
          <w:sz w:val="24"/>
        </w:rPr>
        <w:lastRenderedPageBreak/>
        <w:t xml:space="preserve">     Вместе с тем, в 2022 году увеличилось количество несовершеннолетних, совершивших ООД на 1 человека (100 %).</w:t>
      </w:r>
    </w:p>
    <w:p w:rsidR="00AF7FC9" w:rsidRPr="00285E26" w:rsidRDefault="00AF7FC9" w:rsidP="00D63C5B">
      <w:pPr>
        <w:pStyle w:val="1"/>
        <w:jc w:val="both"/>
        <w:rPr>
          <w:rFonts w:ascii="Times New Roman" w:hAnsi="Times New Roman"/>
          <w:sz w:val="24"/>
        </w:rPr>
      </w:pPr>
      <w:r w:rsidRPr="00285E26">
        <w:rPr>
          <w:rFonts w:ascii="Times New Roman" w:hAnsi="Times New Roman"/>
          <w:sz w:val="24"/>
        </w:rPr>
        <w:t xml:space="preserve">    В отчетном году случаев вовлечения несовершеннолетних в совершение преступлений и антиобщественных действий не выявлено.</w:t>
      </w:r>
    </w:p>
    <w:p w:rsidR="00AF7FC9" w:rsidRPr="00285E26" w:rsidRDefault="00AF7FC9" w:rsidP="00D63C5B">
      <w:pPr>
        <w:pStyle w:val="1"/>
        <w:jc w:val="both"/>
        <w:rPr>
          <w:rFonts w:ascii="Times New Roman" w:hAnsi="Times New Roman"/>
          <w:sz w:val="24"/>
        </w:rPr>
      </w:pPr>
      <w:r w:rsidRPr="00285E26">
        <w:rPr>
          <w:rFonts w:ascii="Times New Roman" w:hAnsi="Times New Roman"/>
          <w:sz w:val="24"/>
        </w:rPr>
        <w:t xml:space="preserve">    Основными мерами по выявлению и устранению причин и условий, </w:t>
      </w:r>
      <w:proofErr w:type="spellStart"/>
      <w:r w:rsidRPr="00285E26">
        <w:rPr>
          <w:rFonts w:ascii="Times New Roman" w:hAnsi="Times New Roman"/>
          <w:sz w:val="24"/>
        </w:rPr>
        <w:t>способствовующих</w:t>
      </w:r>
      <w:proofErr w:type="spellEnd"/>
      <w:r w:rsidRPr="00285E26">
        <w:rPr>
          <w:rFonts w:ascii="Times New Roman" w:hAnsi="Times New Roman"/>
          <w:sz w:val="24"/>
        </w:rPr>
        <w:t xml:space="preserve"> (способствовавших) совершению несовершеннолетними правонарушений являются:</w:t>
      </w:r>
    </w:p>
    <w:p w:rsidR="00AF7FC9" w:rsidRPr="00285E26" w:rsidRDefault="00AF7FC9" w:rsidP="00D63C5B">
      <w:pPr>
        <w:pStyle w:val="1"/>
        <w:jc w:val="both"/>
        <w:rPr>
          <w:rFonts w:ascii="Times New Roman" w:hAnsi="Times New Roman"/>
          <w:sz w:val="24"/>
        </w:rPr>
      </w:pPr>
      <w:r w:rsidRPr="00285E26">
        <w:rPr>
          <w:rFonts w:ascii="Times New Roman" w:hAnsi="Times New Roman"/>
          <w:sz w:val="24"/>
        </w:rPr>
        <w:t xml:space="preserve">     - участие представителей органов и учреждений муниципальной системы профилактики</w:t>
      </w:r>
      <w:r w:rsidR="00551734" w:rsidRPr="00285E26">
        <w:rPr>
          <w:rFonts w:ascii="Times New Roman" w:hAnsi="Times New Roman"/>
          <w:sz w:val="24"/>
        </w:rPr>
        <w:t xml:space="preserve"> в профилактических акциях, операциях: </w:t>
      </w:r>
      <w:r w:rsidR="004107B1" w:rsidRPr="00285E26">
        <w:rPr>
          <w:rFonts w:ascii="Times New Roman" w:hAnsi="Times New Roman"/>
          <w:sz w:val="24"/>
        </w:rPr>
        <w:t>«</w:t>
      </w:r>
      <w:r w:rsidR="00551734" w:rsidRPr="00285E26">
        <w:rPr>
          <w:rFonts w:ascii="Times New Roman" w:hAnsi="Times New Roman"/>
          <w:sz w:val="24"/>
        </w:rPr>
        <w:t>Семья</w:t>
      </w:r>
      <w:r w:rsidR="004107B1" w:rsidRPr="00285E26">
        <w:rPr>
          <w:rFonts w:ascii="Times New Roman" w:hAnsi="Times New Roman"/>
          <w:sz w:val="24"/>
        </w:rPr>
        <w:t>»</w:t>
      </w:r>
      <w:r w:rsidR="00551734" w:rsidRPr="00285E26">
        <w:rPr>
          <w:rFonts w:ascii="Times New Roman" w:hAnsi="Times New Roman"/>
          <w:sz w:val="24"/>
        </w:rPr>
        <w:t xml:space="preserve">, </w:t>
      </w:r>
      <w:r w:rsidR="004107B1" w:rsidRPr="00285E26">
        <w:rPr>
          <w:rFonts w:ascii="Times New Roman" w:hAnsi="Times New Roman"/>
          <w:sz w:val="24"/>
        </w:rPr>
        <w:t>«</w:t>
      </w:r>
      <w:r w:rsidR="00551734" w:rsidRPr="00285E26">
        <w:rPr>
          <w:rFonts w:ascii="Times New Roman" w:hAnsi="Times New Roman"/>
          <w:sz w:val="24"/>
        </w:rPr>
        <w:t>Подросток</w:t>
      </w:r>
      <w:r w:rsidR="004107B1" w:rsidRPr="00285E26">
        <w:rPr>
          <w:rFonts w:ascii="Times New Roman" w:hAnsi="Times New Roman"/>
          <w:sz w:val="24"/>
        </w:rPr>
        <w:t>»</w:t>
      </w:r>
      <w:r w:rsidR="00551734" w:rsidRPr="00285E26">
        <w:rPr>
          <w:rFonts w:ascii="Times New Roman" w:hAnsi="Times New Roman"/>
          <w:sz w:val="24"/>
        </w:rPr>
        <w:t xml:space="preserve">, </w:t>
      </w:r>
      <w:r w:rsidR="004107B1" w:rsidRPr="00285E26">
        <w:rPr>
          <w:rFonts w:ascii="Times New Roman" w:hAnsi="Times New Roman"/>
          <w:sz w:val="24"/>
        </w:rPr>
        <w:t>«</w:t>
      </w:r>
      <w:r w:rsidR="00551734" w:rsidRPr="00285E26">
        <w:rPr>
          <w:rFonts w:ascii="Times New Roman" w:hAnsi="Times New Roman"/>
          <w:sz w:val="24"/>
        </w:rPr>
        <w:t>Помоги пойти учиться</w:t>
      </w:r>
      <w:r w:rsidR="004107B1" w:rsidRPr="00285E26">
        <w:rPr>
          <w:rFonts w:ascii="Times New Roman" w:hAnsi="Times New Roman"/>
          <w:sz w:val="24"/>
        </w:rPr>
        <w:t>», в ходе которых выявляются несовершеннолетние и семьи, находящиеся в социально опасном положении</w:t>
      </w:r>
      <w:r w:rsidR="0057020C" w:rsidRPr="00285E26">
        <w:rPr>
          <w:rFonts w:ascii="Times New Roman" w:hAnsi="Times New Roman"/>
          <w:sz w:val="24"/>
        </w:rPr>
        <w:t xml:space="preserve"> (выявлено </w:t>
      </w:r>
      <w:r w:rsidR="004107B1" w:rsidRPr="00285E26">
        <w:rPr>
          <w:rFonts w:ascii="Times New Roman" w:hAnsi="Times New Roman"/>
          <w:sz w:val="24"/>
        </w:rPr>
        <w:t>5 семей, находящихся в социально опасном положении и 5 несовершеннолетних, находящихся в конфликте с законом);</w:t>
      </w:r>
    </w:p>
    <w:p w:rsidR="004107B1" w:rsidRPr="00285E26" w:rsidRDefault="004107B1" w:rsidP="004107B1">
      <w:pPr>
        <w:pStyle w:val="Default"/>
        <w:jc w:val="both"/>
        <w:rPr>
          <w:shd w:val="clear" w:color="auto" w:fill="F5F5F7"/>
        </w:rPr>
      </w:pPr>
      <w:r w:rsidRPr="00285E26">
        <w:t xml:space="preserve">     - </w:t>
      </w:r>
      <w:r w:rsidRPr="00285E26">
        <w:rPr>
          <w:shd w:val="clear" w:color="auto" w:fill="F5F5F7"/>
        </w:rPr>
        <w:t xml:space="preserve"> принятие участия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а также оказания содействия в организации оздоровления и отдыха несовершеннолетних, нуждающихся в помощи государства (оказано содействие в бытовом устройстве – 7, трудовом </w:t>
      </w:r>
      <w:r w:rsidR="0057020C" w:rsidRPr="00285E26">
        <w:rPr>
          <w:shd w:val="clear" w:color="auto" w:fill="F5F5F7"/>
        </w:rPr>
        <w:t>–</w:t>
      </w:r>
      <w:r w:rsidRPr="00285E26">
        <w:rPr>
          <w:shd w:val="clear" w:color="auto" w:fill="F5F5F7"/>
        </w:rPr>
        <w:t xml:space="preserve"> 40</w:t>
      </w:r>
      <w:r w:rsidR="0057020C" w:rsidRPr="00285E26">
        <w:rPr>
          <w:shd w:val="clear" w:color="auto" w:fill="F5F5F7"/>
        </w:rPr>
        <w:t>, оформлении для обучения в образовательные организации – 2, получении медицинской помощи – 10, поучении психологической помощи – 34, помещении в учреждения социального обслуживания семьи и детей – 2, жизнеустройстве – 2, в том числе детей-сирот, оставшихся без попечения родителей – 2);</w:t>
      </w:r>
    </w:p>
    <w:p w:rsidR="0057020C" w:rsidRPr="00285E26" w:rsidRDefault="0057020C" w:rsidP="004107B1">
      <w:pPr>
        <w:pStyle w:val="Default"/>
        <w:jc w:val="both"/>
        <w:rPr>
          <w:rFonts w:ascii="Arial" w:hAnsi="Arial" w:cs="Arial"/>
          <w:color w:val="333333"/>
          <w:shd w:val="clear" w:color="auto" w:fill="F5F5F7"/>
        </w:rPr>
      </w:pPr>
      <w:r w:rsidRPr="00285E26">
        <w:rPr>
          <w:shd w:val="clear" w:color="auto" w:fill="F5F5F7"/>
        </w:rPr>
        <w:t xml:space="preserve">     - </w:t>
      </w:r>
      <w:r w:rsidRPr="00285E26">
        <w:rPr>
          <w:color w:val="333333"/>
          <w:shd w:val="clear" w:color="auto" w:fill="F5F5F7"/>
        </w:rPr>
        <w:t>оказание семья с детьми, находящимся в социальной опасном положении и трудной жизненной ситуации, социальных услугах, мер социальной реабилитации этих лиц, оказание им необходимой помощи в соответствии с индивидуальными программами социальной реабилитации</w:t>
      </w:r>
      <w:r w:rsidRPr="00285E26">
        <w:rPr>
          <w:rFonts w:ascii="Arial" w:hAnsi="Arial" w:cs="Arial"/>
          <w:color w:val="333333"/>
          <w:shd w:val="clear" w:color="auto" w:fill="F5F5F7"/>
        </w:rPr>
        <w:t>;</w:t>
      </w:r>
    </w:p>
    <w:p w:rsidR="0057020C" w:rsidRPr="00285E26" w:rsidRDefault="0057020C" w:rsidP="004107B1">
      <w:pPr>
        <w:pStyle w:val="Default"/>
        <w:jc w:val="both"/>
        <w:rPr>
          <w:color w:val="333333"/>
          <w:shd w:val="clear" w:color="auto" w:fill="F5F5F7"/>
        </w:rPr>
      </w:pPr>
      <w:r w:rsidRPr="00285E26">
        <w:rPr>
          <w:rFonts w:ascii="Arial" w:hAnsi="Arial" w:cs="Arial"/>
          <w:color w:val="333333"/>
          <w:shd w:val="clear" w:color="auto" w:fill="F5F5F7"/>
        </w:rPr>
        <w:t xml:space="preserve">     </w:t>
      </w:r>
      <w:r w:rsidRPr="00285E26">
        <w:rPr>
          <w:color w:val="333333"/>
          <w:shd w:val="clear" w:color="auto" w:fill="F5F5F7"/>
        </w:rPr>
        <w:t>- оказание психолого-педагогической, юридической, медицинской и другими видами помощи;</w:t>
      </w:r>
    </w:p>
    <w:p w:rsidR="0057020C" w:rsidRPr="00285E26" w:rsidRDefault="0057020C" w:rsidP="004107B1">
      <w:pPr>
        <w:pStyle w:val="Default"/>
        <w:jc w:val="both"/>
      </w:pPr>
      <w:r w:rsidRPr="00285E26">
        <w:rPr>
          <w:color w:val="333333"/>
          <w:shd w:val="clear" w:color="auto" w:fill="F5F5F7"/>
        </w:rPr>
        <w:t xml:space="preserve">    - </w:t>
      </w:r>
      <w:proofErr w:type="gramStart"/>
      <w:r w:rsidR="009941D9" w:rsidRPr="00285E26">
        <w:t xml:space="preserve">проведение </w:t>
      </w:r>
      <w:r w:rsidRPr="00285E26">
        <w:t xml:space="preserve"> рейдов</w:t>
      </w:r>
      <w:proofErr w:type="gramEnd"/>
      <w:r w:rsidRPr="00285E26">
        <w:t xml:space="preserve"> мобильной бригады</w:t>
      </w:r>
      <w:r w:rsidR="009941D9" w:rsidRPr="00285E26">
        <w:t xml:space="preserve"> в семьи с детьми, состоящих на всех видах межведомственного учета (проведено 46 рейдов).</w:t>
      </w:r>
    </w:p>
    <w:p w:rsidR="009941D9" w:rsidRPr="00285E26" w:rsidRDefault="009941D9" w:rsidP="004107B1">
      <w:pPr>
        <w:pStyle w:val="Default"/>
        <w:jc w:val="both"/>
      </w:pPr>
      <w:r w:rsidRPr="00285E26">
        <w:t xml:space="preserve">    В течение 2022 года на учете в комиссии состояли 24 несовершеннолетних, находящихся в конфликте с законом. С каждым из них осуществлялась комплексная межведомственная работа в соответствии с </w:t>
      </w:r>
      <w:r w:rsidR="009032C7" w:rsidRPr="00285E26">
        <w:t>п</w:t>
      </w:r>
      <w:r w:rsidRPr="00285E26">
        <w:t>ланами индивидуальной профилактической работы.</w:t>
      </w:r>
    </w:p>
    <w:p w:rsidR="009941D9" w:rsidRPr="00285E26" w:rsidRDefault="009941D9" w:rsidP="004107B1">
      <w:pPr>
        <w:pStyle w:val="Default"/>
        <w:jc w:val="both"/>
      </w:pPr>
      <w:r w:rsidRPr="00285E26">
        <w:t xml:space="preserve">     Так, в 2022 году специалистами органов и учрежде</w:t>
      </w:r>
      <w:r w:rsidR="00856073" w:rsidRPr="00285E26">
        <w:t>ний муниципальной системы профи</w:t>
      </w:r>
      <w:r w:rsidRPr="00285E26">
        <w:t>л</w:t>
      </w:r>
      <w:r w:rsidR="00856073" w:rsidRPr="00285E26">
        <w:t>а</w:t>
      </w:r>
      <w:r w:rsidRPr="00285E26">
        <w:t>ктики</w:t>
      </w:r>
      <w:r w:rsidR="00856073" w:rsidRPr="00285E26">
        <w:t xml:space="preserve"> в соответствии с планом индивидуально профилактической работы проводилась работа с несовершеннолетним, осужденным за совершение преступления небольшой или средней тяжести и освобожденного судом от наказания с применением принудительных мер воспитательного воздействия, и его семьей. </w:t>
      </w:r>
    </w:p>
    <w:p w:rsidR="00856073" w:rsidRPr="00285E26" w:rsidRDefault="00856073" w:rsidP="00A115FC">
      <w:pPr>
        <w:pStyle w:val="Default"/>
        <w:jc w:val="both"/>
      </w:pPr>
      <w:r w:rsidRPr="00285E26">
        <w:t xml:space="preserve">     </w:t>
      </w:r>
      <w:r w:rsidR="00A115FC" w:rsidRPr="00285E26">
        <w:t>В рамках ИПР п</w:t>
      </w:r>
      <w:r w:rsidRPr="00285E26">
        <w:t xml:space="preserve">роведено информирование семьи об услугах и направлении деятельности отделения помощи семье и детям в </w:t>
      </w:r>
      <w:proofErr w:type="spellStart"/>
      <w:r w:rsidRPr="00285E26">
        <w:t>Куркинском</w:t>
      </w:r>
      <w:proofErr w:type="spellEnd"/>
      <w:r w:rsidRPr="00285E26">
        <w:t xml:space="preserve"> районе ГУ ТО «Социально-реабилитационный центр № 5», консультирование по детско-родительским отношениям, особенностям развития детей подросткового возраста, а также надлежащему исполнению родительских обязанностей, о работе    Областного центра социальной помощи семье и детям, о едином номере 129 помощи семье и детям. </w:t>
      </w:r>
    </w:p>
    <w:p w:rsidR="00856073" w:rsidRPr="00285E26" w:rsidRDefault="00A115FC" w:rsidP="00A115FC">
      <w:pPr>
        <w:pStyle w:val="Default"/>
        <w:jc w:val="both"/>
      </w:pPr>
      <w:r w:rsidRPr="00285E26">
        <w:t xml:space="preserve">     </w:t>
      </w:r>
      <w:r w:rsidR="00856073" w:rsidRPr="00285E26">
        <w:t>Доведена информация о возможности получения путёвки в летний оздоровительный лагерь.   Несов</w:t>
      </w:r>
      <w:r w:rsidRPr="00285E26">
        <w:t xml:space="preserve">ершеннолетнему была предложена </w:t>
      </w:r>
      <w:r w:rsidR="00856073" w:rsidRPr="00285E26">
        <w:t xml:space="preserve">бесплатная путёвку в </w:t>
      </w:r>
      <w:r w:rsidR="00997B59" w:rsidRPr="00285E26">
        <w:t xml:space="preserve">летний оздоровительный </w:t>
      </w:r>
      <w:proofErr w:type="gramStart"/>
      <w:r w:rsidR="00997B59" w:rsidRPr="00285E26">
        <w:t xml:space="preserve">лагерь  </w:t>
      </w:r>
      <w:r w:rsidR="00856073" w:rsidRPr="00285E26">
        <w:t>«</w:t>
      </w:r>
      <w:proofErr w:type="gramEnd"/>
      <w:r w:rsidR="00856073" w:rsidRPr="00285E26">
        <w:t>Новая волна» на профильную смену «Тула-земля силы и талантов». Подросток от поездки в лагерь отказался, так как работал в трудовой бригаде.</w:t>
      </w:r>
    </w:p>
    <w:p w:rsidR="00A115FC" w:rsidRPr="00285E26" w:rsidRDefault="00A115FC" w:rsidP="00A115FC">
      <w:pPr>
        <w:pStyle w:val="Default"/>
        <w:jc w:val="both"/>
      </w:pPr>
      <w:r w:rsidRPr="00285E26">
        <w:t xml:space="preserve">     Образовательным учреждением несовершеннолетний </w:t>
      </w:r>
      <w:r w:rsidR="00997B59" w:rsidRPr="00285E26">
        <w:t>регулярно вовлекается к участие общешкольных мероприятия.</w:t>
      </w:r>
    </w:p>
    <w:p w:rsidR="00856073" w:rsidRPr="00285E26" w:rsidRDefault="00A115FC" w:rsidP="00A115FC">
      <w:pPr>
        <w:pStyle w:val="Default"/>
        <w:jc w:val="both"/>
      </w:pPr>
      <w:r w:rsidRPr="00285E26">
        <w:t xml:space="preserve">     </w:t>
      </w:r>
      <w:r w:rsidR="00856073" w:rsidRPr="00285E26">
        <w:t>С законным представителем несовершеннолетнего проведено социально-правовое консультирование   о возможности заключения социального контракта по ведению личного подсобного хозяйства, рассмотрению вопроса о предоставлении ей государственной социальной помощи на ведение личного подсобного хозяйства.</w:t>
      </w:r>
    </w:p>
    <w:p w:rsidR="00856073" w:rsidRPr="00285E26" w:rsidRDefault="00A115FC" w:rsidP="00A115FC">
      <w:pPr>
        <w:pStyle w:val="Default"/>
        <w:jc w:val="both"/>
      </w:pPr>
      <w:r w:rsidRPr="00285E26">
        <w:lastRenderedPageBreak/>
        <w:t xml:space="preserve">     Специалистами поддерживается контакт с семьей </w:t>
      </w:r>
      <w:r w:rsidR="00856073" w:rsidRPr="00285E26">
        <w:t>посредством телефонной связи и личного общения</w:t>
      </w:r>
      <w:r w:rsidRPr="00285E26">
        <w:t xml:space="preserve"> не реже одного раза в месяц. В настоящее время </w:t>
      </w:r>
      <w:r w:rsidR="00856073" w:rsidRPr="00285E26">
        <w:t xml:space="preserve">ситуация в семье стабильная, нареканий к поведению </w:t>
      </w:r>
      <w:r w:rsidRPr="00285E26">
        <w:t>несовершеннолетнего нет.</w:t>
      </w:r>
    </w:p>
    <w:p w:rsidR="00997B59" w:rsidRPr="00285E26" w:rsidRDefault="00A115FC" w:rsidP="00A115FC">
      <w:pPr>
        <w:pStyle w:val="Default"/>
        <w:jc w:val="both"/>
      </w:pPr>
      <w:r w:rsidRPr="00285E26">
        <w:t xml:space="preserve">ОПСИД по </w:t>
      </w:r>
      <w:proofErr w:type="spellStart"/>
      <w:r w:rsidRPr="00285E26">
        <w:t>Куркинского</w:t>
      </w:r>
      <w:proofErr w:type="spellEnd"/>
      <w:r w:rsidRPr="00285E26">
        <w:t xml:space="preserve"> району для семьи было организовано познавательное мероприятие в рамках реализации программы «Мой Родной край. Удивительное рядом» - экскурсия на Конный Двор музейного комплекса «Куликово поле»</w:t>
      </w:r>
      <w:r w:rsidR="00997B59" w:rsidRPr="00285E26">
        <w:t>.</w:t>
      </w:r>
    </w:p>
    <w:p w:rsidR="009D6017" w:rsidRPr="00285E26" w:rsidRDefault="009D6017" w:rsidP="009D6017">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Профилактическая работа комиссии, связанная с немедицинским употреблением несовершеннолетними наркотических, психотропных веществ и употребление алкогольной и спиртосодержащей продукции строится во взаимодействии с районной межведомственной антинаркотической комиссией, образовательными учреждениями </w:t>
      </w:r>
      <w:proofErr w:type="spellStart"/>
      <w:r w:rsidRPr="00285E26">
        <w:rPr>
          <w:rFonts w:ascii="Times New Roman" w:hAnsi="Times New Roman" w:cs="Times New Roman"/>
          <w:sz w:val="24"/>
          <w:szCs w:val="24"/>
        </w:rPr>
        <w:t>Куркинского</w:t>
      </w:r>
      <w:proofErr w:type="spellEnd"/>
      <w:r w:rsidRPr="00285E26">
        <w:rPr>
          <w:rFonts w:ascii="Times New Roman" w:hAnsi="Times New Roman" w:cs="Times New Roman"/>
          <w:sz w:val="24"/>
          <w:szCs w:val="24"/>
        </w:rPr>
        <w:t xml:space="preserve"> района, отделом образования и отделом культуры, ГУЗ «</w:t>
      </w:r>
      <w:proofErr w:type="spellStart"/>
      <w:r w:rsidRPr="00285E26">
        <w:rPr>
          <w:rFonts w:ascii="Times New Roman" w:hAnsi="Times New Roman" w:cs="Times New Roman"/>
          <w:sz w:val="24"/>
          <w:szCs w:val="24"/>
        </w:rPr>
        <w:t>Куркинская</w:t>
      </w:r>
      <w:proofErr w:type="spellEnd"/>
      <w:r w:rsidRPr="00285E26">
        <w:rPr>
          <w:rFonts w:ascii="Times New Roman" w:hAnsi="Times New Roman" w:cs="Times New Roman"/>
          <w:sz w:val="24"/>
          <w:szCs w:val="24"/>
        </w:rPr>
        <w:t xml:space="preserve"> ЦРБ», ПП «Куркинский» МОМВД России «</w:t>
      </w:r>
      <w:proofErr w:type="spellStart"/>
      <w:r w:rsidRPr="00285E26">
        <w:rPr>
          <w:rFonts w:ascii="Times New Roman" w:hAnsi="Times New Roman" w:cs="Times New Roman"/>
          <w:sz w:val="24"/>
          <w:szCs w:val="24"/>
        </w:rPr>
        <w:t>Кимовский</w:t>
      </w:r>
      <w:proofErr w:type="spellEnd"/>
      <w:r w:rsidRPr="00285E26">
        <w:rPr>
          <w:rFonts w:ascii="Times New Roman" w:hAnsi="Times New Roman" w:cs="Times New Roman"/>
          <w:sz w:val="24"/>
          <w:szCs w:val="24"/>
        </w:rPr>
        <w:t>».</w:t>
      </w:r>
    </w:p>
    <w:p w:rsidR="009D6017" w:rsidRPr="00285E26" w:rsidRDefault="009D6017" w:rsidP="009D6017">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В 2022 г. на заседании комиссии рассматривался профилактический вопрос: «О</w:t>
      </w:r>
      <w:r w:rsidR="00633E5C" w:rsidRPr="00285E26">
        <w:rPr>
          <w:rFonts w:ascii="Times New Roman" w:hAnsi="Times New Roman" w:cs="Times New Roman"/>
          <w:sz w:val="24"/>
          <w:szCs w:val="24"/>
        </w:rPr>
        <w:t xml:space="preserve"> государственных гарантиях по обеспечению соблюдения прав и законных интересов детей «групп риска», употребляющих алкогольную продукцию, наркотические средства и </w:t>
      </w:r>
      <w:proofErr w:type="spellStart"/>
      <w:r w:rsidR="00633E5C" w:rsidRPr="00285E26">
        <w:rPr>
          <w:rFonts w:ascii="Times New Roman" w:hAnsi="Times New Roman" w:cs="Times New Roman"/>
          <w:sz w:val="24"/>
          <w:szCs w:val="24"/>
        </w:rPr>
        <w:t>психоактивные</w:t>
      </w:r>
      <w:proofErr w:type="spellEnd"/>
      <w:r w:rsidR="00633E5C" w:rsidRPr="00285E26">
        <w:rPr>
          <w:rFonts w:ascii="Times New Roman" w:hAnsi="Times New Roman" w:cs="Times New Roman"/>
          <w:sz w:val="24"/>
          <w:szCs w:val="24"/>
        </w:rPr>
        <w:t xml:space="preserve"> вещества, табачную продукцию</w:t>
      </w:r>
      <w:r w:rsidRPr="00285E26">
        <w:rPr>
          <w:rFonts w:ascii="Times New Roman" w:hAnsi="Times New Roman" w:cs="Times New Roman"/>
          <w:sz w:val="24"/>
          <w:szCs w:val="24"/>
        </w:rPr>
        <w:t>».</w:t>
      </w:r>
    </w:p>
    <w:p w:rsidR="009D6017" w:rsidRPr="00285E26" w:rsidRDefault="009D6017" w:rsidP="009D6017">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В рамках исполнения Комплексного плана профилактики безнадзорности, правонарушений несовершеннолетних, обеспечения защиты их прав и законных интересов на террит</w:t>
      </w:r>
      <w:r w:rsidR="00633E5C" w:rsidRPr="00285E26">
        <w:rPr>
          <w:rFonts w:ascii="Times New Roman" w:hAnsi="Times New Roman" w:cs="Times New Roman"/>
          <w:sz w:val="24"/>
          <w:szCs w:val="24"/>
        </w:rPr>
        <w:t>ории МО Куркинский район на 2022-2023</w:t>
      </w:r>
      <w:r w:rsidRPr="00285E26">
        <w:rPr>
          <w:rFonts w:ascii="Times New Roman" w:hAnsi="Times New Roman" w:cs="Times New Roman"/>
          <w:sz w:val="24"/>
          <w:szCs w:val="24"/>
        </w:rPr>
        <w:t xml:space="preserve"> годы были </w:t>
      </w:r>
      <w:r w:rsidRPr="00285E26">
        <w:rPr>
          <w:rFonts w:ascii="Times New Roman" w:hAnsi="Times New Roman" w:cs="Times New Roman"/>
          <w:sz w:val="24"/>
          <w:szCs w:val="24"/>
          <w:lang w:eastAsia="hi-IN" w:bidi="hi-IN"/>
        </w:rPr>
        <w:t>организованы мероприятия с участием детей, направленные на профилактику различных видов зависимости, формированию у несовершеннолетних потребностей и навыков здорового образа жизни (</w:t>
      </w:r>
      <w:r w:rsidRPr="00285E26">
        <w:rPr>
          <w:rFonts w:ascii="Times New Roman" w:hAnsi="Times New Roman" w:cs="Times New Roman"/>
          <w:sz w:val="24"/>
          <w:szCs w:val="24"/>
        </w:rPr>
        <w:t xml:space="preserve">анкетирование, акции под девизом «Мы против наркотиков», в образовательных учреждениях проводились конкурсы рисунков, плакатов, выступление агитбригад, </w:t>
      </w:r>
      <w:proofErr w:type="spellStart"/>
      <w:r w:rsidRPr="00285E26">
        <w:rPr>
          <w:rFonts w:ascii="Times New Roman" w:hAnsi="Times New Roman" w:cs="Times New Roman"/>
          <w:sz w:val="24"/>
          <w:szCs w:val="24"/>
        </w:rPr>
        <w:t>видеолектории</w:t>
      </w:r>
      <w:proofErr w:type="spellEnd"/>
      <w:r w:rsidRPr="00285E26">
        <w:rPr>
          <w:rFonts w:ascii="Times New Roman" w:hAnsi="Times New Roman" w:cs="Times New Roman"/>
          <w:sz w:val="24"/>
          <w:szCs w:val="24"/>
        </w:rPr>
        <w:t xml:space="preserve"> «Скажем наркотикам Нет!»);</w:t>
      </w:r>
    </w:p>
    <w:p w:rsidR="009D6017" w:rsidRPr="00285E26" w:rsidRDefault="009D6017" w:rsidP="009D6017">
      <w:pPr>
        <w:spacing w:after="0" w:line="240" w:lineRule="auto"/>
        <w:jc w:val="both"/>
        <w:rPr>
          <w:rFonts w:ascii="Times New Roman" w:hAnsi="Times New Roman" w:cs="Times New Roman"/>
          <w:sz w:val="24"/>
          <w:szCs w:val="24"/>
          <w:lang w:eastAsia="hi-IN" w:bidi="hi-IN"/>
        </w:rPr>
      </w:pPr>
      <w:r w:rsidRPr="00285E26">
        <w:rPr>
          <w:rFonts w:ascii="Times New Roman" w:hAnsi="Times New Roman" w:cs="Times New Roman"/>
          <w:sz w:val="24"/>
          <w:szCs w:val="24"/>
          <w:lang w:eastAsia="hi-IN" w:bidi="hi-IN"/>
        </w:rPr>
        <w:t xml:space="preserve">     по вопросам организации работы с несовершеннолетними данной категории на базе образовательных учреждений проводились семинары, конференции;</w:t>
      </w:r>
    </w:p>
    <w:p w:rsidR="009D6017" w:rsidRPr="00285E26" w:rsidRDefault="009D6017" w:rsidP="009D6017">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lang w:eastAsia="hi-IN" w:bidi="hi-IN"/>
        </w:rPr>
        <w:t xml:space="preserve">      </w:t>
      </w:r>
      <w:r w:rsidRPr="00285E26">
        <w:rPr>
          <w:rFonts w:ascii="Times New Roman" w:hAnsi="Times New Roman" w:cs="Times New Roman"/>
          <w:kern w:val="1"/>
          <w:sz w:val="24"/>
          <w:szCs w:val="24"/>
          <w:lang w:eastAsia="hi-IN" w:bidi="hi-IN"/>
        </w:rPr>
        <w:t>среди родителей и детей распространялись информационно-просветительские печатные материалы антиалкогольной и антинаркотической направленности (</w:t>
      </w:r>
      <w:r w:rsidRPr="00285E26">
        <w:rPr>
          <w:rFonts w:ascii="Times New Roman" w:hAnsi="Times New Roman" w:cs="Times New Roman"/>
          <w:sz w:val="24"/>
          <w:szCs w:val="24"/>
        </w:rPr>
        <w:t>«Защитим детей вместе», «Выявление и оказание помощи несовершеннолетним, пострадавшим от жестокого обращения», «Мы – против наркотиков!», «Жить и не бояться», «Комиссия по делам несовершеннолетних и защите их прав МО Куркинский район», «Алкоголизм опасен для подростка!»).</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В каждом образовательном учреждении </w:t>
      </w:r>
      <w:proofErr w:type="spellStart"/>
      <w:r w:rsidRPr="00285E26">
        <w:rPr>
          <w:rFonts w:ascii="Times New Roman" w:hAnsi="Times New Roman" w:cs="Times New Roman"/>
          <w:sz w:val="24"/>
          <w:szCs w:val="24"/>
        </w:rPr>
        <w:t>Куркинского</w:t>
      </w:r>
      <w:proofErr w:type="spellEnd"/>
      <w:r w:rsidRPr="00285E26">
        <w:rPr>
          <w:rFonts w:ascii="Times New Roman" w:hAnsi="Times New Roman" w:cs="Times New Roman"/>
          <w:sz w:val="24"/>
          <w:szCs w:val="24"/>
        </w:rPr>
        <w:t xml:space="preserve"> района имеются программы и планы, направленные на формирование законопослушного поведения несовершеннолетних, снижение уровня беспризорности, безнадзорности.</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Приоритетными направлением деятельности в работе с детьми является диагностическая работа, при которой используются различные методики по выявлению подростков «группы риска», а именно: </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матрицы определения обобщённого показателя неблагополучия ребёнка;</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карты обследования социально – </w:t>
      </w:r>
      <w:proofErr w:type="spellStart"/>
      <w:r w:rsidRPr="00285E26">
        <w:rPr>
          <w:rFonts w:ascii="Times New Roman" w:hAnsi="Times New Roman" w:cs="Times New Roman"/>
          <w:sz w:val="24"/>
          <w:szCs w:val="24"/>
        </w:rPr>
        <w:t>дезадаптированных</w:t>
      </w:r>
      <w:proofErr w:type="spellEnd"/>
      <w:r w:rsidRPr="00285E26">
        <w:rPr>
          <w:rFonts w:ascii="Times New Roman" w:hAnsi="Times New Roman" w:cs="Times New Roman"/>
          <w:sz w:val="24"/>
          <w:szCs w:val="24"/>
        </w:rPr>
        <w:t xml:space="preserve"> несовершеннолетних;</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диагностики социально – педагогической запущенности детей, которые дают объективную картину социально-педагогической среды, окружающей ребенка.</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Важным направлением в работе образовательных учреждений является осуществление профилактической и </w:t>
      </w:r>
      <w:proofErr w:type="spellStart"/>
      <w:r w:rsidRPr="00285E26">
        <w:rPr>
          <w:rFonts w:ascii="Times New Roman" w:hAnsi="Times New Roman" w:cs="Times New Roman"/>
          <w:sz w:val="24"/>
          <w:szCs w:val="24"/>
        </w:rPr>
        <w:t>коррекционно</w:t>
      </w:r>
      <w:proofErr w:type="spellEnd"/>
      <w:r w:rsidRPr="00285E26">
        <w:rPr>
          <w:rFonts w:ascii="Times New Roman" w:hAnsi="Times New Roman" w:cs="Times New Roman"/>
          <w:sz w:val="24"/>
          <w:szCs w:val="24"/>
        </w:rPr>
        <w:t xml:space="preserve"> – развивающей деятельности. Результатом такой меры воспитательного воздействия является своевременная коррекция отклонений в поведении учащихся.</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Профилактическая работа по злоупотреблению </w:t>
      </w:r>
      <w:proofErr w:type="spellStart"/>
      <w:r w:rsidRPr="00285E26">
        <w:rPr>
          <w:rFonts w:ascii="Times New Roman" w:hAnsi="Times New Roman" w:cs="Times New Roman"/>
          <w:sz w:val="24"/>
          <w:szCs w:val="24"/>
        </w:rPr>
        <w:t>психоактивными</w:t>
      </w:r>
      <w:proofErr w:type="spellEnd"/>
      <w:r w:rsidRPr="00285E26">
        <w:rPr>
          <w:rFonts w:ascii="Times New Roman" w:hAnsi="Times New Roman" w:cs="Times New Roman"/>
          <w:sz w:val="24"/>
          <w:szCs w:val="24"/>
        </w:rPr>
        <w:t xml:space="preserve"> веществами включает в себя определенные виды деятельности по каждому из следующих направлений:</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распространение информации о причинах, формах и последствиях потребления наркотических средств;</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формирование у подростков навыков анализа и критической оценки информации, получаемой о наркотиках, умение принимать правильное решение;</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lastRenderedPageBreak/>
        <w:t>- предоставление альтернативы наркотизации;</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коррекция социально-психологических особенностей личности;</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целевая работа с группой риска (определение групп риска и оказание адекватной помощи в преодолении проблем, ведущих к появлению тяги к наркотикам);</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тесное взаимодействие с организациями и структурами, проводящими профилактическую работу.</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В течение 2022 г. с учащимися проводились беседы классных руководителей совместно с медработниками по данной тематике: «Мой выбор – мое здоровье», «Здоровый образ жизни», «Наши вредные привычки», "Наркомания, алкоголизм и подросток», "Пассивное курение", "Учусь делать выбор", "Курение – это вред или польза". Проведены классные часы с просмотром видеороликов на темы: «Наркотики и детство», «Как поступишь, если…», «Мы за здоровый образ жизни», «Дурманящая гибель» «В здоровом теле – здоровый дух», «Мой выбор - здоровье», «Здоровый образ жизни - гарантия здоровья». </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Учащиеся принимали участие в мероприятиях: "Вместе против наркотиков", «Здоровая планета в наших руках», "День трезвости", «За здоровье и безопасность наших детей», «Быть здоровым здорово», «Внимание – дети!», «СТОП, наркотик!», "Вредным привычкам скажем - нет!", "Всемирный день без табака", "День Здоровья", "Месячник Здоровья", "</w:t>
      </w:r>
      <w:r w:rsidRPr="00285E26">
        <w:rPr>
          <w:rFonts w:ascii="Times New Roman" w:eastAsia="Courier New" w:hAnsi="Times New Roman" w:cs="Times New Roman"/>
          <w:sz w:val="24"/>
          <w:szCs w:val="24"/>
        </w:rPr>
        <w:t xml:space="preserve">Международный День борьбы с употреблением наркотических средств и их незаконным оборотом", </w:t>
      </w:r>
      <w:r w:rsidRPr="00285E26">
        <w:rPr>
          <w:rFonts w:ascii="Times New Roman" w:hAnsi="Times New Roman" w:cs="Times New Roman"/>
          <w:sz w:val="24"/>
          <w:szCs w:val="24"/>
        </w:rPr>
        <w:t xml:space="preserve">"Спорт вместо наркотиков". </w:t>
      </w:r>
      <w:r w:rsidRPr="00285E26">
        <w:rPr>
          <w:rFonts w:ascii="Times New Roman" w:eastAsia="Courier New" w:hAnsi="Times New Roman" w:cs="Times New Roman"/>
          <w:sz w:val="24"/>
          <w:szCs w:val="24"/>
        </w:rPr>
        <w:t>Регулярно с детьми данной категории проводятся встречи и беседы сотрудником ПДН.</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В образовательных учреждениях организована работа по правовому просвещению обучающихся со 100 % охватом.  Традиционными </w:t>
      </w:r>
      <w:proofErr w:type="gramStart"/>
      <w:r w:rsidRPr="00285E26">
        <w:rPr>
          <w:rFonts w:ascii="Times New Roman" w:hAnsi="Times New Roman" w:cs="Times New Roman"/>
          <w:sz w:val="24"/>
          <w:szCs w:val="24"/>
        </w:rPr>
        <w:t>стали  мероприятия</w:t>
      </w:r>
      <w:proofErr w:type="gramEnd"/>
      <w:r w:rsidRPr="00285E26">
        <w:rPr>
          <w:rFonts w:ascii="Times New Roman" w:hAnsi="Times New Roman" w:cs="Times New Roman"/>
          <w:sz w:val="24"/>
          <w:szCs w:val="24"/>
        </w:rPr>
        <w:t xml:space="preserve">:  "Неделя правовой грамотности", "Неделя правовых знаний", "День правовой помощи детям", "День правовых знаний", "Подросток", "Закон и порядок", "Неделя безопасности", "День особого внимания к ребенку", "Урок безопасности".       </w:t>
      </w:r>
    </w:p>
    <w:p w:rsidR="00633E5C" w:rsidRPr="00285E26" w:rsidRDefault="00633E5C" w:rsidP="00633E5C">
      <w:pPr>
        <w:keepNext/>
        <w:keepLines/>
        <w:suppressLineNumbers/>
        <w:spacing w:after="0" w:line="240" w:lineRule="auto"/>
        <w:jc w:val="both"/>
        <w:textAlignment w:val="baseline"/>
        <w:rPr>
          <w:rFonts w:ascii="Times New Roman" w:hAnsi="Times New Roman" w:cs="Times New Roman"/>
          <w:color w:val="000000"/>
          <w:sz w:val="24"/>
          <w:szCs w:val="24"/>
        </w:rPr>
      </w:pPr>
      <w:r w:rsidRPr="00285E26">
        <w:rPr>
          <w:rFonts w:ascii="Times New Roman" w:hAnsi="Times New Roman" w:cs="Times New Roman"/>
          <w:color w:val="000000"/>
          <w:sz w:val="24"/>
          <w:szCs w:val="24"/>
        </w:rPr>
        <w:t xml:space="preserve">     В библиотеках образовательных учреждений организованы книжные тематические выставки, обновлена информация на стендах, посвященных правовому воспитанию и формированию ЗОЖ.</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hAnsi="Times New Roman" w:cs="Times New Roman"/>
          <w:color w:val="000000"/>
          <w:sz w:val="24"/>
          <w:szCs w:val="24"/>
        </w:rPr>
        <w:t xml:space="preserve">     </w:t>
      </w:r>
      <w:r w:rsidRPr="00285E26">
        <w:rPr>
          <w:rFonts w:ascii="Times New Roman" w:eastAsia="Calibri" w:hAnsi="Times New Roman" w:cs="Times New Roman"/>
          <w:sz w:val="24"/>
          <w:szCs w:val="24"/>
        </w:rPr>
        <w:t xml:space="preserve">В 2022 году учреждениями культуры муниципального образования Куркинский район было проведено более </w:t>
      </w:r>
      <w:r w:rsidRPr="00285E26">
        <w:rPr>
          <w:rFonts w:ascii="Times New Roman" w:eastAsia="Calibri" w:hAnsi="Times New Roman" w:cs="Times New Roman"/>
          <w:color w:val="000000"/>
          <w:sz w:val="24"/>
          <w:szCs w:val="24"/>
        </w:rPr>
        <w:t>80</w:t>
      </w:r>
      <w:r w:rsidRPr="00285E26">
        <w:rPr>
          <w:rFonts w:ascii="Times New Roman" w:eastAsia="Calibri" w:hAnsi="Times New Roman" w:cs="Times New Roman"/>
          <w:color w:val="FF0000"/>
          <w:sz w:val="24"/>
          <w:szCs w:val="24"/>
        </w:rPr>
        <w:t xml:space="preserve"> </w:t>
      </w:r>
      <w:r w:rsidRPr="00285E26">
        <w:rPr>
          <w:rFonts w:ascii="Times New Roman" w:eastAsia="Calibri" w:hAnsi="Times New Roman" w:cs="Times New Roman"/>
          <w:sz w:val="24"/>
          <w:szCs w:val="24"/>
        </w:rPr>
        <w:t xml:space="preserve">мероприятий и акций, направленных на профилактику наркотической, алкогольной зависимости и </w:t>
      </w:r>
      <w:proofErr w:type="spellStart"/>
      <w:r w:rsidRPr="00285E26">
        <w:rPr>
          <w:rFonts w:ascii="Times New Roman" w:eastAsia="Calibri" w:hAnsi="Times New Roman" w:cs="Times New Roman"/>
          <w:sz w:val="24"/>
          <w:szCs w:val="24"/>
        </w:rPr>
        <w:t>табакокурения</w:t>
      </w:r>
      <w:proofErr w:type="spellEnd"/>
      <w:r w:rsidRPr="00285E26">
        <w:rPr>
          <w:rFonts w:ascii="Times New Roman" w:eastAsia="Calibri" w:hAnsi="Times New Roman" w:cs="Times New Roman"/>
          <w:sz w:val="24"/>
          <w:szCs w:val="24"/>
        </w:rPr>
        <w:t xml:space="preserve">: </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спортивные мероприятия за здоровый образ жизни: «Великие реки Куликово поле», "Спорт - вместо наркотиков", «День физкультурника», первенство по футболу, соревнования по волейболу, настольному теннису и многие другие;</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тематические часы: «Зловещая тень над миром», «Мой выбор – здоровье», «Табак – твой враг», «Вредные привычки», «Скажи наркотикам – нет!», «Знать сегодня, чтобы жить завтра», «Мир без наркотиков», «Жизнь прекрасна без вредных привычек»;</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профилактические беседы с показами видеороликов: «Не будь равнодушен к своему здоровью», «Поставим преграду табачному дыму», «Секреты манипуляции. Табак», «Алкоголь – наркотический яд», «Профилактика вредных привычек», «Наркотик – вредитель здоровью»;</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презентации: «Я выбираю здоровый образ жизни», «Остановись и подумай», «Мы за здоровый образ жизни», «Умей сказать нет»;</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xml:space="preserve">- акции: «Получи информацию – измени ситуацию», «Красная ленточка»; </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xml:space="preserve">- книжные выставки: «Жизнь без вредных привычек», «Вредным привычкам книжный заслон». </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Данными мероприятиями было охвачено боле 1000 несовершеннолетних граждан.</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xml:space="preserve">На постоянной основе волонтеры культуры принимают участие в </w:t>
      </w:r>
      <w:r w:rsidRPr="00285E26">
        <w:rPr>
          <w:rFonts w:ascii="Times New Roman" w:hAnsi="Times New Roman" w:cs="Times New Roman"/>
          <w:sz w:val="24"/>
          <w:szCs w:val="24"/>
        </w:rPr>
        <w:t xml:space="preserve">акциях «Здоровый город начинается с тебя», </w:t>
      </w:r>
      <w:r w:rsidRPr="00285E26">
        <w:rPr>
          <w:rFonts w:ascii="Times New Roman" w:eastAsia="Calibri" w:hAnsi="Times New Roman" w:cs="Times New Roman"/>
          <w:sz w:val="24"/>
          <w:szCs w:val="24"/>
        </w:rPr>
        <w:t>Общероссийской антинаркотической акции «Сообщи, где торгуют смертью».</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В рамках «Антинаркотического месячника учреждениями культуры проведено более 20 мероприятий:</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lastRenderedPageBreak/>
        <w:t>- фотовыставки «За здоровый образ жизни»;</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беседы «Вмести против наркотиков», «Нет вредным привычкам»;</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xml:space="preserve">- акции «Стоп наркотик», «Мы против наркотиков», «Время развеять дым», </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конкурсы плакатов «Нет наркотикам», «Наркотики угроза будущему», «Нет наркотикам – это вредно», «Стоп – наркотики», «Чума 21 века»;</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подготовлены и показаны презентации антинаркотической направленности.</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xml:space="preserve">На базе МБУК Куркинский РЦК и МКУК </w:t>
      </w:r>
      <w:proofErr w:type="spellStart"/>
      <w:r w:rsidRPr="00285E26">
        <w:rPr>
          <w:rFonts w:ascii="Times New Roman" w:eastAsia="Calibri" w:hAnsi="Times New Roman" w:cs="Times New Roman"/>
          <w:sz w:val="24"/>
          <w:szCs w:val="24"/>
        </w:rPr>
        <w:t>Куркинская</w:t>
      </w:r>
      <w:proofErr w:type="spellEnd"/>
      <w:r w:rsidRPr="00285E26">
        <w:rPr>
          <w:rFonts w:ascii="Times New Roman" w:eastAsia="Calibri" w:hAnsi="Times New Roman" w:cs="Times New Roman"/>
          <w:sz w:val="24"/>
          <w:szCs w:val="24"/>
        </w:rPr>
        <w:t xml:space="preserve"> ЦБС осуществлен показ </w:t>
      </w:r>
      <w:proofErr w:type="gramStart"/>
      <w:r w:rsidRPr="00285E26">
        <w:rPr>
          <w:rFonts w:ascii="Times New Roman" w:eastAsia="Calibri" w:hAnsi="Times New Roman" w:cs="Times New Roman"/>
          <w:sz w:val="24"/>
          <w:szCs w:val="24"/>
        </w:rPr>
        <w:t>видео-роликов</w:t>
      </w:r>
      <w:proofErr w:type="gramEnd"/>
      <w:r w:rsidRPr="00285E26">
        <w:rPr>
          <w:rFonts w:ascii="Times New Roman" w:eastAsia="Calibri" w:hAnsi="Times New Roman" w:cs="Times New Roman"/>
          <w:sz w:val="24"/>
          <w:szCs w:val="24"/>
        </w:rPr>
        <w:t>, проведены тематические часы.</w:t>
      </w:r>
    </w:p>
    <w:p w:rsidR="00633E5C" w:rsidRPr="00285E26" w:rsidRDefault="00633E5C" w:rsidP="00332BA4">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xml:space="preserve">Волонтерским объединением «Молодежь </w:t>
      </w:r>
      <w:proofErr w:type="spellStart"/>
      <w:r w:rsidRPr="00285E26">
        <w:rPr>
          <w:rFonts w:ascii="Times New Roman" w:eastAsia="Calibri" w:hAnsi="Times New Roman" w:cs="Times New Roman"/>
          <w:sz w:val="24"/>
          <w:szCs w:val="24"/>
        </w:rPr>
        <w:t>Куркинского</w:t>
      </w:r>
      <w:proofErr w:type="spellEnd"/>
      <w:r w:rsidRPr="00285E26">
        <w:rPr>
          <w:rFonts w:ascii="Times New Roman" w:eastAsia="Calibri" w:hAnsi="Times New Roman" w:cs="Times New Roman"/>
          <w:sz w:val="24"/>
          <w:szCs w:val="24"/>
        </w:rPr>
        <w:t xml:space="preserve"> района» снят видеоролик «Твоя жизнь в твоих руках», который посмотрели более 1300 детей и подростков. </w:t>
      </w:r>
    </w:p>
    <w:p w:rsidR="00633E5C" w:rsidRPr="00285E26" w:rsidRDefault="00633E5C" w:rsidP="00633E5C">
      <w:pPr>
        <w:spacing w:after="0" w:line="240" w:lineRule="auto"/>
        <w:ind w:firstLine="708"/>
        <w:jc w:val="both"/>
        <w:rPr>
          <w:rFonts w:ascii="Times New Roman" w:hAnsi="Times New Roman" w:cs="Times New Roman"/>
          <w:sz w:val="24"/>
          <w:szCs w:val="24"/>
        </w:rPr>
      </w:pPr>
      <w:r w:rsidRPr="00285E26">
        <w:rPr>
          <w:rFonts w:ascii="Times New Roman" w:hAnsi="Times New Roman" w:cs="Times New Roman"/>
          <w:sz w:val="24"/>
          <w:szCs w:val="24"/>
        </w:rPr>
        <w:t xml:space="preserve">При выявлении </w:t>
      </w:r>
      <w:r w:rsidR="00332BA4" w:rsidRPr="00285E26">
        <w:rPr>
          <w:rFonts w:ascii="Times New Roman" w:hAnsi="Times New Roman" w:cs="Times New Roman"/>
          <w:sz w:val="24"/>
          <w:szCs w:val="24"/>
        </w:rPr>
        <w:t xml:space="preserve">сотрудниками ПП «Куркинский» МОМВД России «Куркинский» </w:t>
      </w:r>
      <w:r w:rsidRPr="00285E26">
        <w:rPr>
          <w:rFonts w:ascii="Times New Roman" w:hAnsi="Times New Roman" w:cs="Times New Roman"/>
          <w:sz w:val="24"/>
          <w:szCs w:val="24"/>
        </w:rPr>
        <w:t xml:space="preserve">несовершеннолетних лиц, потребляющих алкоголь, наркотические средства и </w:t>
      </w:r>
      <w:proofErr w:type="spellStart"/>
      <w:r w:rsidRPr="00285E26">
        <w:rPr>
          <w:rFonts w:ascii="Times New Roman" w:hAnsi="Times New Roman" w:cs="Times New Roman"/>
          <w:sz w:val="24"/>
          <w:szCs w:val="24"/>
        </w:rPr>
        <w:t>психоактивные</w:t>
      </w:r>
      <w:proofErr w:type="spellEnd"/>
      <w:r w:rsidRPr="00285E26">
        <w:rPr>
          <w:rFonts w:ascii="Times New Roman" w:hAnsi="Times New Roman" w:cs="Times New Roman"/>
          <w:sz w:val="24"/>
          <w:szCs w:val="24"/>
        </w:rPr>
        <w:t xml:space="preserve"> вещества, соответствующая информация направляется в ГУЗ «</w:t>
      </w:r>
      <w:proofErr w:type="spellStart"/>
      <w:r w:rsidRPr="00285E26">
        <w:rPr>
          <w:rFonts w:ascii="Times New Roman" w:hAnsi="Times New Roman" w:cs="Times New Roman"/>
          <w:sz w:val="24"/>
          <w:szCs w:val="24"/>
        </w:rPr>
        <w:t>Куркинская</w:t>
      </w:r>
      <w:proofErr w:type="spellEnd"/>
      <w:r w:rsidRPr="00285E26">
        <w:rPr>
          <w:rFonts w:ascii="Times New Roman" w:hAnsi="Times New Roman" w:cs="Times New Roman"/>
          <w:sz w:val="24"/>
          <w:szCs w:val="24"/>
        </w:rPr>
        <w:t xml:space="preserve"> ЦРБ» на основании ФЗ № 120 от 24 июня 1999 года ст. 9 п. 6.  </w:t>
      </w:r>
    </w:p>
    <w:p w:rsidR="00633E5C" w:rsidRPr="00285E26" w:rsidRDefault="00633E5C" w:rsidP="00633E5C">
      <w:pPr>
        <w:spacing w:after="0" w:line="240" w:lineRule="auto"/>
        <w:ind w:firstLine="708"/>
        <w:jc w:val="both"/>
        <w:rPr>
          <w:rFonts w:ascii="Times New Roman" w:hAnsi="Times New Roman" w:cs="Times New Roman"/>
          <w:sz w:val="24"/>
          <w:szCs w:val="24"/>
        </w:rPr>
      </w:pPr>
      <w:r w:rsidRPr="00285E26">
        <w:rPr>
          <w:rFonts w:ascii="Times New Roman" w:hAnsi="Times New Roman" w:cs="Times New Roman"/>
          <w:sz w:val="24"/>
          <w:szCs w:val="24"/>
        </w:rPr>
        <w:t xml:space="preserve">Сотрудниками ПП «Куркинский» проводится индивидуально - профилактическая работа с несовершеннолетними указанной категории, состоящими на учете в ПДН ПП «Куркинский».  Данные подростки регулярно проверяются по месту жительства, месту учёбы, местам проведения свободного времени совместно с субъектами системы профилактики безнадзорности и правонарушений несовершеннолетних. С подростками и их родителями проводятся профилактические беседы, собирается информация об образе их жизни. Ведется постоянное привлечение детей в спортивные секции, кружки, возвращение их к учебному процессу. </w:t>
      </w:r>
    </w:p>
    <w:p w:rsidR="009B6784" w:rsidRPr="00285E26" w:rsidRDefault="00633E5C" w:rsidP="009B6784">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Ежегодно в рамках районного Дня правопорядка муниципальной комиссией совместно с подразделениями ПП «Куркинский» (ПДН, следственный отдел), ОГИБДД, уголовно исполнительной инспекцией по </w:t>
      </w:r>
      <w:proofErr w:type="spellStart"/>
      <w:r w:rsidRPr="00285E26">
        <w:rPr>
          <w:rFonts w:ascii="Times New Roman" w:hAnsi="Times New Roman" w:cs="Times New Roman"/>
          <w:sz w:val="24"/>
          <w:szCs w:val="24"/>
        </w:rPr>
        <w:t>Куркинскому</w:t>
      </w:r>
      <w:proofErr w:type="spellEnd"/>
      <w:r w:rsidRPr="00285E26">
        <w:rPr>
          <w:rFonts w:ascii="Times New Roman" w:hAnsi="Times New Roman" w:cs="Times New Roman"/>
          <w:sz w:val="24"/>
          <w:szCs w:val="24"/>
        </w:rPr>
        <w:t xml:space="preserve"> району в образовательных учреждениях </w:t>
      </w:r>
      <w:proofErr w:type="spellStart"/>
      <w:r w:rsidRPr="00285E26">
        <w:rPr>
          <w:rFonts w:ascii="Times New Roman" w:hAnsi="Times New Roman" w:cs="Times New Roman"/>
          <w:sz w:val="24"/>
          <w:szCs w:val="24"/>
        </w:rPr>
        <w:t>Куркинского</w:t>
      </w:r>
      <w:proofErr w:type="spellEnd"/>
      <w:r w:rsidRPr="00285E26">
        <w:rPr>
          <w:rFonts w:ascii="Times New Roman" w:hAnsi="Times New Roman" w:cs="Times New Roman"/>
          <w:sz w:val="24"/>
          <w:szCs w:val="24"/>
        </w:rPr>
        <w:t xml:space="preserve"> района проводятся встречи с учащимися 5-11 классов, в ходе которых несовершеннолетним разъясняются требования законодательства РФ в сфере профилактики правонарушений среди несовершеннолетних.</w:t>
      </w:r>
    </w:p>
    <w:p w:rsidR="00332BA4" w:rsidRPr="00285E26" w:rsidRDefault="009B6784" w:rsidP="009B6784">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w:t>
      </w:r>
      <w:r w:rsidR="00332BA4" w:rsidRPr="00285E26">
        <w:rPr>
          <w:rFonts w:ascii="Times New Roman" w:hAnsi="Times New Roman" w:cs="Times New Roman"/>
          <w:sz w:val="24"/>
          <w:szCs w:val="24"/>
        </w:rPr>
        <w:t xml:space="preserve"> Проводимая в 2022 году органами и учреждениями муниципальной системы профилактики в данном направлении профилактическая работа дала свои положительные результаты. </w:t>
      </w:r>
      <w:r w:rsidRPr="00285E26">
        <w:rPr>
          <w:rFonts w:ascii="Times New Roman" w:hAnsi="Times New Roman" w:cs="Times New Roman"/>
          <w:sz w:val="24"/>
          <w:szCs w:val="24"/>
        </w:rPr>
        <w:t xml:space="preserve">Второй год подряд </w:t>
      </w:r>
      <w:r w:rsidR="00332BA4" w:rsidRPr="00285E26">
        <w:rPr>
          <w:rFonts w:ascii="Times New Roman" w:hAnsi="Times New Roman" w:cs="Times New Roman"/>
          <w:sz w:val="24"/>
          <w:szCs w:val="24"/>
        </w:rPr>
        <w:t>отмечается снижение рассмотренных материалов за распитие и появление в общественных местах в состоянии опьянения несовершеннолетних граждан, в</w:t>
      </w:r>
      <w:r w:rsidRPr="00285E26">
        <w:rPr>
          <w:rFonts w:ascii="Times New Roman" w:hAnsi="Times New Roman" w:cs="Times New Roman"/>
          <w:sz w:val="24"/>
          <w:szCs w:val="24"/>
        </w:rPr>
        <w:t xml:space="preserve"> </w:t>
      </w:r>
      <w:proofErr w:type="spellStart"/>
      <w:r w:rsidRPr="00285E26">
        <w:rPr>
          <w:rFonts w:ascii="Times New Roman" w:hAnsi="Times New Roman" w:cs="Times New Roman"/>
          <w:sz w:val="24"/>
          <w:szCs w:val="24"/>
        </w:rPr>
        <w:t>т.ч</w:t>
      </w:r>
      <w:proofErr w:type="spellEnd"/>
      <w:r w:rsidRPr="00285E26">
        <w:rPr>
          <w:rFonts w:ascii="Times New Roman" w:hAnsi="Times New Roman" w:cs="Times New Roman"/>
          <w:sz w:val="24"/>
          <w:szCs w:val="24"/>
        </w:rPr>
        <w:t>. в возрасте до 16 лет: с 12 в 2021 г. до 9 в 2022</w:t>
      </w:r>
      <w:r w:rsidR="00332BA4" w:rsidRPr="00285E26">
        <w:rPr>
          <w:rFonts w:ascii="Times New Roman" w:hAnsi="Times New Roman" w:cs="Times New Roman"/>
          <w:sz w:val="24"/>
          <w:szCs w:val="24"/>
        </w:rPr>
        <w:t xml:space="preserve"> году.</w:t>
      </w:r>
    </w:p>
    <w:p w:rsidR="00332BA4" w:rsidRPr="00285E26" w:rsidRDefault="009B6784" w:rsidP="009B6784">
      <w:pPr>
        <w:pStyle w:val="Default"/>
        <w:jc w:val="both"/>
      </w:pPr>
      <w:r w:rsidRPr="00285E26">
        <w:t xml:space="preserve">     Вместе с тем,</w:t>
      </w:r>
      <w:r w:rsidR="00332BA4" w:rsidRPr="00285E26">
        <w:t xml:space="preserve"> отмечается </w:t>
      </w:r>
      <w:r w:rsidRPr="00285E26">
        <w:t xml:space="preserve">увеличение </w:t>
      </w:r>
      <w:r w:rsidR="00332BA4" w:rsidRPr="00285E26">
        <w:t xml:space="preserve">рассмотренных материалов за вовлечение несовершеннолетних </w:t>
      </w:r>
      <w:r w:rsidRPr="00285E26">
        <w:t>в распитие спиртных напитков с 1 в 2021 г. до 2 в 2022</w:t>
      </w:r>
      <w:r w:rsidR="00332BA4" w:rsidRPr="00285E26">
        <w:t xml:space="preserve"> г.</w:t>
      </w:r>
    </w:p>
    <w:p w:rsidR="00332BA4" w:rsidRPr="00285E26" w:rsidRDefault="00332BA4" w:rsidP="009B6784">
      <w:pPr>
        <w:pStyle w:val="Default"/>
        <w:jc w:val="both"/>
      </w:pPr>
      <w:r w:rsidRPr="00285E26">
        <w:rPr>
          <w:b/>
        </w:rPr>
        <w:t xml:space="preserve">         </w:t>
      </w:r>
      <w:r w:rsidR="009B6784" w:rsidRPr="00285E26">
        <w:t xml:space="preserve">На уровне прошлого года </w:t>
      </w:r>
      <w:r w:rsidR="0026483C" w:rsidRPr="00285E26">
        <w:t xml:space="preserve">осталось количество несовершеннолетних, </w:t>
      </w:r>
      <w:r w:rsidRPr="00285E26">
        <w:t>привлеченных к административной ответственности за</w:t>
      </w:r>
      <w:r w:rsidR="0026483C" w:rsidRPr="00285E26">
        <w:t xml:space="preserve"> потребление табачной продукции</w:t>
      </w:r>
      <w:r w:rsidRPr="00285E26">
        <w:t>, в 2022 году по факту курения в общественных местах на заседаниях комиссии рассматривалось 6 дел об административных правонарушениях в отношении несо</w:t>
      </w:r>
      <w:r w:rsidR="009B6784" w:rsidRPr="00285E26">
        <w:t>вершеннолетних граждан (АППГ – 6</w:t>
      </w:r>
      <w:r w:rsidRPr="00285E26">
        <w:t>).</w:t>
      </w:r>
    </w:p>
    <w:p w:rsidR="0026483C" w:rsidRPr="00285E26" w:rsidRDefault="0026483C" w:rsidP="009B6784">
      <w:pPr>
        <w:pStyle w:val="Default"/>
        <w:jc w:val="both"/>
      </w:pPr>
      <w:r w:rsidRPr="00285E26">
        <w:t xml:space="preserve">     В результате проведенной профилактической работы в прошедшем году сняты с учета 3 несовершеннолетних,</w:t>
      </w:r>
      <w:r w:rsidR="0005319F" w:rsidRPr="00285E26">
        <w:t xml:space="preserve"> употребляющих спиртные </w:t>
      </w:r>
      <w:proofErr w:type="gramStart"/>
      <w:r w:rsidR="0005319F" w:rsidRPr="00285E26">
        <w:t xml:space="preserve">напитки, </w:t>
      </w:r>
      <w:r w:rsidRPr="00285E26">
        <w:t xml:space="preserve"> в</w:t>
      </w:r>
      <w:proofErr w:type="gramEnd"/>
      <w:r w:rsidRPr="00285E26">
        <w:t xml:space="preserve"> </w:t>
      </w:r>
      <w:proofErr w:type="spellStart"/>
      <w:r w:rsidRPr="00285E26">
        <w:t>т.в</w:t>
      </w:r>
      <w:proofErr w:type="spellEnd"/>
      <w:r w:rsidRPr="00285E26">
        <w:t>. 2 – с положительной динамикой.</w:t>
      </w:r>
    </w:p>
    <w:p w:rsidR="009D6017" w:rsidRPr="00285E26" w:rsidRDefault="00332BA4" w:rsidP="009D6017">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Административных правонарушений, связанных с немедицинским употреблением наркотических и психотропных веществ несовершеннолетними гражданами</w:t>
      </w:r>
      <w:r w:rsidR="0026483C" w:rsidRPr="00285E26">
        <w:rPr>
          <w:rFonts w:ascii="Times New Roman" w:hAnsi="Times New Roman" w:cs="Times New Roman"/>
          <w:sz w:val="24"/>
          <w:szCs w:val="24"/>
        </w:rPr>
        <w:t xml:space="preserve"> в 2022 году не выявлено.</w:t>
      </w:r>
    </w:p>
    <w:p w:rsidR="00C529C7" w:rsidRPr="00285E26" w:rsidRDefault="00C529C7" w:rsidP="00C529C7">
      <w:pPr>
        <w:pStyle w:val="a1"/>
        <w:tabs>
          <w:tab w:val="left" w:pos="2355"/>
        </w:tabs>
        <w:spacing w:after="0" w:line="240" w:lineRule="auto"/>
        <w:jc w:val="both"/>
        <w:rPr>
          <w:rFonts w:ascii="PT Astra Serif" w:hAnsi="PT Astra Serif"/>
          <w:sz w:val="24"/>
          <w:szCs w:val="24"/>
        </w:rPr>
      </w:pPr>
      <w:r w:rsidRPr="00285E26">
        <w:rPr>
          <w:rFonts w:ascii="Times New Roman" w:hAnsi="Times New Roman" w:cs="Times New Roman"/>
          <w:sz w:val="24"/>
          <w:szCs w:val="24"/>
        </w:rPr>
        <w:t xml:space="preserve">     В 2022 году в ЦЗН по </w:t>
      </w:r>
      <w:proofErr w:type="spellStart"/>
      <w:r w:rsidRPr="00285E26">
        <w:rPr>
          <w:rFonts w:ascii="Times New Roman" w:hAnsi="Times New Roman" w:cs="Times New Roman"/>
          <w:sz w:val="24"/>
          <w:szCs w:val="24"/>
        </w:rPr>
        <w:t>Куркинскому</w:t>
      </w:r>
      <w:proofErr w:type="spellEnd"/>
      <w:r w:rsidRPr="00285E26">
        <w:rPr>
          <w:rFonts w:ascii="Times New Roman" w:hAnsi="Times New Roman" w:cs="Times New Roman"/>
          <w:sz w:val="24"/>
          <w:szCs w:val="24"/>
        </w:rPr>
        <w:t xml:space="preserve"> району </w:t>
      </w:r>
      <w:r w:rsidRPr="00285E26">
        <w:rPr>
          <w:rFonts w:ascii="PT Astra Serif" w:hAnsi="PT Astra Serif"/>
          <w:sz w:val="24"/>
          <w:szCs w:val="24"/>
        </w:rPr>
        <w:t>обратилось 51 школьник для временного трудоустройства. Все обратившиеся были трудоустроены — 51 по профессии «подсобный рабочий». Материальная поддержка составила — 51 тыс. руб.</w:t>
      </w:r>
    </w:p>
    <w:p w:rsidR="00C529C7" w:rsidRPr="00285E26" w:rsidRDefault="00C529C7" w:rsidP="00C529C7">
      <w:pPr>
        <w:pStyle w:val="Default"/>
        <w:jc w:val="both"/>
      </w:pPr>
      <w:r w:rsidRPr="00285E26">
        <w:t xml:space="preserve">    </w:t>
      </w:r>
      <w:r w:rsidR="0025709C" w:rsidRPr="00285E26">
        <w:t>В</w:t>
      </w:r>
      <w:r w:rsidRPr="00285E26">
        <w:t xml:space="preserve"> мероприятия, проводимые «Центром поддержки добровольчества МО Куркинский район» вовлекаются несовершеннолетние</w:t>
      </w:r>
      <w:r w:rsidR="0025709C" w:rsidRPr="00285E26">
        <w:t xml:space="preserve"> учащиеся</w:t>
      </w:r>
      <w:r w:rsidRPr="00285E26">
        <w:t>, состоящие на всех видах межведомственного учета</w:t>
      </w:r>
      <w:r w:rsidR="0025709C" w:rsidRPr="00285E26">
        <w:t xml:space="preserve"> (100%)</w:t>
      </w:r>
      <w:r w:rsidRPr="00285E26">
        <w:t>. Наиболее масштабные</w:t>
      </w:r>
      <w:r w:rsidR="0025709C" w:rsidRPr="00285E26">
        <w:t xml:space="preserve"> мероприятия 2022 года</w:t>
      </w:r>
      <w:r w:rsidRPr="00285E26">
        <w:t xml:space="preserve">: </w:t>
      </w:r>
    </w:p>
    <w:p w:rsidR="00C529C7" w:rsidRPr="00285E26" w:rsidRDefault="00C529C7" w:rsidP="00C529C7">
      <w:pPr>
        <w:pStyle w:val="Default"/>
        <w:jc w:val="both"/>
      </w:pPr>
      <w:r w:rsidRPr="00285E26">
        <w:lastRenderedPageBreak/>
        <w:t>- Всероссийские акции по благоустройству общественных пространств, воинских захоронений и обелисков;</w:t>
      </w:r>
    </w:p>
    <w:p w:rsidR="00C529C7" w:rsidRPr="00285E26" w:rsidRDefault="00C529C7" w:rsidP="00C529C7">
      <w:pPr>
        <w:pStyle w:val="Default"/>
        <w:jc w:val="both"/>
      </w:pPr>
      <w:r w:rsidRPr="00285E26">
        <w:t>-   Акция «Блокадный хлеб»;</w:t>
      </w:r>
    </w:p>
    <w:p w:rsidR="00C529C7" w:rsidRPr="00285E26" w:rsidRDefault="00C529C7" w:rsidP="00C529C7">
      <w:pPr>
        <w:pStyle w:val="Default"/>
        <w:jc w:val="both"/>
      </w:pPr>
      <w:r w:rsidRPr="00285E26">
        <w:t>- Международная акция «Георгиевская ленточка»;</w:t>
      </w:r>
    </w:p>
    <w:p w:rsidR="00C529C7" w:rsidRPr="00285E26" w:rsidRDefault="00C529C7" w:rsidP="00C529C7">
      <w:pPr>
        <w:pStyle w:val="Default"/>
        <w:jc w:val="both"/>
      </w:pPr>
      <w:r w:rsidRPr="00285E26">
        <w:t>- Всероссийские акции «Весенняя и осенняя неделя добра»;</w:t>
      </w:r>
    </w:p>
    <w:p w:rsidR="00C529C7" w:rsidRPr="00285E26" w:rsidRDefault="00C529C7" w:rsidP="00C529C7">
      <w:pPr>
        <w:pStyle w:val="Default"/>
        <w:jc w:val="both"/>
      </w:pPr>
      <w:r w:rsidRPr="00285E26">
        <w:t>- Всероссийская акция «Письмо Победы»;</w:t>
      </w:r>
    </w:p>
    <w:p w:rsidR="00C529C7" w:rsidRPr="00285E26" w:rsidRDefault="00C529C7" w:rsidP="00C529C7">
      <w:pPr>
        <w:pStyle w:val="Default"/>
        <w:jc w:val="both"/>
      </w:pPr>
      <w:r w:rsidRPr="00285E26">
        <w:t>- Акция «Свеча памяти»;</w:t>
      </w:r>
    </w:p>
    <w:p w:rsidR="00856073" w:rsidRPr="00285E26" w:rsidRDefault="00C529C7" w:rsidP="004107B1">
      <w:pPr>
        <w:pStyle w:val="Default"/>
        <w:jc w:val="both"/>
      </w:pPr>
      <w:r w:rsidRPr="00285E26">
        <w:t>- Акции к международному дню борьбы с наркоманией и незаконным оборотом наркотиков</w:t>
      </w:r>
      <w:r w:rsidR="0025709C" w:rsidRPr="00285E26">
        <w:t>.</w:t>
      </w:r>
    </w:p>
    <w:p w:rsidR="00F750B9" w:rsidRPr="00285E26" w:rsidRDefault="00B9611F" w:rsidP="003A41AD">
      <w:pPr>
        <w:pStyle w:val="Default"/>
        <w:jc w:val="both"/>
      </w:pPr>
      <w:r w:rsidRPr="00285E26">
        <w:t xml:space="preserve">    </w:t>
      </w:r>
      <w:r w:rsidR="004A1D8A" w:rsidRPr="00285E26">
        <w:t xml:space="preserve">В 2022 году учреждениями культуры </w:t>
      </w:r>
      <w:proofErr w:type="spellStart"/>
      <w:r w:rsidR="004A1D8A" w:rsidRPr="00285E26">
        <w:t>Куркинского</w:t>
      </w:r>
      <w:proofErr w:type="spellEnd"/>
      <w:r w:rsidR="004A1D8A" w:rsidRPr="00285E26">
        <w:t xml:space="preserve"> района п</w:t>
      </w:r>
      <w:r w:rsidR="00F750B9" w:rsidRPr="00285E26">
        <w:t xml:space="preserve">роведено </w:t>
      </w:r>
      <w:r w:rsidRPr="00285E26">
        <w:rPr>
          <w:lang w:eastAsia="ru-RU"/>
        </w:rPr>
        <w:t xml:space="preserve">645 мероприятий </w:t>
      </w:r>
      <w:r w:rsidR="00F750B9" w:rsidRPr="00285E26">
        <w:t>для детей и молодежи по различным направлениям воспитания, в том числе приуроченных к памятным датам в истории народов России; посвященных изучению родного языка; по вопросам противодействия проявлениям ксенофобии и укрепления межнационального согласия в обществе; по правовому просвещению детей, родителей, специалистов, работающих с детьми и в интересах детей, по развитию добровольчества в молодежной среде.</w:t>
      </w:r>
    </w:p>
    <w:p w:rsidR="00B9611F" w:rsidRPr="00285E26" w:rsidRDefault="00B9611F" w:rsidP="00B9611F">
      <w:pPr>
        <w:pStyle w:val="Default"/>
        <w:jc w:val="both"/>
        <w:rPr>
          <w:lang w:eastAsia="ru-RU"/>
        </w:rPr>
      </w:pPr>
      <w:r w:rsidRPr="00285E26">
        <w:t xml:space="preserve">     </w:t>
      </w:r>
      <w:r w:rsidRPr="00285E26">
        <w:rPr>
          <w:lang w:eastAsia="ru-RU"/>
        </w:rPr>
        <w:t>По сравнению с 2021 годом увеличилось число мероприятий для молодежи в связи с организацией и проведением мероприятий в рамках проекта «Пушкинская карта». За 2022 год по «Пушкинской карте» проведено:</w:t>
      </w:r>
    </w:p>
    <w:p w:rsidR="00B9611F" w:rsidRPr="00285E26" w:rsidRDefault="00B9611F" w:rsidP="00B9611F">
      <w:pPr>
        <w:pStyle w:val="Default"/>
        <w:jc w:val="both"/>
        <w:rPr>
          <w:lang w:eastAsia="ru-RU"/>
        </w:rPr>
      </w:pPr>
      <w:r w:rsidRPr="00285E26">
        <w:rPr>
          <w:lang w:eastAsia="ru-RU"/>
        </w:rPr>
        <w:t>- МБУК Куркинский РЦК 58 мероприятий, которые посетило 735 человек, Кинозал «</w:t>
      </w:r>
      <w:proofErr w:type="spellStart"/>
      <w:r w:rsidRPr="00285E26">
        <w:rPr>
          <w:lang w:eastAsia="ru-RU"/>
        </w:rPr>
        <w:t>Пересвет</w:t>
      </w:r>
      <w:proofErr w:type="spellEnd"/>
      <w:r w:rsidRPr="00285E26">
        <w:rPr>
          <w:lang w:eastAsia="ru-RU"/>
        </w:rPr>
        <w:t>» посетили 590 человек;</w:t>
      </w:r>
    </w:p>
    <w:p w:rsidR="00B9611F" w:rsidRPr="00285E26" w:rsidRDefault="00B9611F" w:rsidP="00B9611F">
      <w:pPr>
        <w:pStyle w:val="Default"/>
        <w:jc w:val="both"/>
        <w:rPr>
          <w:lang w:eastAsia="ru-RU"/>
        </w:rPr>
      </w:pPr>
      <w:r w:rsidRPr="00285E26">
        <w:rPr>
          <w:lang w:eastAsia="ru-RU"/>
        </w:rPr>
        <w:t xml:space="preserve">- МУК «Куркинский краеведческий музей» проведено 92 мероприятия, которые посетило около 1000 человек; </w:t>
      </w:r>
    </w:p>
    <w:p w:rsidR="00B9611F" w:rsidRPr="00285E26" w:rsidRDefault="00B9611F" w:rsidP="00B9611F">
      <w:pPr>
        <w:pStyle w:val="Default"/>
        <w:jc w:val="both"/>
        <w:rPr>
          <w:lang w:eastAsia="ru-RU"/>
        </w:rPr>
      </w:pPr>
      <w:r w:rsidRPr="00285E26">
        <w:rPr>
          <w:lang w:eastAsia="ru-RU"/>
        </w:rPr>
        <w:t xml:space="preserve">- МКУК </w:t>
      </w:r>
      <w:proofErr w:type="spellStart"/>
      <w:r w:rsidRPr="00285E26">
        <w:rPr>
          <w:lang w:eastAsia="ru-RU"/>
        </w:rPr>
        <w:t>Куркинская</w:t>
      </w:r>
      <w:proofErr w:type="spellEnd"/>
      <w:r w:rsidRPr="00285E26">
        <w:rPr>
          <w:lang w:eastAsia="ru-RU"/>
        </w:rPr>
        <w:t xml:space="preserve"> ЦБС проведено 34 мероприятия, которые посетило 394 человека.</w:t>
      </w:r>
    </w:p>
    <w:p w:rsidR="00B9611F" w:rsidRPr="00285E26" w:rsidRDefault="00B9611F" w:rsidP="00B9611F">
      <w:pPr>
        <w:pStyle w:val="Default"/>
        <w:jc w:val="both"/>
        <w:rPr>
          <w:b/>
          <w:lang w:eastAsia="ru-RU"/>
        </w:rPr>
      </w:pPr>
      <w:r w:rsidRPr="00285E26">
        <w:rPr>
          <w:lang w:eastAsia="ru-RU"/>
        </w:rPr>
        <w:t xml:space="preserve">     В МБУК Куркинский РЦК работает 55 (что на 3 больше, чем в 2021 году) формирований различной направленности, в которых занимаются 602 (что на 67 больше чем в 2021 году) человек. </w:t>
      </w:r>
    </w:p>
    <w:p w:rsidR="00F750B9" w:rsidRDefault="004A1D8A" w:rsidP="003A41AD">
      <w:pPr>
        <w:pStyle w:val="Default"/>
        <w:jc w:val="both"/>
      </w:pPr>
      <w:r w:rsidRPr="00285E26">
        <w:t xml:space="preserve">     </w:t>
      </w:r>
      <w:r w:rsidR="00F750B9" w:rsidRPr="00285E26">
        <w:t xml:space="preserve">2 раза в год на базе </w:t>
      </w:r>
      <w:proofErr w:type="spellStart"/>
      <w:r w:rsidR="00F750B9" w:rsidRPr="00285E26">
        <w:t>Куркинского</w:t>
      </w:r>
      <w:proofErr w:type="spellEnd"/>
      <w:r w:rsidR="00F750B9" w:rsidRPr="00285E26">
        <w:t xml:space="preserve"> райо</w:t>
      </w:r>
      <w:r w:rsidR="00B9611F" w:rsidRPr="00285E26">
        <w:t>н</w:t>
      </w:r>
      <w:r w:rsidR="00F750B9" w:rsidRPr="00285E26">
        <w:t xml:space="preserve">ного Дома культуры совместно с представителями военкомата г. Богородицка, отдела образования Администрации МО Куркинский район, образовательных организаций </w:t>
      </w:r>
      <w:proofErr w:type="spellStart"/>
      <w:r w:rsidR="00F750B9" w:rsidRPr="00285E26">
        <w:t>Куркинского</w:t>
      </w:r>
      <w:proofErr w:type="spellEnd"/>
      <w:r w:rsidR="00F750B9" w:rsidRPr="00285E26">
        <w:t xml:space="preserve"> района, отдела культуры Администрации МО Куркинский район, представителями духовенства </w:t>
      </w:r>
      <w:proofErr w:type="spellStart"/>
      <w:r w:rsidR="00F750B9" w:rsidRPr="00285E26">
        <w:t>Куркинского</w:t>
      </w:r>
      <w:proofErr w:type="spellEnd"/>
      <w:r w:rsidR="00F750B9" w:rsidRPr="00285E26">
        <w:t xml:space="preserve"> района проводится «День призывника». Данное мероприятие направлено на военно-патриотическое воспитание молодежи и школьников по подготовке граждан Российской Федерации к военной службе.</w:t>
      </w:r>
    </w:p>
    <w:p w:rsidR="00285E26" w:rsidRPr="00285E26" w:rsidRDefault="00285E26" w:rsidP="003A41AD">
      <w:pPr>
        <w:pStyle w:val="Default"/>
        <w:jc w:val="both"/>
        <w:rPr>
          <w:b/>
        </w:rPr>
      </w:pPr>
      <w:r>
        <w:t xml:space="preserve">     </w:t>
      </w:r>
      <w:r w:rsidRPr="00285E26">
        <w:rPr>
          <w:b/>
        </w:rPr>
        <w:t>Подраздел 2.3</w:t>
      </w:r>
    </w:p>
    <w:p w:rsidR="00F750B9" w:rsidRPr="00285E26" w:rsidRDefault="004A1D8A" w:rsidP="003A41AD">
      <w:pPr>
        <w:pStyle w:val="Default"/>
        <w:jc w:val="both"/>
      </w:pPr>
      <w:r w:rsidRPr="00285E26">
        <w:t xml:space="preserve">     </w:t>
      </w:r>
      <w:r w:rsidR="00F750B9" w:rsidRPr="00285E26">
        <w:t>В теч</w:t>
      </w:r>
      <w:r w:rsidRPr="00285E26">
        <w:t>ение 2022</w:t>
      </w:r>
      <w:r w:rsidR="00F750B9" w:rsidRPr="00285E26">
        <w:t xml:space="preserve"> года организовано посещение обучающимися объектов культурного наследия (памятников истории и культуры) народов Российской Федерации в рамках региональной программы «Музейный марафон», Национальной программы детского культурно-познавательного туризма, федерального межведомственного проекта «Культура для школьников» (посещение библиотек, музеев, Тульского цирка сельскими детьми, посещение кинотеатров, культурно-досуговых учреждений, участие в культурно-образовательных мероприятиях).</w:t>
      </w:r>
    </w:p>
    <w:p w:rsidR="00F750B9" w:rsidRPr="00285E26" w:rsidRDefault="004A1D8A" w:rsidP="003A41AD">
      <w:pPr>
        <w:pStyle w:val="Default"/>
        <w:jc w:val="both"/>
      </w:pPr>
      <w:r w:rsidRPr="00285E26">
        <w:t xml:space="preserve">     В отчетном</w:t>
      </w:r>
      <w:r w:rsidR="00F750B9" w:rsidRPr="00285E26">
        <w:t xml:space="preserve"> году обучающимися о</w:t>
      </w:r>
      <w:r w:rsidR="00B9611F" w:rsidRPr="00285E26">
        <w:t xml:space="preserve">бразовательных учреждений </w:t>
      </w:r>
      <w:proofErr w:type="spellStart"/>
      <w:r w:rsidR="00B9611F" w:rsidRPr="00285E26">
        <w:t>Куркин</w:t>
      </w:r>
      <w:r w:rsidR="00F750B9" w:rsidRPr="00285E26">
        <w:t>ского</w:t>
      </w:r>
      <w:proofErr w:type="spellEnd"/>
      <w:r w:rsidR="00F750B9" w:rsidRPr="00285E26">
        <w:t xml:space="preserve"> района были организованы социально значимые акции с участием волонтеров (очистка родников, побережья р. Дон, </w:t>
      </w:r>
      <w:proofErr w:type="spellStart"/>
      <w:r w:rsidR="00F750B9" w:rsidRPr="00285E26">
        <w:t>Птань</w:t>
      </w:r>
      <w:proofErr w:type="spellEnd"/>
      <w:r w:rsidR="00F750B9" w:rsidRPr="00285E26">
        <w:t xml:space="preserve">, благоустройство воинских захоронений, обелисков, </w:t>
      </w:r>
      <w:r w:rsidRPr="00285E26">
        <w:t>оказание помощи пожилым людям).</w:t>
      </w:r>
    </w:p>
    <w:p w:rsidR="00F750B9" w:rsidRPr="00285E26" w:rsidRDefault="004A1D8A" w:rsidP="003A41AD">
      <w:pPr>
        <w:pStyle w:val="Default"/>
        <w:jc w:val="both"/>
      </w:pPr>
      <w:r w:rsidRPr="00285E26">
        <w:t xml:space="preserve">     </w:t>
      </w:r>
      <w:r w:rsidR="00F750B9" w:rsidRPr="00285E26">
        <w:t>Реализация государственной политики в сфере воспитания нашла свое отражение в деятельности регионального отделения «Российского движения школьников» (РДШ). В 202</w:t>
      </w:r>
      <w:r w:rsidRPr="00285E26">
        <w:t>2</w:t>
      </w:r>
      <w:r w:rsidR="00F750B9" w:rsidRPr="00285E26">
        <w:t xml:space="preserve"> году в </w:t>
      </w:r>
      <w:proofErr w:type="spellStart"/>
      <w:r w:rsidR="00F750B9" w:rsidRPr="00285E26">
        <w:t>Куркинском</w:t>
      </w:r>
      <w:proofErr w:type="spellEnd"/>
      <w:r w:rsidR="00F750B9" w:rsidRPr="00285E26">
        <w:t xml:space="preserve"> районе участниками проектов и акций РДШ стали более 400 обучающихся.</w:t>
      </w:r>
    </w:p>
    <w:p w:rsidR="00F750B9" w:rsidRPr="00285E26" w:rsidRDefault="00F750B9" w:rsidP="003A41AD">
      <w:pPr>
        <w:pStyle w:val="Default"/>
        <w:jc w:val="both"/>
      </w:pPr>
      <w:r w:rsidRPr="00285E26">
        <w:t xml:space="preserve">     Работа по профилактике национализма и экстремизма осуществляется в рамках как учебной, так и внеурочной деятельности. В образовательных учреждениях, учреждениях культуры проводятся конкурсы рисунков, политических плакатов, сочинений, тематические беседы, классные часы, викторины, психологические тренинги, ролевые игры, встречи </w:t>
      </w:r>
      <w:r w:rsidRPr="00285E26">
        <w:lastRenderedPageBreak/>
        <w:t>с представителями правоохранительных органов и другие просветительские мероприятия, направленные на воспитание у обучающихся веротерпимости, интернационализма, гражданского самосознания.</w:t>
      </w:r>
    </w:p>
    <w:p w:rsidR="00F750B9" w:rsidRPr="00285E26" w:rsidRDefault="00F750B9" w:rsidP="003A41AD">
      <w:pPr>
        <w:pStyle w:val="Default"/>
        <w:jc w:val="both"/>
      </w:pPr>
      <w:r w:rsidRPr="00285E26">
        <w:t xml:space="preserve">     В образовательных учреждениях особое внимание уделяется работе по формированию установок толерантного сознания, готовности к межкультурному взаимодействию в условиях национальных культур и различных конфессий, способность жить в гражданском обществе и правовом государстве.</w:t>
      </w:r>
    </w:p>
    <w:p w:rsidR="00F750B9" w:rsidRPr="00285E26" w:rsidRDefault="00F750B9" w:rsidP="003A41AD">
      <w:pPr>
        <w:pStyle w:val="Default"/>
        <w:jc w:val="both"/>
      </w:pPr>
      <w:r w:rsidRPr="00285E26">
        <w:t xml:space="preserve">      Результаты проводимой в данном направлении работы свидетельствуют об отсутствии на территории МО Куркинский район правонарушений среди несовершеннолетних на почве межнациональных конфликтов.</w:t>
      </w:r>
    </w:p>
    <w:p w:rsidR="00F750B9" w:rsidRPr="00285E26" w:rsidRDefault="00F750B9" w:rsidP="003A41AD">
      <w:pPr>
        <w:pStyle w:val="Default"/>
        <w:jc w:val="both"/>
      </w:pPr>
      <w:r w:rsidRPr="00285E26">
        <w:t xml:space="preserve">     Вопросы о профилактике безнадзорности, беспризорности и правонарушениях несовершеннолетних являются одними из важных для родительских комитетов, женсоветов, ветеранских организаций района,</w:t>
      </w:r>
      <w:r w:rsidR="004A1D8A" w:rsidRPr="00285E26">
        <w:t xml:space="preserve"> </w:t>
      </w:r>
      <w:r w:rsidRPr="00285E26">
        <w:t>наставников, членов общественного совета.</w:t>
      </w:r>
    </w:p>
    <w:p w:rsidR="00F750B9" w:rsidRPr="00285E26" w:rsidRDefault="00F750B9" w:rsidP="003A41AD">
      <w:pPr>
        <w:pStyle w:val="Default"/>
        <w:jc w:val="both"/>
      </w:pPr>
      <w:r w:rsidRPr="00285E26">
        <w:t xml:space="preserve">     Ветераны в тесном контакте работают со школами, где открыты музеи боевой и трудовой славы. Ежегодно ветеранский актив участвует в смотре готовности музеев к участию в формировании активной личности гражданина и патриота. Действует «Вахта памяти».</w:t>
      </w:r>
    </w:p>
    <w:p w:rsidR="00F750B9" w:rsidRPr="00285E26" w:rsidRDefault="00F750B9" w:rsidP="003A41AD">
      <w:pPr>
        <w:pStyle w:val="Default"/>
        <w:jc w:val="both"/>
      </w:pPr>
      <w:r w:rsidRPr="00285E26">
        <w:t xml:space="preserve">     При храмах, расположенных в п. Куркино и с. Михайловское </w:t>
      </w:r>
      <w:proofErr w:type="spellStart"/>
      <w:r w:rsidRPr="00285E26">
        <w:t>Куркинского</w:t>
      </w:r>
      <w:proofErr w:type="spellEnd"/>
      <w:r w:rsidRPr="00285E26">
        <w:t xml:space="preserve"> района работают воскресные школы, в которых занимаются учащиеся МОУ «</w:t>
      </w:r>
      <w:proofErr w:type="spellStart"/>
      <w:r w:rsidRPr="00285E26">
        <w:t>Куркинская</w:t>
      </w:r>
      <w:proofErr w:type="spellEnd"/>
      <w:r w:rsidRPr="00285E26">
        <w:t xml:space="preserve"> СОШ №1» и МКОУ «Михайловская СОШ», в том числе, из семей, находящихся</w:t>
      </w:r>
      <w:r w:rsidR="004A1D8A" w:rsidRPr="00285E26">
        <w:t xml:space="preserve"> в социально опасном положении.</w:t>
      </w:r>
    </w:p>
    <w:p w:rsidR="00F750B9" w:rsidRPr="00285E26" w:rsidRDefault="004A1D8A" w:rsidP="003A41AD">
      <w:pPr>
        <w:pStyle w:val="Default"/>
        <w:jc w:val="both"/>
      </w:pPr>
      <w:r w:rsidRPr="00285E26">
        <w:t xml:space="preserve">     </w:t>
      </w:r>
      <w:r w:rsidR="00F750B9" w:rsidRPr="00285E26">
        <w:t>В образовательных органи</w:t>
      </w:r>
      <w:r w:rsidRPr="00285E26">
        <w:t xml:space="preserve">зациях </w:t>
      </w:r>
      <w:proofErr w:type="spellStart"/>
      <w:r w:rsidRPr="00285E26">
        <w:t>Куркинского</w:t>
      </w:r>
      <w:proofErr w:type="spellEnd"/>
      <w:r w:rsidRPr="00285E26">
        <w:t xml:space="preserve"> района в 2021-2022</w:t>
      </w:r>
      <w:r w:rsidR="00F750B9" w:rsidRPr="00285E26">
        <w:t xml:space="preserve"> учебном году в целях правового просвещения и профилактики правонарушений несовер</w:t>
      </w:r>
      <w:r w:rsidRPr="00285E26">
        <w:t>шеннолетних регулярно проводились</w:t>
      </w:r>
      <w:r w:rsidR="00F750B9" w:rsidRPr="00285E26">
        <w:t xml:space="preserve"> мероприятия в форматах офлайн и онлайн.</w:t>
      </w:r>
    </w:p>
    <w:p w:rsidR="00F750B9" w:rsidRPr="00285E26" w:rsidRDefault="004A1D8A" w:rsidP="003A41AD">
      <w:pPr>
        <w:pStyle w:val="Default"/>
        <w:jc w:val="both"/>
      </w:pPr>
      <w:r w:rsidRPr="00285E26">
        <w:t xml:space="preserve">     </w:t>
      </w:r>
      <w:r w:rsidR="00F750B9" w:rsidRPr="00285E26">
        <w:t>Проведены мероприятия правовой направленности: часы общения для учащихся; акции: "Неделя правовой грамотности", "Неделя правовых знаний", "День правовой помощи детям", "День правовых знаний", "Подросток и закон", "Неделя безопасности", "День особого внимания к ребенку", "Безопасный интернет", "16 дней против насилия".</w:t>
      </w:r>
    </w:p>
    <w:p w:rsidR="00F750B9" w:rsidRPr="00285E26" w:rsidRDefault="00F750B9" w:rsidP="003A41AD">
      <w:pPr>
        <w:pStyle w:val="Default"/>
        <w:jc w:val="both"/>
      </w:pPr>
      <w:r w:rsidRPr="00285E26">
        <w:t xml:space="preserve">         Оформлены стенды правовой направленности; для учащихся подготовлены тематические буклеты; проведены Уроки правовой грамотности</w:t>
      </w:r>
    </w:p>
    <w:p w:rsidR="00F750B9" w:rsidRPr="00285E26" w:rsidRDefault="00F750B9" w:rsidP="003A41AD">
      <w:pPr>
        <w:pStyle w:val="Default"/>
        <w:jc w:val="both"/>
      </w:pPr>
      <w:r w:rsidRPr="00285E26">
        <w:t xml:space="preserve">         Проведены акции: "Вредным привычкам, скажем - нет!", "Антинаркотический месячник", "Спорт - вместо наркотиков", "День трезвости", "День борьбы с наркоманией", "Стоп. Наркотик". </w:t>
      </w:r>
    </w:p>
    <w:p w:rsidR="00F750B9" w:rsidRPr="00285E26" w:rsidRDefault="00F750B9" w:rsidP="003A41AD">
      <w:pPr>
        <w:pStyle w:val="Default"/>
        <w:jc w:val="both"/>
      </w:pPr>
      <w:r w:rsidRPr="00285E26">
        <w:t xml:space="preserve">         </w:t>
      </w:r>
      <w:r w:rsidR="004A1D8A" w:rsidRPr="00285E26">
        <w:t>В мае 2022</w:t>
      </w:r>
      <w:r w:rsidRPr="00285E26">
        <w:t xml:space="preserve"> г. комиссией при поддержке и участии ПП «Куркинский» МОМВД России «</w:t>
      </w:r>
      <w:proofErr w:type="spellStart"/>
      <w:r w:rsidRPr="00285E26">
        <w:t>Кимовский</w:t>
      </w:r>
      <w:proofErr w:type="spellEnd"/>
      <w:r w:rsidRPr="00285E26">
        <w:t xml:space="preserve">», прокуратуры </w:t>
      </w:r>
      <w:proofErr w:type="spellStart"/>
      <w:r w:rsidRPr="00285E26">
        <w:t>Куркинского</w:t>
      </w:r>
      <w:proofErr w:type="spellEnd"/>
      <w:r w:rsidRPr="00285E26">
        <w:t xml:space="preserve"> района, ГИБДД МО МВД России «</w:t>
      </w:r>
      <w:proofErr w:type="spellStart"/>
      <w:r w:rsidRPr="00285E26">
        <w:t>Кимовский</w:t>
      </w:r>
      <w:proofErr w:type="spellEnd"/>
      <w:r w:rsidRPr="00285E26">
        <w:t>» в рамках</w:t>
      </w:r>
      <w:r w:rsidR="004A1D8A" w:rsidRPr="00285E26">
        <w:t xml:space="preserve"> районного Дня правопорядка были проведены встречи с учащимися образовательных учреждений 5-11 </w:t>
      </w:r>
      <w:proofErr w:type="gramStart"/>
      <w:r w:rsidR="004A1D8A" w:rsidRPr="00285E26">
        <w:t xml:space="preserve">классов </w:t>
      </w:r>
      <w:r w:rsidRPr="00285E26">
        <w:t xml:space="preserve"> по</w:t>
      </w:r>
      <w:proofErr w:type="gramEnd"/>
      <w:r w:rsidRPr="00285E26">
        <w:t xml:space="preserve"> вопросам соблюдения правопорядка несовершеннолетними гражданами, мер ответственности в соответствии с Законодательством РФ. Данное мероприятие </w:t>
      </w:r>
      <w:r w:rsidR="00615E20" w:rsidRPr="00285E26">
        <w:t xml:space="preserve">на территории </w:t>
      </w:r>
      <w:proofErr w:type="spellStart"/>
      <w:r w:rsidR="00615E20" w:rsidRPr="00285E26">
        <w:t>Куркинского</w:t>
      </w:r>
      <w:proofErr w:type="spellEnd"/>
      <w:r w:rsidR="00615E20" w:rsidRPr="00285E26">
        <w:t xml:space="preserve"> района проходит ежегодно в течение 14 лет и находит положительный отзыв у педагогов и родителей.</w:t>
      </w:r>
    </w:p>
    <w:p w:rsidR="00F750B9" w:rsidRPr="00285E26" w:rsidRDefault="00F750B9" w:rsidP="003A41AD">
      <w:pPr>
        <w:pStyle w:val="Default"/>
        <w:jc w:val="both"/>
      </w:pPr>
      <w:r w:rsidRPr="00285E26">
        <w:t xml:space="preserve">     Также в целях правового просвещения и распространения информации о правах ребенка на сайте Администрации МО Куркинский район размещена информация об органах и учреждениях системы профилактики безнадзорности и правонарушений несовершеннолетних, в которые могут обратиться несовершеннолетние, их родители (лица их замещающие) в случае нарушения прав ребенка, а также за разъяснением отдельных положений нормативных правовых актов. Одновременно на сайте Администрации размещена Карта социальной инфраструктуры детства по </w:t>
      </w:r>
      <w:proofErr w:type="spellStart"/>
      <w:r w:rsidRPr="00285E26">
        <w:t>Куркинскому</w:t>
      </w:r>
      <w:proofErr w:type="spellEnd"/>
      <w:r w:rsidRPr="00285E26">
        <w:t xml:space="preserve"> району.</w:t>
      </w:r>
    </w:p>
    <w:p w:rsidR="00F750B9" w:rsidRPr="00285E26" w:rsidRDefault="00F750B9" w:rsidP="003A41AD">
      <w:pPr>
        <w:pStyle w:val="Default"/>
        <w:jc w:val="both"/>
      </w:pPr>
      <w:r w:rsidRPr="00285E26">
        <w:t xml:space="preserve">     В прошедшем году органы и учреждения муниципальной системы профилактики участвовали в проведении профилактических операций</w:t>
      </w:r>
      <w:r w:rsidR="00615E20" w:rsidRPr="00285E26">
        <w:t xml:space="preserve"> и акций</w:t>
      </w:r>
      <w:r w:rsidRPr="00285E26">
        <w:t>: «Семья» «Твой выбор» «Защита» «Подросток»</w:t>
      </w:r>
      <w:r w:rsidR="009F45A1" w:rsidRPr="00285E26">
        <w:t>, «Помоги пойти учиться»</w:t>
      </w:r>
      <w:r w:rsidR="00615E20" w:rsidRPr="00285E26">
        <w:t xml:space="preserve"> </w:t>
      </w:r>
      <w:r w:rsidRPr="00285E26">
        <w:t>в рамках которых было проведено более 50 мероприятий, направленных на формирования законопослушного поведения несовершеннолетних.</w:t>
      </w:r>
    </w:p>
    <w:p w:rsidR="00F750B9" w:rsidRPr="00285E26" w:rsidRDefault="00615E20" w:rsidP="003A41AD">
      <w:pPr>
        <w:pStyle w:val="Default"/>
        <w:jc w:val="both"/>
      </w:pPr>
      <w:r w:rsidRPr="00285E26">
        <w:lastRenderedPageBreak/>
        <w:t xml:space="preserve">     </w:t>
      </w:r>
      <w:r w:rsidR="00F750B9" w:rsidRPr="00285E26">
        <w:t>В образовательных организациях реализован комплекс мероприятий, направленных на совершенствование системы взаимодействия с родителями по вопросам формирования законопослушного поведения обучающихся, профилактики их асоциального поведения.</w:t>
      </w:r>
    </w:p>
    <w:p w:rsidR="00F750B9" w:rsidRPr="00285E26" w:rsidRDefault="00615E20" w:rsidP="003A41AD">
      <w:pPr>
        <w:pStyle w:val="Default"/>
        <w:jc w:val="both"/>
      </w:pPr>
      <w:r w:rsidRPr="00285E26">
        <w:t xml:space="preserve">     </w:t>
      </w:r>
      <w:r w:rsidR="00F750B9" w:rsidRPr="00285E26">
        <w:t xml:space="preserve">В рамках проведения Всероссийского дня правовой помощи детям при участии комиссии, отделения помощи семьи и детям ГУТО «Социально реабилитационный центр №5», центра занятости населения по </w:t>
      </w:r>
      <w:proofErr w:type="spellStart"/>
      <w:r w:rsidR="00F750B9" w:rsidRPr="00285E26">
        <w:t>Куркинскому</w:t>
      </w:r>
      <w:proofErr w:type="spellEnd"/>
      <w:r w:rsidR="00F750B9" w:rsidRPr="00285E26">
        <w:t xml:space="preserve"> району, территориального отдела министерства труда и социальной защиты Тульской области, отдела социальной защиты по </w:t>
      </w:r>
      <w:proofErr w:type="spellStart"/>
      <w:r w:rsidR="00F750B9" w:rsidRPr="00285E26">
        <w:t>Куркинскому</w:t>
      </w:r>
      <w:proofErr w:type="spellEnd"/>
      <w:r w:rsidR="00F750B9" w:rsidRPr="00285E26">
        <w:t xml:space="preserve"> району </w:t>
      </w:r>
      <w:r w:rsidRPr="00285E26">
        <w:t xml:space="preserve">проводятся выступления </w:t>
      </w:r>
      <w:r w:rsidR="00F750B9" w:rsidRPr="00285E26">
        <w:t>по право</w:t>
      </w:r>
      <w:r w:rsidRPr="00285E26">
        <w:t xml:space="preserve">вым аспектам для семей с детьми, организуются </w:t>
      </w:r>
      <w:proofErr w:type="spellStart"/>
      <w:r w:rsidRPr="00285E26">
        <w:t>консульпункты</w:t>
      </w:r>
      <w:proofErr w:type="spellEnd"/>
      <w:r w:rsidRPr="00285E26">
        <w:t>.</w:t>
      </w:r>
      <w:r w:rsidR="00F750B9" w:rsidRPr="00285E26">
        <w:t xml:space="preserve"> </w:t>
      </w:r>
    </w:p>
    <w:p w:rsidR="00F750B9" w:rsidRPr="00285E26" w:rsidRDefault="00615E20" w:rsidP="003A41AD">
      <w:pPr>
        <w:pStyle w:val="Default"/>
        <w:jc w:val="both"/>
      </w:pPr>
      <w:r w:rsidRPr="00285E26">
        <w:t xml:space="preserve">     </w:t>
      </w:r>
      <w:r w:rsidR="00F750B9" w:rsidRPr="00285E26">
        <w:t>Досугов</w:t>
      </w:r>
      <w:r w:rsidRPr="00285E26">
        <w:t>ая занятость несовершеннолетних в</w:t>
      </w:r>
      <w:r w:rsidR="00F750B9" w:rsidRPr="00285E26">
        <w:t xml:space="preserve"> </w:t>
      </w:r>
      <w:proofErr w:type="spellStart"/>
      <w:r w:rsidR="00F750B9" w:rsidRPr="00285E26">
        <w:t>Куркинском</w:t>
      </w:r>
      <w:proofErr w:type="spellEnd"/>
      <w:r w:rsidR="00F750B9" w:rsidRPr="00285E26">
        <w:t xml:space="preserve"> районе </w:t>
      </w:r>
      <w:r w:rsidRPr="00285E26">
        <w:t xml:space="preserve">представлена </w:t>
      </w:r>
      <w:r w:rsidR="00F750B9" w:rsidRPr="00285E26">
        <w:t>услугами дополнительного образования детей</w:t>
      </w:r>
      <w:r w:rsidRPr="00285E26">
        <w:t>.  В 2022</w:t>
      </w:r>
      <w:r w:rsidR="00F750B9" w:rsidRPr="00285E26">
        <w:t xml:space="preserve"> го</w:t>
      </w:r>
      <w:r w:rsidRPr="00285E26">
        <w:t>ду охвачено 75% обучающихся (618</w:t>
      </w:r>
      <w:r w:rsidR="00F750B9" w:rsidRPr="00285E26">
        <w:t xml:space="preserve"> человек).</w:t>
      </w:r>
    </w:p>
    <w:p w:rsidR="00F750B9" w:rsidRPr="00285E26" w:rsidRDefault="00615E20" w:rsidP="003A41AD">
      <w:pPr>
        <w:pStyle w:val="Default"/>
        <w:jc w:val="both"/>
        <w:rPr>
          <w:lang w:eastAsia="ru-RU"/>
        </w:rPr>
      </w:pPr>
      <w:r w:rsidRPr="00285E26">
        <w:rPr>
          <w:lang w:eastAsia="ru-RU"/>
        </w:rPr>
        <w:t xml:space="preserve">     </w:t>
      </w:r>
      <w:r w:rsidR="00F750B9" w:rsidRPr="00285E26">
        <w:rPr>
          <w:lang w:eastAsia="ru-RU"/>
        </w:rPr>
        <w:t xml:space="preserve">В МБУК Куркинский РЦК работает 52 формирования различной направленности, в которых занимаются 535 человек. </w:t>
      </w:r>
    </w:p>
    <w:p w:rsidR="00F750B9" w:rsidRPr="00285E26" w:rsidRDefault="00615E20" w:rsidP="003A41AD">
      <w:pPr>
        <w:pStyle w:val="Default"/>
        <w:jc w:val="both"/>
        <w:rPr>
          <w:lang w:eastAsia="ru-RU"/>
        </w:rPr>
      </w:pPr>
      <w:r w:rsidRPr="00285E26">
        <w:rPr>
          <w:lang w:eastAsia="ru-RU"/>
        </w:rPr>
        <w:t xml:space="preserve">     </w:t>
      </w:r>
      <w:r w:rsidR="00F750B9" w:rsidRPr="00285E26">
        <w:rPr>
          <w:lang w:eastAsia="ru-RU"/>
        </w:rPr>
        <w:t xml:space="preserve">В прошедшем году в учреждениях культуры </w:t>
      </w:r>
      <w:proofErr w:type="spellStart"/>
      <w:r w:rsidR="00F750B9" w:rsidRPr="00285E26">
        <w:rPr>
          <w:lang w:eastAsia="ru-RU"/>
        </w:rPr>
        <w:t>Куркинского</w:t>
      </w:r>
      <w:proofErr w:type="spellEnd"/>
      <w:r w:rsidR="00F750B9" w:rsidRPr="00285E26">
        <w:rPr>
          <w:lang w:eastAsia="ru-RU"/>
        </w:rPr>
        <w:t xml:space="preserve"> района были проведены следующие мероприятия с участием несовершеннолетних: посвященные </w:t>
      </w:r>
      <w:r w:rsidR="00F750B9" w:rsidRPr="00285E26">
        <w:rPr>
          <w:rFonts w:eastAsia="Calibri"/>
        </w:rPr>
        <w:t>Дню Победы в Великой Отечественной войне</w:t>
      </w:r>
      <w:r w:rsidR="00F750B9" w:rsidRPr="00285E26">
        <w:rPr>
          <w:lang w:eastAsia="ru-RU"/>
        </w:rPr>
        <w:t xml:space="preserve"> («Бессмертный полк», «Письмо победителю», «Читаем о войне», «Окна Победы»), мероприятия ко Дню защиты детей; ко Дню России; в рамках антинаркотического месячника «Вместе против наркотиков!»; посвященные Дню молодежи; </w:t>
      </w:r>
      <w:r w:rsidR="00F750B9" w:rsidRPr="00285E26">
        <w:rPr>
          <w:iCs/>
          <w:lang w:eastAsia="ru-RU"/>
        </w:rPr>
        <w:t>Дню Государственного флага Российской Федерации «Под флагом России»;</w:t>
      </w:r>
      <w:r w:rsidR="00F750B9" w:rsidRPr="00285E26">
        <w:rPr>
          <w:lang w:eastAsia="ru-RU"/>
        </w:rPr>
        <w:t xml:space="preserve"> Международному Дню солидарности в борьбе с терроризмом; Дню поселка и Тульской области;</w:t>
      </w:r>
      <w:r w:rsidR="00F750B9" w:rsidRPr="00285E26">
        <w:rPr>
          <w:iCs/>
          <w:lang w:eastAsia="ru-RU"/>
        </w:rPr>
        <w:t xml:space="preserve"> Дню матери.</w:t>
      </w:r>
      <w:r w:rsidR="00F750B9" w:rsidRPr="00285E26">
        <w:rPr>
          <w:lang w:eastAsia="ru-RU"/>
        </w:rPr>
        <w:t xml:space="preserve"> Проведен </w:t>
      </w:r>
      <w:r w:rsidRPr="00285E26">
        <w:rPr>
          <w:iCs/>
          <w:lang w:eastAsia="ru-RU"/>
        </w:rPr>
        <w:t xml:space="preserve">фестиваль национальных культур </w:t>
      </w:r>
      <w:r w:rsidR="009F45A1" w:rsidRPr="00285E26">
        <w:rPr>
          <w:iCs/>
          <w:lang w:eastAsia="ru-RU"/>
        </w:rPr>
        <w:t>«Хоровод дружбы</w:t>
      </w:r>
      <w:proofErr w:type="gramStart"/>
      <w:r w:rsidR="009F45A1" w:rsidRPr="00285E26">
        <w:rPr>
          <w:iCs/>
          <w:lang w:eastAsia="ru-RU"/>
        </w:rPr>
        <w:t xml:space="preserve">»,  </w:t>
      </w:r>
      <w:r w:rsidR="00F750B9" w:rsidRPr="00285E26">
        <w:rPr>
          <w:iCs/>
          <w:lang w:eastAsia="ru-RU"/>
        </w:rPr>
        <w:t>спортивно</w:t>
      </w:r>
      <w:proofErr w:type="gramEnd"/>
      <w:r w:rsidR="00F750B9" w:rsidRPr="00285E26">
        <w:rPr>
          <w:iCs/>
          <w:lang w:eastAsia="ru-RU"/>
        </w:rPr>
        <w:t xml:space="preserve"> – туристический фестиваль «Великие реки Куликова поля», мероприятия ко Дню физкультурника, турниры по настольному теннису, турниры по шашкам и шахматам, футбольные матчи, спортивно – игровые программы.</w:t>
      </w:r>
    </w:p>
    <w:p w:rsidR="00DE6482" w:rsidRPr="00285E26" w:rsidRDefault="00DE6482" w:rsidP="00DE6482">
      <w:pPr>
        <w:pStyle w:val="Default"/>
        <w:jc w:val="both"/>
        <w:rPr>
          <w:iCs/>
          <w:shd w:val="clear" w:color="auto" w:fill="FFFFFF"/>
          <w:lang w:eastAsia="ru-RU"/>
        </w:rPr>
      </w:pPr>
      <w:r w:rsidRPr="00285E26">
        <w:rPr>
          <w:lang w:eastAsia="ru-RU"/>
        </w:rPr>
        <w:t xml:space="preserve">     На протяжении летних каникул реализовывался проект «Лето в парках». В рамках проекта проведено более 300 культурно-досуговых мероприятий, направленных на борьбу с вредными привычками, мероприятия экологической направленности и развлекательного характера: </w:t>
      </w:r>
      <w:proofErr w:type="spellStart"/>
      <w:r w:rsidRPr="00285E26">
        <w:rPr>
          <w:lang w:eastAsia="ru-RU"/>
        </w:rPr>
        <w:t>квесты</w:t>
      </w:r>
      <w:proofErr w:type="spellEnd"/>
      <w:r w:rsidRPr="00285E26">
        <w:rPr>
          <w:lang w:eastAsia="ru-RU"/>
        </w:rPr>
        <w:t>, мастер-классы, уроки умельцев, игровые и конкурсные программы, танцевальные вечера для молодежи.</w:t>
      </w:r>
    </w:p>
    <w:p w:rsidR="00DE6482" w:rsidRPr="00285E26" w:rsidRDefault="00DE6482" w:rsidP="00DE6482">
      <w:pPr>
        <w:pStyle w:val="Default"/>
        <w:jc w:val="both"/>
        <w:rPr>
          <w:iCs/>
          <w:shd w:val="clear" w:color="auto" w:fill="FFFFFF"/>
          <w:lang w:eastAsia="ru-RU"/>
        </w:rPr>
      </w:pPr>
      <w:r w:rsidRPr="00285E26">
        <w:rPr>
          <w:iCs/>
          <w:shd w:val="clear" w:color="auto" w:fill="FFFFFF"/>
          <w:lang w:eastAsia="ru-RU"/>
        </w:rPr>
        <w:t xml:space="preserve">    Также проводились спортивные мероприятия, в которых принимали участие несовершеннолетние, находящиеся в социально опасном положении:</w:t>
      </w:r>
    </w:p>
    <w:p w:rsidR="00DE6482" w:rsidRPr="00285E26" w:rsidRDefault="00DE6482" w:rsidP="00DE6482">
      <w:pPr>
        <w:pStyle w:val="Default"/>
        <w:jc w:val="both"/>
        <w:rPr>
          <w:iCs/>
          <w:shd w:val="clear" w:color="auto" w:fill="FFFFFF"/>
          <w:lang w:eastAsia="ru-RU"/>
        </w:rPr>
      </w:pPr>
      <w:r w:rsidRPr="00285E26">
        <w:rPr>
          <w:iCs/>
          <w:shd w:val="clear" w:color="auto" w:fill="FFFFFF"/>
          <w:lang w:eastAsia="ru-RU"/>
        </w:rPr>
        <w:t>- спортивно – туристический фестиваль «Великие реки Куликова поля»;</w:t>
      </w:r>
    </w:p>
    <w:p w:rsidR="00DE6482" w:rsidRPr="00285E26" w:rsidRDefault="00DE6482" w:rsidP="00DE6482">
      <w:pPr>
        <w:pStyle w:val="Default"/>
        <w:jc w:val="both"/>
        <w:rPr>
          <w:iCs/>
          <w:shd w:val="clear" w:color="auto" w:fill="FFFFFF"/>
          <w:lang w:eastAsia="ru-RU"/>
        </w:rPr>
      </w:pPr>
      <w:r w:rsidRPr="00285E26">
        <w:rPr>
          <w:iCs/>
          <w:shd w:val="clear" w:color="auto" w:fill="FFFFFF"/>
          <w:lang w:eastAsia="ru-RU"/>
        </w:rPr>
        <w:t>- мероприятия ко Дню физкультурника;</w:t>
      </w:r>
    </w:p>
    <w:p w:rsidR="00DE6482" w:rsidRPr="00285E26" w:rsidRDefault="00DE6482" w:rsidP="00DE6482">
      <w:pPr>
        <w:pStyle w:val="Default"/>
        <w:jc w:val="both"/>
        <w:rPr>
          <w:iCs/>
          <w:shd w:val="clear" w:color="auto" w:fill="FFFFFF"/>
          <w:lang w:eastAsia="ru-RU"/>
        </w:rPr>
      </w:pPr>
      <w:r w:rsidRPr="00285E26">
        <w:rPr>
          <w:iCs/>
          <w:shd w:val="clear" w:color="auto" w:fill="FFFFFF"/>
          <w:lang w:eastAsia="ru-RU"/>
        </w:rPr>
        <w:t>- турниры по настольному теннису;</w:t>
      </w:r>
    </w:p>
    <w:p w:rsidR="00DE6482" w:rsidRPr="00285E26" w:rsidRDefault="00DE6482" w:rsidP="00DE6482">
      <w:pPr>
        <w:pStyle w:val="Default"/>
        <w:jc w:val="both"/>
        <w:rPr>
          <w:iCs/>
          <w:shd w:val="clear" w:color="auto" w:fill="FFFFFF"/>
          <w:lang w:eastAsia="ru-RU"/>
        </w:rPr>
      </w:pPr>
      <w:r w:rsidRPr="00285E26">
        <w:rPr>
          <w:iCs/>
          <w:shd w:val="clear" w:color="auto" w:fill="FFFFFF"/>
          <w:lang w:eastAsia="ru-RU"/>
        </w:rPr>
        <w:t>- турниры по шашкам и шахматам;</w:t>
      </w:r>
    </w:p>
    <w:p w:rsidR="00DE6482" w:rsidRPr="00285E26" w:rsidRDefault="00DE6482" w:rsidP="00DE6482">
      <w:pPr>
        <w:pStyle w:val="Default"/>
        <w:jc w:val="both"/>
        <w:rPr>
          <w:iCs/>
          <w:shd w:val="clear" w:color="auto" w:fill="FFFFFF"/>
          <w:lang w:eastAsia="ru-RU"/>
        </w:rPr>
      </w:pPr>
      <w:r w:rsidRPr="00285E26">
        <w:rPr>
          <w:iCs/>
          <w:shd w:val="clear" w:color="auto" w:fill="FFFFFF"/>
          <w:lang w:eastAsia="ru-RU"/>
        </w:rPr>
        <w:t>- футбольные матчи;</w:t>
      </w:r>
    </w:p>
    <w:p w:rsidR="00DE6482" w:rsidRPr="00285E26" w:rsidRDefault="00DE6482" w:rsidP="00DE6482">
      <w:pPr>
        <w:pStyle w:val="Default"/>
        <w:jc w:val="both"/>
        <w:rPr>
          <w:iCs/>
          <w:shd w:val="clear" w:color="auto" w:fill="FFFFFF"/>
          <w:lang w:eastAsia="ru-RU"/>
        </w:rPr>
      </w:pPr>
      <w:r w:rsidRPr="00285E26">
        <w:rPr>
          <w:iCs/>
          <w:shd w:val="clear" w:color="auto" w:fill="FFFFFF"/>
          <w:lang w:eastAsia="ru-RU"/>
        </w:rPr>
        <w:t>- спортивно – игровые программы и т.д.</w:t>
      </w:r>
    </w:p>
    <w:p w:rsidR="00DE6482" w:rsidRPr="00285E26" w:rsidRDefault="00DE6482" w:rsidP="00DE6482">
      <w:pPr>
        <w:pStyle w:val="Default"/>
        <w:jc w:val="both"/>
        <w:rPr>
          <w:lang w:eastAsia="ru-RU"/>
        </w:rPr>
      </w:pPr>
      <w:r w:rsidRPr="00285E26">
        <w:rPr>
          <w:shd w:val="clear" w:color="auto" w:fill="FFFFFF"/>
          <w:lang w:eastAsia="ru-RU"/>
        </w:rPr>
        <w:t xml:space="preserve">     В 2021 году на базе муниципального бюджетного учреждения культуры Куркинский районный центр культуры открылся «Центр поддержки добровольчества МО Куркинский район». </w:t>
      </w:r>
      <w:r w:rsidRPr="00285E26">
        <w:rPr>
          <w:lang w:eastAsia="ru-RU"/>
        </w:rPr>
        <w:t>Центр является добровольным объединением волонтерских отрядов и насчитывает более 100 волонтеров, в том числе несовершеннолетних, находящихся в трудной жизненной ситуации.</w:t>
      </w:r>
    </w:p>
    <w:p w:rsidR="00DE6482" w:rsidRPr="00285E26" w:rsidRDefault="00DE6482" w:rsidP="00DE6482">
      <w:pPr>
        <w:pStyle w:val="Default"/>
        <w:jc w:val="both"/>
        <w:rPr>
          <w:rFonts w:eastAsia="Calibri"/>
          <w:shd w:val="clear" w:color="auto" w:fill="FFFFFF"/>
        </w:rPr>
      </w:pPr>
      <w:r w:rsidRPr="00285E26">
        <w:rPr>
          <w:lang w:eastAsia="ru-RU"/>
        </w:rPr>
        <w:t xml:space="preserve">  Основные направления работы волонтерского центра: социальное </w:t>
      </w:r>
      <w:proofErr w:type="spellStart"/>
      <w:r w:rsidRPr="00285E26">
        <w:rPr>
          <w:lang w:eastAsia="ru-RU"/>
        </w:rPr>
        <w:t>волонтерство</w:t>
      </w:r>
      <w:proofErr w:type="spellEnd"/>
      <w:r w:rsidRPr="00285E26">
        <w:rPr>
          <w:lang w:eastAsia="ru-RU"/>
        </w:rPr>
        <w:t xml:space="preserve">, культурное </w:t>
      </w:r>
      <w:proofErr w:type="spellStart"/>
      <w:r w:rsidRPr="00285E26">
        <w:rPr>
          <w:lang w:eastAsia="ru-RU"/>
        </w:rPr>
        <w:t>волонтерство</w:t>
      </w:r>
      <w:proofErr w:type="spellEnd"/>
      <w:r w:rsidRPr="00285E26">
        <w:rPr>
          <w:lang w:eastAsia="ru-RU"/>
        </w:rPr>
        <w:t xml:space="preserve">, событийное </w:t>
      </w:r>
      <w:proofErr w:type="spellStart"/>
      <w:r w:rsidRPr="00285E26">
        <w:rPr>
          <w:lang w:eastAsia="ru-RU"/>
        </w:rPr>
        <w:t>волонтерство</w:t>
      </w:r>
      <w:proofErr w:type="spellEnd"/>
      <w:r w:rsidRPr="00285E26">
        <w:rPr>
          <w:lang w:eastAsia="ru-RU"/>
        </w:rPr>
        <w:t xml:space="preserve">, экологическое </w:t>
      </w:r>
      <w:proofErr w:type="spellStart"/>
      <w:r w:rsidRPr="00285E26">
        <w:rPr>
          <w:lang w:eastAsia="ru-RU"/>
        </w:rPr>
        <w:t>волонтерство</w:t>
      </w:r>
      <w:proofErr w:type="spellEnd"/>
      <w:r w:rsidRPr="00285E26">
        <w:rPr>
          <w:lang w:eastAsia="ru-RU"/>
        </w:rPr>
        <w:t xml:space="preserve">, гражданско-патриотическое </w:t>
      </w:r>
      <w:proofErr w:type="spellStart"/>
      <w:r w:rsidRPr="00285E26">
        <w:rPr>
          <w:lang w:eastAsia="ru-RU"/>
        </w:rPr>
        <w:t>волонтерство</w:t>
      </w:r>
      <w:proofErr w:type="spellEnd"/>
      <w:r w:rsidRPr="00285E26">
        <w:rPr>
          <w:lang w:eastAsia="ru-RU"/>
        </w:rPr>
        <w:t xml:space="preserve">, спортивное </w:t>
      </w:r>
      <w:proofErr w:type="spellStart"/>
      <w:r w:rsidRPr="00285E26">
        <w:rPr>
          <w:lang w:eastAsia="ru-RU"/>
        </w:rPr>
        <w:t>волонтерство</w:t>
      </w:r>
      <w:proofErr w:type="spellEnd"/>
      <w:r w:rsidRPr="00285E26">
        <w:rPr>
          <w:lang w:eastAsia="ru-RU"/>
        </w:rPr>
        <w:t xml:space="preserve">. </w:t>
      </w:r>
      <w:r w:rsidRPr="00285E26">
        <w:rPr>
          <w:rFonts w:eastAsia="Calibri"/>
          <w:shd w:val="clear" w:color="auto" w:fill="FFFFFF"/>
        </w:rPr>
        <w:t xml:space="preserve">В рамках празднования Международного дня добровольца в </w:t>
      </w:r>
      <w:proofErr w:type="spellStart"/>
      <w:r w:rsidRPr="00285E26">
        <w:rPr>
          <w:rFonts w:eastAsia="Calibri"/>
          <w:shd w:val="clear" w:color="auto" w:fill="FFFFFF"/>
        </w:rPr>
        <w:t>Куркинском</w:t>
      </w:r>
      <w:proofErr w:type="spellEnd"/>
      <w:r w:rsidRPr="00285E26">
        <w:rPr>
          <w:rFonts w:eastAsia="Calibri"/>
          <w:shd w:val="clear" w:color="auto" w:fill="FFFFFF"/>
        </w:rPr>
        <w:t xml:space="preserve"> РДК прошел районный конкурс добровольческих объединений </w:t>
      </w:r>
      <w:proofErr w:type="spellStart"/>
      <w:r w:rsidRPr="00285E26">
        <w:rPr>
          <w:rFonts w:eastAsia="Calibri"/>
          <w:shd w:val="clear" w:color="auto" w:fill="FFFFFF"/>
        </w:rPr>
        <w:t>Куркинского</w:t>
      </w:r>
      <w:proofErr w:type="spellEnd"/>
      <w:r w:rsidRPr="00285E26">
        <w:rPr>
          <w:rFonts w:eastAsia="Calibri"/>
          <w:shd w:val="clear" w:color="auto" w:fill="FFFFFF"/>
        </w:rPr>
        <w:t xml:space="preserve"> района «Я - волонтер!».</w:t>
      </w:r>
      <w:r w:rsidRPr="00285E26">
        <w:rPr>
          <w:rFonts w:eastAsia="Calibri"/>
        </w:rPr>
        <w:t xml:space="preserve"> </w:t>
      </w:r>
      <w:r w:rsidRPr="00285E26">
        <w:rPr>
          <w:rFonts w:eastAsia="Calibri"/>
          <w:shd w:val="clear" w:color="auto" w:fill="FFFFFF"/>
        </w:rPr>
        <w:t xml:space="preserve">В конкурсе приняли участие 9 волонтерских объединений </w:t>
      </w:r>
      <w:proofErr w:type="spellStart"/>
      <w:r w:rsidRPr="00285E26">
        <w:rPr>
          <w:rFonts w:eastAsia="Calibri"/>
          <w:shd w:val="clear" w:color="auto" w:fill="FFFFFF"/>
        </w:rPr>
        <w:t>Куркинского</w:t>
      </w:r>
      <w:proofErr w:type="spellEnd"/>
      <w:r w:rsidRPr="00285E26">
        <w:rPr>
          <w:rFonts w:eastAsia="Calibri"/>
          <w:shd w:val="clear" w:color="auto" w:fill="FFFFFF"/>
        </w:rPr>
        <w:t xml:space="preserve"> района. В отчетном году волонтеры активно помогали в масштабных мероприятиях, которые проводились на Куликовом поле: «Северная ходьба. Усадьбы», </w:t>
      </w:r>
      <w:proofErr w:type="spellStart"/>
      <w:r w:rsidRPr="00285E26">
        <w:rPr>
          <w:rFonts w:eastAsia="Calibri"/>
          <w:shd w:val="clear" w:color="auto" w:fill="FFFFFF"/>
        </w:rPr>
        <w:t>велозаезд</w:t>
      </w:r>
      <w:proofErr w:type="spellEnd"/>
      <w:r w:rsidRPr="00285E26">
        <w:rPr>
          <w:rFonts w:eastAsia="Calibri"/>
          <w:shd w:val="clear" w:color="auto" w:fill="FFFFFF"/>
        </w:rPr>
        <w:t xml:space="preserve"> </w:t>
      </w:r>
      <w:proofErr w:type="spellStart"/>
      <w:r w:rsidRPr="00285E26">
        <w:rPr>
          <w:rFonts w:eastAsia="Calibri"/>
          <w:shd w:val="clear" w:color="auto" w:fill="FFFFFF"/>
        </w:rPr>
        <w:t>Gran</w:t>
      </w:r>
      <w:proofErr w:type="spellEnd"/>
      <w:r w:rsidRPr="00285E26">
        <w:rPr>
          <w:rFonts w:eastAsia="Calibri"/>
          <w:shd w:val="clear" w:color="auto" w:fill="FFFFFF"/>
        </w:rPr>
        <w:t xml:space="preserve"> </w:t>
      </w:r>
      <w:proofErr w:type="spellStart"/>
      <w:r w:rsidRPr="00285E26">
        <w:rPr>
          <w:rFonts w:eastAsia="Calibri"/>
          <w:shd w:val="clear" w:color="auto" w:fill="FFFFFF"/>
        </w:rPr>
        <w:t>Fondo</w:t>
      </w:r>
      <w:proofErr w:type="spellEnd"/>
      <w:r w:rsidRPr="00285E26">
        <w:rPr>
          <w:rFonts w:eastAsia="Calibri"/>
          <w:shd w:val="clear" w:color="auto" w:fill="FFFFFF"/>
        </w:rPr>
        <w:t xml:space="preserve">. </w:t>
      </w:r>
    </w:p>
    <w:p w:rsidR="00DE6482" w:rsidRPr="00285E26" w:rsidRDefault="00DE6482" w:rsidP="00DE6482">
      <w:pPr>
        <w:pStyle w:val="Default"/>
        <w:jc w:val="both"/>
        <w:rPr>
          <w:shd w:val="clear" w:color="auto" w:fill="FFFFFF"/>
          <w:lang w:eastAsia="ru-RU"/>
        </w:rPr>
      </w:pPr>
      <w:r w:rsidRPr="00285E26">
        <w:rPr>
          <w:shd w:val="clear" w:color="auto" w:fill="FFFFFF"/>
          <w:lang w:eastAsia="ru-RU"/>
        </w:rPr>
        <w:lastRenderedPageBreak/>
        <w:t xml:space="preserve">     В 2022 </w:t>
      </w:r>
      <w:proofErr w:type="gramStart"/>
      <w:r w:rsidRPr="00285E26">
        <w:rPr>
          <w:shd w:val="clear" w:color="auto" w:fill="FFFFFF"/>
          <w:lang w:eastAsia="ru-RU"/>
        </w:rPr>
        <w:t>году  на</w:t>
      </w:r>
      <w:proofErr w:type="gramEnd"/>
      <w:r w:rsidRPr="00285E26">
        <w:rPr>
          <w:shd w:val="clear" w:color="auto" w:fill="FFFFFF"/>
          <w:lang w:eastAsia="ru-RU"/>
        </w:rPr>
        <w:t xml:space="preserve"> базе МБУК Куркинский РЦК открылся Молодежный центр «Драйв». Работая с молодёжной аудиторией, работники учреждения культуры придерживаются не только развлекательного направления в работе, но и стараются развивать у ребят духовно-нравственные качества, чувство патриотизма и ответственности за самого себя и своих товарищей. Огромное внимание уделяется здоровому образу жизни. Приоритетным направлением в работе с трудными подростками является профилактика преступности, наркомании в молодежной среде и пропаганда здорового образа жизни, формирование </w:t>
      </w:r>
      <w:proofErr w:type="gramStart"/>
      <w:r w:rsidRPr="00285E26">
        <w:rPr>
          <w:shd w:val="clear" w:color="auto" w:fill="FFFFFF"/>
          <w:lang w:eastAsia="ru-RU"/>
        </w:rPr>
        <w:t>социально  активного</w:t>
      </w:r>
      <w:proofErr w:type="gramEnd"/>
      <w:r w:rsidRPr="00285E26">
        <w:rPr>
          <w:shd w:val="clear" w:color="auto" w:fill="FFFFFF"/>
          <w:lang w:eastAsia="ru-RU"/>
        </w:rPr>
        <w:t xml:space="preserve"> поколения.</w:t>
      </w:r>
    </w:p>
    <w:p w:rsidR="00DE6482" w:rsidRPr="00285E26" w:rsidRDefault="00DE6482" w:rsidP="00DE6482">
      <w:pPr>
        <w:pStyle w:val="Default"/>
        <w:jc w:val="both"/>
        <w:rPr>
          <w:shd w:val="clear" w:color="auto" w:fill="FFFFFF"/>
          <w:lang w:eastAsia="ru-RU"/>
        </w:rPr>
      </w:pPr>
      <w:r w:rsidRPr="00285E26">
        <w:rPr>
          <w:shd w:val="clear" w:color="auto" w:fill="FFFFFF"/>
          <w:lang w:eastAsia="ru-RU"/>
        </w:rPr>
        <w:t xml:space="preserve">     В 2022 году из бюджета Туль</w:t>
      </w:r>
      <w:r w:rsidR="000D4F23" w:rsidRPr="00285E26">
        <w:rPr>
          <w:shd w:val="clear" w:color="auto" w:fill="FFFFFF"/>
          <w:lang w:eastAsia="ru-RU"/>
        </w:rPr>
        <w:t xml:space="preserve">ской области получена субсидия </w:t>
      </w:r>
      <w:r w:rsidRPr="00285E26">
        <w:rPr>
          <w:shd w:val="clear" w:color="auto" w:fill="FFFFFF"/>
          <w:lang w:eastAsia="ru-RU"/>
        </w:rPr>
        <w:t>для организации и осуществления мероприятий по работе с детьми и молодежью в размере 300,0 тыс. руб.</w:t>
      </w:r>
    </w:p>
    <w:p w:rsidR="00DE6482" w:rsidRPr="00285E26" w:rsidRDefault="000D4F23" w:rsidP="00DE6482">
      <w:pPr>
        <w:pStyle w:val="Default"/>
        <w:jc w:val="both"/>
        <w:rPr>
          <w:color w:val="FF0000"/>
          <w:lang w:eastAsia="ru-RU"/>
        </w:rPr>
      </w:pPr>
      <w:r w:rsidRPr="00285E26">
        <w:rPr>
          <w:lang w:eastAsia="ru-RU"/>
        </w:rPr>
        <w:t xml:space="preserve">     На постоянной основе во всех </w:t>
      </w:r>
      <w:r w:rsidR="00DE6482" w:rsidRPr="00285E26">
        <w:rPr>
          <w:lang w:eastAsia="ru-RU"/>
        </w:rPr>
        <w:t xml:space="preserve">очных и дистанционных акциях и мероприятиях принимает активное участие волонтерское объединение «Молодежь </w:t>
      </w:r>
      <w:proofErr w:type="spellStart"/>
      <w:r w:rsidR="00DE6482" w:rsidRPr="00285E26">
        <w:rPr>
          <w:lang w:eastAsia="ru-RU"/>
        </w:rPr>
        <w:t>Куркинского</w:t>
      </w:r>
      <w:proofErr w:type="spellEnd"/>
      <w:r w:rsidR="00DE6482" w:rsidRPr="00285E26">
        <w:rPr>
          <w:lang w:eastAsia="ru-RU"/>
        </w:rPr>
        <w:t xml:space="preserve"> района», в состав которого входят 26 волонтеров, двое из них находятся в социально-опасном положении и</w:t>
      </w:r>
      <w:r w:rsidRPr="00285E26">
        <w:rPr>
          <w:lang w:eastAsia="ru-RU"/>
        </w:rPr>
        <w:t xml:space="preserve"> состоят на учете в комиссии</w:t>
      </w:r>
      <w:r w:rsidR="00DE6482" w:rsidRPr="00285E26">
        <w:rPr>
          <w:lang w:eastAsia="ru-RU"/>
        </w:rPr>
        <w:t>. Волонтерским объединением были проведены следующие мероприятия и акции:</w:t>
      </w:r>
    </w:p>
    <w:p w:rsidR="00DE6482" w:rsidRPr="00285E26" w:rsidRDefault="00DE6482" w:rsidP="00DE6482">
      <w:pPr>
        <w:pStyle w:val="Default"/>
        <w:jc w:val="both"/>
        <w:rPr>
          <w:color w:val="FF0000"/>
          <w:lang w:eastAsia="ru-RU"/>
        </w:rPr>
      </w:pPr>
      <w:r w:rsidRPr="00285E26">
        <w:rPr>
          <w:lang w:eastAsia="ru-RU"/>
        </w:rPr>
        <w:t>-</w:t>
      </w:r>
      <w:r w:rsidRPr="00285E26">
        <w:rPr>
          <w:color w:val="FF0000"/>
          <w:lang w:eastAsia="ru-RU"/>
        </w:rPr>
        <w:t xml:space="preserve"> </w:t>
      </w:r>
      <w:r w:rsidRPr="00285E26">
        <w:rPr>
          <w:lang w:eastAsia="ru-RU"/>
        </w:rPr>
        <w:t>Мероприятия патриотической направленности: Всероссийская акция «Блокадный хлеб», концертная программа «Наш Крым – жемчужина России», «Письмо Победы», «Георгиевская ленточка»,</w:t>
      </w:r>
      <w:r w:rsidRPr="00285E26">
        <w:rPr>
          <w:color w:val="FF0000"/>
          <w:lang w:eastAsia="ru-RU"/>
        </w:rPr>
        <w:t xml:space="preserve"> </w:t>
      </w:r>
      <w:r w:rsidRPr="00285E26">
        <w:rPr>
          <w:lang w:eastAsia="ru-RU"/>
        </w:rPr>
        <w:t>«Свеча памяти», «Улица Героев»,</w:t>
      </w:r>
      <w:r w:rsidRPr="00285E26">
        <w:rPr>
          <w:color w:val="FF0000"/>
          <w:lang w:eastAsia="ru-RU"/>
        </w:rPr>
        <w:t xml:space="preserve"> </w:t>
      </w:r>
      <w:r w:rsidR="000D4F23" w:rsidRPr="00285E26">
        <w:rPr>
          <w:lang w:eastAsia="ru-RU"/>
        </w:rPr>
        <w:t>посвященная</w:t>
      </w:r>
      <w:r w:rsidR="00A54C94" w:rsidRPr="00285E26">
        <w:rPr>
          <w:lang w:eastAsia="ru-RU"/>
        </w:rPr>
        <w:t xml:space="preserve"> </w:t>
      </w:r>
      <w:r w:rsidRPr="00285E26">
        <w:rPr>
          <w:lang w:eastAsia="ru-RU"/>
        </w:rPr>
        <w:t xml:space="preserve">Дню неизвестного солдата, «Патруль памяти», «Диалоги с героями», «Письмо солдату»; </w:t>
      </w:r>
    </w:p>
    <w:p w:rsidR="00DE6482" w:rsidRPr="00285E26" w:rsidRDefault="000D4F23" w:rsidP="00DE6482">
      <w:pPr>
        <w:pStyle w:val="Default"/>
        <w:jc w:val="both"/>
        <w:rPr>
          <w:lang w:eastAsia="ru-RU"/>
        </w:rPr>
      </w:pPr>
      <w:r w:rsidRPr="00285E26">
        <w:rPr>
          <w:lang w:eastAsia="ru-RU"/>
        </w:rPr>
        <w:t xml:space="preserve">- </w:t>
      </w:r>
      <w:proofErr w:type="gramStart"/>
      <w:r w:rsidRPr="00285E26">
        <w:rPr>
          <w:lang w:eastAsia="ru-RU"/>
        </w:rPr>
        <w:t>а</w:t>
      </w:r>
      <w:r w:rsidR="00DE6482" w:rsidRPr="00285E26">
        <w:rPr>
          <w:lang w:eastAsia="ru-RU"/>
        </w:rPr>
        <w:t>кции:  к</w:t>
      </w:r>
      <w:proofErr w:type="gramEnd"/>
      <w:r w:rsidR="00DE6482" w:rsidRPr="00285E26">
        <w:rPr>
          <w:lang w:eastAsia="ru-RU"/>
        </w:rPr>
        <w:t xml:space="preserve"> Международному женскому дню «Вам Любимые!»,</w:t>
      </w:r>
      <w:r w:rsidR="00DE6482" w:rsidRPr="00285E26">
        <w:rPr>
          <w:color w:val="FF0000"/>
          <w:lang w:eastAsia="ru-RU"/>
        </w:rPr>
        <w:t xml:space="preserve">  </w:t>
      </w:r>
      <w:r w:rsidR="00DE6482" w:rsidRPr="00285E26">
        <w:rPr>
          <w:lang w:eastAsia="ru-RU"/>
        </w:rPr>
        <w:t>«Весенняя неделя добра», «Мы граждане России»,   «Здоровая молодежь - сильная Россия»</w:t>
      </w:r>
      <w:r w:rsidR="00DE6482" w:rsidRPr="00285E26">
        <w:rPr>
          <w:color w:val="FF0000"/>
          <w:lang w:eastAsia="ru-RU"/>
        </w:rPr>
        <w:t xml:space="preserve">, </w:t>
      </w:r>
      <w:r w:rsidR="00DE6482" w:rsidRPr="00285E26">
        <w:rPr>
          <w:lang w:eastAsia="ru-RU"/>
        </w:rPr>
        <w:t>ко «Дню государственного флага», ко Дню пожилого человека,</w:t>
      </w:r>
      <w:r w:rsidR="00DE6482" w:rsidRPr="00285E26">
        <w:rPr>
          <w:color w:val="FF0000"/>
          <w:lang w:eastAsia="ru-RU"/>
        </w:rPr>
        <w:t xml:space="preserve"> </w:t>
      </w:r>
      <w:r w:rsidR="00DE6482" w:rsidRPr="00285E26">
        <w:rPr>
          <w:lang w:eastAsia="ru-RU"/>
        </w:rPr>
        <w:t xml:space="preserve">«Осенняя Неделя добра»,  «Экологический десант», </w:t>
      </w:r>
      <w:r w:rsidR="00DE6482" w:rsidRPr="00285E26">
        <w:rPr>
          <w:shd w:val="clear" w:color="auto" w:fill="FFFFFF"/>
        </w:rPr>
        <w:t>«Щедрый вторник»</w:t>
      </w:r>
      <w:r w:rsidR="00DE6482" w:rsidRPr="00285E26">
        <w:rPr>
          <w:lang w:eastAsia="ru-RU"/>
        </w:rPr>
        <w:t>;</w:t>
      </w:r>
    </w:p>
    <w:p w:rsidR="00DE6482" w:rsidRPr="00285E26" w:rsidRDefault="00DE6482" w:rsidP="00A54C94">
      <w:pPr>
        <w:pStyle w:val="Default"/>
        <w:jc w:val="both"/>
        <w:rPr>
          <w:color w:val="FF0000"/>
          <w:lang w:eastAsia="ru-RU"/>
        </w:rPr>
      </w:pPr>
      <w:r w:rsidRPr="00285E26">
        <w:rPr>
          <w:lang w:eastAsia="ru-RU"/>
        </w:rPr>
        <w:t>- Акции за здоровый образ жизни:</w:t>
      </w:r>
      <w:r w:rsidRPr="00285E26">
        <w:rPr>
          <w:color w:val="FF0000"/>
          <w:lang w:eastAsia="ru-RU"/>
        </w:rPr>
        <w:t xml:space="preserve"> </w:t>
      </w:r>
      <w:r w:rsidRPr="00285E26">
        <w:rPr>
          <w:lang w:eastAsia="ru-RU"/>
        </w:rPr>
        <w:t>«Я здоров!», «Сигаретные промоутеры», «Трезво мыслить – здраво жить», «Здоровый город начинается с тебя»,</w:t>
      </w:r>
      <w:r w:rsidRPr="00285E26">
        <w:rPr>
          <w:color w:val="FF0000"/>
          <w:lang w:eastAsia="ru-RU"/>
        </w:rPr>
        <w:t xml:space="preserve"> </w:t>
      </w:r>
      <w:r w:rsidRPr="00285E26">
        <w:rPr>
          <w:lang w:eastAsia="ru-RU"/>
        </w:rPr>
        <w:t>«Тест на жизнь».</w:t>
      </w:r>
      <w:r w:rsidRPr="00285E26">
        <w:rPr>
          <w:color w:val="FF0000"/>
          <w:lang w:eastAsia="ru-RU"/>
        </w:rPr>
        <w:t xml:space="preserve"> </w:t>
      </w:r>
    </w:p>
    <w:p w:rsidR="00DE6482" w:rsidRPr="00285E26" w:rsidRDefault="00DE6482" w:rsidP="00DE6482">
      <w:pPr>
        <w:pStyle w:val="Default"/>
        <w:jc w:val="both"/>
        <w:rPr>
          <w:lang w:eastAsia="ru-RU"/>
        </w:rPr>
      </w:pPr>
      <w:r w:rsidRPr="00285E26">
        <w:rPr>
          <w:lang w:eastAsia="ru-RU"/>
        </w:rPr>
        <w:t xml:space="preserve">Ребята оказывают адресную помощь пожилым людям, участвуют в уборке воинского захоронения, расположенного на территории пос. Куркино. </w:t>
      </w:r>
    </w:p>
    <w:p w:rsidR="00DE6482" w:rsidRPr="00285E26" w:rsidRDefault="00A54C94" w:rsidP="00DE6482">
      <w:pPr>
        <w:pStyle w:val="Default"/>
        <w:jc w:val="both"/>
        <w:rPr>
          <w:rFonts w:eastAsia="Calibri"/>
        </w:rPr>
      </w:pPr>
      <w:r w:rsidRPr="00285E26">
        <w:rPr>
          <w:rFonts w:eastAsia="Calibri"/>
        </w:rPr>
        <w:t xml:space="preserve">     </w:t>
      </w:r>
      <w:r w:rsidR="00DE6482" w:rsidRPr="00285E26">
        <w:rPr>
          <w:rFonts w:eastAsia="Calibri"/>
        </w:rPr>
        <w:t xml:space="preserve">В 2022 году 2 участников МКР награждены грантом Администрации муниципального образования Куркинский. </w:t>
      </w:r>
    </w:p>
    <w:p w:rsidR="00DE6482" w:rsidRPr="00285E26" w:rsidRDefault="00A54C94" w:rsidP="00DE6482">
      <w:pPr>
        <w:pStyle w:val="Default"/>
        <w:jc w:val="both"/>
        <w:rPr>
          <w:rFonts w:eastAsia="Calibri"/>
        </w:rPr>
      </w:pPr>
      <w:r w:rsidRPr="00285E26">
        <w:rPr>
          <w:rFonts w:eastAsia="Calibri"/>
        </w:rPr>
        <w:t xml:space="preserve">     </w:t>
      </w:r>
      <w:r w:rsidR="00DE6482" w:rsidRPr="00285E26">
        <w:rPr>
          <w:rFonts w:eastAsia="Calibri"/>
        </w:rPr>
        <w:t xml:space="preserve">Волонтеры </w:t>
      </w:r>
      <w:proofErr w:type="spellStart"/>
      <w:r w:rsidR="00DE6482" w:rsidRPr="00285E26">
        <w:rPr>
          <w:rFonts w:eastAsia="Calibri"/>
        </w:rPr>
        <w:t>Куркинского</w:t>
      </w:r>
      <w:proofErr w:type="spellEnd"/>
      <w:r w:rsidR="00DE6482" w:rsidRPr="00285E26">
        <w:rPr>
          <w:rFonts w:eastAsia="Calibri"/>
        </w:rPr>
        <w:t xml:space="preserve"> района приняли участие в областных форумах и конкурсах:</w:t>
      </w:r>
    </w:p>
    <w:p w:rsidR="00DE6482" w:rsidRPr="00285E26" w:rsidRDefault="00DE6482" w:rsidP="00DE6482">
      <w:pPr>
        <w:pStyle w:val="Default"/>
        <w:jc w:val="both"/>
        <w:rPr>
          <w:rFonts w:eastAsia="Calibri"/>
        </w:rPr>
      </w:pPr>
      <w:r w:rsidRPr="00285E26">
        <w:rPr>
          <w:rFonts w:eastAsia="Calibri"/>
        </w:rPr>
        <w:t>-</w:t>
      </w:r>
      <w:r w:rsidRPr="00285E26">
        <w:rPr>
          <w:rFonts w:eastAsia="Calibri"/>
        </w:rPr>
        <w:tab/>
        <w:t xml:space="preserve">в региональном этапе </w:t>
      </w:r>
      <w:proofErr w:type="spellStart"/>
      <w:r w:rsidRPr="00285E26">
        <w:rPr>
          <w:rFonts w:eastAsia="Calibri"/>
        </w:rPr>
        <w:t>квиза</w:t>
      </w:r>
      <w:proofErr w:type="spellEnd"/>
      <w:r w:rsidRPr="00285E26">
        <w:rPr>
          <w:rFonts w:eastAsia="Calibri"/>
        </w:rPr>
        <w:t>, посвящённого 350-летию со дня рождения Петра 1, г. Тула;</w:t>
      </w:r>
    </w:p>
    <w:p w:rsidR="00DE6482" w:rsidRPr="00285E26" w:rsidRDefault="00DE6482" w:rsidP="00DE6482">
      <w:pPr>
        <w:pStyle w:val="Default"/>
        <w:jc w:val="both"/>
        <w:rPr>
          <w:rFonts w:eastAsia="Calibri"/>
        </w:rPr>
      </w:pPr>
      <w:r w:rsidRPr="00285E26">
        <w:rPr>
          <w:rFonts w:eastAsia="Calibri"/>
        </w:rPr>
        <w:t xml:space="preserve">- в областном чемпионате по дворовым играм; </w:t>
      </w:r>
    </w:p>
    <w:p w:rsidR="00DE6482" w:rsidRPr="00285E26" w:rsidRDefault="00DE6482" w:rsidP="00DE6482">
      <w:pPr>
        <w:pStyle w:val="Default"/>
        <w:jc w:val="both"/>
        <w:rPr>
          <w:rFonts w:eastAsia="Calibri"/>
        </w:rPr>
      </w:pPr>
      <w:r w:rsidRPr="00285E26">
        <w:rPr>
          <w:rFonts w:eastAsia="Calibri"/>
        </w:rPr>
        <w:t>-</w:t>
      </w:r>
      <w:r w:rsidRPr="00285E26">
        <w:rPr>
          <w:rFonts w:eastAsia="Calibri"/>
        </w:rPr>
        <w:tab/>
        <w:t xml:space="preserve">в Межрегиональном молодежном экологическом форуме, г. Тула; </w:t>
      </w:r>
    </w:p>
    <w:p w:rsidR="00DE6482" w:rsidRPr="00285E26" w:rsidRDefault="00DE6482" w:rsidP="00DE6482">
      <w:pPr>
        <w:pStyle w:val="Default"/>
        <w:jc w:val="both"/>
        <w:rPr>
          <w:rFonts w:eastAsia="Calibri"/>
        </w:rPr>
      </w:pPr>
      <w:r w:rsidRPr="00285E26">
        <w:rPr>
          <w:rFonts w:eastAsia="Calibri"/>
        </w:rPr>
        <w:t>-</w:t>
      </w:r>
      <w:r w:rsidRPr="00285E26">
        <w:rPr>
          <w:rFonts w:eastAsia="Calibri"/>
        </w:rPr>
        <w:tab/>
        <w:t>в 10-ом юбилейном Форуме детских и молодежных общественных объединений «Неон», г. Тула;</w:t>
      </w:r>
    </w:p>
    <w:p w:rsidR="00DE6482" w:rsidRPr="00285E26" w:rsidRDefault="00DE6482" w:rsidP="00DE6482">
      <w:pPr>
        <w:pStyle w:val="Default"/>
        <w:jc w:val="both"/>
        <w:rPr>
          <w:rFonts w:eastAsia="Calibri"/>
        </w:rPr>
      </w:pPr>
      <w:r w:rsidRPr="00285E26">
        <w:rPr>
          <w:rFonts w:eastAsia="Calibri"/>
        </w:rPr>
        <w:t>-</w:t>
      </w:r>
      <w:r w:rsidRPr="00285E26">
        <w:rPr>
          <w:rFonts w:eastAsia="Calibri"/>
        </w:rPr>
        <w:tab/>
        <w:t xml:space="preserve">в третьей игре Лиги молодёжных </w:t>
      </w:r>
      <w:proofErr w:type="spellStart"/>
      <w:r w:rsidRPr="00285E26">
        <w:rPr>
          <w:rFonts w:eastAsia="Calibri"/>
        </w:rPr>
        <w:t>квизов</w:t>
      </w:r>
      <w:proofErr w:type="spellEnd"/>
      <w:r w:rsidRPr="00285E26">
        <w:rPr>
          <w:rFonts w:eastAsia="Calibri"/>
        </w:rPr>
        <w:t xml:space="preserve"> «</w:t>
      </w:r>
      <w:proofErr w:type="spellStart"/>
      <w:r w:rsidRPr="00285E26">
        <w:rPr>
          <w:rFonts w:eastAsia="Calibri"/>
        </w:rPr>
        <w:t>Слайм</w:t>
      </w:r>
      <w:proofErr w:type="spellEnd"/>
      <w:r w:rsidRPr="00285E26">
        <w:rPr>
          <w:rFonts w:eastAsia="Calibri"/>
        </w:rPr>
        <w:t>»;</w:t>
      </w:r>
    </w:p>
    <w:p w:rsidR="00DE6482" w:rsidRPr="00285E26" w:rsidRDefault="00DE6482" w:rsidP="00DE6482">
      <w:pPr>
        <w:pStyle w:val="Default"/>
        <w:jc w:val="both"/>
        <w:rPr>
          <w:rFonts w:eastAsia="Calibri"/>
        </w:rPr>
      </w:pPr>
      <w:r w:rsidRPr="00285E26">
        <w:rPr>
          <w:rFonts w:eastAsia="Calibri"/>
        </w:rPr>
        <w:t>- в церемонии награждения победителей конкурса «Доброволец года - 2022».</w:t>
      </w:r>
    </w:p>
    <w:p w:rsidR="00DE6482" w:rsidRPr="00285E26" w:rsidRDefault="00A54C94" w:rsidP="00DE6482">
      <w:pPr>
        <w:pStyle w:val="Default"/>
        <w:jc w:val="both"/>
        <w:rPr>
          <w:rFonts w:eastAsia="Calibri"/>
        </w:rPr>
      </w:pPr>
      <w:r w:rsidRPr="00285E26">
        <w:rPr>
          <w:rFonts w:eastAsia="Calibri"/>
        </w:rPr>
        <w:t xml:space="preserve">    </w:t>
      </w:r>
      <w:r w:rsidR="00DE6482" w:rsidRPr="00285E26">
        <w:rPr>
          <w:rFonts w:eastAsia="Calibri"/>
        </w:rPr>
        <w:t>По программа</w:t>
      </w:r>
      <w:r w:rsidRPr="00285E26">
        <w:rPr>
          <w:rFonts w:eastAsia="Calibri"/>
        </w:rPr>
        <w:t xml:space="preserve">м областных профильных лагерей </w:t>
      </w:r>
      <w:r w:rsidR="00DE6482" w:rsidRPr="00285E26">
        <w:rPr>
          <w:rFonts w:eastAsia="Calibri"/>
        </w:rPr>
        <w:t>оздоровитель</w:t>
      </w:r>
      <w:r w:rsidRPr="00285E26">
        <w:rPr>
          <w:rFonts w:eastAsia="Calibri"/>
        </w:rPr>
        <w:t>ной кампании 2022 года отдохнули</w:t>
      </w:r>
      <w:r w:rsidR="00DE6482" w:rsidRPr="00285E26">
        <w:rPr>
          <w:rFonts w:eastAsia="Calibri"/>
        </w:rPr>
        <w:t xml:space="preserve"> 8 детей. </w:t>
      </w:r>
    </w:p>
    <w:p w:rsidR="00B9611F" w:rsidRPr="00285E26" w:rsidRDefault="00A54C94" w:rsidP="003A41AD">
      <w:pPr>
        <w:pStyle w:val="Default"/>
        <w:jc w:val="both"/>
        <w:rPr>
          <w:lang w:eastAsia="ru-RU"/>
        </w:rPr>
      </w:pPr>
      <w:r w:rsidRPr="00285E26">
        <w:rPr>
          <w:lang w:eastAsia="ru-RU"/>
        </w:rPr>
        <w:t xml:space="preserve">     С</w:t>
      </w:r>
      <w:r w:rsidR="00DE6482" w:rsidRPr="00285E26">
        <w:rPr>
          <w:lang w:eastAsia="ru-RU"/>
        </w:rPr>
        <w:t xml:space="preserve">пециалистами МБУК Куркинский РЦК и МКУК </w:t>
      </w:r>
      <w:proofErr w:type="spellStart"/>
      <w:proofErr w:type="gramStart"/>
      <w:r w:rsidR="00DE6482" w:rsidRPr="00285E26">
        <w:rPr>
          <w:lang w:eastAsia="ru-RU"/>
        </w:rPr>
        <w:t>Куркинская</w:t>
      </w:r>
      <w:proofErr w:type="spellEnd"/>
      <w:r w:rsidR="00DE6482" w:rsidRPr="00285E26">
        <w:rPr>
          <w:lang w:eastAsia="ru-RU"/>
        </w:rPr>
        <w:t xml:space="preserve"> </w:t>
      </w:r>
      <w:r w:rsidRPr="00285E26">
        <w:rPr>
          <w:lang w:eastAsia="ru-RU"/>
        </w:rPr>
        <w:t xml:space="preserve"> ЦБС</w:t>
      </w:r>
      <w:proofErr w:type="gramEnd"/>
      <w:r w:rsidRPr="00285E26">
        <w:rPr>
          <w:lang w:eastAsia="ru-RU"/>
        </w:rPr>
        <w:t xml:space="preserve"> проводятся индивидуально </w:t>
      </w:r>
      <w:r w:rsidR="00DE6482" w:rsidRPr="00285E26">
        <w:rPr>
          <w:lang w:eastAsia="ru-RU"/>
        </w:rPr>
        <w:t xml:space="preserve">профилактические беседы с несовершеннолетними, находящимися в социально – опасном положении, во время которых ребята приглашаются к участию в мероприятиях, проводимых </w:t>
      </w:r>
      <w:proofErr w:type="spellStart"/>
      <w:r w:rsidR="00DE6482" w:rsidRPr="00285E26">
        <w:rPr>
          <w:lang w:eastAsia="ru-RU"/>
        </w:rPr>
        <w:t>Куркинским</w:t>
      </w:r>
      <w:proofErr w:type="spellEnd"/>
      <w:r w:rsidR="00DE6482" w:rsidRPr="00285E26">
        <w:rPr>
          <w:lang w:eastAsia="ru-RU"/>
        </w:rPr>
        <w:t xml:space="preserve"> районным центром культуры и клубными формированиями. </w:t>
      </w:r>
    </w:p>
    <w:p w:rsidR="00F750B9" w:rsidRPr="00285E26" w:rsidRDefault="00A54C94" w:rsidP="003A41AD">
      <w:pPr>
        <w:pStyle w:val="Default"/>
        <w:jc w:val="both"/>
        <w:rPr>
          <w:rFonts w:eastAsia="Calibri"/>
        </w:rPr>
      </w:pPr>
      <w:r w:rsidRPr="00285E26">
        <w:rPr>
          <w:lang w:eastAsia="ru-RU"/>
        </w:rPr>
        <w:t xml:space="preserve">   </w:t>
      </w:r>
      <w:r w:rsidR="00B9611F" w:rsidRPr="00285E26">
        <w:rPr>
          <w:lang w:eastAsia="ru-RU"/>
        </w:rPr>
        <w:t>В 2022</w:t>
      </w:r>
      <w:r w:rsidR="00F750B9" w:rsidRPr="00285E26">
        <w:rPr>
          <w:lang w:eastAsia="ru-RU"/>
        </w:rPr>
        <w:t xml:space="preserve"> году волонтерским объединением сняты социальные ролики: антинаркотические - «В паутине никотина», </w:t>
      </w:r>
      <w:r w:rsidR="00F750B9" w:rsidRPr="00285E26">
        <w:rPr>
          <w:rFonts w:eastAsia="Calibri"/>
        </w:rPr>
        <w:t xml:space="preserve">«Знать, чтобы жить», «Здоровая молодежь – сильная Россия!», видеоролик социального опроса «На знание исконно русских слов». У данных роликов более 6700 просмотров. </w:t>
      </w:r>
    </w:p>
    <w:p w:rsidR="00F750B9" w:rsidRPr="00285E26" w:rsidRDefault="00F750B9" w:rsidP="003A41AD">
      <w:pPr>
        <w:pStyle w:val="Default"/>
        <w:jc w:val="both"/>
        <w:rPr>
          <w:rFonts w:eastAsia="Calibri"/>
        </w:rPr>
      </w:pPr>
      <w:r w:rsidRPr="00285E26">
        <w:rPr>
          <w:rFonts w:eastAsia="Calibri"/>
        </w:rPr>
        <w:t>Волонтеры «МКР» приняли участие:</w:t>
      </w:r>
    </w:p>
    <w:p w:rsidR="00F750B9" w:rsidRPr="00285E26" w:rsidRDefault="00F750B9" w:rsidP="003A41AD">
      <w:pPr>
        <w:pStyle w:val="Default"/>
        <w:jc w:val="both"/>
        <w:rPr>
          <w:rFonts w:eastAsia="Calibri"/>
        </w:rPr>
      </w:pPr>
      <w:r w:rsidRPr="00285E26">
        <w:rPr>
          <w:rFonts w:eastAsia="Calibri"/>
        </w:rPr>
        <w:t>-</w:t>
      </w:r>
      <w:r w:rsidRPr="00285E26">
        <w:rPr>
          <w:rFonts w:eastAsia="Calibri"/>
        </w:rPr>
        <w:tab/>
        <w:t>в Конкурсе фотографии «Горизонты», г. Тула;</w:t>
      </w:r>
    </w:p>
    <w:p w:rsidR="00F750B9" w:rsidRPr="00285E26" w:rsidRDefault="00F750B9" w:rsidP="003A41AD">
      <w:pPr>
        <w:pStyle w:val="Default"/>
        <w:jc w:val="both"/>
        <w:rPr>
          <w:rFonts w:eastAsia="Calibri"/>
        </w:rPr>
      </w:pPr>
      <w:r w:rsidRPr="00285E26">
        <w:rPr>
          <w:rFonts w:eastAsia="Calibri"/>
        </w:rPr>
        <w:t>-</w:t>
      </w:r>
      <w:r w:rsidR="00A54C94" w:rsidRPr="00285E26">
        <w:rPr>
          <w:rFonts w:eastAsia="Calibri"/>
        </w:rPr>
        <w:t xml:space="preserve"> </w:t>
      </w:r>
      <w:r w:rsidRPr="00285E26">
        <w:rPr>
          <w:rFonts w:eastAsia="Calibri"/>
        </w:rPr>
        <w:t xml:space="preserve">в Итоговой программе для добровольца «Доброволец года» в </w:t>
      </w:r>
      <w:proofErr w:type="spellStart"/>
      <w:r w:rsidRPr="00285E26">
        <w:rPr>
          <w:rFonts w:eastAsia="Calibri"/>
        </w:rPr>
        <w:t>г.Туле</w:t>
      </w:r>
      <w:proofErr w:type="spellEnd"/>
      <w:r w:rsidRPr="00285E26">
        <w:rPr>
          <w:rFonts w:eastAsia="Calibri"/>
        </w:rPr>
        <w:t xml:space="preserve"> в номинациях: «Волонтёр года», «Начинающий доброволец», «Добровольческая организация»; </w:t>
      </w:r>
    </w:p>
    <w:p w:rsidR="00F750B9" w:rsidRPr="00285E26" w:rsidRDefault="00F750B9" w:rsidP="003A41AD">
      <w:pPr>
        <w:pStyle w:val="Default"/>
        <w:jc w:val="both"/>
        <w:rPr>
          <w:rFonts w:eastAsia="Calibri"/>
        </w:rPr>
      </w:pPr>
      <w:r w:rsidRPr="00285E26">
        <w:rPr>
          <w:rFonts w:eastAsia="Calibri"/>
        </w:rPr>
        <w:lastRenderedPageBreak/>
        <w:t>-</w:t>
      </w:r>
      <w:r w:rsidRPr="00285E26">
        <w:rPr>
          <w:rFonts w:eastAsia="Calibri"/>
        </w:rPr>
        <w:tab/>
        <w:t>в Областном фестивале детских и молодёжных объединений в г. Туле, где презентовали ролик о добровольческой деятельности на территории МО Куркинский район;</w:t>
      </w:r>
    </w:p>
    <w:p w:rsidR="00F750B9" w:rsidRPr="00285E26" w:rsidRDefault="00F750B9" w:rsidP="003A41AD">
      <w:pPr>
        <w:pStyle w:val="Default"/>
        <w:jc w:val="both"/>
        <w:rPr>
          <w:rFonts w:eastAsia="Calibri"/>
        </w:rPr>
      </w:pPr>
      <w:r w:rsidRPr="00285E26">
        <w:rPr>
          <w:rFonts w:eastAsia="Calibri"/>
        </w:rPr>
        <w:t>-</w:t>
      </w:r>
      <w:r w:rsidRPr="00285E26">
        <w:rPr>
          <w:rFonts w:eastAsia="Calibri"/>
        </w:rPr>
        <w:tab/>
        <w:t>в Областном конкурсе социальной рекламы в г. Туле в номинации «Социальный ролик»;</w:t>
      </w:r>
    </w:p>
    <w:p w:rsidR="00F750B9" w:rsidRPr="00285E26" w:rsidRDefault="00F750B9" w:rsidP="003A41AD">
      <w:pPr>
        <w:pStyle w:val="Default"/>
        <w:jc w:val="both"/>
        <w:rPr>
          <w:rFonts w:eastAsia="Calibri"/>
        </w:rPr>
      </w:pPr>
      <w:r w:rsidRPr="00285E26">
        <w:rPr>
          <w:rFonts w:eastAsia="Calibri"/>
        </w:rPr>
        <w:t>-</w:t>
      </w:r>
      <w:r w:rsidRPr="00285E26">
        <w:rPr>
          <w:rFonts w:eastAsia="Calibri"/>
        </w:rPr>
        <w:tab/>
        <w:t xml:space="preserve">в Региональном конкурсе на лучший </w:t>
      </w:r>
      <w:proofErr w:type="spellStart"/>
      <w:r w:rsidRPr="00285E26">
        <w:rPr>
          <w:rFonts w:eastAsia="Calibri"/>
        </w:rPr>
        <w:t>хэштег</w:t>
      </w:r>
      <w:proofErr w:type="spellEnd"/>
      <w:r w:rsidRPr="00285E26">
        <w:rPr>
          <w:rFonts w:eastAsia="Calibri"/>
        </w:rPr>
        <w:t xml:space="preserve"> при организации малых форм досуга (занятости) детей в каникулярный период 2021 года.</w:t>
      </w:r>
    </w:p>
    <w:p w:rsidR="00A54C94" w:rsidRPr="00285E26" w:rsidRDefault="00A54C94" w:rsidP="003A41AD">
      <w:pPr>
        <w:pStyle w:val="Default"/>
        <w:jc w:val="both"/>
        <w:rPr>
          <w:lang w:eastAsia="ru-RU"/>
        </w:rPr>
      </w:pPr>
      <w:r w:rsidRPr="00285E26">
        <w:rPr>
          <w:rFonts w:eastAsia="Calibri"/>
        </w:rPr>
        <w:t xml:space="preserve">    </w:t>
      </w:r>
      <w:r w:rsidR="00F750B9" w:rsidRPr="00285E26">
        <w:rPr>
          <w:lang w:eastAsia="ru-RU"/>
        </w:rPr>
        <w:t xml:space="preserve">Специалисты МБУК Куркинский РЦК и МКУК </w:t>
      </w:r>
      <w:proofErr w:type="spellStart"/>
      <w:r w:rsidR="00F750B9" w:rsidRPr="00285E26">
        <w:rPr>
          <w:lang w:eastAsia="ru-RU"/>
        </w:rPr>
        <w:t>Куркинская</w:t>
      </w:r>
      <w:proofErr w:type="spellEnd"/>
      <w:r w:rsidR="00F750B9" w:rsidRPr="00285E26">
        <w:rPr>
          <w:lang w:eastAsia="ru-RU"/>
        </w:rPr>
        <w:t xml:space="preserve"> ЦБС активно вовлекают детей и молодежь к участию в мероприятиях, проводимых </w:t>
      </w:r>
      <w:proofErr w:type="spellStart"/>
      <w:r w:rsidR="00F750B9" w:rsidRPr="00285E26">
        <w:rPr>
          <w:lang w:eastAsia="ru-RU"/>
        </w:rPr>
        <w:t>Куркинским</w:t>
      </w:r>
      <w:proofErr w:type="spellEnd"/>
      <w:r w:rsidR="00F750B9" w:rsidRPr="00285E26">
        <w:rPr>
          <w:lang w:eastAsia="ru-RU"/>
        </w:rPr>
        <w:t xml:space="preserve"> районным центром культуры и клубными формированиями. </w:t>
      </w:r>
    </w:p>
    <w:p w:rsidR="00D67D63" w:rsidRPr="00285E26" w:rsidRDefault="00D67D63" w:rsidP="00D67D63">
      <w:pPr>
        <w:pStyle w:val="Default"/>
        <w:jc w:val="both"/>
      </w:pPr>
      <w:r w:rsidRPr="00285E26">
        <w:rPr>
          <w:lang w:eastAsia="ru-RU"/>
        </w:rPr>
        <w:t xml:space="preserve">     </w:t>
      </w:r>
      <w:r w:rsidRPr="00285E26">
        <w:t xml:space="preserve">   В пришкольных лагерях, при проведении массовых мероприятий с несовершеннолетними представителями органов и учреждений муниципальной системы профилактики проводится разъяснительная работа по безопасности жизнедеятельности, уголовной и административной ответственности.</w:t>
      </w:r>
    </w:p>
    <w:p w:rsidR="00D67D63" w:rsidRPr="00285E26" w:rsidRDefault="00D67D63" w:rsidP="00D67D63">
      <w:pPr>
        <w:pStyle w:val="Default"/>
        <w:jc w:val="both"/>
      </w:pPr>
      <w:r w:rsidRPr="00285E26">
        <w:t xml:space="preserve">     Аналогичная профилактическая работа по данному направлению деятельности проводится членами комиссии по делам несовершеннолетних и защите их прав МО Куркинский район на заседаниях комиссии и во время рейдов по месту жительства семей с детьми, находящихся в социально опасном положении.</w:t>
      </w:r>
    </w:p>
    <w:p w:rsidR="00D67D63" w:rsidRPr="00285E26" w:rsidRDefault="00D67D63" w:rsidP="00D67D63">
      <w:pPr>
        <w:pStyle w:val="Default"/>
        <w:jc w:val="both"/>
      </w:pPr>
      <w:r w:rsidRPr="00285E26">
        <w:t xml:space="preserve">     Органы и учреждения муниципальной системы профилактики активно взаимодействуют с общественными организациями (объединениями) - советом ветеранов, женсоветом, казачеством, </w:t>
      </w:r>
      <w:proofErr w:type="spellStart"/>
      <w:r w:rsidRPr="00285E26">
        <w:t>священослужителями</w:t>
      </w:r>
      <w:proofErr w:type="spellEnd"/>
      <w:r w:rsidRPr="00285E26">
        <w:t xml:space="preserve"> - при проведении мероприятия по профилактике.</w:t>
      </w:r>
    </w:p>
    <w:p w:rsidR="00D67D63" w:rsidRPr="00285E26" w:rsidRDefault="00D67D63" w:rsidP="00D67D63">
      <w:pPr>
        <w:pStyle w:val="Default"/>
        <w:jc w:val="both"/>
      </w:pPr>
      <w:r w:rsidRPr="00285E26">
        <w:t xml:space="preserve">     Ветераны, участники боевых действий в Чечне, Афганистане участвуют в проведении массовых патриотических мероприятий с участием школьников и молодежи; выступают на классных часах в образовательных учреждениях.</w:t>
      </w:r>
    </w:p>
    <w:p w:rsidR="00D67D63" w:rsidRPr="00285E26" w:rsidRDefault="00D67D63" w:rsidP="00D67D63">
      <w:pPr>
        <w:pStyle w:val="Default"/>
        <w:jc w:val="both"/>
      </w:pPr>
      <w:r w:rsidRPr="00285E26">
        <w:t xml:space="preserve">     Представители женсовета активно сотрудничают с членами </w:t>
      </w:r>
      <w:proofErr w:type="spellStart"/>
      <w:r w:rsidRPr="00285E26">
        <w:t>комисии</w:t>
      </w:r>
      <w:proofErr w:type="spellEnd"/>
      <w:r w:rsidRPr="00285E26">
        <w:t xml:space="preserve"> по проведению профилактической работы с семьями, находящимися в социально опасном положении и трудной жизненной ситуации, оказывают помощь по выявлению таких семей.</w:t>
      </w:r>
    </w:p>
    <w:p w:rsidR="00D67D63" w:rsidRPr="00285E26" w:rsidRDefault="00D67D63" w:rsidP="00D67D63">
      <w:pPr>
        <w:pStyle w:val="Default"/>
        <w:jc w:val="both"/>
      </w:pPr>
      <w:r w:rsidRPr="00285E26">
        <w:t xml:space="preserve">     Представители казачества, члены ДНД принимают активное участие в проведении рейдов в места наибольшей концентрации детей и подростков, а также в ежегодных дежурствах в так называемый «Петров день».</w:t>
      </w:r>
    </w:p>
    <w:p w:rsidR="00D67D63" w:rsidRPr="00285E26" w:rsidRDefault="00D67D63" w:rsidP="00D67D63">
      <w:pPr>
        <w:pStyle w:val="Default"/>
        <w:jc w:val="both"/>
      </w:pPr>
      <w:r w:rsidRPr="00285E26">
        <w:t xml:space="preserve">     В прошедшем году комиссией проводился мониторинги: готовность несовершеннолетних к новому учебному году, потребность и заинтересованность в летнем оздоровлении и занятости, посещаемость несовершеннолетними учащимися образовательных учреждений. По результатам мониторинга органами и учреждениями муниципальной системы профилактики была выстроена скоординированная целенаправленная работа по данным направлениям деятельности.</w:t>
      </w:r>
    </w:p>
    <w:p w:rsidR="00D67D63" w:rsidRPr="00285E26" w:rsidRDefault="00D67D63" w:rsidP="00D67D63">
      <w:pPr>
        <w:pStyle w:val="1"/>
        <w:jc w:val="both"/>
        <w:rPr>
          <w:rFonts w:ascii="Times New Roman" w:hAnsi="Times New Roman"/>
          <w:sz w:val="24"/>
        </w:rPr>
      </w:pPr>
      <w:r w:rsidRPr="00285E26">
        <w:rPr>
          <w:rFonts w:ascii="Times New Roman" w:hAnsi="Times New Roman"/>
          <w:sz w:val="24"/>
        </w:rPr>
        <w:t xml:space="preserve">     В образовательных организациях: </w:t>
      </w:r>
    </w:p>
    <w:p w:rsidR="00D67D63" w:rsidRPr="00285E26" w:rsidRDefault="00D67D63" w:rsidP="00D67D63">
      <w:pPr>
        <w:pStyle w:val="1"/>
        <w:jc w:val="both"/>
        <w:rPr>
          <w:rFonts w:ascii="Times New Roman" w:hAnsi="Times New Roman"/>
          <w:sz w:val="24"/>
        </w:rPr>
      </w:pPr>
      <w:r w:rsidRPr="00285E26">
        <w:rPr>
          <w:rFonts w:ascii="Times New Roman" w:hAnsi="Times New Roman"/>
          <w:sz w:val="24"/>
        </w:rPr>
        <w:t>- реализуется система социальных, правовых и педагогических мер, направленных на выявление и устранение причин и условий, способствующих безнадзорности, правонарушениям, антиобщественным действиям обучающихся, осуществляемых в совокупности с индивидуальной профилактической работой с обучающимися;</w:t>
      </w:r>
    </w:p>
    <w:p w:rsidR="00D67D63" w:rsidRPr="00285E26" w:rsidRDefault="00D67D63" w:rsidP="00D67D63">
      <w:pPr>
        <w:pStyle w:val="1"/>
        <w:jc w:val="both"/>
        <w:rPr>
          <w:rFonts w:ascii="Times New Roman" w:eastAsia="Tahoma" w:hAnsi="Times New Roman"/>
          <w:sz w:val="24"/>
        </w:rPr>
      </w:pPr>
      <w:r w:rsidRPr="00285E26">
        <w:rPr>
          <w:rFonts w:ascii="Times New Roman" w:eastAsia="Tahoma" w:hAnsi="Times New Roman"/>
          <w:sz w:val="24"/>
        </w:rPr>
        <w:t xml:space="preserve">     Организация досуга и занятости несовершеннолетних, состоящих на различных видах учета органов и учреждений системы профилактики:</w:t>
      </w:r>
    </w:p>
    <w:p w:rsidR="00D67D63" w:rsidRPr="00285E26" w:rsidRDefault="00D67D63" w:rsidP="00D67D63">
      <w:pPr>
        <w:pStyle w:val="1"/>
        <w:jc w:val="both"/>
        <w:rPr>
          <w:rFonts w:ascii="Times New Roman" w:hAnsi="Times New Roman"/>
          <w:sz w:val="24"/>
        </w:rPr>
      </w:pPr>
      <w:r w:rsidRPr="00285E26">
        <w:rPr>
          <w:rFonts w:ascii="Times New Roman" w:hAnsi="Times New Roman"/>
          <w:sz w:val="24"/>
        </w:rPr>
        <w:t>Работа планируется и ведется с учетом общешкольных мероприятий. Вовлечение учащихся в занятия спортом, художественное творчество, работу молодёжных организаций, кружков -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 организация каникулярного отдыха.</w:t>
      </w:r>
    </w:p>
    <w:p w:rsidR="00D67D63" w:rsidRPr="00285E26" w:rsidRDefault="00D67D63" w:rsidP="00D67D63">
      <w:pPr>
        <w:pStyle w:val="1"/>
        <w:jc w:val="both"/>
        <w:rPr>
          <w:rFonts w:ascii="Times New Roman" w:hAnsi="Times New Roman"/>
          <w:sz w:val="24"/>
        </w:rPr>
      </w:pPr>
      <w:r w:rsidRPr="00285E26">
        <w:rPr>
          <w:rFonts w:ascii="Times New Roman" w:hAnsi="Times New Roman"/>
          <w:sz w:val="24"/>
        </w:rPr>
        <w:t xml:space="preserve"> Организация досуга несовершеннолетних указанной категории, вовлечение в дополнительное образование, занятия спортом: </w:t>
      </w:r>
    </w:p>
    <w:p w:rsidR="00D67D63" w:rsidRPr="00285E26" w:rsidRDefault="00D67D63" w:rsidP="00D67D63">
      <w:pPr>
        <w:pStyle w:val="1"/>
        <w:jc w:val="both"/>
        <w:rPr>
          <w:rFonts w:ascii="Times New Roman" w:hAnsi="Times New Roman"/>
          <w:sz w:val="24"/>
        </w:rPr>
      </w:pPr>
      <w:r w:rsidRPr="00285E26">
        <w:rPr>
          <w:rFonts w:ascii="Times New Roman" w:hAnsi="Times New Roman"/>
          <w:sz w:val="24"/>
        </w:rPr>
        <w:t xml:space="preserve">Несовершеннолетние 100% охвачены дополнительным образованием и внеурочной деятельностью. Дополнительное образование представлено кружками: «Основы робототехники», «Эрудит», «Школьный театр» и др. Внеурочная деятельность: «Разговоры </w:t>
      </w:r>
      <w:r w:rsidRPr="00285E26">
        <w:rPr>
          <w:rFonts w:ascii="Times New Roman" w:hAnsi="Times New Roman"/>
          <w:sz w:val="24"/>
        </w:rPr>
        <w:lastRenderedPageBreak/>
        <w:t>о важном», «Подвижные игры», «Основы функциональной грамотности», «Люби и знай свой отчий край», «В мире профессий», «Моя будущая профессия», «Английский для общения», «Движение – жизнь» и др.</w:t>
      </w:r>
    </w:p>
    <w:p w:rsidR="00D67D63" w:rsidRPr="00285E26" w:rsidRDefault="00D67D63" w:rsidP="00D67D63">
      <w:pPr>
        <w:pStyle w:val="1"/>
        <w:jc w:val="both"/>
        <w:rPr>
          <w:rFonts w:ascii="Times New Roman" w:hAnsi="Times New Roman"/>
          <w:sz w:val="24"/>
        </w:rPr>
      </w:pPr>
      <w:r w:rsidRPr="00285E26">
        <w:rPr>
          <w:rFonts w:ascii="Times New Roman" w:hAnsi="Times New Roman"/>
          <w:sz w:val="24"/>
        </w:rPr>
        <w:t xml:space="preserve">       Ежегодно в образовательных организациях функционируют летние оздоровительный лагерь с дневным пребыванием детей, а </w:t>
      </w:r>
      <w:proofErr w:type="gramStart"/>
      <w:r w:rsidRPr="00285E26">
        <w:rPr>
          <w:rFonts w:ascii="Times New Roman" w:hAnsi="Times New Roman"/>
          <w:sz w:val="24"/>
        </w:rPr>
        <w:t>так же</w:t>
      </w:r>
      <w:proofErr w:type="gramEnd"/>
      <w:r w:rsidRPr="00285E26">
        <w:rPr>
          <w:rFonts w:ascii="Times New Roman" w:hAnsi="Times New Roman"/>
          <w:sz w:val="24"/>
        </w:rPr>
        <w:t xml:space="preserve"> в осенний и весенний периоды.</w:t>
      </w:r>
    </w:p>
    <w:p w:rsidR="00D67D63" w:rsidRPr="00285E26" w:rsidRDefault="00D67D63" w:rsidP="00D67D63">
      <w:pPr>
        <w:pStyle w:val="1"/>
        <w:jc w:val="both"/>
        <w:rPr>
          <w:rFonts w:ascii="Times New Roman" w:hAnsi="Times New Roman"/>
          <w:sz w:val="24"/>
        </w:rPr>
      </w:pPr>
      <w:r w:rsidRPr="00285E26">
        <w:rPr>
          <w:rFonts w:ascii="Times New Roman" w:hAnsi="Times New Roman"/>
          <w:sz w:val="24"/>
        </w:rPr>
        <w:t xml:space="preserve">     Ежегодно выделяются путевки из министерства труда и социальной защиты Тульской области в южном направлении (</w:t>
      </w:r>
      <w:proofErr w:type="spellStart"/>
      <w:r w:rsidRPr="00285E26">
        <w:rPr>
          <w:rFonts w:ascii="Times New Roman" w:hAnsi="Times New Roman"/>
          <w:sz w:val="24"/>
        </w:rPr>
        <w:t>г.Анапа</w:t>
      </w:r>
      <w:proofErr w:type="spellEnd"/>
      <w:r w:rsidRPr="00285E26">
        <w:rPr>
          <w:rFonts w:ascii="Times New Roman" w:hAnsi="Times New Roman"/>
          <w:sz w:val="24"/>
        </w:rPr>
        <w:t>), по Тульской области (</w:t>
      </w:r>
      <w:proofErr w:type="spellStart"/>
      <w:r w:rsidRPr="00285E26">
        <w:rPr>
          <w:rFonts w:ascii="Times New Roman" w:hAnsi="Times New Roman"/>
          <w:sz w:val="24"/>
        </w:rPr>
        <w:t>г.Щекино</w:t>
      </w:r>
      <w:proofErr w:type="spellEnd"/>
      <w:r w:rsidRPr="00285E26">
        <w:rPr>
          <w:rFonts w:ascii="Times New Roman" w:hAnsi="Times New Roman"/>
          <w:sz w:val="24"/>
        </w:rPr>
        <w:t xml:space="preserve">, </w:t>
      </w:r>
      <w:proofErr w:type="spellStart"/>
      <w:r w:rsidRPr="00285E26">
        <w:rPr>
          <w:rFonts w:ascii="Times New Roman" w:hAnsi="Times New Roman"/>
          <w:sz w:val="24"/>
        </w:rPr>
        <w:t>г.Ефремов</w:t>
      </w:r>
      <w:proofErr w:type="spellEnd"/>
      <w:r w:rsidRPr="00285E26">
        <w:rPr>
          <w:rFonts w:ascii="Times New Roman" w:hAnsi="Times New Roman"/>
          <w:sz w:val="24"/>
        </w:rPr>
        <w:t xml:space="preserve">). </w:t>
      </w:r>
    </w:p>
    <w:p w:rsidR="00D67D63" w:rsidRPr="00285E26" w:rsidRDefault="00D67D63" w:rsidP="00D67D63">
      <w:pPr>
        <w:pStyle w:val="1"/>
        <w:jc w:val="both"/>
        <w:rPr>
          <w:rFonts w:ascii="Times New Roman" w:hAnsi="Times New Roman"/>
          <w:sz w:val="24"/>
        </w:rPr>
      </w:pPr>
      <w:r w:rsidRPr="00285E26">
        <w:rPr>
          <w:rFonts w:ascii="Times New Roman" w:hAnsi="Times New Roman"/>
          <w:sz w:val="24"/>
        </w:rPr>
        <w:t xml:space="preserve">     Несовершеннолетние, состоящие на различных видах учета органов и учреждений системы профилактики посещают пришкольные лагеря дневного пребывания.</w:t>
      </w:r>
    </w:p>
    <w:p w:rsidR="00D67D63" w:rsidRPr="00285E26" w:rsidRDefault="00D67D63" w:rsidP="00D67D63">
      <w:pPr>
        <w:pStyle w:val="1"/>
        <w:jc w:val="both"/>
        <w:rPr>
          <w:rFonts w:ascii="Times New Roman" w:hAnsi="Times New Roman"/>
          <w:sz w:val="24"/>
        </w:rPr>
      </w:pPr>
      <w:r w:rsidRPr="00285E26">
        <w:rPr>
          <w:rFonts w:ascii="Times New Roman" w:hAnsi="Times New Roman"/>
          <w:sz w:val="24"/>
        </w:rPr>
        <w:t xml:space="preserve">     В план работы ЛДП входили различные конкурсы рисования, стихов, загадок, экскурсии, игры, профилактические, спортивные и познавательные мероприятия. Лагерь, посещали дети, находящиеся на всех видах учёта. Также совместно с Отделом образования и отделом социальной защиты населения, отделом культуры для детей, находящихся в социально-опасном положении и трудной жизненной ситуации были предоставлены путёвки в загородные оздоровительные лагеря.</w:t>
      </w:r>
    </w:p>
    <w:p w:rsidR="00D67D63" w:rsidRPr="00285E26" w:rsidRDefault="00D67D63" w:rsidP="00D67D63">
      <w:pPr>
        <w:pStyle w:val="1"/>
        <w:jc w:val="both"/>
        <w:rPr>
          <w:rFonts w:ascii="Times New Roman" w:hAnsi="Times New Roman"/>
          <w:sz w:val="24"/>
        </w:rPr>
      </w:pPr>
      <w:r w:rsidRPr="00285E26">
        <w:rPr>
          <w:rFonts w:ascii="Times New Roman" w:hAnsi="Times New Roman"/>
          <w:sz w:val="24"/>
        </w:rPr>
        <w:t>В летний период проводились различные мероприятия в формате онлайн и офлайн: «Свеча памяти», «День России», «День флага», и т.д. По Пушкинской карте ребята могли посетить концерты, музей, выставки.</w:t>
      </w:r>
    </w:p>
    <w:p w:rsidR="00D67D63" w:rsidRPr="00285E26" w:rsidRDefault="00D67D63" w:rsidP="00D67D63">
      <w:pPr>
        <w:pStyle w:val="1"/>
        <w:jc w:val="both"/>
        <w:rPr>
          <w:rFonts w:ascii="Times New Roman" w:hAnsi="Times New Roman"/>
          <w:sz w:val="24"/>
        </w:rPr>
      </w:pPr>
      <w:r w:rsidRPr="00285E26">
        <w:rPr>
          <w:rFonts w:ascii="Times New Roman" w:hAnsi="Times New Roman"/>
          <w:sz w:val="24"/>
        </w:rPr>
        <w:t xml:space="preserve">    Во всех образовательных организациях несовершеннолетние вовлекаются в деятельность волонтерских и добровольческих организаций, детских и молодежных общественных объединений (организаций).</w:t>
      </w:r>
    </w:p>
    <w:p w:rsidR="00D67D63" w:rsidRPr="00285E26" w:rsidRDefault="00D67D63" w:rsidP="00D67D63">
      <w:pPr>
        <w:pStyle w:val="1"/>
        <w:jc w:val="both"/>
        <w:rPr>
          <w:rFonts w:ascii="Times New Roman" w:hAnsi="Times New Roman"/>
          <w:sz w:val="24"/>
        </w:rPr>
      </w:pPr>
      <w:r w:rsidRPr="00285E26">
        <w:rPr>
          <w:rFonts w:ascii="Times New Roman" w:hAnsi="Times New Roman"/>
          <w:sz w:val="24"/>
        </w:rPr>
        <w:t xml:space="preserve">     Вовлечение подростков, состоящих на различных видах учета, в общественно значимые мероприятия, в том числе, в добровольческую и волонтерскую деятельность, может стать одним из ключевых аспектов в развитии системы профилактики </w:t>
      </w:r>
      <w:proofErr w:type="spellStart"/>
      <w:r w:rsidRPr="00285E26">
        <w:rPr>
          <w:rFonts w:ascii="Times New Roman" w:hAnsi="Times New Roman"/>
          <w:sz w:val="24"/>
        </w:rPr>
        <w:t>девиантного</w:t>
      </w:r>
      <w:proofErr w:type="spellEnd"/>
      <w:r w:rsidRPr="00285E26">
        <w:rPr>
          <w:rFonts w:ascii="Times New Roman" w:hAnsi="Times New Roman"/>
          <w:sz w:val="24"/>
        </w:rPr>
        <w:t xml:space="preserve"> поведения несовершеннолетних.</w:t>
      </w:r>
    </w:p>
    <w:p w:rsidR="00D67D63" w:rsidRPr="00285E26" w:rsidRDefault="00D67D63" w:rsidP="00D67D63">
      <w:pPr>
        <w:pStyle w:val="1"/>
        <w:jc w:val="both"/>
        <w:rPr>
          <w:rFonts w:ascii="Times New Roman" w:hAnsi="Times New Roman"/>
          <w:sz w:val="24"/>
        </w:rPr>
      </w:pPr>
      <w:r w:rsidRPr="00285E26">
        <w:rPr>
          <w:rFonts w:ascii="Times New Roman" w:hAnsi="Times New Roman"/>
          <w:sz w:val="24"/>
        </w:rPr>
        <w:t>Мотивирующие факторы волонтерской деятельности:</w:t>
      </w:r>
    </w:p>
    <w:p w:rsidR="00D67D63" w:rsidRPr="00285E26" w:rsidRDefault="00D67D63" w:rsidP="00D67D63">
      <w:pPr>
        <w:pStyle w:val="1"/>
        <w:jc w:val="both"/>
        <w:rPr>
          <w:rFonts w:ascii="Times New Roman" w:hAnsi="Times New Roman"/>
          <w:sz w:val="24"/>
        </w:rPr>
      </w:pPr>
      <w:r w:rsidRPr="00285E26">
        <w:rPr>
          <w:rFonts w:ascii="Times New Roman" w:hAnsi="Times New Roman"/>
          <w:sz w:val="24"/>
        </w:rPr>
        <w:t xml:space="preserve">Полезность. Занимаясь волонтерской деятельностью, будь то помощником организаторов на каком-либо мероприятии (акция, концерт, </w:t>
      </w:r>
      <w:proofErr w:type="spellStart"/>
      <w:r w:rsidRPr="00285E26">
        <w:rPr>
          <w:rFonts w:ascii="Times New Roman" w:hAnsi="Times New Roman"/>
          <w:sz w:val="24"/>
        </w:rPr>
        <w:t>флеш</w:t>
      </w:r>
      <w:proofErr w:type="spellEnd"/>
      <w:r w:rsidRPr="00285E26">
        <w:rPr>
          <w:rFonts w:ascii="Times New Roman" w:hAnsi="Times New Roman"/>
          <w:sz w:val="24"/>
        </w:rPr>
        <w:t>-моб), человек начинает ощущать свою полезность: то, что он нужен обществу, что он незаменим.</w:t>
      </w:r>
    </w:p>
    <w:p w:rsidR="00D67D63" w:rsidRPr="00285E26" w:rsidRDefault="00D67D63" w:rsidP="00D67D63">
      <w:pPr>
        <w:pStyle w:val="1"/>
        <w:jc w:val="both"/>
        <w:rPr>
          <w:rFonts w:ascii="Times New Roman" w:hAnsi="Times New Roman"/>
          <w:sz w:val="24"/>
        </w:rPr>
      </w:pPr>
      <w:r w:rsidRPr="00285E26">
        <w:rPr>
          <w:rFonts w:ascii="Times New Roman" w:hAnsi="Times New Roman"/>
          <w:sz w:val="24"/>
        </w:rPr>
        <w:t>Причастность. Работа в команде единомышленников. Подросток со временем понимает, что он не один, а в кругу позитивного общения он постепенно перенимает хорошие привычки и алгоритмы поведения в обществе.</w:t>
      </w:r>
    </w:p>
    <w:p w:rsidR="00D67D63" w:rsidRPr="00285E26" w:rsidRDefault="00D67D63" w:rsidP="00D67D63">
      <w:pPr>
        <w:pStyle w:val="1"/>
        <w:jc w:val="both"/>
        <w:rPr>
          <w:rFonts w:ascii="Times New Roman" w:hAnsi="Times New Roman"/>
          <w:sz w:val="24"/>
        </w:rPr>
      </w:pPr>
      <w:r w:rsidRPr="00285E26">
        <w:rPr>
          <w:rFonts w:ascii="Times New Roman" w:hAnsi="Times New Roman"/>
          <w:sz w:val="24"/>
        </w:rPr>
        <w:t xml:space="preserve">Развитие навыков. Здесь речь идет о поддержке увлечений, волонтерская деятельность позволяет приобрести полезные навыки важные для жизни, а также помогает сориентироваться в различных видах профессиональной деятельности, получить реальное представление о предполагаемой профессии или выбрать направление профессиональной подготовки. </w:t>
      </w:r>
    </w:p>
    <w:p w:rsidR="00D67D63" w:rsidRPr="00285E26" w:rsidRDefault="00D67D63" w:rsidP="00D67D63">
      <w:pPr>
        <w:pStyle w:val="1"/>
        <w:jc w:val="both"/>
        <w:rPr>
          <w:rFonts w:ascii="Times New Roman" w:hAnsi="Times New Roman"/>
          <w:sz w:val="24"/>
        </w:rPr>
      </w:pPr>
      <w:r w:rsidRPr="00285E26">
        <w:rPr>
          <w:rFonts w:ascii="Times New Roman" w:hAnsi="Times New Roman"/>
          <w:sz w:val="24"/>
        </w:rPr>
        <w:t xml:space="preserve">Расширение кругозора.  Участие в добровольческом движении всегда положительно влияет на развитие личности подростков, способствует их успешной социализации и адаптации в обществе. Создаются условия для формирования таких качеств, как коммуникабельность, креативность, способность к сотрудничеству, терпимость, </w:t>
      </w:r>
      <w:proofErr w:type="spellStart"/>
      <w:r w:rsidRPr="00285E26">
        <w:rPr>
          <w:rFonts w:ascii="Times New Roman" w:hAnsi="Times New Roman"/>
          <w:sz w:val="24"/>
        </w:rPr>
        <w:t>эмпатия</w:t>
      </w:r>
      <w:proofErr w:type="spellEnd"/>
      <w:r w:rsidRPr="00285E26">
        <w:rPr>
          <w:rFonts w:ascii="Times New Roman" w:hAnsi="Times New Roman"/>
          <w:sz w:val="24"/>
        </w:rPr>
        <w:t xml:space="preserve"> (способность понимать и сопереживать психологическое состояние другого человека), бескорыстие, альтруизм (бескорыстная забота о других).</w:t>
      </w:r>
    </w:p>
    <w:p w:rsidR="00D67D63" w:rsidRPr="00285E26" w:rsidRDefault="00D67D63" w:rsidP="00D67D63">
      <w:pPr>
        <w:pStyle w:val="1"/>
        <w:jc w:val="both"/>
        <w:rPr>
          <w:rFonts w:ascii="Times New Roman" w:hAnsi="Times New Roman"/>
          <w:sz w:val="24"/>
        </w:rPr>
      </w:pPr>
      <w:r w:rsidRPr="00285E26">
        <w:rPr>
          <w:rFonts w:ascii="Times New Roman" w:hAnsi="Times New Roman"/>
          <w:sz w:val="24"/>
        </w:rPr>
        <w:t xml:space="preserve">Участвуя в волонтёрской деятельности, подростки учатся ставить цели, продумывать пути их достижения, оценивать результат и находить эффективные способы решения проблемы. Одним из важных направлений </w:t>
      </w:r>
      <w:proofErr w:type="spellStart"/>
      <w:r w:rsidRPr="00285E26">
        <w:rPr>
          <w:rFonts w:ascii="Times New Roman" w:hAnsi="Times New Roman"/>
          <w:sz w:val="24"/>
        </w:rPr>
        <w:t>волонтерства</w:t>
      </w:r>
      <w:proofErr w:type="spellEnd"/>
      <w:r w:rsidRPr="00285E26">
        <w:rPr>
          <w:rFonts w:ascii="Times New Roman" w:hAnsi="Times New Roman"/>
          <w:sz w:val="24"/>
        </w:rPr>
        <w:t xml:space="preserve"> является наставничество: помощь в адаптации нуждающимся: детям-инвалидам, сиротам, пенсионерам и т.д. Это способствует укреплению связей внутри коллектива, при общении исчезают барьеры и неуверенность, а искренняя радость подопечных заставляет откликаться эмоционально и стремиться повторить эти ситуации взаимного удовлетворения от общения.</w:t>
      </w:r>
    </w:p>
    <w:p w:rsidR="00D67D63" w:rsidRPr="00285E26" w:rsidRDefault="00D67D63" w:rsidP="00D67D63">
      <w:pPr>
        <w:pStyle w:val="1"/>
        <w:jc w:val="both"/>
        <w:rPr>
          <w:rFonts w:ascii="Times New Roman" w:hAnsi="Times New Roman"/>
          <w:sz w:val="24"/>
        </w:rPr>
      </w:pPr>
      <w:r w:rsidRPr="00285E26">
        <w:rPr>
          <w:rFonts w:ascii="Times New Roman" w:hAnsi="Times New Roman"/>
          <w:sz w:val="24"/>
        </w:rPr>
        <w:lastRenderedPageBreak/>
        <w:t xml:space="preserve">Таким образом, привлечение трудных подростков к волонтерской </w:t>
      </w:r>
      <w:proofErr w:type="gramStart"/>
      <w:r w:rsidRPr="00285E26">
        <w:rPr>
          <w:rFonts w:ascii="Times New Roman" w:hAnsi="Times New Roman"/>
          <w:sz w:val="24"/>
        </w:rPr>
        <w:t>деятельности,  помогает</w:t>
      </w:r>
      <w:proofErr w:type="gramEnd"/>
      <w:r w:rsidRPr="00285E26">
        <w:rPr>
          <w:rFonts w:ascii="Times New Roman" w:hAnsi="Times New Roman"/>
          <w:sz w:val="24"/>
        </w:rPr>
        <w:t xml:space="preserve"> им переосмыслить жизненные ценности, учит быть социально-активными, помогает встать на путь исправления, а также создает среду для выявления потенциальных волонтеров.</w:t>
      </w:r>
    </w:p>
    <w:p w:rsidR="00F750B9" w:rsidRPr="00285E26" w:rsidRDefault="00F750B9" w:rsidP="003A41AD">
      <w:pPr>
        <w:pStyle w:val="Default"/>
        <w:jc w:val="both"/>
      </w:pPr>
      <w:r w:rsidRPr="00285E26">
        <w:t xml:space="preserve">     Организация оздоровления, отдыха и занятости детей и подростков является одним из приоритетных направлений сохранения здоровья несовершеннолетних, профилактики противоправного поведения, поддержки семей с детьми в муниципальном образовании Куркинский район. </w:t>
      </w:r>
    </w:p>
    <w:p w:rsidR="00F750B9" w:rsidRPr="00285E26" w:rsidRDefault="00F750B9" w:rsidP="003A41AD">
      <w:pPr>
        <w:pStyle w:val="Default"/>
        <w:jc w:val="both"/>
      </w:pPr>
      <w:r w:rsidRPr="00285E26">
        <w:t xml:space="preserve">     При организации оздоровления и занятости детей приоритет был отдан организации оздоровления и занятости детей, находящихся в социально опасном положени</w:t>
      </w:r>
      <w:r w:rsidR="00691170" w:rsidRPr="00285E26">
        <w:t>и и трудной жизненной ситуации.</w:t>
      </w:r>
    </w:p>
    <w:p w:rsidR="000F585C" w:rsidRPr="00285E26" w:rsidRDefault="00691170" w:rsidP="00691170">
      <w:pPr>
        <w:pStyle w:val="Default"/>
        <w:jc w:val="both"/>
        <w:rPr>
          <w:lang w:eastAsia="ru-RU"/>
        </w:rPr>
      </w:pPr>
      <w:r w:rsidRPr="00285E26">
        <w:t xml:space="preserve">     </w:t>
      </w:r>
      <w:r w:rsidR="00F750B9" w:rsidRPr="00285E26">
        <w:t xml:space="preserve"> </w:t>
      </w:r>
      <w:r w:rsidR="000F585C" w:rsidRPr="00285E26">
        <w:rPr>
          <w:lang w:eastAsia="ru-RU"/>
        </w:rPr>
        <w:t>По программам областных профильных лагерей оздоровительной кампании 2022 года в профильных лагерях «</w:t>
      </w:r>
      <w:proofErr w:type="spellStart"/>
      <w:r w:rsidR="000F585C" w:rsidRPr="00285E26">
        <w:rPr>
          <w:lang w:eastAsia="ru-RU"/>
        </w:rPr>
        <w:t>Медиазона</w:t>
      </w:r>
      <w:proofErr w:type="spellEnd"/>
      <w:r w:rsidR="000F585C" w:rsidRPr="00285E26">
        <w:rPr>
          <w:lang w:eastAsia="ru-RU"/>
        </w:rPr>
        <w:t xml:space="preserve">», «Ребячья республика», «Технологии добра», «Команда РСМ» и «Юнармеец» отдохнули пятеро несовершеннолетних. </w:t>
      </w:r>
    </w:p>
    <w:p w:rsidR="000F585C" w:rsidRPr="00285E26" w:rsidRDefault="00691170" w:rsidP="00691170">
      <w:pPr>
        <w:pStyle w:val="Default"/>
        <w:jc w:val="both"/>
        <w:rPr>
          <w:rFonts w:eastAsia="Liberation Serif"/>
        </w:rPr>
      </w:pPr>
      <w:r w:rsidRPr="00285E26">
        <w:rPr>
          <w:rFonts w:eastAsia="Liberation Serif"/>
        </w:rPr>
        <w:t xml:space="preserve">    </w:t>
      </w:r>
      <w:r w:rsidR="000F585C" w:rsidRPr="00285E26">
        <w:rPr>
          <w:rFonts w:eastAsia="Liberation Serif"/>
        </w:rPr>
        <w:t xml:space="preserve">За летний период 2022 г. в отделении помощи семье и детям (далее </w:t>
      </w:r>
      <w:proofErr w:type="spellStart"/>
      <w:proofErr w:type="gramStart"/>
      <w:r w:rsidR="000F585C" w:rsidRPr="00285E26">
        <w:rPr>
          <w:rFonts w:eastAsia="Liberation Serif"/>
        </w:rPr>
        <w:t>ОПСиД</w:t>
      </w:r>
      <w:proofErr w:type="spellEnd"/>
      <w:r w:rsidR="000F585C" w:rsidRPr="00285E26">
        <w:rPr>
          <w:rFonts w:eastAsia="Liberation Serif"/>
        </w:rPr>
        <w:t>)  ГУ</w:t>
      </w:r>
      <w:proofErr w:type="gramEnd"/>
      <w:r w:rsidR="000F585C" w:rsidRPr="00285E26">
        <w:rPr>
          <w:rFonts w:eastAsia="Liberation Serif"/>
        </w:rPr>
        <w:t xml:space="preserve"> ТО Социально реабилитационный центр №5 (далее СРЦН № 5) находилось на обслуживании </w:t>
      </w:r>
      <w:bookmarkStart w:id="1" w:name="__DdeLink__145_159325181"/>
      <w:r w:rsidR="000F585C" w:rsidRPr="00285E26">
        <w:rPr>
          <w:rFonts w:eastAsia="Liberation Serif"/>
        </w:rPr>
        <w:t>52 получателя (из 24 семей)   на основании  договора</w:t>
      </w:r>
      <w:bookmarkEnd w:id="1"/>
      <w:r w:rsidR="000F585C" w:rsidRPr="00285E26">
        <w:rPr>
          <w:rFonts w:eastAsia="Liberation Serif"/>
        </w:rPr>
        <w:t xml:space="preserve">. 21 жителю </w:t>
      </w:r>
      <w:proofErr w:type="spellStart"/>
      <w:r w:rsidR="000F585C" w:rsidRPr="00285E26">
        <w:rPr>
          <w:rFonts w:eastAsia="Liberation Serif"/>
        </w:rPr>
        <w:t>Куркинского</w:t>
      </w:r>
      <w:proofErr w:type="spellEnd"/>
      <w:r w:rsidR="000F585C" w:rsidRPr="00285E26">
        <w:rPr>
          <w:rFonts w:eastAsia="Liberation Serif"/>
        </w:rPr>
        <w:t xml:space="preserve"> района   оказаны срочные услуги.</w:t>
      </w:r>
    </w:p>
    <w:p w:rsidR="000F585C" w:rsidRPr="00285E26" w:rsidRDefault="00691170" w:rsidP="00691170">
      <w:pPr>
        <w:pStyle w:val="a9"/>
        <w:jc w:val="both"/>
        <w:rPr>
          <w:rFonts w:ascii="Times New Roman" w:eastAsia="Liberation Serif" w:hAnsi="Times New Roman" w:cs="Times New Roman"/>
          <w:sz w:val="24"/>
          <w:szCs w:val="24"/>
        </w:rPr>
      </w:pPr>
      <w:r w:rsidRPr="00285E26">
        <w:rPr>
          <w:rFonts w:ascii="Times New Roman" w:eastAsia="Liberation Serif" w:hAnsi="Times New Roman" w:cs="Times New Roman"/>
          <w:sz w:val="24"/>
          <w:szCs w:val="24"/>
        </w:rPr>
        <w:t xml:space="preserve">     </w:t>
      </w:r>
      <w:r w:rsidR="000F585C" w:rsidRPr="00285E26">
        <w:rPr>
          <w:rFonts w:ascii="Times New Roman" w:eastAsia="Liberation Serif" w:hAnsi="Times New Roman" w:cs="Times New Roman"/>
          <w:sz w:val="24"/>
          <w:szCs w:val="24"/>
        </w:rPr>
        <w:t xml:space="preserve">Специалисты </w:t>
      </w:r>
      <w:proofErr w:type="spellStart"/>
      <w:r w:rsidR="000F585C" w:rsidRPr="00285E26">
        <w:rPr>
          <w:rFonts w:ascii="Times New Roman" w:eastAsia="Liberation Serif" w:hAnsi="Times New Roman" w:cs="Times New Roman"/>
          <w:sz w:val="24"/>
          <w:szCs w:val="24"/>
        </w:rPr>
        <w:t>ОПСиД</w:t>
      </w:r>
      <w:proofErr w:type="spellEnd"/>
      <w:r w:rsidR="000F585C" w:rsidRPr="00285E26">
        <w:rPr>
          <w:rFonts w:ascii="Times New Roman" w:eastAsia="Liberation Serif" w:hAnsi="Times New Roman" w:cs="Times New Roman"/>
          <w:sz w:val="24"/>
          <w:szCs w:val="24"/>
        </w:rPr>
        <w:t xml:space="preserve"> </w:t>
      </w:r>
      <w:proofErr w:type="spellStart"/>
      <w:r w:rsidR="000F585C" w:rsidRPr="00285E26">
        <w:rPr>
          <w:rFonts w:ascii="Times New Roman" w:eastAsia="Liberation Serif" w:hAnsi="Times New Roman" w:cs="Times New Roman"/>
          <w:sz w:val="24"/>
          <w:szCs w:val="24"/>
        </w:rPr>
        <w:t>Куркинского</w:t>
      </w:r>
      <w:proofErr w:type="spellEnd"/>
      <w:r w:rsidR="000F585C" w:rsidRPr="00285E26">
        <w:rPr>
          <w:rFonts w:ascii="Times New Roman" w:eastAsia="Liberation Serif" w:hAnsi="Times New Roman" w:cs="Times New Roman"/>
          <w:sz w:val="24"/>
          <w:szCs w:val="24"/>
        </w:rPr>
        <w:t xml:space="preserve"> района проводили индивидуальное   информирование детей и их законных представителей о нормах безопасного </w:t>
      </w:r>
      <w:proofErr w:type="gramStart"/>
      <w:r w:rsidR="000F585C" w:rsidRPr="00285E26">
        <w:rPr>
          <w:rFonts w:ascii="Times New Roman" w:eastAsia="Liberation Serif" w:hAnsi="Times New Roman" w:cs="Times New Roman"/>
          <w:sz w:val="24"/>
          <w:szCs w:val="24"/>
        </w:rPr>
        <w:t>поведения,  о</w:t>
      </w:r>
      <w:proofErr w:type="gramEnd"/>
      <w:r w:rsidR="000F585C" w:rsidRPr="00285E26">
        <w:rPr>
          <w:rFonts w:ascii="Times New Roman" w:eastAsia="Liberation Serif" w:hAnsi="Times New Roman" w:cs="Times New Roman"/>
          <w:sz w:val="24"/>
          <w:szCs w:val="24"/>
        </w:rPr>
        <w:t xml:space="preserve"> возможных опасностях и способах их преодоления, привлекали детей к посещению оздоровительных  лагерей. Так, 3 подростка из семей, находящихся в социальн</w:t>
      </w:r>
      <w:r w:rsidRPr="00285E26">
        <w:rPr>
          <w:rFonts w:ascii="Times New Roman" w:eastAsia="Liberation Serif" w:hAnsi="Times New Roman" w:cs="Times New Roman"/>
          <w:sz w:val="24"/>
          <w:szCs w:val="24"/>
        </w:rPr>
        <w:t xml:space="preserve">о опасном положении, отдохнули </w:t>
      </w:r>
      <w:r w:rsidR="000F585C" w:rsidRPr="00285E26">
        <w:rPr>
          <w:rFonts w:ascii="Times New Roman" w:eastAsia="Liberation Serif" w:hAnsi="Times New Roman" w:cs="Times New Roman"/>
          <w:sz w:val="24"/>
          <w:szCs w:val="24"/>
        </w:rPr>
        <w:t xml:space="preserve">в летнем оздоровительном </w:t>
      </w:r>
      <w:proofErr w:type="gramStart"/>
      <w:r w:rsidR="000F585C" w:rsidRPr="00285E26">
        <w:rPr>
          <w:rFonts w:ascii="Times New Roman" w:eastAsia="Liberation Serif" w:hAnsi="Times New Roman" w:cs="Times New Roman"/>
          <w:sz w:val="24"/>
          <w:szCs w:val="24"/>
        </w:rPr>
        <w:t>лагере  «</w:t>
      </w:r>
      <w:proofErr w:type="gramEnd"/>
      <w:r w:rsidR="000F585C" w:rsidRPr="00285E26">
        <w:rPr>
          <w:rFonts w:ascii="Times New Roman" w:eastAsia="Liberation Serif" w:hAnsi="Times New Roman" w:cs="Times New Roman"/>
          <w:sz w:val="24"/>
          <w:szCs w:val="24"/>
        </w:rPr>
        <w:t xml:space="preserve">Новая волна» (г. Тула, п. Косая Гора) в профильной смене «Тула-земля </w:t>
      </w:r>
      <w:r w:rsidRPr="00285E26">
        <w:rPr>
          <w:rFonts w:ascii="Times New Roman" w:eastAsia="Liberation Serif" w:hAnsi="Times New Roman" w:cs="Times New Roman"/>
          <w:sz w:val="24"/>
          <w:szCs w:val="24"/>
        </w:rPr>
        <w:t xml:space="preserve">силы и талантов». 6 подростков </w:t>
      </w:r>
      <w:r w:rsidR="000F585C" w:rsidRPr="00285E26">
        <w:rPr>
          <w:rFonts w:ascii="Times New Roman" w:eastAsia="Liberation Serif" w:hAnsi="Times New Roman" w:cs="Times New Roman"/>
          <w:sz w:val="24"/>
          <w:szCs w:val="24"/>
        </w:rPr>
        <w:t>приняли участие в Многопрофильной образовательной смене «</w:t>
      </w:r>
      <w:proofErr w:type="spellStart"/>
      <w:r w:rsidR="000F585C" w:rsidRPr="00285E26">
        <w:rPr>
          <w:rFonts w:ascii="Times New Roman" w:eastAsia="Liberation Serif" w:hAnsi="Times New Roman" w:cs="Times New Roman"/>
          <w:sz w:val="24"/>
          <w:szCs w:val="24"/>
        </w:rPr>
        <w:t>Reallyskills</w:t>
      </w:r>
      <w:proofErr w:type="spellEnd"/>
      <w:r w:rsidR="000F585C" w:rsidRPr="00285E26">
        <w:rPr>
          <w:rFonts w:ascii="Times New Roman" w:eastAsia="Liberation Serif" w:hAnsi="Times New Roman" w:cs="Times New Roman"/>
          <w:sz w:val="24"/>
          <w:szCs w:val="24"/>
        </w:rPr>
        <w:t xml:space="preserve">» в детском </w:t>
      </w:r>
      <w:proofErr w:type="gramStart"/>
      <w:r w:rsidR="000F585C" w:rsidRPr="00285E26">
        <w:rPr>
          <w:rFonts w:ascii="Times New Roman" w:eastAsia="Liberation Serif" w:hAnsi="Times New Roman" w:cs="Times New Roman"/>
          <w:sz w:val="24"/>
          <w:szCs w:val="24"/>
        </w:rPr>
        <w:t>загородном  оздоровительном</w:t>
      </w:r>
      <w:proofErr w:type="gramEnd"/>
      <w:r w:rsidR="000F585C" w:rsidRPr="00285E26">
        <w:rPr>
          <w:rFonts w:ascii="Times New Roman" w:eastAsia="Liberation Serif" w:hAnsi="Times New Roman" w:cs="Times New Roman"/>
          <w:sz w:val="24"/>
          <w:szCs w:val="24"/>
        </w:rPr>
        <w:t xml:space="preserve"> лагере «Дружба» (Ленинский район, д. </w:t>
      </w:r>
      <w:proofErr w:type="spellStart"/>
      <w:r w:rsidR="000F585C" w:rsidRPr="00285E26">
        <w:rPr>
          <w:rFonts w:ascii="Times New Roman" w:eastAsia="Liberation Serif" w:hAnsi="Times New Roman" w:cs="Times New Roman"/>
          <w:sz w:val="24"/>
          <w:szCs w:val="24"/>
        </w:rPr>
        <w:t>Севрюково</w:t>
      </w:r>
      <w:proofErr w:type="spellEnd"/>
      <w:r w:rsidR="000F585C" w:rsidRPr="00285E26">
        <w:rPr>
          <w:rFonts w:ascii="Times New Roman" w:eastAsia="Liberation Serif" w:hAnsi="Times New Roman" w:cs="Times New Roman"/>
          <w:sz w:val="24"/>
          <w:szCs w:val="24"/>
        </w:rPr>
        <w:t>).</w:t>
      </w:r>
    </w:p>
    <w:p w:rsidR="000F585C" w:rsidRPr="00285E26" w:rsidRDefault="00691170" w:rsidP="00691170">
      <w:pPr>
        <w:pStyle w:val="a9"/>
        <w:jc w:val="both"/>
        <w:rPr>
          <w:rFonts w:ascii="Times New Roman" w:eastAsia="Liberation Serif" w:hAnsi="Times New Roman" w:cs="Times New Roman"/>
          <w:sz w:val="24"/>
          <w:szCs w:val="24"/>
        </w:rPr>
      </w:pPr>
      <w:r w:rsidRPr="00285E26">
        <w:rPr>
          <w:rFonts w:ascii="Times New Roman" w:eastAsia="Liberation Serif" w:hAnsi="Times New Roman" w:cs="Times New Roman"/>
          <w:sz w:val="24"/>
          <w:szCs w:val="24"/>
        </w:rPr>
        <w:t xml:space="preserve">     </w:t>
      </w:r>
      <w:r w:rsidR="000F585C" w:rsidRPr="00285E26">
        <w:rPr>
          <w:rFonts w:ascii="Times New Roman" w:eastAsia="Liberation Serif" w:hAnsi="Times New Roman" w:cs="Times New Roman"/>
          <w:sz w:val="24"/>
          <w:szCs w:val="24"/>
        </w:rPr>
        <w:t xml:space="preserve">В течение летнего периода специалистами </w:t>
      </w:r>
      <w:proofErr w:type="spellStart"/>
      <w:r w:rsidR="000F585C" w:rsidRPr="00285E26">
        <w:rPr>
          <w:rFonts w:ascii="Times New Roman" w:eastAsia="Liberation Serif" w:hAnsi="Times New Roman" w:cs="Times New Roman"/>
          <w:sz w:val="24"/>
          <w:szCs w:val="24"/>
        </w:rPr>
        <w:t>ОПСиД</w:t>
      </w:r>
      <w:proofErr w:type="spellEnd"/>
      <w:r w:rsidR="000F585C" w:rsidRPr="00285E26">
        <w:rPr>
          <w:rFonts w:ascii="Times New Roman" w:eastAsia="Liberation Serif" w:hAnsi="Times New Roman" w:cs="Times New Roman"/>
          <w:sz w:val="24"/>
          <w:szCs w:val="24"/>
        </w:rPr>
        <w:t xml:space="preserve"> </w:t>
      </w:r>
      <w:proofErr w:type="spellStart"/>
      <w:r w:rsidR="000F585C" w:rsidRPr="00285E26">
        <w:rPr>
          <w:rFonts w:ascii="Times New Roman" w:eastAsia="Liberation Serif" w:hAnsi="Times New Roman" w:cs="Times New Roman"/>
          <w:sz w:val="24"/>
          <w:szCs w:val="24"/>
        </w:rPr>
        <w:t>Куркинского</w:t>
      </w:r>
      <w:proofErr w:type="spellEnd"/>
      <w:r w:rsidR="000F585C" w:rsidRPr="00285E26">
        <w:rPr>
          <w:rFonts w:ascii="Times New Roman" w:eastAsia="Liberation Serif" w:hAnsi="Times New Roman" w:cs="Times New Roman"/>
          <w:sz w:val="24"/>
          <w:szCs w:val="24"/>
        </w:rPr>
        <w:t xml:space="preserve"> района </w:t>
      </w:r>
      <w:proofErr w:type="gramStart"/>
      <w:r w:rsidR="000F585C" w:rsidRPr="00285E26">
        <w:rPr>
          <w:rFonts w:ascii="Times New Roman" w:eastAsia="Liberation Serif" w:hAnsi="Times New Roman" w:cs="Times New Roman"/>
          <w:sz w:val="24"/>
          <w:szCs w:val="24"/>
        </w:rPr>
        <w:t>проводилась  информационно</w:t>
      </w:r>
      <w:proofErr w:type="gramEnd"/>
      <w:r w:rsidR="000F585C" w:rsidRPr="00285E26">
        <w:rPr>
          <w:rFonts w:ascii="Times New Roman" w:eastAsia="Liberation Serif" w:hAnsi="Times New Roman" w:cs="Times New Roman"/>
          <w:sz w:val="24"/>
          <w:szCs w:val="24"/>
        </w:rPr>
        <w:t>-разъяснительная работа, направленная на формирование здорового образа жизни, сохранение семейных ценностей, а именно, в районной газете «Вперед», на Интернет-ресурсах был размещен материал о проводимых встречах с населением в рамках «Мобильной бригады»,    работы мобильного офиса «Мой семейный центр», размещали актуальную информацию о деятельности учреждения в социальных сетях.</w:t>
      </w:r>
    </w:p>
    <w:p w:rsidR="000F585C" w:rsidRPr="00285E26" w:rsidRDefault="00691170" w:rsidP="009F45A1">
      <w:pPr>
        <w:pStyle w:val="Default"/>
        <w:jc w:val="both"/>
        <w:rPr>
          <w:lang w:eastAsia="ru-RU"/>
        </w:rPr>
      </w:pPr>
      <w:r w:rsidRPr="00285E26">
        <w:rPr>
          <w:lang w:eastAsia="ru-RU"/>
        </w:rPr>
        <w:t xml:space="preserve">    </w:t>
      </w:r>
      <w:r w:rsidR="000F585C" w:rsidRPr="00285E26">
        <w:rPr>
          <w:lang w:eastAsia="ru-RU"/>
        </w:rPr>
        <w:t>Всего в летних мероприятиях приняло участие более 1000 человек, 45 % из которых дети из семей, находящихся в СОП и ТЖС.</w:t>
      </w:r>
    </w:p>
    <w:p w:rsidR="000F585C" w:rsidRPr="00285E26" w:rsidRDefault="000F585C" w:rsidP="009F45A1">
      <w:pPr>
        <w:pStyle w:val="Default"/>
        <w:jc w:val="both"/>
      </w:pPr>
      <w:r w:rsidRPr="00285E26">
        <w:t xml:space="preserve">     В летний период образовательные учреждения продолжили работу по профилактике правонарушений несовершеннолетних. </w:t>
      </w:r>
    </w:p>
    <w:p w:rsidR="000F585C" w:rsidRPr="00285E26" w:rsidRDefault="003F1299" w:rsidP="009F45A1">
      <w:pPr>
        <w:pStyle w:val="Default"/>
        <w:jc w:val="both"/>
      </w:pPr>
      <w:r w:rsidRPr="00285E26">
        <w:t xml:space="preserve">     </w:t>
      </w:r>
      <w:r w:rsidR="000F585C" w:rsidRPr="00285E26">
        <w:t>При организации оздоровления и занятости детей приоритет был отдан организации оздоровления и занятости детей, находящихся в трудной жизненной ситуации.  Всеми формами отдыха и оздоровления было охвачено 217 учащихся,</w:t>
      </w:r>
      <w:r w:rsidR="000F585C" w:rsidRPr="00285E26">
        <w:rPr>
          <w:b/>
        </w:rPr>
        <w:t xml:space="preserve"> </w:t>
      </w:r>
      <w:r w:rsidR="000F585C" w:rsidRPr="00285E26">
        <w:t>находящихся в трудной жизненной ситуации - 50,6% (от общего числа детей данной категории 429 чел.).</w:t>
      </w:r>
    </w:p>
    <w:p w:rsidR="000F585C" w:rsidRPr="00285E26" w:rsidRDefault="009F45A1" w:rsidP="000F585C">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w:t>
      </w:r>
      <w:r w:rsidR="000F585C" w:rsidRPr="00285E26">
        <w:rPr>
          <w:rFonts w:ascii="Times New Roman" w:hAnsi="Times New Roman" w:cs="Times New Roman"/>
          <w:sz w:val="24"/>
          <w:szCs w:val="24"/>
        </w:rPr>
        <w:t xml:space="preserve">В лагерях с дневным пребыванием детей воспитательная работа велась согласно разработанным целевым программам и планам воспитательной работы, в которые были включены мероприятия по предупреждению наркомании, формированию здорового образа жизни. </w:t>
      </w:r>
    </w:p>
    <w:p w:rsidR="000F585C" w:rsidRPr="00285E26" w:rsidRDefault="000F585C" w:rsidP="000F585C">
      <w:pPr>
        <w:pStyle w:val="Default"/>
        <w:jc w:val="both"/>
      </w:pPr>
      <w:r w:rsidRPr="00285E26">
        <w:tab/>
        <w:t>В пришкольных лагерях проводились следующие мероприятия:</w:t>
      </w:r>
    </w:p>
    <w:p w:rsidR="000F585C" w:rsidRPr="00285E26" w:rsidRDefault="000F585C" w:rsidP="000F585C">
      <w:pPr>
        <w:pStyle w:val="Default"/>
        <w:jc w:val="both"/>
      </w:pPr>
      <w:r w:rsidRPr="00285E26">
        <w:tab/>
        <w:t>1. Спортивные игры, эстафеты, соревнования по игровым видам спорта на свежем воздухе, направленные на формирование здорового образа жизни под девизом "Сильные, ловкие, смелые";</w:t>
      </w:r>
    </w:p>
    <w:p w:rsidR="000F585C" w:rsidRPr="00285E26" w:rsidRDefault="000F585C" w:rsidP="000F585C">
      <w:pPr>
        <w:pStyle w:val="Default"/>
        <w:jc w:val="both"/>
      </w:pPr>
      <w:r w:rsidRPr="00285E26">
        <w:tab/>
        <w:t xml:space="preserve">2. Мероприятия, направленные на антиалкогольное и антинаркотическое просвещение учащихся, в рамках которых проведены: акции антинаркотический месячник "Вместе против наркотиков", «Спорт вместо наркотиков», "День здоровья", беседы (с учетом возраста детей) совместно </w:t>
      </w:r>
      <w:proofErr w:type="gramStart"/>
      <w:r w:rsidRPr="00285E26">
        <w:t>с  медицинскими</w:t>
      </w:r>
      <w:proofErr w:type="gramEnd"/>
      <w:r w:rsidRPr="00285E26">
        <w:t xml:space="preserve"> работниками о вреде немедицинского потребления наркотических веществ, ответственности за участие в их распространении и потреблении и </w:t>
      </w:r>
      <w:r w:rsidRPr="00285E26">
        <w:lastRenderedPageBreak/>
        <w:t>другие мероприятия. Во всех оздоровительных лагерях были оформлены стенды о здоровом образе жизни;</w:t>
      </w:r>
    </w:p>
    <w:p w:rsidR="000F585C" w:rsidRPr="00285E26" w:rsidRDefault="000F585C" w:rsidP="000F585C">
      <w:pPr>
        <w:pStyle w:val="Default"/>
        <w:jc w:val="both"/>
      </w:pPr>
      <w:r w:rsidRPr="00285E26">
        <w:tab/>
        <w:t xml:space="preserve">3. Реализация регионального проекта: "Музейный марафон"; </w:t>
      </w:r>
    </w:p>
    <w:p w:rsidR="000F585C" w:rsidRPr="00285E26" w:rsidRDefault="000F585C" w:rsidP="000F585C">
      <w:pPr>
        <w:pStyle w:val="Default"/>
        <w:jc w:val="both"/>
      </w:pPr>
      <w:r w:rsidRPr="00285E26">
        <w:tab/>
        <w:t>4. Реализация межведомственного проекта "Культура для школьников" (посещение библиотек, музеев, посещение кинотеатров, культурно-досуговых учреждений, участие в культурно-образовательных мероприятиях);</w:t>
      </w:r>
    </w:p>
    <w:p w:rsidR="000F585C" w:rsidRPr="00285E26" w:rsidRDefault="000F585C" w:rsidP="000F585C">
      <w:pPr>
        <w:pStyle w:val="Default"/>
        <w:jc w:val="both"/>
      </w:pPr>
      <w:r w:rsidRPr="00285E26">
        <w:tab/>
        <w:t>6. Мероприятия духовно-нравственной и патриотической направленности;</w:t>
      </w:r>
    </w:p>
    <w:p w:rsidR="000F585C" w:rsidRPr="00285E26" w:rsidRDefault="000F585C" w:rsidP="000F585C">
      <w:pPr>
        <w:pStyle w:val="Default"/>
        <w:jc w:val="both"/>
      </w:pPr>
      <w:r w:rsidRPr="00285E26">
        <w:tab/>
        <w:t xml:space="preserve">7. Трудовые десанты (работа на пришкольных участках, благоустройство территории школы); </w:t>
      </w:r>
    </w:p>
    <w:p w:rsidR="000F585C" w:rsidRPr="00285E26" w:rsidRDefault="000F585C" w:rsidP="000F585C">
      <w:pPr>
        <w:pStyle w:val="Default"/>
        <w:jc w:val="both"/>
      </w:pPr>
      <w:r w:rsidRPr="00285E26">
        <w:tab/>
        <w:t>8. Социально значимые акции с участием волонтеров (очистка родников, благоустройство воинских захоронений, обелисков, помощь пожилым людям);</w:t>
      </w:r>
    </w:p>
    <w:p w:rsidR="000F585C" w:rsidRPr="00285E26" w:rsidRDefault="000F585C" w:rsidP="000F585C">
      <w:pPr>
        <w:pStyle w:val="Default"/>
        <w:jc w:val="both"/>
      </w:pPr>
      <w:r w:rsidRPr="00285E26">
        <w:t>9. Экскурсии на природу.</w:t>
      </w:r>
    </w:p>
    <w:p w:rsidR="000F585C" w:rsidRPr="00285E26" w:rsidRDefault="000F585C" w:rsidP="000F585C">
      <w:pPr>
        <w:pStyle w:val="Default"/>
        <w:jc w:val="both"/>
      </w:pPr>
      <w:r w:rsidRPr="00285E26">
        <w:t xml:space="preserve">     В соответствии с Соглашением о предоставлении субсидии из бюджета Тульской области бюджету муниципального образования Куркинский район на финансирование мероприятий по проведению оздоровительной кампании </w:t>
      </w:r>
      <w:proofErr w:type="gramStart"/>
      <w:r w:rsidRPr="00285E26">
        <w:t>детей  в</w:t>
      </w:r>
      <w:proofErr w:type="gramEnd"/>
      <w:r w:rsidRPr="00285E26">
        <w:t xml:space="preserve"> МО Куркинский район было выделено  1332802, 34 рублей.</w:t>
      </w:r>
    </w:p>
    <w:p w:rsidR="000F585C" w:rsidRPr="00285E26" w:rsidRDefault="000F585C" w:rsidP="000F585C">
      <w:pPr>
        <w:pStyle w:val="Default"/>
        <w:jc w:val="both"/>
      </w:pPr>
      <w:r w:rsidRPr="00285E26">
        <w:tab/>
        <w:t xml:space="preserve">В рамках этих средств с 1 </w:t>
      </w:r>
      <w:proofErr w:type="gramStart"/>
      <w:r w:rsidRPr="00285E26">
        <w:t>июня  на</w:t>
      </w:r>
      <w:proofErr w:type="gramEnd"/>
      <w:r w:rsidRPr="00285E26">
        <w:t xml:space="preserve">  базе образовательных учреждений функционировало </w:t>
      </w:r>
      <w:r w:rsidRPr="00285E26">
        <w:rPr>
          <w:bCs/>
        </w:rPr>
        <w:t>8</w:t>
      </w:r>
      <w:r w:rsidRPr="00285E26">
        <w:rPr>
          <w:b/>
          <w:bCs/>
        </w:rPr>
        <w:t xml:space="preserve"> </w:t>
      </w:r>
      <w:r w:rsidRPr="00285E26">
        <w:t>лагерей с дневным пребыванием и охватом</w:t>
      </w:r>
      <w:r w:rsidRPr="00285E26">
        <w:rPr>
          <w:b/>
          <w:bCs/>
        </w:rPr>
        <w:t xml:space="preserve"> </w:t>
      </w:r>
      <w:r w:rsidRPr="00285E26">
        <w:rPr>
          <w:bCs/>
        </w:rPr>
        <w:t xml:space="preserve">212 </w:t>
      </w:r>
      <w:r w:rsidRPr="00285E26">
        <w:t>детей (</w:t>
      </w:r>
      <w:r w:rsidRPr="00285E26">
        <w:rPr>
          <w:bCs/>
        </w:rPr>
        <w:t>165 обучающихся из семей ТЖС</w:t>
      </w:r>
      <w:r w:rsidRPr="00285E26">
        <w:t xml:space="preserve">).  </w:t>
      </w:r>
    </w:p>
    <w:p w:rsidR="000F585C" w:rsidRPr="00285E26" w:rsidRDefault="000F585C" w:rsidP="000F585C">
      <w:pPr>
        <w:pStyle w:val="Default"/>
        <w:jc w:val="both"/>
      </w:pPr>
      <w:r w:rsidRPr="00285E26">
        <w:tab/>
        <w:t>Средства муниципального бюджета в сумме 6293,62 рублей были направлены на зарплату детям в трудовой бригаде.</w:t>
      </w:r>
    </w:p>
    <w:p w:rsidR="000F585C" w:rsidRPr="00285E26" w:rsidRDefault="000F585C" w:rsidP="000F585C">
      <w:pPr>
        <w:pStyle w:val="Default"/>
        <w:jc w:val="both"/>
      </w:pPr>
      <w:r w:rsidRPr="00285E26">
        <w:tab/>
        <w:t>Денежные средства областного бюджета, выделенные на проведения оздоровительной кампании 2022 года реализованы в полном объеме.</w:t>
      </w:r>
    </w:p>
    <w:p w:rsidR="000F585C" w:rsidRPr="00285E26" w:rsidRDefault="000F585C" w:rsidP="000F585C">
      <w:pPr>
        <w:pStyle w:val="Default"/>
        <w:jc w:val="both"/>
        <w:rPr>
          <w:bCs/>
        </w:rPr>
      </w:pPr>
      <w:r w:rsidRPr="00285E26">
        <w:rPr>
          <w:bCs/>
        </w:rPr>
        <w:tab/>
        <w:t>В загородных оздоровительный лагерях и санаторных оздоровительных лагерях отдохнуло 44</w:t>
      </w:r>
      <w:r w:rsidRPr="00285E26">
        <w:rPr>
          <w:b/>
          <w:bCs/>
        </w:rPr>
        <w:t xml:space="preserve"> </w:t>
      </w:r>
      <w:r w:rsidRPr="00285E26">
        <w:rPr>
          <w:bCs/>
        </w:rPr>
        <w:t>учащихся в возрасте от 7 до 15 лет включительно, что составляет</w:t>
      </w:r>
      <w:r w:rsidRPr="00285E26">
        <w:rPr>
          <w:b/>
          <w:bCs/>
        </w:rPr>
        <w:t xml:space="preserve"> </w:t>
      </w:r>
      <w:r w:rsidRPr="00285E26">
        <w:rPr>
          <w:bCs/>
        </w:rPr>
        <w:t>13,7</w:t>
      </w:r>
      <w:proofErr w:type="gramStart"/>
      <w:r w:rsidRPr="00285E26">
        <w:rPr>
          <w:bCs/>
        </w:rPr>
        <w:t>%</w:t>
      </w:r>
      <w:r w:rsidRPr="00285E26">
        <w:rPr>
          <w:b/>
          <w:bCs/>
        </w:rPr>
        <w:t xml:space="preserve">  </w:t>
      </w:r>
      <w:r w:rsidRPr="00285E26">
        <w:rPr>
          <w:bCs/>
        </w:rPr>
        <w:t>от</w:t>
      </w:r>
      <w:proofErr w:type="gramEnd"/>
      <w:r w:rsidRPr="00285E26">
        <w:rPr>
          <w:bCs/>
        </w:rPr>
        <w:t xml:space="preserve"> общего количества оздоровленных детей.</w:t>
      </w:r>
      <w:r w:rsidRPr="00285E26">
        <w:rPr>
          <w:b/>
          <w:bCs/>
        </w:rPr>
        <w:t xml:space="preserve"> </w:t>
      </w:r>
      <w:r w:rsidRPr="00285E26">
        <w:rPr>
          <w:bCs/>
        </w:rPr>
        <w:t>Доля детей – участников профильных и тематических программ составляет 75,4%</w:t>
      </w:r>
      <w:r w:rsidRPr="00285E26">
        <w:rPr>
          <w:b/>
          <w:bCs/>
        </w:rPr>
        <w:t xml:space="preserve"> </w:t>
      </w:r>
      <w:r w:rsidRPr="00285E26">
        <w:rPr>
          <w:bCs/>
        </w:rPr>
        <w:t>(242 чел.)</w:t>
      </w:r>
      <w:r w:rsidRPr="00285E26">
        <w:rPr>
          <w:b/>
          <w:bCs/>
        </w:rPr>
        <w:t xml:space="preserve"> </w:t>
      </w:r>
      <w:r w:rsidRPr="00285E26">
        <w:rPr>
          <w:bCs/>
        </w:rPr>
        <w:t xml:space="preserve">от общего количества получивших оздоровление в летний период. </w:t>
      </w:r>
    </w:p>
    <w:p w:rsidR="000F585C" w:rsidRPr="00285E26" w:rsidRDefault="000F585C" w:rsidP="000F585C">
      <w:pPr>
        <w:pStyle w:val="Default"/>
        <w:jc w:val="both"/>
        <w:rPr>
          <w:iCs/>
        </w:rPr>
      </w:pPr>
      <w:r w:rsidRPr="00285E26">
        <w:rPr>
          <w:iCs/>
        </w:rPr>
        <w:tab/>
        <w:t>В летний период обучающиеся отдыхали совместно с родителями. Формы отдыха:</w:t>
      </w:r>
    </w:p>
    <w:p w:rsidR="000F585C" w:rsidRPr="00285E26" w:rsidRDefault="000F585C" w:rsidP="000F585C">
      <w:pPr>
        <w:pStyle w:val="Default"/>
        <w:jc w:val="both"/>
      </w:pPr>
      <w:r w:rsidRPr="00285E26">
        <w:t xml:space="preserve">1. Организованный семейный отдых в пансионатах, в учреждениях санаторно-курортного типа Тульской области и южного направления, в санаториях, на базах отдыха- 31чел. (Семейный отдых в пансионатах юга России: Крым-Судак, Евпатория. Краснодарский край: Анапа, Сочи, Витязево, Лазаревское, </w:t>
      </w:r>
      <w:proofErr w:type="spellStart"/>
      <w:r w:rsidRPr="00285E26">
        <w:t>Джугба</w:t>
      </w:r>
      <w:proofErr w:type="spellEnd"/>
      <w:r w:rsidRPr="00285E26">
        <w:t xml:space="preserve">, Геленджик). </w:t>
      </w:r>
    </w:p>
    <w:p w:rsidR="000F585C" w:rsidRPr="00285E26" w:rsidRDefault="000F585C" w:rsidP="000F585C">
      <w:pPr>
        <w:pStyle w:val="Default"/>
        <w:jc w:val="both"/>
      </w:pPr>
      <w:r w:rsidRPr="00285E26">
        <w:rPr>
          <w:iCs/>
        </w:rPr>
        <w:tab/>
      </w:r>
      <w:r w:rsidRPr="00285E26">
        <w:rPr>
          <w:bCs/>
        </w:rPr>
        <w:t>Всего в летний период 2022 года отдохнуло 321 учащихся, или 34,3% от общего числа учащихся (935 человек).</w:t>
      </w:r>
      <w:r w:rsidRPr="00285E26">
        <w:t xml:space="preserve">  Всеми формами отдыха и оздоровления было охвачено 217 учащихся,</w:t>
      </w:r>
      <w:r w:rsidRPr="00285E26">
        <w:rPr>
          <w:b/>
        </w:rPr>
        <w:t xml:space="preserve"> </w:t>
      </w:r>
      <w:r w:rsidRPr="00285E26">
        <w:t>находящихся в трудной жизненной ситуации - 50,6% (от общего числа детей данной категории, состоящей на учете - 429 чел.).</w:t>
      </w:r>
    </w:p>
    <w:p w:rsidR="000F585C" w:rsidRPr="00285E26" w:rsidRDefault="000F585C" w:rsidP="000F585C">
      <w:pPr>
        <w:pStyle w:val="Default"/>
        <w:jc w:val="both"/>
      </w:pPr>
      <w:r w:rsidRPr="00285E26">
        <w:rPr>
          <w:bCs/>
        </w:rPr>
        <w:tab/>
        <w:t>Круглогодичное</w:t>
      </w:r>
      <w:r w:rsidRPr="00285E26">
        <w:rPr>
          <w:b/>
          <w:bCs/>
        </w:rPr>
        <w:t xml:space="preserve"> </w:t>
      </w:r>
      <w:r w:rsidRPr="00285E26">
        <w:rPr>
          <w:bCs/>
        </w:rPr>
        <w:t>оздоровление</w:t>
      </w:r>
      <w:r w:rsidRPr="00285E26">
        <w:rPr>
          <w:b/>
          <w:bCs/>
        </w:rPr>
        <w:t xml:space="preserve"> </w:t>
      </w:r>
      <w:r w:rsidRPr="00285E26">
        <w:rPr>
          <w:bCs/>
        </w:rPr>
        <w:t xml:space="preserve">в 2022 году получили </w:t>
      </w:r>
      <w:r w:rsidRPr="00285E26">
        <w:t xml:space="preserve">521 обучающихся, </w:t>
      </w:r>
      <w:proofErr w:type="spellStart"/>
      <w:r w:rsidRPr="00285E26">
        <w:t>т.е</w:t>
      </w:r>
      <w:proofErr w:type="spellEnd"/>
      <w:r w:rsidRPr="00285E26">
        <w:t xml:space="preserve"> 55,7% (от общей численности детей - 935ч.).</w:t>
      </w:r>
    </w:p>
    <w:p w:rsidR="000F585C" w:rsidRPr="00285E26" w:rsidRDefault="000F585C" w:rsidP="000F585C">
      <w:pPr>
        <w:pStyle w:val="Default"/>
        <w:jc w:val="both"/>
      </w:pPr>
      <w:r w:rsidRPr="00285E26">
        <w:tab/>
        <w:t>Случаев групповой инфекционной заболеваемости и гибели детей в летний период нет.</w:t>
      </w:r>
    </w:p>
    <w:p w:rsidR="000F585C" w:rsidRPr="00285E26" w:rsidRDefault="000F585C" w:rsidP="000F585C">
      <w:pPr>
        <w:pStyle w:val="Default"/>
        <w:jc w:val="both"/>
      </w:pPr>
      <w:r w:rsidRPr="00285E26">
        <w:tab/>
        <w:t xml:space="preserve">Дети муниципального образования, получившие оздоровление в текущем году в загородных оздоровительных лагерях и санаторных </w:t>
      </w:r>
      <w:proofErr w:type="gramStart"/>
      <w:r w:rsidRPr="00285E26">
        <w:t>оздоровительных  лагерях</w:t>
      </w:r>
      <w:proofErr w:type="gramEnd"/>
      <w:r w:rsidRPr="00285E26">
        <w:t>, остались   довольны созданными условиями.</w:t>
      </w:r>
    </w:p>
    <w:p w:rsidR="000F585C" w:rsidRPr="00285E26" w:rsidRDefault="000F585C" w:rsidP="000F585C">
      <w:pPr>
        <w:pStyle w:val="Default"/>
        <w:jc w:val="both"/>
      </w:pPr>
      <w:r w:rsidRPr="00285E26">
        <w:t xml:space="preserve">    По итогам трех летних месяцев преступлений с участием несовершеннолетних граждан на территории </w:t>
      </w:r>
      <w:proofErr w:type="spellStart"/>
      <w:r w:rsidRPr="00285E26">
        <w:t>Куркинского</w:t>
      </w:r>
      <w:proofErr w:type="spellEnd"/>
      <w:r w:rsidRPr="00285E26">
        <w:t xml:space="preserve"> района не зарегистрировано. Уменьшилось количество рассмотренных дел об административных правонарушениях в отношении несовершеннолетних граждан </w:t>
      </w:r>
      <w:r w:rsidRPr="00285E26">
        <w:rPr>
          <w:b/>
        </w:rPr>
        <w:t>с 12 в 2021 г.</w:t>
      </w:r>
      <w:r w:rsidRPr="00285E26">
        <w:t xml:space="preserve"> (2 по ч.1 ст. 6.24 КоАП РФ, 1 по ч.1 ст. 12.7 КоАП РФ, 6 по ч.1 ст. 20.6.1 КоАП РФ, 2 по ст. 20.21 КоАП РФ, 1 по ч.1 ст. 20.20 КоАП РФ) </w:t>
      </w:r>
      <w:r w:rsidRPr="00285E26">
        <w:rPr>
          <w:b/>
        </w:rPr>
        <w:t>до 3 в 2022 году</w:t>
      </w:r>
      <w:r w:rsidRPr="00285E26">
        <w:t xml:space="preserve"> (3 по ч.1 ст. 6.24 КоАП РФ).</w:t>
      </w:r>
    </w:p>
    <w:p w:rsidR="000F585C" w:rsidRPr="00285E26" w:rsidRDefault="000F585C" w:rsidP="000F585C">
      <w:pPr>
        <w:pStyle w:val="Default"/>
        <w:jc w:val="both"/>
      </w:pPr>
      <w:r w:rsidRPr="00285E26">
        <w:t xml:space="preserve">     1 несовершеннолетней, которая в течение 2022 г. не училась и не работала, была оказана помощь при поступлении в СХКБ им. И.А. </w:t>
      </w:r>
      <w:proofErr w:type="spellStart"/>
      <w:r w:rsidRPr="00285E26">
        <w:t>Стебута</w:t>
      </w:r>
      <w:proofErr w:type="spellEnd"/>
      <w:r w:rsidRPr="00285E26">
        <w:t>.</w:t>
      </w:r>
    </w:p>
    <w:p w:rsidR="000F585C" w:rsidRPr="00285E26" w:rsidRDefault="000F585C" w:rsidP="000F585C">
      <w:pPr>
        <w:pStyle w:val="Default"/>
        <w:jc w:val="both"/>
      </w:pPr>
      <w:r w:rsidRPr="00285E26">
        <w:lastRenderedPageBreak/>
        <w:t xml:space="preserve">     Также 1 несовершеннолетнему с ОВЗ после окончания 9 классов были даны рекомендации для продолжения дальнейшего обучения в другом образовательном учреждении.</w:t>
      </w:r>
    </w:p>
    <w:p w:rsidR="000F585C" w:rsidRPr="00285E26" w:rsidRDefault="000F585C" w:rsidP="000F585C">
      <w:pPr>
        <w:pStyle w:val="Default"/>
        <w:jc w:val="both"/>
      </w:pPr>
      <w:r w:rsidRPr="00285E26">
        <w:t xml:space="preserve">      В настоящее время указанные несовершеннолетние находятся в поле зрения органов и учреждений муниципальной системы профилактики, с ними проводится профилактическая работа в соответствии с планами ИПР.</w:t>
      </w:r>
    </w:p>
    <w:p w:rsidR="000F585C" w:rsidRPr="00285E26" w:rsidRDefault="000F585C" w:rsidP="000F585C">
      <w:pPr>
        <w:pStyle w:val="Default"/>
        <w:jc w:val="both"/>
      </w:pPr>
      <w:r w:rsidRPr="00285E26">
        <w:t xml:space="preserve">     Одновременно в текущем году за летний период снизилось количество протоколов об административных правонарушениях на родителей и лиц их заменяющих, а именно в 2022 году комиссией было рассмотрено 14 дел (13 по ч.1 ст. 5.35 КоАП РФ, 1 по ст. 20.22 КоАП РФ), в 2021 году 26 дел (1 по ч.1 ст. 6.10 КоАП РФ, 3 по ст. 20.22 КоАП РФ, 22 по ч.1 ст. 5.35 КоАП РФ).</w:t>
      </w:r>
    </w:p>
    <w:p w:rsidR="000F585C" w:rsidRPr="00285E26" w:rsidRDefault="000F585C" w:rsidP="000F585C">
      <w:pPr>
        <w:pStyle w:val="Default"/>
        <w:jc w:val="both"/>
      </w:pPr>
      <w:r w:rsidRPr="00285E26">
        <w:t xml:space="preserve">     В летний период на заседаниях комиссии было рассмотрено 5 профилактических вопросов, а именно:</w:t>
      </w:r>
    </w:p>
    <w:p w:rsidR="000F585C" w:rsidRPr="00285E26" w:rsidRDefault="000F585C" w:rsidP="000F585C">
      <w:pPr>
        <w:pStyle w:val="Default"/>
        <w:jc w:val="both"/>
      </w:pPr>
      <w:r w:rsidRPr="00285E26">
        <w:t>- Анализ состояния правопорядка в среде несовершеннолетних и эффективности проведения индивидуально профилактической работы за 2 квартал 2022 года;</w:t>
      </w:r>
    </w:p>
    <w:p w:rsidR="000F585C" w:rsidRPr="00285E26" w:rsidRDefault="000F585C" w:rsidP="000F585C">
      <w:pPr>
        <w:pStyle w:val="Default"/>
        <w:jc w:val="both"/>
      </w:pPr>
      <w:r w:rsidRPr="00285E26">
        <w:t>- «О государственных гарантиях по обеспечению соблюдения прав и законных интересов детей «групп риска»;</w:t>
      </w:r>
    </w:p>
    <w:p w:rsidR="000F585C" w:rsidRPr="00285E26" w:rsidRDefault="000F585C" w:rsidP="000F585C">
      <w:pPr>
        <w:pStyle w:val="Default"/>
        <w:jc w:val="both"/>
      </w:pPr>
      <w:r w:rsidRPr="00285E26">
        <w:t>- Об организации деятельности органов и учреждений муниципальной системы профилактики по обеспечению безопасности жизнедеятельности несовершеннолетних, в том числе по недопущению случаев детского травматизма от внешних причин»;</w:t>
      </w:r>
    </w:p>
    <w:p w:rsidR="000F585C" w:rsidRPr="00285E26" w:rsidRDefault="000F585C" w:rsidP="000F585C">
      <w:pPr>
        <w:pStyle w:val="Default"/>
        <w:jc w:val="both"/>
      </w:pPr>
      <w:r w:rsidRPr="00285E26">
        <w:t xml:space="preserve">- Об утверждении плана по реализации Всероссийской акции «Безопасность детства -2022/2023» на территории </w:t>
      </w:r>
      <w:proofErr w:type="spellStart"/>
      <w:r w:rsidRPr="00285E26">
        <w:t>Куркинского</w:t>
      </w:r>
      <w:proofErr w:type="spellEnd"/>
      <w:r w:rsidRPr="00285E26">
        <w:t xml:space="preserve"> района;</w:t>
      </w:r>
    </w:p>
    <w:p w:rsidR="000F585C" w:rsidRPr="00285E26" w:rsidRDefault="000F585C" w:rsidP="000F585C">
      <w:pPr>
        <w:pStyle w:val="Default"/>
        <w:jc w:val="both"/>
      </w:pPr>
      <w:r w:rsidRPr="00285E26">
        <w:t>- Об утверждении межведомственного плана по реализации Концепции развития служб медиации в целях реализации восстановительного правосудия в отношении детей, в том числе совершивших общественно - опасные деяния, но не достигших возраста, с которого наступает уголовная ответственность в Российской Федерации, до 2023 года.</w:t>
      </w:r>
    </w:p>
    <w:p w:rsidR="000F585C" w:rsidRPr="00285E26" w:rsidRDefault="000F585C" w:rsidP="000F585C">
      <w:pPr>
        <w:pStyle w:val="Default"/>
        <w:jc w:val="both"/>
      </w:pPr>
      <w:r w:rsidRPr="00285E26">
        <w:t xml:space="preserve">     Органам и учреждениям муниципальной системы профилактики дано 25 поручений и рекомендаций по рассмотренным вопросам, предусмотренных в постановлениях комиссии.</w:t>
      </w:r>
    </w:p>
    <w:p w:rsidR="000F585C" w:rsidRPr="00285E26" w:rsidRDefault="000F585C" w:rsidP="000F585C">
      <w:pPr>
        <w:pStyle w:val="Default"/>
        <w:jc w:val="both"/>
        <w:rPr>
          <w:rFonts w:eastAsia="PT Astra Serif"/>
        </w:rPr>
      </w:pPr>
      <w:r w:rsidRPr="00285E26">
        <w:rPr>
          <w:rFonts w:eastAsia="PT Astra Serif"/>
        </w:rPr>
        <w:t xml:space="preserve">     Таким образом, в результате проводимых профилактических мероприятий, в летний период не зарегистрировано преступлений, совершенных несовершеннолетними гражданами. Повторные преступления также не выявлены.</w:t>
      </w:r>
    </w:p>
    <w:p w:rsidR="00BB61B0" w:rsidRPr="00285E26" w:rsidRDefault="000F585C" w:rsidP="00A525DB">
      <w:pPr>
        <w:pStyle w:val="Default"/>
        <w:jc w:val="both"/>
        <w:rPr>
          <w:rFonts w:eastAsia="PT Astra Serif"/>
        </w:rPr>
      </w:pPr>
      <w:r w:rsidRPr="00285E26">
        <w:rPr>
          <w:rFonts w:eastAsia="PT Astra Serif"/>
        </w:rPr>
        <w:t xml:space="preserve">     С положительной динамикой сняты с учета 4 семьи, находящихся в социально опасном положении, воспитывающие 8 несовершеннолетних детей, в </w:t>
      </w:r>
      <w:proofErr w:type="spellStart"/>
      <w:r w:rsidRPr="00285E26">
        <w:rPr>
          <w:rFonts w:eastAsia="PT Astra Serif"/>
        </w:rPr>
        <w:t>т.ч</w:t>
      </w:r>
      <w:proofErr w:type="spellEnd"/>
      <w:r w:rsidRPr="00285E26">
        <w:rPr>
          <w:rFonts w:eastAsia="PT Astra Serif"/>
        </w:rPr>
        <w:t>. 2, находящихся в конфликте с законом.</w:t>
      </w:r>
    </w:p>
    <w:p w:rsidR="00156A35" w:rsidRPr="00285E26" w:rsidRDefault="0016169F" w:rsidP="0016169F">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С целью непосредственного предупреждения правонарушений несовершеннолетних ведется работа по устранению причин и условий, им способствующих. Одной из наиболее распространенных причин является безнадзорность детей, как следствие ненадлежащего исполнения родителями обязанностей по воспитанию, содержанию и обучению детей, обусловленное различными причинами: злоупотребление алкогольными напитками, отсутствие должного внимания в связи с занятостью на работе, недостаточный уровень воспитательных навыков, психологические проблемы между детьми и родителями, работа родителей за пределами района или региона (возложение обязанностей на бабушек).</w:t>
      </w:r>
    </w:p>
    <w:p w:rsidR="00F46694" w:rsidRPr="00285E26" w:rsidRDefault="0016169F" w:rsidP="0016169F">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В течение 2</w:t>
      </w:r>
      <w:r w:rsidR="00CD7A16" w:rsidRPr="00285E26">
        <w:rPr>
          <w:rFonts w:ascii="Times New Roman" w:hAnsi="Times New Roman" w:cs="Times New Roman"/>
          <w:sz w:val="24"/>
          <w:szCs w:val="24"/>
        </w:rPr>
        <w:t>022</w:t>
      </w:r>
      <w:r w:rsidRPr="00285E26">
        <w:rPr>
          <w:rFonts w:ascii="Times New Roman" w:hAnsi="Times New Roman" w:cs="Times New Roman"/>
          <w:sz w:val="24"/>
          <w:szCs w:val="24"/>
        </w:rPr>
        <w:t xml:space="preserve"> года реш</w:t>
      </w:r>
      <w:r w:rsidR="001C71C5" w:rsidRPr="00285E26">
        <w:rPr>
          <w:rFonts w:ascii="Times New Roman" w:hAnsi="Times New Roman" w:cs="Times New Roman"/>
          <w:sz w:val="24"/>
          <w:szCs w:val="24"/>
        </w:rPr>
        <w:t>ениями муниципальной комиссии 20</w:t>
      </w:r>
      <w:r w:rsidRPr="00285E26">
        <w:rPr>
          <w:rFonts w:ascii="Times New Roman" w:hAnsi="Times New Roman" w:cs="Times New Roman"/>
          <w:sz w:val="24"/>
          <w:szCs w:val="24"/>
        </w:rPr>
        <w:t xml:space="preserve"> семей признаны находящимися в социально опасном положении и поставлены на </w:t>
      </w:r>
      <w:r w:rsidR="001C71C5" w:rsidRPr="00285E26">
        <w:rPr>
          <w:rFonts w:ascii="Times New Roman" w:hAnsi="Times New Roman" w:cs="Times New Roman"/>
          <w:sz w:val="24"/>
          <w:szCs w:val="24"/>
        </w:rPr>
        <w:t>профилактический учет (АППГ – 13</w:t>
      </w:r>
      <w:r w:rsidRPr="00285E26">
        <w:rPr>
          <w:rFonts w:ascii="Times New Roman" w:hAnsi="Times New Roman" w:cs="Times New Roman"/>
          <w:sz w:val="24"/>
          <w:szCs w:val="24"/>
        </w:rPr>
        <w:t>). В отношении каждой семьи разработан план индивидуальной профилактической работы с определением поручений всем субъектам системы социальной профилактики и контрольных сроков их исполнения.</w:t>
      </w:r>
    </w:p>
    <w:p w:rsidR="00F46694" w:rsidRPr="00285E26" w:rsidRDefault="00F46694" w:rsidP="0016169F">
      <w:pPr>
        <w:pStyle w:val="a9"/>
        <w:jc w:val="both"/>
        <w:rPr>
          <w:rFonts w:ascii="Times New Roman" w:hAnsi="Times New Roman" w:cs="Times New Roman"/>
          <w:sz w:val="24"/>
          <w:szCs w:val="24"/>
        </w:rPr>
      </w:pPr>
    </w:p>
    <w:p w:rsidR="00F46694" w:rsidRPr="00285E26" w:rsidRDefault="00802EAF" w:rsidP="003A2DB1">
      <w:pPr>
        <w:pStyle w:val="3"/>
        <w:tabs>
          <w:tab w:val="left" w:pos="2355"/>
        </w:tabs>
        <w:spacing w:before="0" w:after="0" w:line="240" w:lineRule="auto"/>
        <w:ind w:firstLine="709"/>
        <w:rPr>
          <w:rFonts w:ascii="PT Astra Serif" w:hAnsi="PT Astra Serif"/>
          <w:bCs w:val="0"/>
          <w:sz w:val="24"/>
          <w:szCs w:val="24"/>
        </w:rPr>
      </w:pPr>
      <w:r w:rsidRPr="00285E26">
        <w:rPr>
          <w:rFonts w:ascii="PT Astra Serif" w:hAnsi="PT Astra Serif"/>
          <w:bCs w:val="0"/>
          <w:sz w:val="24"/>
          <w:szCs w:val="24"/>
        </w:rPr>
        <w:t>Раздел</w:t>
      </w:r>
      <w:r w:rsidR="00C83AFA" w:rsidRPr="00285E26">
        <w:rPr>
          <w:rFonts w:ascii="PT Astra Serif" w:hAnsi="PT Astra Serif"/>
          <w:bCs w:val="0"/>
          <w:sz w:val="24"/>
          <w:szCs w:val="24"/>
        </w:rPr>
        <w:t xml:space="preserve"> III. Заключительная часть</w:t>
      </w:r>
      <w:r w:rsidR="00992280" w:rsidRPr="00285E26">
        <w:rPr>
          <w:rFonts w:ascii="PT Astra Serif" w:hAnsi="PT Astra Serif"/>
          <w:bCs w:val="0"/>
          <w:sz w:val="24"/>
          <w:szCs w:val="24"/>
        </w:rPr>
        <w:t>:</w:t>
      </w:r>
    </w:p>
    <w:p w:rsidR="003A2DB1" w:rsidRPr="00285E26" w:rsidRDefault="003A2DB1" w:rsidP="003A2DB1">
      <w:pPr>
        <w:pStyle w:val="a1"/>
        <w:rPr>
          <w:sz w:val="24"/>
          <w:szCs w:val="24"/>
        </w:rPr>
      </w:pPr>
    </w:p>
    <w:p w:rsidR="00DF692B" w:rsidRPr="00285E26" w:rsidRDefault="00DF692B" w:rsidP="00DF692B">
      <w:pPr>
        <w:pStyle w:val="Default"/>
        <w:jc w:val="both"/>
      </w:pPr>
      <w:r w:rsidRPr="00285E26">
        <w:t xml:space="preserve">    </w:t>
      </w:r>
      <w:r w:rsidR="00F46694" w:rsidRPr="00285E26">
        <w:t xml:space="preserve">На территории </w:t>
      </w:r>
      <w:proofErr w:type="spellStart"/>
      <w:r w:rsidR="00F46694" w:rsidRPr="00285E26">
        <w:t>Куркинского</w:t>
      </w:r>
      <w:proofErr w:type="spellEnd"/>
      <w:r w:rsidR="00F46694" w:rsidRPr="00285E26">
        <w:t xml:space="preserve"> района</w:t>
      </w:r>
      <w:r w:rsidRPr="00285E26">
        <w:t xml:space="preserve"> </w:t>
      </w:r>
      <w:r w:rsidR="00F46694" w:rsidRPr="00285E26">
        <w:t>п</w:t>
      </w:r>
      <w:r w:rsidRPr="00285E26">
        <w:t>о итогам 2022 года в сравнении с 2021 годом число семей, находящихся в социально опасном положении</w:t>
      </w:r>
      <w:r w:rsidR="001B4249" w:rsidRPr="00285E26">
        <w:t xml:space="preserve"> увеличилось </w:t>
      </w:r>
      <w:r w:rsidRPr="00285E26">
        <w:t>на 4,4% (с 22 до</w:t>
      </w:r>
      <w:r w:rsidR="003A2DB1" w:rsidRPr="00285E26">
        <w:t xml:space="preserve"> </w:t>
      </w:r>
      <w:r w:rsidRPr="00285E26">
        <w:t>23</w:t>
      </w:r>
      <w:r w:rsidR="00F46694" w:rsidRPr="00285E26">
        <w:t>);</w:t>
      </w:r>
    </w:p>
    <w:p w:rsidR="00DF692B" w:rsidRPr="00285E26" w:rsidRDefault="001B4249" w:rsidP="00DF692B">
      <w:pPr>
        <w:pStyle w:val="Default"/>
        <w:jc w:val="both"/>
      </w:pPr>
      <w:r w:rsidRPr="00285E26">
        <w:lastRenderedPageBreak/>
        <w:t xml:space="preserve">     </w:t>
      </w:r>
      <w:r w:rsidR="003A2DB1" w:rsidRPr="00285E26">
        <w:t>Вместе с тем, ч</w:t>
      </w:r>
      <w:r w:rsidR="00F46694" w:rsidRPr="00285E26">
        <w:t xml:space="preserve">исло </w:t>
      </w:r>
      <w:r w:rsidR="00DF692B" w:rsidRPr="00285E26">
        <w:t>семей, где родители не исполняют обязанности по воспитанию, обучению и содержанию детей</w:t>
      </w:r>
      <w:r w:rsidR="00F46694" w:rsidRPr="00285E26">
        <w:t xml:space="preserve"> в 2022 году уменьшилось</w:t>
      </w:r>
      <w:r w:rsidR="003A2DB1" w:rsidRPr="00285E26">
        <w:t xml:space="preserve"> </w:t>
      </w:r>
      <w:r w:rsidR="00F46694" w:rsidRPr="00285E26">
        <w:t xml:space="preserve">на </w:t>
      </w:r>
      <w:r w:rsidR="00DF692B" w:rsidRPr="00285E26">
        <w:t>8</w:t>
      </w:r>
      <w:r w:rsidR="00F46694" w:rsidRPr="00285E26">
        <w:t>2,9</w:t>
      </w:r>
      <w:r w:rsidR="00DF692B" w:rsidRPr="00285E26">
        <w:t xml:space="preserve">% (с </w:t>
      </w:r>
      <w:r w:rsidR="00F46694" w:rsidRPr="00285E26">
        <w:t xml:space="preserve">46 </w:t>
      </w:r>
      <w:r w:rsidR="00DF692B" w:rsidRPr="00285E26">
        <w:t>до</w:t>
      </w:r>
      <w:r w:rsidR="00F46694" w:rsidRPr="00285E26">
        <w:t xml:space="preserve"> 19</w:t>
      </w:r>
      <w:r w:rsidR="00DF692B" w:rsidRPr="00285E26">
        <w:t>);</w:t>
      </w:r>
    </w:p>
    <w:p w:rsidR="00DF692B" w:rsidRPr="00285E26" w:rsidRDefault="003A2DB1" w:rsidP="00DF692B">
      <w:pPr>
        <w:pStyle w:val="Default"/>
        <w:jc w:val="both"/>
      </w:pPr>
      <w:r w:rsidRPr="00285E26">
        <w:t xml:space="preserve">     В 2022 году увеличилось количество безнадзорных детей на 10</w:t>
      </w:r>
      <w:r w:rsidR="00DF692B" w:rsidRPr="00285E26">
        <w:t xml:space="preserve">,0% (с </w:t>
      </w:r>
      <w:r w:rsidRPr="00285E26">
        <w:t xml:space="preserve">27 </w:t>
      </w:r>
      <w:r w:rsidR="00DF692B" w:rsidRPr="00285E26">
        <w:t>до</w:t>
      </w:r>
      <w:r w:rsidRPr="00285E26">
        <w:t>30</w:t>
      </w:r>
      <w:r w:rsidR="00DF692B" w:rsidRPr="00285E26">
        <w:t>).</w:t>
      </w:r>
    </w:p>
    <w:p w:rsidR="00DF692B" w:rsidRPr="00285E26" w:rsidRDefault="00F46694" w:rsidP="00DF692B">
      <w:pPr>
        <w:pStyle w:val="Default"/>
        <w:jc w:val="both"/>
      </w:pPr>
      <w:r w:rsidRPr="00285E26">
        <w:t xml:space="preserve">     </w:t>
      </w:r>
      <w:r w:rsidR="003A2DB1" w:rsidRPr="00285E26">
        <w:t xml:space="preserve">В 2022 году увеличилось количество </w:t>
      </w:r>
      <w:r w:rsidR="00DF692B" w:rsidRPr="00285E26">
        <w:t>несовершеннолетних, совершивших преступления</w:t>
      </w:r>
      <w:r w:rsidR="003A2DB1" w:rsidRPr="00285E26">
        <w:t xml:space="preserve"> в 2022 году на 100 % (2021 год –2, 2021 год – 1);</w:t>
      </w:r>
    </w:p>
    <w:p w:rsidR="00DF692B" w:rsidRPr="00285E26" w:rsidRDefault="003A2DB1" w:rsidP="00DF692B">
      <w:pPr>
        <w:pStyle w:val="Default"/>
        <w:jc w:val="both"/>
      </w:pPr>
      <w:r w:rsidRPr="00285E26">
        <w:t xml:space="preserve">     Количество </w:t>
      </w:r>
      <w:r w:rsidR="00DF692B" w:rsidRPr="00285E26">
        <w:t>несовершеннолетних, совершивших повторные преступления, в общей численности несовершеннолетн</w:t>
      </w:r>
      <w:r w:rsidRPr="00285E26">
        <w:t>их участников преступлений (2022 год – 0, 2021</w:t>
      </w:r>
      <w:r w:rsidR="00DF692B" w:rsidRPr="00285E26">
        <w:t xml:space="preserve"> год – </w:t>
      </w:r>
      <w:r w:rsidRPr="00285E26">
        <w:t>0);</w:t>
      </w:r>
    </w:p>
    <w:p w:rsidR="003A2DB1" w:rsidRPr="00285E26" w:rsidRDefault="003A2DB1" w:rsidP="00DF692B">
      <w:pPr>
        <w:pStyle w:val="Default"/>
        <w:jc w:val="both"/>
      </w:pPr>
      <w:r w:rsidRPr="00285E26">
        <w:t xml:space="preserve">     Уменьшилось количество</w:t>
      </w:r>
      <w:r w:rsidR="00DF692B" w:rsidRPr="00285E26">
        <w:t xml:space="preserve"> несовершеннолетних, совершивших административные правонарушения</w:t>
      </w:r>
      <w:r w:rsidR="00D04883" w:rsidRPr="00285E26">
        <w:t xml:space="preserve"> на 58,7 % (с 46 в до 19);</w:t>
      </w:r>
    </w:p>
    <w:p w:rsidR="00D04883" w:rsidRPr="00285E26" w:rsidRDefault="00D04883" w:rsidP="00DF692B">
      <w:pPr>
        <w:pStyle w:val="Default"/>
        <w:jc w:val="both"/>
      </w:pPr>
      <w:r w:rsidRPr="00285E26">
        <w:t xml:space="preserve">     Увеличилось количество несовершеннолетних, совершивших ООД на 100 % (с 0 до 1);</w:t>
      </w:r>
    </w:p>
    <w:p w:rsidR="00D04883" w:rsidRPr="00285E26" w:rsidRDefault="00D04883" w:rsidP="00DF692B">
      <w:pPr>
        <w:pStyle w:val="Default"/>
        <w:jc w:val="both"/>
      </w:pPr>
    </w:p>
    <w:p w:rsidR="00DF692B" w:rsidRPr="00285E26" w:rsidRDefault="00D04883" w:rsidP="00DF692B">
      <w:pPr>
        <w:pStyle w:val="Default"/>
        <w:jc w:val="both"/>
      </w:pPr>
      <w:r w:rsidRPr="00285E26">
        <w:t xml:space="preserve">     </w:t>
      </w:r>
      <w:r w:rsidR="00DF692B" w:rsidRPr="00285E26">
        <w:t>Доля несовершеннолетних, приступивших к обучению в общеобразовательных организациях, в общей численности детей, подлежащих обучению, на протяжении последних</w:t>
      </w:r>
      <w:r w:rsidRPr="00285E26">
        <w:t xml:space="preserve"> составила 100 %.</w:t>
      </w:r>
    </w:p>
    <w:p w:rsidR="001B4249" w:rsidRPr="00285E26" w:rsidRDefault="001B4249" w:rsidP="00DF692B">
      <w:pPr>
        <w:pStyle w:val="Default"/>
        <w:jc w:val="both"/>
      </w:pPr>
      <w:r w:rsidRPr="00285E26">
        <w:t xml:space="preserve">     На основании вышеизложенного, комиссия определила следующие приоритетные направления работы на 2023 год:</w:t>
      </w:r>
    </w:p>
    <w:p w:rsidR="001B4249" w:rsidRPr="00285E26" w:rsidRDefault="001B4249" w:rsidP="001B4249">
      <w:pPr>
        <w:pStyle w:val="Default"/>
        <w:jc w:val="both"/>
      </w:pPr>
      <w:r w:rsidRPr="00285E26">
        <w:t xml:space="preserve">    </w:t>
      </w:r>
      <w:r w:rsidR="00D04883" w:rsidRPr="00285E26">
        <w:t>1.</w:t>
      </w:r>
      <w:r w:rsidRPr="00285E26">
        <w:t xml:space="preserve"> Продолжить работу по повышению эффективности </w:t>
      </w:r>
      <w:r w:rsidR="00D04883" w:rsidRPr="00285E26">
        <w:t xml:space="preserve">деятельности </w:t>
      </w:r>
      <w:r w:rsidRPr="00285E26">
        <w:t>системы межведомственного взаимодействия по предупреждению преступлений и правонарушений несовершеннолетних.</w:t>
      </w:r>
    </w:p>
    <w:p w:rsidR="001B4249" w:rsidRPr="00285E26" w:rsidRDefault="00D04883" w:rsidP="001B4249">
      <w:pPr>
        <w:pStyle w:val="Default"/>
        <w:jc w:val="both"/>
      </w:pPr>
      <w:r w:rsidRPr="00285E26">
        <w:t xml:space="preserve">    2. Актуализировать комплексный подход</w:t>
      </w:r>
      <w:r w:rsidR="001B4249" w:rsidRPr="00285E26">
        <w:t xml:space="preserve"> в решении проблем семей, находящихся в социально опасном положении по созданию условий для социальной адаптации;</w:t>
      </w:r>
    </w:p>
    <w:p w:rsidR="001B4249" w:rsidRPr="00285E26" w:rsidRDefault="00D04883" w:rsidP="001B4249">
      <w:pPr>
        <w:pStyle w:val="Default"/>
        <w:jc w:val="both"/>
      </w:pPr>
      <w:r w:rsidRPr="00285E26">
        <w:t xml:space="preserve">   3. </w:t>
      </w:r>
      <w:r w:rsidR="001B4249" w:rsidRPr="00285E26">
        <w:t xml:space="preserve">Продолжить работу по внедрению медиативных технологий </w:t>
      </w:r>
      <w:r w:rsidR="00285E26" w:rsidRPr="00285E26">
        <w:t xml:space="preserve">и наставнической деятельности </w:t>
      </w:r>
      <w:r w:rsidR="001B4249" w:rsidRPr="00285E26">
        <w:t xml:space="preserve">в профилактическую </w:t>
      </w:r>
      <w:r w:rsidR="00285E26" w:rsidRPr="00285E26">
        <w:t xml:space="preserve">работу </w:t>
      </w:r>
      <w:r w:rsidR="001B4249" w:rsidRPr="00285E26">
        <w:t>с семьями и детьми, находящимися в социально опасном положении.</w:t>
      </w:r>
    </w:p>
    <w:p w:rsidR="001B4249" w:rsidRPr="00DF692B" w:rsidRDefault="001B4249" w:rsidP="00DF692B">
      <w:pPr>
        <w:pStyle w:val="Default"/>
        <w:jc w:val="both"/>
        <w:rPr>
          <w:sz w:val="28"/>
          <w:szCs w:val="28"/>
        </w:rPr>
      </w:pPr>
    </w:p>
    <w:p w:rsidR="00D97D40" w:rsidRPr="000C4683" w:rsidRDefault="00D97D40" w:rsidP="00491FEE">
      <w:pPr>
        <w:tabs>
          <w:tab w:val="left" w:pos="2355"/>
        </w:tabs>
        <w:spacing w:after="0" w:line="240" w:lineRule="auto"/>
        <w:ind w:firstLine="709"/>
        <w:jc w:val="both"/>
        <w:rPr>
          <w:rFonts w:ascii="PT Astra Serif" w:hAnsi="PT Astra Serif"/>
          <w:sz w:val="28"/>
          <w:szCs w:val="28"/>
        </w:rPr>
      </w:pPr>
    </w:p>
    <w:tbl>
      <w:tblPr>
        <w:tblStyle w:val="af0"/>
        <w:tblW w:w="10774" w:type="dxa"/>
        <w:tblInd w:w="-998" w:type="dxa"/>
        <w:tblLayout w:type="fixed"/>
        <w:tblLook w:val="04A0" w:firstRow="1" w:lastRow="0" w:firstColumn="1" w:lastColumn="0" w:noHBand="0" w:noVBand="1"/>
      </w:tblPr>
      <w:tblGrid>
        <w:gridCol w:w="1560"/>
        <w:gridCol w:w="5670"/>
        <w:gridCol w:w="1134"/>
        <w:gridCol w:w="1134"/>
        <w:gridCol w:w="1276"/>
      </w:tblGrid>
      <w:tr w:rsidR="00802EAF" w:rsidRPr="00C30098" w:rsidTr="008A3188">
        <w:trPr>
          <w:trHeight w:val="864"/>
        </w:trPr>
        <w:tc>
          <w:tcPr>
            <w:tcW w:w="10774" w:type="dxa"/>
            <w:gridSpan w:val="5"/>
            <w:tcBorders>
              <w:top w:val="single" w:sz="4" w:space="0" w:color="auto"/>
              <w:left w:val="single" w:sz="4" w:space="0" w:color="auto"/>
              <w:bottom w:val="single" w:sz="4" w:space="0" w:color="auto"/>
              <w:right w:val="single" w:sz="4" w:space="0" w:color="auto"/>
            </w:tcBorders>
            <w:vAlign w:val="center"/>
          </w:tcPr>
          <w:p w:rsidR="00802EAF" w:rsidRPr="00C30098" w:rsidRDefault="00522E79" w:rsidP="008A3188">
            <w:pPr>
              <w:spacing w:after="0" w:line="240" w:lineRule="auto"/>
              <w:ind w:left="-57" w:right="-57"/>
              <w:jc w:val="center"/>
              <w:rPr>
                <w:rFonts w:ascii="PT Astra Serif" w:hAnsi="PT Astra Serif"/>
              </w:rPr>
            </w:pPr>
            <w:r>
              <w:rPr>
                <w:rFonts w:ascii="PT Astra Serif" w:hAnsi="PT Astra Serif"/>
                <w:b/>
              </w:rPr>
              <w:t>К</w:t>
            </w:r>
            <w:r w:rsidR="00802EAF" w:rsidRPr="00C30098">
              <w:rPr>
                <w:rFonts w:ascii="PT Astra Serif" w:hAnsi="PT Astra Serif"/>
                <w:b/>
              </w:rPr>
              <w:t>ритери</w:t>
            </w:r>
            <w:r w:rsidR="008A3188">
              <w:rPr>
                <w:rFonts w:ascii="PT Astra Serif" w:hAnsi="PT Astra Serif"/>
                <w:b/>
              </w:rPr>
              <w:t>и</w:t>
            </w:r>
            <w:r w:rsidR="00802EAF" w:rsidRPr="00C30098">
              <w:rPr>
                <w:rFonts w:ascii="PT Astra Serif" w:hAnsi="PT Astra Serif"/>
                <w:b/>
              </w:rPr>
              <w:t xml:space="preserve"> оценки эффективности системы профилактики безнадзорности и правонарушений несовершеннолетних на территории муниципального образования</w:t>
            </w:r>
          </w:p>
        </w:tc>
      </w:tr>
      <w:tr w:rsidR="00802EAF" w:rsidRPr="00C30098" w:rsidTr="0082236B">
        <w:trPr>
          <w:trHeight w:val="564"/>
        </w:trPr>
        <w:tc>
          <w:tcPr>
            <w:tcW w:w="1560" w:type="dxa"/>
            <w:tcBorders>
              <w:top w:val="single" w:sz="4" w:space="0" w:color="auto"/>
            </w:tcBorders>
            <w:vAlign w:val="center"/>
          </w:tcPr>
          <w:p w:rsidR="00802EAF" w:rsidRPr="00C30098" w:rsidRDefault="00802EAF" w:rsidP="00802EAF">
            <w:pPr>
              <w:spacing w:after="0" w:line="240" w:lineRule="auto"/>
              <w:ind w:left="-57" w:right="-57"/>
              <w:jc w:val="center"/>
              <w:rPr>
                <w:rFonts w:ascii="PT Astra Serif" w:hAnsi="PT Astra Serif"/>
                <w:b/>
              </w:rPr>
            </w:pPr>
            <w:r w:rsidRPr="00C30098">
              <w:rPr>
                <w:rFonts w:ascii="PT Astra Serif" w:hAnsi="PT Astra Serif"/>
                <w:b/>
              </w:rPr>
              <w:t>Наименование критерия</w:t>
            </w:r>
          </w:p>
        </w:tc>
        <w:tc>
          <w:tcPr>
            <w:tcW w:w="5670" w:type="dxa"/>
            <w:tcBorders>
              <w:top w:val="single" w:sz="4" w:space="0" w:color="auto"/>
            </w:tcBorders>
            <w:vAlign w:val="center"/>
          </w:tcPr>
          <w:p w:rsidR="00802EAF" w:rsidRPr="00C30098" w:rsidRDefault="00802EAF" w:rsidP="00802EAF">
            <w:pPr>
              <w:spacing w:after="0" w:line="240" w:lineRule="auto"/>
              <w:ind w:left="-57" w:right="-57"/>
              <w:jc w:val="center"/>
              <w:rPr>
                <w:rFonts w:ascii="PT Astra Serif" w:hAnsi="PT Astra Serif"/>
                <w:b/>
              </w:rPr>
            </w:pPr>
            <w:r w:rsidRPr="00C30098">
              <w:rPr>
                <w:rFonts w:ascii="PT Astra Serif" w:hAnsi="PT Astra Serif"/>
                <w:b/>
              </w:rPr>
              <w:t>Наименование показателя</w:t>
            </w:r>
          </w:p>
        </w:tc>
        <w:tc>
          <w:tcPr>
            <w:tcW w:w="1134" w:type="dxa"/>
            <w:tcBorders>
              <w:top w:val="single" w:sz="4" w:space="0" w:color="auto"/>
            </w:tcBorders>
          </w:tcPr>
          <w:p w:rsidR="00802EAF" w:rsidRPr="00C30098" w:rsidRDefault="00285E26" w:rsidP="00802EAF">
            <w:pPr>
              <w:spacing w:after="0" w:line="240" w:lineRule="auto"/>
              <w:ind w:left="-57" w:right="-57"/>
              <w:jc w:val="center"/>
              <w:rPr>
                <w:rFonts w:ascii="PT Astra Serif" w:hAnsi="PT Astra Serif"/>
                <w:b/>
              </w:rPr>
            </w:pPr>
            <w:r>
              <w:rPr>
                <w:rFonts w:ascii="PT Astra Serif" w:hAnsi="PT Astra Serif"/>
                <w:b/>
              </w:rPr>
              <w:t xml:space="preserve">2022 </w:t>
            </w:r>
            <w:r w:rsidR="00802EAF" w:rsidRPr="00C30098">
              <w:rPr>
                <w:rFonts w:ascii="PT Astra Serif" w:hAnsi="PT Astra Serif"/>
                <w:b/>
              </w:rPr>
              <w:t>год</w:t>
            </w:r>
          </w:p>
          <w:p w:rsidR="00802EAF" w:rsidRPr="00C30098" w:rsidRDefault="00802EAF" w:rsidP="00802EAF">
            <w:pPr>
              <w:spacing w:after="0" w:line="240" w:lineRule="auto"/>
              <w:ind w:left="-57" w:right="-57"/>
              <w:jc w:val="center"/>
              <w:rPr>
                <w:rFonts w:ascii="PT Astra Serif" w:hAnsi="PT Astra Serif"/>
              </w:rPr>
            </w:pPr>
            <w:r w:rsidRPr="00C30098">
              <w:rPr>
                <w:rFonts w:ascii="PT Astra Serif" w:hAnsi="PT Astra Serif"/>
              </w:rPr>
              <w:t>(предыдущий отчетный период)</w:t>
            </w:r>
          </w:p>
        </w:tc>
        <w:tc>
          <w:tcPr>
            <w:tcW w:w="1134" w:type="dxa"/>
            <w:tcBorders>
              <w:top w:val="single" w:sz="4" w:space="0" w:color="auto"/>
            </w:tcBorders>
          </w:tcPr>
          <w:p w:rsidR="00802EAF" w:rsidRPr="00C30098" w:rsidRDefault="00285E26" w:rsidP="00802EAF">
            <w:pPr>
              <w:spacing w:after="0" w:line="240" w:lineRule="auto"/>
              <w:ind w:left="-57" w:right="-57"/>
              <w:jc w:val="center"/>
              <w:rPr>
                <w:rFonts w:ascii="PT Astra Serif" w:hAnsi="PT Astra Serif"/>
                <w:b/>
              </w:rPr>
            </w:pPr>
            <w:r>
              <w:rPr>
                <w:rFonts w:ascii="PT Astra Serif" w:hAnsi="PT Astra Serif"/>
                <w:b/>
              </w:rPr>
              <w:t xml:space="preserve">2021 </w:t>
            </w:r>
            <w:r w:rsidR="00802EAF" w:rsidRPr="00C30098">
              <w:rPr>
                <w:rFonts w:ascii="PT Astra Serif" w:hAnsi="PT Astra Serif"/>
                <w:b/>
              </w:rPr>
              <w:t>год</w:t>
            </w:r>
          </w:p>
          <w:p w:rsidR="00802EAF" w:rsidRPr="00C30098" w:rsidRDefault="00802EAF" w:rsidP="00802EAF">
            <w:pPr>
              <w:spacing w:after="0" w:line="240" w:lineRule="auto"/>
              <w:ind w:left="-57" w:right="-57"/>
              <w:jc w:val="center"/>
              <w:rPr>
                <w:rFonts w:ascii="PT Astra Serif" w:hAnsi="PT Astra Serif"/>
              </w:rPr>
            </w:pPr>
            <w:r w:rsidRPr="00C30098">
              <w:rPr>
                <w:rFonts w:ascii="PT Astra Serif" w:hAnsi="PT Astra Serif"/>
              </w:rPr>
              <w:t>(отчетный период)</w:t>
            </w:r>
          </w:p>
          <w:p w:rsidR="00802EAF" w:rsidRPr="00C30098" w:rsidRDefault="00802EAF" w:rsidP="00802EAF">
            <w:pPr>
              <w:spacing w:after="0" w:line="240" w:lineRule="auto"/>
              <w:ind w:left="-57" w:right="-57"/>
              <w:jc w:val="center"/>
              <w:rPr>
                <w:rFonts w:ascii="PT Astra Serif" w:hAnsi="PT Astra Serif"/>
                <w:b/>
              </w:rPr>
            </w:pPr>
          </w:p>
        </w:tc>
        <w:tc>
          <w:tcPr>
            <w:tcW w:w="1276" w:type="dxa"/>
            <w:tcBorders>
              <w:top w:val="single" w:sz="4" w:space="0" w:color="auto"/>
            </w:tcBorders>
          </w:tcPr>
          <w:p w:rsidR="00802EAF" w:rsidRPr="00C30098" w:rsidRDefault="00802EAF" w:rsidP="00802EAF">
            <w:pPr>
              <w:spacing w:after="0" w:line="240" w:lineRule="auto"/>
              <w:ind w:left="-57" w:right="-57"/>
              <w:jc w:val="center"/>
              <w:rPr>
                <w:rFonts w:ascii="PT Astra Serif" w:hAnsi="PT Astra Serif"/>
                <w:b/>
              </w:rPr>
            </w:pPr>
            <w:proofErr w:type="spellStart"/>
            <w:proofErr w:type="gramStart"/>
            <w:r w:rsidRPr="00C30098">
              <w:rPr>
                <w:rFonts w:ascii="PT Astra Serif" w:hAnsi="PT Astra Serif"/>
                <w:b/>
              </w:rPr>
              <w:t>Эффектив-ность</w:t>
            </w:r>
            <w:proofErr w:type="spellEnd"/>
            <w:proofErr w:type="gramEnd"/>
            <w:r w:rsidRPr="00C30098">
              <w:rPr>
                <w:rFonts w:ascii="PT Astra Serif" w:hAnsi="PT Astra Serif"/>
                <w:b/>
              </w:rPr>
              <w:t xml:space="preserve"> показателя</w:t>
            </w:r>
          </w:p>
          <w:p w:rsidR="00802EAF" w:rsidRPr="00C30098" w:rsidRDefault="00802EAF" w:rsidP="00802EAF">
            <w:pPr>
              <w:spacing w:after="0" w:line="240" w:lineRule="auto"/>
              <w:ind w:left="-57" w:right="-57"/>
              <w:jc w:val="center"/>
              <w:rPr>
                <w:rFonts w:ascii="PT Astra Serif" w:hAnsi="PT Astra Serif"/>
                <w:b/>
              </w:rPr>
            </w:pPr>
            <w:r w:rsidRPr="00C30098">
              <w:rPr>
                <w:rFonts w:ascii="PT Astra Serif" w:hAnsi="PT Astra Serif"/>
                <w:b/>
              </w:rPr>
              <w:t>(ЭП)</w:t>
            </w:r>
          </w:p>
        </w:tc>
      </w:tr>
      <w:tr w:rsidR="00802EAF" w:rsidRPr="00C30098" w:rsidTr="00B11FB6">
        <w:trPr>
          <w:trHeight w:val="731"/>
        </w:trPr>
        <w:tc>
          <w:tcPr>
            <w:tcW w:w="10774" w:type="dxa"/>
            <w:gridSpan w:val="5"/>
            <w:vAlign w:val="center"/>
          </w:tcPr>
          <w:p w:rsidR="00802EAF" w:rsidRPr="00C30098" w:rsidRDefault="00802EAF" w:rsidP="00802EAF">
            <w:pPr>
              <w:spacing w:after="0" w:line="240" w:lineRule="auto"/>
              <w:ind w:left="-57" w:right="-57"/>
              <w:jc w:val="center"/>
              <w:rPr>
                <w:rFonts w:ascii="PT Astra Serif" w:hAnsi="PT Astra Serif"/>
                <w:b/>
              </w:rPr>
            </w:pPr>
          </w:p>
          <w:p w:rsidR="00802EAF" w:rsidRPr="00C30098" w:rsidRDefault="00802EAF" w:rsidP="00802EAF">
            <w:pPr>
              <w:spacing w:after="0" w:line="240" w:lineRule="auto"/>
              <w:ind w:left="-57" w:right="-57"/>
              <w:jc w:val="center"/>
              <w:rPr>
                <w:rFonts w:ascii="PT Astra Serif" w:hAnsi="PT Astra Serif"/>
                <w:b/>
              </w:rPr>
            </w:pPr>
            <w:r w:rsidRPr="00C30098">
              <w:rPr>
                <w:rFonts w:ascii="PT Astra Serif" w:hAnsi="PT Astra Serif"/>
                <w:b/>
              </w:rPr>
              <w:t>Раздел 1. Критерии оценки эффективности деятельности муниципальной (территориальной) комиссии по делам несовершеннолетних и защите их прав (далее – комиссия)</w:t>
            </w:r>
          </w:p>
        </w:tc>
      </w:tr>
      <w:tr w:rsidR="00802EAF" w:rsidRPr="00C30098" w:rsidTr="0082236B">
        <w:trPr>
          <w:trHeight w:val="1730"/>
        </w:trPr>
        <w:tc>
          <w:tcPr>
            <w:tcW w:w="1560" w:type="dxa"/>
            <w:vMerge w:val="restart"/>
          </w:tcPr>
          <w:p w:rsidR="00802EAF" w:rsidRPr="00C30098" w:rsidRDefault="00802EAF" w:rsidP="0082236B">
            <w:pPr>
              <w:spacing w:after="0" w:line="240" w:lineRule="auto"/>
              <w:ind w:left="-57" w:right="-57"/>
              <w:rPr>
                <w:rFonts w:ascii="PT Astra Serif" w:hAnsi="PT Astra Serif"/>
                <w:b/>
              </w:rPr>
            </w:pPr>
            <w:r w:rsidRPr="00C30098">
              <w:rPr>
                <w:rFonts w:ascii="PT Astra Serif" w:hAnsi="PT Astra Serif"/>
                <w:b/>
              </w:rPr>
              <w:t>Критерий 1.</w:t>
            </w:r>
          </w:p>
          <w:p w:rsidR="00802EAF" w:rsidRPr="00C30098" w:rsidRDefault="00802EAF" w:rsidP="0082236B">
            <w:pPr>
              <w:spacing w:after="0" w:line="240" w:lineRule="auto"/>
              <w:ind w:left="-57" w:right="-57"/>
              <w:rPr>
                <w:rFonts w:ascii="PT Astra Serif" w:hAnsi="PT Astra Serif"/>
              </w:rPr>
            </w:pPr>
            <w:r w:rsidRPr="00C30098">
              <w:rPr>
                <w:rFonts w:ascii="PT Astra Serif" w:hAnsi="PT Astra Serif"/>
              </w:rPr>
              <w:t>Организация профилактической работы с отдельными категориями несовершеннолетних и семей</w:t>
            </w:r>
          </w:p>
        </w:tc>
        <w:tc>
          <w:tcPr>
            <w:tcW w:w="5670" w:type="dxa"/>
          </w:tcPr>
          <w:p w:rsidR="00802EAF" w:rsidRPr="00C30098" w:rsidRDefault="00802EAF" w:rsidP="0082236B">
            <w:pPr>
              <w:spacing w:after="0" w:line="240" w:lineRule="auto"/>
              <w:ind w:left="-57" w:right="-57"/>
              <w:jc w:val="both"/>
              <w:rPr>
                <w:rFonts w:ascii="PT Astra Serif" w:hAnsi="PT Astra Serif"/>
                <w:b/>
              </w:rPr>
            </w:pPr>
            <w:r w:rsidRPr="00C30098">
              <w:rPr>
                <w:rFonts w:ascii="PT Astra Serif" w:hAnsi="PT Astra Serif"/>
                <w:b/>
              </w:rPr>
              <w:t>Показатель 1.</w:t>
            </w:r>
          </w:p>
          <w:p w:rsidR="00802EAF" w:rsidRPr="00C30098" w:rsidRDefault="00802EAF" w:rsidP="0082236B">
            <w:pPr>
              <w:spacing w:after="0" w:line="240" w:lineRule="auto"/>
              <w:ind w:left="-57" w:right="-57"/>
              <w:jc w:val="both"/>
              <w:rPr>
                <w:rFonts w:ascii="PT Astra Serif" w:hAnsi="PT Astra Serif"/>
              </w:rPr>
            </w:pPr>
            <w:r w:rsidRPr="00C30098">
              <w:rPr>
                <w:rFonts w:ascii="PT Astra Serif" w:hAnsi="PT Astra Serif"/>
              </w:rPr>
              <w:t>Доля несовершеннолетних в возрасте от 7 до 17 лет, имевших статус СОП, охваченных дополнительным образованием, спортом, иными организованными формами досуга, вовлеченных в социально-полезную деятельность в отчетный период, от общей численности несовершеннолетних, имевших статус СОП, в отношении которых проводилась ИПР в течение отчетного периода</w:t>
            </w:r>
          </w:p>
        </w:tc>
        <w:tc>
          <w:tcPr>
            <w:tcW w:w="1134" w:type="dxa"/>
          </w:tcPr>
          <w:p w:rsidR="00802EAF" w:rsidRPr="00C30098" w:rsidRDefault="00285E26" w:rsidP="00802EAF">
            <w:pPr>
              <w:spacing w:after="0" w:line="240" w:lineRule="auto"/>
              <w:ind w:left="-57" w:right="-57"/>
              <w:jc w:val="center"/>
              <w:rPr>
                <w:rFonts w:ascii="PT Astra Serif" w:hAnsi="PT Astra Serif"/>
                <w:b/>
              </w:rPr>
            </w:pPr>
            <w:r>
              <w:rPr>
                <w:rFonts w:ascii="PT Astra Serif" w:hAnsi="PT Astra Serif"/>
                <w:b/>
              </w:rPr>
              <w:t>98,9</w:t>
            </w:r>
          </w:p>
        </w:tc>
        <w:tc>
          <w:tcPr>
            <w:tcW w:w="1134" w:type="dxa"/>
          </w:tcPr>
          <w:p w:rsidR="00802EAF" w:rsidRPr="00C30098" w:rsidRDefault="00285E26" w:rsidP="00802EAF">
            <w:pPr>
              <w:spacing w:after="0" w:line="240" w:lineRule="auto"/>
              <w:ind w:left="-57" w:right="-57"/>
              <w:jc w:val="center"/>
              <w:rPr>
                <w:rFonts w:ascii="PT Astra Serif" w:hAnsi="PT Astra Serif"/>
                <w:b/>
              </w:rPr>
            </w:pPr>
            <w:r>
              <w:rPr>
                <w:rFonts w:ascii="PT Astra Serif" w:hAnsi="PT Astra Serif"/>
                <w:b/>
              </w:rPr>
              <w:t>100</w:t>
            </w:r>
          </w:p>
        </w:tc>
        <w:tc>
          <w:tcPr>
            <w:tcW w:w="1276" w:type="dxa"/>
          </w:tcPr>
          <w:p w:rsidR="00802EAF" w:rsidRPr="00C30098" w:rsidRDefault="00285E26" w:rsidP="00802EAF">
            <w:pPr>
              <w:spacing w:after="0" w:line="240" w:lineRule="auto"/>
              <w:ind w:left="-57" w:right="-57"/>
              <w:jc w:val="center"/>
              <w:rPr>
                <w:rFonts w:ascii="PT Astra Serif" w:hAnsi="PT Astra Serif"/>
                <w:b/>
              </w:rPr>
            </w:pPr>
            <w:r>
              <w:rPr>
                <w:rFonts w:ascii="PT Astra Serif" w:hAnsi="PT Astra Serif"/>
                <w:b/>
              </w:rPr>
              <w:t>+1.1</w:t>
            </w:r>
          </w:p>
        </w:tc>
      </w:tr>
      <w:tr w:rsidR="00802EAF" w:rsidRPr="00C30098" w:rsidTr="0082236B">
        <w:trPr>
          <w:trHeight w:val="1685"/>
        </w:trPr>
        <w:tc>
          <w:tcPr>
            <w:tcW w:w="1560" w:type="dxa"/>
            <w:vMerge/>
            <w:vAlign w:val="center"/>
          </w:tcPr>
          <w:p w:rsidR="00802EAF" w:rsidRPr="00C30098" w:rsidRDefault="00802EAF" w:rsidP="00802EAF">
            <w:pPr>
              <w:spacing w:after="0" w:line="240" w:lineRule="auto"/>
              <w:ind w:left="-57" w:right="-57"/>
              <w:rPr>
                <w:rFonts w:ascii="PT Astra Serif" w:hAnsi="PT Astra Serif"/>
                <w:b/>
              </w:rPr>
            </w:pPr>
          </w:p>
        </w:tc>
        <w:tc>
          <w:tcPr>
            <w:tcW w:w="5670" w:type="dxa"/>
          </w:tcPr>
          <w:p w:rsidR="00802EAF" w:rsidRPr="00C30098" w:rsidRDefault="00802EAF" w:rsidP="0082236B">
            <w:pPr>
              <w:spacing w:after="0" w:line="240" w:lineRule="auto"/>
              <w:ind w:left="-57" w:right="-57"/>
              <w:jc w:val="both"/>
              <w:rPr>
                <w:rFonts w:ascii="PT Astra Serif" w:hAnsi="PT Astra Serif"/>
                <w:b/>
              </w:rPr>
            </w:pPr>
            <w:r w:rsidRPr="00C30098">
              <w:rPr>
                <w:rFonts w:ascii="PT Astra Serif" w:hAnsi="PT Astra Serif"/>
                <w:b/>
              </w:rPr>
              <w:t>Показатель 2.</w:t>
            </w:r>
          </w:p>
          <w:p w:rsidR="00802EAF" w:rsidRPr="00C30098" w:rsidRDefault="00802EAF" w:rsidP="0082236B">
            <w:pPr>
              <w:spacing w:after="0" w:line="240" w:lineRule="auto"/>
              <w:ind w:left="-57" w:right="-57"/>
              <w:jc w:val="both"/>
              <w:rPr>
                <w:rFonts w:ascii="PT Astra Serif" w:hAnsi="PT Astra Serif"/>
              </w:rPr>
            </w:pPr>
            <w:r w:rsidRPr="00C30098">
              <w:rPr>
                <w:rFonts w:ascii="PT Astra Serif" w:hAnsi="PT Astra Serif"/>
              </w:rPr>
              <w:t>Доля несовершеннолетних в возрасте от 7 до 17 лет, имевших статус СОП, охваченных организованными формами досуга, оздоровления и занятости в летний период, от общей численности несовершеннолетних в возрасте от 7 до 17 лет, имевших статус СОП, в отношении которых проводилась ИПР в течение летнего периода</w:t>
            </w:r>
          </w:p>
        </w:tc>
        <w:tc>
          <w:tcPr>
            <w:tcW w:w="1134" w:type="dxa"/>
          </w:tcPr>
          <w:p w:rsidR="00802EAF" w:rsidRPr="00C30098" w:rsidRDefault="000D711B" w:rsidP="00802EAF">
            <w:pPr>
              <w:spacing w:after="0" w:line="240" w:lineRule="auto"/>
              <w:ind w:left="-57" w:right="-57"/>
              <w:jc w:val="center"/>
              <w:rPr>
                <w:rFonts w:ascii="PT Astra Serif" w:hAnsi="PT Astra Serif"/>
                <w:b/>
              </w:rPr>
            </w:pPr>
            <w:r>
              <w:rPr>
                <w:rFonts w:ascii="PT Astra Serif" w:hAnsi="PT Astra Serif"/>
                <w:b/>
              </w:rPr>
              <w:t>46</w:t>
            </w:r>
          </w:p>
        </w:tc>
        <w:tc>
          <w:tcPr>
            <w:tcW w:w="1134" w:type="dxa"/>
          </w:tcPr>
          <w:p w:rsidR="00802EAF" w:rsidRPr="00C30098" w:rsidRDefault="000D711B" w:rsidP="00802EAF">
            <w:pPr>
              <w:spacing w:after="0" w:line="240" w:lineRule="auto"/>
              <w:ind w:left="-57" w:right="-57"/>
              <w:jc w:val="center"/>
              <w:rPr>
                <w:rFonts w:ascii="PT Astra Serif" w:hAnsi="PT Astra Serif"/>
                <w:b/>
              </w:rPr>
            </w:pPr>
            <w:r>
              <w:rPr>
                <w:rFonts w:ascii="PT Astra Serif" w:hAnsi="PT Astra Serif"/>
                <w:b/>
              </w:rPr>
              <w:t>75</w:t>
            </w:r>
          </w:p>
        </w:tc>
        <w:tc>
          <w:tcPr>
            <w:tcW w:w="1276" w:type="dxa"/>
          </w:tcPr>
          <w:p w:rsidR="00802EAF" w:rsidRPr="00C30098" w:rsidRDefault="000D711B" w:rsidP="00802EAF">
            <w:pPr>
              <w:spacing w:after="0" w:line="240" w:lineRule="auto"/>
              <w:ind w:left="-57" w:right="-57"/>
              <w:jc w:val="center"/>
              <w:rPr>
                <w:rFonts w:ascii="PT Astra Serif" w:hAnsi="PT Astra Serif"/>
                <w:b/>
              </w:rPr>
            </w:pPr>
            <w:r>
              <w:rPr>
                <w:rFonts w:ascii="PT Astra Serif" w:hAnsi="PT Astra Serif"/>
                <w:b/>
              </w:rPr>
              <w:t>+29</w:t>
            </w:r>
          </w:p>
        </w:tc>
      </w:tr>
      <w:tr w:rsidR="00802EAF" w:rsidRPr="00C30098" w:rsidTr="0082236B">
        <w:trPr>
          <w:trHeight w:val="1127"/>
        </w:trPr>
        <w:tc>
          <w:tcPr>
            <w:tcW w:w="1560" w:type="dxa"/>
            <w:vMerge/>
            <w:vAlign w:val="center"/>
          </w:tcPr>
          <w:p w:rsidR="00802EAF" w:rsidRPr="00C30098" w:rsidRDefault="00802EAF" w:rsidP="00802EAF">
            <w:pPr>
              <w:spacing w:after="0" w:line="240" w:lineRule="auto"/>
              <w:ind w:left="-57" w:right="-57"/>
              <w:rPr>
                <w:rFonts w:ascii="PT Astra Serif" w:hAnsi="PT Astra Serif"/>
              </w:rPr>
            </w:pPr>
          </w:p>
        </w:tc>
        <w:tc>
          <w:tcPr>
            <w:tcW w:w="5670" w:type="dxa"/>
          </w:tcPr>
          <w:p w:rsidR="00802EAF" w:rsidRPr="00C30098" w:rsidRDefault="00802EAF" w:rsidP="0082236B">
            <w:pPr>
              <w:spacing w:after="0" w:line="240" w:lineRule="auto"/>
              <w:ind w:left="-57" w:right="-57"/>
              <w:jc w:val="both"/>
              <w:rPr>
                <w:rFonts w:ascii="PT Astra Serif" w:hAnsi="PT Astra Serif"/>
                <w:b/>
              </w:rPr>
            </w:pPr>
            <w:r w:rsidRPr="00C30098">
              <w:rPr>
                <w:rFonts w:ascii="PT Astra Serif" w:hAnsi="PT Astra Serif"/>
                <w:b/>
              </w:rPr>
              <w:t xml:space="preserve">Показатель 3. </w:t>
            </w:r>
          </w:p>
          <w:p w:rsidR="00802EAF" w:rsidRPr="00C30098" w:rsidRDefault="00802EAF" w:rsidP="0082236B">
            <w:pPr>
              <w:spacing w:after="0" w:line="240" w:lineRule="auto"/>
              <w:ind w:left="-57" w:right="-57"/>
              <w:jc w:val="both"/>
              <w:rPr>
                <w:rFonts w:ascii="PT Astra Serif" w:hAnsi="PT Astra Serif"/>
              </w:rPr>
            </w:pPr>
            <w:r w:rsidRPr="00C30098">
              <w:rPr>
                <w:rFonts w:ascii="PT Astra Serif" w:hAnsi="PT Astra Serif"/>
              </w:rPr>
              <w:t>Доля несовершеннолетних, с которых снят статус СОП в связи с положительной динамикой проведения ИПР, в общем количестве несовершеннолетних, имевших статус СОП в течение отчетного периода</w:t>
            </w:r>
          </w:p>
        </w:tc>
        <w:tc>
          <w:tcPr>
            <w:tcW w:w="1134" w:type="dxa"/>
          </w:tcPr>
          <w:p w:rsidR="00802EAF" w:rsidRPr="00C30098" w:rsidRDefault="000D711B" w:rsidP="00802EAF">
            <w:pPr>
              <w:spacing w:after="0" w:line="240" w:lineRule="auto"/>
              <w:ind w:left="-57" w:right="-57"/>
              <w:jc w:val="center"/>
              <w:rPr>
                <w:rFonts w:ascii="PT Astra Serif" w:hAnsi="PT Astra Serif"/>
                <w:b/>
              </w:rPr>
            </w:pPr>
            <w:r>
              <w:rPr>
                <w:rFonts w:ascii="PT Astra Serif" w:hAnsi="PT Astra Serif"/>
                <w:b/>
              </w:rPr>
              <w:t>28,3</w:t>
            </w:r>
          </w:p>
        </w:tc>
        <w:tc>
          <w:tcPr>
            <w:tcW w:w="1134" w:type="dxa"/>
          </w:tcPr>
          <w:p w:rsidR="00802EAF" w:rsidRPr="00C30098" w:rsidRDefault="000D711B" w:rsidP="00802EAF">
            <w:pPr>
              <w:spacing w:after="0" w:line="240" w:lineRule="auto"/>
              <w:ind w:left="-57" w:right="-57"/>
              <w:jc w:val="center"/>
              <w:rPr>
                <w:rFonts w:ascii="PT Astra Serif" w:hAnsi="PT Astra Serif"/>
                <w:b/>
              </w:rPr>
            </w:pPr>
            <w:r>
              <w:rPr>
                <w:rFonts w:ascii="PT Astra Serif" w:hAnsi="PT Astra Serif"/>
                <w:b/>
              </w:rPr>
              <w:t>77,8</w:t>
            </w:r>
          </w:p>
        </w:tc>
        <w:tc>
          <w:tcPr>
            <w:tcW w:w="1276" w:type="dxa"/>
          </w:tcPr>
          <w:p w:rsidR="00802EAF" w:rsidRPr="00C30098" w:rsidRDefault="000D711B" w:rsidP="00802EAF">
            <w:pPr>
              <w:spacing w:after="0" w:line="240" w:lineRule="auto"/>
              <w:ind w:left="-57" w:right="-57"/>
              <w:jc w:val="center"/>
              <w:rPr>
                <w:rFonts w:ascii="PT Astra Serif" w:hAnsi="PT Astra Serif"/>
                <w:b/>
              </w:rPr>
            </w:pPr>
            <w:r>
              <w:rPr>
                <w:rFonts w:ascii="PT Astra Serif" w:hAnsi="PT Astra Serif"/>
                <w:b/>
              </w:rPr>
              <w:t>+49,5</w:t>
            </w:r>
          </w:p>
        </w:tc>
      </w:tr>
      <w:tr w:rsidR="00802EAF" w:rsidRPr="00C30098" w:rsidTr="0082236B">
        <w:trPr>
          <w:trHeight w:val="589"/>
        </w:trPr>
        <w:tc>
          <w:tcPr>
            <w:tcW w:w="1560" w:type="dxa"/>
            <w:vMerge/>
            <w:vAlign w:val="center"/>
          </w:tcPr>
          <w:p w:rsidR="00802EAF" w:rsidRPr="00C30098" w:rsidRDefault="00802EAF" w:rsidP="00802EAF">
            <w:pPr>
              <w:spacing w:after="0" w:line="240" w:lineRule="auto"/>
              <w:ind w:left="-57" w:right="-57"/>
              <w:rPr>
                <w:rFonts w:ascii="PT Astra Serif" w:hAnsi="PT Astra Serif"/>
              </w:rPr>
            </w:pPr>
          </w:p>
        </w:tc>
        <w:tc>
          <w:tcPr>
            <w:tcW w:w="5670" w:type="dxa"/>
          </w:tcPr>
          <w:p w:rsidR="00802EAF" w:rsidRPr="00C30098" w:rsidRDefault="00802EAF" w:rsidP="0082236B">
            <w:pPr>
              <w:spacing w:after="0" w:line="240" w:lineRule="auto"/>
              <w:ind w:left="-57" w:right="-57"/>
              <w:jc w:val="both"/>
              <w:rPr>
                <w:rFonts w:ascii="PT Astra Serif" w:hAnsi="PT Astra Serif"/>
                <w:b/>
              </w:rPr>
            </w:pPr>
            <w:r w:rsidRPr="00C30098">
              <w:rPr>
                <w:rFonts w:ascii="PT Astra Serif" w:hAnsi="PT Astra Serif"/>
                <w:b/>
              </w:rPr>
              <w:t xml:space="preserve">Показатель 4. </w:t>
            </w:r>
          </w:p>
          <w:p w:rsidR="00802EAF" w:rsidRPr="00C30098" w:rsidRDefault="00802EAF" w:rsidP="0082236B">
            <w:pPr>
              <w:spacing w:after="0" w:line="240" w:lineRule="auto"/>
              <w:ind w:left="-57" w:right="-57"/>
              <w:jc w:val="both"/>
              <w:rPr>
                <w:rFonts w:ascii="PT Astra Serif" w:hAnsi="PT Astra Serif"/>
              </w:rPr>
            </w:pPr>
            <w:r w:rsidRPr="00C30098">
              <w:rPr>
                <w:rFonts w:ascii="PT Astra Serif" w:hAnsi="PT Astra Serif"/>
              </w:rPr>
              <w:t>Доля семей, с которых снят статус СОП в связи с положительной динамикой проведения ИПР, в общем количестве семей, имевших статус СОП в течение отчетного периода</w:t>
            </w:r>
          </w:p>
        </w:tc>
        <w:tc>
          <w:tcPr>
            <w:tcW w:w="1134" w:type="dxa"/>
          </w:tcPr>
          <w:p w:rsidR="00802EAF" w:rsidRPr="00C30098" w:rsidRDefault="000D711B" w:rsidP="00802EAF">
            <w:pPr>
              <w:spacing w:after="0" w:line="240" w:lineRule="auto"/>
              <w:ind w:left="-57" w:right="-57"/>
              <w:jc w:val="center"/>
              <w:rPr>
                <w:rFonts w:ascii="PT Astra Serif" w:hAnsi="PT Astra Serif"/>
                <w:b/>
              </w:rPr>
            </w:pPr>
            <w:r>
              <w:rPr>
                <w:rFonts w:ascii="PT Astra Serif" w:hAnsi="PT Astra Serif"/>
                <w:b/>
              </w:rPr>
              <w:t>37,1</w:t>
            </w:r>
          </w:p>
        </w:tc>
        <w:tc>
          <w:tcPr>
            <w:tcW w:w="1134" w:type="dxa"/>
          </w:tcPr>
          <w:p w:rsidR="00802EAF" w:rsidRPr="00C30098" w:rsidRDefault="000D711B" w:rsidP="00802EAF">
            <w:pPr>
              <w:spacing w:after="0" w:line="240" w:lineRule="auto"/>
              <w:ind w:left="-57" w:right="-57"/>
              <w:jc w:val="center"/>
              <w:rPr>
                <w:rFonts w:ascii="PT Astra Serif" w:hAnsi="PT Astra Serif"/>
                <w:b/>
              </w:rPr>
            </w:pPr>
            <w:r>
              <w:rPr>
                <w:rFonts w:ascii="PT Astra Serif" w:hAnsi="PT Astra Serif"/>
                <w:b/>
              </w:rPr>
              <w:t>60</w:t>
            </w:r>
          </w:p>
        </w:tc>
        <w:tc>
          <w:tcPr>
            <w:tcW w:w="1276" w:type="dxa"/>
          </w:tcPr>
          <w:p w:rsidR="00802EAF" w:rsidRPr="00C30098" w:rsidRDefault="000D711B" w:rsidP="00802EAF">
            <w:pPr>
              <w:spacing w:after="0" w:line="240" w:lineRule="auto"/>
              <w:ind w:left="-57" w:right="-57"/>
              <w:jc w:val="center"/>
              <w:rPr>
                <w:rFonts w:ascii="PT Astra Serif" w:hAnsi="PT Astra Serif"/>
                <w:b/>
              </w:rPr>
            </w:pPr>
            <w:r>
              <w:rPr>
                <w:rFonts w:ascii="PT Astra Serif" w:hAnsi="PT Astra Serif"/>
                <w:b/>
              </w:rPr>
              <w:t>+22,9</w:t>
            </w:r>
          </w:p>
        </w:tc>
      </w:tr>
      <w:tr w:rsidR="00802EAF" w:rsidRPr="00C30098" w:rsidTr="0082236B">
        <w:trPr>
          <w:trHeight w:val="1147"/>
        </w:trPr>
        <w:tc>
          <w:tcPr>
            <w:tcW w:w="1560" w:type="dxa"/>
            <w:vMerge/>
            <w:vAlign w:val="center"/>
          </w:tcPr>
          <w:p w:rsidR="00802EAF" w:rsidRPr="00C30098" w:rsidRDefault="00802EAF" w:rsidP="00802EAF">
            <w:pPr>
              <w:spacing w:after="0" w:line="240" w:lineRule="auto"/>
              <w:ind w:left="-57" w:right="-57"/>
              <w:rPr>
                <w:rFonts w:ascii="PT Astra Serif" w:hAnsi="PT Astra Serif"/>
              </w:rPr>
            </w:pPr>
          </w:p>
        </w:tc>
        <w:tc>
          <w:tcPr>
            <w:tcW w:w="5670" w:type="dxa"/>
          </w:tcPr>
          <w:p w:rsidR="00802EAF" w:rsidRPr="00C30098" w:rsidRDefault="00802EAF" w:rsidP="0082236B">
            <w:pPr>
              <w:spacing w:after="0" w:line="240" w:lineRule="auto"/>
              <w:ind w:left="-57" w:right="-57"/>
              <w:jc w:val="both"/>
              <w:rPr>
                <w:rFonts w:ascii="PT Astra Serif" w:hAnsi="PT Astra Serif"/>
                <w:b/>
              </w:rPr>
            </w:pPr>
            <w:r w:rsidRPr="00C30098">
              <w:rPr>
                <w:rFonts w:ascii="PT Astra Serif" w:hAnsi="PT Astra Serif"/>
                <w:b/>
              </w:rPr>
              <w:t>Показатель 5.</w:t>
            </w:r>
          </w:p>
          <w:p w:rsidR="00802EAF" w:rsidRPr="00C30098" w:rsidRDefault="00802EAF" w:rsidP="0082236B">
            <w:pPr>
              <w:spacing w:after="0" w:line="240" w:lineRule="auto"/>
              <w:ind w:left="-57" w:right="-57"/>
              <w:jc w:val="both"/>
              <w:rPr>
                <w:rFonts w:ascii="PT Astra Serif" w:hAnsi="PT Astra Serif"/>
              </w:rPr>
            </w:pPr>
            <w:r w:rsidRPr="00C30098">
              <w:rPr>
                <w:rFonts w:ascii="PT Astra Serif" w:hAnsi="PT Astra Serif"/>
              </w:rPr>
              <w:t>Доля несовершеннолетних, имевших статус СОП и совершивших преступления или антиобщественные действия в период проведения с ними ИПР, от общего числа несовершеннолетних, имевших статус СОП в течение отчетного периода</w:t>
            </w:r>
          </w:p>
        </w:tc>
        <w:tc>
          <w:tcPr>
            <w:tcW w:w="1134" w:type="dxa"/>
          </w:tcPr>
          <w:p w:rsidR="00802EAF" w:rsidRPr="00C30098" w:rsidRDefault="000D711B" w:rsidP="00802EAF">
            <w:pPr>
              <w:spacing w:after="0" w:line="240" w:lineRule="auto"/>
              <w:ind w:left="-57" w:right="-57"/>
              <w:jc w:val="center"/>
              <w:rPr>
                <w:rFonts w:ascii="PT Astra Serif" w:hAnsi="PT Astra Serif"/>
                <w:b/>
              </w:rPr>
            </w:pPr>
            <w:r>
              <w:rPr>
                <w:rFonts w:ascii="PT Astra Serif" w:hAnsi="PT Astra Serif"/>
                <w:b/>
              </w:rPr>
              <w:t>0</w:t>
            </w:r>
          </w:p>
        </w:tc>
        <w:tc>
          <w:tcPr>
            <w:tcW w:w="1134" w:type="dxa"/>
          </w:tcPr>
          <w:p w:rsidR="00802EAF" w:rsidRPr="00C30098" w:rsidRDefault="000D711B" w:rsidP="00802EAF">
            <w:pPr>
              <w:spacing w:after="0" w:line="240" w:lineRule="auto"/>
              <w:ind w:left="-57" w:right="-57"/>
              <w:jc w:val="center"/>
              <w:rPr>
                <w:rFonts w:ascii="PT Astra Serif" w:hAnsi="PT Astra Serif"/>
                <w:b/>
              </w:rPr>
            </w:pPr>
            <w:r>
              <w:rPr>
                <w:rFonts w:ascii="PT Astra Serif" w:hAnsi="PT Astra Serif"/>
                <w:b/>
              </w:rPr>
              <w:t>0</w:t>
            </w:r>
          </w:p>
        </w:tc>
        <w:tc>
          <w:tcPr>
            <w:tcW w:w="1276" w:type="dxa"/>
          </w:tcPr>
          <w:p w:rsidR="00802EAF" w:rsidRPr="00C30098" w:rsidRDefault="000D711B" w:rsidP="00802EAF">
            <w:pPr>
              <w:spacing w:after="0" w:line="240" w:lineRule="auto"/>
              <w:ind w:left="-57" w:right="-57"/>
              <w:jc w:val="center"/>
              <w:rPr>
                <w:rFonts w:ascii="PT Astra Serif" w:hAnsi="PT Astra Serif"/>
                <w:b/>
              </w:rPr>
            </w:pPr>
            <w:r>
              <w:rPr>
                <w:rFonts w:ascii="PT Astra Serif" w:hAnsi="PT Astra Serif"/>
                <w:b/>
              </w:rPr>
              <w:t>0</w:t>
            </w:r>
          </w:p>
        </w:tc>
      </w:tr>
      <w:tr w:rsidR="00802EAF" w:rsidRPr="00C30098" w:rsidTr="0082236B">
        <w:trPr>
          <w:trHeight w:val="1440"/>
        </w:trPr>
        <w:tc>
          <w:tcPr>
            <w:tcW w:w="1560" w:type="dxa"/>
            <w:vMerge/>
            <w:vAlign w:val="center"/>
          </w:tcPr>
          <w:p w:rsidR="00802EAF" w:rsidRPr="00C30098" w:rsidRDefault="00802EAF" w:rsidP="00802EAF">
            <w:pPr>
              <w:spacing w:after="0" w:line="240" w:lineRule="auto"/>
              <w:ind w:left="-57" w:right="-57"/>
              <w:rPr>
                <w:rFonts w:ascii="PT Astra Serif" w:hAnsi="PT Astra Serif"/>
              </w:rPr>
            </w:pPr>
          </w:p>
        </w:tc>
        <w:tc>
          <w:tcPr>
            <w:tcW w:w="5670" w:type="dxa"/>
          </w:tcPr>
          <w:p w:rsidR="00802EAF" w:rsidRPr="00C30098" w:rsidRDefault="00802EAF" w:rsidP="0082236B">
            <w:pPr>
              <w:spacing w:after="0" w:line="240" w:lineRule="auto"/>
              <w:ind w:left="-57" w:right="-57"/>
              <w:jc w:val="both"/>
              <w:rPr>
                <w:rFonts w:ascii="PT Astra Serif" w:hAnsi="PT Astra Serif"/>
                <w:b/>
              </w:rPr>
            </w:pPr>
            <w:r w:rsidRPr="00C30098">
              <w:rPr>
                <w:rFonts w:ascii="PT Astra Serif" w:hAnsi="PT Astra Serif"/>
                <w:b/>
              </w:rPr>
              <w:t>Показатель 6.</w:t>
            </w:r>
          </w:p>
          <w:p w:rsidR="00802EAF" w:rsidRPr="00C30098" w:rsidRDefault="00802EAF" w:rsidP="0082236B">
            <w:pPr>
              <w:spacing w:after="0" w:line="240" w:lineRule="auto"/>
              <w:ind w:left="-57" w:right="-57"/>
              <w:jc w:val="both"/>
              <w:rPr>
                <w:rFonts w:ascii="PT Astra Serif" w:hAnsi="PT Astra Serif"/>
              </w:rPr>
            </w:pPr>
            <w:r w:rsidRPr="00C30098">
              <w:rPr>
                <w:rFonts w:ascii="PT Astra Serif" w:hAnsi="PT Astra Serif"/>
              </w:rPr>
              <w:t>Доля несовершеннолетних, имевших статус СОП и совершивших административные правонарушения в период проведения с ними ИПР, от общего числа несовершеннолетних, имевших статус СОП в течение отчетного периода</w:t>
            </w:r>
          </w:p>
        </w:tc>
        <w:tc>
          <w:tcPr>
            <w:tcW w:w="1134" w:type="dxa"/>
          </w:tcPr>
          <w:p w:rsidR="00802EAF" w:rsidRPr="00C30098" w:rsidRDefault="000D711B" w:rsidP="00802EAF">
            <w:pPr>
              <w:spacing w:after="0" w:line="240" w:lineRule="auto"/>
              <w:ind w:left="-57" w:right="-57"/>
              <w:jc w:val="center"/>
              <w:rPr>
                <w:rFonts w:ascii="PT Astra Serif" w:hAnsi="PT Astra Serif"/>
                <w:b/>
              </w:rPr>
            </w:pPr>
            <w:r>
              <w:rPr>
                <w:rFonts w:ascii="PT Astra Serif" w:hAnsi="PT Astra Serif"/>
                <w:b/>
              </w:rPr>
              <w:t>9,4</w:t>
            </w:r>
          </w:p>
        </w:tc>
        <w:tc>
          <w:tcPr>
            <w:tcW w:w="1134" w:type="dxa"/>
          </w:tcPr>
          <w:p w:rsidR="00802EAF" w:rsidRPr="00C30098" w:rsidRDefault="000D711B" w:rsidP="00802EAF">
            <w:pPr>
              <w:spacing w:after="0" w:line="240" w:lineRule="auto"/>
              <w:ind w:left="-57" w:right="-57"/>
              <w:jc w:val="center"/>
              <w:rPr>
                <w:rFonts w:ascii="PT Astra Serif" w:hAnsi="PT Astra Serif"/>
                <w:b/>
              </w:rPr>
            </w:pPr>
            <w:r>
              <w:rPr>
                <w:rFonts w:ascii="PT Astra Serif" w:hAnsi="PT Astra Serif"/>
                <w:b/>
              </w:rPr>
              <w:t>14,8</w:t>
            </w:r>
          </w:p>
        </w:tc>
        <w:tc>
          <w:tcPr>
            <w:tcW w:w="1276"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-5,4</w:t>
            </w:r>
          </w:p>
        </w:tc>
      </w:tr>
      <w:tr w:rsidR="00802EAF" w:rsidRPr="00C30098" w:rsidTr="00C30098">
        <w:trPr>
          <w:trHeight w:val="427"/>
        </w:trPr>
        <w:tc>
          <w:tcPr>
            <w:tcW w:w="9498" w:type="dxa"/>
            <w:gridSpan w:val="4"/>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Итоговая эффективность по критерию (ИЭК)</w:t>
            </w:r>
          </w:p>
        </w:tc>
        <w:tc>
          <w:tcPr>
            <w:tcW w:w="1276"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97,1</w:t>
            </w:r>
          </w:p>
        </w:tc>
      </w:tr>
      <w:tr w:rsidR="00802EAF" w:rsidRPr="00C30098" w:rsidTr="0082236B">
        <w:trPr>
          <w:trHeight w:val="1553"/>
        </w:trPr>
        <w:tc>
          <w:tcPr>
            <w:tcW w:w="1560" w:type="dxa"/>
            <w:vMerge w:val="restart"/>
            <w:shd w:val="clear" w:color="auto" w:fill="FFFFFF" w:themeFill="background1"/>
          </w:tcPr>
          <w:p w:rsidR="00802EAF" w:rsidRPr="00C30098" w:rsidRDefault="00802EAF" w:rsidP="0082236B">
            <w:pPr>
              <w:spacing w:after="0" w:line="240" w:lineRule="auto"/>
              <w:ind w:left="-57" w:right="-57"/>
              <w:rPr>
                <w:rFonts w:ascii="PT Astra Serif" w:hAnsi="PT Astra Serif"/>
              </w:rPr>
            </w:pPr>
            <w:r w:rsidRPr="00C30098">
              <w:rPr>
                <w:rFonts w:ascii="PT Astra Serif" w:hAnsi="PT Astra Serif"/>
                <w:b/>
              </w:rPr>
              <w:t>Критерий 2.</w:t>
            </w:r>
            <w:r w:rsidRPr="00C30098">
              <w:rPr>
                <w:rFonts w:ascii="PT Astra Serif" w:hAnsi="PT Astra Serif"/>
              </w:rPr>
              <w:t xml:space="preserve"> Реализация мер по защите прав и законных интересов несовершеннолетних</w:t>
            </w:r>
          </w:p>
        </w:tc>
        <w:tc>
          <w:tcPr>
            <w:tcW w:w="5670" w:type="dxa"/>
            <w:shd w:val="clear" w:color="auto" w:fill="FFFFFF" w:themeFill="background1"/>
          </w:tcPr>
          <w:p w:rsidR="00802EAF" w:rsidRPr="00C30098" w:rsidRDefault="00802EAF" w:rsidP="0082236B">
            <w:pPr>
              <w:spacing w:after="0" w:line="240" w:lineRule="auto"/>
              <w:ind w:left="-57" w:right="-57"/>
              <w:jc w:val="both"/>
              <w:rPr>
                <w:rFonts w:ascii="PT Astra Serif" w:hAnsi="PT Astra Serif"/>
                <w:b/>
              </w:rPr>
            </w:pPr>
            <w:r w:rsidRPr="00C30098">
              <w:rPr>
                <w:rFonts w:ascii="PT Astra Serif" w:hAnsi="PT Astra Serif"/>
                <w:b/>
              </w:rPr>
              <w:t>Показатель 1.</w:t>
            </w:r>
          </w:p>
          <w:p w:rsidR="00802EAF" w:rsidRPr="00C30098" w:rsidRDefault="00802EAF" w:rsidP="0082236B">
            <w:pPr>
              <w:spacing w:after="0" w:line="240" w:lineRule="auto"/>
              <w:ind w:left="-57" w:right="-57"/>
              <w:jc w:val="both"/>
              <w:rPr>
                <w:rFonts w:ascii="PT Astra Serif" w:hAnsi="PT Astra Serif"/>
                <w:highlight w:val="yellow"/>
              </w:rPr>
            </w:pPr>
            <w:r w:rsidRPr="00C30098">
              <w:rPr>
                <w:rFonts w:ascii="PT Astra Serif" w:hAnsi="PT Astra Serif"/>
              </w:rPr>
              <w:t>Доля исковых заявлений, направленных в интересах несовершеннолетних в суд по постановлениям комиссий, удовлетворенных судом в полном объеме, в общем числе исковых заявлений, рассмотренных в интересах несовершеннолетних судом по постановлениям комиссий</w:t>
            </w:r>
          </w:p>
        </w:tc>
        <w:tc>
          <w:tcPr>
            <w:tcW w:w="1134"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100</w:t>
            </w:r>
          </w:p>
        </w:tc>
        <w:tc>
          <w:tcPr>
            <w:tcW w:w="1134"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100</w:t>
            </w:r>
          </w:p>
        </w:tc>
        <w:tc>
          <w:tcPr>
            <w:tcW w:w="1276"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уровень</w:t>
            </w:r>
          </w:p>
        </w:tc>
      </w:tr>
      <w:tr w:rsidR="00802EAF" w:rsidRPr="00C30098" w:rsidTr="0082236B">
        <w:trPr>
          <w:trHeight w:val="569"/>
        </w:trPr>
        <w:tc>
          <w:tcPr>
            <w:tcW w:w="1560" w:type="dxa"/>
            <w:vMerge/>
            <w:shd w:val="clear" w:color="auto" w:fill="FFFFFF" w:themeFill="background1"/>
          </w:tcPr>
          <w:p w:rsidR="00802EAF" w:rsidRPr="00C30098" w:rsidRDefault="00802EAF" w:rsidP="0082236B">
            <w:pPr>
              <w:spacing w:after="0" w:line="240" w:lineRule="auto"/>
              <w:ind w:left="-57" w:right="-57"/>
              <w:rPr>
                <w:rFonts w:ascii="PT Astra Serif" w:hAnsi="PT Astra Serif"/>
                <w:b/>
              </w:rPr>
            </w:pPr>
          </w:p>
        </w:tc>
        <w:tc>
          <w:tcPr>
            <w:tcW w:w="5670" w:type="dxa"/>
            <w:shd w:val="clear" w:color="auto" w:fill="FFFFFF" w:themeFill="background1"/>
          </w:tcPr>
          <w:p w:rsidR="00802EAF" w:rsidRPr="00C30098" w:rsidRDefault="00802EAF" w:rsidP="0082236B">
            <w:pPr>
              <w:spacing w:after="0" w:line="240" w:lineRule="auto"/>
              <w:ind w:left="-57" w:right="-57"/>
              <w:jc w:val="both"/>
              <w:rPr>
                <w:rFonts w:ascii="PT Astra Serif" w:hAnsi="PT Astra Serif"/>
                <w:b/>
              </w:rPr>
            </w:pPr>
            <w:r w:rsidRPr="00C30098">
              <w:rPr>
                <w:rFonts w:ascii="PT Astra Serif" w:hAnsi="PT Astra Serif"/>
                <w:b/>
              </w:rPr>
              <w:t>Показатель 2.</w:t>
            </w:r>
          </w:p>
          <w:p w:rsidR="00802EAF" w:rsidRPr="00C30098" w:rsidRDefault="00802EAF" w:rsidP="0082236B">
            <w:pPr>
              <w:spacing w:after="0" w:line="240" w:lineRule="auto"/>
              <w:ind w:left="-57" w:right="-57"/>
              <w:jc w:val="both"/>
              <w:rPr>
                <w:rFonts w:ascii="PT Astra Serif" w:hAnsi="PT Astra Serif"/>
              </w:rPr>
            </w:pPr>
            <w:r w:rsidRPr="00C30098">
              <w:rPr>
                <w:rFonts w:ascii="PT Astra Serif" w:hAnsi="PT Astra Serif"/>
              </w:rPr>
              <w:t>Доля несовершеннолетних, достигших 15-летнего возраста оставивших образовательные организации до получения основного общего образования и устроенных для продолжения обучения либо трудоустроенных, в общем количестве несовершеннолетних, оставивших образовательные организации по согласованию с комиссией (при наличии согласия родителей и органа местного самоуправления, осуществляющего управление в сфере образования)</w:t>
            </w:r>
          </w:p>
        </w:tc>
        <w:tc>
          <w:tcPr>
            <w:tcW w:w="1134" w:type="dxa"/>
            <w:shd w:val="clear" w:color="auto" w:fill="FFFFFF" w:themeFill="background1"/>
          </w:tcPr>
          <w:p w:rsidR="00802EAF" w:rsidRPr="00115964" w:rsidRDefault="00115964" w:rsidP="00802EAF">
            <w:pPr>
              <w:spacing w:after="0" w:line="240" w:lineRule="auto"/>
              <w:ind w:left="-57" w:right="-57"/>
              <w:jc w:val="center"/>
              <w:rPr>
                <w:rFonts w:ascii="PT Astra Serif" w:hAnsi="PT Astra Serif"/>
                <w:b/>
              </w:rPr>
            </w:pPr>
            <w:r w:rsidRPr="00115964">
              <w:rPr>
                <w:rFonts w:ascii="PT Astra Serif" w:hAnsi="PT Astra Serif"/>
                <w:b/>
              </w:rPr>
              <w:t>0</w:t>
            </w:r>
          </w:p>
        </w:tc>
        <w:tc>
          <w:tcPr>
            <w:tcW w:w="1134" w:type="dxa"/>
            <w:shd w:val="clear" w:color="auto" w:fill="FFFFFF" w:themeFill="background1"/>
          </w:tcPr>
          <w:p w:rsidR="00802EAF" w:rsidRPr="00115964" w:rsidRDefault="00115964" w:rsidP="00802EAF">
            <w:pPr>
              <w:spacing w:after="0" w:line="240" w:lineRule="auto"/>
              <w:ind w:left="-57" w:right="-57"/>
              <w:jc w:val="center"/>
              <w:rPr>
                <w:rFonts w:ascii="PT Astra Serif" w:hAnsi="PT Astra Serif"/>
                <w:b/>
              </w:rPr>
            </w:pPr>
            <w:r w:rsidRPr="00115964">
              <w:rPr>
                <w:rFonts w:ascii="PT Astra Serif" w:hAnsi="PT Astra Serif"/>
                <w:b/>
              </w:rPr>
              <w:t>0</w:t>
            </w:r>
          </w:p>
        </w:tc>
        <w:tc>
          <w:tcPr>
            <w:tcW w:w="1276"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0</w:t>
            </w:r>
          </w:p>
        </w:tc>
      </w:tr>
      <w:tr w:rsidR="00802EAF" w:rsidRPr="00C30098" w:rsidTr="00C30098">
        <w:trPr>
          <w:trHeight w:val="399"/>
        </w:trPr>
        <w:tc>
          <w:tcPr>
            <w:tcW w:w="9498" w:type="dxa"/>
            <w:gridSpan w:val="4"/>
            <w:shd w:val="clear" w:color="auto" w:fill="FFFFFF" w:themeFill="background1"/>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Итоговая эффективность по критерию (ИЭК)</w:t>
            </w:r>
          </w:p>
        </w:tc>
        <w:tc>
          <w:tcPr>
            <w:tcW w:w="1276" w:type="dxa"/>
            <w:shd w:val="clear" w:color="auto" w:fill="FFFFFF" w:themeFill="background1"/>
          </w:tcPr>
          <w:p w:rsidR="00802EAF" w:rsidRPr="00C30098" w:rsidRDefault="008C7721" w:rsidP="00802EAF">
            <w:pPr>
              <w:spacing w:after="0" w:line="240" w:lineRule="auto"/>
              <w:ind w:left="-57" w:right="-57"/>
              <w:jc w:val="center"/>
              <w:rPr>
                <w:rFonts w:ascii="PT Astra Serif" w:hAnsi="PT Astra Serif"/>
                <w:b/>
              </w:rPr>
            </w:pPr>
            <w:r>
              <w:rPr>
                <w:rFonts w:ascii="PT Astra Serif" w:hAnsi="PT Astra Serif"/>
                <w:b/>
              </w:rPr>
              <w:t>0</w:t>
            </w:r>
          </w:p>
        </w:tc>
      </w:tr>
      <w:tr w:rsidR="00802EAF" w:rsidRPr="00C30098" w:rsidTr="0082236B">
        <w:trPr>
          <w:trHeight w:val="2256"/>
        </w:trPr>
        <w:tc>
          <w:tcPr>
            <w:tcW w:w="1560" w:type="dxa"/>
            <w:shd w:val="clear" w:color="auto" w:fill="FFFFFF" w:themeFill="background1"/>
            <w:vAlign w:val="center"/>
          </w:tcPr>
          <w:p w:rsidR="00802EAF" w:rsidRPr="00C30098" w:rsidRDefault="00802EAF" w:rsidP="00802EAF">
            <w:pPr>
              <w:spacing w:after="0" w:line="240" w:lineRule="auto"/>
              <w:ind w:left="-57" w:right="-57"/>
              <w:rPr>
                <w:rFonts w:ascii="PT Astra Serif" w:hAnsi="PT Astra Serif"/>
                <w:b/>
              </w:rPr>
            </w:pPr>
            <w:r w:rsidRPr="00C30098">
              <w:rPr>
                <w:rFonts w:ascii="PT Astra Serif" w:hAnsi="PT Astra Serif"/>
                <w:b/>
              </w:rPr>
              <w:t>Критерий 3.</w:t>
            </w:r>
          </w:p>
          <w:p w:rsidR="00802EAF" w:rsidRPr="00C30098" w:rsidRDefault="00802EAF" w:rsidP="00802EAF">
            <w:pPr>
              <w:spacing w:after="0" w:line="240" w:lineRule="auto"/>
              <w:ind w:left="-57" w:right="-57"/>
              <w:rPr>
                <w:rFonts w:ascii="PT Astra Serif" w:hAnsi="PT Astra Serif"/>
              </w:rPr>
            </w:pPr>
            <w:r w:rsidRPr="00C30098">
              <w:rPr>
                <w:rFonts w:ascii="PT Astra Serif" w:hAnsi="PT Astra Serif"/>
              </w:rPr>
              <w:t>Координация межведомственного взаимодействия органов и учреждений системы профилактики безнадзорности и правонарушений несовершеннолетних</w:t>
            </w:r>
          </w:p>
        </w:tc>
        <w:tc>
          <w:tcPr>
            <w:tcW w:w="5670" w:type="dxa"/>
            <w:shd w:val="clear" w:color="auto" w:fill="FFFFFF" w:themeFill="background1"/>
          </w:tcPr>
          <w:p w:rsidR="00802EAF" w:rsidRPr="00C30098" w:rsidRDefault="00802EAF" w:rsidP="0082236B">
            <w:pPr>
              <w:spacing w:after="0" w:line="240" w:lineRule="auto"/>
              <w:ind w:left="-57" w:right="-57"/>
              <w:jc w:val="both"/>
              <w:rPr>
                <w:rFonts w:ascii="PT Astra Serif" w:hAnsi="PT Astra Serif"/>
                <w:b/>
              </w:rPr>
            </w:pPr>
            <w:r w:rsidRPr="00C30098">
              <w:rPr>
                <w:rFonts w:ascii="PT Astra Serif" w:hAnsi="PT Astra Serif"/>
                <w:b/>
              </w:rPr>
              <w:t>Показатель 1.</w:t>
            </w:r>
          </w:p>
          <w:p w:rsidR="00802EAF" w:rsidRPr="00C30098" w:rsidRDefault="00802EAF" w:rsidP="0082236B">
            <w:pPr>
              <w:spacing w:after="0" w:line="240" w:lineRule="auto"/>
              <w:ind w:left="-57" w:right="-57"/>
              <w:jc w:val="both"/>
              <w:rPr>
                <w:rFonts w:ascii="PT Astra Serif" w:hAnsi="PT Astra Serif"/>
              </w:rPr>
            </w:pPr>
            <w:r w:rsidRPr="00C30098">
              <w:rPr>
                <w:rFonts w:ascii="PT Astra Serif" w:hAnsi="PT Astra Serif"/>
              </w:rPr>
              <w:t>Доля исполненных в полном объеме поручений (рекомендаций), зафиксированных в постановлениях комиссий, направленных в органы и учреждения системы профилактики безнадзорности и правонарушений несовершеннолетних, иные органы и учреждения от общего числа таких поручений (рекомендаций), срок исполнения которых наступил в отчетный период</w:t>
            </w:r>
          </w:p>
          <w:p w:rsidR="00802EAF" w:rsidRPr="00C30098" w:rsidRDefault="00802EAF" w:rsidP="0082236B">
            <w:pPr>
              <w:spacing w:after="0" w:line="240" w:lineRule="auto"/>
              <w:ind w:left="-57" w:right="-57"/>
              <w:jc w:val="both"/>
              <w:rPr>
                <w:rFonts w:ascii="PT Astra Serif" w:hAnsi="PT Astra Serif"/>
                <w:highlight w:val="yellow"/>
              </w:rPr>
            </w:pPr>
          </w:p>
        </w:tc>
        <w:tc>
          <w:tcPr>
            <w:tcW w:w="1134"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100</w:t>
            </w:r>
          </w:p>
        </w:tc>
        <w:tc>
          <w:tcPr>
            <w:tcW w:w="1134"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100</w:t>
            </w:r>
          </w:p>
        </w:tc>
        <w:tc>
          <w:tcPr>
            <w:tcW w:w="1276"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уровень</w:t>
            </w:r>
          </w:p>
        </w:tc>
      </w:tr>
      <w:tr w:rsidR="00802EAF" w:rsidRPr="00C30098" w:rsidTr="00C30098">
        <w:trPr>
          <w:trHeight w:val="447"/>
        </w:trPr>
        <w:tc>
          <w:tcPr>
            <w:tcW w:w="9498" w:type="dxa"/>
            <w:gridSpan w:val="4"/>
            <w:shd w:val="clear" w:color="auto" w:fill="FFFFFF" w:themeFill="background1"/>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Итоговая эффективность по критерию (ИЭК)</w:t>
            </w:r>
          </w:p>
        </w:tc>
        <w:tc>
          <w:tcPr>
            <w:tcW w:w="1276"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0</w:t>
            </w:r>
          </w:p>
        </w:tc>
      </w:tr>
      <w:tr w:rsidR="00802EAF" w:rsidRPr="00C30098" w:rsidTr="0082236B">
        <w:trPr>
          <w:trHeight w:val="1766"/>
        </w:trPr>
        <w:tc>
          <w:tcPr>
            <w:tcW w:w="1560" w:type="dxa"/>
            <w:shd w:val="clear" w:color="auto" w:fill="FFFFFF" w:themeFill="background1"/>
            <w:vAlign w:val="center"/>
          </w:tcPr>
          <w:p w:rsidR="00802EAF" w:rsidRPr="00C30098" w:rsidRDefault="00802EAF" w:rsidP="00802EAF">
            <w:pPr>
              <w:spacing w:after="0" w:line="240" w:lineRule="auto"/>
              <w:ind w:left="-57" w:right="-57"/>
              <w:rPr>
                <w:rFonts w:ascii="PT Astra Serif" w:hAnsi="PT Astra Serif"/>
                <w:b/>
              </w:rPr>
            </w:pPr>
            <w:r w:rsidRPr="00C30098">
              <w:rPr>
                <w:rFonts w:ascii="PT Astra Serif" w:hAnsi="PT Astra Serif"/>
                <w:b/>
              </w:rPr>
              <w:lastRenderedPageBreak/>
              <w:t>Критерий 4.</w:t>
            </w:r>
          </w:p>
          <w:p w:rsidR="00802EAF" w:rsidRPr="00C30098" w:rsidRDefault="00802EAF" w:rsidP="00802EAF">
            <w:pPr>
              <w:spacing w:after="0" w:line="240" w:lineRule="auto"/>
              <w:ind w:left="-57" w:right="-57"/>
              <w:rPr>
                <w:rFonts w:ascii="PT Astra Serif" w:hAnsi="PT Astra Serif"/>
              </w:rPr>
            </w:pPr>
            <w:r w:rsidRPr="00C30098">
              <w:rPr>
                <w:rFonts w:ascii="PT Astra Serif" w:hAnsi="PT Astra Serif"/>
              </w:rPr>
              <w:t>Рассмотрение дел об административных правонарушениях</w:t>
            </w:r>
          </w:p>
        </w:tc>
        <w:tc>
          <w:tcPr>
            <w:tcW w:w="5670" w:type="dxa"/>
            <w:shd w:val="clear" w:color="auto" w:fill="FFFFFF" w:themeFill="background1"/>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Показатель 1.</w:t>
            </w:r>
          </w:p>
          <w:p w:rsidR="00802EAF" w:rsidRPr="00C30098" w:rsidRDefault="00802EAF" w:rsidP="00802EAF">
            <w:pPr>
              <w:spacing w:after="0" w:line="240" w:lineRule="auto"/>
              <w:ind w:left="-57" w:right="-57"/>
              <w:jc w:val="both"/>
              <w:rPr>
                <w:rFonts w:ascii="PT Astra Serif" w:hAnsi="PT Astra Serif"/>
              </w:rPr>
            </w:pPr>
            <w:r w:rsidRPr="00C30098">
              <w:rPr>
                <w:rFonts w:ascii="PT Astra Serif" w:hAnsi="PT Astra Serif"/>
              </w:rPr>
              <w:t>Доля рассмотренных и удовлетворенных судом, в течение отчетного периода, жалоб (протестов) на постановления комиссий по делам несовершеннолетних и защите их прав по делам об административных правонарушениях, в общем числе рассмотренных судом в течение отчетного периода жалоб (протестов) на постановления комиссий по делам об административных правонарушениях</w:t>
            </w:r>
          </w:p>
        </w:tc>
        <w:tc>
          <w:tcPr>
            <w:tcW w:w="1134"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0</w:t>
            </w:r>
          </w:p>
        </w:tc>
        <w:tc>
          <w:tcPr>
            <w:tcW w:w="1134"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0</w:t>
            </w:r>
          </w:p>
        </w:tc>
        <w:tc>
          <w:tcPr>
            <w:tcW w:w="1276"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0</w:t>
            </w:r>
          </w:p>
        </w:tc>
      </w:tr>
      <w:tr w:rsidR="00802EAF" w:rsidRPr="00C30098" w:rsidTr="00C30098">
        <w:trPr>
          <w:trHeight w:val="372"/>
        </w:trPr>
        <w:tc>
          <w:tcPr>
            <w:tcW w:w="9498" w:type="dxa"/>
            <w:gridSpan w:val="4"/>
            <w:shd w:val="clear" w:color="auto" w:fill="FFFFFF" w:themeFill="background1"/>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Итоговая эффективность по критерию (ИЭК)</w:t>
            </w:r>
          </w:p>
        </w:tc>
        <w:tc>
          <w:tcPr>
            <w:tcW w:w="1276"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0</w:t>
            </w:r>
          </w:p>
        </w:tc>
      </w:tr>
      <w:tr w:rsidR="00802EAF" w:rsidRPr="00C30098" w:rsidTr="0082236B">
        <w:trPr>
          <w:trHeight w:val="1766"/>
        </w:trPr>
        <w:tc>
          <w:tcPr>
            <w:tcW w:w="1560" w:type="dxa"/>
            <w:vMerge w:val="restart"/>
            <w:shd w:val="clear" w:color="auto" w:fill="FFFFFF" w:themeFill="background1"/>
            <w:vAlign w:val="center"/>
          </w:tcPr>
          <w:p w:rsidR="00802EAF" w:rsidRPr="00C30098" w:rsidRDefault="00802EAF" w:rsidP="00802EAF">
            <w:pPr>
              <w:spacing w:after="0" w:line="240" w:lineRule="auto"/>
              <w:ind w:left="-57" w:right="-57"/>
              <w:rPr>
                <w:rFonts w:ascii="PT Astra Serif" w:hAnsi="PT Astra Serif"/>
                <w:b/>
              </w:rPr>
            </w:pPr>
            <w:r w:rsidRPr="00C30098">
              <w:rPr>
                <w:rFonts w:ascii="PT Astra Serif" w:hAnsi="PT Astra Serif"/>
                <w:b/>
              </w:rPr>
              <w:t>Критерий 5.</w:t>
            </w:r>
          </w:p>
          <w:p w:rsidR="00802EAF" w:rsidRPr="00C30098" w:rsidRDefault="00802EAF" w:rsidP="00802EAF">
            <w:pPr>
              <w:spacing w:after="0" w:line="240" w:lineRule="auto"/>
              <w:ind w:left="-57" w:right="-57"/>
              <w:rPr>
                <w:rFonts w:ascii="PT Astra Serif" w:hAnsi="PT Astra Serif"/>
              </w:rPr>
            </w:pPr>
            <w:r w:rsidRPr="00C30098">
              <w:rPr>
                <w:rFonts w:ascii="PT Astra Serif" w:hAnsi="PT Astra Serif"/>
              </w:rPr>
              <w:t>Качество кадрового обеспечения деятельности комиссий</w:t>
            </w:r>
          </w:p>
        </w:tc>
        <w:tc>
          <w:tcPr>
            <w:tcW w:w="5670" w:type="dxa"/>
            <w:shd w:val="clear" w:color="auto" w:fill="FFFFFF" w:themeFill="background1"/>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 xml:space="preserve">Показатель 1. </w:t>
            </w:r>
          </w:p>
          <w:p w:rsidR="00802EAF" w:rsidRPr="00C30098" w:rsidRDefault="00802EAF" w:rsidP="00802EAF">
            <w:pPr>
              <w:spacing w:after="0" w:line="240" w:lineRule="auto"/>
              <w:ind w:left="-57" w:right="-57"/>
              <w:jc w:val="both"/>
              <w:rPr>
                <w:rFonts w:ascii="PT Astra Serif" w:hAnsi="PT Astra Serif"/>
              </w:rPr>
            </w:pPr>
            <w:r w:rsidRPr="00C30098">
              <w:rPr>
                <w:rFonts w:ascii="PT Astra Serif" w:hAnsi="PT Astra Serif"/>
              </w:rPr>
              <w:t>Доля членов комиссий, имеющих статус руководителя (заместителя руководителя) органа или учреждения системы профилактики безнадзорности и правонарушений несовершеннолетних, от численности членов комиссий, представляющих органы или учреждения системы профилактики безнадзорности и правонарушений несовершеннолетних</w:t>
            </w:r>
          </w:p>
        </w:tc>
        <w:tc>
          <w:tcPr>
            <w:tcW w:w="1134"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92,3</w:t>
            </w:r>
          </w:p>
        </w:tc>
        <w:tc>
          <w:tcPr>
            <w:tcW w:w="1134"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92,3</w:t>
            </w:r>
          </w:p>
        </w:tc>
        <w:tc>
          <w:tcPr>
            <w:tcW w:w="1276"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уровень</w:t>
            </w:r>
          </w:p>
        </w:tc>
      </w:tr>
      <w:tr w:rsidR="00802EAF" w:rsidRPr="00C30098" w:rsidTr="0082236B">
        <w:trPr>
          <w:trHeight w:val="1766"/>
        </w:trPr>
        <w:tc>
          <w:tcPr>
            <w:tcW w:w="1560" w:type="dxa"/>
            <w:vMerge/>
            <w:shd w:val="clear" w:color="auto" w:fill="FFFFFF" w:themeFill="background1"/>
            <w:vAlign w:val="center"/>
          </w:tcPr>
          <w:p w:rsidR="00802EAF" w:rsidRPr="00C30098" w:rsidRDefault="00802EAF" w:rsidP="00802EAF">
            <w:pPr>
              <w:spacing w:after="0" w:line="240" w:lineRule="auto"/>
              <w:ind w:left="-57" w:right="-57"/>
              <w:rPr>
                <w:rFonts w:ascii="PT Astra Serif" w:hAnsi="PT Astra Serif"/>
                <w:b/>
              </w:rPr>
            </w:pPr>
          </w:p>
        </w:tc>
        <w:tc>
          <w:tcPr>
            <w:tcW w:w="5670" w:type="dxa"/>
            <w:shd w:val="clear" w:color="auto" w:fill="FFFFFF" w:themeFill="background1"/>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Показатель 2.</w:t>
            </w:r>
          </w:p>
          <w:p w:rsidR="00802EAF" w:rsidRPr="00C30098" w:rsidRDefault="00802EAF" w:rsidP="00802EAF">
            <w:pPr>
              <w:spacing w:after="0" w:line="240" w:lineRule="auto"/>
              <w:ind w:left="-57" w:right="-57"/>
              <w:jc w:val="both"/>
              <w:rPr>
                <w:rFonts w:ascii="PT Astra Serif" w:hAnsi="PT Astra Serif"/>
              </w:rPr>
            </w:pPr>
            <w:r w:rsidRPr="00C30098">
              <w:rPr>
                <w:rFonts w:ascii="PT Astra Serif" w:hAnsi="PT Astra Serif"/>
              </w:rPr>
              <w:t>Доля специалистов, обеспечивающих деятельность комиссий, прошедших в течение отчетного периода или двух предыдущих отчетных периодов обучение по вопросам, входящих в компетенцию комиссий, от численности специалистов, обеспечивающих деятельность комиссий по состоянию на конец отчетного периода</w:t>
            </w:r>
          </w:p>
        </w:tc>
        <w:tc>
          <w:tcPr>
            <w:tcW w:w="1134"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100</w:t>
            </w:r>
          </w:p>
        </w:tc>
        <w:tc>
          <w:tcPr>
            <w:tcW w:w="1134"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100</w:t>
            </w:r>
          </w:p>
        </w:tc>
        <w:tc>
          <w:tcPr>
            <w:tcW w:w="1276"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уровень</w:t>
            </w:r>
          </w:p>
        </w:tc>
      </w:tr>
      <w:tr w:rsidR="00802EAF" w:rsidRPr="00C30098" w:rsidTr="00C30098">
        <w:trPr>
          <w:trHeight w:val="400"/>
        </w:trPr>
        <w:tc>
          <w:tcPr>
            <w:tcW w:w="9498" w:type="dxa"/>
            <w:gridSpan w:val="4"/>
            <w:shd w:val="clear" w:color="auto" w:fill="FFFFFF" w:themeFill="background1"/>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Итоговая эффективность по критерию (ИЭК)</w:t>
            </w:r>
          </w:p>
        </w:tc>
        <w:tc>
          <w:tcPr>
            <w:tcW w:w="1276"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0</w:t>
            </w:r>
          </w:p>
        </w:tc>
      </w:tr>
      <w:tr w:rsidR="00802EAF" w:rsidRPr="00C30098" w:rsidTr="00C30098">
        <w:trPr>
          <w:trHeight w:val="400"/>
        </w:trPr>
        <w:tc>
          <w:tcPr>
            <w:tcW w:w="9498" w:type="dxa"/>
            <w:gridSpan w:val="4"/>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Итоговая эффективность деятельности муниципальной (территориальной) комиссии по делам несовершеннолетних и защите их прав (ИЭО)</w:t>
            </w:r>
          </w:p>
        </w:tc>
        <w:tc>
          <w:tcPr>
            <w:tcW w:w="1276" w:type="dxa"/>
          </w:tcPr>
          <w:p w:rsidR="00802EAF" w:rsidRPr="00C30098" w:rsidRDefault="005C0E81" w:rsidP="00802EAF">
            <w:pPr>
              <w:spacing w:after="0" w:line="240" w:lineRule="auto"/>
              <w:ind w:left="-57" w:right="-57"/>
              <w:jc w:val="center"/>
              <w:rPr>
                <w:rFonts w:ascii="PT Astra Serif" w:hAnsi="PT Astra Serif"/>
                <w:b/>
              </w:rPr>
            </w:pPr>
            <w:r>
              <w:rPr>
                <w:rFonts w:ascii="PT Astra Serif" w:hAnsi="PT Astra Serif"/>
                <w:b/>
              </w:rPr>
              <w:t>19,4</w:t>
            </w:r>
          </w:p>
        </w:tc>
      </w:tr>
      <w:tr w:rsidR="00802EAF" w:rsidRPr="00C30098" w:rsidTr="00B11FB6">
        <w:trPr>
          <w:trHeight w:val="854"/>
        </w:trPr>
        <w:tc>
          <w:tcPr>
            <w:tcW w:w="10774" w:type="dxa"/>
            <w:gridSpan w:val="5"/>
            <w:vAlign w:val="center"/>
          </w:tcPr>
          <w:p w:rsidR="00802EAF" w:rsidRPr="00C30098" w:rsidRDefault="00802EAF" w:rsidP="00802EAF">
            <w:pPr>
              <w:spacing w:after="0" w:line="240" w:lineRule="auto"/>
              <w:ind w:left="-57" w:right="-57"/>
              <w:jc w:val="center"/>
              <w:rPr>
                <w:rFonts w:ascii="PT Astra Serif" w:hAnsi="PT Astra Serif"/>
                <w:b/>
              </w:rPr>
            </w:pPr>
            <w:r w:rsidRPr="00C30098">
              <w:rPr>
                <w:rFonts w:ascii="PT Astra Serif" w:hAnsi="PT Astra Serif"/>
                <w:b/>
              </w:rPr>
              <w:t>Раздел II. Критерии оценки эффективности деятельности территориального отдела ГУ ТО «Управление социальной защиты населения Тульской области», государственного учреждения социального обслуживания семьи и детей</w:t>
            </w:r>
          </w:p>
        </w:tc>
      </w:tr>
      <w:tr w:rsidR="00802EAF" w:rsidRPr="00C30098" w:rsidTr="0082236B">
        <w:trPr>
          <w:trHeight w:val="731"/>
        </w:trPr>
        <w:tc>
          <w:tcPr>
            <w:tcW w:w="1560" w:type="dxa"/>
            <w:vAlign w:val="center"/>
          </w:tcPr>
          <w:p w:rsidR="00802EAF" w:rsidRPr="00C30098" w:rsidRDefault="00802EAF" w:rsidP="00802EAF">
            <w:pPr>
              <w:spacing w:after="0" w:line="240" w:lineRule="auto"/>
              <w:ind w:left="-57" w:right="-57"/>
              <w:rPr>
                <w:rFonts w:ascii="PT Astra Serif" w:hAnsi="PT Astra Serif"/>
                <w:b/>
              </w:rPr>
            </w:pPr>
            <w:r w:rsidRPr="00C30098">
              <w:rPr>
                <w:rFonts w:ascii="PT Astra Serif" w:hAnsi="PT Astra Serif"/>
                <w:b/>
              </w:rPr>
              <w:t>Критерий 1.</w:t>
            </w:r>
          </w:p>
          <w:p w:rsidR="00802EAF" w:rsidRPr="00C30098" w:rsidRDefault="00802EAF" w:rsidP="00802EAF">
            <w:pPr>
              <w:spacing w:after="0" w:line="240" w:lineRule="auto"/>
              <w:ind w:left="-57" w:right="-57"/>
              <w:rPr>
                <w:rFonts w:ascii="PT Astra Serif" w:hAnsi="PT Astra Serif"/>
              </w:rPr>
            </w:pPr>
            <w:r w:rsidRPr="00C30098">
              <w:rPr>
                <w:rFonts w:ascii="PT Astra Serif" w:hAnsi="PT Astra Serif"/>
              </w:rPr>
              <w:t>Обеспеченность семей с несовершеннолетними детьми, находящимися в трудной жизненной ситуации, мерами социальной поддержки населения</w:t>
            </w:r>
          </w:p>
        </w:tc>
        <w:tc>
          <w:tcPr>
            <w:tcW w:w="5670" w:type="dxa"/>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 xml:space="preserve">Показатель 1. </w:t>
            </w:r>
          </w:p>
          <w:p w:rsidR="00802EAF" w:rsidRPr="00C30098" w:rsidRDefault="00802EAF" w:rsidP="00802EAF">
            <w:pPr>
              <w:spacing w:after="0" w:line="240" w:lineRule="auto"/>
              <w:ind w:left="-57" w:right="-57"/>
              <w:jc w:val="both"/>
              <w:rPr>
                <w:rFonts w:ascii="PT Astra Serif" w:hAnsi="PT Astra Serif"/>
              </w:rPr>
            </w:pPr>
            <w:r w:rsidRPr="00C30098">
              <w:rPr>
                <w:rFonts w:ascii="PT Astra Serif" w:hAnsi="PT Astra Serif"/>
              </w:rPr>
              <w:t>Доля семей с несовершеннолетними детьми, находящимися в трудной жизненной ситуации, получивших какие-либо меры социальной поддержки населения в отчетный период, от общей численности семей с несовершеннолетними детьми, находящимися в трудной жизненной ситуации</w:t>
            </w:r>
          </w:p>
        </w:tc>
        <w:tc>
          <w:tcPr>
            <w:tcW w:w="1134"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98</w:t>
            </w:r>
          </w:p>
        </w:tc>
        <w:tc>
          <w:tcPr>
            <w:tcW w:w="1134"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99</w:t>
            </w:r>
          </w:p>
        </w:tc>
        <w:tc>
          <w:tcPr>
            <w:tcW w:w="1276"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w:t>
            </w:r>
          </w:p>
        </w:tc>
      </w:tr>
      <w:tr w:rsidR="00802EAF" w:rsidRPr="00C30098" w:rsidTr="00C30098">
        <w:trPr>
          <w:trHeight w:val="453"/>
        </w:trPr>
        <w:tc>
          <w:tcPr>
            <w:tcW w:w="9498" w:type="dxa"/>
            <w:gridSpan w:val="4"/>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Итоговая эффективность по критерию (ИЭК)</w:t>
            </w:r>
          </w:p>
        </w:tc>
        <w:tc>
          <w:tcPr>
            <w:tcW w:w="1276"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w:t>
            </w:r>
          </w:p>
        </w:tc>
      </w:tr>
      <w:tr w:rsidR="00802EAF" w:rsidRPr="00C30098" w:rsidTr="0082236B">
        <w:trPr>
          <w:trHeight w:val="1393"/>
        </w:trPr>
        <w:tc>
          <w:tcPr>
            <w:tcW w:w="1560" w:type="dxa"/>
            <w:vMerge w:val="restart"/>
          </w:tcPr>
          <w:p w:rsidR="00802EAF" w:rsidRPr="00C30098" w:rsidRDefault="00802EAF" w:rsidP="0082236B">
            <w:pPr>
              <w:spacing w:after="0" w:line="240" w:lineRule="auto"/>
              <w:ind w:left="-57" w:right="-57"/>
              <w:rPr>
                <w:rFonts w:ascii="PT Astra Serif" w:hAnsi="PT Astra Serif"/>
                <w:b/>
              </w:rPr>
            </w:pPr>
            <w:r w:rsidRPr="00C30098">
              <w:rPr>
                <w:rFonts w:ascii="PT Astra Serif" w:hAnsi="PT Astra Serif"/>
                <w:b/>
              </w:rPr>
              <w:t>Критерий 2.</w:t>
            </w:r>
          </w:p>
          <w:p w:rsidR="00802EAF" w:rsidRPr="00C30098" w:rsidRDefault="00802EAF" w:rsidP="0082236B">
            <w:pPr>
              <w:spacing w:after="0" w:line="240" w:lineRule="auto"/>
              <w:ind w:left="-57" w:right="-57"/>
              <w:rPr>
                <w:rFonts w:ascii="PT Astra Serif" w:hAnsi="PT Astra Serif"/>
              </w:rPr>
            </w:pPr>
            <w:r w:rsidRPr="00C30098">
              <w:rPr>
                <w:rFonts w:ascii="PT Astra Serif" w:hAnsi="PT Astra Serif"/>
              </w:rPr>
              <w:t>Обеспеченность несовершеннолетних социальными услугами, предоставляемыми организациями соци</w:t>
            </w:r>
            <w:r w:rsidRPr="00C30098">
              <w:rPr>
                <w:rFonts w:ascii="PT Astra Serif" w:hAnsi="PT Astra Serif"/>
              </w:rPr>
              <w:lastRenderedPageBreak/>
              <w:t>ального обслуживания семьи и детей</w:t>
            </w:r>
          </w:p>
        </w:tc>
        <w:tc>
          <w:tcPr>
            <w:tcW w:w="5670" w:type="dxa"/>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lastRenderedPageBreak/>
              <w:t>Показатель 1.</w:t>
            </w:r>
          </w:p>
          <w:p w:rsidR="00802EAF" w:rsidRPr="00C30098" w:rsidRDefault="00802EAF" w:rsidP="00802EAF">
            <w:pPr>
              <w:spacing w:after="0" w:line="240" w:lineRule="auto"/>
              <w:ind w:left="-57" w:right="-57"/>
              <w:jc w:val="both"/>
              <w:rPr>
                <w:rFonts w:ascii="PT Astra Serif" w:hAnsi="PT Astra Serif"/>
              </w:rPr>
            </w:pPr>
            <w:r w:rsidRPr="00C30098">
              <w:rPr>
                <w:rFonts w:ascii="PT Astra Serif" w:hAnsi="PT Astra Serif"/>
              </w:rPr>
              <w:t>Доля несовершеннолетних, имевших статус СОП (в том числе детей, проживающих в семьях, имеющих статус СОП), получивших в отчетный период социальные услуги, в общей численности несовершеннолетних, имевших статус СОП (в том числе детей, проживающих в семьях, находящихся в СОП) и подавших заявление о предоставлении социального обслуживания</w:t>
            </w:r>
          </w:p>
        </w:tc>
        <w:tc>
          <w:tcPr>
            <w:tcW w:w="1134"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22,6</w:t>
            </w:r>
          </w:p>
        </w:tc>
        <w:tc>
          <w:tcPr>
            <w:tcW w:w="1134"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22,8</w:t>
            </w:r>
          </w:p>
        </w:tc>
        <w:tc>
          <w:tcPr>
            <w:tcW w:w="1276"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+0,2</w:t>
            </w:r>
          </w:p>
        </w:tc>
      </w:tr>
      <w:tr w:rsidR="00802EAF" w:rsidRPr="00C30098" w:rsidTr="0082236B">
        <w:trPr>
          <w:trHeight w:val="885"/>
        </w:trPr>
        <w:tc>
          <w:tcPr>
            <w:tcW w:w="1560" w:type="dxa"/>
            <w:vMerge/>
            <w:vAlign w:val="center"/>
          </w:tcPr>
          <w:p w:rsidR="00802EAF" w:rsidRPr="00C30098" w:rsidRDefault="00802EAF" w:rsidP="00802EAF">
            <w:pPr>
              <w:spacing w:after="0" w:line="240" w:lineRule="auto"/>
              <w:ind w:left="-57" w:right="-57"/>
              <w:rPr>
                <w:rFonts w:ascii="PT Astra Serif" w:hAnsi="PT Astra Serif"/>
                <w:b/>
              </w:rPr>
            </w:pPr>
          </w:p>
        </w:tc>
        <w:tc>
          <w:tcPr>
            <w:tcW w:w="5670" w:type="dxa"/>
            <w:vAlign w:val="center"/>
          </w:tcPr>
          <w:p w:rsidR="00802EAF" w:rsidRPr="00C30098" w:rsidRDefault="00802EAF" w:rsidP="00802EAF">
            <w:pPr>
              <w:pStyle w:val="1"/>
              <w:spacing w:line="240" w:lineRule="auto"/>
              <w:ind w:left="-57" w:right="-57"/>
              <w:jc w:val="both"/>
              <w:rPr>
                <w:rFonts w:ascii="PT Astra Serif" w:hAnsi="PT Astra Serif"/>
                <w:b/>
                <w:sz w:val="22"/>
                <w:szCs w:val="22"/>
              </w:rPr>
            </w:pPr>
            <w:r w:rsidRPr="00C30098">
              <w:rPr>
                <w:rFonts w:ascii="PT Astra Serif" w:hAnsi="PT Astra Serif"/>
                <w:b/>
                <w:sz w:val="22"/>
                <w:szCs w:val="22"/>
              </w:rPr>
              <w:t>Показатель 2.</w:t>
            </w:r>
          </w:p>
          <w:p w:rsidR="00802EAF" w:rsidRPr="00C30098" w:rsidRDefault="00802EAF" w:rsidP="00802EAF">
            <w:pPr>
              <w:pStyle w:val="1"/>
              <w:spacing w:line="240" w:lineRule="auto"/>
              <w:ind w:left="-57" w:right="-57"/>
              <w:jc w:val="both"/>
              <w:rPr>
                <w:rFonts w:ascii="PT Astra Serif" w:hAnsi="PT Astra Serif"/>
                <w:sz w:val="22"/>
                <w:szCs w:val="22"/>
              </w:rPr>
            </w:pPr>
            <w:r w:rsidRPr="00C30098">
              <w:rPr>
                <w:rFonts w:ascii="PT Astra Serif" w:hAnsi="PT Astra Serif"/>
                <w:sz w:val="22"/>
                <w:szCs w:val="22"/>
              </w:rPr>
              <w:t xml:space="preserve">Доля несовершеннолетних, получивших социальные услуги в течение отчетного периода, от общей численности </w:t>
            </w:r>
            <w:r w:rsidRPr="00C30098">
              <w:rPr>
                <w:rFonts w:ascii="PT Astra Serif" w:hAnsi="PT Astra Serif"/>
                <w:sz w:val="22"/>
                <w:szCs w:val="22"/>
              </w:rPr>
              <w:lastRenderedPageBreak/>
              <w:t>несовершеннолетних или их законных представителей, обратившихся за предоставлением социальных услуг в отчетном периоде</w:t>
            </w:r>
          </w:p>
        </w:tc>
        <w:tc>
          <w:tcPr>
            <w:tcW w:w="1134"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lastRenderedPageBreak/>
              <w:t>100</w:t>
            </w:r>
          </w:p>
        </w:tc>
        <w:tc>
          <w:tcPr>
            <w:tcW w:w="1134"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100</w:t>
            </w:r>
          </w:p>
        </w:tc>
        <w:tc>
          <w:tcPr>
            <w:tcW w:w="1276" w:type="dxa"/>
          </w:tcPr>
          <w:p w:rsidR="00802EAF" w:rsidRPr="00C30098" w:rsidRDefault="00115964" w:rsidP="00802EAF">
            <w:pPr>
              <w:pStyle w:val="1"/>
              <w:spacing w:line="240" w:lineRule="auto"/>
              <w:ind w:left="-57" w:right="-57"/>
              <w:jc w:val="center"/>
              <w:rPr>
                <w:rFonts w:ascii="PT Astra Serif" w:hAnsi="PT Astra Serif"/>
                <w:b/>
                <w:sz w:val="22"/>
                <w:szCs w:val="22"/>
              </w:rPr>
            </w:pPr>
            <w:r>
              <w:rPr>
                <w:rFonts w:ascii="PT Astra Serif" w:hAnsi="PT Astra Serif"/>
                <w:b/>
                <w:sz w:val="22"/>
                <w:szCs w:val="22"/>
              </w:rPr>
              <w:t>уровень</w:t>
            </w:r>
          </w:p>
        </w:tc>
      </w:tr>
      <w:tr w:rsidR="00802EAF" w:rsidRPr="00C30098" w:rsidTr="0082236B">
        <w:trPr>
          <w:trHeight w:val="985"/>
        </w:trPr>
        <w:tc>
          <w:tcPr>
            <w:tcW w:w="1560" w:type="dxa"/>
            <w:vMerge/>
            <w:vAlign w:val="center"/>
          </w:tcPr>
          <w:p w:rsidR="00802EAF" w:rsidRPr="00C30098" w:rsidRDefault="00802EAF" w:rsidP="00802EAF">
            <w:pPr>
              <w:spacing w:after="0" w:line="240" w:lineRule="auto"/>
              <w:ind w:left="-57" w:right="-57"/>
              <w:rPr>
                <w:rFonts w:ascii="PT Astra Serif" w:hAnsi="PT Astra Serif"/>
                <w:b/>
              </w:rPr>
            </w:pPr>
          </w:p>
        </w:tc>
        <w:tc>
          <w:tcPr>
            <w:tcW w:w="5670" w:type="dxa"/>
            <w:vAlign w:val="center"/>
          </w:tcPr>
          <w:p w:rsidR="00802EAF" w:rsidRPr="00C30098" w:rsidRDefault="00802EAF" w:rsidP="00802EAF">
            <w:pPr>
              <w:pStyle w:val="1"/>
              <w:spacing w:line="240" w:lineRule="auto"/>
              <w:ind w:left="-57" w:right="-57"/>
              <w:jc w:val="both"/>
              <w:rPr>
                <w:rFonts w:ascii="PT Astra Serif" w:hAnsi="PT Astra Serif"/>
                <w:sz w:val="22"/>
                <w:szCs w:val="22"/>
              </w:rPr>
            </w:pPr>
            <w:r w:rsidRPr="00C30098">
              <w:rPr>
                <w:rFonts w:ascii="PT Astra Serif" w:hAnsi="PT Astra Serif"/>
                <w:b/>
                <w:sz w:val="22"/>
                <w:szCs w:val="22"/>
              </w:rPr>
              <w:t>Показатель 3</w:t>
            </w:r>
            <w:r w:rsidRPr="00C30098">
              <w:rPr>
                <w:rFonts w:ascii="PT Astra Serif" w:hAnsi="PT Astra Serif"/>
                <w:sz w:val="22"/>
                <w:szCs w:val="22"/>
              </w:rPr>
              <w:t>.</w:t>
            </w:r>
          </w:p>
          <w:p w:rsidR="00802EAF" w:rsidRPr="00C30098" w:rsidRDefault="00802EAF" w:rsidP="00802EAF">
            <w:pPr>
              <w:pStyle w:val="1"/>
              <w:spacing w:line="240" w:lineRule="auto"/>
              <w:ind w:left="-57" w:right="-57"/>
              <w:jc w:val="both"/>
              <w:rPr>
                <w:rFonts w:ascii="PT Astra Serif" w:hAnsi="PT Astra Serif"/>
                <w:sz w:val="22"/>
                <w:szCs w:val="22"/>
              </w:rPr>
            </w:pPr>
            <w:r w:rsidRPr="00C30098">
              <w:rPr>
                <w:rFonts w:ascii="PT Astra Serif" w:hAnsi="PT Astra Serif"/>
                <w:sz w:val="22"/>
                <w:szCs w:val="22"/>
              </w:rPr>
              <w:t>Доля семей, имевших статус СОП, охваченных социальным обслуживанием и (или) социальным сопровождением в отчетный период, от общего числа семей, имевших статус СОП в течение отчетного периода, признанных нуждающимися в социально обслуживании и (или) социальном сопровождении</w:t>
            </w:r>
          </w:p>
        </w:tc>
        <w:tc>
          <w:tcPr>
            <w:tcW w:w="1134"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100</w:t>
            </w:r>
          </w:p>
        </w:tc>
        <w:tc>
          <w:tcPr>
            <w:tcW w:w="1134"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100</w:t>
            </w:r>
          </w:p>
        </w:tc>
        <w:tc>
          <w:tcPr>
            <w:tcW w:w="1276" w:type="dxa"/>
          </w:tcPr>
          <w:p w:rsidR="00802EAF" w:rsidRPr="00C30098" w:rsidRDefault="00115964" w:rsidP="00802EAF">
            <w:pPr>
              <w:pStyle w:val="1"/>
              <w:spacing w:line="240" w:lineRule="auto"/>
              <w:ind w:left="-57" w:right="-57"/>
              <w:jc w:val="center"/>
              <w:rPr>
                <w:rFonts w:ascii="PT Astra Serif" w:hAnsi="PT Astra Serif"/>
                <w:b/>
                <w:sz w:val="22"/>
                <w:szCs w:val="22"/>
              </w:rPr>
            </w:pPr>
            <w:r>
              <w:rPr>
                <w:rFonts w:ascii="PT Astra Serif" w:hAnsi="PT Astra Serif"/>
                <w:b/>
                <w:sz w:val="22"/>
                <w:szCs w:val="22"/>
              </w:rPr>
              <w:t>уровень</w:t>
            </w:r>
          </w:p>
        </w:tc>
      </w:tr>
      <w:tr w:rsidR="00802EAF" w:rsidRPr="00C30098" w:rsidTr="00C30098">
        <w:trPr>
          <w:trHeight w:val="462"/>
        </w:trPr>
        <w:tc>
          <w:tcPr>
            <w:tcW w:w="9498" w:type="dxa"/>
            <w:gridSpan w:val="4"/>
            <w:vAlign w:val="center"/>
          </w:tcPr>
          <w:p w:rsidR="00802EAF" w:rsidRPr="00C30098" w:rsidRDefault="00802EAF" w:rsidP="00802EAF">
            <w:pPr>
              <w:pStyle w:val="1"/>
              <w:spacing w:line="240" w:lineRule="auto"/>
              <w:ind w:left="-57" w:right="-57"/>
              <w:jc w:val="both"/>
              <w:rPr>
                <w:rFonts w:ascii="PT Astra Serif" w:hAnsi="PT Astra Serif"/>
                <w:b/>
                <w:sz w:val="22"/>
                <w:szCs w:val="22"/>
              </w:rPr>
            </w:pPr>
            <w:r w:rsidRPr="00C30098">
              <w:rPr>
                <w:rFonts w:ascii="PT Astra Serif" w:hAnsi="PT Astra Serif"/>
                <w:b/>
                <w:sz w:val="22"/>
                <w:szCs w:val="22"/>
              </w:rPr>
              <w:t>Итоговая эффективность по критерию (ИЭК)</w:t>
            </w:r>
          </w:p>
        </w:tc>
        <w:tc>
          <w:tcPr>
            <w:tcW w:w="1276" w:type="dxa"/>
          </w:tcPr>
          <w:p w:rsidR="00802EAF" w:rsidRPr="00C30098" w:rsidRDefault="00115964" w:rsidP="00802EAF">
            <w:pPr>
              <w:pStyle w:val="1"/>
              <w:spacing w:line="240" w:lineRule="auto"/>
              <w:ind w:left="-57" w:right="-57"/>
              <w:jc w:val="center"/>
              <w:rPr>
                <w:rFonts w:ascii="PT Astra Serif" w:hAnsi="PT Astra Serif"/>
                <w:b/>
                <w:sz w:val="22"/>
                <w:szCs w:val="22"/>
              </w:rPr>
            </w:pPr>
            <w:r>
              <w:rPr>
                <w:rFonts w:ascii="PT Astra Serif" w:hAnsi="PT Astra Serif"/>
                <w:b/>
                <w:sz w:val="22"/>
                <w:szCs w:val="22"/>
              </w:rPr>
              <w:t>+0,2</w:t>
            </w:r>
          </w:p>
        </w:tc>
      </w:tr>
      <w:tr w:rsidR="00802EAF" w:rsidRPr="00C30098" w:rsidTr="0082236B">
        <w:trPr>
          <w:trHeight w:val="565"/>
        </w:trPr>
        <w:tc>
          <w:tcPr>
            <w:tcW w:w="1560" w:type="dxa"/>
            <w:vMerge w:val="restart"/>
            <w:vAlign w:val="center"/>
          </w:tcPr>
          <w:p w:rsidR="00802EAF" w:rsidRPr="00C30098" w:rsidRDefault="00802EAF" w:rsidP="00802EAF">
            <w:pPr>
              <w:spacing w:after="0" w:line="240" w:lineRule="auto"/>
              <w:ind w:left="-57" w:right="-57"/>
              <w:rPr>
                <w:rFonts w:ascii="PT Astra Serif" w:hAnsi="PT Astra Serif"/>
                <w:b/>
              </w:rPr>
            </w:pPr>
            <w:r w:rsidRPr="00C30098">
              <w:rPr>
                <w:rFonts w:ascii="PT Astra Serif" w:hAnsi="PT Astra Serif"/>
                <w:b/>
              </w:rPr>
              <w:t>Критерий 3.</w:t>
            </w:r>
          </w:p>
          <w:p w:rsidR="00802EAF" w:rsidRPr="00C30098" w:rsidRDefault="00802EAF" w:rsidP="00802EAF">
            <w:pPr>
              <w:spacing w:after="0" w:line="240" w:lineRule="auto"/>
              <w:ind w:left="-57" w:right="-57"/>
              <w:rPr>
                <w:rFonts w:ascii="PT Astra Serif" w:hAnsi="PT Astra Serif"/>
              </w:rPr>
            </w:pPr>
            <w:r w:rsidRPr="00C30098">
              <w:rPr>
                <w:rFonts w:ascii="PT Astra Serif" w:hAnsi="PT Astra Serif"/>
              </w:rPr>
              <w:t>Организация работы организаций социального обслуживания семьи и детей по предупреждению социального сиротства и выведению несовершеннолетних из социально опасного положения</w:t>
            </w:r>
          </w:p>
        </w:tc>
        <w:tc>
          <w:tcPr>
            <w:tcW w:w="5670" w:type="dxa"/>
          </w:tcPr>
          <w:p w:rsidR="00802EAF" w:rsidRPr="00C30098" w:rsidRDefault="00802EAF" w:rsidP="00802EAF">
            <w:pPr>
              <w:pStyle w:val="1"/>
              <w:spacing w:line="240" w:lineRule="auto"/>
              <w:ind w:left="-57" w:right="-57"/>
              <w:jc w:val="both"/>
              <w:rPr>
                <w:rFonts w:ascii="PT Astra Serif" w:hAnsi="PT Astra Serif"/>
                <w:b/>
                <w:sz w:val="22"/>
                <w:szCs w:val="22"/>
              </w:rPr>
            </w:pPr>
            <w:r w:rsidRPr="00C30098">
              <w:rPr>
                <w:rFonts w:ascii="PT Astra Serif" w:hAnsi="PT Astra Serif"/>
                <w:b/>
                <w:sz w:val="22"/>
                <w:szCs w:val="22"/>
              </w:rPr>
              <w:t>Показатель 1.</w:t>
            </w:r>
          </w:p>
          <w:p w:rsidR="00802EAF" w:rsidRPr="00C30098" w:rsidRDefault="00802EAF" w:rsidP="00802EAF">
            <w:pPr>
              <w:pStyle w:val="1"/>
              <w:spacing w:line="240" w:lineRule="auto"/>
              <w:ind w:left="-57" w:right="-57"/>
              <w:jc w:val="both"/>
              <w:rPr>
                <w:rFonts w:ascii="PT Astra Serif" w:hAnsi="PT Astra Serif"/>
                <w:sz w:val="22"/>
                <w:szCs w:val="22"/>
              </w:rPr>
            </w:pPr>
            <w:r w:rsidRPr="00C30098">
              <w:rPr>
                <w:rFonts w:ascii="PT Astra Serif" w:hAnsi="PT Astra Serif"/>
                <w:sz w:val="22"/>
                <w:szCs w:val="22"/>
              </w:rPr>
              <w:t>Доля детей, возращенных в кровные семьи, в общей численности детей, прошедших в отчетном периоде курс реабилитации в государственных учреждениях социального обслуживания семьи и детей</w:t>
            </w:r>
          </w:p>
        </w:tc>
        <w:tc>
          <w:tcPr>
            <w:tcW w:w="1134" w:type="dxa"/>
          </w:tcPr>
          <w:p w:rsidR="00802EAF" w:rsidRPr="00C30098" w:rsidRDefault="00115964" w:rsidP="00802EAF">
            <w:pPr>
              <w:pStyle w:val="1"/>
              <w:spacing w:line="240" w:lineRule="auto"/>
              <w:ind w:left="-57" w:right="-57"/>
              <w:jc w:val="center"/>
              <w:rPr>
                <w:rFonts w:ascii="PT Astra Serif" w:hAnsi="PT Astra Serif"/>
                <w:b/>
                <w:sz w:val="22"/>
                <w:szCs w:val="22"/>
              </w:rPr>
            </w:pPr>
            <w:r>
              <w:rPr>
                <w:rFonts w:ascii="PT Astra Serif" w:hAnsi="PT Astra Serif"/>
                <w:b/>
                <w:sz w:val="22"/>
                <w:szCs w:val="22"/>
              </w:rPr>
              <w:t>75</w:t>
            </w:r>
          </w:p>
        </w:tc>
        <w:tc>
          <w:tcPr>
            <w:tcW w:w="1134" w:type="dxa"/>
          </w:tcPr>
          <w:p w:rsidR="00802EAF" w:rsidRPr="00C30098" w:rsidRDefault="00115964" w:rsidP="00802EAF">
            <w:pPr>
              <w:pStyle w:val="1"/>
              <w:spacing w:line="240" w:lineRule="auto"/>
              <w:ind w:left="-57" w:right="-57"/>
              <w:jc w:val="center"/>
              <w:rPr>
                <w:rFonts w:ascii="PT Astra Serif" w:hAnsi="PT Astra Serif"/>
                <w:b/>
                <w:sz w:val="22"/>
                <w:szCs w:val="22"/>
              </w:rPr>
            </w:pPr>
            <w:r>
              <w:rPr>
                <w:rFonts w:ascii="PT Astra Serif" w:hAnsi="PT Astra Serif"/>
                <w:b/>
                <w:sz w:val="22"/>
                <w:szCs w:val="22"/>
              </w:rPr>
              <w:t>66,7</w:t>
            </w:r>
          </w:p>
        </w:tc>
        <w:tc>
          <w:tcPr>
            <w:tcW w:w="1276" w:type="dxa"/>
          </w:tcPr>
          <w:p w:rsidR="00802EAF" w:rsidRPr="00C30098" w:rsidRDefault="00115964" w:rsidP="00802EAF">
            <w:pPr>
              <w:pStyle w:val="1"/>
              <w:spacing w:line="240" w:lineRule="auto"/>
              <w:ind w:left="-57" w:right="-57"/>
              <w:jc w:val="center"/>
              <w:rPr>
                <w:rFonts w:ascii="PT Astra Serif" w:hAnsi="PT Astra Serif"/>
                <w:b/>
                <w:sz w:val="22"/>
                <w:szCs w:val="22"/>
              </w:rPr>
            </w:pPr>
            <w:r>
              <w:rPr>
                <w:rFonts w:ascii="PT Astra Serif" w:hAnsi="PT Astra Serif"/>
                <w:b/>
                <w:sz w:val="22"/>
                <w:szCs w:val="22"/>
              </w:rPr>
              <w:t>-8,3</w:t>
            </w:r>
          </w:p>
        </w:tc>
      </w:tr>
      <w:tr w:rsidR="00802EAF" w:rsidRPr="00C30098" w:rsidTr="0082236B">
        <w:trPr>
          <w:trHeight w:val="1405"/>
        </w:trPr>
        <w:tc>
          <w:tcPr>
            <w:tcW w:w="1560" w:type="dxa"/>
            <w:vMerge/>
            <w:vAlign w:val="center"/>
          </w:tcPr>
          <w:p w:rsidR="00802EAF" w:rsidRPr="00C30098" w:rsidRDefault="00802EAF" w:rsidP="00802EAF">
            <w:pPr>
              <w:spacing w:after="0" w:line="240" w:lineRule="auto"/>
              <w:ind w:left="-57" w:right="-57"/>
              <w:rPr>
                <w:rFonts w:ascii="PT Astra Serif" w:hAnsi="PT Astra Serif"/>
              </w:rPr>
            </w:pPr>
          </w:p>
        </w:tc>
        <w:tc>
          <w:tcPr>
            <w:tcW w:w="5670" w:type="dxa"/>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Показатель 2.</w:t>
            </w:r>
          </w:p>
          <w:p w:rsidR="00802EAF" w:rsidRPr="00C30098" w:rsidRDefault="00802EAF" w:rsidP="00802EAF">
            <w:pPr>
              <w:spacing w:after="0" w:line="240" w:lineRule="auto"/>
              <w:ind w:left="-57" w:right="-57"/>
              <w:jc w:val="both"/>
              <w:rPr>
                <w:rFonts w:ascii="PT Astra Serif" w:hAnsi="PT Astra Serif"/>
              </w:rPr>
            </w:pPr>
            <w:r w:rsidRPr="00C30098">
              <w:rPr>
                <w:rFonts w:ascii="PT Astra Serif" w:hAnsi="PT Astra Serif"/>
              </w:rPr>
              <w:t>Доля несовершеннолетних, повторно помещенных в течение отчетного периода в государственные учреждения социального обслуживания семьи и детей на стационарную форму социального обслуживания, от общей численности несовершеннолетних, получивших социальные услуги в стационарной форме социального обслуживания в отчетном периоде</w:t>
            </w:r>
          </w:p>
        </w:tc>
        <w:tc>
          <w:tcPr>
            <w:tcW w:w="1134"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0</w:t>
            </w:r>
          </w:p>
        </w:tc>
        <w:tc>
          <w:tcPr>
            <w:tcW w:w="1134"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33,3</w:t>
            </w:r>
          </w:p>
        </w:tc>
        <w:tc>
          <w:tcPr>
            <w:tcW w:w="1276"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+33,3</w:t>
            </w:r>
          </w:p>
        </w:tc>
      </w:tr>
      <w:tr w:rsidR="00802EAF" w:rsidRPr="00C30098" w:rsidTr="00C30098">
        <w:trPr>
          <w:trHeight w:val="439"/>
        </w:trPr>
        <w:tc>
          <w:tcPr>
            <w:tcW w:w="9498" w:type="dxa"/>
            <w:gridSpan w:val="4"/>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Итоговая эффективность по критерию (ИЭК)</w:t>
            </w:r>
          </w:p>
        </w:tc>
        <w:tc>
          <w:tcPr>
            <w:tcW w:w="1276" w:type="dxa"/>
          </w:tcPr>
          <w:p w:rsidR="00802EAF" w:rsidRPr="00C30098" w:rsidRDefault="00EA68EA" w:rsidP="00802EAF">
            <w:pPr>
              <w:spacing w:after="0" w:line="240" w:lineRule="auto"/>
              <w:ind w:left="-57" w:right="-57"/>
              <w:jc w:val="center"/>
              <w:rPr>
                <w:rFonts w:ascii="PT Astra Serif" w:hAnsi="PT Astra Serif"/>
                <w:b/>
              </w:rPr>
            </w:pPr>
            <w:r>
              <w:rPr>
                <w:rFonts w:ascii="PT Astra Serif" w:hAnsi="PT Astra Serif"/>
                <w:b/>
              </w:rPr>
              <w:t>+25</w:t>
            </w:r>
          </w:p>
        </w:tc>
      </w:tr>
      <w:tr w:rsidR="00802EAF" w:rsidRPr="00C30098" w:rsidTr="00C30098">
        <w:trPr>
          <w:trHeight w:val="439"/>
        </w:trPr>
        <w:tc>
          <w:tcPr>
            <w:tcW w:w="9498" w:type="dxa"/>
            <w:gridSpan w:val="4"/>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Итоговая эффективность деятельности территориального отдела ГУ ТО «Управление социальной защиты населения Тульской области», государственного учреждения социального обслуживания семьи и детей (ИЭО)</w:t>
            </w:r>
          </w:p>
        </w:tc>
        <w:tc>
          <w:tcPr>
            <w:tcW w:w="1276" w:type="dxa"/>
          </w:tcPr>
          <w:p w:rsidR="00802EAF" w:rsidRPr="00C30098" w:rsidRDefault="005C0E81" w:rsidP="00802EAF">
            <w:pPr>
              <w:spacing w:after="0" w:line="240" w:lineRule="auto"/>
              <w:ind w:left="-57" w:right="-57"/>
              <w:jc w:val="center"/>
              <w:rPr>
                <w:rFonts w:ascii="PT Astra Serif" w:hAnsi="PT Astra Serif"/>
                <w:b/>
              </w:rPr>
            </w:pPr>
            <w:r>
              <w:rPr>
                <w:rFonts w:ascii="PT Astra Serif" w:hAnsi="PT Astra Serif"/>
                <w:b/>
              </w:rPr>
              <w:t>+6,6</w:t>
            </w:r>
          </w:p>
        </w:tc>
      </w:tr>
      <w:tr w:rsidR="00802EAF" w:rsidRPr="00C30098" w:rsidTr="00B11FB6">
        <w:trPr>
          <w:trHeight w:val="1076"/>
        </w:trPr>
        <w:tc>
          <w:tcPr>
            <w:tcW w:w="10774" w:type="dxa"/>
            <w:gridSpan w:val="5"/>
            <w:vAlign w:val="center"/>
          </w:tcPr>
          <w:p w:rsidR="00802EAF" w:rsidRPr="00C30098" w:rsidRDefault="00802EAF" w:rsidP="00802EAF">
            <w:pPr>
              <w:spacing w:after="0" w:line="240" w:lineRule="auto"/>
              <w:ind w:left="-57" w:right="-57"/>
              <w:jc w:val="center"/>
              <w:rPr>
                <w:rFonts w:ascii="PT Astra Serif" w:hAnsi="PT Astra Serif"/>
                <w:b/>
              </w:rPr>
            </w:pPr>
          </w:p>
          <w:p w:rsidR="00802EAF" w:rsidRPr="00C30098" w:rsidRDefault="00802EAF" w:rsidP="00802EAF">
            <w:pPr>
              <w:spacing w:after="0" w:line="240" w:lineRule="auto"/>
              <w:ind w:left="-57" w:right="-57"/>
              <w:jc w:val="center"/>
              <w:rPr>
                <w:rFonts w:ascii="PT Astra Serif" w:hAnsi="PT Astra Serif"/>
                <w:b/>
              </w:rPr>
            </w:pPr>
            <w:r w:rsidRPr="00C30098">
              <w:rPr>
                <w:rFonts w:ascii="PT Astra Serif" w:hAnsi="PT Astra Serif"/>
                <w:b/>
              </w:rPr>
              <w:t>Раздел III. Критерии оценки эффективности деятельности органа местного самоуправления, осуществляющего управление в сфере образования, образовательных организаций</w:t>
            </w:r>
          </w:p>
          <w:p w:rsidR="00802EAF" w:rsidRPr="00C30098" w:rsidRDefault="00802EAF" w:rsidP="00802EAF">
            <w:pPr>
              <w:spacing w:after="0" w:line="240" w:lineRule="auto"/>
              <w:ind w:left="-57" w:right="-57"/>
              <w:jc w:val="center"/>
              <w:rPr>
                <w:rFonts w:ascii="PT Astra Serif" w:hAnsi="PT Astra Serif"/>
                <w:b/>
              </w:rPr>
            </w:pPr>
          </w:p>
        </w:tc>
      </w:tr>
      <w:tr w:rsidR="00802EAF" w:rsidRPr="00C30098" w:rsidTr="0082236B">
        <w:trPr>
          <w:trHeight w:val="284"/>
        </w:trPr>
        <w:tc>
          <w:tcPr>
            <w:tcW w:w="1560" w:type="dxa"/>
          </w:tcPr>
          <w:p w:rsidR="00802EAF" w:rsidRPr="00C30098" w:rsidRDefault="00802EAF" w:rsidP="0082236B">
            <w:pPr>
              <w:spacing w:after="0" w:line="240" w:lineRule="auto"/>
              <w:ind w:left="-57" w:right="-57"/>
              <w:rPr>
                <w:rFonts w:ascii="PT Astra Serif" w:hAnsi="PT Astra Serif"/>
                <w:b/>
              </w:rPr>
            </w:pPr>
            <w:r w:rsidRPr="00C30098">
              <w:rPr>
                <w:rFonts w:ascii="PT Astra Serif" w:hAnsi="PT Astra Serif"/>
                <w:b/>
              </w:rPr>
              <w:t>Критерий 1.</w:t>
            </w:r>
          </w:p>
          <w:p w:rsidR="00802EAF" w:rsidRPr="00C30098" w:rsidRDefault="00802EAF" w:rsidP="0082236B">
            <w:pPr>
              <w:spacing w:after="0" w:line="240" w:lineRule="auto"/>
              <w:ind w:left="-57" w:right="-57"/>
              <w:rPr>
                <w:rFonts w:ascii="PT Astra Serif" w:hAnsi="PT Astra Serif"/>
              </w:rPr>
            </w:pPr>
            <w:r w:rsidRPr="00C30098">
              <w:rPr>
                <w:rFonts w:ascii="PT Astra Serif" w:hAnsi="PT Astra Serif"/>
              </w:rPr>
              <w:t>Организация ИПР с несовершеннолетними</w:t>
            </w:r>
          </w:p>
        </w:tc>
        <w:tc>
          <w:tcPr>
            <w:tcW w:w="5670" w:type="dxa"/>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Показатель 1.</w:t>
            </w:r>
          </w:p>
          <w:p w:rsidR="00802EAF" w:rsidRPr="00C30098" w:rsidRDefault="00802EAF" w:rsidP="00802EAF">
            <w:pPr>
              <w:spacing w:after="0" w:line="240" w:lineRule="auto"/>
              <w:ind w:left="-57" w:right="-57"/>
              <w:jc w:val="both"/>
              <w:rPr>
                <w:rFonts w:ascii="PT Astra Serif" w:hAnsi="PT Astra Serif"/>
              </w:rPr>
            </w:pPr>
            <w:r w:rsidRPr="00C30098">
              <w:rPr>
                <w:rFonts w:ascii="PT Astra Serif" w:hAnsi="PT Astra Serif"/>
              </w:rPr>
              <w:t>Доля несовершеннолетних обучающихся, имеющих статус СОП, с которыми в течение отчетного периода организациями, осуществляющими образовательную деятельность, проводилась ИПР, совершивших в период ее проведения преступления, правонарушения или антиобщественные действия, в общей численности несовершеннолетних указанной категории, с которыми, в течение отчетного периода, организациями, осуществляющими образовательную деятельность, проводилась ИПР</w:t>
            </w:r>
          </w:p>
        </w:tc>
        <w:tc>
          <w:tcPr>
            <w:tcW w:w="1134" w:type="dxa"/>
          </w:tcPr>
          <w:p w:rsidR="00802EAF" w:rsidRPr="00C30098" w:rsidRDefault="00EA68EA" w:rsidP="00802EAF">
            <w:pPr>
              <w:spacing w:after="0" w:line="240" w:lineRule="auto"/>
              <w:ind w:left="-57" w:right="-57"/>
              <w:jc w:val="center"/>
              <w:rPr>
                <w:rFonts w:ascii="PT Astra Serif" w:hAnsi="PT Astra Serif"/>
                <w:b/>
              </w:rPr>
            </w:pPr>
            <w:r>
              <w:rPr>
                <w:rFonts w:ascii="PT Astra Serif" w:hAnsi="PT Astra Serif"/>
                <w:b/>
              </w:rPr>
              <w:t xml:space="preserve">36,3 </w:t>
            </w:r>
          </w:p>
        </w:tc>
        <w:tc>
          <w:tcPr>
            <w:tcW w:w="1134" w:type="dxa"/>
          </w:tcPr>
          <w:p w:rsidR="00802EAF" w:rsidRPr="00C30098" w:rsidRDefault="00EA68EA" w:rsidP="00802EAF">
            <w:pPr>
              <w:spacing w:after="0" w:line="240" w:lineRule="auto"/>
              <w:ind w:left="-57" w:right="-57"/>
              <w:jc w:val="center"/>
              <w:rPr>
                <w:rFonts w:ascii="PT Astra Serif" w:hAnsi="PT Astra Serif"/>
                <w:b/>
              </w:rPr>
            </w:pPr>
            <w:r>
              <w:rPr>
                <w:rFonts w:ascii="PT Astra Serif" w:hAnsi="PT Astra Serif"/>
                <w:b/>
              </w:rPr>
              <w:t>21</w:t>
            </w:r>
          </w:p>
        </w:tc>
        <w:tc>
          <w:tcPr>
            <w:tcW w:w="1276" w:type="dxa"/>
          </w:tcPr>
          <w:p w:rsidR="00802EAF" w:rsidRPr="00C30098" w:rsidRDefault="00EA68EA" w:rsidP="00802EAF">
            <w:pPr>
              <w:spacing w:after="0" w:line="240" w:lineRule="auto"/>
              <w:ind w:left="-57" w:right="-57"/>
              <w:jc w:val="center"/>
              <w:rPr>
                <w:rFonts w:ascii="PT Astra Serif" w:hAnsi="PT Astra Serif"/>
                <w:b/>
              </w:rPr>
            </w:pPr>
            <w:r>
              <w:rPr>
                <w:rFonts w:ascii="PT Astra Serif" w:hAnsi="PT Astra Serif"/>
                <w:b/>
              </w:rPr>
              <w:t>+15,3</w:t>
            </w:r>
          </w:p>
        </w:tc>
      </w:tr>
      <w:tr w:rsidR="00802EAF" w:rsidRPr="00C30098" w:rsidTr="00C30098">
        <w:trPr>
          <w:trHeight w:val="284"/>
        </w:trPr>
        <w:tc>
          <w:tcPr>
            <w:tcW w:w="9498" w:type="dxa"/>
            <w:gridSpan w:val="4"/>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Итоговая эффективность по критерию (ИЭК)</w:t>
            </w:r>
          </w:p>
        </w:tc>
        <w:tc>
          <w:tcPr>
            <w:tcW w:w="1276" w:type="dxa"/>
          </w:tcPr>
          <w:p w:rsidR="00802EAF" w:rsidRPr="00C30098" w:rsidRDefault="00EA68EA" w:rsidP="00802EAF">
            <w:pPr>
              <w:spacing w:after="0" w:line="240" w:lineRule="auto"/>
              <w:ind w:left="-57" w:right="-57"/>
              <w:jc w:val="center"/>
              <w:rPr>
                <w:rFonts w:ascii="PT Astra Serif" w:hAnsi="PT Astra Serif"/>
                <w:b/>
              </w:rPr>
            </w:pPr>
            <w:r>
              <w:rPr>
                <w:rFonts w:ascii="PT Astra Serif" w:hAnsi="PT Astra Serif"/>
                <w:b/>
              </w:rPr>
              <w:t>+15,3</w:t>
            </w:r>
          </w:p>
        </w:tc>
      </w:tr>
      <w:tr w:rsidR="00802EAF" w:rsidRPr="00C30098" w:rsidTr="0082236B">
        <w:trPr>
          <w:trHeight w:val="1049"/>
        </w:trPr>
        <w:tc>
          <w:tcPr>
            <w:tcW w:w="1560" w:type="dxa"/>
            <w:vMerge w:val="restart"/>
          </w:tcPr>
          <w:p w:rsidR="00802EAF" w:rsidRPr="00C30098" w:rsidRDefault="00802EAF" w:rsidP="0082236B">
            <w:pPr>
              <w:spacing w:after="0" w:line="240" w:lineRule="auto"/>
              <w:ind w:left="-57" w:right="-57"/>
              <w:rPr>
                <w:rFonts w:ascii="PT Astra Serif" w:hAnsi="PT Astra Serif"/>
                <w:b/>
              </w:rPr>
            </w:pPr>
            <w:r w:rsidRPr="00C30098">
              <w:rPr>
                <w:rFonts w:ascii="PT Astra Serif" w:hAnsi="PT Astra Serif"/>
                <w:b/>
              </w:rPr>
              <w:t>Критерий 2.</w:t>
            </w:r>
          </w:p>
          <w:p w:rsidR="00802EAF" w:rsidRPr="00C30098" w:rsidRDefault="00802EAF" w:rsidP="0082236B">
            <w:pPr>
              <w:spacing w:after="0" w:line="240" w:lineRule="auto"/>
              <w:ind w:left="-57" w:right="-57"/>
              <w:rPr>
                <w:rFonts w:ascii="PT Astra Serif" w:hAnsi="PT Astra Serif"/>
              </w:rPr>
            </w:pPr>
            <w:r w:rsidRPr="00C30098">
              <w:rPr>
                <w:rFonts w:ascii="PT Astra Serif" w:hAnsi="PT Astra Serif"/>
              </w:rPr>
              <w:t>Организация работы по обеспечению прав несовершеннолетних в области образования</w:t>
            </w:r>
          </w:p>
        </w:tc>
        <w:tc>
          <w:tcPr>
            <w:tcW w:w="5670" w:type="dxa"/>
          </w:tcPr>
          <w:p w:rsidR="00802EAF" w:rsidRPr="00C30098" w:rsidRDefault="00802EAF" w:rsidP="00802EAF">
            <w:pPr>
              <w:pStyle w:val="1"/>
              <w:spacing w:line="240" w:lineRule="auto"/>
              <w:ind w:left="-57" w:right="-57"/>
              <w:jc w:val="both"/>
              <w:rPr>
                <w:rFonts w:ascii="PT Astra Serif" w:hAnsi="PT Astra Serif"/>
                <w:b/>
                <w:sz w:val="22"/>
                <w:szCs w:val="22"/>
              </w:rPr>
            </w:pPr>
            <w:r w:rsidRPr="00C30098">
              <w:rPr>
                <w:rFonts w:ascii="PT Astra Serif" w:hAnsi="PT Astra Serif"/>
                <w:b/>
                <w:sz w:val="22"/>
                <w:szCs w:val="22"/>
              </w:rPr>
              <w:t>Показатель 1.</w:t>
            </w:r>
          </w:p>
          <w:p w:rsidR="00802EAF" w:rsidRPr="00C30098" w:rsidRDefault="00802EAF" w:rsidP="00802EAF">
            <w:pPr>
              <w:pStyle w:val="1"/>
              <w:spacing w:line="240" w:lineRule="auto"/>
              <w:ind w:left="-57" w:right="-57"/>
              <w:jc w:val="both"/>
              <w:rPr>
                <w:rFonts w:ascii="PT Astra Serif" w:hAnsi="PT Astra Serif"/>
                <w:sz w:val="22"/>
                <w:szCs w:val="22"/>
              </w:rPr>
            </w:pPr>
            <w:r w:rsidRPr="00C30098">
              <w:rPr>
                <w:rFonts w:ascii="PT Astra Serif" w:hAnsi="PT Astra Serif"/>
                <w:sz w:val="22"/>
                <w:szCs w:val="22"/>
              </w:rPr>
              <w:t>Доля несовершеннолетних, не приступивших к обучению в образовательных организациях без уважительных причин, в общем количестве детей, подлежащих обучению</w:t>
            </w:r>
          </w:p>
        </w:tc>
        <w:tc>
          <w:tcPr>
            <w:tcW w:w="1134" w:type="dxa"/>
          </w:tcPr>
          <w:p w:rsidR="00802EAF" w:rsidRPr="00C30098" w:rsidRDefault="00986CC9" w:rsidP="00802EAF">
            <w:pPr>
              <w:pStyle w:val="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134" w:type="dxa"/>
          </w:tcPr>
          <w:p w:rsidR="00802EAF" w:rsidRPr="00C30098" w:rsidRDefault="00EA68EA" w:rsidP="00802EAF">
            <w:pPr>
              <w:pStyle w:val="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276" w:type="dxa"/>
          </w:tcPr>
          <w:p w:rsidR="00802EAF" w:rsidRPr="00C30098" w:rsidRDefault="00EA68EA" w:rsidP="00802EAF">
            <w:pPr>
              <w:pStyle w:val="1"/>
              <w:spacing w:line="240" w:lineRule="auto"/>
              <w:ind w:left="-57" w:right="-57"/>
              <w:jc w:val="center"/>
              <w:rPr>
                <w:rFonts w:ascii="PT Astra Serif" w:hAnsi="PT Astra Serif"/>
                <w:b/>
                <w:sz w:val="22"/>
                <w:szCs w:val="22"/>
              </w:rPr>
            </w:pPr>
            <w:r>
              <w:rPr>
                <w:rFonts w:ascii="PT Astra Serif" w:hAnsi="PT Astra Serif"/>
                <w:b/>
                <w:sz w:val="22"/>
                <w:szCs w:val="22"/>
              </w:rPr>
              <w:t>0</w:t>
            </w:r>
          </w:p>
        </w:tc>
      </w:tr>
      <w:tr w:rsidR="00802EAF" w:rsidRPr="00C30098" w:rsidTr="0082236B">
        <w:trPr>
          <w:trHeight w:val="1079"/>
        </w:trPr>
        <w:tc>
          <w:tcPr>
            <w:tcW w:w="1560" w:type="dxa"/>
            <w:vMerge/>
            <w:vAlign w:val="center"/>
          </w:tcPr>
          <w:p w:rsidR="00802EAF" w:rsidRPr="00C30098" w:rsidRDefault="00802EAF" w:rsidP="00802EAF">
            <w:pPr>
              <w:spacing w:after="0" w:line="240" w:lineRule="auto"/>
              <w:ind w:left="-57" w:right="-57"/>
              <w:rPr>
                <w:rFonts w:ascii="PT Astra Serif" w:hAnsi="PT Astra Serif"/>
                <w:b/>
              </w:rPr>
            </w:pPr>
          </w:p>
        </w:tc>
        <w:tc>
          <w:tcPr>
            <w:tcW w:w="5670" w:type="dxa"/>
          </w:tcPr>
          <w:p w:rsidR="00802EAF" w:rsidRPr="00C30098" w:rsidRDefault="00802EAF" w:rsidP="00802EAF">
            <w:pPr>
              <w:pStyle w:val="1"/>
              <w:spacing w:line="240" w:lineRule="auto"/>
              <w:ind w:left="-57" w:right="-57"/>
              <w:jc w:val="both"/>
              <w:rPr>
                <w:rFonts w:ascii="PT Astra Serif" w:hAnsi="PT Astra Serif"/>
                <w:b/>
                <w:sz w:val="22"/>
                <w:szCs w:val="22"/>
              </w:rPr>
            </w:pPr>
            <w:r w:rsidRPr="00C30098">
              <w:rPr>
                <w:rFonts w:ascii="PT Astra Serif" w:hAnsi="PT Astra Serif"/>
                <w:b/>
                <w:sz w:val="22"/>
                <w:szCs w:val="22"/>
              </w:rPr>
              <w:t>Показатель 2.</w:t>
            </w:r>
          </w:p>
          <w:p w:rsidR="00802EAF" w:rsidRPr="00C30098" w:rsidRDefault="00802EAF" w:rsidP="00802EAF">
            <w:pPr>
              <w:pStyle w:val="1"/>
              <w:spacing w:line="240" w:lineRule="auto"/>
              <w:ind w:left="-57" w:right="-57"/>
              <w:jc w:val="both"/>
              <w:rPr>
                <w:rFonts w:ascii="PT Astra Serif" w:hAnsi="PT Astra Serif"/>
                <w:sz w:val="22"/>
                <w:szCs w:val="22"/>
              </w:rPr>
            </w:pPr>
            <w:r w:rsidRPr="00C30098">
              <w:rPr>
                <w:rFonts w:ascii="PT Astra Serif" w:hAnsi="PT Astra Serif"/>
                <w:sz w:val="22"/>
                <w:szCs w:val="22"/>
              </w:rPr>
              <w:lastRenderedPageBreak/>
              <w:t>Доля несовершеннолетних, систематически пропускающих учебные занятия в образовательных организациях без уважительных причин, в общем количестве несовершеннолетних обучающихся в образовательных организациях</w:t>
            </w:r>
          </w:p>
        </w:tc>
        <w:tc>
          <w:tcPr>
            <w:tcW w:w="1134" w:type="dxa"/>
          </w:tcPr>
          <w:p w:rsidR="0064287E" w:rsidRDefault="0064287E" w:rsidP="00802EAF">
            <w:pPr>
              <w:pStyle w:val="1"/>
              <w:spacing w:line="240" w:lineRule="auto"/>
              <w:ind w:left="-57" w:right="-57"/>
              <w:jc w:val="center"/>
              <w:rPr>
                <w:rFonts w:ascii="PT Astra Serif" w:hAnsi="PT Astra Serif"/>
                <w:b/>
                <w:sz w:val="22"/>
                <w:szCs w:val="22"/>
              </w:rPr>
            </w:pPr>
          </w:p>
          <w:p w:rsidR="0064287E" w:rsidRDefault="0064287E" w:rsidP="00802EAF">
            <w:pPr>
              <w:pStyle w:val="1"/>
              <w:spacing w:line="240" w:lineRule="auto"/>
              <w:ind w:left="-57" w:right="-57"/>
              <w:jc w:val="center"/>
              <w:rPr>
                <w:rFonts w:ascii="PT Astra Serif" w:hAnsi="PT Astra Serif"/>
                <w:b/>
                <w:sz w:val="22"/>
                <w:szCs w:val="22"/>
              </w:rPr>
            </w:pPr>
          </w:p>
          <w:p w:rsidR="0064287E" w:rsidRDefault="0064287E" w:rsidP="00802EAF">
            <w:pPr>
              <w:pStyle w:val="1"/>
              <w:spacing w:line="240" w:lineRule="auto"/>
              <w:ind w:left="-57" w:right="-57"/>
              <w:jc w:val="center"/>
              <w:rPr>
                <w:rFonts w:ascii="PT Astra Serif" w:hAnsi="PT Astra Serif"/>
                <w:b/>
                <w:sz w:val="22"/>
                <w:szCs w:val="22"/>
              </w:rPr>
            </w:pPr>
          </w:p>
          <w:p w:rsidR="0064287E" w:rsidRDefault="0064287E" w:rsidP="00802EAF">
            <w:pPr>
              <w:pStyle w:val="1"/>
              <w:spacing w:line="240" w:lineRule="auto"/>
              <w:ind w:left="-57" w:right="-57"/>
              <w:jc w:val="center"/>
              <w:rPr>
                <w:rFonts w:ascii="PT Astra Serif" w:hAnsi="PT Astra Serif"/>
                <w:b/>
                <w:sz w:val="22"/>
                <w:szCs w:val="22"/>
              </w:rPr>
            </w:pPr>
          </w:p>
          <w:p w:rsidR="00802EAF" w:rsidRPr="00C30098" w:rsidRDefault="0064287E" w:rsidP="00802EAF">
            <w:pPr>
              <w:pStyle w:val="1"/>
              <w:spacing w:line="240" w:lineRule="auto"/>
              <w:ind w:left="-57" w:right="-57"/>
              <w:jc w:val="center"/>
              <w:rPr>
                <w:rFonts w:ascii="PT Astra Serif" w:hAnsi="PT Astra Serif"/>
                <w:b/>
                <w:sz w:val="22"/>
                <w:szCs w:val="22"/>
              </w:rPr>
            </w:pPr>
            <w:r>
              <w:rPr>
                <w:rFonts w:ascii="PT Astra Serif" w:hAnsi="PT Astra Serif"/>
                <w:b/>
                <w:sz w:val="22"/>
                <w:szCs w:val="22"/>
              </w:rPr>
              <w:lastRenderedPageBreak/>
              <w:t>0</w:t>
            </w:r>
          </w:p>
        </w:tc>
        <w:tc>
          <w:tcPr>
            <w:tcW w:w="1134" w:type="dxa"/>
          </w:tcPr>
          <w:p w:rsidR="0064287E" w:rsidRDefault="0064287E" w:rsidP="00802EAF">
            <w:pPr>
              <w:pStyle w:val="1"/>
              <w:spacing w:line="240" w:lineRule="auto"/>
              <w:ind w:left="-57" w:right="-57"/>
              <w:jc w:val="center"/>
              <w:rPr>
                <w:rFonts w:ascii="PT Astra Serif" w:hAnsi="PT Astra Serif"/>
                <w:b/>
                <w:sz w:val="22"/>
                <w:szCs w:val="22"/>
              </w:rPr>
            </w:pPr>
          </w:p>
          <w:p w:rsidR="0064287E" w:rsidRDefault="0064287E" w:rsidP="00802EAF">
            <w:pPr>
              <w:pStyle w:val="1"/>
              <w:spacing w:line="240" w:lineRule="auto"/>
              <w:ind w:left="-57" w:right="-57"/>
              <w:jc w:val="center"/>
              <w:rPr>
                <w:rFonts w:ascii="PT Astra Serif" w:hAnsi="PT Astra Serif"/>
                <w:b/>
                <w:sz w:val="22"/>
                <w:szCs w:val="22"/>
              </w:rPr>
            </w:pPr>
          </w:p>
          <w:p w:rsidR="0064287E" w:rsidRDefault="0064287E" w:rsidP="00802EAF">
            <w:pPr>
              <w:pStyle w:val="1"/>
              <w:spacing w:line="240" w:lineRule="auto"/>
              <w:ind w:left="-57" w:right="-57"/>
              <w:jc w:val="center"/>
              <w:rPr>
                <w:rFonts w:ascii="PT Astra Serif" w:hAnsi="PT Astra Serif"/>
                <w:b/>
                <w:sz w:val="22"/>
                <w:szCs w:val="22"/>
              </w:rPr>
            </w:pPr>
          </w:p>
          <w:p w:rsidR="0064287E" w:rsidRDefault="0064287E" w:rsidP="00802EAF">
            <w:pPr>
              <w:pStyle w:val="1"/>
              <w:spacing w:line="240" w:lineRule="auto"/>
              <w:ind w:left="-57" w:right="-57"/>
              <w:jc w:val="center"/>
              <w:rPr>
                <w:rFonts w:ascii="PT Astra Serif" w:hAnsi="PT Astra Serif"/>
                <w:b/>
                <w:sz w:val="22"/>
                <w:szCs w:val="22"/>
              </w:rPr>
            </w:pPr>
          </w:p>
          <w:p w:rsidR="00802EAF" w:rsidRPr="00C30098" w:rsidRDefault="0064287E" w:rsidP="00802EAF">
            <w:pPr>
              <w:pStyle w:val="1"/>
              <w:spacing w:line="240" w:lineRule="auto"/>
              <w:ind w:left="-57" w:right="-57"/>
              <w:jc w:val="center"/>
              <w:rPr>
                <w:rFonts w:ascii="PT Astra Serif" w:hAnsi="PT Astra Serif"/>
                <w:b/>
                <w:sz w:val="22"/>
                <w:szCs w:val="22"/>
              </w:rPr>
            </w:pPr>
            <w:r>
              <w:rPr>
                <w:rFonts w:ascii="PT Astra Serif" w:hAnsi="PT Astra Serif"/>
                <w:b/>
                <w:sz w:val="22"/>
                <w:szCs w:val="22"/>
              </w:rPr>
              <w:lastRenderedPageBreak/>
              <w:t>0</w:t>
            </w:r>
          </w:p>
        </w:tc>
        <w:tc>
          <w:tcPr>
            <w:tcW w:w="1276" w:type="dxa"/>
          </w:tcPr>
          <w:p w:rsidR="0064287E" w:rsidRDefault="0064287E" w:rsidP="00802EAF">
            <w:pPr>
              <w:pStyle w:val="1"/>
              <w:spacing w:line="240" w:lineRule="auto"/>
              <w:ind w:left="-57" w:right="-57"/>
              <w:jc w:val="center"/>
              <w:rPr>
                <w:rFonts w:ascii="PT Astra Serif" w:hAnsi="PT Astra Serif"/>
                <w:b/>
                <w:sz w:val="22"/>
                <w:szCs w:val="22"/>
              </w:rPr>
            </w:pPr>
          </w:p>
          <w:p w:rsidR="0064287E" w:rsidRDefault="0064287E" w:rsidP="00802EAF">
            <w:pPr>
              <w:pStyle w:val="1"/>
              <w:spacing w:line="240" w:lineRule="auto"/>
              <w:ind w:left="-57" w:right="-57"/>
              <w:jc w:val="center"/>
              <w:rPr>
                <w:rFonts w:ascii="PT Astra Serif" w:hAnsi="PT Astra Serif"/>
                <w:b/>
                <w:sz w:val="22"/>
                <w:szCs w:val="22"/>
              </w:rPr>
            </w:pPr>
          </w:p>
          <w:p w:rsidR="0064287E" w:rsidRDefault="0064287E" w:rsidP="00802EAF">
            <w:pPr>
              <w:pStyle w:val="1"/>
              <w:spacing w:line="240" w:lineRule="auto"/>
              <w:ind w:left="-57" w:right="-57"/>
              <w:jc w:val="center"/>
              <w:rPr>
                <w:rFonts w:ascii="PT Astra Serif" w:hAnsi="PT Astra Serif"/>
                <w:b/>
                <w:sz w:val="22"/>
                <w:szCs w:val="22"/>
              </w:rPr>
            </w:pPr>
          </w:p>
          <w:p w:rsidR="0064287E" w:rsidRDefault="0064287E" w:rsidP="00802EAF">
            <w:pPr>
              <w:pStyle w:val="1"/>
              <w:spacing w:line="240" w:lineRule="auto"/>
              <w:ind w:left="-57" w:right="-57"/>
              <w:jc w:val="center"/>
              <w:rPr>
                <w:rFonts w:ascii="PT Astra Serif" w:hAnsi="PT Astra Serif"/>
                <w:b/>
                <w:sz w:val="22"/>
                <w:szCs w:val="22"/>
              </w:rPr>
            </w:pPr>
          </w:p>
          <w:p w:rsidR="00802EAF" w:rsidRPr="00C30098" w:rsidRDefault="0064287E" w:rsidP="0064287E">
            <w:pPr>
              <w:pStyle w:val="1"/>
              <w:spacing w:line="240" w:lineRule="auto"/>
              <w:ind w:right="-57"/>
              <w:jc w:val="center"/>
              <w:rPr>
                <w:rFonts w:ascii="PT Astra Serif" w:hAnsi="PT Astra Serif"/>
                <w:b/>
                <w:sz w:val="22"/>
                <w:szCs w:val="22"/>
              </w:rPr>
            </w:pPr>
            <w:r>
              <w:rPr>
                <w:rFonts w:ascii="PT Astra Serif" w:hAnsi="PT Astra Serif"/>
                <w:b/>
                <w:sz w:val="22"/>
                <w:szCs w:val="22"/>
              </w:rPr>
              <w:lastRenderedPageBreak/>
              <w:t>0</w:t>
            </w:r>
          </w:p>
        </w:tc>
      </w:tr>
      <w:tr w:rsidR="00FD10A0" w:rsidRPr="00C30098" w:rsidTr="0082236B">
        <w:trPr>
          <w:trHeight w:val="707"/>
        </w:trPr>
        <w:tc>
          <w:tcPr>
            <w:tcW w:w="1560" w:type="dxa"/>
            <w:vMerge/>
            <w:vAlign w:val="center"/>
          </w:tcPr>
          <w:p w:rsidR="00FD10A0" w:rsidRPr="00C30098" w:rsidRDefault="00FD10A0" w:rsidP="00FD10A0">
            <w:pPr>
              <w:spacing w:after="0" w:line="240" w:lineRule="auto"/>
              <w:ind w:left="-57" w:right="-57"/>
              <w:rPr>
                <w:rFonts w:ascii="PT Astra Serif" w:hAnsi="PT Astra Serif"/>
                <w:b/>
              </w:rPr>
            </w:pPr>
          </w:p>
        </w:tc>
        <w:tc>
          <w:tcPr>
            <w:tcW w:w="5670" w:type="dxa"/>
          </w:tcPr>
          <w:p w:rsidR="00FD10A0" w:rsidRPr="00C30098" w:rsidRDefault="00FD10A0" w:rsidP="00FD10A0">
            <w:pPr>
              <w:pStyle w:val="1"/>
              <w:spacing w:line="240" w:lineRule="auto"/>
              <w:ind w:left="-57" w:right="-57"/>
              <w:jc w:val="both"/>
              <w:rPr>
                <w:rFonts w:ascii="PT Astra Serif" w:hAnsi="PT Astra Serif"/>
                <w:b/>
                <w:sz w:val="22"/>
                <w:szCs w:val="22"/>
              </w:rPr>
            </w:pPr>
            <w:r w:rsidRPr="00C30098">
              <w:rPr>
                <w:rFonts w:ascii="PT Astra Serif" w:hAnsi="PT Astra Serif"/>
                <w:b/>
                <w:sz w:val="22"/>
                <w:szCs w:val="22"/>
              </w:rPr>
              <w:t>Показатель 3.</w:t>
            </w:r>
          </w:p>
          <w:p w:rsidR="00FD10A0" w:rsidRPr="00C30098" w:rsidRDefault="00FD10A0" w:rsidP="00FD10A0">
            <w:pPr>
              <w:pStyle w:val="1"/>
              <w:spacing w:line="240" w:lineRule="auto"/>
              <w:ind w:left="-57" w:right="-57"/>
              <w:jc w:val="both"/>
              <w:rPr>
                <w:rFonts w:ascii="PT Astra Serif" w:hAnsi="PT Astra Serif"/>
                <w:sz w:val="22"/>
                <w:szCs w:val="22"/>
              </w:rPr>
            </w:pPr>
            <w:r w:rsidRPr="00C30098">
              <w:rPr>
                <w:rFonts w:ascii="PT Astra Serif" w:hAnsi="PT Astra Serif"/>
                <w:sz w:val="22"/>
                <w:szCs w:val="22"/>
              </w:rPr>
              <w:t>Доля детей в возрасте от 7 до 17 лет, занимавшихся в течение отчетного периода по дополнительным образовательным программам в общей численности детей данной возрастной группы</w:t>
            </w:r>
          </w:p>
        </w:tc>
        <w:tc>
          <w:tcPr>
            <w:tcW w:w="1134" w:type="dxa"/>
          </w:tcPr>
          <w:p w:rsidR="00FD10A0" w:rsidRPr="00C30098" w:rsidRDefault="0064287E"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93</w:t>
            </w:r>
            <w:r w:rsidR="00986CC9">
              <w:rPr>
                <w:rFonts w:ascii="PT Astra Serif" w:hAnsi="PT Astra Serif"/>
                <w:b/>
                <w:sz w:val="22"/>
                <w:szCs w:val="22"/>
              </w:rPr>
              <w:t xml:space="preserve"> %</w:t>
            </w:r>
          </w:p>
        </w:tc>
        <w:tc>
          <w:tcPr>
            <w:tcW w:w="1134" w:type="dxa"/>
          </w:tcPr>
          <w:p w:rsidR="00FD10A0" w:rsidRPr="0064287E" w:rsidRDefault="0064287E" w:rsidP="00FD10A0">
            <w:pPr>
              <w:pStyle w:val="1"/>
              <w:spacing w:line="240" w:lineRule="auto"/>
              <w:ind w:left="-57" w:right="-57"/>
              <w:jc w:val="center"/>
              <w:rPr>
                <w:rFonts w:ascii="PT Astra Serif" w:hAnsi="PT Astra Serif"/>
                <w:b/>
                <w:sz w:val="22"/>
                <w:szCs w:val="22"/>
              </w:rPr>
            </w:pPr>
            <w:r w:rsidRPr="0064287E">
              <w:rPr>
                <w:rFonts w:ascii="PT Astra Serif" w:hAnsi="PT Astra Serif"/>
                <w:b/>
                <w:sz w:val="22"/>
                <w:szCs w:val="22"/>
              </w:rPr>
              <w:t>93,5</w:t>
            </w:r>
          </w:p>
        </w:tc>
        <w:tc>
          <w:tcPr>
            <w:tcW w:w="1276" w:type="dxa"/>
          </w:tcPr>
          <w:p w:rsidR="00FD10A0" w:rsidRPr="00C30098" w:rsidRDefault="0064287E"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+0,5</w:t>
            </w:r>
          </w:p>
        </w:tc>
      </w:tr>
      <w:tr w:rsidR="00FD10A0" w:rsidRPr="00C30098" w:rsidTr="00C30098">
        <w:trPr>
          <w:trHeight w:val="305"/>
        </w:trPr>
        <w:tc>
          <w:tcPr>
            <w:tcW w:w="9498" w:type="dxa"/>
            <w:gridSpan w:val="4"/>
            <w:vAlign w:val="center"/>
          </w:tcPr>
          <w:p w:rsidR="00FD10A0" w:rsidRPr="00C30098" w:rsidRDefault="00FD10A0" w:rsidP="00FD10A0">
            <w:pPr>
              <w:pStyle w:val="1"/>
              <w:spacing w:line="240" w:lineRule="auto"/>
              <w:ind w:left="-57" w:right="-57"/>
              <w:jc w:val="both"/>
              <w:rPr>
                <w:rFonts w:ascii="PT Astra Serif" w:hAnsi="PT Astra Serif"/>
                <w:b/>
                <w:sz w:val="22"/>
                <w:szCs w:val="22"/>
              </w:rPr>
            </w:pPr>
            <w:r w:rsidRPr="00C30098">
              <w:rPr>
                <w:rFonts w:ascii="PT Astra Serif" w:hAnsi="PT Astra Serif"/>
                <w:b/>
                <w:sz w:val="22"/>
                <w:szCs w:val="22"/>
              </w:rPr>
              <w:t>Итоговая эффективность по критерию (ИЭК)</w:t>
            </w:r>
          </w:p>
        </w:tc>
        <w:tc>
          <w:tcPr>
            <w:tcW w:w="1276" w:type="dxa"/>
          </w:tcPr>
          <w:p w:rsidR="00FD10A0" w:rsidRPr="00C30098" w:rsidRDefault="0064287E"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+0,5</w:t>
            </w:r>
          </w:p>
        </w:tc>
      </w:tr>
      <w:tr w:rsidR="00FD10A0" w:rsidRPr="00C30098" w:rsidTr="00C30098">
        <w:trPr>
          <w:trHeight w:val="305"/>
        </w:trPr>
        <w:tc>
          <w:tcPr>
            <w:tcW w:w="9498" w:type="dxa"/>
            <w:gridSpan w:val="4"/>
            <w:vAlign w:val="center"/>
          </w:tcPr>
          <w:p w:rsidR="00FD10A0" w:rsidRPr="00C30098" w:rsidRDefault="00FD10A0" w:rsidP="00FD10A0">
            <w:pPr>
              <w:spacing w:after="0" w:line="240" w:lineRule="auto"/>
              <w:ind w:left="-57" w:right="-57"/>
              <w:rPr>
                <w:rFonts w:ascii="PT Astra Serif" w:hAnsi="PT Astra Serif"/>
                <w:b/>
              </w:rPr>
            </w:pPr>
            <w:r w:rsidRPr="00C30098">
              <w:rPr>
                <w:rFonts w:ascii="PT Astra Serif" w:hAnsi="PT Astra Serif"/>
                <w:b/>
              </w:rPr>
              <w:t>Итоговая эффективность деятельности органа местного самоуправления, осуществляющего управление в сфере образования, образовательных организаций</w:t>
            </w:r>
          </w:p>
        </w:tc>
        <w:tc>
          <w:tcPr>
            <w:tcW w:w="1276" w:type="dxa"/>
          </w:tcPr>
          <w:p w:rsidR="00FD10A0" w:rsidRPr="00C30098" w:rsidRDefault="005C0E8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+7,9</w:t>
            </w:r>
          </w:p>
        </w:tc>
      </w:tr>
      <w:tr w:rsidR="00FD10A0" w:rsidRPr="00C30098" w:rsidTr="00B11FB6">
        <w:trPr>
          <w:trHeight w:val="655"/>
        </w:trPr>
        <w:tc>
          <w:tcPr>
            <w:tcW w:w="10774" w:type="dxa"/>
            <w:gridSpan w:val="5"/>
            <w:vAlign w:val="center"/>
          </w:tcPr>
          <w:p w:rsidR="00FD10A0" w:rsidRPr="00C30098" w:rsidRDefault="00FD10A0" w:rsidP="00FD10A0">
            <w:pPr>
              <w:pStyle w:val="1"/>
              <w:spacing w:line="240" w:lineRule="auto"/>
              <w:ind w:left="-57" w:right="-57"/>
              <w:jc w:val="center"/>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Раздел IV. Критерии оценки эффективности деятельности территориального отдела министерства труда и социальной защиты Тульской области (органа опеки и попечительства)</w:t>
            </w:r>
          </w:p>
        </w:tc>
      </w:tr>
      <w:tr w:rsidR="00FD10A0" w:rsidRPr="00C30098" w:rsidTr="0082236B">
        <w:trPr>
          <w:trHeight w:val="1301"/>
        </w:trPr>
        <w:tc>
          <w:tcPr>
            <w:tcW w:w="1560" w:type="dxa"/>
            <w:vAlign w:val="center"/>
          </w:tcPr>
          <w:p w:rsidR="00FD10A0" w:rsidRPr="00C30098" w:rsidRDefault="00FD10A0" w:rsidP="00FD10A0">
            <w:pPr>
              <w:spacing w:after="0" w:line="240" w:lineRule="auto"/>
              <w:ind w:left="-57" w:right="-57"/>
              <w:rPr>
                <w:rFonts w:ascii="PT Astra Serif" w:hAnsi="PT Astra Serif"/>
                <w:b/>
              </w:rPr>
            </w:pPr>
            <w:r w:rsidRPr="00C30098">
              <w:rPr>
                <w:rFonts w:ascii="PT Astra Serif" w:hAnsi="PT Astra Serif"/>
                <w:b/>
              </w:rPr>
              <w:t>Критерий 1.</w:t>
            </w:r>
          </w:p>
          <w:p w:rsidR="00FD10A0" w:rsidRPr="00C30098" w:rsidRDefault="00FD10A0" w:rsidP="00FD10A0">
            <w:pPr>
              <w:spacing w:after="0" w:line="240" w:lineRule="auto"/>
              <w:ind w:left="-57" w:right="-57"/>
              <w:rPr>
                <w:rFonts w:ascii="PT Astra Serif" w:hAnsi="PT Astra Serif"/>
              </w:rPr>
            </w:pPr>
            <w:r w:rsidRPr="00C30098">
              <w:rPr>
                <w:rFonts w:ascii="PT Astra Serif" w:hAnsi="PT Astra Serif"/>
              </w:rPr>
              <w:t>Работа по сохранению и укреплению кровной семьи несовершеннолетних</w:t>
            </w:r>
          </w:p>
        </w:tc>
        <w:tc>
          <w:tcPr>
            <w:tcW w:w="5670" w:type="dxa"/>
            <w:vAlign w:val="center"/>
          </w:tcPr>
          <w:p w:rsidR="00FD10A0" w:rsidRPr="00C30098" w:rsidRDefault="00FD10A0" w:rsidP="00FD10A0">
            <w:pPr>
              <w:pStyle w:val="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Показатель 1.</w:t>
            </w:r>
          </w:p>
          <w:p w:rsidR="00FD10A0" w:rsidRPr="00C30098" w:rsidRDefault="00FD10A0" w:rsidP="00FD10A0">
            <w:pPr>
              <w:pStyle w:val="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kern w:val="0"/>
                <w:sz w:val="22"/>
                <w:szCs w:val="22"/>
                <w:lang w:eastAsia="ru-RU" w:bidi="ar-SA"/>
              </w:rPr>
              <w:t>Доля детей-сирот и детей, оставшихся без попечения родителей, устроенный в отчетный период на воспитание в семьи граждан (усыновленных, находящихся под опекой и попечительством, в приемной семье), в общей численности детей-сирот и детей, оставшихся без попечения</w:t>
            </w:r>
            <w:r w:rsidRPr="00C30098">
              <w:rPr>
                <w:rFonts w:ascii="PT Astra Serif" w:eastAsia="Times New Roman" w:hAnsi="PT Astra Serif"/>
                <w:b/>
                <w:kern w:val="0"/>
                <w:sz w:val="22"/>
                <w:szCs w:val="22"/>
                <w:lang w:eastAsia="ru-RU" w:bidi="ar-SA"/>
              </w:rPr>
              <w:t xml:space="preserve"> </w:t>
            </w:r>
            <w:r w:rsidRPr="00C30098">
              <w:rPr>
                <w:rFonts w:ascii="PT Astra Serif" w:eastAsia="Times New Roman" w:hAnsi="PT Astra Serif"/>
                <w:kern w:val="0"/>
                <w:sz w:val="22"/>
                <w:szCs w:val="22"/>
                <w:lang w:eastAsia="ru-RU" w:bidi="ar-SA"/>
              </w:rPr>
              <w:t>родителей, выявленных за отчетный период</w:t>
            </w:r>
          </w:p>
        </w:tc>
        <w:tc>
          <w:tcPr>
            <w:tcW w:w="1134" w:type="dxa"/>
          </w:tcPr>
          <w:p w:rsidR="00FD10A0" w:rsidRPr="00C30098" w:rsidRDefault="0064287E"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100</w:t>
            </w:r>
          </w:p>
        </w:tc>
        <w:tc>
          <w:tcPr>
            <w:tcW w:w="1134" w:type="dxa"/>
          </w:tcPr>
          <w:p w:rsidR="00FD10A0" w:rsidRPr="00C30098" w:rsidRDefault="0064287E"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100</w:t>
            </w:r>
          </w:p>
        </w:tc>
        <w:tc>
          <w:tcPr>
            <w:tcW w:w="1276" w:type="dxa"/>
          </w:tcPr>
          <w:p w:rsidR="00FD10A0" w:rsidRPr="00C30098" w:rsidRDefault="0064287E"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уровень</w:t>
            </w:r>
          </w:p>
        </w:tc>
      </w:tr>
      <w:tr w:rsidR="00FD10A0" w:rsidRPr="00C30098" w:rsidTr="00C30098">
        <w:trPr>
          <w:trHeight w:val="347"/>
        </w:trPr>
        <w:tc>
          <w:tcPr>
            <w:tcW w:w="9498" w:type="dxa"/>
            <w:gridSpan w:val="4"/>
            <w:vAlign w:val="center"/>
          </w:tcPr>
          <w:p w:rsidR="00FD10A0" w:rsidRPr="00C30098" w:rsidRDefault="00FD10A0" w:rsidP="00FD10A0">
            <w:pPr>
              <w:pStyle w:val="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Итоговая эффективность по критерию (ИЭК)</w:t>
            </w:r>
          </w:p>
        </w:tc>
        <w:tc>
          <w:tcPr>
            <w:tcW w:w="1276" w:type="dxa"/>
          </w:tcPr>
          <w:p w:rsidR="00FD10A0" w:rsidRPr="00C30098" w:rsidRDefault="0064287E"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0</w:t>
            </w:r>
          </w:p>
        </w:tc>
      </w:tr>
      <w:tr w:rsidR="00FD10A0" w:rsidRPr="00C30098" w:rsidTr="0082236B">
        <w:trPr>
          <w:trHeight w:val="1276"/>
        </w:trPr>
        <w:tc>
          <w:tcPr>
            <w:tcW w:w="1560" w:type="dxa"/>
            <w:vMerge w:val="restart"/>
          </w:tcPr>
          <w:p w:rsidR="00FD10A0" w:rsidRPr="00C30098" w:rsidRDefault="00FD10A0" w:rsidP="00FD10A0">
            <w:pPr>
              <w:spacing w:after="0" w:line="240" w:lineRule="auto"/>
              <w:ind w:left="-57" w:right="-57"/>
              <w:rPr>
                <w:rFonts w:ascii="PT Astra Serif" w:hAnsi="PT Astra Serif"/>
                <w:b/>
              </w:rPr>
            </w:pPr>
            <w:r w:rsidRPr="00C30098">
              <w:rPr>
                <w:rFonts w:ascii="PT Astra Serif" w:hAnsi="PT Astra Serif"/>
                <w:b/>
              </w:rPr>
              <w:t>Критерий 2.</w:t>
            </w:r>
          </w:p>
          <w:p w:rsidR="00FD10A0" w:rsidRPr="00C30098" w:rsidRDefault="00FD10A0" w:rsidP="00FD10A0">
            <w:pPr>
              <w:spacing w:after="0" w:line="240" w:lineRule="auto"/>
              <w:ind w:left="-57" w:right="-57"/>
              <w:rPr>
                <w:rFonts w:ascii="PT Astra Serif" w:hAnsi="PT Astra Serif"/>
              </w:rPr>
            </w:pPr>
            <w:r w:rsidRPr="00C30098">
              <w:rPr>
                <w:rFonts w:ascii="PT Astra Serif" w:hAnsi="PT Astra Serif"/>
              </w:rPr>
              <w:t>Организация индивидуальной профилактической работы с несовершеннолетними и семьями</w:t>
            </w:r>
          </w:p>
        </w:tc>
        <w:tc>
          <w:tcPr>
            <w:tcW w:w="5670" w:type="dxa"/>
            <w:vAlign w:val="center"/>
          </w:tcPr>
          <w:p w:rsidR="00FD10A0" w:rsidRPr="00C30098" w:rsidRDefault="00FD10A0" w:rsidP="00FD10A0">
            <w:pPr>
              <w:pStyle w:val="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Показатель 1.</w:t>
            </w:r>
          </w:p>
          <w:p w:rsidR="00FD10A0" w:rsidRPr="00C30098" w:rsidRDefault="00FD10A0" w:rsidP="00FD10A0">
            <w:pPr>
              <w:pStyle w:val="1"/>
              <w:spacing w:line="240" w:lineRule="auto"/>
              <w:ind w:left="-57" w:right="-57"/>
              <w:jc w:val="both"/>
              <w:rPr>
                <w:rFonts w:ascii="PT Astra Serif" w:eastAsia="Times New Roman" w:hAnsi="PT Astra Serif"/>
                <w:kern w:val="0"/>
                <w:sz w:val="22"/>
                <w:szCs w:val="22"/>
                <w:lang w:eastAsia="ru-RU" w:bidi="ar-SA"/>
              </w:rPr>
            </w:pPr>
            <w:r w:rsidRPr="00C30098">
              <w:rPr>
                <w:rFonts w:ascii="PT Astra Serif" w:eastAsia="Times New Roman" w:hAnsi="PT Astra Serif"/>
                <w:kern w:val="0"/>
                <w:sz w:val="22"/>
                <w:szCs w:val="22"/>
                <w:lang w:eastAsia="ru-RU" w:bidi="ar-SA"/>
              </w:rPr>
              <w:t>Доля несовершеннолетних детей-сирот и детей, оставшихся без попечения родителей, совершивших в отчетном периоде преступления, правонарушения и (или) общественно опасные деяния, от общего числа детей-сирот и детей, оставшихся без попечения родителей</w:t>
            </w:r>
          </w:p>
        </w:tc>
        <w:tc>
          <w:tcPr>
            <w:tcW w:w="1134" w:type="dxa"/>
          </w:tcPr>
          <w:p w:rsidR="00FD10A0" w:rsidRPr="00C30098" w:rsidRDefault="0064287E"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5</w:t>
            </w:r>
          </w:p>
        </w:tc>
        <w:tc>
          <w:tcPr>
            <w:tcW w:w="1134" w:type="dxa"/>
          </w:tcPr>
          <w:p w:rsidR="00FD10A0" w:rsidRPr="00C30098" w:rsidRDefault="0064287E"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5,3</w:t>
            </w:r>
          </w:p>
        </w:tc>
        <w:tc>
          <w:tcPr>
            <w:tcW w:w="1276" w:type="dxa"/>
          </w:tcPr>
          <w:p w:rsidR="00FD10A0" w:rsidRPr="00C30098" w:rsidRDefault="0064287E"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-0,3</w:t>
            </w:r>
          </w:p>
        </w:tc>
      </w:tr>
      <w:tr w:rsidR="00FD10A0" w:rsidRPr="00C30098" w:rsidTr="0082236B">
        <w:trPr>
          <w:trHeight w:val="728"/>
        </w:trPr>
        <w:tc>
          <w:tcPr>
            <w:tcW w:w="1560" w:type="dxa"/>
            <w:vMerge/>
            <w:vAlign w:val="center"/>
          </w:tcPr>
          <w:p w:rsidR="00FD10A0" w:rsidRPr="00C30098" w:rsidRDefault="00FD10A0" w:rsidP="00FD10A0">
            <w:pPr>
              <w:spacing w:after="0" w:line="240" w:lineRule="auto"/>
              <w:ind w:left="-57" w:right="-57"/>
              <w:rPr>
                <w:rFonts w:ascii="PT Astra Serif" w:hAnsi="PT Astra Serif"/>
                <w:b/>
              </w:rPr>
            </w:pPr>
          </w:p>
        </w:tc>
        <w:tc>
          <w:tcPr>
            <w:tcW w:w="5670" w:type="dxa"/>
            <w:vAlign w:val="center"/>
          </w:tcPr>
          <w:p w:rsidR="00FD10A0" w:rsidRPr="00C30098" w:rsidRDefault="00FD10A0" w:rsidP="00FD10A0">
            <w:pPr>
              <w:pStyle w:val="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Показатель 2.</w:t>
            </w:r>
          </w:p>
          <w:p w:rsidR="00FD10A0" w:rsidRPr="00C30098" w:rsidRDefault="00FD10A0" w:rsidP="00FD10A0">
            <w:pPr>
              <w:pStyle w:val="1"/>
              <w:spacing w:line="240" w:lineRule="auto"/>
              <w:ind w:left="-57" w:right="-57"/>
              <w:jc w:val="both"/>
              <w:rPr>
                <w:rFonts w:ascii="PT Astra Serif" w:eastAsia="Times New Roman" w:hAnsi="PT Astra Serif"/>
                <w:kern w:val="0"/>
                <w:sz w:val="22"/>
                <w:szCs w:val="22"/>
                <w:lang w:eastAsia="ru-RU" w:bidi="ar-SA"/>
              </w:rPr>
            </w:pPr>
            <w:r w:rsidRPr="00C30098">
              <w:rPr>
                <w:rFonts w:ascii="PT Astra Serif" w:eastAsia="Times New Roman" w:hAnsi="PT Astra Serif"/>
                <w:kern w:val="0"/>
                <w:sz w:val="22"/>
                <w:szCs w:val="22"/>
                <w:lang w:eastAsia="ru-RU" w:bidi="ar-SA"/>
              </w:rPr>
              <w:t>Доля детей-сирот и детей, оставшихся без попечения родителей, воспитывающихся в государственных учреждениях для детей-сирот и детей, оставшихся без попечения родителей, совершивших в отчетном периоде самовольные уходы из учреждений, от общей численности детей-сирот и детей, оставшихся без попечения родителей, воспитывающихся в таких учреждениях</w:t>
            </w:r>
          </w:p>
        </w:tc>
        <w:tc>
          <w:tcPr>
            <w:tcW w:w="1134" w:type="dxa"/>
          </w:tcPr>
          <w:p w:rsidR="00FD10A0" w:rsidRPr="00C30098" w:rsidRDefault="0064287E"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0</w:t>
            </w:r>
          </w:p>
        </w:tc>
        <w:tc>
          <w:tcPr>
            <w:tcW w:w="1134" w:type="dxa"/>
          </w:tcPr>
          <w:p w:rsidR="00FD10A0" w:rsidRPr="00C30098" w:rsidRDefault="0064287E"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0</w:t>
            </w:r>
          </w:p>
        </w:tc>
        <w:tc>
          <w:tcPr>
            <w:tcW w:w="1276" w:type="dxa"/>
          </w:tcPr>
          <w:p w:rsidR="00FD10A0" w:rsidRPr="00C30098" w:rsidRDefault="0064287E"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0</w:t>
            </w:r>
          </w:p>
        </w:tc>
      </w:tr>
      <w:tr w:rsidR="00FD10A0" w:rsidRPr="00C30098" w:rsidTr="00C30098">
        <w:trPr>
          <w:trHeight w:val="490"/>
        </w:trPr>
        <w:tc>
          <w:tcPr>
            <w:tcW w:w="9498" w:type="dxa"/>
            <w:gridSpan w:val="4"/>
            <w:tcBorders>
              <w:bottom w:val="single" w:sz="4" w:space="0" w:color="auto"/>
            </w:tcBorders>
            <w:vAlign w:val="center"/>
          </w:tcPr>
          <w:p w:rsidR="00FD10A0" w:rsidRPr="00C30098" w:rsidRDefault="00FD10A0" w:rsidP="00FD10A0">
            <w:pPr>
              <w:pStyle w:val="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Итоговая эффективность по критерию (ИЭК)</w:t>
            </w:r>
          </w:p>
        </w:tc>
        <w:tc>
          <w:tcPr>
            <w:tcW w:w="1276" w:type="dxa"/>
            <w:tcBorders>
              <w:bottom w:val="single" w:sz="4" w:space="0" w:color="auto"/>
            </w:tcBorders>
          </w:tcPr>
          <w:p w:rsidR="00FD10A0" w:rsidRPr="00C30098" w:rsidRDefault="0064287E"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-0,3</w:t>
            </w:r>
          </w:p>
        </w:tc>
      </w:tr>
      <w:tr w:rsidR="00FD10A0" w:rsidRPr="00C30098" w:rsidTr="00C30098">
        <w:trPr>
          <w:trHeight w:val="447"/>
        </w:trPr>
        <w:tc>
          <w:tcPr>
            <w:tcW w:w="9498" w:type="dxa"/>
            <w:gridSpan w:val="4"/>
            <w:tcBorders>
              <w:top w:val="single" w:sz="4" w:space="0" w:color="auto"/>
              <w:left w:val="single" w:sz="4" w:space="0" w:color="auto"/>
              <w:bottom w:val="single" w:sz="4" w:space="0" w:color="auto"/>
              <w:right w:val="single" w:sz="4" w:space="0" w:color="auto"/>
            </w:tcBorders>
            <w:vAlign w:val="center"/>
          </w:tcPr>
          <w:p w:rsidR="00FD10A0" w:rsidRPr="00C30098" w:rsidRDefault="00FD10A0" w:rsidP="00FD10A0">
            <w:pPr>
              <w:pStyle w:val="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Итоговая эффективность деятельности органов, осуществляющих управление в сфере образования (ИЭО)</w:t>
            </w:r>
          </w:p>
        </w:tc>
        <w:tc>
          <w:tcPr>
            <w:tcW w:w="1276" w:type="dxa"/>
            <w:tcBorders>
              <w:top w:val="single" w:sz="4" w:space="0" w:color="auto"/>
              <w:left w:val="single" w:sz="4" w:space="0" w:color="auto"/>
              <w:bottom w:val="single" w:sz="4" w:space="0" w:color="auto"/>
              <w:right w:val="single" w:sz="4" w:space="0" w:color="auto"/>
            </w:tcBorders>
          </w:tcPr>
          <w:p w:rsidR="00FD10A0" w:rsidRPr="00C30098" w:rsidRDefault="005C0E81"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-0,3</w:t>
            </w:r>
          </w:p>
        </w:tc>
      </w:tr>
      <w:tr w:rsidR="00FD10A0" w:rsidRPr="00C30098" w:rsidTr="00B11FB6">
        <w:trPr>
          <w:trHeight w:val="711"/>
        </w:trPr>
        <w:tc>
          <w:tcPr>
            <w:tcW w:w="10774" w:type="dxa"/>
            <w:gridSpan w:val="5"/>
            <w:tcBorders>
              <w:top w:val="single" w:sz="4" w:space="0" w:color="auto"/>
            </w:tcBorders>
            <w:vAlign w:val="center"/>
          </w:tcPr>
          <w:p w:rsidR="00FD10A0" w:rsidRPr="00C30098" w:rsidRDefault="00FD10A0" w:rsidP="00FD10A0">
            <w:pPr>
              <w:spacing w:after="0" w:line="240" w:lineRule="auto"/>
              <w:ind w:left="-57" w:right="-57"/>
              <w:jc w:val="center"/>
              <w:rPr>
                <w:rFonts w:ascii="PT Astra Serif" w:hAnsi="PT Astra Serif"/>
                <w:b/>
              </w:rPr>
            </w:pPr>
            <w:r w:rsidRPr="00C30098">
              <w:rPr>
                <w:rFonts w:ascii="PT Astra Serif" w:hAnsi="PT Astra Serif"/>
                <w:b/>
              </w:rPr>
              <w:t>Раздел V. Критерий оценки эффективности деятельности органов по делам молодежи, учреждений молодежной сферы</w:t>
            </w:r>
          </w:p>
        </w:tc>
      </w:tr>
      <w:tr w:rsidR="00FD10A0" w:rsidRPr="00C30098" w:rsidTr="0082236B">
        <w:trPr>
          <w:trHeight w:val="1705"/>
        </w:trPr>
        <w:tc>
          <w:tcPr>
            <w:tcW w:w="1560" w:type="dxa"/>
            <w:vMerge w:val="restart"/>
          </w:tcPr>
          <w:p w:rsidR="00FD10A0" w:rsidRPr="00C30098" w:rsidRDefault="00FD10A0" w:rsidP="00FD10A0">
            <w:pPr>
              <w:spacing w:after="0" w:line="240" w:lineRule="auto"/>
              <w:ind w:left="-57" w:right="-57"/>
              <w:rPr>
                <w:rFonts w:ascii="PT Astra Serif" w:hAnsi="PT Astra Serif"/>
                <w:b/>
              </w:rPr>
            </w:pPr>
            <w:r w:rsidRPr="00C30098">
              <w:rPr>
                <w:rFonts w:ascii="PT Astra Serif" w:hAnsi="PT Astra Serif"/>
                <w:b/>
              </w:rPr>
              <w:t>Критерий 1.</w:t>
            </w:r>
          </w:p>
          <w:p w:rsidR="00FD10A0" w:rsidRPr="00C30098" w:rsidRDefault="00FD10A0" w:rsidP="00FD10A0">
            <w:pPr>
              <w:spacing w:after="0" w:line="240" w:lineRule="auto"/>
              <w:ind w:left="-57" w:right="-57"/>
              <w:rPr>
                <w:rFonts w:ascii="PT Astra Serif" w:hAnsi="PT Astra Serif"/>
              </w:rPr>
            </w:pPr>
            <w:r w:rsidRPr="00C30098">
              <w:rPr>
                <w:rFonts w:ascii="PT Astra Serif" w:hAnsi="PT Astra Serif"/>
              </w:rPr>
              <w:t>Организация индивидуальной профилактической работы с несовершеннолетними</w:t>
            </w:r>
          </w:p>
        </w:tc>
        <w:tc>
          <w:tcPr>
            <w:tcW w:w="5670" w:type="dxa"/>
            <w:vAlign w:val="center"/>
          </w:tcPr>
          <w:p w:rsidR="00FD10A0" w:rsidRPr="00C30098" w:rsidRDefault="00FD10A0" w:rsidP="00FD10A0">
            <w:pPr>
              <w:spacing w:after="0" w:line="240" w:lineRule="auto"/>
              <w:ind w:left="-57" w:right="-57"/>
              <w:jc w:val="both"/>
              <w:rPr>
                <w:rFonts w:ascii="PT Astra Serif" w:hAnsi="PT Astra Serif"/>
                <w:b/>
              </w:rPr>
            </w:pPr>
            <w:r w:rsidRPr="00C30098">
              <w:rPr>
                <w:rFonts w:ascii="PT Astra Serif" w:hAnsi="PT Astra Serif"/>
                <w:b/>
              </w:rPr>
              <w:t>Показатель 1.</w:t>
            </w:r>
          </w:p>
          <w:p w:rsidR="00FD10A0" w:rsidRPr="00C30098" w:rsidRDefault="00FD10A0" w:rsidP="00FD10A0">
            <w:pPr>
              <w:spacing w:after="0" w:line="240" w:lineRule="auto"/>
              <w:ind w:left="-57" w:right="-57"/>
              <w:jc w:val="both"/>
              <w:rPr>
                <w:rFonts w:ascii="PT Astra Serif" w:hAnsi="PT Astra Serif"/>
                <w:b/>
              </w:rPr>
            </w:pPr>
            <w:r w:rsidRPr="00C30098">
              <w:rPr>
                <w:rFonts w:ascii="PT Astra Serif" w:hAnsi="PT Astra Serif"/>
                <w:b/>
              </w:rPr>
              <w:t>Доля несовершеннолетних в возрасте от 14 до 17 лет включительно, вовлеченных в отчетном периоде в различные виды занятости и досуга в органах по делам молодежи, молодежных организациях и общественных объединениях, от общего количества несовершеннолетних указанной возрастной группы</w:t>
            </w:r>
          </w:p>
        </w:tc>
        <w:tc>
          <w:tcPr>
            <w:tcW w:w="1134" w:type="dxa"/>
          </w:tcPr>
          <w:p w:rsidR="00FD10A0" w:rsidRPr="00C30098" w:rsidRDefault="008F6899" w:rsidP="00FD10A0">
            <w:pPr>
              <w:spacing w:after="0" w:line="240" w:lineRule="auto"/>
              <w:ind w:left="-57" w:right="-57"/>
              <w:jc w:val="center"/>
              <w:rPr>
                <w:rFonts w:ascii="PT Astra Serif" w:hAnsi="PT Astra Serif"/>
                <w:b/>
              </w:rPr>
            </w:pPr>
            <w:r>
              <w:rPr>
                <w:rFonts w:ascii="PT Astra Serif" w:hAnsi="PT Astra Serif"/>
                <w:b/>
              </w:rPr>
              <w:t>31,4</w:t>
            </w:r>
          </w:p>
        </w:tc>
        <w:tc>
          <w:tcPr>
            <w:tcW w:w="1134" w:type="dxa"/>
          </w:tcPr>
          <w:p w:rsidR="00FD10A0" w:rsidRPr="00C30098" w:rsidRDefault="008F6899" w:rsidP="00FD10A0">
            <w:pPr>
              <w:spacing w:after="0" w:line="240" w:lineRule="auto"/>
              <w:ind w:left="-57" w:right="-57"/>
              <w:jc w:val="center"/>
              <w:rPr>
                <w:rFonts w:ascii="PT Astra Serif" w:hAnsi="PT Astra Serif"/>
                <w:b/>
              </w:rPr>
            </w:pPr>
            <w:r>
              <w:rPr>
                <w:rFonts w:ascii="PT Astra Serif" w:hAnsi="PT Astra Serif"/>
                <w:b/>
              </w:rPr>
              <w:t>33,3</w:t>
            </w:r>
          </w:p>
        </w:tc>
        <w:tc>
          <w:tcPr>
            <w:tcW w:w="1276" w:type="dxa"/>
          </w:tcPr>
          <w:p w:rsidR="00FD10A0" w:rsidRPr="00C30098" w:rsidRDefault="008F6899" w:rsidP="00FD10A0">
            <w:pPr>
              <w:spacing w:after="0" w:line="240" w:lineRule="auto"/>
              <w:ind w:left="-57" w:right="-57"/>
              <w:jc w:val="center"/>
              <w:rPr>
                <w:rFonts w:ascii="PT Astra Serif" w:hAnsi="PT Astra Serif"/>
                <w:b/>
              </w:rPr>
            </w:pPr>
            <w:r>
              <w:rPr>
                <w:rFonts w:ascii="PT Astra Serif" w:hAnsi="PT Astra Serif"/>
                <w:b/>
              </w:rPr>
              <w:t>+1,9</w:t>
            </w:r>
          </w:p>
        </w:tc>
      </w:tr>
      <w:tr w:rsidR="00FD10A0" w:rsidRPr="00C30098" w:rsidTr="0082236B">
        <w:trPr>
          <w:trHeight w:val="1114"/>
        </w:trPr>
        <w:tc>
          <w:tcPr>
            <w:tcW w:w="1560" w:type="dxa"/>
            <w:vMerge/>
            <w:vAlign w:val="center"/>
          </w:tcPr>
          <w:p w:rsidR="00FD10A0" w:rsidRPr="00C30098" w:rsidRDefault="00FD10A0" w:rsidP="00FD10A0">
            <w:pPr>
              <w:spacing w:after="0" w:line="240" w:lineRule="auto"/>
              <w:ind w:left="-57" w:right="-57"/>
              <w:rPr>
                <w:rFonts w:ascii="PT Astra Serif" w:hAnsi="PT Astra Serif"/>
              </w:rPr>
            </w:pPr>
          </w:p>
        </w:tc>
        <w:tc>
          <w:tcPr>
            <w:tcW w:w="5670" w:type="dxa"/>
            <w:vAlign w:val="center"/>
          </w:tcPr>
          <w:p w:rsidR="00FD10A0" w:rsidRPr="00C30098" w:rsidRDefault="00FD10A0" w:rsidP="00FD10A0">
            <w:pPr>
              <w:pStyle w:val="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Показатель 2.</w:t>
            </w:r>
          </w:p>
          <w:p w:rsidR="00FD10A0" w:rsidRPr="00C30098" w:rsidRDefault="00FD10A0" w:rsidP="00FD10A0">
            <w:pPr>
              <w:pStyle w:val="1"/>
              <w:spacing w:line="240" w:lineRule="auto"/>
              <w:ind w:left="-57" w:right="-57"/>
              <w:jc w:val="both"/>
              <w:rPr>
                <w:rFonts w:ascii="PT Astra Serif" w:eastAsia="Times New Roman" w:hAnsi="PT Astra Serif"/>
                <w:kern w:val="0"/>
                <w:sz w:val="22"/>
                <w:szCs w:val="22"/>
                <w:lang w:eastAsia="ru-RU" w:bidi="ar-SA"/>
              </w:rPr>
            </w:pPr>
            <w:r w:rsidRPr="00C30098">
              <w:rPr>
                <w:rFonts w:ascii="PT Astra Serif" w:eastAsia="Times New Roman" w:hAnsi="PT Astra Serif"/>
                <w:kern w:val="0"/>
                <w:sz w:val="22"/>
                <w:szCs w:val="22"/>
                <w:lang w:eastAsia="ru-RU" w:bidi="ar-SA"/>
              </w:rPr>
              <w:t xml:space="preserve">Доля несовершеннолетних в возрасте от 14 до 17 лет включительно, имеющих статус СОП, вовлеченных в отчетном периоде в различные виды занятости и досуга в органах по </w:t>
            </w:r>
            <w:r w:rsidRPr="00C30098">
              <w:rPr>
                <w:rFonts w:ascii="PT Astra Serif" w:eastAsia="Times New Roman" w:hAnsi="PT Astra Serif"/>
                <w:kern w:val="0"/>
                <w:sz w:val="22"/>
                <w:szCs w:val="22"/>
                <w:lang w:eastAsia="ru-RU" w:bidi="ar-SA"/>
              </w:rPr>
              <w:lastRenderedPageBreak/>
              <w:t>делам молодежи, молодежных организациях и общественных объединениях, от общего количества несовершеннолетних в возрасте от 14 до 17 лет, имеющих статус в СОП</w:t>
            </w:r>
          </w:p>
        </w:tc>
        <w:tc>
          <w:tcPr>
            <w:tcW w:w="1134" w:type="dxa"/>
          </w:tcPr>
          <w:p w:rsidR="00FD10A0" w:rsidRPr="00C30098" w:rsidRDefault="008F6899"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lastRenderedPageBreak/>
              <w:t>15</w:t>
            </w:r>
          </w:p>
        </w:tc>
        <w:tc>
          <w:tcPr>
            <w:tcW w:w="1134" w:type="dxa"/>
          </w:tcPr>
          <w:p w:rsidR="00FD10A0" w:rsidRPr="00C30098" w:rsidRDefault="008F6899"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16,5</w:t>
            </w:r>
          </w:p>
        </w:tc>
        <w:tc>
          <w:tcPr>
            <w:tcW w:w="1276" w:type="dxa"/>
          </w:tcPr>
          <w:p w:rsidR="00FD10A0" w:rsidRPr="00C30098" w:rsidRDefault="008F6899"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+1,5</w:t>
            </w:r>
          </w:p>
        </w:tc>
      </w:tr>
      <w:tr w:rsidR="00FD10A0" w:rsidRPr="00C30098" w:rsidTr="0082236B">
        <w:trPr>
          <w:trHeight w:val="1405"/>
        </w:trPr>
        <w:tc>
          <w:tcPr>
            <w:tcW w:w="1560" w:type="dxa"/>
            <w:vMerge/>
            <w:vAlign w:val="center"/>
          </w:tcPr>
          <w:p w:rsidR="00FD10A0" w:rsidRPr="00C30098" w:rsidRDefault="00FD10A0" w:rsidP="00FD10A0">
            <w:pPr>
              <w:spacing w:after="0" w:line="240" w:lineRule="auto"/>
              <w:ind w:left="-57" w:right="-57"/>
              <w:rPr>
                <w:rFonts w:ascii="PT Astra Serif" w:hAnsi="PT Astra Serif"/>
              </w:rPr>
            </w:pPr>
          </w:p>
        </w:tc>
        <w:tc>
          <w:tcPr>
            <w:tcW w:w="5670" w:type="dxa"/>
            <w:vAlign w:val="center"/>
          </w:tcPr>
          <w:p w:rsidR="00FD10A0" w:rsidRPr="00C30098" w:rsidRDefault="00FD10A0" w:rsidP="00FD10A0">
            <w:pPr>
              <w:pStyle w:val="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Показатель 3.</w:t>
            </w:r>
          </w:p>
          <w:p w:rsidR="00FD10A0" w:rsidRPr="00C30098" w:rsidRDefault="00FD10A0" w:rsidP="00FD10A0">
            <w:pPr>
              <w:pStyle w:val="1"/>
              <w:spacing w:line="240" w:lineRule="auto"/>
              <w:ind w:left="-57" w:right="-57"/>
              <w:jc w:val="both"/>
              <w:rPr>
                <w:rFonts w:ascii="PT Astra Serif" w:eastAsia="Times New Roman" w:hAnsi="PT Astra Serif"/>
                <w:kern w:val="0"/>
                <w:sz w:val="22"/>
                <w:szCs w:val="22"/>
                <w:lang w:eastAsia="ru-RU" w:bidi="ar-SA"/>
              </w:rPr>
            </w:pPr>
            <w:r w:rsidRPr="00C30098">
              <w:rPr>
                <w:rFonts w:ascii="PT Astra Serif" w:eastAsia="Times New Roman" w:hAnsi="PT Astra Serif"/>
                <w:kern w:val="0"/>
                <w:sz w:val="22"/>
                <w:szCs w:val="22"/>
                <w:lang w:eastAsia="ru-RU" w:bidi="ar-SA"/>
              </w:rPr>
              <w:t>Доля несовершеннолетних в возрасте от 14 до лет 17 лет, имеющих статус СОП, участвовавших в течение отчетного периода в мероприятиях, направленных на профилактику безнадзорности и правонарушений несовершеннолетних, проводимых органами по делам молодежи, молодежными организациями и общественными объединениями, от общего количества несовершеннолетних, в возрасте от 14 до лет 17 лет, имеющих статус СОП в отчетном периоде</w:t>
            </w:r>
          </w:p>
        </w:tc>
        <w:tc>
          <w:tcPr>
            <w:tcW w:w="1134" w:type="dxa"/>
          </w:tcPr>
          <w:p w:rsidR="00FD10A0" w:rsidRPr="00C30098" w:rsidRDefault="008F6899"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75,1</w:t>
            </w:r>
          </w:p>
        </w:tc>
        <w:tc>
          <w:tcPr>
            <w:tcW w:w="1134" w:type="dxa"/>
          </w:tcPr>
          <w:p w:rsidR="00FD10A0" w:rsidRPr="00C30098" w:rsidRDefault="008F6899"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79,2</w:t>
            </w:r>
          </w:p>
        </w:tc>
        <w:tc>
          <w:tcPr>
            <w:tcW w:w="1276" w:type="dxa"/>
          </w:tcPr>
          <w:p w:rsidR="00FD10A0" w:rsidRPr="00C30098" w:rsidRDefault="008F6899"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+4,1</w:t>
            </w:r>
          </w:p>
        </w:tc>
      </w:tr>
      <w:tr w:rsidR="00FD10A0" w:rsidRPr="00C30098" w:rsidTr="00C30098">
        <w:trPr>
          <w:trHeight w:val="349"/>
        </w:trPr>
        <w:tc>
          <w:tcPr>
            <w:tcW w:w="9498" w:type="dxa"/>
            <w:gridSpan w:val="4"/>
            <w:vAlign w:val="center"/>
          </w:tcPr>
          <w:p w:rsidR="00FD10A0" w:rsidRPr="00C30098" w:rsidRDefault="00FD10A0" w:rsidP="00FD10A0">
            <w:pPr>
              <w:pStyle w:val="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Итоговая эффективность по критерию (ИЭК)</w:t>
            </w:r>
          </w:p>
        </w:tc>
        <w:tc>
          <w:tcPr>
            <w:tcW w:w="1276" w:type="dxa"/>
          </w:tcPr>
          <w:p w:rsidR="00FD10A0" w:rsidRPr="00C30098" w:rsidRDefault="008F6899"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+7,5</w:t>
            </w:r>
          </w:p>
        </w:tc>
      </w:tr>
      <w:tr w:rsidR="00FD10A0" w:rsidRPr="00C30098" w:rsidTr="00C30098">
        <w:trPr>
          <w:trHeight w:val="349"/>
        </w:trPr>
        <w:tc>
          <w:tcPr>
            <w:tcW w:w="9498" w:type="dxa"/>
            <w:gridSpan w:val="4"/>
            <w:vAlign w:val="center"/>
          </w:tcPr>
          <w:p w:rsidR="00FD10A0" w:rsidRPr="00C30098" w:rsidRDefault="00FD10A0" w:rsidP="00FD10A0">
            <w:pPr>
              <w:pStyle w:val="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Итоговая эффективность деятельности органов по делам молодежи, учреждений молодежной сферы (ИЭО)</w:t>
            </w:r>
          </w:p>
        </w:tc>
        <w:tc>
          <w:tcPr>
            <w:tcW w:w="1276" w:type="dxa"/>
          </w:tcPr>
          <w:p w:rsidR="00FD10A0" w:rsidRPr="00C30098" w:rsidRDefault="005C0E81"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+2</w:t>
            </w:r>
            <w:r w:rsidR="008F6899">
              <w:rPr>
                <w:rFonts w:ascii="PT Astra Serif" w:eastAsia="Times New Roman" w:hAnsi="PT Astra Serif"/>
                <w:b/>
                <w:kern w:val="0"/>
                <w:sz w:val="22"/>
                <w:szCs w:val="22"/>
                <w:lang w:eastAsia="ru-RU" w:bidi="ar-SA"/>
              </w:rPr>
              <w:t>,5</w:t>
            </w:r>
          </w:p>
        </w:tc>
      </w:tr>
      <w:tr w:rsidR="00FD10A0" w:rsidRPr="00C30098" w:rsidTr="00B11FB6">
        <w:trPr>
          <w:trHeight w:val="872"/>
        </w:trPr>
        <w:tc>
          <w:tcPr>
            <w:tcW w:w="10774" w:type="dxa"/>
            <w:gridSpan w:val="5"/>
            <w:vAlign w:val="center"/>
          </w:tcPr>
          <w:p w:rsidR="00FD10A0" w:rsidRPr="00C30098" w:rsidRDefault="00FD10A0" w:rsidP="00FD10A0">
            <w:pPr>
              <w:spacing w:after="0" w:line="240" w:lineRule="auto"/>
              <w:ind w:left="-57" w:right="-57"/>
              <w:jc w:val="center"/>
              <w:rPr>
                <w:rFonts w:ascii="PT Astra Serif" w:hAnsi="PT Astra Serif"/>
                <w:b/>
              </w:rPr>
            </w:pPr>
            <w:r w:rsidRPr="00C30098">
              <w:rPr>
                <w:rFonts w:ascii="PT Astra Serif" w:hAnsi="PT Astra Serif"/>
                <w:b/>
              </w:rPr>
              <w:t>Раздел VI. Критерии оценки эффективности деятельности органов управления здравоохранением (учреждений здравоохранения)</w:t>
            </w:r>
          </w:p>
        </w:tc>
      </w:tr>
      <w:tr w:rsidR="00FD10A0" w:rsidRPr="00C30098" w:rsidTr="0082236B">
        <w:trPr>
          <w:trHeight w:val="2573"/>
        </w:trPr>
        <w:tc>
          <w:tcPr>
            <w:tcW w:w="1560" w:type="dxa"/>
          </w:tcPr>
          <w:p w:rsidR="00FD10A0" w:rsidRPr="00C30098" w:rsidRDefault="00FD10A0" w:rsidP="00FD10A0">
            <w:pPr>
              <w:spacing w:after="0" w:line="240" w:lineRule="auto"/>
              <w:ind w:left="-57" w:right="-57"/>
              <w:rPr>
                <w:rFonts w:ascii="PT Astra Serif" w:hAnsi="PT Astra Serif"/>
                <w:b/>
              </w:rPr>
            </w:pPr>
            <w:r w:rsidRPr="00C30098">
              <w:rPr>
                <w:rFonts w:ascii="PT Astra Serif" w:hAnsi="PT Astra Serif"/>
                <w:b/>
              </w:rPr>
              <w:t>Критерий 1.</w:t>
            </w:r>
          </w:p>
          <w:p w:rsidR="00FD10A0" w:rsidRPr="00C30098" w:rsidRDefault="00FD10A0" w:rsidP="00FD10A0">
            <w:pPr>
              <w:spacing w:after="0" w:line="240" w:lineRule="auto"/>
              <w:ind w:left="-57" w:right="-57"/>
              <w:rPr>
                <w:rFonts w:ascii="PT Astra Serif" w:hAnsi="PT Astra Serif"/>
              </w:rPr>
            </w:pPr>
            <w:r w:rsidRPr="00C30098">
              <w:rPr>
                <w:rFonts w:ascii="PT Astra Serif" w:hAnsi="PT Astra Serif"/>
              </w:rPr>
              <w:t>Организация индивидуальной профилактической работы с несовершеннолетними</w:t>
            </w:r>
          </w:p>
        </w:tc>
        <w:tc>
          <w:tcPr>
            <w:tcW w:w="5670" w:type="dxa"/>
            <w:vAlign w:val="center"/>
          </w:tcPr>
          <w:p w:rsidR="00FD10A0" w:rsidRPr="00C30098" w:rsidRDefault="00FD10A0" w:rsidP="00FD10A0">
            <w:pPr>
              <w:spacing w:after="0" w:line="240" w:lineRule="auto"/>
              <w:ind w:left="-57" w:right="-57"/>
              <w:jc w:val="both"/>
              <w:rPr>
                <w:rFonts w:ascii="PT Astra Serif" w:hAnsi="PT Astra Serif"/>
                <w:b/>
              </w:rPr>
            </w:pPr>
            <w:r w:rsidRPr="00C30098">
              <w:rPr>
                <w:rFonts w:ascii="PT Astra Serif" w:hAnsi="PT Astra Serif"/>
                <w:b/>
              </w:rPr>
              <w:t>Показатель 1.</w:t>
            </w:r>
          </w:p>
          <w:p w:rsidR="00FD10A0" w:rsidRPr="00C30098" w:rsidRDefault="00FD10A0" w:rsidP="00FD10A0">
            <w:pPr>
              <w:spacing w:after="0" w:line="240" w:lineRule="auto"/>
              <w:ind w:left="-57" w:right="-57"/>
              <w:jc w:val="both"/>
              <w:rPr>
                <w:rFonts w:ascii="PT Astra Serif" w:hAnsi="PT Astra Serif"/>
              </w:rPr>
            </w:pPr>
            <w:r w:rsidRPr="00C30098">
              <w:rPr>
                <w:rFonts w:ascii="PT Astra Serif" w:hAnsi="PT Astra Serif"/>
              </w:rPr>
              <w:t>Доля несовершеннолетних, повторно проходивших обследование, наблюдение или лечение в медицинских организациях в связи с употреблением алкогольной и спиртосодержащей продукции, наркотических средств, психотропных или одурманивающих веществ, от общего количества несовершеннолетних, проходивших обследование, наблюдение или лечение в медицинских организациях в связи с употреблением алкогольной и спиртосодержащей продукции, наркотических средств, психотропных или одурманивающих веществ за отчетный период</w:t>
            </w:r>
          </w:p>
        </w:tc>
        <w:tc>
          <w:tcPr>
            <w:tcW w:w="1134" w:type="dxa"/>
          </w:tcPr>
          <w:p w:rsidR="00FD10A0" w:rsidRPr="00C30098" w:rsidRDefault="008F6899"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100</w:t>
            </w:r>
          </w:p>
        </w:tc>
        <w:tc>
          <w:tcPr>
            <w:tcW w:w="1134" w:type="dxa"/>
          </w:tcPr>
          <w:p w:rsidR="00FD10A0" w:rsidRPr="00C30098" w:rsidRDefault="008F6899"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50</w:t>
            </w:r>
          </w:p>
        </w:tc>
        <w:tc>
          <w:tcPr>
            <w:tcW w:w="1276" w:type="dxa"/>
          </w:tcPr>
          <w:p w:rsidR="00FD10A0" w:rsidRPr="00C30098" w:rsidRDefault="008F6899"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+50</w:t>
            </w:r>
          </w:p>
        </w:tc>
      </w:tr>
      <w:tr w:rsidR="00FD10A0" w:rsidRPr="00C30098" w:rsidTr="00C30098">
        <w:trPr>
          <w:trHeight w:val="413"/>
        </w:trPr>
        <w:tc>
          <w:tcPr>
            <w:tcW w:w="9498" w:type="dxa"/>
            <w:gridSpan w:val="4"/>
            <w:vAlign w:val="center"/>
          </w:tcPr>
          <w:p w:rsidR="00FD10A0" w:rsidRPr="00C30098" w:rsidRDefault="00FD10A0" w:rsidP="00FD10A0">
            <w:pPr>
              <w:spacing w:after="0" w:line="240" w:lineRule="auto"/>
              <w:ind w:left="-57" w:right="-57"/>
              <w:jc w:val="both"/>
              <w:rPr>
                <w:rFonts w:ascii="PT Astra Serif" w:hAnsi="PT Astra Serif"/>
                <w:b/>
              </w:rPr>
            </w:pPr>
            <w:r w:rsidRPr="00C30098">
              <w:rPr>
                <w:rFonts w:ascii="PT Astra Serif" w:hAnsi="PT Astra Serif"/>
                <w:b/>
              </w:rPr>
              <w:t>Итоговая эффективность по критерию (ИЭК)</w:t>
            </w:r>
          </w:p>
        </w:tc>
        <w:tc>
          <w:tcPr>
            <w:tcW w:w="1276" w:type="dxa"/>
          </w:tcPr>
          <w:p w:rsidR="00FD10A0" w:rsidRPr="00C30098" w:rsidRDefault="008F6899" w:rsidP="00FD10A0">
            <w:pPr>
              <w:spacing w:after="0" w:line="240" w:lineRule="auto"/>
              <w:ind w:left="-57" w:right="-57"/>
              <w:jc w:val="center"/>
              <w:rPr>
                <w:rFonts w:ascii="PT Astra Serif" w:hAnsi="PT Astra Serif"/>
                <w:b/>
              </w:rPr>
            </w:pPr>
            <w:r>
              <w:rPr>
                <w:rFonts w:ascii="PT Astra Serif" w:hAnsi="PT Astra Serif"/>
                <w:b/>
              </w:rPr>
              <w:t>+50</w:t>
            </w:r>
          </w:p>
        </w:tc>
      </w:tr>
      <w:tr w:rsidR="00FD10A0" w:rsidRPr="00C30098" w:rsidTr="0082236B">
        <w:trPr>
          <w:trHeight w:val="1405"/>
        </w:trPr>
        <w:tc>
          <w:tcPr>
            <w:tcW w:w="1560" w:type="dxa"/>
            <w:vMerge w:val="restart"/>
          </w:tcPr>
          <w:p w:rsidR="00FD10A0" w:rsidRPr="00C30098" w:rsidRDefault="00FD10A0" w:rsidP="00FD10A0">
            <w:pPr>
              <w:spacing w:after="0" w:line="240" w:lineRule="auto"/>
              <w:ind w:left="-57" w:right="-57"/>
              <w:rPr>
                <w:rFonts w:ascii="PT Astra Serif" w:hAnsi="PT Astra Serif"/>
                <w:b/>
              </w:rPr>
            </w:pPr>
            <w:r w:rsidRPr="00C30098">
              <w:rPr>
                <w:rFonts w:ascii="PT Astra Serif" w:hAnsi="PT Astra Serif"/>
                <w:b/>
              </w:rPr>
              <w:t>Критерий 2.</w:t>
            </w:r>
          </w:p>
          <w:p w:rsidR="00FD10A0" w:rsidRPr="00C30098" w:rsidRDefault="00FD10A0" w:rsidP="00FD10A0">
            <w:pPr>
              <w:spacing w:after="0" w:line="240" w:lineRule="auto"/>
              <w:ind w:left="-57" w:right="-57"/>
              <w:rPr>
                <w:rFonts w:ascii="PT Astra Serif" w:hAnsi="PT Astra Serif"/>
              </w:rPr>
            </w:pPr>
            <w:r w:rsidRPr="00C30098">
              <w:rPr>
                <w:rFonts w:ascii="PT Astra Serif" w:hAnsi="PT Astra Serif"/>
              </w:rPr>
              <w:t>Организация работы по оказанию лечебно-профилактической помощи беспризорным и безнадзорным несовершеннолетним и диспансеризации детей-сирот, детей, оставшихся без попечения родителей</w:t>
            </w:r>
          </w:p>
        </w:tc>
        <w:tc>
          <w:tcPr>
            <w:tcW w:w="5670" w:type="dxa"/>
            <w:vAlign w:val="center"/>
          </w:tcPr>
          <w:p w:rsidR="00FD10A0" w:rsidRPr="00C30098" w:rsidRDefault="00FD10A0" w:rsidP="00FD10A0">
            <w:pPr>
              <w:pStyle w:val="1"/>
              <w:spacing w:line="240" w:lineRule="auto"/>
              <w:ind w:left="-57" w:right="-57"/>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 xml:space="preserve">Показатель 1. </w:t>
            </w:r>
          </w:p>
          <w:p w:rsidR="00FD10A0" w:rsidRPr="00C30098" w:rsidRDefault="00FD10A0" w:rsidP="00FD10A0">
            <w:pPr>
              <w:pStyle w:val="1"/>
              <w:spacing w:line="240" w:lineRule="auto"/>
              <w:ind w:left="-57" w:right="-57"/>
              <w:jc w:val="both"/>
              <w:rPr>
                <w:rFonts w:ascii="PT Astra Serif" w:eastAsia="Times New Roman" w:hAnsi="PT Astra Serif"/>
                <w:kern w:val="0"/>
                <w:sz w:val="22"/>
                <w:szCs w:val="22"/>
                <w:lang w:eastAsia="ru-RU" w:bidi="ar-SA"/>
              </w:rPr>
            </w:pPr>
            <w:r w:rsidRPr="00C30098">
              <w:rPr>
                <w:rFonts w:ascii="PT Astra Serif" w:eastAsia="Times New Roman" w:hAnsi="PT Astra Serif"/>
                <w:kern w:val="0"/>
                <w:sz w:val="22"/>
                <w:szCs w:val="22"/>
                <w:lang w:eastAsia="ru-RU" w:bidi="ar-SA"/>
              </w:rPr>
              <w:t>Доля обследованных беспризорных и безнадзорных несовершеннолетних, доставленных в лечебно-профилактические учреждения, от общего количества беспризорных и безнадзорных несовершеннолетних, доставленных в лечебно-профилактические учреждения в течение отчетного периода</w:t>
            </w:r>
          </w:p>
        </w:tc>
        <w:tc>
          <w:tcPr>
            <w:tcW w:w="1134" w:type="dxa"/>
          </w:tcPr>
          <w:p w:rsidR="00FD10A0" w:rsidRPr="00C30098" w:rsidRDefault="008C7721"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100</w:t>
            </w:r>
          </w:p>
        </w:tc>
        <w:tc>
          <w:tcPr>
            <w:tcW w:w="1134" w:type="dxa"/>
          </w:tcPr>
          <w:p w:rsidR="00FD10A0" w:rsidRPr="00C30098" w:rsidRDefault="008C7721"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100</w:t>
            </w:r>
          </w:p>
        </w:tc>
        <w:tc>
          <w:tcPr>
            <w:tcW w:w="1276" w:type="dxa"/>
          </w:tcPr>
          <w:p w:rsidR="00FD10A0" w:rsidRPr="00C30098" w:rsidRDefault="008C7721"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уровень</w:t>
            </w:r>
          </w:p>
        </w:tc>
      </w:tr>
      <w:tr w:rsidR="00FD10A0" w:rsidRPr="00C30098" w:rsidTr="0082236B">
        <w:trPr>
          <w:trHeight w:val="1970"/>
        </w:trPr>
        <w:tc>
          <w:tcPr>
            <w:tcW w:w="1560" w:type="dxa"/>
            <w:vMerge/>
            <w:vAlign w:val="center"/>
          </w:tcPr>
          <w:p w:rsidR="00FD10A0" w:rsidRPr="00C30098" w:rsidRDefault="00FD10A0" w:rsidP="00FD10A0">
            <w:pPr>
              <w:spacing w:after="0" w:line="240" w:lineRule="auto"/>
              <w:ind w:left="-57" w:right="-57"/>
              <w:rPr>
                <w:rFonts w:ascii="PT Astra Serif" w:hAnsi="PT Astra Serif"/>
                <w:b/>
              </w:rPr>
            </w:pPr>
          </w:p>
        </w:tc>
        <w:tc>
          <w:tcPr>
            <w:tcW w:w="5670" w:type="dxa"/>
            <w:vAlign w:val="center"/>
          </w:tcPr>
          <w:p w:rsidR="00FD10A0" w:rsidRPr="00C30098" w:rsidRDefault="00FD10A0" w:rsidP="00FD10A0">
            <w:pPr>
              <w:pStyle w:val="1"/>
              <w:spacing w:line="240" w:lineRule="auto"/>
              <w:ind w:left="-57" w:right="-57"/>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 xml:space="preserve">Показатель 2. </w:t>
            </w:r>
          </w:p>
          <w:p w:rsidR="00FD10A0" w:rsidRPr="00C30098" w:rsidRDefault="00FD10A0" w:rsidP="00FD10A0">
            <w:pPr>
              <w:pStyle w:val="1"/>
              <w:spacing w:line="240" w:lineRule="auto"/>
              <w:ind w:left="-57" w:right="-57"/>
              <w:jc w:val="both"/>
              <w:rPr>
                <w:rFonts w:ascii="PT Astra Serif" w:eastAsia="Times New Roman" w:hAnsi="PT Astra Serif"/>
                <w:kern w:val="0"/>
                <w:sz w:val="22"/>
                <w:szCs w:val="22"/>
                <w:lang w:eastAsia="ru-RU" w:bidi="ar-SA"/>
              </w:rPr>
            </w:pPr>
            <w:r w:rsidRPr="00C30098">
              <w:rPr>
                <w:rFonts w:ascii="PT Astra Serif" w:eastAsia="Times New Roman" w:hAnsi="PT Astra Serif"/>
                <w:kern w:val="0"/>
                <w:sz w:val="22"/>
                <w:szCs w:val="22"/>
                <w:lang w:eastAsia="ru-RU" w:bidi="ar-SA"/>
              </w:rPr>
              <w:t>Доля детей-сирот, детей, оставшихся без попечения родителей и детей, находящихся в трудной жизненной ситуации, охваченных диспансеризацией в общем количестве детей данной категории, находящихся в стационарных учреждениях здравоохранения, образования, социальной защиты</w:t>
            </w:r>
          </w:p>
        </w:tc>
        <w:tc>
          <w:tcPr>
            <w:tcW w:w="1134" w:type="dxa"/>
          </w:tcPr>
          <w:p w:rsidR="00FD10A0" w:rsidRPr="00C30098" w:rsidRDefault="008C7721"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100</w:t>
            </w:r>
          </w:p>
        </w:tc>
        <w:tc>
          <w:tcPr>
            <w:tcW w:w="1134" w:type="dxa"/>
          </w:tcPr>
          <w:p w:rsidR="00FD10A0" w:rsidRPr="00C30098" w:rsidRDefault="008C7721"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100</w:t>
            </w:r>
          </w:p>
        </w:tc>
        <w:tc>
          <w:tcPr>
            <w:tcW w:w="1276" w:type="dxa"/>
          </w:tcPr>
          <w:p w:rsidR="00FD10A0" w:rsidRPr="00C30098" w:rsidRDefault="008C7721"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уровень</w:t>
            </w:r>
          </w:p>
        </w:tc>
      </w:tr>
      <w:tr w:rsidR="00FD10A0" w:rsidRPr="00C30098" w:rsidTr="00C30098">
        <w:trPr>
          <w:trHeight w:val="424"/>
        </w:trPr>
        <w:tc>
          <w:tcPr>
            <w:tcW w:w="9498" w:type="dxa"/>
            <w:gridSpan w:val="4"/>
            <w:vAlign w:val="center"/>
          </w:tcPr>
          <w:p w:rsidR="00FD10A0" w:rsidRPr="00C30098" w:rsidRDefault="00FD10A0" w:rsidP="00FD10A0">
            <w:pPr>
              <w:pStyle w:val="1"/>
              <w:spacing w:line="240" w:lineRule="auto"/>
              <w:ind w:left="-57" w:right="-57"/>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Итоговая эффективность по критерию (ИЭК)</w:t>
            </w:r>
          </w:p>
        </w:tc>
        <w:tc>
          <w:tcPr>
            <w:tcW w:w="1276" w:type="dxa"/>
          </w:tcPr>
          <w:p w:rsidR="00FD10A0" w:rsidRPr="00C30098" w:rsidRDefault="008C7721"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0</w:t>
            </w:r>
          </w:p>
        </w:tc>
      </w:tr>
      <w:tr w:rsidR="00FD10A0" w:rsidRPr="00C30098" w:rsidTr="00C30098">
        <w:trPr>
          <w:trHeight w:val="402"/>
        </w:trPr>
        <w:tc>
          <w:tcPr>
            <w:tcW w:w="9498" w:type="dxa"/>
            <w:gridSpan w:val="4"/>
            <w:vAlign w:val="center"/>
          </w:tcPr>
          <w:p w:rsidR="00FD10A0" w:rsidRPr="00C30098" w:rsidRDefault="00FD10A0" w:rsidP="00FD10A0">
            <w:pPr>
              <w:pStyle w:val="1"/>
              <w:spacing w:line="240" w:lineRule="auto"/>
              <w:ind w:left="-57" w:right="-57"/>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Итоговая эффективность деятельности органов управления здравоохранением (учреждений здравоохранения) (ИЭО)</w:t>
            </w:r>
          </w:p>
        </w:tc>
        <w:tc>
          <w:tcPr>
            <w:tcW w:w="1276" w:type="dxa"/>
          </w:tcPr>
          <w:p w:rsidR="00FD10A0" w:rsidRPr="00C30098" w:rsidRDefault="008C7721" w:rsidP="00FD10A0">
            <w:pPr>
              <w:pStyle w:val="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+50</w:t>
            </w:r>
          </w:p>
        </w:tc>
      </w:tr>
      <w:tr w:rsidR="00FD10A0" w:rsidRPr="00C30098" w:rsidTr="00B11FB6">
        <w:trPr>
          <w:trHeight w:val="872"/>
        </w:trPr>
        <w:tc>
          <w:tcPr>
            <w:tcW w:w="10774" w:type="dxa"/>
            <w:gridSpan w:val="5"/>
            <w:vAlign w:val="center"/>
          </w:tcPr>
          <w:p w:rsidR="00FD10A0" w:rsidRPr="00C30098" w:rsidRDefault="00FD10A0" w:rsidP="00FD10A0">
            <w:pPr>
              <w:pStyle w:val="1"/>
              <w:spacing w:line="240" w:lineRule="auto"/>
              <w:ind w:left="-57" w:right="-57"/>
              <w:jc w:val="center"/>
              <w:rPr>
                <w:rFonts w:ascii="PT Astra Serif" w:hAnsi="PT Astra Serif"/>
                <w:b/>
                <w:sz w:val="22"/>
                <w:szCs w:val="22"/>
              </w:rPr>
            </w:pPr>
            <w:r w:rsidRPr="00C30098">
              <w:rPr>
                <w:rFonts w:ascii="PT Astra Serif" w:hAnsi="PT Astra Serif"/>
                <w:b/>
                <w:sz w:val="22"/>
                <w:szCs w:val="22"/>
              </w:rPr>
              <w:t>Раздел VII. Критерий оценки эффективности деятельности органов службы занятости</w:t>
            </w:r>
          </w:p>
        </w:tc>
      </w:tr>
      <w:tr w:rsidR="00FD10A0" w:rsidRPr="00C30098" w:rsidTr="0082236B">
        <w:trPr>
          <w:trHeight w:val="1253"/>
        </w:trPr>
        <w:tc>
          <w:tcPr>
            <w:tcW w:w="1560" w:type="dxa"/>
            <w:vMerge w:val="restart"/>
          </w:tcPr>
          <w:p w:rsidR="00FD10A0" w:rsidRPr="00C30098" w:rsidRDefault="00FD10A0" w:rsidP="00FD10A0">
            <w:pPr>
              <w:spacing w:after="0" w:line="240" w:lineRule="auto"/>
              <w:ind w:left="-57" w:right="-57"/>
              <w:rPr>
                <w:rFonts w:ascii="PT Astra Serif" w:hAnsi="PT Astra Serif"/>
                <w:b/>
              </w:rPr>
            </w:pPr>
            <w:r w:rsidRPr="00C30098">
              <w:rPr>
                <w:rFonts w:ascii="PT Astra Serif" w:hAnsi="PT Astra Serif"/>
                <w:b/>
              </w:rPr>
              <w:lastRenderedPageBreak/>
              <w:t>Критерий 1.</w:t>
            </w:r>
          </w:p>
          <w:p w:rsidR="00FD10A0" w:rsidRPr="00C30098" w:rsidRDefault="00FD10A0" w:rsidP="00FD10A0">
            <w:pPr>
              <w:spacing w:after="0" w:line="240" w:lineRule="auto"/>
              <w:ind w:left="-57" w:right="-57"/>
              <w:rPr>
                <w:rFonts w:ascii="PT Astra Serif" w:hAnsi="PT Astra Serif"/>
              </w:rPr>
            </w:pPr>
            <w:r w:rsidRPr="00C30098">
              <w:rPr>
                <w:rFonts w:ascii="PT Astra Serif" w:hAnsi="PT Astra Serif"/>
              </w:rPr>
              <w:t>Организация работы по оказанию содействия в трудоустройстве несовершеннолетних в свободное от учебы время</w:t>
            </w:r>
          </w:p>
        </w:tc>
        <w:tc>
          <w:tcPr>
            <w:tcW w:w="5670" w:type="dxa"/>
            <w:vAlign w:val="center"/>
          </w:tcPr>
          <w:p w:rsidR="00FD10A0" w:rsidRPr="00C30098" w:rsidRDefault="00FD10A0" w:rsidP="00FD10A0">
            <w:pPr>
              <w:pStyle w:val="1"/>
              <w:spacing w:line="240" w:lineRule="auto"/>
              <w:ind w:left="-57" w:right="-57"/>
              <w:jc w:val="both"/>
              <w:rPr>
                <w:rFonts w:ascii="PT Astra Serif" w:hAnsi="PT Astra Serif"/>
                <w:b/>
                <w:sz w:val="22"/>
                <w:szCs w:val="22"/>
              </w:rPr>
            </w:pPr>
            <w:r w:rsidRPr="00C30098">
              <w:rPr>
                <w:rFonts w:ascii="PT Astra Serif" w:hAnsi="PT Astra Serif"/>
                <w:b/>
                <w:sz w:val="22"/>
                <w:szCs w:val="22"/>
              </w:rPr>
              <w:t>Показатель 1.</w:t>
            </w:r>
          </w:p>
          <w:p w:rsidR="00FD10A0" w:rsidRPr="00C30098" w:rsidRDefault="00FD10A0" w:rsidP="00FD10A0">
            <w:pPr>
              <w:pStyle w:val="1"/>
              <w:spacing w:line="240" w:lineRule="auto"/>
              <w:ind w:left="-57" w:right="-57"/>
              <w:jc w:val="both"/>
              <w:rPr>
                <w:rFonts w:ascii="PT Astra Serif" w:hAnsi="PT Astra Serif"/>
                <w:sz w:val="22"/>
                <w:szCs w:val="22"/>
              </w:rPr>
            </w:pPr>
            <w:r w:rsidRPr="00C30098">
              <w:rPr>
                <w:rFonts w:ascii="PT Astra Serif" w:hAnsi="PT Astra Serif"/>
                <w:sz w:val="22"/>
                <w:szCs w:val="22"/>
              </w:rPr>
              <w:t>Доля несовершеннолетних в возрасте от 14 до 17 лет, трудоустроенных за отчетный период в временные работы, в общей численности несовершеннолетних, обратившихся за оказанием услуг в службу занятости</w:t>
            </w:r>
          </w:p>
        </w:tc>
        <w:tc>
          <w:tcPr>
            <w:tcW w:w="1134"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100</w:t>
            </w:r>
          </w:p>
        </w:tc>
        <w:tc>
          <w:tcPr>
            <w:tcW w:w="1134"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100</w:t>
            </w:r>
          </w:p>
        </w:tc>
        <w:tc>
          <w:tcPr>
            <w:tcW w:w="1276"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уровень</w:t>
            </w:r>
          </w:p>
        </w:tc>
      </w:tr>
      <w:tr w:rsidR="00FD10A0" w:rsidRPr="00C30098" w:rsidTr="0082236B">
        <w:trPr>
          <w:trHeight w:val="1273"/>
        </w:trPr>
        <w:tc>
          <w:tcPr>
            <w:tcW w:w="1560" w:type="dxa"/>
            <w:vMerge/>
            <w:vAlign w:val="center"/>
          </w:tcPr>
          <w:p w:rsidR="00FD10A0" w:rsidRPr="00C30098" w:rsidRDefault="00FD10A0" w:rsidP="00FD10A0">
            <w:pPr>
              <w:spacing w:after="0" w:line="240" w:lineRule="auto"/>
              <w:ind w:left="-57" w:right="-57"/>
              <w:rPr>
                <w:rFonts w:ascii="PT Astra Serif" w:hAnsi="PT Astra Serif"/>
              </w:rPr>
            </w:pPr>
          </w:p>
        </w:tc>
        <w:tc>
          <w:tcPr>
            <w:tcW w:w="5670" w:type="dxa"/>
            <w:vAlign w:val="center"/>
          </w:tcPr>
          <w:p w:rsidR="00FD10A0" w:rsidRPr="00C30098" w:rsidRDefault="00FD10A0" w:rsidP="00FD10A0">
            <w:pPr>
              <w:pStyle w:val="1"/>
              <w:spacing w:line="240" w:lineRule="auto"/>
              <w:ind w:left="-57" w:right="-57"/>
              <w:jc w:val="both"/>
              <w:rPr>
                <w:rFonts w:ascii="PT Astra Serif" w:hAnsi="PT Astra Serif"/>
                <w:b/>
                <w:sz w:val="22"/>
                <w:szCs w:val="22"/>
              </w:rPr>
            </w:pPr>
            <w:r w:rsidRPr="00C30098">
              <w:rPr>
                <w:rFonts w:ascii="PT Astra Serif" w:hAnsi="PT Astra Serif"/>
                <w:b/>
                <w:sz w:val="22"/>
                <w:szCs w:val="22"/>
              </w:rPr>
              <w:t xml:space="preserve">Показатель 2. </w:t>
            </w:r>
          </w:p>
          <w:p w:rsidR="00FD10A0" w:rsidRPr="00C30098" w:rsidRDefault="00FD10A0" w:rsidP="00FD10A0">
            <w:pPr>
              <w:pStyle w:val="1"/>
              <w:spacing w:line="240" w:lineRule="auto"/>
              <w:ind w:left="-57" w:right="-57"/>
              <w:jc w:val="both"/>
              <w:rPr>
                <w:rFonts w:ascii="PT Astra Serif" w:hAnsi="PT Astra Serif"/>
                <w:sz w:val="22"/>
                <w:szCs w:val="22"/>
              </w:rPr>
            </w:pPr>
            <w:r w:rsidRPr="00C30098">
              <w:rPr>
                <w:rFonts w:ascii="PT Astra Serif" w:hAnsi="PT Astra Serif"/>
                <w:sz w:val="22"/>
                <w:szCs w:val="22"/>
              </w:rPr>
              <w:t>Доля временно трудоустроенных несовершеннолетних в возрасте от 14 до 17 лет, признанных находящимися в социально опасном положении и иной трудной жизненной ситуации, в общем количестве несовершеннолетних указанной категории, обратившихся за оказанием услуг в службу занятости</w:t>
            </w:r>
          </w:p>
        </w:tc>
        <w:tc>
          <w:tcPr>
            <w:tcW w:w="1134"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1,9</w:t>
            </w:r>
          </w:p>
        </w:tc>
        <w:tc>
          <w:tcPr>
            <w:tcW w:w="1134"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1,9</w:t>
            </w:r>
          </w:p>
        </w:tc>
        <w:tc>
          <w:tcPr>
            <w:tcW w:w="1276"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w:t>
            </w:r>
          </w:p>
        </w:tc>
      </w:tr>
      <w:tr w:rsidR="00FD10A0" w:rsidRPr="00C30098" w:rsidTr="00C30098">
        <w:trPr>
          <w:trHeight w:val="454"/>
        </w:trPr>
        <w:tc>
          <w:tcPr>
            <w:tcW w:w="9498" w:type="dxa"/>
            <w:gridSpan w:val="4"/>
            <w:vAlign w:val="center"/>
          </w:tcPr>
          <w:p w:rsidR="00FD10A0" w:rsidRPr="00C30098" w:rsidRDefault="00FD10A0" w:rsidP="00FD10A0">
            <w:pPr>
              <w:pStyle w:val="1"/>
              <w:spacing w:line="240" w:lineRule="auto"/>
              <w:ind w:left="-57" w:right="-57"/>
              <w:jc w:val="both"/>
              <w:rPr>
                <w:rFonts w:ascii="PT Astra Serif" w:hAnsi="PT Astra Serif"/>
                <w:b/>
                <w:sz w:val="22"/>
                <w:szCs w:val="22"/>
              </w:rPr>
            </w:pPr>
            <w:r w:rsidRPr="00C30098">
              <w:rPr>
                <w:rFonts w:ascii="PT Astra Serif" w:hAnsi="PT Astra Serif"/>
                <w:b/>
                <w:sz w:val="22"/>
                <w:szCs w:val="22"/>
              </w:rPr>
              <w:t>Итоговая эффективность по критерию (ИЭК)</w:t>
            </w:r>
          </w:p>
        </w:tc>
        <w:tc>
          <w:tcPr>
            <w:tcW w:w="1276"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w:t>
            </w:r>
          </w:p>
        </w:tc>
      </w:tr>
      <w:tr w:rsidR="00FD10A0" w:rsidRPr="00C30098" w:rsidTr="00C30098">
        <w:trPr>
          <w:trHeight w:val="454"/>
        </w:trPr>
        <w:tc>
          <w:tcPr>
            <w:tcW w:w="9498" w:type="dxa"/>
            <w:gridSpan w:val="4"/>
            <w:vAlign w:val="center"/>
          </w:tcPr>
          <w:p w:rsidR="00FD10A0" w:rsidRPr="00C30098" w:rsidRDefault="00FD10A0" w:rsidP="00FD10A0">
            <w:pPr>
              <w:pStyle w:val="1"/>
              <w:spacing w:line="240" w:lineRule="auto"/>
              <w:ind w:left="-57" w:right="-57"/>
              <w:jc w:val="both"/>
              <w:rPr>
                <w:rFonts w:ascii="PT Astra Serif" w:hAnsi="PT Astra Serif"/>
                <w:b/>
                <w:sz w:val="22"/>
                <w:szCs w:val="22"/>
              </w:rPr>
            </w:pPr>
            <w:r w:rsidRPr="00C30098">
              <w:rPr>
                <w:rFonts w:ascii="PT Astra Serif" w:hAnsi="PT Astra Serif"/>
                <w:b/>
                <w:sz w:val="22"/>
                <w:szCs w:val="22"/>
              </w:rPr>
              <w:t>Итоговая эффективность деятельности органов службы занятости (ИЭО)</w:t>
            </w:r>
          </w:p>
        </w:tc>
        <w:tc>
          <w:tcPr>
            <w:tcW w:w="1276"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w:t>
            </w:r>
          </w:p>
        </w:tc>
      </w:tr>
      <w:tr w:rsidR="00FD10A0" w:rsidRPr="00C30098" w:rsidTr="00B11FB6">
        <w:trPr>
          <w:trHeight w:val="956"/>
        </w:trPr>
        <w:tc>
          <w:tcPr>
            <w:tcW w:w="10774" w:type="dxa"/>
            <w:gridSpan w:val="5"/>
            <w:vAlign w:val="center"/>
          </w:tcPr>
          <w:p w:rsidR="00FD10A0" w:rsidRPr="00C30098" w:rsidRDefault="00FD10A0" w:rsidP="00FD10A0">
            <w:pPr>
              <w:pStyle w:val="1"/>
              <w:spacing w:line="240" w:lineRule="auto"/>
              <w:ind w:left="-57" w:right="-57"/>
              <w:jc w:val="center"/>
              <w:rPr>
                <w:rFonts w:ascii="PT Astra Serif" w:hAnsi="PT Astra Serif"/>
                <w:b/>
                <w:sz w:val="22"/>
                <w:szCs w:val="22"/>
              </w:rPr>
            </w:pPr>
            <w:r w:rsidRPr="00C30098">
              <w:rPr>
                <w:rFonts w:ascii="PT Astra Serif" w:hAnsi="PT Astra Serif"/>
                <w:b/>
                <w:sz w:val="22"/>
                <w:szCs w:val="22"/>
              </w:rPr>
              <w:t>Раздел VIII. Критерии оценки эффективности деятельности органов внутренних дел</w:t>
            </w:r>
          </w:p>
        </w:tc>
      </w:tr>
      <w:tr w:rsidR="00FD10A0" w:rsidRPr="00C30098" w:rsidTr="0082236B">
        <w:trPr>
          <w:trHeight w:val="956"/>
        </w:trPr>
        <w:tc>
          <w:tcPr>
            <w:tcW w:w="1560" w:type="dxa"/>
          </w:tcPr>
          <w:p w:rsidR="00FD10A0" w:rsidRPr="00C30098" w:rsidRDefault="00FD10A0" w:rsidP="00FD10A0">
            <w:pPr>
              <w:spacing w:after="0" w:line="240" w:lineRule="auto"/>
              <w:ind w:left="-57" w:right="-57"/>
              <w:rPr>
                <w:rFonts w:ascii="PT Astra Serif" w:hAnsi="PT Astra Serif"/>
                <w:b/>
              </w:rPr>
            </w:pPr>
            <w:r w:rsidRPr="00C30098">
              <w:rPr>
                <w:rFonts w:ascii="PT Astra Serif" w:hAnsi="PT Astra Serif"/>
                <w:b/>
              </w:rPr>
              <w:t>Критерий 1.</w:t>
            </w:r>
          </w:p>
          <w:p w:rsidR="00FD10A0" w:rsidRPr="00C30098" w:rsidRDefault="00FD10A0" w:rsidP="00FD10A0">
            <w:pPr>
              <w:spacing w:after="0" w:line="240" w:lineRule="auto"/>
              <w:ind w:left="-57" w:right="-57"/>
              <w:rPr>
                <w:rFonts w:ascii="PT Astra Serif" w:hAnsi="PT Astra Serif"/>
                <w:b/>
              </w:rPr>
            </w:pPr>
            <w:r w:rsidRPr="00C30098">
              <w:rPr>
                <w:rFonts w:ascii="PT Astra Serif" w:hAnsi="PT Astra Serif"/>
              </w:rPr>
              <w:t>Уровень противоправной активности несовершеннолетних</w:t>
            </w:r>
          </w:p>
        </w:tc>
        <w:tc>
          <w:tcPr>
            <w:tcW w:w="5670" w:type="dxa"/>
            <w:vAlign w:val="center"/>
          </w:tcPr>
          <w:p w:rsidR="00FD10A0" w:rsidRPr="00C30098" w:rsidRDefault="00FD10A0" w:rsidP="00FD10A0">
            <w:pPr>
              <w:pStyle w:val="1"/>
              <w:spacing w:line="240" w:lineRule="auto"/>
              <w:ind w:left="-57" w:right="-57"/>
              <w:jc w:val="both"/>
              <w:rPr>
                <w:rFonts w:ascii="PT Astra Serif" w:hAnsi="PT Astra Serif"/>
                <w:b/>
                <w:sz w:val="22"/>
                <w:szCs w:val="22"/>
              </w:rPr>
            </w:pPr>
            <w:r w:rsidRPr="00C30098">
              <w:rPr>
                <w:rFonts w:ascii="PT Astra Serif" w:hAnsi="PT Astra Serif"/>
                <w:b/>
                <w:sz w:val="22"/>
                <w:szCs w:val="22"/>
              </w:rPr>
              <w:t>Показатель 1.</w:t>
            </w:r>
          </w:p>
          <w:p w:rsidR="00FD10A0" w:rsidRPr="00C30098" w:rsidRDefault="00FD10A0" w:rsidP="00FD10A0">
            <w:pPr>
              <w:pStyle w:val="1"/>
              <w:spacing w:line="240" w:lineRule="auto"/>
              <w:ind w:left="-57" w:right="-57"/>
              <w:jc w:val="both"/>
              <w:rPr>
                <w:rFonts w:ascii="PT Astra Serif" w:hAnsi="PT Astra Serif"/>
                <w:sz w:val="22"/>
                <w:szCs w:val="22"/>
              </w:rPr>
            </w:pPr>
            <w:r w:rsidRPr="00C30098">
              <w:rPr>
                <w:rFonts w:ascii="PT Astra Serif" w:hAnsi="PT Astra Serif"/>
                <w:sz w:val="22"/>
                <w:szCs w:val="22"/>
              </w:rPr>
              <w:t>Доля несовершеннолетних, совершивших за отчетный период преступления, в общей численности несовершеннолетних, подлежащих уголовной ответственности</w:t>
            </w:r>
          </w:p>
        </w:tc>
        <w:tc>
          <w:tcPr>
            <w:tcW w:w="1134"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0,62</w:t>
            </w:r>
          </w:p>
        </w:tc>
        <w:tc>
          <w:tcPr>
            <w:tcW w:w="1134"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0,63</w:t>
            </w:r>
          </w:p>
        </w:tc>
        <w:tc>
          <w:tcPr>
            <w:tcW w:w="1276"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-0.01</w:t>
            </w:r>
          </w:p>
        </w:tc>
      </w:tr>
      <w:tr w:rsidR="00FD10A0" w:rsidRPr="00C30098" w:rsidTr="00C30098">
        <w:trPr>
          <w:trHeight w:val="430"/>
        </w:trPr>
        <w:tc>
          <w:tcPr>
            <w:tcW w:w="9498" w:type="dxa"/>
            <w:gridSpan w:val="4"/>
            <w:vAlign w:val="center"/>
          </w:tcPr>
          <w:p w:rsidR="00FD10A0" w:rsidRPr="00C30098" w:rsidRDefault="00FD10A0" w:rsidP="00FD10A0">
            <w:pPr>
              <w:pStyle w:val="1"/>
              <w:spacing w:line="240" w:lineRule="auto"/>
              <w:ind w:left="-57" w:right="-57"/>
              <w:jc w:val="both"/>
              <w:rPr>
                <w:rFonts w:ascii="PT Astra Serif" w:hAnsi="PT Astra Serif"/>
                <w:b/>
                <w:sz w:val="22"/>
                <w:szCs w:val="22"/>
              </w:rPr>
            </w:pPr>
            <w:r w:rsidRPr="00C30098">
              <w:rPr>
                <w:rFonts w:ascii="PT Astra Serif" w:hAnsi="PT Astra Serif"/>
                <w:b/>
                <w:sz w:val="22"/>
                <w:szCs w:val="22"/>
              </w:rPr>
              <w:t>Итоговая эффективность по критерию (ИЭК)</w:t>
            </w:r>
          </w:p>
        </w:tc>
        <w:tc>
          <w:tcPr>
            <w:tcW w:w="1276"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-0.01</w:t>
            </w:r>
          </w:p>
        </w:tc>
      </w:tr>
      <w:tr w:rsidR="00FD10A0" w:rsidRPr="00C30098" w:rsidTr="0082236B">
        <w:trPr>
          <w:trHeight w:val="445"/>
        </w:trPr>
        <w:tc>
          <w:tcPr>
            <w:tcW w:w="1560" w:type="dxa"/>
            <w:vMerge w:val="restart"/>
            <w:vAlign w:val="center"/>
          </w:tcPr>
          <w:p w:rsidR="00FD10A0" w:rsidRPr="00C30098" w:rsidRDefault="00FD10A0" w:rsidP="00FD10A0">
            <w:pPr>
              <w:spacing w:after="0" w:line="240" w:lineRule="auto"/>
              <w:ind w:left="-57" w:right="-57"/>
              <w:rPr>
                <w:rFonts w:ascii="PT Astra Serif" w:hAnsi="PT Astra Serif"/>
              </w:rPr>
            </w:pPr>
            <w:r w:rsidRPr="00C30098">
              <w:rPr>
                <w:rFonts w:ascii="PT Astra Serif" w:hAnsi="PT Astra Serif"/>
                <w:b/>
              </w:rPr>
              <w:t>Критерий 2.</w:t>
            </w:r>
            <w:r w:rsidRPr="00C30098">
              <w:rPr>
                <w:rFonts w:ascii="PT Astra Serif" w:hAnsi="PT Astra Serif"/>
              </w:rPr>
              <w:t xml:space="preserve"> Организация профилактической работы с несовершеннолетними и семьями</w:t>
            </w:r>
          </w:p>
        </w:tc>
        <w:tc>
          <w:tcPr>
            <w:tcW w:w="5670" w:type="dxa"/>
            <w:vAlign w:val="center"/>
          </w:tcPr>
          <w:p w:rsidR="00FD10A0" w:rsidRPr="00C30098" w:rsidRDefault="00FD10A0" w:rsidP="00FD10A0">
            <w:pPr>
              <w:pStyle w:val="1"/>
              <w:spacing w:line="240" w:lineRule="auto"/>
              <w:ind w:left="-57" w:right="-57"/>
              <w:jc w:val="both"/>
              <w:rPr>
                <w:rFonts w:ascii="PT Astra Serif" w:hAnsi="PT Astra Serif"/>
                <w:b/>
                <w:sz w:val="22"/>
                <w:szCs w:val="22"/>
              </w:rPr>
            </w:pPr>
            <w:r w:rsidRPr="00C30098">
              <w:rPr>
                <w:rFonts w:ascii="PT Astra Serif" w:hAnsi="PT Astra Serif"/>
                <w:b/>
                <w:sz w:val="22"/>
                <w:szCs w:val="22"/>
              </w:rPr>
              <w:t>Показатель 1.</w:t>
            </w:r>
          </w:p>
          <w:p w:rsidR="00FD10A0" w:rsidRPr="00C30098" w:rsidRDefault="00FD10A0" w:rsidP="00FD10A0">
            <w:pPr>
              <w:pStyle w:val="1"/>
              <w:spacing w:line="240" w:lineRule="auto"/>
              <w:ind w:left="-57" w:right="-57"/>
              <w:jc w:val="both"/>
              <w:rPr>
                <w:rFonts w:ascii="PT Astra Serif" w:hAnsi="PT Astra Serif"/>
                <w:sz w:val="22"/>
                <w:szCs w:val="22"/>
              </w:rPr>
            </w:pPr>
            <w:r w:rsidRPr="00C30098">
              <w:rPr>
                <w:rFonts w:ascii="PT Astra Serif" w:hAnsi="PT Astra Serif"/>
                <w:sz w:val="22"/>
                <w:szCs w:val="22"/>
              </w:rPr>
              <w:t>Доля несовершеннолетних, которые сняты с профилактического учета в подразделениях по делам несовершеннолетних в связи с исправлением, от общей численности несовершеннолетних, снятых профилактического учета в подразделениях по делам несовершеннолетних</w:t>
            </w:r>
          </w:p>
        </w:tc>
        <w:tc>
          <w:tcPr>
            <w:tcW w:w="1134"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58,3</w:t>
            </w:r>
          </w:p>
        </w:tc>
        <w:tc>
          <w:tcPr>
            <w:tcW w:w="1134"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75,0</w:t>
            </w:r>
          </w:p>
        </w:tc>
        <w:tc>
          <w:tcPr>
            <w:tcW w:w="1276"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+16,7</w:t>
            </w:r>
          </w:p>
        </w:tc>
      </w:tr>
      <w:tr w:rsidR="00FD10A0" w:rsidRPr="00C30098" w:rsidTr="0082236B">
        <w:trPr>
          <w:trHeight w:val="948"/>
        </w:trPr>
        <w:tc>
          <w:tcPr>
            <w:tcW w:w="1560" w:type="dxa"/>
            <w:vMerge/>
            <w:vAlign w:val="center"/>
          </w:tcPr>
          <w:p w:rsidR="00FD10A0" w:rsidRPr="00C30098" w:rsidRDefault="00FD10A0" w:rsidP="00FD10A0">
            <w:pPr>
              <w:spacing w:after="0" w:line="240" w:lineRule="auto"/>
              <w:ind w:left="-57" w:right="-57"/>
              <w:rPr>
                <w:rFonts w:ascii="PT Astra Serif" w:hAnsi="PT Astra Serif"/>
              </w:rPr>
            </w:pPr>
          </w:p>
        </w:tc>
        <w:tc>
          <w:tcPr>
            <w:tcW w:w="5670" w:type="dxa"/>
            <w:vAlign w:val="center"/>
          </w:tcPr>
          <w:p w:rsidR="00FD10A0" w:rsidRPr="00C30098" w:rsidRDefault="00FD10A0" w:rsidP="00FD10A0">
            <w:pPr>
              <w:pStyle w:val="1"/>
              <w:spacing w:line="240" w:lineRule="auto"/>
              <w:ind w:left="-57" w:right="-57"/>
              <w:jc w:val="both"/>
              <w:rPr>
                <w:rFonts w:ascii="PT Astra Serif" w:hAnsi="PT Astra Serif"/>
                <w:b/>
                <w:sz w:val="22"/>
                <w:szCs w:val="22"/>
              </w:rPr>
            </w:pPr>
            <w:r w:rsidRPr="00C30098">
              <w:rPr>
                <w:rFonts w:ascii="PT Astra Serif" w:hAnsi="PT Astra Serif"/>
                <w:b/>
                <w:sz w:val="22"/>
                <w:szCs w:val="22"/>
              </w:rPr>
              <w:t>Показатель 2.</w:t>
            </w:r>
          </w:p>
          <w:p w:rsidR="00FD10A0" w:rsidRPr="00C30098" w:rsidRDefault="00FD10A0" w:rsidP="00FD10A0">
            <w:pPr>
              <w:pStyle w:val="1"/>
              <w:spacing w:line="240" w:lineRule="auto"/>
              <w:ind w:left="-57" w:right="-57"/>
              <w:jc w:val="both"/>
              <w:rPr>
                <w:rFonts w:ascii="PT Astra Serif" w:hAnsi="PT Astra Serif"/>
                <w:sz w:val="22"/>
                <w:szCs w:val="22"/>
              </w:rPr>
            </w:pPr>
            <w:r w:rsidRPr="00C30098">
              <w:rPr>
                <w:rFonts w:ascii="PT Astra Serif" w:hAnsi="PT Astra Serif"/>
                <w:sz w:val="22"/>
                <w:szCs w:val="22"/>
              </w:rPr>
              <w:t>Доля родителей (иных законных представителей несовершеннолетних), которые сняты с профилактического учета в подразделениях по делам несовершеннолетних в связи с исправлением, в общем количестве родителей (иных законных представителей несовершеннолетних), снятых с профилактического учета в подразделениях по делам несовершеннолетних</w:t>
            </w:r>
          </w:p>
        </w:tc>
        <w:tc>
          <w:tcPr>
            <w:tcW w:w="1134"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77,8</w:t>
            </w:r>
          </w:p>
        </w:tc>
        <w:tc>
          <w:tcPr>
            <w:tcW w:w="1134"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81,8</w:t>
            </w:r>
          </w:p>
        </w:tc>
        <w:tc>
          <w:tcPr>
            <w:tcW w:w="1276"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+4</w:t>
            </w:r>
          </w:p>
        </w:tc>
      </w:tr>
      <w:tr w:rsidR="00FD10A0" w:rsidRPr="00C30098" w:rsidTr="0082236B">
        <w:trPr>
          <w:trHeight w:val="1555"/>
        </w:trPr>
        <w:tc>
          <w:tcPr>
            <w:tcW w:w="1560" w:type="dxa"/>
            <w:vMerge/>
            <w:vAlign w:val="center"/>
          </w:tcPr>
          <w:p w:rsidR="00FD10A0" w:rsidRPr="00C30098" w:rsidRDefault="00FD10A0" w:rsidP="00FD10A0">
            <w:pPr>
              <w:spacing w:after="0" w:line="240" w:lineRule="auto"/>
              <w:ind w:left="-57" w:right="-57"/>
              <w:rPr>
                <w:rFonts w:ascii="PT Astra Serif" w:hAnsi="PT Astra Serif"/>
              </w:rPr>
            </w:pPr>
          </w:p>
        </w:tc>
        <w:tc>
          <w:tcPr>
            <w:tcW w:w="5670" w:type="dxa"/>
            <w:vAlign w:val="center"/>
          </w:tcPr>
          <w:p w:rsidR="00FD10A0" w:rsidRPr="00C30098" w:rsidRDefault="00FD10A0" w:rsidP="00FD10A0">
            <w:pPr>
              <w:pStyle w:val="1"/>
              <w:spacing w:line="240" w:lineRule="auto"/>
              <w:ind w:left="-57" w:right="-57"/>
              <w:jc w:val="both"/>
              <w:rPr>
                <w:rFonts w:ascii="PT Astra Serif" w:hAnsi="PT Astra Serif"/>
                <w:b/>
                <w:sz w:val="22"/>
                <w:szCs w:val="22"/>
              </w:rPr>
            </w:pPr>
            <w:r w:rsidRPr="00C30098">
              <w:rPr>
                <w:rFonts w:ascii="PT Astra Serif" w:hAnsi="PT Astra Serif"/>
                <w:b/>
                <w:sz w:val="22"/>
                <w:szCs w:val="22"/>
              </w:rPr>
              <w:t>Показатель 3.</w:t>
            </w:r>
          </w:p>
          <w:p w:rsidR="00FD10A0" w:rsidRPr="00C30098" w:rsidRDefault="00FD10A0" w:rsidP="00FD10A0">
            <w:pPr>
              <w:pStyle w:val="1"/>
              <w:spacing w:line="240" w:lineRule="auto"/>
              <w:ind w:left="-57" w:right="-57"/>
              <w:jc w:val="both"/>
              <w:rPr>
                <w:rFonts w:ascii="PT Astra Serif" w:hAnsi="PT Astra Serif"/>
                <w:sz w:val="22"/>
                <w:szCs w:val="22"/>
              </w:rPr>
            </w:pPr>
            <w:r w:rsidRPr="00C30098">
              <w:rPr>
                <w:rFonts w:ascii="PT Astra Serif" w:hAnsi="PT Astra Serif"/>
                <w:sz w:val="22"/>
                <w:szCs w:val="22"/>
              </w:rPr>
              <w:t>Доля несовершеннолетних, состоящих на профилактическом учете в подразделениях по делам несовершеннолетних, совершивших в отчетном периоде преступления и (или) антиобщественные действия в период проведения с ними ИПР, от общего числа несовершеннолетних, состоящих на профилактическом учете в подразделениях по делам несовершеннолетних в отчетном периоде</w:t>
            </w:r>
          </w:p>
        </w:tc>
        <w:tc>
          <w:tcPr>
            <w:tcW w:w="1134"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134"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276"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w:t>
            </w:r>
          </w:p>
        </w:tc>
      </w:tr>
      <w:tr w:rsidR="00FD10A0" w:rsidRPr="00C30098" w:rsidTr="00C30098">
        <w:trPr>
          <w:trHeight w:val="371"/>
        </w:trPr>
        <w:tc>
          <w:tcPr>
            <w:tcW w:w="9498" w:type="dxa"/>
            <w:gridSpan w:val="4"/>
            <w:vAlign w:val="center"/>
          </w:tcPr>
          <w:p w:rsidR="00FD10A0" w:rsidRPr="00C30098" w:rsidRDefault="00FD10A0" w:rsidP="00FD10A0">
            <w:pPr>
              <w:pStyle w:val="1"/>
              <w:spacing w:line="240" w:lineRule="auto"/>
              <w:ind w:left="-57" w:right="-57"/>
              <w:jc w:val="both"/>
              <w:rPr>
                <w:rFonts w:ascii="PT Astra Serif" w:hAnsi="PT Astra Serif"/>
                <w:b/>
                <w:sz w:val="22"/>
                <w:szCs w:val="22"/>
              </w:rPr>
            </w:pPr>
            <w:r w:rsidRPr="00C30098">
              <w:rPr>
                <w:rFonts w:ascii="PT Astra Serif" w:hAnsi="PT Astra Serif"/>
                <w:b/>
                <w:sz w:val="22"/>
                <w:szCs w:val="22"/>
              </w:rPr>
              <w:t>Итоговая эффективность по критерию (ИЭК)</w:t>
            </w:r>
          </w:p>
        </w:tc>
        <w:tc>
          <w:tcPr>
            <w:tcW w:w="1276"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20,7</w:t>
            </w:r>
          </w:p>
        </w:tc>
      </w:tr>
      <w:tr w:rsidR="00FD10A0" w:rsidRPr="00C30098" w:rsidTr="00C30098">
        <w:trPr>
          <w:trHeight w:val="371"/>
        </w:trPr>
        <w:tc>
          <w:tcPr>
            <w:tcW w:w="9498" w:type="dxa"/>
            <w:gridSpan w:val="4"/>
            <w:vAlign w:val="center"/>
          </w:tcPr>
          <w:p w:rsidR="00FD10A0" w:rsidRPr="00C30098" w:rsidRDefault="00FD10A0" w:rsidP="00FD10A0">
            <w:pPr>
              <w:pStyle w:val="1"/>
              <w:spacing w:line="240" w:lineRule="auto"/>
              <w:ind w:left="-57" w:right="-57"/>
              <w:jc w:val="both"/>
              <w:rPr>
                <w:rFonts w:ascii="PT Astra Serif" w:hAnsi="PT Astra Serif"/>
                <w:b/>
                <w:sz w:val="22"/>
                <w:szCs w:val="22"/>
              </w:rPr>
            </w:pPr>
            <w:r w:rsidRPr="00C30098">
              <w:rPr>
                <w:rFonts w:ascii="PT Astra Serif" w:hAnsi="PT Astra Serif"/>
                <w:b/>
                <w:sz w:val="22"/>
                <w:szCs w:val="22"/>
              </w:rPr>
              <w:t>Итоговая эффективность деятельности органов внутренних дел (ИЭО)</w:t>
            </w:r>
          </w:p>
        </w:tc>
        <w:tc>
          <w:tcPr>
            <w:tcW w:w="1276" w:type="dxa"/>
          </w:tcPr>
          <w:p w:rsidR="00FD10A0" w:rsidRPr="00C30098" w:rsidRDefault="005C0E8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6,9</w:t>
            </w:r>
          </w:p>
        </w:tc>
      </w:tr>
      <w:tr w:rsidR="00FD10A0" w:rsidRPr="00C30098" w:rsidTr="00B11FB6">
        <w:trPr>
          <w:trHeight w:val="895"/>
        </w:trPr>
        <w:tc>
          <w:tcPr>
            <w:tcW w:w="10774" w:type="dxa"/>
            <w:gridSpan w:val="5"/>
            <w:vAlign w:val="center"/>
          </w:tcPr>
          <w:p w:rsidR="00FD10A0" w:rsidRPr="00C30098" w:rsidRDefault="00FD10A0" w:rsidP="00FD10A0">
            <w:pPr>
              <w:pStyle w:val="Default"/>
              <w:ind w:left="-57" w:right="-57"/>
              <w:jc w:val="center"/>
              <w:rPr>
                <w:rFonts w:ascii="PT Astra Serif" w:hAnsi="PT Astra Serif"/>
                <w:b/>
                <w:color w:val="auto"/>
                <w:sz w:val="22"/>
                <w:szCs w:val="22"/>
              </w:rPr>
            </w:pPr>
            <w:r w:rsidRPr="00C30098">
              <w:rPr>
                <w:rFonts w:ascii="PT Astra Serif" w:hAnsi="PT Astra Serif"/>
                <w:b/>
                <w:color w:val="auto"/>
                <w:sz w:val="22"/>
                <w:szCs w:val="22"/>
              </w:rPr>
              <w:t>Раздел IX. Критерий оценки эффективности деятельности учреждений уголовно-исполнительной системы</w:t>
            </w:r>
          </w:p>
        </w:tc>
      </w:tr>
      <w:tr w:rsidR="00FD10A0" w:rsidRPr="00C30098" w:rsidTr="0082236B">
        <w:trPr>
          <w:trHeight w:val="1124"/>
        </w:trPr>
        <w:tc>
          <w:tcPr>
            <w:tcW w:w="1560" w:type="dxa"/>
            <w:vMerge w:val="restart"/>
          </w:tcPr>
          <w:p w:rsidR="00FD10A0" w:rsidRPr="00C30098" w:rsidRDefault="00FD10A0" w:rsidP="00FD10A0">
            <w:pPr>
              <w:spacing w:after="0" w:line="240" w:lineRule="auto"/>
              <w:ind w:left="-57" w:right="-57"/>
              <w:rPr>
                <w:rFonts w:ascii="PT Astra Serif" w:hAnsi="PT Astra Serif"/>
                <w:b/>
              </w:rPr>
            </w:pPr>
            <w:r w:rsidRPr="00C30098">
              <w:rPr>
                <w:rFonts w:ascii="PT Astra Serif" w:hAnsi="PT Astra Serif"/>
                <w:b/>
              </w:rPr>
              <w:lastRenderedPageBreak/>
              <w:t>Критерий 1.</w:t>
            </w:r>
          </w:p>
          <w:p w:rsidR="00FD10A0" w:rsidRPr="00C30098" w:rsidRDefault="00FD10A0" w:rsidP="00FD10A0">
            <w:pPr>
              <w:spacing w:after="0" w:line="240" w:lineRule="auto"/>
              <w:ind w:left="-57" w:right="-57"/>
              <w:rPr>
                <w:rFonts w:ascii="PT Astra Serif" w:hAnsi="PT Astra Serif"/>
              </w:rPr>
            </w:pPr>
            <w:r w:rsidRPr="00C30098">
              <w:rPr>
                <w:rFonts w:ascii="PT Astra Serif" w:hAnsi="PT Astra Serif"/>
              </w:rPr>
              <w:t>Организация индивидуальной профилактической работы с несовершеннолетними, состоящими на учете в уголовно-исполнительных инспекциях</w:t>
            </w:r>
          </w:p>
        </w:tc>
        <w:tc>
          <w:tcPr>
            <w:tcW w:w="5670" w:type="dxa"/>
            <w:vAlign w:val="center"/>
          </w:tcPr>
          <w:p w:rsidR="00FD10A0" w:rsidRPr="00C30098" w:rsidRDefault="00FD10A0" w:rsidP="00FD10A0">
            <w:pPr>
              <w:pStyle w:val="Default"/>
              <w:ind w:left="-57" w:right="-57"/>
              <w:jc w:val="both"/>
              <w:rPr>
                <w:rFonts w:ascii="PT Astra Serif" w:hAnsi="PT Astra Serif"/>
                <w:b/>
                <w:color w:val="auto"/>
                <w:sz w:val="22"/>
                <w:szCs w:val="22"/>
              </w:rPr>
            </w:pPr>
            <w:r w:rsidRPr="00C30098">
              <w:rPr>
                <w:rFonts w:ascii="PT Astra Serif" w:hAnsi="PT Astra Serif"/>
                <w:b/>
                <w:color w:val="auto"/>
                <w:sz w:val="22"/>
                <w:szCs w:val="22"/>
              </w:rPr>
              <w:t>Показатель 1.</w:t>
            </w:r>
          </w:p>
          <w:p w:rsidR="00FD10A0" w:rsidRPr="00C30098" w:rsidRDefault="00FD10A0" w:rsidP="00FD10A0">
            <w:pPr>
              <w:pStyle w:val="Default"/>
              <w:ind w:left="-57" w:right="-57"/>
              <w:jc w:val="both"/>
              <w:rPr>
                <w:rFonts w:ascii="PT Astra Serif" w:hAnsi="PT Astra Serif"/>
                <w:color w:val="auto"/>
                <w:sz w:val="22"/>
                <w:szCs w:val="22"/>
              </w:rPr>
            </w:pPr>
            <w:r w:rsidRPr="00C30098">
              <w:rPr>
                <w:rFonts w:ascii="PT Astra Serif" w:hAnsi="PT Astra Serif"/>
                <w:color w:val="auto"/>
                <w:sz w:val="22"/>
                <w:szCs w:val="22"/>
              </w:rPr>
              <w:t>Доля несовершеннолетних, прошедших по учету в уголовно-исполнительных инспекциях в отчетном периоде, которые во взаимодействии с заинтересованными органами и учреждениями системы профилактики безнадзорности и правонарушений несовершеннолетних вовлечены в различные формы досуговой деятельности (в том числе в летний период), от общего количества несовершеннолетних, прошедших по учету в уголовно-исполнительных инспекциях в отчетном периоде</w:t>
            </w:r>
          </w:p>
        </w:tc>
        <w:tc>
          <w:tcPr>
            <w:tcW w:w="1134"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134"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276"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w:t>
            </w:r>
          </w:p>
        </w:tc>
      </w:tr>
      <w:tr w:rsidR="00FD10A0" w:rsidRPr="00C30098" w:rsidTr="0082236B">
        <w:trPr>
          <w:trHeight w:val="1124"/>
        </w:trPr>
        <w:tc>
          <w:tcPr>
            <w:tcW w:w="1560" w:type="dxa"/>
            <w:vMerge/>
            <w:vAlign w:val="center"/>
          </w:tcPr>
          <w:p w:rsidR="00FD10A0" w:rsidRPr="00C30098" w:rsidRDefault="00FD10A0" w:rsidP="00FD10A0">
            <w:pPr>
              <w:spacing w:after="0" w:line="240" w:lineRule="auto"/>
              <w:ind w:left="-57" w:right="-57"/>
              <w:rPr>
                <w:rFonts w:ascii="PT Astra Serif" w:hAnsi="PT Astra Serif"/>
                <w:b/>
              </w:rPr>
            </w:pPr>
          </w:p>
        </w:tc>
        <w:tc>
          <w:tcPr>
            <w:tcW w:w="5670" w:type="dxa"/>
            <w:vAlign w:val="center"/>
          </w:tcPr>
          <w:p w:rsidR="00FD10A0" w:rsidRPr="00C30098" w:rsidRDefault="00FD10A0" w:rsidP="00FD10A0">
            <w:pPr>
              <w:pStyle w:val="Default"/>
              <w:ind w:left="-57" w:right="-57"/>
              <w:jc w:val="both"/>
              <w:rPr>
                <w:rFonts w:ascii="PT Astra Serif" w:hAnsi="PT Astra Serif"/>
                <w:b/>
                <w:color w:val="auto"/>
                <w:sz w:val="22"/>
                <w:szCs w:val="22"/>
              </w:rPr>
            </w:pPr>
            <w:r w:rsidRPr="00C30098">
              <w:rPr>
                <w:rFonts w:ascii="PT Astra Serif" w:hAnsi="PT Astra Serif"/>
                <w:b/>
                <w:color w:val="auto"/>
                <w:sz w:val="22"/>
                <w:szCs w:val="22"/>
              </w:rPr>
              <w:t>Показатель 2.</w:t>
            </w:r>
          </w:p>
          <w:p w:rsidR="00FD10A0" w:rsidRPr="00C30098" w:rsidRDefault="00FD10A0" w:rsidP="00FD10A0">
            <w:pPr>
              <w:pStyle w:val="Default"/>
              <w:ind w:left="-57" w:right="-57"/>
              <w:jc w:val="both"/>
              <w:rPr>
                <w:rFonts w:ascii="PT Astra Serif" w:hAnsi="PT Astra Serif"/>
                <w:color w:val="auto"/>
                <w:sz w:val="22"/>
                <w:szCs w:val="22"/>
              </w:rPr>
            </w:pPr>
            <w:r w:rsidRPr="00C30098">
              <w:rPr>
                <w:rFonts w:ascii="PT Astra Serif" w:hAnsi="PT Astra Serif"/>
                <w:color w:val="auto"/>
                <w:sz w:val="22"/>
                <w:szCs w:val="22"/>
              </w:rPr>
              <w:t>Доля несовершеннолетних, прошедших по учету в уголовно-исполнительных инспекциях в отчетном периоде, получивших социально-психологическую и иную помощь, от общего количества несовершеннолетних, прошедших по учету в уголовно-исполнительных инспекциях в отчетном периоде</w:t>
            </w:r>
          </w:p>
        </w:tc>
        <w:tc>
          <w:tcPr>
            <w:tcW w:w="1134"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134"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276"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w:t>
            </w:r>
          </w:p>
        </w:tc>
      </w:tr>
      <w:tr w:rsidR="00FD10A0" w:rsidRPr="00C30098" w:rsidTr="0082236B">
        <w:trPr>
          <w:trHeight w:val="1257"/>
        </w:trPr>
        <w:tc>
          <w:tcPr>
            <w:tcW w:w="1560" w:type="dxa"/>
            <w:vMerge/>
            <w:vAlign w:val="center"/>
          </w:tcPr>
          <w:p w:rsidR="00FD10A0" w:rsidRPr="00C30098" w:rsidRDefault="00FD10A0" w:rsidP="00FD10A0">
            <w:pPr>
              <w:spacing w:after="0" w:line="240" w:lineRule="auto"/>
              <w:ind w:left="-57" w:right="-57"/>
              <w:rPr>
                <w:rFonts w:ascii="PT Astra Serif" w:hAnsi="PT Astra Serif"/>
              </w:rPr>
            </w:pPr>
          </w:p>
        </w:tc>
        <w:tc>
          <w:tcPr>
            <w:tcW w:w="5670" w:type="dxa"/>
            <w:vAlign w:val="center"/>
          </w:tcPr>
          <w:p w:rsidR="00FD10A0" w:rsidRPr="00C30098" w:rsidRDefault="00FD10A0" w:rsidP="00FD10A0">
            <w:pPr>
              <w:pStyle w:val="Default"/>
              <w:ind w:left="-57" w:right="-57"/>
              <w:jc w:val="both"/>
              <w:rPr>
                <w:rFonts w:ascii="PT Astra Serif" w:hAnsi="PT Astra Serif"/>
                <w:b/>
                <w:color w:val="auto"/>
                <w:sz w:val="22"/>
                <w:szCs w:val="22"/>
              </w:rPr>
            </w:pPr>
            <w:r w:rsidRPr="00C30098">
              <w:rPr>
                <w:rFonts w:ascii="PT Astra Serif" w:hAnsi="PT Astra Serif"/>
                <w:b/>
                <w:color w:val="auto"/>
                <w:sz w:val="22"/>
                <w:szCs w:val="22"/>
              </w:rPr>
              <w:t xml:space="preserve">Показатель 3. </w:t>
            </w:r>
          </w:p>
          <w:p w:rsidR="00FD10A0" w:rsidRPr="00C30098" w:rsidRDefault="00FD10A0" w:rsidP="00FD10A0">
            <w:pPr>
              <w:pStyle w:val="Default"/>
              <w:ind w:left="-57" w:right="-57"/>
              <w:jc w:val="both"/>
              <w:rPr>
                <w:rFonts w:ascii="PT Astra Serif" w:hAnsi="PT Astra Serif"/>
                <w:color w:val="auto"/>
                <w:sz w:val="22"/>
                <w:szCs w:val="22"/>
              </w:rPr>
            </w:pPr>
            <w:r w:rsidRPr="00C30098">
              <w:rPr>
                <w:rFonts w:ascii="PT Astra Serif" w:hAnsi="PT Astra Serif"/>
                <w:color w:val="auto"/>
                <w:sz w:val="22"/>
                <w:szCs w:val="22"/>
              </w:rPr>
              <w:t>Доля несовершеннолетних, прошедших по учету в уголовно-исполнительных инспекциях в отчетном периоде, совершивших повторные преступления, правонарушения и антиобщественные действия общего количества несовершеннолетних, прошедших по учету в уголовно-исполнительных инспекциях в отчетном периоде</w:t>
            </w:r>
          </w:p>
        </w:tc>
        <w:tc>
          <w:tcPr>
            <w:tcW w:w="1134"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134"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276" w:type="dxa"/>
          </w:tcPr>
          <w:p w:rsidR="00FD10A0" w:rsidRPr="00C30098" w:rsidRDefault="008C7721" w:rsidP="00FD10A0">
            <w:pPr>
              <w:pStyle w:val="1"/>
              <w:spacing w:line="240" w:lineRule="auto"/>
              <w:ind w:left="-57" w:right="-57"/>
              <w:jc w:val="center"/>
              <w:rPr>
                <w:rFonts w:ascii="PT Astra Serif" w:hAnsi="PT Astra Serif"/>
                <w:b/>
                <w:sz w:val="22"/>
                <w:szCs w:val="22"/>
              </w:rPr>
            </w:pPr>
            <w:r>
              <w:rPr>
                <w:rFonts w:ascii="PT Astra Serif" w:hAnsi="PT Astra Serif"/>
                <w:b/>
                <w:sz w:val="22"/>
                <w:szCs w:val="22"/>
              </w:rPr>
              <w:t>0</w:t>
            </w:r>
          </w:p>
        </w:tc>
      </w:tr>
      <w:tr w:rsidR="00FD10A0" w:rsidRPr="00C30098" w:rsidTr="00C30098">
        <w:trPr>
          <w:trHeight w:val="470"/>
        </w:trPr>
        <w:tc>
          <w:tcPr>
            <w:tcW w:w="9498" w:type="dxa"/>
            <w:gridSpan w:val="4"/>
            <w:vAlign w:val="center"/>
          </w:tcPr>
          <w:p w:rsidR="00FD10A0" w:rsidRPr="00C30098" w:rsidRDefault="00FD10A0" w:rsidP="00FD10A0">
            <w:pPr>
              <w:pStyle w:val="Default"/>
              <w:ind w:left="-57" w:right="-57"/>
              <w:jc w:val="both"/>
              <w:rPr>
                <w:rFonts w:ascii="PT Astra Serif" w:hAnsi="PT Astra Serif"/>
                <w:b/>
                <w:color w:val="auto"/>
                <w:sz w:val="22"/>
                <w:szCs w:val="22"/>
              </w:rPr>
            </w:pPr>
            <w:r w:rsidRPr="00C30098">
              <w:rPr>
                <w:rFonts w:ascii="PT Astra Serif" w:hAnsi="PT Astra Serif"/>
                <w:b/>
                <w:color w:val="auto"/>
                <w:sz w:val="22"/>
                <w:szCs w:val="22"/>
              </w:rPr>
              <w:t>Итоговая эффективность по критерию (ИЭК)</w:t>
            </w:r>
          </w:p>
        </w:tc>
        <w:tc>
          <w:tcPr>
            <w:tcW w:w="1276" w:type="dxa"/>
          </w:tcPr>
          <w:p w:rsidR="00FD10A0" w:rsidRPr="00C30098" w:rsidRDefault="008C7721" w:rsidP="00FD10A0">
            <w:pPr>
              <w:pStyle w:val="Default"/>
              <w:ind w:left="-57" w:right="-57"/>
              <w:jc w:val="center"/>
              <w:rPr>
                <w:rFonts w:ascii="PT Astra Serif" w:hAnsi="PT Astra Serif"/>
                <w:b/>
                <w:color w:val="auto"/>
                <w:sz w:val="22"/>
                <w:szCs w:val="22"/>
              </w:rPr>
            </w:pPr>
            <w:r>
              <w:rPr>
                <w:rFonts w:ascii="PT Astra Serif" w:hAnsi="PT Astra Serif"/>
                <w:b/>
                <w:color w:val="auto"/>
                <w:sz w:val="22"/>
                <w:szCs w:val="22"/>
              </w:rPr>
              <w:t>0</w:t>
            </w:r>
          </w:p>
        </w:tc>
      </w:tr>
      <w:tr w:rsidR="00FD10A0" w:rsidRPr="00C30098" w:rsidTr="00C30098">
        <w:trPr>
          <w:trHeight w:val="470"/>
        </w:trPr>
        <w:tc>
          <w:tcPr>
            <w:tcW w:w="9498" w:type="dxa"/>
            <w:gridSpan w:val="4"/>
            <w:vAlign w:val="center"/>
          </w:tcPr>
          <w:p w:rsidR="00FD10A0" w:rsidRPr="00C30098" w:rsidRDefault="00FD10A0" w:rsidP="00FD10A0">
            <w:pPr>
              <w:pStyle w:val="Default"/>
              <w:ind w:left="-57" w:right="-57"/>
              <w:jc w:val="both"/>
              <w:rPr>
                <w:rFonts w:ascii="PT Astra Serif" w:hAnsi="PT Astra Serif"/>
                <w:b/>
                <w:color w:val="auto"/>
                <w:sz w:val="22"/>
                <w:szCs w:val="22"/>
              </w:rPr>
            </w:pPr>
            <w:r w:rsidRPr="00C30098">
              <w:rPr>
                <w:rFonts w:ascii="PT Astra Serif" w:hAnsi="PT Astra Serif"/>
                <w:b/>
                <w:color w:val="auto"/>
                <w:sz w:val="22"/>
                <w:szCs w:val="22"/>
              </w:rPr>
              <w:t>Итоговая эффективности деятельности учреждений уголовно-исполнительной системы (ИЭО)</w:t>
            </w:r>
          </w:p>
        </w:tc>
        <w:tc>
          <w:tcPr>
            <w:tcW w:w="1276" w:type="dxa"/>
          </w:tcPr>
          <w:p w:rsidR="00FD10A0" w:rsidRPr="00C30098" w:rsidRDefault="008C7721" w:rsidP="00FD10A0">
            <w:pPr>
              <w:pStyle w:val="Default"/>
              <w:ind w:left="-57" w:right="-57"/>
              <w:jc w:val="center"/>
              <w:rPr>
                <w:rFonts w:ascii="PT Astra Serif" w:hAnsi="PT Astra Serif"/>
                <w:b/>
                <w:color w:val="auto"/>
                <w:sz w:val="22"/>
                <w:szCs w:val="22"/>
              </w:rPr>
            </w:pPr>
            <w:r>
              <w:rPr>
                <w:rFonts w:ascii="PT Astra Serif" w:hAnsi="PT Astra Serif"/>
                <w:b/>
                <w:color w:val="auto"/>
                <w:sz w:val="22"/>
                <w:szCs w:val="22"/>
              </w:rPr>
              <w:t>0</w:t>
            </w:r>
          </w:p>
        </w:tc>
      </w:tr>
      <w:tr w:rsidR="00FD10A0" w:rsidRPr="00C30098" w:rsidTr="00C30098">
        <w:trPr>
          <w:trHeight w:val="470"/>
        </w:trPr>
        <w:tc>
          <w:tcPr>
            <w:tcW w:w="9498" w:type="dxa"/>
            <w:gridSpan w:val="4"/>
            <w:vAlign w:val="center"/>
          </w:tcPr>
          <w:p w:rsidR="00FD10A0" w:rsidRPr="00C30098" w:rsidRDefault="00FD10A0" w:rsidP="00FD10A0">
            <w:pPr>
              <w:pStyle w:val="Default"/>
              <w:ind w:left="-57" w:right="-57"/>
              <w:jc w:val="both"/>
              <w:rPr>
                <w:rFonts w:ascii="PT Astra Serif" w:hAnsi="PT Astra Serif"/>
                <w:b/>
                <w:color w:val="auto"/>
                <w:sz w:val="22"/>
                <w:szCs w:val="22"/>
              </w:rPr>
            </w:pPr>
            <w:r w:rsidRPr="00C30098">
              <w:rPr>
                <w:rFonts w:ascii="PT Astra Serif" w:hAnsi="PT Astra Serif"/>
                <w:b/>
                <w:color w:val="auto"/>
                <w:sz w:val="22"/>
                <w:szCs w:val="22"/>
              </w:rPr>
              <w:t>Итоговая эффективность деятельности органов и учреждений системы профилактики беспризорности и правонарушений несовершеннолетних (ИЭС)</w:t>
            </w:r>
          </w:p>
        </w:tc>
        <w:tc>
          <w:tcPr>
            <w:tcW w:w="1276" w:type="dxa"/>
          </w:tcPr>
          <w:p w:rsidR="00FD10A0" w:rsidRPr="00C30098" w:rsidRDefault="00961934" w:rsidP="00FD10A0">
            <w:pPr>
              <w:pStyle w:val="Default"/>
              <w:ind w:left="-57" w:right="-57"/>
              <w:jc w:val="center"/>
              <w:rPr>
                <w:rFonts w:ascii="PT Astra Serif" w:hAnsi="PT Astra Serif"/>
                <w:b/>
                <w:color w:val="auto"/>
                <w:sz w:val="22"/>
                <w:szCs w:val="22"/>
              </w:rPr>
            </w:pPr>
            <w:r>
              <w:rPr>
                <w:rFonts w:ascii="PT Astra Serif" w:hAnsi="PT Astra Serif"/>
                <w:b/>
                <w:color w:val="auto"/>
                <w:sz w:val="22"/>
                <w:szCs w:val="22"/>
              </w:rPr>
              <w:t>13,3</w:t>
            </w:r>
          </w:p>
        </w:tc>
      </w:tr>
    </w:tbl>
    <w:p w:rsidR="00491FEE" w:rsidRPr="000C4683" w:rsidRDefault="00491FEE" w:rsidP="000C4683">
      <w:pPr>
        <w:pStyle w:val="a1"/>
        <w:tabs>
          <w:tab w:val="left" w:pos="2355"/>
        </w:tabs>
        <w:spacing w:after="0" w:line="240" w:lineRule="auto"/>
        <w:ind w:firstLine="709"/>
        <w:jc w:val="both"/>
        <w:rPr>
          <w:rFonts w:ascii="PT Astra Serif" w:hAnsi="PT Astra Serif"/>
          <w:sz w:val="28"/>
          <w:szCs w:val="28"/>
        </w:rPr>
      </w:pPr>
    </w:p>
    <w:p w:rsidR="00D97D40" w:rsidRPr="000C4683" w:rsidRDefault="00D97D40" w:rsidP="00491FEE">
      <w:pPr>
        <w:tabs>
          <w:tab w:val="left" w:pos="2355"/>
        </w:tabs>
        <w:spacing w:after="0" w:line="240" w:lineRule="auto"/>
        <w:ind w:firstLine="709"/>
        <w:jc w:val="both"/>
        <w:rPr>
          <w:rFonts w:ascii="PT Astra Serif" w:hAnsi="PT Astra Serif"/>
          <w:sz w:val="28"/>
          <w:szCs w:val="28"/>
        </w:rPr>
      </w:pPr>
    </w:p>
    <w:p w:rsidR="00802EAF" w:rsidRPr="00802EAF" w:rsidRDefault="00802EAF" w:rsidP="00802EAF">
      <w:pPr>
        <w:pStyle w:val="a1"/>
      </w:pPr>
    </w:p>
    <w:sectPr w:rsidR="00802EAF" w:rsidRPr="00802EAF" w:rsidSect="000C4683">
      <w:footerReference w:type="default" r:id="rId8"/>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E19" w:rsidRDefault="00BA4E19">
      <w:pPr>
        <w:spacing w:after="0" w:line="240" w:lineRule="auto"/>
      </w:pPr>
      <w:r>
        <w:separator/>
      </w:r>
    </w:p>
  </w:endnote>
  <w:endnote w:type="continuationSeparator" w:id="0">
    <w:p w:rsidR="00BA4E19" w:rsidRDefault="00BA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PT Sans">
    <w:altName w:val="Corbel"/>
    <w:charset w:val="CC"/>
    <w:family w:val="swiss"/>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041711"/>
      <w:docPartObj>
        <w:docPartGallery w:val="Page Numbers (Bottom of Page)"/>
        <w:docPartUnique/>
      </w:docPartObj>
    </w:sdtPr>
    <w:sdtContent>
      <w:p w:rsidR="00EF67C5" w:rsidRDefault="00EF67C5">
        <w:pPr>
          <w:pStyle w:val="ae"/>
        </w:pPr>
        <w:r>
          <w:fldChar w:fldCharType="begin"/>
        </w:r>
        <w:r>
          <w:instrText>PAGE   \* MERGEFORMAT</w:instrText>
        </w:r>
        <w:r>
          <w:fldChar w:fldCharType="separate"/>
        </w:r>
        <w:r>
          <w:rPr>
            <w:noProof/>
          </w:rPr>
          <w:t>41</w:t>
        </w:r>
        <w:r>
          <w:fldChar w:fldCharType="end"/>
        </w:r>
      </w:p>
    </w:sdtContent>
  </w:sdt>
  <w:p w:rsidR="00EF67C5" w:rsidRDefault="00EF67C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E19" w:rsidRDefault="00BA4E19">
      <w:pPr>
        <w:spacing w:after="0" w:line="240" w:lineRule="auto"/>
      </w:pPr>
      <w:r>
        <w:separator/>
      </w:r>
    </w:p>
  </w:footnote>
  <w:footnote w:type="continuationSeparator" w:id="0">
    <w:p w:rsidR="00BA4E19" w:rsidRDefault="00BA4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58C6"/>
    <w:multiLevelType w:val="multilevel"/>
    <w:tmpl w:val="D1100F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2536B1"/>
    <w:multiLevelType w:val="hybridMultilevel"/>
    <w:tmpl w:val="769A9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E6B74"/>
    <w:multiLevelType w:val="hybridMultilevel"/>
    <w:tmpl w:val="944252CE"/>
    <w:lvl w:ilvl="0" w:tplc="10481E08">
      <w:numFmt w:val="bullet"/>
      <w:lvlText w:val="•"/>
      <w:lvlJc w:val="left"/>
      <w:pPr>
        <w:ind w:left="2359" w:hanging="1650"/>
      </w:pPr>
      <w:rPr>
        <w:rFonts w:ascii="PT Astra Serif" w:eastAsiaTheme="minorHAnsi" w:hAnsi="PT Astra Serif"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B8A5ED9"/>
    <w:multiLevelType w:val="hybridMultilevel"/>
    <w:tmpl w:val="769A9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5E2C4E"/>
    <w:multiLevelType w:val="hybridMultilevel"/>
    <w:tmpl w:val="546E77F4"/>
    <w:lvl w:ilvl="0" w:tplc="08145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78842DC"/>
    <w:multiLevelType w:val="hybridMultilevel"/>
    <w:tmpl w:val="61661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E451DFA"/>
    <w:multiLevelType w:val="multilevel"/>
    <w:tmpl w:val="5E80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903BC3"/>
    <w:multiLevelType w:val="hybridMultilevel"/>
    <w:tmpl w:val="DB863618"/>
    <w:lvl w:ilvl="0" w:tplc="C57EF5B6">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24215E"/>
    <w:multiLevelType w:val="hybridMultilevel"/>
    <w:tmpl w:val="743820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E166CB2"/>
    <w:multiLevelType w:val="multilevel"/>
    <w:tmpl w:val="49CEE8AA"/>
    <w:lvl w:ilvl="0">
      <w:start w:val="1"/>
      <w:numFmt w:val="upperRoman"/>
      <w:lvlText w:val="%1."/>
      <w:lvlJc w:val="left"/>
      <w:pPr>
        <w:tabs>
          <w:tab w:val="num" w:pos="0"/>
        </w:tabs>
        <w:ind w:left="2850" w:hanging="720"/>
      </w:pPr>
      <w:rPr>
        <w:rFonts w:ascii="PT Astra Serif" w:hAnsi="PT Astra Serif"/>
        <w:b/>
      </w:rPr>
    </w:lvl>
    <w:lvl w:ilvl="1">
      <w:start w:val="1"/>
      <w:numFmt w:val="decimal"/>
      <w:lvlText w:val="%1.%2."/>
      <w:lvlJc w:val="left"/>
      <w:pPr>
        <w:tabs>
          <w:tab w:val="num" w:pos="0"/>
        </w:tabs>
        <w:ind w:left="2850" w:hanging="720"/>
      </w:pPr>
      <w:rPr>
        <w:rFonts w:ascii="PT Astra Serif" w:hAnsi="PT Astra Serif"/>
        <w:b/>
      </w:rPr>
    </w:lvl>
    <w:lvl w:ilvl="2">
      <w:start w:val="1"/>
      <w:numFmt w:val="decimal"/>
      <w:lvlText w:val="%1.%2.%3."/>
      <w:lvlJc w:val="left"/>
      <w:pPr>
        <w:tabs>
          <w:tab w:val="num" w:pos="0"/>
        </w:tabs>
        <w:ind w:left="2850" w:hanging="720"/>
      </w:pPr>
      <w:rPr>
        <w:rFonts w:ascii="PT Astra Serif" w:hAnsi="PT Astra Serif"/>
        <w:b/>
      </w:rPr>
    </w:lvl>
    <w:lvl w:ilvl="3">
      <w:start w:val="1"/>
      <w:numFmt w:val="decimal"/>
      <w:lvlText w:val="%1.%2.%3.%4."/>
      <w:lvlJc w:val="left"/>
      <w:pPr>
        <w:tabs>
          <w:tab w:val="num" w:pos="0"/>
        </w:tabs>
        <w:ind w:left="3210" w:hanging="1080"/>
      </w:pPr>
      <w:rPr>
        <w:rFonts w:ascii="PT Astra Serif" w:hAnsi="PT Astra Serif"/>
        <w:b/>
      </w:rPr>
    </w:lvl>
    <w:lvl w:ilvl="4">
      <w:start w:val="1"/>
      <w:numFmt w:val="decimal"/>
      <w:lvlText w:val="%1.%2.%3.%4.%5."/>
      <w:lvlJc w:val="left"/>
      <w:pPr>
        <w:tabs>
          <w:tab w:val="num" w:pos="0"/>
        </w:tabs>
        <w:ind w:left="3210" w:hanging="1080"/>
      </w:pPr>
      <w:rPr>
        <w:rFonts w:ascii="PT Astra Serif" w:hAnsi="PT Astra Serif"/>
        <w:b/>
      </w:rPr>
    </w:lvl>
    <w:lvl w:ilvl="5">
      <w:start w:val="1"/>
      <w:numFmt w:val="decimal"/>
      <w:lvlText w:val="%1.%2.%3.%4.%5.%6."/>
      <w:lvlJc w:val="left"/>
      <w:pPr>
        <w:tabs>
          <w:tab w:val="num" w:pos="0"/>
        </w:tabs>
        <w:ind w:left="3570" w:hanging="1440"/>
      </w:pPr>
      <w:rPr>
        <w:rFonts w:ascii="PT Astra Serif" w:hAnsi="PT Astra Serif"/>
        <w:b/>
      </w:rPr>
    </w:lvl>
    <w:lvl w:ilvl="6">
      <w:start w:val="1"/>
      <w:numFmt w:val="decimal"/>
      <w:lvlText w:val="%1.%2.%3.%4.%5.%6.%7."/>
      <w:lvlJc w:val="left"/>
      <w:pPr>
        <w:tabs>
          <w:tab w:val="num" w:pos="0"/>
        </w:tabs>
        <w:ind w:left="3930" w:hanging="1800"/>
      </w:pPr>
      <w:rPr>
        <w:rFonts w:ascii="PT Astra Serif" w:hAnsi="PT Astra Serif"/>
        <w:b/>
      </w:rPr>
    </w:lvl>
    <w:lvl w:ilvl="7">
      <w:start w:val="1"/>
      <w:numFmt w:val="decimal"/>
      <w:lvlText w:val="%1.%2.%3.%4.%5.%6.%7.%8."/>
      <w:lvlJc w:val="left"/>
      <w:pPr>
        <w:tabs>
          <w:tab w:val="num" w:pos="0"/>
        </w:tabs>
        <w:ind w:left="3930" w:hanging="1800"/>
      </w:pPr>
      <w:rPr>
        <w:rFonts w:ascii="PT Astra Serif" w:hAnsi="PT Astra Serif"/>
        <w:b/>
      </w:rPr>
    </w:lvl>
    <w:lvl w:ilvl="8">
      <w:start w:val="1"/>
      <w:numFmt w:val="decimal"/>
      <w:lvlText w:val="%1.%2.%3.%4.%5.%6.%7.%8.%9."/>
      <w:lvlJc w:val="left"/>
      <w:pPr>
        <w:tabs>
          <w:tab w:val="num" w:pos="0"/>
        </w:tabs>
        <w:ind w:left="4290" w:hanging="2160"/>
      </w:pPr>
      <w:rPr>
        <w:rFonts w:ascii="PT Astra Serif" w:hAnsi="PT Astra Serif"/>
        <w:b/>
      </w:rPr>
    </w:lvl>
  </w:abstractNum>
  <w:abstractNum w:abstractNumId="10" w15:restartNumberingAfterBreak="0">
    <w:nsid w:val="7F8E3878"/>
    <w:multiLevelType w:val="multilevel"/>
    <w:tmpl w:val="19FE94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0"/>
  </w:num>
  <w:num w:numId="2">
    <w:abstractNumId w:val="0"/>
  </w:num>
  <w:num w:numId="3">
    <w:abstractNumId w:val="8"/>
  </w:num>
  <w:num w:numId="4">
    <w:abstractNumId w:val="2"/>
  </w:num>
  <w:num w:numId="5">
    <w:abstractNumId w:val="5"/>
  </w:num>
  <w:num w:numId="6">
    <w:abstractNumId w:val="4"/>
  </w:num>
  <w:num w:numId="7">
    <w:abstractNumId w:val="3"/>
  </w:num>
  <w:num w:numId="8">
    <w:abstractNumId w:val="6"/>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73"/>
    <w:rsid w:val="00000CCE"/>
    <w:rsid w:val="00006DF8"/>
    <w:rsid w:val="00006FD4"/>
    <w:rsid w:val="00013F6E"/>
    <w:rsid w:val="00021913"/>
    <w:rsid w:val="000330DB"/>
    <w:rsid w:val="00042D62"/>
    <w:rsid w:val="0005319F"/>
    <w:rsid w:val="000817DA"/>
    <w:rsid w:val="00093CF2"/>
    <w:rsid w:val="00097F15"/>
    <w:rsid w:val="000C4683"/>
    <w:rsid w:val="000C566A"/>
    <w:rsid w:val="000D4F23"/>
    <w:rsid w:val="000D711B"/>
    <w:rsid w:val="000E7F82"/>
    <w:rsid w:val="000F338E"/>
    <w:rsid w:val="000F585C"/>
    <w:rsid w:val="00107984"/>
    <w:rsid w:val="001121F8"/>
    <w:rsid w:val="00115964"/>
    <w:rsid w:val="00133E90"/>
    <w:rsid w:val="00156A35"/>
    <w:rsid w:val="0016169F"/>
    <w:rsid w:val="001672EB"/>
    <w:rsid w:val="001B1975"/>
    <w:rsid w:val="001B4249"/>
    <w:rsid w:val="001C4965"/>
    <w:rsid w:val="001C71C5"/>
    <w:rsid w:val="001E6535"/>
    <w:rsid w:val="002109B8"/>
    <w:rsid w:val="00222CFA"/>
    <w:rsid w:val="0022515B"/>
    <w:rsid w:val="00250DC2"/>
    <w:rsid w:val="00251235"/>
    <w:rsid w:val="0025709C"/>
    <w:rsid w:val="00262E27"/>
    <w:rsid w:val="0026483C"/>
    <w:rsid w:val="002657F6"/>
    <w:rsid w:val="00273C61"/>
    <w:rsid w:val="002844AA"/>
    <w:rsid w:val="00285E26"/>
    <w:rsid w:val="00295EE4"/>
    <w:rsid w:val="002B3413"/>
    <w:rsid w:val="002D2D48"/>
    <w:rsid w:val="002F592C"/>
    <w:rsid w:val="0030272E"/>
    <w:rsid w:val="00305AD2"/>
    <w:rsid w:val="00332BA4"/>
    <w:rsid w:val="003331FB"/>
    <w:rsid w:val="003376C2"/>
    <w:rsid w:val="00340852"/>
    <w:rsid w:val="00367171"/>
    <w:rsid w:val="00386D6D"/>
    <w:rsid w:val="003962B4"/>
    <w:rsid w:val="003A2B0D"/>
    <w:rsid w:val="003A2DB1"/>
    <w:rsid w:val="003A41AD"/>
    <w:rsid w:val="003C00DC"/>
    <w:rsid w:val="003C54C4"/>
    <w:rsid w:val="003F1299"/>
    <w:rsid w:val="004107B1"/>
    <w:rsid w:val="00422E85"/>
    <w:rsid w:val="0042595E"/>
    <w:rsid w:val="004525DF"/>
    <w:rsid w:val="00453816"/>
    <w:rsid w:val="0048064F"/>
    <w:rsid w:val="00491FEE"/>
    <w:rsid w:val="004A1D8A"/>
    <w:rsid w:val="004B1CFD"/>
    <w:rsid w:val="004B66FE"/>
    <w:rsid w:val="004D0DDF"/>
    <w:rsid w:val="004D0E07"/>
    <w:rsid w:val="00522E79"/>
    <w:rsid w:val="00523D55"/>
    <w:rsid w:val="00532A2C"/>
    <w:rsid w:val="00533A0C"/>
    <w:rsid w:val="00536AA9"/>
    <w:rsid w:val="00542663"/>
    <w:rsid w:val="005500B9"/>
    <w:rsid w:val="00551734"/>
    <w:rsid w:val="0055689A"/>
    <w:rsid w:val="00566F30"/>
    <w:rsid w:val="0057020C"/>
    <w:rsid w:val="005A5164"/>
    <w:rsid w:val="005A7E47"/>
    <w:rsid w:val="005B0657"/>
    <w:rsid w:val="005C0E81"/>
    <w:rsid w:val="005C593E"/>
    <w:rsid w:val="005C79E5"/>
    <w:rsid w:val="005E3D86"/>
    <w:rsid w:val="005E62CF"/>
    <w:rsid w:val="005F1E5D"/>
    <w:rsid w:val="00601DEB"/>
    <w:rsid w:val="00603310"/>
    <w:rsid w:val="00612873"/>
    <w:rsid w:val="00615E20"/>
    <w:rsid w:val="00633E5C"/>
    <w:rsid w:val="00641DBD"/>
    <w:rsid w:val="0064287E"/>
    <w:rsid w:val="006628C3"/>
    <w:rsid w:val="00691170"/>
    <w:rsid w:val="006A50CB"/>
    <w:rsid w:val="006F3B87"/>
    <w:rsid w:val="00712AA4"/>
    <w:rsid w:val="00715178"/>
    <w:rsid w:val="00751142"/>
    <w:rsid w:val="0076261A"/>
    <w:rsid w:val="007755DD"/>
    <w:rsid w:val="007809B1"/>
    <w:rsid w:val="00784590"/>
    <w:rsid w:val="00790150"/>
    <w:rsid w:val="00790F0B"/>
    <w:rsid w:val="00791F15"/>
    <w:rsid w:val="007C2220"/>
    <w:rsid w:val="007E6F71"/>
    <w:rsid w:val="00802EAF"/>
    <w:rsid w:val="00817EDF"/>
    <w:rsid w:val="0082236B"/>
    <w:rsid w:val="008275E8"/>
    <w:rsid w:val="00832A17"/>
    <w:rsid w:val="008558E7"/>
    <w:rsid w:val="00856073"/>
    <w:rsid w:val="008623A1"/>
    <w:rsid w:val="00865D3B"/>
    <w:rsid w:val="00871ECD"/>
    <w:rsid w:val="008A3188"/>
    <w:rsid w:val="008B718F"/>
    <w:rsid w:val="008C7721"/>
    <w:rsid w:val="008F3364"/>
    <w:rsid w:val="008F6899"/>
    <w:rsid w:val="009032C7"/>
    <w:rsid w:val="009261D1"/>
    <w:rsid w:val="009458EA"/>
    <w:rsid w:val="00955E94"/>
    <w:rsid w:val="00961934"/>
    <w:rsid w:val="009758D1"/>
    <w:rsid w:val="009831E8"/>
    <w:rsid w:val="00986CC9"/>
    <w:rsid w:val="00992280"/>
    <w:rsid w:val="009941D9"/>
    <w:rsid w:val="00997B59"/>
    <w:rsid w:val="009B6784"/>
    <w:rsid w:val="009C0FF1"/>
    <w:rsid w:val="009D1CDD"/>
    <w:rsid w:val="009D6017"/>
    <w:rsid w:val="009E16A1"/>
    <w:rsid w:val="009E3F63"/>
    <w:rsid w:val="009F45A1"/>
    <w:rsid w:val="00A0720E"/>
    <w:rsid w:val="00A07514"/>
    <w:rsid w:val="00A115FC"/>
    <w:rsid w:val="00A23717"/>
    <w:rsid w:val="00A32698"/>
    <w:rsid w:val="00A525DB"/>
    <w:rsid w:val="00A54338"/>
    <w:rsid w:val="00A54C94"/>
    <w:rsid w:val="00A54F51"/>
    <w:rsid w:val="00A62E82"/>
    <w:rsid w:val="00A75B4A"/>
    <w:rsid w:val="00A819C6"/>
    <w:rsid w:val="00A87FB9"/>
    <w:rsid w:val="00A93A26"/>
    <w:rsid w:val="00AD365E"/>
    <w:rsid w:val="00AF7FC9"/>
    <w:rsid w:val="00B067D4"/>
    <w:rsid w:val="00B11FB6"/>
    <w:rsid w:val="00B16359"/>
    <w:rsid w:val="00B841D8"/>
    <w:rsid w:val="00B9611F"/>
    <w:rsid w:val="00BA4E19"/>
    <w:rsid w:val="00BA5AA0"/>
    <w:rsid w:val="00BB61B0"/>
    <w:rsid w:val="00BD2B6E"/>
    <w:rsid w:val="00BF0E25"/>
    <w:rsid w:val="00C30098"/>
    <w:rsid w:val="00C30D22"/>
    <w:rsid w:val="00C41AF2"/>
    <w:rsid w:val="00C44A95"/>
    <w:rsid w:val="00C529C7"/>
    <w:rsid w:val="00C645C9"/>
    <w:rsid w:val="00C66A61"/>
    <w:rsid w:val="00C67110"/>
    <w:rsid w:val="00C76FD6"/>
    <w:rsid w:val="00C83AFA"/>
    <w:rsid w:val="00C910CA"/>
    <w:rsid w:val="00CA3CBD"/>
    <w:rsid w:val="00CC6021"/>
    <w:rsid w:val="00CD068A"/>
    <w:rsid w:val="00CD289C"/>
    <w:rsid w:val="00CD7A16"/>
    <w:rsid w:val="00CF4821"/>
    <w:rsid w:val="00D04883"/>
    <w:rsid w:val="00D217C0"/>
    <w:rsid w:val="00D412A4"/>
    <w:rsid w:val="00D53DCF"/>
    <w:rsid w:val="00D5551A"/>
    <w:rsid w:val="00D63C5B"/>
    <w:rsid w:val="00D67481"/>
    <w:rsid w:val="00D67D63"/>
    <w:rsid w:val="00D866D8"/>
    <w:rsid w:val="00D97D40"/>
    <w:rsid w:val="00DA1513"/>
    <w:rsid w:val="00DB7153"/>
    <w:rsid w:val="00DE6482"/>
    <w:rsid w:val="00DF2172"/>
    <w:rsid w:val="00DF30C8"/>
    <w:rsid w:val="00DF692B"/>
    <w:rsid w:val="00DF7620"/>
    <w:rsid w:val="00E06617"/>
    <w:rsid w:val="00E07D66"/>
    <w:rsid w:val="00E25FB2"/>
    <w:rsid w:val="00E44F06"/>
    <w:rsid w:val="00E6058A"/>
    <w:rsid w:val="00E63E0D"/>
    <w:rsid w:val="00EA68EA"/>
    <w:rsid w:val="00EF67C5"/>
    <w:rsid w:val="00F01DDD"/>
    <w:rsid w:val="00F04830"/>
    <w:rsid w:val="00F07463"/>
    <w:rsid w:val="00F23B09"/>
    <w:rsid w:val="00F30ACE"/>
    <w:rsid w:val="00F426CF"/>
    <w:rsid w:val="00F447CB"/>
    <w:rsid w:val="00F46694"/>
    <w:rsid w:val="00F54EAB"/>
    <w:rsid w:val="00F553A1"/>
    <w:rsid w:val="00F74E62"/>
    <w:rsid w:val="00F750B9"/>
    <w:rsid w:val="00F82F11"/>
    <w:rsid w:val="00FD10A0"/>
    <w:rsid w:val="00FD12D5"/>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EED9B-0F53-47E8-B358-805035A8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3">
    <w:name w:val="heading 3"/>
    <w:basedOn w:val="a0"/>
    <w:next w:val="a1"/>
    <w:qFormat/>
    <w:pPr>
      <w:spacing w:before="140"/>
      <w:outlineLvl w:val="2"/>
    </w:pPr>
    <w:rPr>
      <w:rFonts w:ascii="Liberation Serif" w:hAnsi="Liberation Serif"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1"/>
    <w:qFormat/>
    <w:pPr>
      <w:keepNext/>
      <w:spacing w:before="240" w:after="120"/>
    </w:pPr>
    <w:rPr>
      <w:rFonts w:ascii="Liberation Sans" w:eastAsia="Tahoma" w:hAnsi="Liberation Sans" w:cs="Noto Sans Devanagari"/>
      <w:sz w:val="28"/>
      <w:szCs w:val="28"/>
    </w:rPr>
  </w:style>
  <w:style w:type="paragraph" w:styleId="a1">
    <w:name w:val="Body Text"/>
    <w:basedOn w:val="a"/>
    <w:link w:val="a5"/>
    <w:pPr>
      <w:spacing w:after="140"/>
    </w:pPr>
  </w:style>
  <w:style w:type="paragraph" w:styleId="a6">
    <w:name w:val="List"/>
    <w:basedOn w:val="a1"/>
    <w:rPr>
      <w:rFonts w:cs="Noto Sans Devanagari"/>
    </w:rPr>
  </w:style>
  <w:style w:type="paragraph" w:styleId="a7">
    <w:name w:val="caption"/>
    <w:basedOn w:val="a"/>
    <w:qFormat/>
    <w:pPr>
      <w:suppressLineNumbers/>
      <w:spacing w:before="120" w:after="120"/>
    </w:pPr>
    <w:rPr>
      <w:rFonts w:cs="Noto Sans Devanagari"/>
      <w:i/>
      <w:iCs/>
      <w:sz w:val="24"/>
      <w:szCs w:val="24"/>
    </w:rPr>
  </w:style>
  <w:style w:type="paragraph" w:styleId="a8">
    <w:name w:val="index heading"/>
    <w:basedOn w:val="a"/>
    <w:qFormat/>
    <w:pPr>
      <w:suppressLineNumbers/>
    </w:pPr>
    <w:rPr>
      <w:rFonts w:cs="Noto Sans Devanagari"/>
    </w:rPr>
  </w:style>
  <w:style w:type="paragraph" w:styleId="a9">
    <w:name w:val="No Spacing"/>
    <w:basedOn w:val="a"/>
    <w:uiPriority w:val="1"/>
    <w:qFormat/>
    <w:pPr>
      <w:spacing w:after="0" w:line="240" w:lineRule="auto"/>
    </w:pPr>
  </w:style>
  <w:style w:type="paragraph" w:styleId="aa">
    <w:name w:val="List Paragraph"/>
    <w:basedOn w:val="a"/>
    <w:uiPriority w:val="34"/>
    <w:qFormat/>
    <w:pPr>
      <w:ind w:left="720"/>
      <w:contextualSpacing/>
    </w:pPr>
  </w:style>
  <w:style w:type="paragraph" w:customStyle="1" w:styleId="ab">
    <w:name w:val="Содержимое таблицы"/>
    <w:basedOn w:val="a"/>
    <w:qFormat/>
    <w:pPr>
      <w:widowControl w:val="0"/>
      <w:suppressLineNumbers/>
    </w:pPr>
  </w:style>
  <w:style w:type="paragraph" w:customStyle="1" w:styleId="ac">
    <w:name w:val="Верхний и нижний колонтитулы"/>
    <w:basedOn w:val="a"/>
    <w:qFormat/>
    <w:pPr>
      <w:suppressLineNumbers/>
      <w:tabs>
        <w:tab w:val="center" w:pos="4677"/>
        <w:tab w:val="right" w:pos="9355"/>
      </w:tabs>
    </w:pPr>
  </w:style>
  <w:style w:type="paragraph" w:styleId="ad">
    <w:name w:val="header"/>
    <w:basedOn w:val="ac"/>
  </w:style>
  <w:style w:type="paragraph" w:styleId="ae">
    <w:name w:val="footer"/>
    <w:basedOn w:val="a"/>
    <w:link w:val="af"/>
    <w:uiPriority w:val="99"/>
    <w:unhideWhenUsed/>
    <w:qFormat/>
    <w:rsid w:val="000C4683"/>
    <w:pPr>
      <w:tabs>
        <w:tab w:val="center" w:pos="4677"/>
        <w:tab w:val="right" w:pos="9355"/>
      </w:tabs>
      <w:spacing w:after="0" w:line="240" w:lineRule="auto"/>
    </w:pPr>
  </w:style>
  <w:style w:type="character" w:customStyle="1" w:styleId="af">
    <w:name w:val="Нижний колонтитул Знак"/>
    <w:basedOn w:val="a2"/>
    <w:link w:val="ae"/>
    <w:uiPriority w:val="99"/>
    <w:rsid w:val="000C4683"/>
  </w:style>
  <w:style w:type="paragraph" w:customStyle="1" w:styleId="1">
    <w:name w:val="Без интервала1"/>
    <w:qFormat/>
    <w:rsid w:val="00802EAF"/>
    <w:pPr>
      <w:spacing w:line="100" w:lineRule="atLeast"/>
    </w:pPr>
    <w:rPr>
      <w:rFonts w:ascii="Calibri" w:eastAsia="Calibri" w:hAnsi="Calibri" w:cs="Times New Roman"/>
      <w:kern w:val="2"/>
      <w:sz w:val="20"/>
      <w:szCs w:val="24"/>
      <w:lang w:eastAsia="hi-IN" w:bidi="hi-IN"/>
    </w:rPr>
  </w:style>
  <w:style w:type="table" w:styleId="af0">
    <w:name w:val="Table Grid"/>
    <w:basedOn w:val="a3"/>
    <w:uiPriority w:val="59"/>
    <w:rsid w:val="00802EA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02EAF"/>
    <w:pPr>
      <w:suppressAutoHyphens w:val="0"/>
      <w:autoSpaceDE w:val="0"/>
      <w:autoSpaceDN w:val="0"/>
      <w:adjustRightInd w:val="0"/>
    </w:pPr>
    <w:rPr>
      <w:rFonts w:ascii="Times New Roman" w:hAnsi="Times New Roman" w:cs="Times New Roman"/>
      <w:color w:val="000000"/>
      <w:sz w:val="24"/>
      <w:szCs w:val="24"/>
    </w:rPr>
  </w:style>
  <w:style w:type="character" w:customStyle="1" w:styleId="a5">
    <w:name w:val="Основной текст Знак"/>
    <w:basedOn w:val="a2"/>
    <w:link w:val="a1"/>
    <w:rsid w:val="00250DC2"/>
  </w:style>
  <w:style w:type="paragraph" w:styleId="af1">
    <w:name w:val="Normal (Web)"/>
    <w:basedOn w:val="a"/>
    <w:uiPriority w:val="99"/>
    <w:unhideWhenUsed/>
    <w:qFormat/>
    <w:rsid w:val="00250DC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53DCF"/>
    <w:pPr>
      <w:widowControl w:val="0"/>
      <w:suppressAutoHyphens w:val="0"/>
      <w:autoSpaceDE w:val="0"/>
      <w:autoSpaceDN w:val="0"/>
      <w:adjustRightInd w:val="0"/>
    </w:pPr>
    <w:rPr>
      <w:rFonts w:ascii="Calibri" w:eastAsia="Times New Roman" w:hAnsi="Calibri" w:cs="Calibri"/>
      <w:b/>
      <w:bCs/>
      <w:lang w:eastAsia="ru-RU"/>
    </w:rPr>
  </w:style>
  <w:style w:type="character" w:styleId="af2">
    <w:name w:val="Emphasis"/>
    <w:basedOn w:val="a2"/>
    <w:uiPriority w:val="20"/>
    <w:qFormat/>
    <w:rsid w:val="00D53DCF"/>
    <w:rPr>
      <w:i/>
      <w:iCs/>
    </w:rPr>
  </w:style>
  <w:style w:type="paragraph" w:styleId="af3">
    <w:name w:val="Plain Text"/>
    <w:aliases w:val="Знак, Знак"/>
    <w:basedOn w:val="a"/>
    <w:link w:val="af4"/>
    <w:uiPriority w:val="99"/>
    <w:unhideWhenUsed/>
    <w:qFormat/>
    <w:rsid w:val="00D53DCF"/>
    <w:pPr>
      <w:suppressAutoHyphens w:val="0"/>
      <w:spacing w:after="0" w:line="240" w:lineRule="auto"/>
    </w:pPr>
    <w:rPr>
      <w:rFonts w:ascii="Consolas" w:hAnsi="Consolas" w:cs="Consolas"/>
      <w:sz w:val="21"/>
      <w:szCs w:val="21"/>
    </w:rPr>
  </w:style>
  <w:style w:type="character" w:customStyle="1" w:styleId="af4">
    <w:name w:val="Текст Знак"/>
    <w:aliases w:val="Знак Знак, Знак Знак"/>
    <w:basedOn w:val="a2"/>
    <w:link w:val="af3"/>
    <w:uiPriority w:val="99"/>
    <w:qFormat/>
    <w:rsid w:val="00D53DCF"/>
    <w:rPr>
      <w:rFonts w:ascii="Consolas" w:hAnsi="Consolas" w:cs="Consolas"/>
      <w:sz w:val="21"/>
      <w:szCs w:val="21"/>
    </w:rPr>
  </w:style>
  <w:style w:type="paragraph" w:styleId="af5">
    <w:name w:val="Body Text Indent"/>
    <w:basedOn w:val="a"/>
    <w:link w:val="af6"/>
    <w:uiPriority w:val="99"/>
    <w:semiHidden/>
    <w:unhideWhenUsed/>
    <w:rsid w:val="00A75B4A"/>
    <w:pPr>
      <w:spacing w:after="120"/>
      <w:ind w:left="283"/>
    </w:pPr>
  </w:style>
  <w:style w:type="character" w:customStyle="1" w:styleId="af6">
    <w:name w:val="Основной текст с отступом Знак"/>
    <w:basedOn w:val="a2"/>
    <w:link w:val="af5"/>
    <w:uiPriority w:val="99"/>
    <w:semiHidden/>
    <w:rsid w:val="00A75B4A"/>
  </w:style>
  <w:style w:type="paragraph" w:customStyle="1" w:styleId="ConsNonformat">
    <w:name w:val="ConsNonformat"/>
    <w:link w:val="ConsNonformat0"/>
    <w:rsid w:val="004D0DDF"/>
    <w:pPr>
      <w:widowControl w:val="0"/>
      <w:suppressAutoHyphens w:val="0"/>
      <w:autoSpaceDE w:val="0"/>
      <w:autoSpaceDN w:val="0"/>
      <w:adjustRightInd w:val="0"/>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DDF"/>
    <w:rPr>
      <w:rFonts w:ascii="Courier New" w:eastAsia="Times New Roman" w:hAnsi="Courier New" w:cs="Courier New"/>
      <w:sz w:val="20"/>
      <w:szCs w:val="20"/>
      <w:lang w:eastAsia="ru-RU"/>
    </w:rPr>
  </w:style>
  <w:style w:type="character" w:customStyle="1" w:styleId="af7">
    <w:name w:val="Основной текст_"/>
    <w:link w:val="2"/>
    <w:qFormat/>
    <w:rsid w:val="004D0DDF"/>
    <w:rPr>
      <w:sz w:val="26"/>
      <w:szCs w:val="26"/>
      <w:shd w:val="clear" w:color="auto" w:fill="FFFFFF"/>
    </w:rPr>
  </w:style>
  <w:style w:type="paragraph" w:customStyle="1" w:styleId="2">
    <w:name w:val="Основной текст2"/>
    <w:basedOn w:val="a"/>
    <w:link w:val="af7"/>
    <w:rsid w:val="004D0DDF"/>
    <w:pPr>
      <w:widowControl w:val="0"/>
      <w:shd w:val="clear" w:color="auto" w:fill="FFFFFF"/>
      <w:suppressAutoHyphens w:val="0"/>
      <w:spacing w:before="360" w:after="60" w:line="0" w:lineRule="atLeast"/>
      <w:jc w:val="both"/>
    </w:pPr>
    <w:rPr>
      <w:sz w:val="26"/>
      <w:szCs w:val="26"/>
    </w:rPr>
  </w:style>
  <w:style w:type="character" w:styleId="af8">
    <w:name w:val="Strong"/>
    <w:uiPriority w:val="22"/>
    <w:qFormat/>
    <w:rsid w:val="00F750B9"/>
    <w:rPr>
      <w:b/>
      <w:bCs/>
    </w:rPr>
  </w:style>
  <w:style w:type="character" w:customStyle="1" w:styleId="Heading1Char">
    <w:name w:val="Heading 1 Char"/>
    <w:uiPriority w:val="9"/>
    <w:qFormat/>
    <w:rsid w:val="005C593E"/>
    <w:rPr>
      <w:rFonts w:ascii="Arial" w:eastAsia="Arial" w:hAnsi="Arial" w:cs="Arial"/>
      <w:sz w:val="40"/>
      <w:szCs w:val="40"/>
    </w:rPr>
  </w:style>
  <w:style w:type="character" w:styleId="af9">
    <w:name w:val="Hyperlink"/>
    <w:basedOn w:val="a2"/>
    <w:uiPriority w:val="99"/>
    <w:unhideWhenUsed/>
    <w:rsid w:val="00856073"/>
    <w:rPr>
      <w:color w:val="0563C1" w:themeColor="hyperlink"/>
      <w:u w:val="single"/>
    </w:rPr>
  </w:style>
  <w:style w:type="paragraph" w:customStyle="1" w:styleId="30">
    <w:name w:val="Заголовок 3 Знак"/>
    <w:basedOn w:val="a7"/>
    <w:qFormat/>
    <w:rsid w:val="00DF692B"/>
    <w:pPr>
      <w:suppressLineNumbers w:val="0"/>
      <w:spacing w:line="240" w:lineRule="auto"/>
    </w:pPr>
    <w:rPr>
      <w:rFonts w:ascii="PT Astra Serif" w:eastAsia="Times New Roman" w:hAnsi="PT Astra Serif" w:cs="Times New Roman"/>
      <w:color w:val="000000"/>
      <w:shd w:val="clear" w:color="auto" w:fill="FFFFFF"/>
      <w:lang w:eastAsia="zh-CN"/>
    </w:rPr>
  </w:style>
  <w:style w:type="paragraph" w:styleId="afa">
    <w:name w:val="Balloon Text"/>
    <w:basedOn w:val="a"/>
    <w:link w:val="afb"/>
    <w:uiPriority w:val="99"/>
    <w:semiHidden/>
    <w:unhideWhenUsed/>
    <w:rsid w:val="001B4249"/>
    <w:pPr>
      <w:spacing w:after="0" w:line="240" w:lineRule="auto"/>
    </w:pPr>
    <w:rPr>
      <w:rFonts w:ascii="Segoe UI" w:hAnsi="Segoe UI" w:cs="Segoe UI"/>
      <w:sz w:val="18"/>
      <w:szCs w:val="18"/>
    </w:rPr>
  </w:style>
  <w:style w:type="character" w:customStyle="1" w:styleId="afb">
    <w:name w:val="Текст выноски Знак"/>
    <w:basedOn w:val="a2"/>
    <w:link w:val="afa"/>
    <w:uiPriority w:val="99"/>
    <w:semiHidden/>
    <w:rsid w:val="001B4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3101">
      <w:bodyDiv w:val="1"/>
      <w:marLeft w:val="0"/>
      <w:marRight w:val="0"/>
      <w:marTop w:val="0"/>
      <w:marBottom w:val="0"/>
      <w:divBdr>
        <w:top w:val="none" w:sz="0" w:space="0" w:color="auto"/>
        <w:left w:val="none" w:sz="0" w:space="0" w:color="auto"/>
        <w:bottom w:val="none" w:sz="0" w:space="0" w:color="auto"/>
        <w:right w:val="none" w:sz="0" w:space="0" w:color="auto"/>
      </w:divBdr>
    </w:div>
    <w:div w:id="904069390">
      <w:bodyDiv w:val="1"/>
      <w:marLeft w:val="0"/>
      <w:marRight w:val="0"/>
      <w:marTop w:val="0"/>
      <w:marBottom w:val="0"/>
      <w:divBdr>
        <w:top w:val="none" w:sz="0" w:space="0" w:color="auto"/>
        <w:left w:val="none" w:sz="0" w:space="0" w:color="auto"/>
        <w:bottom w:val="none" w:sz="0" w:space="0" w:color="auto"/>
        <w:right w:val="none" w:sz="0" w:space="0" w:color="auto"/>
      </w:divBdr>
    </w:div>
    <w:div w:id="910693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6D708-B05A-4CA2-8A37-82F72379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1</Pages>
  <Words>21380</Words>
  <Characters>121868</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1</cp:lastModifiedBy>
  <cp:revision>8</cp:revision>
  <cp:lastPrinted>2023-02-20T11:10:00Z</cp:lastPrinted>
  <dcterms:created xsi:type="dcterms:W3CDTF">2023-02-14T14:55:00Z</dcterms:created>
  <dcterms:modified xsi:type="dcterms:W3CDTF">2023-02-21T14:58:00Z</dcterms:modified>
  <dc:language>ru-RU</dc:language>
</cp:coreProperties>
</file>