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4F" w:rsidRPr="0092429C" w:rsidRDefault="008C134F" w:rsidP="008C134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92429C">
        <w:rPr>
          <w:rFonts w:ascii="Arial" w:eastAsia="SimSun" w:hAnsi="Arial" w:cs="Arial"/>
          <w:b/>
          <w:sz w:val="32"/>
          <w:szCs w:val="32"/>
          <w:lang w:eastAsia="zh-CN"/>
        </w:rPr>
        <w:t>Тульская область</w:t>
      </w:r>
    </w:p>
    <w:p w:rsidR="008C134F" w:rsidRPr="0092429C" w:rsidRDefault="008C134F" w:rsidP="008C134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92429C">
        <w:rPr>
          <w:rFonts w:ascii="Arial" w:eastAsia="SimSun" w:hAnsi="Arial" w:cs="Arial"/>
          <w:b/>
          <w:sz w:val="32"/>
          <w:szCs w:val="32"/>
          <w:lang w:eastAsia="zh-CN"/>
        </w:rPr>
        <w:t>Муниципальное образование Куркинский район</w:t>
      </w:r>
    </w:p>
    <w:p w:rsidR="008C134F" w:rsidRPr="0092429C" w:rsidRDefault="008C134F" w:rsidP="008C134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92429C">
        <w:rPr>
          <w:rFonts w:ascii="Arial" w:eastAsia="SimSun" w:hAnsi="Arial" w:cs="Arial"/>
          <w:b/>
          <w:sz w:val="32"/>
          <w:szCs w:val="32"/>
          <w:lang w:eastAsia="zh-CN"/>
        </w:rPr>
        <w:t>Администрация</w:t>
      </w:r>
    </w:p>
    <w:p w:rsidR="008C134F" w:rsidRPr="0092429C" w:rsidRDefault="008C134F" w:rsidP="008C134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8C134F" w:rsidRPr="0092429C" w:rsidRDefault="008C134F" w:rsidP="008C134F">
      <w:pPr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 w:rsidRPr="0092429C"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8C134F" w:rsidRPr="0092429C" w:rsidRDefault="008C134F" w:rsidP="00437A9A">
      <w:pPr>
        <w:ind w:firstLine="720"/>
        <w:jc w:val="both"/>
        <w:rPr>
          <w:rFonts w:ascii="Arial" w:hAnsi="Arial" w:cs="Arial"/>
          <w:b/>
        </w:rPr>
      </w:pPr>
    </w:p>
    <w:p w:rsidR="00437A9A" w:rsidRPr="0092429C" w:rsidRDefault="008C134F" w:rsidP="008C134F">
      <w:pPr>
        <w:jc w:val="center"/>
        <w:rPr>
          <w:rFonts w:ascii="Arial" w:hAnsi="Arial" w:cs="Arial"/>
        </w:rPr>
      </w:pPr>
      <w:r w:rsidRPr="0092429C">
        <w:rPr>
          <w:rFonts w:ascii="Arial" w:hAnsi="Arial" w:cs="Arial"/>
        </w:rPr>
        <w:t xml:space="preserve">от </w:t>
      </w:r>
      <w:r w:rsidR="001E1971">
        <w:rPr>
          <w:rFonts w:ascii="Arial" w:hAnsi="Arial" w:cs="Arial"/>
        </w:rPr>
        <w:t>12.12.</w:t>
      </w:r>
      <w:r w:rsidR="00437A9A" w:rsidRPr="0092429C">
        <w:rPr>
          <w:rFonts w:ascii="Arial" w:hAnsi="Arial" w:cs="Arial"/>
        </w:rPr>
        <w:t>202</w:t>
      </w:r>
      <w:r w:rsidR="006B274C" w:rsidRPr="0092429C">
        <w:rPr>
          <w:rFonts w:ascii="Arial" w:hAnsi="Arial" w:cs="Arial"/>
        </w:rPr>
        <w:t>4</w:t>
      </w:r>
      <w:r w:rsidR="00437A9A" w:rsidRPr="0092429C">
        <w:rPr>
          <w:rFonts w:ascii="Arial" w:hAnsi="Arial" w:cs="Arial"/>
        </w:rPr>
        <w:t>г.</w:t>
      </w:r>
      <w:r w:rsidRPr="0092429C">
        <w:rPr>
          <w:rFonts w:ascii="Arial" w:hAnsi="Arial" w:cs="Arial"/>
        </w:rPr>
        <w:t xml:space="preserve">  </w:t>
      </w:r>
      <w:r w:rsidR="0036596D" w:rsidRPr="0092429C">
        <w:rPr>
          <w:rFonts w:ascii="Arial" w:hAnsi="Arial" w:cs="Arial"/>
        </w:rPr>
        <w:t xml:space="preserve"> </w:t>
      </w:r>
      <w:r w:rsidR="006521EE" w:rsidRPr="0092429C">
        <w:rPr>
          <w:rFonts w:ascii="Arial" w:hAnsi="Arial" w:cs="Arial"/>
        </w:rPr>
        <w:t xml:space="preserve">                                       </w:t>
      </w:r>
      <w:r w:rsidR="0036596D" w:rsidRPr="0092429C">
        <w:rPr>
          <w:rFonts w:ascii="Arial" w:hAnsi="Arial" w:cs="Arial"/>
        </w:rPr>
        <w:t xml:space="preserve">                    </w:t>
      </w:r>
      <w:r w:rsidRPr="0092429C">
        <w:rPr>
          <w:rFonts w:ascii="Arial" w:hAnsi="Arial" w:cs="Arial"/>
        </w:rPr>
        <w:t xml:space="preserve">      № </w:t>
      </w:r>
      <w:r w:rsidR="001E1971">
        <w:rPr>
          <w:rFonts w:ascii="Arial" w:hAnsi="Arial" w:cs="Arial"/>
        </w:rPr>
        <w:t>700</w:t>
      </w:r>
    </w:p>
    <w:p w:rsidR="00437A9A" w:rsidRPr="0092429C" w:rsidRDefault="00437A9A" w:rsidP="00437A9A">
      <w:pPr>
        <w:shd w:val="clear" w:color="auto" w:fill="FFFFFF"/>
        <w:textAlignment w:val="baseline"/>
        <w:rPr>
          <w:rFonts w:ascii="Arial" w:hAnsi="Arial" w:cs="Arial"/>
          <w:bCs/>
          <w:color w:val="000000"/>
        </w:rPr>
      </w:pPr>
    </w:p>
    <w:p w:rsidR="006273AF" w:rsidRPr="0092429C" w:rsidRDefault="006273AF" w:rsidP="006273AF">
      <w:pPr>
        <w:keepNext/>
        <w:keepLines/>
        <w:widowControl w:val="0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sub_1"/>
      <w:r w:rsidRPr="0092429C">
        <w:rPr>
          <w:rFonts w:ascii="Arial" w:eastAsia="Arial" w:hAnsi="Arial" w:cs="Arial"/>
          <w:b/>
          <w:sz w:val="32"/>
          <w:szCs w:val="32"/>
        </w:rPr>
        <w:t xml:space="preserve">Об </w:t>
      </w:r>
      <w:r w:rsidR="006B274C" w:rsidRPr="0092429C">
        <w:rPr>
          <w:rFonts w:ascii="Arial" w:eastAsia="Arial" w:hAnsi="Arial" w:cs="Arial"/>
          <w:b/>
          <w:sz w:val="32"/>
          <w:szCs w:val="32"/>
        </w:rPr>
        <w:t>утверждении Программы</w:t>
      </w:r>
      <w:r w:rsidRPr="0092429C">
        <w:rPr>
          <w:rFonts w:ascii="Arial" w:eastAsia="Arial" w:hAnsi="Arial" w:cs="Arial"/>
          <w:b/>
          <w:sz w:val="32"/>
          <w:szCs w:val="32"/>
        </w:rPr>
        <w:t xml:space="preserve"> профилактики рисков причинения вреда (ущерба) охраняемым законом ценностям на 202</w:t>
      </w:r>
      <w:r w:rsidR="006B274C" w:rsidRPr="0092429C">
        <w:rPr>
          <w:rFonts w:ascii="Arial" w:eastAsia="Arial" w:hAnsi="Arial" w:cs="Arial"/>
          <w:b/>
          <w:sz w:val="32"/>
          <w:szCs w:val="32"/>
        </w:rPr>
        <w:t>5</w:t>
      </w:r>
      <w:r w:rsidRPr="0092429C">
        <w:rPr>
          <w:rFonts w:ascii="Arial" w:eastAsia="Arial" w:hAnsi="Arial" w:cs="Arial"/>
          <w:b/>
          <w:sz w:val="32"/>
          <w:szCs w:val="32"/>
        </w:rPr>
        <w:t xml:space="preserve"> год на автомобильных дорогах местного значения и осуществление дорожной деятельности </w:t>
      </w:r>
      <w:r w:rsidRPr="0092429C">
        <w:rPr>
          <w:rFonts w:ascii="Arial" w:hAnsi="Arial" w:cs="Arial"/>
          <w:b/>
          <w:sz w:val="32"/>
          <w:szCs w:val="32"/>
        </w:rPr>
        <w:t>на территории муниципального образования Куркинский район Тульской области</w:t>
      </w:r>
    </w:p>
    <w:p w:rsidR="006521EE" w:rsidRPr="0092429C" w:rsidRDefault="006521EE" w:rsidP="006273AF">
      <w:pPr>
        <w:keepNext/>
        <w:keepLines/>
        <w:widowControl w:val="0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521EE" w:rsidRPr="0092429C" w:rsidRDefault="006273AF" w:rsidP="006521EE">
      <w:pPr>
        <w:shd w:val="clear" w:color="auto" w:fill="FFFFFF"/>
        <w:ind w:firstLine="709"/>
        <w:jc w:val="both"/>
        <w:rPr>
          <w:rFonts w:ascii="Arial" w:hAnsi="Arial" w:cs="Arial"/>
          <w:bCs/>
          <w:color w:val="010101"/>
        </w:rPr>
      </w:pPr>
      <w:r w:rsidRPr="0092429C">
        <w:rPr>
          <w:rFonts w:ascii="Arial" w:hAnsi="Arial" w:cs="Arial"/>
          <w:color w:val="01010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</w:t>
      </w:r>
      <w:r w:rsidR="006521EE" w:rsidRPr="0092429C">
        <w:rPr>
          <w:rFonts w:ascii="Arial" w:hAnsi="Arial" w:cs="Arial"/>
          <w:color w:val="010101"/>
        </w:rPr>
        <w:t>о образования Куркинский район,</w:t>
      </w:r>
      <w:r w:rsidRPr="0092429C">
        <w:rPr>
          <w:rFonts w:ascii="Arial" w:hAnsi="Arial" w:cs="Arial"/>
          <w:color w:val="010101"/>
        </w:rPr>
        <w:t xml:space="preserve"> Администрация муниципального образования Куркинский район </w:t>
      </w:r>
      <w:r w:rsidRPr="0092429C">
        <w:rPr>
          <w:rFonts w:ascii="Arial" w:hAnsi="Arial" w:cs="Arial"/>
          <w:bCs/>
          <w:color w:val="010101"/>
        </w:rPr>
        <w:t>ПОСТАНОВЛЯЕТ:</w:t>
      </w:r>
    </w:p>
    <w:p w:rsidR="006273AF" w:rsidRPr="0092429C" w:rsidRDefault="006273AF" w:rsidP="006521EE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1. Утвердить Программу профилактики рисков причинения вреда (ущерба) охраняемым законом ценностям на 202</w:t>
      </w:r>
      <w:r w:rsidR="006B274C" w:rsidRPr="0092429C">
        <w:rPr>
          <w:rFonts w:ascii="Arial" w:hAnsi="Arial" w:cs="Arial"/>
          <w:color w:val="010101"/>
        </w:rPr>
        <w:t>5</w:t>
      </w:r>
      <w:r w:rsidRPr="0092429C">
        <w:rPr>
          <w:rFonts w:ascii="Arial" w:hAnsi="Arial" w:cs="Arial"/>
          <w:color w:val="010101"/>
        </w:rPr>
        <w:t xml:space="preserve"> год на автомобильных дорогах местного значения и осуществление дорожной деятельности на территории муниципального образования Куркинский район Тульской области (приложение).</w:t>
      </w:r>
    </w:p>
    <w:p w:rsidR="006273AF" w:rsidRPr="0092429C" w:rsidRDefault="006273AF" w:rsidP="006521EE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«Интернет».</w:t>
      </w:r>
    </w:p>
    <w:p w:rsidR="006273AF" w:rsidRPr="0092429C" w:rsidRDefault="006273AF" w:rsidP="006521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429C">
        <w:rPr>
          <w:rFonts w:ascii="Arial" w:hAnsi="Arial" w:cs="Arial"/>
          <w:color w:val="010101"/>
        </w:rPr>
        <w:t>3. Настоящее постановление вступает в силу со дня его обнародования, но не позднее 1 января 202</w:t>
      </w:r>
      <w:r w:rsidR="006B274C" w:rsidRPr="0092429C">
        <w:rPr>
          <w:rFonts w:ascii="Arial" w:hAnsi="Arial" w:cs="Arial"/>
          <w:color w:val="010101"/>
        </w:rPr>
        <w:t>5</w:t>
      </w:r>
      <w:r w:rsidRPr="0092429C">
        <w:rPr>
          <w:rFonts w:ascii="Arial" w:hAnsi="Arial" w:cs="Arial"/>
          <w:color w:val="010101"/>
        </w:rPr>
        <w:t xml:space="preserve"> года.</w:t>
      </w:r>
      <w:bookmarkEnd w:id="0"/>
    </w:p>
    <w:p w:rsidR="006273AF" w:rsidRPr="0092429C" w:rsidRDefault="006273AF" w:rsidP="006273AF">
      <w:pPr>
        <w:ind w:firstLine="709"/>
        <w:rPr>
          <w:rFonts w:ascii="Arial" w:hAnsi="Arial" w:cs="Arial"/>
          <w:sz w:val="28"/>
          <w:szCs w:val="28"/>
        </w:rPr>
      </w:pPr>
    </w:p>
    <w:p w:rsidR="006521EE" w:rsidRPr="0092429C" w:rsidRDefault="006521EE" w:rsidP="006273AF">
      <w:pPr>
        <w:ind w:firstLine="709"/>
        <w:rPr>
          <w:rFonts w:ascii="Arial" w:hAnsi="Arial" w:cs="Arial"/>
          <w:sz w:val="28"/>
          <w:szCs w:val="28"/>
        </w:rPr>
      </w:pPr>
    </w:p>
    <w:p w:rsidR="006521EE" w:rsidRPr="0092429C" w:rsidRDefault="006521EE" w:rsidP="006273AF">
      <w:pPr>
        <w:ind w:firstLine="709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6273AF" w:rsidRPr="0092429C" w:rsidRDefault="006273AF" w:rsidP="006273AF">
      <w:pPr>
        <w:ind w:firstLine="709"/>
        <w:rPr>
          <w:rFonts w:ascii="Arial" w:hAnsi="Arial" w:cs="Arial"/>
        </w:rPr>
      </w:pPr>
      <w:r w:rsidRPr="0092429C">
        <w:rPr>
          <w:rFonts w:ascii="Arial" w:hAnsi="Arial" w:cs="Arial"/>
        </w:rPr>
        <w:t>Глава Администрации</w:t>
      </w:r>
    </w:p>
    <w:p w:rsidR="006273AF" w:rsidRPr="0092429C" w:rsidRDefault="006273AF" w:rsidP="006273AF">
      <w:pPr>
        <w:ind w:firstLine="709"/>
        <w:rPr>
          <w:rFonts w:ascii="Arial" w:hAnsi="Arial" w:cs="Arial"/>
        </w:rPr>
      </w:pPr>
      <w:r w:rsidRPr="0092429C">
        <w:rPr>
          <w:rFonts w:ascii="Arial" w:hAnsi="Arial" w:cs="Arial"/>
        </w:rPr>
        <w:t>муниципального образования</w:t>
      </w:r>
    </w:p>
    <w:p w:rsidR="006273AF" w:rsidRPr="0092429C" w:rsidRDefault="006273AF" w:rsidP="006273AF">
      <w:pPr>
        <w:ind w:firstLine="709"/>
        <w:rPr>
          <w:rFonts w:ascii="Arial" w:hAnsi="Arial" w:cs="Arial"/>
          <w:sz w:val="28"/>
          <w:szCs w:val="28"/>
        </w:rPr>
      </w:pPr>
      <w:r w:rsidRPr="0092429C">
        <w:rPr>
          <w:rFonts w:ascii="Arial" w:hAnsi="Arial" w:cs="Arial"/>
        </w:rPr>
        <w:t xml:space="preserve">Куркинский район                                                            Г. М. Калина </w:t>
      </w: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Cs/>
          <w:iCs/>
          <w:color w:val="010101"/>
        </w:rPr>
      </w:pP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Cs/>
          <w:iCs/>
          <w:color w:val="010101"/>
        </w:rPr>
      </w:pP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Cs/>
          <w:iCs/>
          <w:color w:val="010101"/>
        </w:rPr>
      </w:pPr>
    </w:p>
    <w:p w:rsidR="006521EE" w:rsidRPr="0092429C" w:rsidRDefault="006273AF" w:rsidP="006521EE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  <w:r w:rsidRPr="0092429C">
        <w:rPr>
          <w:rFonts w:ascii="Arial" w:hAnsi="Arial" w:cs="Arial"/>
          <w:bCs/>
          <w:iCs/>
          <w:color w:val="010101"/>
        </w:rPr>
        <w:lastRenderedPageBreak/>
        <w:t>Приложение</w:t>
      </w:r>
    </w:p>
    <w:p w:rsidR="006521EE" w:rsidRPr="0092429C" w:rsidRDefault="007D0B44" w:rsidP="006521EE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  <w:r w:rsidRPr="0092429C">
        <w:rPr>
          <w:rFonts w:ascii="Arial" w:hAnsi="Arial" w:cs="Arial"/>
          <w:bCs/>
          <w:iCs/>
          <w:color w:val="010101"/>
        </w:rPr>
        <w:t xml:space="preserve"> </w:t>
      </w:r>
      <w:r w:rsidR="006273AF" w:rsidRPr="0092429C">
        <w:rPr>
          <w:rFonts w:ascii="Arial" w:hAnsi="Arial" w:cs="Arial"/>
          <w:bCs/>
          <w:iCs/>
          <w:color w:val="010101"/>
        </w:rPr>
        <w:t xml:space="preserve">к постановлению </w:t>
      </w:r>
    </w:p>
    <w:p w:rsidR="006521EE" w:rsidRPr="0092429C" w:rsidRDefault="006273AF" w:rsidP="006521EE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  <w:r w:rsidRPr="0092429C">
        <w:rPr>
          <w:rFonts w:ascii="Arial" w:hAnsi="Arial" w:cs="Arial"/>
          <w:bCs/>
          <w:iCs/>
          <w:color w:val="010101"/>
        </w:rPr>
        <w:t>Администрации</w:t>
      </w:r>
    </w:p>
    <w:p w:rsidR="006521EE" w:rsidRPr="0092429C" w:rsidRDefault="006273AF" w:rsidP="006521EE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  <w:r w:rsidRPr="0092429C">
        <w:rPr>
          <w:rFonts w:ascii="Arial" w:hAnsi="Arial" w:cs="Arial"/>
          <w:bCs/>
          <w:iCs/>
          <w:color w:val="010101"/>
        </w:rPr>
        <w:t>муниципального образования</w:t>
      </w:r>
    </w:p>
    <w:p w:rsidR="006521EE" w:rsidRPr="0092429C" w:rsidRDefault="006273AF" w:rsidP="006521EE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  <w:r w:rsidRPr="0092429C">
        <w:rPr>
          <w:rFonts w:ascii="Arial" w:hAnsi="Arial" w:cs="Arial"/>
          <w:bCs/>
          <w:iCs/>
          <w:color w:val="010101"/>
        </w:rPr>
        <w:t>Куркинский район</w:t>
      </w:r>
    </w:p>
    <w:p w:rsidR="006273AF" w:rsidRPr="0092429C" w:rsidRDefault="006273AF" w:rsidP="006521EE">
      <w:pPr>
        <w:shd w:val="clear" w:color="auto" w:fill="FFFFFF"/>
        <w:ind w:firstLine="709"/>
        <w:jc w:val="right"/>
        <w:rPr>
          <w:rFonts w:ascii="Arial" w:hAnsi="Arial" w:cs="Arial"/>
          <w:bCs/>
          <w:iCs/>
          <w:color w:val="010101"/>
        </w:rPr>
      </w:pPr>
      <w:r w:rsidRPr="0092429C">
        <w:rPr>
          <w:rFonts w:ascii="Arial" w:hAnsi="Arial" w:cs="Arial"/>
          <w:bCs/>
          <w:i/>
          <w:iCs/>
          <w:color w:val="010101"/>
        </w:rPr>
        <w:t xml:space="preserve"> </w:t>
      </w:r>
      <w:r w:rsidRPr="0092429C">
        <w:rPr>
          <w:rFonts w:ascii="Arial" w:hAnsi="Arial" w:cs="Arial"/>
          <w:bCs/>
          <w:iCs/>
          <w:color w:val="010101"/>
        </w:rPr>
        <w:t xml:space="preserve">от </w:t>
      </w:r>
      <w:r w:rsidR="001E1971">
        <w:rPr>
          <w:rFonts w:ascii="Arial" w:hAnsi="Arial" w:cs="Arial"/>
          <w:bCs/>
          <w:iCs/>
          <w:color w:val="010101"/>
        </w:rPr>
        <w:t>12.12.2024г.</w:t>
      </w:r>
      <w:r w:rsidRPr="0092429C">
        <w:rPr>
          <w:rFonts w:ascii="Arial" w:hAnsi="Arial" w:cs="Arial"/>
          <w:bCs/>
          <w:iCs/>
          <w:color w:val="010101"/>
        </w:rPr>
        <w:t xml:space="preserve"> № </w:t>
      </w:r>
      <w:r w:rsidR="001E1971">
        <w:rPr>
          <w:rFonts w:ascii="Arial" w:hAnsi="Arial" w:cs="Arial"/>
          <w:bCs/>
          <w:iCs/>
          <w:color w:val="010101"/>
        </w:rPr>
        <w:t>700</w:t>
      </w:r>
    </w:p>
    <w:p w:rsidR="006521EE" w:rsidRPr="0092429C" w:rsidRDefault="006521EE" w:rsidP="006521EE">
      <w:pPr>
        <w:shd w:val="clear" w:color="auto" w:fill="FFFFFF"/>
        <w:ind w:firstLine="709"/>
        <w:jc w:val="right"/>
        <w:rPr>
          <w:rFonts w:ascii="Arial" w:hAnsi="Arial" w:cs="Arial"/>
          <w:color w:val="010101"/>
        </w:rPr>
      </w:pPr>
    </w:p>
    <w:p w:rsidR="006273AF" w:rsidRPr="0092429C" w:rsidRDefault="006273AF" w:rsidP="006273AF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  <w:sz w:val="32"/>
          <w:szCs w:val="32"/>
        </w:rPr>
      </w:pPr>
      <w:r w:rsidRPr="0092429C">
        <w:rPr>
          <w:rFonts w:ascii="Arial" w:hAnsi="Arial" w:cs="Arial"/>
          <w:b/>
          <w:bCs/>
          <w:color w:val="010101"/>
          <w:sz w:val="32"/>
          <w:szCs w:val="32"/>
        </w:rPr>
        <w:t>Программа профилактики рисков причинения вреда (ущерба) охраняемым законом ценностям на 202</w:t>
      </w:r>
      <w:r w:rsidR="006B274C" w:rsidRPr="0092429C">
        <w:rPr>
          <w:rFonts w:ascii="Arial" w:hAnsi="Arial" w:cs="Arial"/>
          <w:b/>
          <w:bCs/>
          <w:color w:val="010101"/>
          <w:sz w:val="32"/>
          <w:szCs w:val="32"/>
        </w:rPr>
        <w:t>5</w:t>
      </w:r>
      <w:r w:rsidRPr="0092429C">
        <w:rPr>
          <w:rFonts w:ascii="Arial" w:hAnsi="Arial" w:cs="Arial"/>
          <w:b/>
          <w:bCs/>
          <w:color w:val="010101"/>
          <w:sz w:val="32"/>
          <w:szCs w:val="32"/>
        </w:rPr>
        <w:t xml:space="preserve"> год на автомобильных дорогах местного значения и осуществление дорожной деятельности на территории муниципального образования Куркинский район Тульской области </w:t>
      </w:r>
    </w:p>
    <w:p w:rsidR="0092429C" w:rsidRPr="0092429C" w:rsidRDefault="0092429C" w:rsidP="006521EE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Программа профилактики рисков причинения вреда (ущерба) охраняемым законом ценностям на 202</w:t>
      </w:r>
      <w:r w:rsidR="006B274C" w:rsidRPr="0092429C">
        <w:rPr>
          <w:rFonts w:ascii="Arial" w:hAnsi="Arial" w:cs="Arial"/>
          <w:color w:val="010101"/>
        </w:rPr>
        <w:t>5</w:t>
      </w:r>
      <w:r w:rsidRPr="0092429C">
        <w:rPr>
          <w:rFonts w:ascii="Arial" w:hAnsi="Arial" w:cs="Arial"/>
          <w:color w:val="010101"/>
        </w:rPr>
        <w:t xml:space="preserve"> год на автомобильных дорогах местного значения и осуществление дорожной деятельности на территории муниципального образования Ку</w:t>
      </w:r>
      <w:r w:rsidR="006521EE" w:rsidRPr="0092429C">
        <w:rPr>
          <w:rFonts w:ascii="Arial" w:hAnsi="Arial" w:cs="Arial"/>
          <w:color w:val="010101"/>
        </w:rPr>
        <w:t>ркинский район Тульской области</w:t>
      </w:r>
      <w:r w:rsidRPr="0092429C">
        <w:rPr>
          <w:rFonts w:ascii="Arial" w:hAnsi="Arial" w:cs="Arial"/>
          <w:color w:val="010101"/>
        </w:rPr>
        <w:t xml:space="preserve">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муниципальном образовании Куркинский район, проводимых Администрацией муниципального образования Куркинский район (далее – Администрация), и порядок их проведения в 202</w:t>
      </w:r>
      <w:r w:rsidR="006B274C" w:rsidRPr="0092429C">
        <w:rPr>
          <w:rFonts w:ascii="Arial" w:hAnsi="Arial" w:cs="Arial"/>
          <w:color w:val="010101"/>
        </w:rPr>
        <w:t>5</w:t>
      </w:r>
      <w:r w:rsidRPr="0092429C">
        <w:rPr>
          <w:rFonts w:ascii="Arial" w:hAnsi="Arial" w:cs="Arial"/>
          <w:color w:val="010101"/>
        </w:rPr>
        <w:t xml:space="preserve"> году. </w:t>
      </w: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b/>
          <w:bCs/>
          <w:color w:val="010101"/>
        </w:rPr>
        <w:t>Раздел 1. 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 Администрации муниципального образования Куркинский район, характеристика проблем, на решение которых направлена Программа 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 xml:space="preserve"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 w:rsidRPr="0092429C">
        <w:rPr>
          <w:rFonts w:ascii="Arial" w:hAnsi="Arial" w:cs="Arial"/>
          <w:color w:val="010101"/>
        </w:rPr>
        <w:lastRenderedPageBreak/>
        <w:t>на автомобильном транспорте и в дорожном хозяйстве в области организации регулярных перевозок (далее – обязательные требования).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Куркинский район (далее - подконтрольные субъекты).</w:t>
      </w:r>
    </w:p>
    <w:p w:rsidR="006273AF" w:rsidRPr="0092429C" w:rsidRDefault="006273AF" w:rsidP="0092429C">
      <w:pPr>
        <w:ind w:firstLine="709"/>
        <w:jc w:val="both"/>
        <w:rPr>
          <w:rFonts w:ascii="Arial" w:hAnsi="Arial" w:cs="Arial"/>
          <w:bCs/>
        </w:rPr>
      </w:pPr>
      <w:r w:rsidRPr="0092429C">
        <w:rPr>
          <w:rFonts w:ascii="Arial" w:hAnsi="Arial" w:cs="Arial"/>
          <w:color w:val="010101"/>
        </w:rPr>
        <w:t xml:space="preserve">Муниципальный контроль на автомобильном транспорте и в дорожном хозяйстве на территории муниципального образования Куркинский район от лица Администрации осуществляется </w:t>
      </w:r>
      <w:r w:rsidRPr="0092429C">
        <w:rPr>
          <w:rFonts w:ascii="Arial" w:hAnsi="Arial" w:cs="Arial"/>
          <w:bCs/>
        </w:rPr>
        <w:t xml:space="preserve">отделом </w:t>
      </w:r>
      <w:r w:rsidR="006B274C" w:rsidRPr="0092429C">
        <w:rPr>
          <w:rFonts w:ascii="Arial" w:hAnsi="Arial" w:cs="Arial"/>
          <w:bCs/>
        </w:rPr>
        <w:t>по муниципальному контролю</w:t>
      </w:r>
      <w:r w:rsidRPr="0092429C">
        <w:rPr>
          <w:rFonts w:ascii="Arial" w:hAnsi="Arial" w:cs="Arial"/>
          <w:bCs/>
        </w:rPr>
        <w:t xml:space="preserve"> Администрации МО Куркинский район (далее – Отдел) посредством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- организации и проведения проверок выполнения подконтрольными субъектами обязательных требований;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 xml:space="preserve">Положением о муниципальном контроле на автомобильном транспорте и в дорожном хозяйстве в муниципальном образовании Куркинский район, утвержденным решением Собрания </w:t>
      </w:r>
      <w:r w:rsidR="006B274C" w:rsidRPr="0092429C">
        <w:rPr>
          <w:rFonts w:ascii="Arial" w:hAnsi="Arial" w:cs="Arial"/>
          <w:color w:val="010101"/>
        </w:rPr>
        <w:t>представителей</w:t>
      </w:r>
      <w:r w:rsidRPr="0092429C">
        <w:rPr>
          <w:rFonts w:ascii="Arial" w:hAnsi="Arial" w:cs="Arial"/>
          <w:color w:val="010101"/>
        </w:rPr>
        <w:t xml:space="preserve"> муниципального образования </w:t>
      </w:r>
      <w:r w:rsidRPr="0092429C">
        <w:rPr>
          <w:rFonts w:ascii="Arial" w:hAnsi="Arial" w:cs="Arial"/>
        </w:rPr>
        <w:t>Куркинский район от 15.09.2021 № 17-11</w:t>
      </w:r>
      <w:r w:rsidRPr="0092429C">
        <w:rPr>
          <w:rFonts w:ascii="Arial" w:hAnsi="Arial" w:cs="Arial"/>
          <w:color w:val="010101"/>
        </w:rPr>
        <w:t>, муниципальный контроль осуществляется без проведения плановых контрольных мероприятий.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6B274C" w:rsidRPr="0092429C">
        <w:rPr>
          <w:rFonts w:ascii="Arial" w:hAnsi="Arial" w:cs="Arial"/>
          <w:color w:val="010101"/>
        </w:rPr>
        <w:t>4</w:t>
      </w:r>
      <w:r w:rsidRPr="0092429C">
        <w:rPr>
          <w:rFonts w:ascii="Arial" w:hAnsi="Arial" w:cs="Arial"/>
          <w:color w:val="010101"/>
        </w:rPr>
        <w:t xml:space="preserve"> году не проводились контрольные мероприятия.</w:t>
      </w:r>
    </w:p>
    <w:p w:rsidR="006273AF" w:rsidRPr="0092429C" w:rsidRDefault="006273AF" w:rsidP="0092429C">
      <w:pPr>
        <w:ind w:firstLine="709"/>
        <w:jc w:val="both"/>
        <w:rPr>
          <w:rFonts w:ascii="Arial" w:hAnsi="Arial" w:cs="Arial"/>
        </w:rPr>
      </w:pPr>
      <w:r w:rsidRPr="0092429C">
        <w:rPr>
          <w:rFonts w:ascii="Arial" w:hAnsi="Arial" w:cs="Arial"/>
          <w:color w:val="010101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Pr="0092429C">
        <w:rPr>
          <w:rFonts w:ascii="Arial" w:hAnsi="Arial" w:cs="Arial"/>
          <w:bCs/>
        </w:rPr>
        <w:t xml:space="preserve">отделом </w:t>
      </w:r>
      <w:r w:rsidRPr="0092429C">
        <w:rPr>
          <w:rFonts w:ascii="Arial" w:hAnsi="Arial" w:cs="Arial"/>
          <w:color w:val="010101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муниципальном образовании Куркинский район на </w:t>
      </w:r>
      <w:r w:rsidRPr="0092429C">
        <w:rPr>
          <w:rFonts w:ascii="Arial" w:hAnsi="Arial" w:cs="Arial"/>
        </w:rPr>
        <w:t>202</w:t>
      </w:r>
      <w:r w:rsidR="006B274C" w:rsidRPr="0092429C">
        <w:rPr>
          <w:rFonts w:ascii="Arial" w:hAnsi="Arial" w:cs="Arial"/>
        </w:rPr>
        <w:t>4</w:t>
      </w:r>
      <w:r w:rsidRPr="0092429C">
        <w:rPr>
          <w:rFonts w:ascii="Arial" w:hAnsi="Arial" w:cs="Arial"/>
        </w:rPr>
        <w:t xml:space="preserve"> год, утвержденной постановлением Администрации муниципального образования Курк</w:t>
      </w:r>
      <w:r w:rsidR="0092429C" w:rsidRPr="0092429C">
        <w:rPr>
          <w:rFonts w:ascii="Arial" w:hAnsi="Arial" w:cs="Arial"/>
        </w:rPr>
        <w:t xml:space="preserve">инский район </w:t>
      </w:r>
      <w:r w:rsidR="006B274C" w:rsidRPr="0092429C">
        <w:rPr>
          <w:rFonts w:ascii="Arial" w:hAnsi="Arial" w:cs="Arial"/>
        </w:rPr>
        <w:t>от 14.11.2023 №635</w:t>
      </w:r>
      <w:r w:rsidRPr="0092429C">
        <w:rPr>
          <w:rFonts w:ascii="Arial" w:hAnsi="Arial" w:cs="Arial"/>
        </w:rPr>
        <w:t>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</w:rPr>
        <w:t>В 202</w:t>
      </w:r>
      <w:r w:rsidR="006B274C" w:rsidRPr="0092429C">
        <w:rPr>
          <w:rFonts w:ascii="Arial" w:hAnsi="Arial" w:cs="Arial"/>
        </w:rPr>
        <w:t>4</w:t>
      </w:r>
      <w:r w:rsidRPr="0092429C">
        <w:rPr>
          <w:rFonts w:ascii="Arial" w:hAnsi="Arial" w:cs="Arial"/>
        </w:rPr>
        <w:t xml:space="preserve">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и в дорожном хозяйстве в муниципальном образовании Куркинский район на 202</w:t>
      </w:r>
      <w:r w:rsidR="006B274C" w:rsidRPr="0092429C">
        <w:rPr>
          <w:rFonts w:ascii="Arial" w:hAnsi="Arial" w:cs="Arial"/>
        </w:rPr>
        <w:t>4</w:t>
      </w:r>
      <w:r w:rsidRPr="0092429C">
        <w:rPr>
          <w:rFonts w:ascii="Arial" w:hAnsi="Arial" w:cs="Arial"/>
        </w:rPr>
        <w:t xml:space="preserve"> </w:t>
      </w:r>
      <w:r w:rsidRPr="0092429C">
        <w:rPr>
          <w:rFonts w:ascii="Arial" w:hAnsi="Arial" w:cs="Arial"/>
          <w:color w:val="010101"/>
        </w:rPr>
        <w:t>год осуществлялись следующие мероприятия: информирование, консультирование.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муниципальног</w:t>
      </w:r>
      <w:r w:rsidR="0092429C" w:rsidRPr="0092429C">
        <w:rPr>
          <w:rFonts w:ascii="Arial" w:hAnsi="Arial" w:cs="Arial"/>
          <w:color w:val="010101"/>
        </w:rPr>
        <w:t xml:space="preserve">о образования Куркинский район </w:t>
      </w:r>
      <w:r w:rsidRPr="0092429C">
        <w:rPr>
          <w:rFonts w:ascii="Arial" w:hAnsi="Arial" w:cs="Arial"/>
          <w:color w:val="010101"/>
        </w:rPr>
        <w:t>в информационно-телекоммуникационной сети «Интернет» (далее – официальный сайт) обеспечено размещение информации в отношении пров</w:t>
      </w:r>
      <w:r w:rsidR="006B274C" w:rsidRPr="0092429C">
        <w:rPr>
          <w:rFonts w:ascii="Arial" w:hAnsi="Arial" w:cs="Arial"/>
          <w:color w:val="010101"/>
        </w:rPr>
        <w:t>едения муниципального контроля</w:t>
      </w:r>
      <w:r w:rsidRPr="0092429C">
        <w:rPr>
          <w:rFonts w:ascii="Arial" w:hAnsi="Arial" w:cs="Arial"/>
          <w:color w:val="010101"/>
        </w:rPr>
        <w:t xml:space="preserve"> </w:t>
      </w:r>
      <w:r w:rsidR="006B274C" w:rsidRPr="0092429C">
        <w:rPr>
          <w:rFonts w:ascii="Arial" w:hAnsi="Arial" w:cs="Arial"/>
        </w:rPr>
        <w:t>на автомобильном транспорте и в дорожном хозяйстве в муниципальном образовании Куркинский район</w:t>
      </w:r>
      <w:r w:rsidRPr="0092429C">
        <w:rPr>
          <w:rFonts w:ascii="Arial" w:hAnsi="Arial" w:cs="Arial"/>
          <w:color w:val="010101"/>
        </w:rPr>
        <w:t xml:space="preserve"> 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</w:t>
      </w:r>
      <w:r w:rsidRPr="0092429C">
        <w:rPr>
          <w:rFonts w:ascii="Arial" w:hAnsi="Arial" w:cs="Arial"/>
          <w:color w:val="010101"/>
        </w:rPr>
        <w:lastRenderedPageBreak/>
        <w:t>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 и в дорожном хозяйстве. Общее</w:t>
      </w:r>
      <w:r w:rsidR="006B274C" w:rsidRPr="0092429C">
        <w:rPr>
          <w:rFonts w:ascii="Arial" w:hAnsi="Arial" w:cs="Arial"/>
          <w:color w:val="010101"/>
        </w:rPr>
        <w:t xml:space="preserve"> количество консультирований – 1</w:t>
      </w:r>
      <w:r w:rsidRPr="0092429C">
        <w:rPr>
          <w:rFonts w:ascii="Arial" w:hAnsi="Arial" w:cs="Arial"/>
          <w:color w:val="010101"/>
        </w:rPr>
        <w:t>. Проведено совещание с подконтрольными субъектами и заинтересованными лицами по вопросу осуществления пассажирских перевозок по муниципальным маршрутам.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 xml:space="preserve">Наиболее актуальные проблемы, по которым проводились профилактические мероприятия в </w:t>
      </w:r>
      <w:r w:rsidR="006B274C" w:rsidRPr="0092429C">
        <w:rPr>
          <w:rFonts w:ascii="Arial" w:hAnsi="Arial" w:cs="Arial"/>
        </w:rPr>
        <w:t>2024</w:t>
      </w:r>
      <w:r w:rsidRPr="0092429C">
        <w:rPr>
          <w:rFonts w:ascii="Arial" w:hAnsi="Arial" w:cs="Arial"/>
          <w:color w:val="010101"/>
        </w:rPr>
        <w:t xml:space="preserve"> году: содержание автомобильных дорог, осуществление пассажирских перевозок.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b/>
          <w:bCs/>
          <w:color w:val="010101"/>
        </w:rPr>
        <w:t>Раздел 2. Цели и задачи реализации Программы 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2.1. Цели Программы: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2.2. Задачи Программы: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2.2.3 формирование единого понимания обязательных требований у всех участников контрольной деятельности;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2.2.4 повышение прозрачности осуществляемой Управлением контрольной деятельности;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b/>
          <w:bCs/>
          <w:color w:val="010101"/>
        </w:rPr>
        <w:lastRenderedPageBreak/>
        <w:t>Раздел 3. Перечень профилактических мероприятий, сроки (периодичность) их проведения 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</w:t>
      </w:r>
      <w:r w:rsidR="006B274C" w:rsidRPr="0092429C">
        <w:rPr>
          <w:rFonts w:ascii="Arial" w:hAnsi="Arial" w:cs="Arial"/>
          <w:color w:val="010101"/>
        </w:rPr>
        <w:t>ень мероприятий Программы на 2025</w:t>
      </w:r>
      <w:r w:rsidRPr="0092429C">
        <w:rPr>
          <w:rFonts w:ascii="Arial" w:hAnsi="Arial" w:cs="Arial"/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в муниципальном образовании Куркинский район на 202</w:t>
      </w:r>
      <w:r w:rsidR="006B274C" w:rsidRPr="0092429C">
        <w:rPr>
          <w:rFonts w:ascii="Arial" w:hAnsi="Arial" w:cs="Arial"/>
          <w:color w:val="010101"/>
        </w:rPr>
        <w:t>5</w:t>
      </w:r>
      <w:r w:rsidRPr="0092429C">
        <w:rPr>
          <w:rFonts w:ascii="Arial" w:hAnsi="Arial" w:cs="Arial"/>
          <w:color w:val="010101"/>
        </w:rPr>
        <w:t xml:space="preserve"> год (приложение). </w:t>
      </w: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b/>
          <w:bCs/>
          <w:color w:val="010101"/>
        </w:rPr>
        <w:t>Раздел 4. Показатели результативности и эффективности Программы. 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 xml:space="preserve">4.1. Отчетные показатели Программы за </w:t>
      </w:r>
      <w:r w:rsidRPr="0092429C">
        <w:rPr>
          <w:rFonts w:ascii="Arial" w:hAnsi="Arial" w:cs="Arial"/>
        </w:rPr>
        <w:t>202</w:t>
      </w:r>
      <w:r w:rsidR="006B274C" w:rsidRPr="0092429C">
        <w:rPr>
          <w:rFonts w:ascii="Arial" w:hAnsi="Arial" w:cs="Arial"/>
        </w:rPr>
        <w:t>4</w:t>
      </w:r>
      <w:r w:rsidRPr="0092429C">
        <w:rPr>
          <w:rFonts w:ascii="Arial" w:hAnsi="Arial" w:cs="Arial"/>
        </w:rPr>
        <w:t xml:space="preserve"> </w:t>
      </w:r>
      <w:r w:rsidRPr="0092429C">
        <w:rPr>
          <w:rFonts w:ascii="Arial" w:hAnsi="Arial" w:cs="Arial"/>
          <w:color w:val="010101"/>
        </w:rPr>
        <w:t>год: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4.1.2. Доля профилактических мероприятий в объеме контрольных мероприятий – 100 %.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4.2. Экономический эффект от реализованных мероприятий: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4.2.2. повышение уровня доверия подконтрольных субъектов к Управлению.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и в дорожном хозяйстве в муниципальном образовании Куркинский район на 202</w:t>
      </w:r>
      <w:r w:rsidR="006B274C" w:rsidRPr="0092429C">
        <w:rPr>
          <w:rFonts w:ascii="Arial" w:hAnsi="Arial" w:cs="Arial"/>
          <w:color w:val="010101"/>
        </w:rPr>
        <w:t>5</w:t>
      </w:r>
      <w:r w:rsidRPr="0092429C">
        <w:rPr>
          <w:rFonts w:ascii="Arial" w:hAnsi="Arial" w:cs="Arial"/>
          <w:color w:val="010101"/>
        </w:rPr>
        <w:t xml:space="preserve"> год (приложение).</w:t>
      </w:r>
    </w:p>
    <w:p w:rsidR="006273AF" w:rsidRPr="0092429C" w:rsidRDefault="006273AF" w:rsidP="0092429C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color w:val="010101"/>
        </w:rPr>
        <w:t>Результаты профилактической работы Отдела включаются в Доклад об осуществлении муниципального контроля на автомобильном транспорте и в дорожном хозяйстве в муниципальном образовании Куркинский район за 202</w:t>
      </w:r>
      <w:r w:rsidR="006B274C" w:rsidRPr="0092429C">
        <w:rPr>
          <w:rFonts w:ascii="Arial" w:hAnsi="Arial" w:cs="Arial"/>
          <w:color w:val="010101"/>
        </w:rPr>
        <w:t>5</w:t>
      </w:r>
      <w:r w:rsidRPr="0092429C">
        <w:rPr>
          <w:rFonts w:ascii="Arial" w:hAnsi="Arial" w:cs="Arial"/>
          <w:color w:val="010101"/>
        </w:rPr>
        <w:t xml:space="preserve"> год.</w:t>
      </w: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</w:p>
    <w:p w:rsidR="006273AF" w:rsidRPr="0092429C" w:rsidRDefault="006273AF" w:rsidP="006273A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</w:p>
    <w:p w:rsidR="0092429C" w:rsidRPr="0092429C" w:rsidRDefault="0092429C" w:rsidP="006273A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</w:p>
    <w:p w:rsidR="0092429C" w:rsidRPr="0092429C" w:rsidRDefault="006273AF" w:rsidP="0092429C">
      <w:pPr>
        <w:shd w:val="clear" w:color="auto" w:fill="FFFFFF"/>
        <w:ind w:firstLine="709"/>
        <w:jc w:val="right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iCs/>
          <w:color w:val="010101"/>
        </w:rPr>
        <w:t>Приложение</w:t>
      </w:r>
      <w:r w:rsidR="0092429C" w:rsidRPr="0092429C">
        <w:rPr>
          <w:rFonts w:ascii="Arial" w:hAnsi="Arial" w:cs="Arial"/>
          <w:color w:val="010101"/>
        </w:rPr>
        <w:t xml:space="preserve"> </w:t>
      </w:r>
    </w:p>
    <w:p w:rsidR="0092429C" w:rsidRPr="0092429C" w:rsidRDefault="006273AF" w:rsidP="0092429C">
      <w:pPr>
        <w:shd w:val="clear" w:color="auto" w:fill="FFFFFF"/>
        <w:ind w:firstLine="709"/>
        <w:jc w:val="right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iCs/>
          <w:color w:val="010101"/>
        </w:rPr>
        <w:t>к Программе профилактики рисков</w:t>
      </w:r>
      <w:r w:rsidR="0092429C" w:rsidRPr="0092429C">
        <w:rPr>
          <w:rFonts w:ascii="Arial" w:hAnsi="Arial" w:cs="Arial"/>
          <w:iCs/>
          <w:color w:val="010101"/>
        </w:rPr>
        <w:t xml:space="preserve"> </w:t>
      </w:r>
      <w:r w:rsidRPr="0092429C">
        <w:rPr>
          <w:rFonts w:ascii="Arial" w:hAnsi="Arial" w:cs="Arial"/>
          <w:iCs/>
          <w:color w:val="010101"/>
        </w:rPr>
        <w:t>причинения вреда (ущерба)</w:t>
      </w:r>
    </w:p>
    <w:p w:rsidR="0092429C" w:rsidRPr="0092429C" w:rsidRDefault="006273AF" w:rsidP="0092429C">
      <w:pPr>
        <w:shd w:val="clear" w:color="auto" w:fill="FFFFFF"/>
        <w:ind w:firstLine="709"/>
        <w:jc w:val="right"/>
        <w:rPr>
          <w:rFonts w:ascii="Arial" w:hAnsi="Arial" w:cs="Arial"/>
          <w:iCs/>
          <w:color w:val="010101"/>
        </w:rPr>
      </w:pPr>
      <w:r w:rsidRPr="0092429C">
        <w:rPr>
          <w:rFonts w:ascii="Arial" w:hAnsi="Arial" w:cs="Arial"/>
          <w:iCs/>
          <w:color w:val="010101"/>
        </w:rPr>
        <w:t xml:space="preserve">охраняемым законом ценностям в рамках муниципального контроля </w:t>
      </w:r>
    </w:p>
    <w:p w:rsidR="0092429C" w:rsidRPr="0092429C" w:rsidRDefault="006273AF" w:rsidP="0092429C">
      <w:pPr>
        <w:shd w:val="clear" w:color="auto" w:fill="FFFFFF"/>
        <w:ind w:firstLine="709"/>
        <w:jc w:val="right"/>
        <w:rPr>
          <w:rFonts w:ascii="Arial" w:hAnsi="Arial" w:cs="Arial"/>
          <w:iCs/>
          <w:color w:val="010101"/>
        </w:rPr>
      </w:pPr>
      <w:r w:rsidRPr="0092429C">
        <w:rPr>
          <w:rFonts w:ascii="Arial" w:hAnsi="Arial" w:cs="Arial"/>
          <w:iCs/>
          <w:color w:val="010101"/>
        </w:rPr>
        <w:lastRenderedPageBreak/>
        <w:t>на автомобильном</w:t>
      </w:r>
      <w:r w:rsidRPr="0092429C">
        <w:rPr>
          <w:rFonts w:ascii="Arial" w:hAnsi="Arial" w:cs="Arial"/>
          <w:color w:val="010101"/>
        </w:rPr>
        <w:t xml:space="preserve"> транспорте</w:t>
      </w:r>
      <w:r w:rsidR="0092429C" w:rsidRPr="0092429C">
        <w:rPr>
          <w:rFonts w:ascii="Arial" w:hAnsi="Arial" w:cs="Arial"/>
          <w:color w:val="010101"/>
        </w:rPr>
        <w:t xml:space="preserve"> </w:t>
      </w:r>
      <w:r w:rsidRPr="0092429C">
        <w:rPr>
          <w:rFonts w:ascii="Arial" w:hAnsi="Arial" w:cs="Arial"/>
          <w:iCs/>
          <w:color w:val="010101"/>
        </w:rPr>
        <w:t xml:space="preserve">и в дорожном хозяйстве </w:t>
      </w:r>
      <w:r w:rsidR="007D0B44" w:rsidRPr="0092429C">
        <w:rPr>
          <w:rFonts w:ascii="Arial" w:hAnsi="Arial" w:cs="Arial"/>
          <w:iCs/>
          <w:color w:val="010101"/>
        </w:rPr>
        <w:t>в муниципальном</w:t>
      </w:r>
      <w:r w:rsidR="0092429C" w:rsidRPr="0092429C">
        <w:rPr>
          <w:rFonts w:ascii="Arial" w:hAnsi="Arial" w:cs="Arial"/>
          <w:iCs/>
          <w:color w:val="010101"/>
        </w:rPr>
        <w:t xml:space="preserve"> </w:t>
      </w:r>
    </w:p>
    <w:p w:rsidR="006273AF" w:rsidRPr="0092429C" w:rsidRDefault="0092429C" w:rsidP="0092429C">
      <w:pPr>
        <w:shd w:val="clear" w:color="auto" w:fill="FFFFFF"/>
        <w:ind w:firstLine="709"/>
        <w:jc w:val="right"/>
        <w:rPr>
          <w:rFonts w:ascii="Arial" w:hAnsi="Arial" w:cs="Arial"/>
          <w:color w:val="010101"/>
        </w:rPr>
      </w:pPr>
      <w:r w:rsidRPr="0092429C">
        <w:rPr>
          <w:rFonts w:ascii="Arial" w:hAnsi="Arial" w:cs="Arial"/>
          <w:iCs/>
          <w:color w:val="010101"/>
        </w:rPr>
        <w:t>образовании</w:t>
      </w:r>
      <w:r w:rsidR="007D0B44" w:rsidRPr="0092429C">
        <w:rPr>
          <w:rFonts w:ascii="Arial" w:hAnsi="Arial" w:cs="Arial"/>
          <w:iCs/>
          <w:color w:val="010101"/>
        </w:rPr>
        <w:t xml:space="preserve"> </w:t>
      </w:r>
      <w:r w:rsidR="006273AF" w:rsidRPr="0092429C">
        <w:rPr>
          <w:rFonts w:ascii="Arial" w:hAnsi="Arial" w:cs="Arial"/>
          <w:iCs/>
          <w:color w:val="010101"/>
        </w:rPr>
        <w:t>Куркинский район на 202</w:t>
      </w:r>
      <w:r w:rsidR="006B274C" w:rsidRPr="0092429C">
        <w:rPr>
          <w:rFonts w:ascii="Arial" w:hAnsi="Arial" w:cs="Arial"/>
          <w:iCs/>
          <w:color w:val="010101"/>
        </w:rPr>
        <w:t>5</w:t>
      </w:r>
      <w:r w:rsidR="006273AF" w:rsidRPr="0092429C">
        <w:rPr>
          <w:rFonts w:ascii="Arial" w:hAnsi="Arial" w:cs="Arial"/>
          <w:iCs/>
          <w:color w:val="010101"/>
        </w:rPr>
        <w:t xml:space="preserve"> год</w:t>
      </w:r>
    </w:p>
    <w:p w:rsidR="0092429C" w:rsidRPr="0092429C" w:rsidRDefault="0092429C" w:rsidP="006273AF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6273AF" w:rsidRPr="0092429C" w:rsidRDefault="006273AF" w:rsidP="006273AF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  <w:sz w:val="28"/>
          <w:szCs w:val="28"/>
        </w:rPr>
      </w:pPr>
      <w:r w:rsidRPr="0092429C">
        <w:rPr>
          <w:rFonts w:ascii="Arial" w:hAnsi="Arial" w:cs="Arial"/>
          <w:b/>
          <w:bCs/>
          <w:color w:val="010101"/>
          <w:sz w:val="28"/>
          <w:szCs w:val="28"/>
        </w:rPr>
        <w:t>План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и в дорожном хозяйстве в муниципальном образовании Куркинский район на 202</w:t>
      </w:r>
      <w:r w:rsidR="006B274C" w:rsidRPr="0092429C">
        <w:rPr>
          <w:rFonts w:ascii="Arial" w:hAnsi="Arial" w:cs="Arial"/>
          <w:b/>
          <w:bCs/>
          <w:color w:val="010101"/>
          <w:sz w:val="28"/>
          <w:szCs w:val="28"/>
        </w:rPr>
        <w:t>5</w:t>
      </w:r>
      <w:r w:rsidRPr="0092429C">
        <w:rPr>
          <w:rFonts w:ascii="Arial" w:hAnsi="Arial" w:cs="Arial"/>
          <w:b/>
          <w:bCs/>
          <w:color w:val="010101"/>
          <w:sz w:val="28"/>
          <w:szCs w:val="28"/>
        </w:rPr>
        <w:t xml:space="preserve"> год </w:t>
      </w:r>
    </w:p>
    <w:p w:rsidR="006273AF" w:rsidRPr="0092429C" w:rsidRDefault="006273AF" w:rsidP="006273AF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190"/>
        <w:gridCol w:w="4162"/>
        <w:gridCol w:w="2002"/>
        <w:gridCol w:w="1495"/>
      </w:tblGrid>
      <w:tr w:rsidR="006273AF" w:rsidRPr="0092429C" w:rsidTr="0092429C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b/>
                <w:bCs/>
                <w:color w:val="010101"/>
              </w:rPr>
              <w:t>№</w:t>
            </w:r>
          </w:p>
          <w:p w:rsidR="006273AF" w:rsidRPr="0092429C" w:rsidRDefault="006273AF" w:rsidP="00B9195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b/>
                <w:bCs/>
                <w:color w:val="010101"/>
              </w:rPr>
              <w:t>Срок исполнения</w:t>
            </w:r>
          </w:p>
        </w:tc>
      </w:tr>
      <w:tr w:rsidR="006273AF" w:rsidRPr="0092429C" w:rsidTr="0092429C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Отдел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Отдел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Начальник  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6273AF" w:rsidRPr="0092429C" w:rsidTr="0092429C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 xml:space="preserve">Должностное лицо Отдела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хозяйстве). Консультирование осуществляется </w:t>
            </w:r>
            <w:r w:rsidRPr="0092429C">
              <w:rPr>
                <w:rFonts w:ascii="Arial" w:hAnsi="Arial" w:cs="Arial"/>
                <w:color w:val="010101"/>
              </w:rPr>
              <w:lastRenderedPageBreak/>
              <w:t>без взимания платы.</w:t>
            </w:r>
          </w:p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Консультирование может осуществляться должностным лицом Отдела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Консультирование осуществляется по следующим вопросам:</w:t>
            </w:r>
          </w:p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хозяйстве;</w:t>
            </w:r>
          </w:p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2) разъяснение положений нормативных правовых актов, регламентирующих порядок осуществления муниципального контроля на автомобильном транспорте и в дорожном хозяйстве;</w:t>
            </w:r>
          </w:p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3) порядок обжалования решений и действий (бездействия) должностных лиц Отдела.</w:t>
            </w:r>
          </w:p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Отдела,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lastRenderedPageBreak/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lastRenderedPageBreak/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6273AF" w:rsidRPr="0092429C" w:rsidTr="0092429C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В случае наличия у Отдела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Подконтрольный субъект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273AF" w:rsidRPr="0092429C" w:rsidRDefault="006273AF" w:rsidP="00B91959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92429C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</w:tbl>
    <w:p w:rsidR="006273AF" w:rsidRPr="0092429C" w:rsidRDefault="006273AF" w:rsidP="0092429C">
      <w:pPr>
        <w:rPr>
          <w:rFonts w:ascii="Arial" w:hAnsi="Arial" w:cs="Arial"/>
        </w:rPr>
      </w:pPr>
    </w:p>
    <w:sectPr w:rsidR="006273AF" w:rsidRPr="0092429C" w:rsidSect="006521EE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E8" w:rsidRDefault="005E78E8" w:rsidP="00AB6A6C">
      <w:r>
        <w:separator/>
      </w:r>
    </w:p>
  </w:endnote>
  <w:endnote w:type="continuationSeparator" w:id="0">
    <w:p w:rsidR="005E78E8" w:rsidRDefault="005E78E8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E8" w:rsidRDefault="005E78E8" w:rsidP="00AB6A6C">
      <w:r>
        <w:separator/>
      </w:r>
    </w:p>
  </w:footnote>
  <w:footnote w:type="continuationSeparator" w:id="0">
    <w:p w:rsidR="005E78E8" w:rsidRDefault="005E78E8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4F" w:rsidRDefault="008C134F" w:rsidP="00F808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C134F" w:rsidRDefault="008C13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4F" w:rsidRPr="008C134F" w:rsidRDefault="008C134F" w:rsidP="00F808D4">
    <w:pPr>
      <w:pStyle w:val="a6"/>
      <w:framePr w:wrap="none" w:vAnchor="text" w:hAnchor="margin" w:xAlign="center" w:y="1"/>
      <w:rPr>
        <w:rStyle w:val="a8"/>
        <w:lang w:val="ru-RU"/>
      </w:rPr>
    </w:pPr>
  </w:p>
  <w:p w:rsidR="008C134F" w:rsidRPr="008C134F" w:rsidRDefault="008C134F" w:rsidP="008C134F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6BF"/>
    <w:multiLevelType w:val="hybridMultilevel"/>
    <w:tmpl w:val="E3889D30"/>
    <w:lvl w:ilvl="0" w:tplc="DAFA4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29B5"/>
    <w:multiLevelType w:val="hybridMultilevel"/>
    <w:tmpl w:val="F484251A"/>
    <w:lvl w:ilvl="0" w:tplc="DA0EFAE8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FE848A0"/>
    <w:multiLevelType w:val="multilevel"/>
    <w:tmpl w:val="E2EA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C"/>
    <w:rsid w:val="000229AF"/>
    <w:rsid w:val="00034123"/>
    <w:rsid w:val="000724AD"/>
    <w:rsid w:val="00080E44"/>
    <w:rsid w:val="00081444"/>
    <w:rsid w:val="0008457A"/>
    <w:rsid w:val="0009583D"/>
    <w:rsid w:val="000B095C"/>
    <w:rsid w:val="000C0F21"/>
    <w:rsid w:val="000F4DA6"/>
    <w:rsid w:val="001261D1"/>
    <w:rsid w:val="00133B15"/>
    <w:rsid w:val="001572CA"/>
    <w:rsid w:val="00160B8C"/>
    <w:rsid w:val="00173DB8"/>
    <w:rsid w:val="00195DBE"/>
    <w:rsid w:val="00195F60"/>
    <w:rsid w:val="001B64E7"/>
    <w:rsid w:val="001E1971"/>
    <w:rsid w:val="001F1F63"/>
    <w:rsid w:val="001F2A4F"/>
    <w:rsid w:val="00202B12"/>
    <w:rsid w:val="002333E2"/>
    <w:rsid w:val="00263DC5"/>
    <w:rsid w:val="00272691"/>
    <w:rsid w:val="0027349F"/>
    <w:rsid w:val="002B6F23"/>
    <w:rsid w:val="002D59FA"/>
    <w:rsid w:val="002E091A"/>
    <w:rsid w:val="002E0C3F"/>
    <w:rsid w:val="002E0D04"/>
    <w:rsid w:val="0031285F"/>
    <w:rsid w:val="00314C0D"/>
    <w:rsid w:val="00330111"/>
    <w:rsid w:val="003466CE"/>
    <w:rsid w:val="0035579D"/>
    <w:rsid w:val="0036596D"/>
    <w:rsid w:val="003A1BD9"/>
    <w:rsid w:val="003C08CE"/>
    <w:rsid w:val="003F20CD"/>
    <w:rsid w:val="00415E23"/>
    <w:rsid w:val="00437A9A"/>
    <w:rsid w:val="0047535C"/>
    <w:rsid w:val="00486783"/>
    <w:rsid w:val="004966B7"/>
    <w:rsid w:val="004C7545"/>
    <w:rsid w:val="004D153E"/>
    <w:rsid w:val="004D6493"/>
    <w:rsid w:val="004E173C"/>
    <w:rsid w:val="00537F5D"/>
    <w:rsid w:val="0054217F"/>
    <w:rsid w:val="00574C88"/>
    <w:rsid w:val="005B36BF"/>
    <w:rsid w:val="005D5EE6"/>
    <w:rsid w:val="005E6221"/>
    <w:rsid w:val="005E78E8"/>
    <w:rsid w:val="005F7E4C"/>
    <w:rsid w:val="00603D1A"/>
    <w:rsid w:val="006052AE"/>
    <w:rsid w:val="006162EA"/>
    <w:rsid w:val="00617886"/>
    <w:rsid w:val="006239E1"/>
    <w:rsid w:val="006273AF"/>
    <w:rsid w:val="00631BDE"/>
    <w:rsid w:val="00637562"/>
    <w:rsid w:val="00644D9B"/>
    <w:rsid w:val="00652091"/>
    <w:rsid w:val="006521EE"/>
    <w:rsid w:val="0065404B"/>
    <w:rsid w:val="00684082"/>
    <w:rsid w:val="006A20A9"/>
    <w:rsid w:val="006A4964"/>
    <w:rsid w:val="006B274C"/>
    <w:rsid w:val="006D4416"/>
    <w:rsid w:val="006D52CF"/>
    <w:rsid w:val="006F2A37"/>
    <w:rsid w:val="006F7DEA"/>
    <w:rsid w:val="0070392A"/>
    <w:rsid w:val="007376EB"/>
    <w:rsid w:val="0074345C"/>
    <w:rsid w:val="00750556"/>
    <w:rsid w:val="00760790"/>
    <w:rsid w:val="007844DA"/>
    <w:rsid w:val="00784B57"/>
    <w:rsid w:val="007B6E46"/>
    <w:rsid w:val="007D0B44"/>
    <w:rsid w:val="007D14F3"/>
    <w:rsid w:val="007F0581"/>
    <w:rsid w:val="00840D0F"/>
    <w:rsid w:val="0088039A"/>
    <w:rsid w:val="00890220"/>
    <w:rsid w:val="008C134F"/>
    <w:rsid w:val="008C15E7"/>
    <w:rsid w:val="008D26DA"/>
    <w:rsid w:val="008E677D"/>
    <w:rsid w:val="00904AE9"/>
    <w:rsid w:val="0092429C"/>
    <w:rsid w:val="00930071"/>
    <w:rsid w:val="00935631"/>
    <w:rsid w:val="00946964"/>
    <w:rsid w:val="0097252D"/>
    <w:rsid w:val="00992816"/>
    <w:rsid w:val="009C6A83"/>
    <w:rsid w:val="009D07EB"/>
    <w:rsid w:val="00A055C5"/>
    <w:rsid w:val="00A07CE8"/>
    <w:rsid w:val="00A35E5A"/>
    <w:rsid w:val="00A40018"/>
    <w:rsid w:val="00A531EA"/>
    <w:rsid w:val="00A67121"/>
    <w:rsid w:val="00A8281C"/>
    <w:rsid w:val="00AA7AAA"/>
    <w:rsid w:val="00AB6A6C"/>
    <w:rsid w:val="00AD3DF0"/>
    <w:rsid w:val="00AD5540"/>
    <w:rsid w:val="00AD7E73"/>
    <w:rsid w:val="00AE7DFE"/>
    <w:rsid w:val="00B0022B"/>
    <w:rsid w:val="00B04237"/>
    <w:rsid w:val="00B15F04"/>
    <w:rsid w:val="00B354A9"/>
    <w:rsid w:val="00B9122D"/>
    <w:rsid w:val="00B91959"/>
    <w:rsid w:val="00BB0817"/>
    <w:rsid w:val="00BE1708"/>
    <w:rsid w:val="00C24283"/>
    <w:rsid w:val="00C46A4A"/>
    <w:rsid w:val="00C70846"/>
    <w:rsid w:val="00CD474C"/>
    <w:rsid w:val="00D02A2E"/>
    <w:rsid w:val="00D1182A"/>
    <w:rsid w:val="00D1791A"/>
    <w:rsid w:val="00D62143"/>
    <w:rsid w:val="00D83EC0"/>
    <w:rsid w:val="00DB4634"/>
    <w:rsid w:val="00DB5A66"/>
    <w:rsid w:val="00DC0810"/>
    <w:rsid w:val="00DD60F7"/>
    <w:rsid w:val="00DE3EEB"/>
    <w:rsid w:val="00DE5C2B"/>
    <w:rsid w:val="00DE7982"/>
    <w:rsid w:val="00E11775"/>
    <w:rsid w:val="00E2149B"/>
    <w:rsid w:val="00E22DCF"/>
    <w:rsid w:val="00E23C32"/>
    <w:rsid w:val="00E6238D"/>
    <w:rsid w:val="00E957E8"/>
    <w:rsid w:val="00EC0772"/>
    <w:rsid w:val="00EC1AF7"/>
    <w:rsid w:val="00EC33F0"/>
    <w:rsid w:val="00ED77D2"/>
    <w:rsid w:val="00EF5D2C"/>
    <w:rsid w:val="00F15078"/>
    <w:rsid w:val="00F17CB8"/>
    <w:rsid w:val="00F25A23"/>
    <w:rsid w:val="00F40A2D"/>
    <w:rsid w:val="00F808D4"/>
    <w:rsid w:val="00F80A33"/>
    <w:rsid w:val="00F94265"/>
    <w:rsid w:val="00FA5221"/>
    <w:rsid w:val="00FA6E82"/>
    <w:rsid w:val="00FC1530"/>
    <w:rsid w:val="00FD0BDD"/>
    <w:rsid w:val="00FD2DB3"/>
    <w:rsid w:val="00FD5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7745"/>
  <w15:chartTrackingRefBased/>
  <w15:docId w15:val="{250D58DE-78C7-4497-B8CF-DE75D3CA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qFormat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qFormat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s1">
    <w:name w:val="s_1"/>
    <w:basedOn w:val="a"/>
    <w:qFormat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  <w:lang w:val="x-none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  <w:lang w:val="x-none"/>
    </w:rPr>
  </w:style>
  <w:style w:type="character" w:customStyle="1" w:styleId="ab">
    <w:name w:val="Текст примечания Знак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qFormat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DE7982"/>
    <w:rPr>
      <w:rFonts w:ascii="Arial" w:eastAsia="Times New Roman" w:hAnsi="Arial" w:cs="Arial"/>
      <w:sz w:val="22"/>
      <w:szCs w:val="22"/>
      <w:lang w:eastAsia="zh-CN" w:bidi="ar-SA"/>
    </w:rPr>
  </w:style>
  <w:style w:type="table" w:styleId="af1">
    <w:name w:val="Table Grid"/>
    <w:basedOn w:val="a1"/>
    <w:uiPriority w:val="39"/>
    <w:rsid w:val="00DE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D7E73"/>
    <w:pPr>
      <w:ind w:left="720"/>
      <w:contextualSpacing/>
    </w:pPr>
  </w:style>
  <w:style w:type="paragraph" w:styleId="af3">
    <w:name w:val="Plain Text"/>
    <w:basedOn w:val="a"/>
    <w:link w:val="af4"/>
    <w:semiHidden/>
    <w:unhideWhenUsed/>
    <w:rsid w:val="005D5EE6"/>
    <w:rPr>
      <w:rFonts w:ascii="Courier New" w:hAnsi="Courier New"/>
      <w:sz w:val="20"/>
      <w:szCs w:val="20"/>
      <w:lang w:val="x-none"/>
    </w:rPr>
  </w:style>
  <w:style w:type="character" w:customStyle="1" w:styleId="af4">
    <w:name w:val="Текст Знак"/>
    <w:link w:val="af3"/>
    <w:semiHidden/>
    <w:rsid w:val="005D5EE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5">
    <w:name w:val="Body Text"/>
    <w:basedOn w:val="a"/>
    <w:link w:val="af6"/>
    <w:uiPriority w:val="99"/>
    <w:semiHidden/>
    <w:unhideWhenUsed/>
    <w:rsid w:val="00603D1A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uiPriority w:val="99"/>
    <w:semiHidden/>
    <w:rsid w:val="00603D1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qFormat/>
    <w:rsid w:val="00603D1A"/>
  </w:style>
  <w:style w:type="character" w:customStyle="1" w:styleId="-">
    <w:name w:val="Интернет-ссылка"/>
    <w:rsid w:val="00603D1A"/>
    <w:rPr>
      <w:color w:val="000080"/>
      <w:u w:val="single"/>
    </w:rPr>
  </w:style>
  <w:style w:type="paragraph" w:customStyle="1" w:styleId="11">
    <w:name w:val="Заголовок 11"/>
    <w:basedOn w:val="a"/>
    <w:qFormat/>
    <w:rsid w:val="00603D1A"/>
    <w:pPr>
      <w:suppressAutoHyphens/>
      <w:ind w:left="158" w:right="335"/>
      <w:jc w:val="center"/>
      <w:outlineLvl w:val="1"/>
    </w:pPr>
    <w:rPr>
      <w:color w:val="00000A"/>
      <w:sz w:val="28"/>
      <w:szCs w:val="28"/>
      <w:lang w:eastAsia="en-US"/>
    </w:rPr>
  </w:style>
  <w:style w:type="paragraph" w:customStyle="1" w:styleId="21">
    <w:name w:val="Заголовок 21"/>
    <w:basedOn w:val="a"/>
    <w:qFormat/>
    <w:rsid w:val="00603D1A"/>
    <w:pPr>
      <w:suppressAutoHyphens/>
      <w:ind w:left="1946"/>
      <w:outlineLvl w:val="2"/>
    </w:pPr>
    <w:rPr>
      <w:b/>
      <w:bCs/>
      <w:color w:val="00000A"/>
      <w:sz w:val="27"/>
      <w:szCs w:val="27"/>
      <w:lang w:eastAsia="en-US"/>
    </w:rPr>
  </w:style>
  <w:style w:type="paragraph" w:customStyle="1" w:styleId="af7">
    <w:name w:val="Содержимое таблицы"/>
    <w:basedOn w:val="a"/>
    <w:qFormat/>
    <w:rsid w:val="00603D1A"/>
    <w:pPr>
      <w:suppressLineNumbers/>
      <w:suppressAutoHyphens/>
    </w:pPr>
    <w:rPr>
      <w:color w:val="00000A"/>
      <w:lang w:eastAsia="zh-CN"/>
    </w:rPr>
  </w:style>
  <w:style w:type="paragraph" w:styleId="af8">
    <w:name w:val="Normal (Web)"/>
    <w:basedOn w:val="a"/>
    <w:uiPriority w:val="99"/>
    <w:semiHidden/>
    <w:unhideWhenUsed/>
    <w:rsid w:val="00574C88"/>
    <w:pPr>
      <w:spacing w:before="100" w:beforeAutospacing="1" w:after="100" w:afterAutospacing="1"/>
    </w:pPr>
  </w:style>
  <w:style w:type="paragraph" w:styleId="af9">
    <w:name w:val="footer"/>
    <w:basedOn w:val="a"/>
    <w:link w:val="afa"/>
    <w:uiPriority w:val="99"/>
    <w:semiHidden/>
    <w:unhideWhenUsed/>
    <w:rsid w:val="008C13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semiHidden/>
    <w:rsid w:val="008C13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9138-118D-4DF6-810D-8BB5A97D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cp:lastPrinted>2024-12-12T08:03:00Z</cp:lastPrinted>
  <dcterms:created xsi:type="dcterms:W3CDTF">2024-12-12T08:03:00Z</dcterms:created>
  <dcterms:modified xsi:type="dcterms:W3CDTF">2024-12-12T08:03:00Z</dcterms:modified>
</cp:coreProperties>
</file>