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F8" w:rsidRPr="001F71FC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>Тульская область</w:t>
      </w:r>
      <w:r w:rsidR="00A44EE9" w:rsidRPr="001F71F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706DF8" w:rsidRPr="001F71FC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>Муниципальное образование Куркинский район</w:t>
      </w:r>
    </w:p>
    <w:p w:rsidR="00706DF8" w:rsidRPr="001F71FC" w:rsidRDefault="00706DF8" w:rsidP="00706DF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706DF8" w:rsidRPr="001F71FC" w:rsidRDefault="00706DF8" w:rsidP="00706DF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06DF8" w:rsidRDefault="00706DF8" w:rsidP="009836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983679" w:rsidRPr="00651982" w:rsidRDefault="00983679" w:rsidP="009836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71FC" w:rsidRPr="00954121" w:rsidTr="00954121">
        <w:trPr>
          <w:jc w:val="center"/>
        </w:trPr>
        <w:tc>
          <w:tcPr>
            <w:tcW w:w="4785" w:type="dxa"/>
          </w:tcPr>
          <w:p w:rsidR="001F71FC" w:rsidRPr="00954121" w:rsidRDefault="004F69C2" w:rsidP="00954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5412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="001F71FC" w:rsidRPr="0095412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12.12.2024 г.</w:t>
            </w:r>
          </w:p>
        </w:tc>
        <w:tc>
          <w:tcPr>
            <w:tcW w:w="4786" w:type="dxa"/>
          </w:tcPr>
          <w:p w:rsidR="001F71FC" w:rsidRPr="00954121" w:rsidRDefault="001F71FC" w:rsidP="009541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5412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  <w:r w:rsidR="004F69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702</w:t>
            </w:r>
          </w:p>
        </w:tc>
      </w:tr>
    </w:tbl>
    <w:p w:rsidR="000416B9" w:rsidRDefault="000416B9" w:rsidP="00706D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06DF8" w:rsidRPr="00651982" w:rsidRDefault="00706DF8" w:rsidP="000416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51982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 охра</w:t>
      </w:r>
      <w:r w:rsidR="006C74C2">
        <w:rPr>
          <w:rFonts w:ascii="Arial" w:hAnsi="Arial" w:cs="Arial"/>
          <w:b/>
          <w:bCs/>
          <w:sz w:val="32"/>
          <w:szCs w:val="32"/>
          <w:lang w:eastAsia="ru-RU"/>
        </w:rPr>
        <w:t xml:space="preserve">няемым законом ценностям </w:t>
      </w:r>
      <w:r w:rsidR="00785C77">
        <w:rPr>
          <w:rFonts w:ascii="Arial" w:hAnsi="Arial" w:cs="Arial"/>
          <w:b/>
          <w:bCs/>
          <w:sz w:val="32"/>
          <w:szCs w:val="32"/>
          <w:lang w:eastAsia="ru-RU"/>
        </w:rPr>
        <w:t xml:space="preserve">при осуществлении муниципального земельного </w:t>
      </w:r>
      <w:r w:rsidR="00FE714C">
        <w:rPr>
          <w:rFonts w:ascii="Arial" w:hAnsi="Arial" w:cs="Arial"/>
          <w:b/>
          <w:bCs/>
          <w:sz w:val="32"/>
          <w:szCs w:val="32"/>
          <w:lang w:eastAsia="ru-RU"/>
        </w:rPr>
        <w:t>контроля на</w:t>
      </w:r>
      <w:r w:rsidR="00785C77">
        <w:rPr>
          <w:rFonts w:ascii="Arial" w:hAnsi="Arial" w:cs="Arial"/>
          <w:b/>
          <w:bCs/>
          <w:sz w:val="32"/>
          <w:szCs w:val="32"/>
          <w:lang w:eastAsia="ru-RU"/>
        </w:rPr>
        <w:t xml:space="preserve"> территории муниципального образования Куркинский район </w:t>
      </w:r>
      <w:r w:rsidR="00E73565">
        <w:rPr>
          <w:rFonts w:ascii="Arial" w:hAnsi="Arial" w:cs="Arial"/>
          <w:b/>
          <w:bCs/>
          <w:sz w:val="32"/>
          <w:szCs w:val="32"/>
          <w:lang w:eastAsia="ru-RU"/>
        </w:rPr>
        <w:t>на 2024</w:t>
      </w:r>
      <w:r w:rsidR="00785C77">
        <w:rPr>
          <w:rFonts w:ascii="Arial" w:hAnsi="Arial" w:cs="Arial"/>
          <w:b/>
          <w:bCs/>
          <w:sz w:val="32"/>
          <w:szCs w:val="32"/>
          <w:lang w:eastAsia="ru-RU"/>
        </w:rPr>
        <w:t xml:space="preserve"> год</w:t>
      </w:r>
    </w:p>
    <w:p w:rsidR="000416B9" w:rsidRPr="000416B9" w:rsidRDefault="000416B9" w:rsidP="000416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6DF8" w:rsidRPr="00651982" w:rsidRDefault="00706DF8" w:rsidP="001F71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В соответствии с частью 2 статьи 44 Федерального закона от 31.07.2020 N 248-ФЗ "О государственном контроле (надзоре) и муниципальном контроле в Российской Федерации» и пунктом 15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№990 «Об утверждении Правил разработки и утверждения контрольными (надзорными)органами программы профилактики рисков причинения вреда (ущерба) охраняемым законом ценностям»,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706DF8" w:rsidRPr="00785C77" w:rsidRDefault="00706DF8" w:rsidP="001F71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785C77">
        <w:rPr>
          <w:rFonts w:ascii="Arial" w:hAnsi="Arial" w:cs="Arial"/>
          <w:bCs/>
          <w:sz w:val="24"/>
          <w:szCs w:val="24"/>
          <w:lang w:eastAsia="ru-RU"/>
        </w:rPr>
        <w:t>Утвердить</w:t>
      </w:r>
      <w:r w:rsidR="00785C77">
        <w:rPr>
          <w:rFonts w:ascii="Arial" w:hAnsi="Arial" w:cs="Arial"/>
          <w:bCs/>
          <w:sz w:val="24"/>
          <w:szCs w:val="24"/>
          <w:lang w:eastAsia="ru-RU"/>
        </w:rPr>
        <w:t xml:space="preserve"> Программу</w:t>
      </w:r>
      <w:r w:rsidR="00785C77" w:rsidRPr="00785C77">
        <w:rPr>
          <w:rFonts w:ascii="Arial" w:hAnsi="Arial" w:cs="Arial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</w:t>
      </w:r>
      <w:r w:rsidR="001F71FC">
        <w:rPr>
          <w:rFonts w:ascii="Arial" w:hAnsi="Arial" w:cs="Arial"/>
          <w:bCs/>
          <w:sz w:val="24"/>
          <w:szCs w:val="24"/>
          <w:lang w:eastAsia="ru-RU"/>
        </w:rPr>
        <w:t xml:space="preserve">ципального земельного контроля </w:t>
      </w:r>
      <w:r w:rsidR="00785C77" w:rsidRPr="00785C77">
        <w:rPr>
          <w:rFonts w:ascii="Arial" w:hAnsi="Arial" w:cs="Arial"/>
          <w:bCs/>
          <w:sz w:val="24"/>
          <w:szCs w:val="24"/>
          <w:lang w:eastAsia="ru-RU"/>
        </w:rPr>
        <w:t>на территории муниципального обра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>зования Куркинский район на 2024</w:t>
      </w:r>
      <w:r w:rsidR="00DD26D7">
        <w:rPr>
          <w:rFonts w:ascii="Arial" w:hAnsi="Arial" w:cs="Arial"/>
          <w:bCs/>
          <w:sz w:val="24"/>
          <w:szCs w:val="24"/>
          <w:lang w:eastAsia="ru-RU"/>
        </w:rPr>
        <w:t xml:space="preserve"> год.</w:t>
      </w:r>
    </w:p>
    <w:p w:rsidR="00706DF8" w:rsidRPr="00651982" w:rsidRDefault="00706DF8" w:rsidP="001F71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2. Должностным лицам Администрации муниципального образования Куркинский район, уполномоченным на осуществление муниципального контроля в соответствующих сферах деятельности, обеспечить в пределах своей компетенции выполнение мероприятий </w:t>
      </w:r>
      <w:r w:rsidR="00785C77">
        <w:rPr>
          <w:rFonts w:ascii="Arial" w:hAnsi="Arial" w:cs="Arial"/>
          <w:bCs/>
          <w:sz w:val="24"/>
          <w:szCs w:val="24"/>
          <w:lang w:eastAsia="ru-RU"/>
        </w:rPr>
        <w:t>Программу</w:t>
      </w:r>
      <w:r w:rsidR="00785C77" w:rsidRPr="00785C77">
        <w:rPr>
          <w:rFonts w:ascii="Arial" w:hAnsi="Arial" w:cs="Arial"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 xml:space="preserve">ципального земельного контроля </w:t>
      </w:r>
      <w:r w:rsidR="00785C77" w:rsidRPr="00785C77">
        <w:rPr>
          <w:rFonts w:ascii="Arial" w:hAnsi="Arial" w:cs="Arial"/>
          <w:bCs/>
          <w:sz w:val="24"/>
          <w:szCs w:val="24"/>
          <w:lang w:eastAsia="ru-RU"/>
        </w:rPr>
        <w:t>на территории муниципального обра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>зования Куркинский район на 2024</w:t>
      </w:r>
      <w:r w:rsidR="00785C77" w:rsidRPr="00785C77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785C77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C74C2" w:rsidRDefault="00706DF8" w:rsidP="001F71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3. Признать утратившими силу постановления Администрации</w:t>
      </w:r>
      <w:r w:rsidR="003E51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51982">
        <w:rPr>
          <w:rFonts w:ascii="Arial" w:hAnsi="Arial" w:cs="Arial"/>
          <w:bCs/>
          <w:sz w:val="24"/>
          <w:szCs w:val="24"/>
          <w:lang w:eastAsia="ru-RU"/>
        </w:rPr>
        <w:t>муниципального об</w:t>
      </w:r>
      <w:r w:rsidR="00633106">
        <w:rPr>
          <w:rFonts w:ascii="Arial" w:hAnsi="Arial" w:cs="Arial"/>
          <w:bCs/>
          <w:sz w:val="24"/>
          <w:szCs w:val="24"/>
          <w:lang w:eastAsia="ru-RU"/>
        </w:rPr>
        <w:t>разования Куркинский район от 24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>.</w:t>
      </w:r>
      <w:r w:rsidR="00633106">
        <w:rPr>
          <w:rFonts w:ascii="Arial" w:hAnsi="Arial" w:cs="Arial"/>
          <w:bCs/>
          <w:sz w:val="24"/>
          <w:szCs w:val="24"/>
          <w:lang w:eastAsia="ru-RU"/>
        </w:rPr>
        <w:t>10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>.202</w:t>
      </w:r>
      <w:r w:rsidR="00633106">
        <w:rPr>
          <w:rFonts w:ascii="Arial" w:hAnsi="Arial" w:cs="Arial"/>
          <w:bCs/>
          <w:sz w:val="24"/>
          <w:szCs w:val="24"/>
          <w:lang w:eastAsia="ru-RU"/>
        </w:rPr>
        <w:t>3 г. № 604</w:t>
      </w:r>
      <w:r w:rsidRPr="00651982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6C74C2">
        <w:rPr>
          <w:rFonts w:ascii="Arial" w:hAnsi="Arial" w:cs="Arial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</w:t>
      </w:r>
      <w:r w:rsidR="00E73565">
        <w:rPr>
          <w:rFonts w:ascii="Arial" w:hAnsi="Arial" w:cs="Arial"/>
          <w:bCs/>
          <w:sz w:val="24"/>
          <w:szCs w:val="24"/>
          <w:lang w:eastAsia="ru-RU"/>
        </w:rPr>
        <w:t>няемым зако</w:t>
      </w:r>
      <w:r w:rsidR="00633106">
        <w:rPr>
          <w:rFonts w:ascii="Arial" w:hAnsi="Arial" w:cs="Arial"/>
          <w:bCs/>
          <w:sz w:val="24"/>
          <w:szCs w:val="24"/>
          <w:lang w:eastAsia="ru-RU"/>
        </w:rPr>
        <w:t>ном ценностям на 2024</w:t>
      </w:r>
      <w:r w:rsidR="006C74C2">
        <w:rPr>
          <w:rFonts w:ascii="Arial" w:hAnsi="Arial" w:cs="Arial"/>
          <w:bCs/>
          <w:sz w:val="24"/>
          <w:szCs w:val="24"/>
          <w:lang w:eastAsia="ru-RU"/>
        </w:rPr>
        <w:t xml:space="preserve"> год, осуществляемым Администрацией муниципального образования Куркинский район». </w:t>
      </w:r>
    </w:p>
    <w:p w:rsidR="00706DF8" w:rsidRPr="00651982" w:rsidRDefault="00706DF8" w:rsidP="001F71F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4.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983679" w:rsidRPr="00651982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1982">
        <w:rPr>
          <w:rFonts w:ascii="Arial" w:hAnsi="Arial" w:cs="Arial"/>
          <w:bCs/>
          <w:sz w:val="24"/>
          <w:szCs w:val="24"/>
          <w:lang w:eastAsia="ru-RU"/>
        </w:rPr>
        <w:t>5. Настоящее постановление вступает в силу со дня обнародования.</w:t>
      </w:r>
    </w:p>
    <w:p w:rsidR="00983679" w:rsidRDefault="00983679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983679" w:rsidRDefault="00983679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Pr="00983679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83679">
        <w:rPr>
          <w:rFonts w:ascii="Arial" w:hAnsi="Arial" w:cs="Arial"/>
          <w:bCs/>
          <w:sz w:val="24"/>
          <w:szCs w:val="24"/>
          <w:lang w:eastAsia="ru-RU"/>
        </w:rPr>
        <w:t>Глава Администрации</w:t>
      </w:r>
    </w:p>
    <w:p w:rsidR="00706DF8" w:rsidRPr="00983679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83679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:rsidR="00706DF8" w:rsidRPr="00983679" w:rsidRDefault="00706DF8" w:rsidP="0065198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83679">
        <w:rPr>
          <w:rFonts w:ascii="Arial" w:hAnsi="Arial" w:cs="Arial"/>
          <w:bCs/>
          <w:sz w:val="24"/>
          <w:szCs w:val="24"/>
          <w:lang w:eastAsia="ru-RU"/>
        </w:rPr>
        <w:t>Куркинский район                                                                            Г.М. Калина</w:t>
      </w:r>
    </w:p>
    <w:p w:rsidR="00706DF8" w:rsidRPr="00706DF8" w:rsidRDefault="00706DF8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Pr="00706DF8" w:rsidRDefault="00706DF8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Pr="00706DF8" w:rsidRDefault="00706DF8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Pr="00706DF8" w:rsidRDefault="00706DF8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06DF8" w:rsidRDefault="00706DF8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1982" w:rsidRDefault="00651982" w:rsidP="00706D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D26D7" w:rsidRDefault="00DD26D7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DD26D7" w:rsidRDefault="00DD26D7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262BF3" w:rsidRDefault="00262BF3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262BF3" w:rsidRDefault="00262BF3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DD26D7" w:rsidRDefault="00DD26D7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983679" w:rsidRDefault="00983679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983679" w:rsidRDefault="00983679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983679" w:rsidRDefault="00983679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983679" w:rsidRDefault="00983679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983679" w:rsidRDefault="00983679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DB40F1" w:rsidRPr="006A3FE9" w:rsidRDefault="00262BF3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Приложение</w:t>
      </w:r>
    </w:p>
    <w:p w:rsidR="00DB40F1" w:rsidRPr="006A3FE9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A3FE9">
        <w:rPr>
          <w:rFonts w:ascii="Arial" w:hAnsi="Arial" w:cs="Arial"/>
          <w:bCs/>
          <w:sz w:val="24"/>
          <w:szCs w:val="24"/>
          <w:lang w:eastAsia="ru-RU"/>
        </w:rPr>
        <w:lastRenderedPageBreak/>
        <w:t>к постановлению Администрации</w:t>
      </w:r>
    </w:p>
    <w:p w:rsidR="00DB40F1" w:rsidRPr="006A3FE9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A3FE9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DB40F1" w:rsidRPr="006A3FE9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A3FE9">
        <w:rPr>
          <w:rFonts w:ascii="Arial" w:hAnsi="Arial" w:cs="Arial"/>
          <w:bCs/>
          <w:sz w:val="24"/>
          <w:szCs w:val="24"/>
          <w:lang w:eastAsia="ru-RU"/>
        </w:rPr>
        <w:t xml:space="preserve"> Куркинский район</w:t>
      </w:r>
    </w:p>
    <w:p w:rsidR="00DF5E0E" w:rsidRDefault="00DB40F1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A3FE9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4F69C2">
        <w:rPr>
          <w:rFonts w:ascii="Arial" w:hAnsi="Arial" w:cs="Arial"/>
          <w:bCs/>
          <w:sz w:val="24"/>
          <w:szCs w:val="24"/>
          <w:lang w:eastAsia="ru-RU"/>
        </w:rPr>
        <w:t xml:space="preserve">12.12.2024 </w:t>
      </w:r>
      <w:r w:rsidR="005E6CED">
        <w:rPr>
          <w:rFonts w:ascii="Arial" w:hAnsi="Arial" w:cs="Arial"/>
          <w:bCs/>
          <w:sz w:val="24"/>
          <w:szCs w:val="24"/>
          <w:lang w:eastAsia="ru-RU"/>
        </w:rPr>
        <w:t xml:space="preserve">г. </w:t>
      </w:r>
      <w:r w:rsidRPr="006A3FE9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4F69C2">
        <w:rPr>
          <w:rFonts w:ascii="Arial" w:hAnsi="Arial" w:cs="Arial"/>
          <w:bCs/>
          <w:sz w:val="24"/>
          <w:szCs w:val="24"/>
          <w:lang w:eastAsia="ru-RU"/>
        </w:rPr>
        <w:t>702</w:t>
      </w:r>
    </w:p>
    <w:p w:rsidR="00DD26D7" w:rsidRDefault="00DD26D7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DD26D7" w:rsidRPr="006A3FE9" w:rsidRDefault="00DD26D7" w:rsidP="00DB40F1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2D2269" w:rsidRPr="001F71FC" w:rsidRDefault="002D2269" w:rsidP="002D226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</w:t>
      </w:r>
      <w:r w:rsidR="00785C77" w:rsidRPr="001F71FC">
        <w:rPr>
          <w:rFonts w:ascii="Arial" w:hAnsi="Arial" w:cs="Arial"/>
          <w:b/>
          <w:bCs/>
          <w:sz w:val="32"/>
          <w:szCs w:val="32"/>
          <w:lang w:eastAsia="ru-RU"/>
        </w:rPr>
        <w:t xml:space="preserve"> при осуществлении</w:t>
      </w: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 xml:space="preserve"> муниципального земельного контроля на территории муниципального о</w:t>
      </w:r>
      <w:r w:rsidR="006C74C2" w:rsidRPr="001F71FC">
        <w:rPr>
          <w:rFonts w:ascii="Arial" w:hAnsi="Arial" w:cs="Arial"/>
          <w:b/>
          <w:bCs/>
          <w:sz w:val="32"/>
          <w:szCs w:val="32"/>
          <w:lang w:eastAsia="ru-RU"/>
        </w:rPr>
        <w:t>бразования Куркинский рай</w:t>
      </w:r>
      <w:r w:rsidR="00E73565" w:rsidRPr="001F71FC">
        <w:rPr>
          <w:rFonts w:ascii="Arial" w:hAnsi="Arial" w:cs="Arial"/>
          <w:b/>
          <w:bCs/>
          <w:sz w:val="32"/>
          <w:szCs w:val="32"/>
          <w:lang w:eastAsia="ru-RU"/>
        </w:rPr>
        <w:t>он 2024</w:t>
      </w:r>
      <w:r w:rsidRPr="001F71FC">
        <w:rPr>
          <w:rFonts w:ascii="Arial" w:hAnsi="Arial" w:cs="Arial"/>
          <w:b/>
          <w:bCs/>
          <w:sz w:val="32"/>
          <w:szCs w:val="32"/>
          <w:lang w:eastAsia="ru-RU"/>
        </w:rPr>
        <w:t xml:space="preserve"> год</w:t>
      </w:r>
    </w:p>
    <w:p w:rsidR="002D2269" w:rsidRPr="006A3FE9" w:rsidRDefault="002D2269" w:rsidP="002D226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C74C2" w:rsidRPr="006A3FE9" w:rsidRDefault="006C74C2" w:rsidP="0098367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785C77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 осуществлении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земельного контроля на территории муниципального образования Куркинский район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Куркинский район, проводимых </w:t>
      </w:r>
      <w:r w:rsidR="00785C77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дминистрацией муниципального образования Куркинский район(далее – Администрация)</w:t>
      </w:r>
      <w:r w:rsidR="00E73565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и порядок их проведения в 2024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 </w:t>
      </w:r>
    </w:p>
    <w:p w:rsidR="006C74C2" w:rsidRPr="006A3FE9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</w:t>
      </w:r>
      <w:r w:rsidR="00785C77"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</w:t>
      </w: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дминистрации муниципального образования </w:t>
      </w:r>
      <w:r w:rsidR="00785C77"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Куркинский район</w:t>
      </w: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 </w:t>
      </w:r>
    </w:p>
    <w:p w:rsidR="006C74C2" w:rsidRPr="006A3FE9" w:rsidRDefault="001F71FC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1.1.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Куркинский район осуществляется </w:t>
      </w:r>
      <w:r w:rsidR="00785C77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354ABD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дминистрацией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="00A00DE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посредством: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D0479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</w:t>
      </w:r>
      <w:r w:rsidR="00785C77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и в</w:t>
      </w:r>
      <w:r w:rsidR="00785C77" w:rsidRPr="006A3FE9">
        <w:rPr>
          <w:rFonts w:ascii="Arial" w:eastAsia="Times New Roman" w:hAnsi="Arial" w:cs="Arial"/>
          <w:sz w:val="24"/>
          <w:szCs w:val="24"/>
          <w:lang w:eastAsia="zh-CN"/>
        </w:rPr>
        <w:t xml:space="preserve"> соответствии с </w:t>
      </w:r>
      <w:r w:rsidRPr="006A3FE9">
        <w:rPr>
          <w:rFonts w:ascii="Arial" w:eastAsia="Times New Roman" w:hAnsi="Arial" w:cs="Arial"/>
          <w:sz w:val="24"/>
          <w:szCs w:val="24"/>
          <w:lang w:eastAsia="zh-CN"/>
        </w:rPr>
        <w:t>Положением о порядке осуществления муниципального земельного контроля на территории муниципального образования Куркинский район, утвержденн</w:t>
      </w:r>
      <w:r w:rsidR="00ED0479" w:rsidRPr="006A3FE9">
        <w:rPr>
          <w:rFonts w:ascii="Arial" w:eastAsia="Times New Roman" w:hAnsi="Arial" w:cs="Arial"/>
          <w:sz w:val="24"/>
          <w:szCs w:val="24"/>
          <w:lang w:eastAsia="zh-CN"/>
        </w:rPr>
        <w:t>ым</w:t>
      </w:r>
      <w:r w:rsidRPr="006A3FE9">
        <w:rPr>
          <w:rFonts w:ascii="Arial" w:eastAsia="Times New Roman" w:hAnsi="Arial" w:cs="Arial"/>
          <w:sz w:val="24"/>
          <w:szCs w:val="24"/>
          <w:lang w:eastAsia="zh-CN"/>
        </w:rPr>
        <w:t xml:space="preserve"> Решением Собрания представителей муниципального образования Куркинский район от 15.09.2021 года № 17-8</w:t>
      </w:r>
      <w:r w:rsidR="00ED047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</w:t>
      </w:r>
      <w:r w:rsidR="00053AC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я» в 2023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проводились исключительно контрольные мероприятия без взаимодействи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 с контролируемым лицом. В 2023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проведено 56 контрольных мероприятий без взаимодействия с контролируемым лицом.</w:t>
      </w:r>
    </w:p>
    <w:p w:rsidR="00247D40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A00DE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администрацией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Куркинский район на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2023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утвержденной постановлением администрации муниципального образования </w:t>
      </w:r>
      <w:r w:rsidR="00053AC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Куркинский район от 02.12.2022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г. № 8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6C74C2" w:rsidRPr="006A3FE9" w:rsidRDefault="00247D40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202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Куркинский район на 202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муниципального образования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  <w:r w:rsidR="006C74C2" w:rsidRPr="006A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</w:t>
      </w:r>
      <w:r w:rsidR="00BB02A3" w:rsidRPr="006A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оличество консультирований – 13</w:t>
      </w:r>
      <w:r w:rsidR="006C74C2" w:rsidRPr="006A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Подко</w:t>
      </w:r>
      <w:r w:rsidR="00BB02A3" w:rsidRPr="006A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нтрольным субъектам объявлено 20</w:t>
      </w:r>
      <w:r w:rsidR="006C74C2" w:rsidRPr="006A3F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предостережений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DD26D7" w:rsidRPr="0098367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C74C2" w:rsidRPr="006A3FE9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2. Цели и задачи реализации Программы 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C74C2" w:rsidRPr="006A3FE9" w:rsidRDefault="006C74C2" w:rsidP="00983679">
      <w:pPr>
        <w:tabs>
          <w:tab w:val="left" w:pos="711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 повыше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ние прозрачности осуществляемой </w:t>
      </w:r>
      <w:r w:rsidR="0006765D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администрацией контрольной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деятельности;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C74C2" w:rsidRPr="006A3FE9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нь мероприятий Программы на 2024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муниципального образования 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2024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6C74C2" w:rsidRPr="006A3FE9" w:rsidRDefault="006C74C2" w:rsidP="006C7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Программы. 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</w:t>
      </w:r>
      <w:r w:rsidR="00ED0479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Отчетные показатели Программы н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74C2" w:rsidRPr="006A3FE9" w:rsidRDefault="00247D40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 </w:t>
      </w:r>
      <w:r w:rsidR="006C74C2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Доля профилактических мероприятий в объеме контрольных мероприятий – 100 %.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администрации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6C74C2" w:rsidRPr="006A3FE9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2023 год.</w:t>
      </w:r>
    </w:p>
    <w:p w:rsidR="006C74C2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включаются в Доклад об осуществлении муниципального земельного на территории муниципального образования </w:t>
      </w:r>
      <w:r w:rsidR="00247D40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Куркинский район </w:t>
      </w:r>
      <w:r w:rsidR="006D6CBF"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2024</w:t>
      </w:r>
      <w:r w:rsidRPr="006A3FE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6440AE" w:rsidRPr="006440AE" w:rsidRDefault="006440AE" w:rsidP="001F71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5.</w:t>
      </w:r>
      <w:r w:rsidRPr="006440AE">
        <w:rPr>
          <w:b/>
        </w:rPr>
        <w:t xml:space="preserve"> </w:t>
      </w:r>
      <w:r w:rsidRPr="006440A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Перечень индикаторов риска</w:t>
      </w:r>
    </w:p>
    <w:p w:rsidR="006440AE" w:rsidRPr="006440AE" w:rsidRDefault="006440AE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ab/>
        <w:t>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недвижимости;</w:t>
      </w:r>
    </w:p>
    <w:p w:rsidR="006440AE" w:rsidRPr="006440AE" w:rsidRDefault="006440AE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ab/>
        <w:t>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6440AE" w:rsidRDefault="006440AE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</w:t>
      </w:r>
      <w:r w:rsidRPr="006440A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ab/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983679" w:rsidRDefault="00983679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440AE" w:rsidRPr="006440AE" w:rsidRDefault="006440AE" w:rsidP="001F71FC">
      <w:pPr>
        <w:keepNext/>
        <w:keepLines/>
        <w:widowControl w:val="0"/>
        <w:tabs>
          <w:tab w:val="left" w:pos="1181"/>
        </w:tabs>
        <w:spacing w:after="245" w:line="260" w:lineRule="exact"/>
        <w:jc w:val="center"/>
        <w:outlineLvl w:val="0"/>
        <w:rPr>
          <w:rFonts w:ascii="Arial" w:eastAsia="Times New Roman" w:hAnsi="Arial" w:cs="Arial"/>
          <w:b/>
          <w:bCs/>
          <w:sz w:val="26"/>
          <w:szCs w:val="24"/>
          <w:lang w:eastAsia="ru-RU"/>
        </w:rPr>
      </w:pPr>
      <w:r w:rsidRPr="006440AE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Раздел 6.</w:t>
      </w:r>
      <w:r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bookmarkStart w:id="1" w:name="bookmark5"/>
      <w:r w:rsidRPr="006440AE">
        <w:rPr>
          <w:rFonts w:ascii="Arial" w:eastAsia="Times New Roman" w:hAnsi="Arial" w:cs="Arial"/>
          <w:b/>
          <w:bCs/>
          <w:sz w:val="26"/>
          <w:szCs w:val="24"/>
          <w:lang w:eastAsia="ru-RU"/>
        </w:rPr>
        <w:t>Управление рисками причинения вреда (ущерба) охраняемым законом</w:t>
      </w:r>
      <w:bookmarkEnd w:id="1"/>
      <w:r w:rsidRPr="006440AE">
        <w:rPr>
          <w:rFonts w:ascii="Arial" w:eastAsia="Times New Roman" w:hAnsi="Arial" w:cs="Arial"/>
          <w:b/>
          <w:bCs/>
          <w:sz w:val="26"/>
          <w:szCs w:val="24"/>
          <w:lang w:eastAsia="ru-RU"/>
        </w:rPr>
        <w:t xml:space="preserve"> ценностям при осуществлении муниципального контроля</w:t>
      </w:r>
      <w:r>
        <w:rPr>
          <w:rFonts w:ascii="Arial" w:eastAsia="Times New Roman" w:hAnsi="Arial" w:cs="Arial"/>
          <w:b/>
          <w:bCs/>
          <w:sz w:val="26"/>
          <w:szCs w:val="24"/>
          <w:lang w:eastAsia="ru-RU"/>
        </w:rPr>
        <w:t>.</w:t>
      </w:r>
    </w:p>
    <w:p w:rsidR="006440AE" w:rsidRDefault="006440AE" w:rsidP="00983679">
      <w:pPr>
        <w:widowControl w:val="0"/>
        <w:numPr>
          <w:ilvl w:val="0"/>
          <w:numId w:val="22"/>
        </w:numPr>
        <w:tabs>
          <w:tab w:val="left" w:pos="11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осуществляется на основе управления рисками причинения вреда (ущерба).</w:t>
      </w:r>
    </w:p>
    <w:p w:rsidR="006440AE" w:rsidRPr="006440AE" w:rsidRDefault="006440AE" w:rsidP="00983679">
      <w:pPr>
        <w:widowControl w:val="0"/>
        <w:numPr>
          <w:ilvl w:val="0"/>
          <w:numId w:val="22"/>
        </w:numPr>
        <w:tabs>
          <w:tab w:val="left" w:pos="11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Для целей управления рисками причинения вреда (ущерба)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:rsidR="006440AE" w:rsidRPr="006440AE" w:rsidRDefault="006440AE" w:rsidP="00983679">
      <w:pPr>
        <w:widowControl w:val="0"/>
        <w:numPr>
          <w:ilvl w:val="0"/>
          <w:numId w:val="19"/>
        </w:numPr>
        <w:tabs>
          <w:tab w:val="left" w:pos="109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средний риск;</w:t>
      </w:r>
    </w:p>
    <w:p w:rsidR="006440AE" w:rsidRPr="006440AE" w:rsidRDefault="006440AE" w:rsidP="00983679">
      <w:pPr>
        <w:widowControl w:val="0"/>
        <w:numPr>
          <w:ilvl w:val="0"/>
          <w:numId w:val="19"/>
        </w:num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умеренный риск;</w:t>
      </w:r>
    </w:p>
    <w:p w:rsidR="006440AE" w:rsidRPr="006440AE" w:rsidRDefault="006440AE" w:rsidP="00983679">
      <w:pPr>
        <w:widowControl w:val="0"/>
        <w:numPr>
          <w:ilvl w:val="0"/>
          <w:numId w:val="19"/>
        </w:num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низкий риск.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16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К категории среднего риска относятся:</w:t>
      </w:r>
    </w:p>
    <w:p w:rsidR="006440AE" w:rsidRPr="006440AE" w:rsidRDefault="006440AE" w:rsidP="0098367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tab/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440AE" w:rsidRPr="006440AE" w:rsidRDefault="006440AE" w:rsidP="0098367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земельные участки, расположенные в границах или примыкающие к границе 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береговой полосы водных объектов общего пользования.</w:t>
      </w:r>
    </w:p>
    <w:p w:rsidR="006440AE" w:rsidRPr="006440AE" w:rsidRDefault="006440AE" w:rsidP="0098367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К категории умеренного риска относятся:</w:t>
      </w:r>
    </w:p>
    <w:p w:rsidR="006440AE" w:rsidRPr="006440AE" w:rsidRDefault="006440AE" w:rsidP="0098367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tab/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6440AE" w:rsidRPr="006440AE" w:rsidRDefault="006440AE" w:rsidP="00983679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tab/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6440AE" w:rsidRPr="006440AE" w:rsidRDefault="006440AE" w:rsidP="0098367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Pr="006440AE">
        <w:rPr>
          <w:rFonts w:ascii="Arial" w:eastAsia="Times New Roman" w:hAnsi="Arial" w:cs="Arial"/>
          <w:sz w:val="24"/>
          <w:szCs w:val="24"/>
          <w:lang w:eastAsia="ru-RU"/>
        </w:rPr>
        <w:tab/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 случае если объект контроля не отнесен органом муниципального контроля к определенной категории риска, он считается отнесенным к категории низкого риска.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1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При отнесении объектов контроля к категориям риска используются в том</w:t>
      </w:r>
    </w:p>
    <w:p w:rsidR="006440AE" w:rsidRPr="006440AE" w:rsidRDefault="006440AE" w:rsidP="0098367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числе:</w:t>
      </w:r>
    </w:p>
    <w:p w:rsidR="006440AE" w:rsidRPr="006440AE" w:rsidRDefault="006440AE" w:rsidP="00983679">
      <w:pPr>
        <w:widowControl w:val="0"/>
        <w:numPr>
          <w:ilvl w:val="0"/>
          <w:numId w:val="20"/>
        </w:numPr>
        <w:tabs>
          <w:tab w:val="left" w:pos="109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сведения из Единого государственного реестра недвижимости;</w:t>
      </w:r>
    </w:p>
    <w:p w:rsidR="006440AE" w:rsidRPr="006440AE" w:rsidRDefault="006440AE" w:rsidP="00983679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6440AE" w:rsidRPr="006440AE" w:rsidRDefault="006440AE" w:rsidP="00983679">
      <w:pPr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6440AE" w:rsidRPr="006440AE" w:rsidRDefault="006440AE" w:rsidP="00983679">
      <w:pPr>
        <w:widowControl w:val="0"/>
        <w:numPr>
          <w:ilvl w:val="0"/>
          <w:numId w:val="21"/>
        </w:numPr>
        <w:tabs>
          <w:tab w:val="left" w:pos="109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 отношении объектов контроля, отнесенных к категории среднего риска</w:t>
      </w:r>
    </w:p>
    <w:p w:rsidR="006440AE" w:rsidRPr="006440AE" w:rsidRDefault="006440AE" w:rsidP="00983679">
      <w:pPr>
        <w:widowControl w:val="0"/>
        <w:numPr>
          <w:ilvl w:val="0"/>
          <w:numId w:val="16"/>
        </w:numPr>
        <w:tabs>
          <w:tab w:val="left" w:pos="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одно плановое контрольное мероприятие в 3 года;</w:t>
      </w:r>
    </w:p>
    <w:p w:rsidR="006440AE" w:rsidRPr="006440AE" w:rsidRDefault="006440AE" w:rsidP="00983679">
      <w:pPr>
        <w:widowControl w:val="0"/>
        <w:numPr>
          <w:ilvl w:val="0"/>
          <w:numId w:val="21"/>
        </w:num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 отношении объектов контроля, отнесенных к категории умеренного риска</w:t>
      </w:r>
    </w:p>
    <w:p w:rsidR="006440AE" w:rsidRPr="006440AE" w:rsidRDefault="006440AE" w:rsidP="00983679">
      <w:pPr>
        <w:widowControl w:val="0"/>
        <w:numPr>
          <w:ilvl w:val="0"/>
          <w:numId w:val="16"/>
        </w:numPr>
        <w:tabs>
          <w:tab w:val="left" w:pos="3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одно плановое контрольное мероприятие в 5 лет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50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 к настоящему Положению)</w:t>
      </w:r>
    </w:p>
    <w:p w:rsidR="006440AE" w:rsidRPr="006440AE" w:rsidRDefault="006440AE" w:rsidP="00983679">
      <w:pPr>
        <w:widowControl w:val="0"/>
        <w:numPr>
          <w:ilvl w:val="0"/>
          <w:numId w:val="18"/>
        </w:num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47D40" w:rsidRPr="00DD26D7" w:rsidRDefault="006440AE" w:rsidP="00983679">
      <w:pPr>
        <w:widowControl w:val="0"/>
        <w:numPr>
          <w:ilvl w:val="0"/>
          <w:numId w:val="18"/>
        </w:numPr>
        <w:tabs>
          <w:tab w:val="left" w:pos="116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40AE">
        <w:rPr>
          <w:rFonts w:ascii="Arial" w:eastAsia="Times New Roman" w:hAnsi="Arial" w:cs="Arial"/>
          <w:sz w:val="24"/>
          <w:szCs w:val="24"/>
          <w:lang w:eastAsia="ru-RU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мероприятия принимается главой (заместителем главы) Администрации муниципального образования Куркинский район.</w:t>
      </w:r>
    </w:p>
    <w:p w:rsidR="00ED0479" w:rsidRPr="00DD26D7" w:rsidRDefault="00ED0479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DD26D7" w:rsidRDefault="00DD26D7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DD26D7" w:rsidRDefault="00DD26D7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</w:p>
    <w:p w:rsidR="006C74C2" w:rsidRDefault="006C74C2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1F71FC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</w:t>
      </w:r>
      <w:r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 причинения вреда (ущерба)</w:t>
      </w:r>
      <w:r w:rsidR="001F71FC"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</w:t>
      </w:r>
      <w:r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охраняемым законом ценностям в сфере муниципального земельного контроля на территории</w:t>
      </w:r>
      <w:r w:rsidR="001F71FC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</w:t>
      </w:r>
      <w:r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муниципального образования </w:t>
      </w:r>
      <w:r w:rsidR="00247D40"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Куркинский район </w:t>
      </w:r>
      <w:r w:rsidR="006D6CBF"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2024</w:t>
      </w:r>
      <w:r w:rsidRPr="006A3FE9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</w:p>
    <w:p w:rsidR="00983679" w:rsidRPr="006A3FE9" w:rsidRDefault="00983679" w:rsidP="009836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C74C2" w:rsidRPr="006A3FE9" w:rsidRDefault="006C74C2" w:rsidP="006C74C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</w:t>
      </w:r>
      <w:r w:rsidR="00ED0479"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при осуществлении муниципального земельного контроля </w:t>
      </w: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247D40"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Куркинский район </w:t>
      </w:r>
      <w:r w:rsidR="006D6CBF"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2024</w:t>
      </w:r>
      <w:r w:rsidRPr="006A3FE9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</w:t>
      </w:r>
    </w:p>
    <w:p w:rsidR="006C74C2" w:rsidRPr="006A3FE9" w:rsidRDefault="006C74C2" w:rsidP="006C74C2">
      <w:pPr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88"/>
        <w:gridCol w:w="4135"/>
        <w:gridCol w:w="2031"/>
        <w:gridCol w:w="1495"/>
      </w:tblGrid>
      <w:tr w:rsidR="00247D40" w:rsidRPr="006A3FE9" w:rsidTr="001F71F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47D40" w:rsidRPr="006A3FE9" w:rsidTr="001F71F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247D40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6C74C2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C74C2" w:rsidRPr="006A3FE9" w:rsidRDefault="00247D40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6C74C2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ED04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ED0479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7D40" w:rsidRPr="006A3FE9" w:rsidTr="001F71F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Должностное лицо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лицом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телефону, посредством видео-конференц-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связи, на личном приеме либо в ходе проведения профилактического мероприятия, контрольного мероприятия.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</w:t>
            </w:r>
            <w:r w:rsidR="0006765D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твия) должностных лиц админ</w:t>
            </w:r>
            <w:r w:rsidR="006D6CBF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06765D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страции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(или) действий должностных лиц администрации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7D40" w:rsidRPr="006A3FE9" w:rsidTr="001F71F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Объявление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В случае наличия у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C74C2" w:rsidRPr="006A3FE9" w:rsidRDefault="006C74C2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</w:t>
            </w:r>
            <w:r w:rsidR="00354ABD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247D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лица </w:t>
            </w:r>
            <w:r w:rsidR="00247D40"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6C74C2" w:rsidRPr="006A3FE9" w:rsidRDefault="006C74C2" w:rsidP="00BB02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A3FE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</w:tbl>
    <w:p w:rsidR="00785C77" w:rsidRPr="006A3FE9" w:rsidRDefault="00785C77" w:rsidP="00785C77">
      <w:pPr>
        <w:rPr>
          <w:rFonts w:ascii="Arial" w:hAnsi="Arial" w:cs="Arial"/>
          <w:sz w:val="24"/>
          <w:szCs w:val="24"/>
        </w:rPr>
      </w:pPr>
    </w:p>
    <w:p w:rsidR="00785C77" w:rsidRPr="006A3FE9" w:rsidRDefault="00785C77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A3FE9">
        <w:rPr>
          <w:rFonts w:ascii="Arial" w:hAnsi="Arial" w:cs="Arial"/>
          <w:b/>
          <w:bCs/>
          <w:sz w:val="24"/>
          <w:szCs w:val="24"/>
        </w:rPr>
        <w:t>2. Цели и задачи реализации программы профилактики рисков причинения вреда (ущерба) охраняемым законом ценностям в рамках муниципального земельного контроля</w:t>
      </w:r>
    </w:p>
    <w:p w:rsidR="00785C77" w:rsidRPr="006A3FE9" w:rsidRDefault="00785C77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Задачами Программы являются: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lastRenderedPageBreak/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A3FE9">
        <w:rPr>
          <w:rFonts w:ascii="Arial" w:hAnsi="Arial" w:cs="Arial"/>
          <w:bCs/>
          <w:sz w:val="24"/>
          <w:szCs w:val="24"/>
        </w:rPr>
        <w:t>6. Информирование подконтрольных субъектов, о соблюдении обязательных требований</w:t>
      </w:r>
    </w:p>
    <w:p w:rsidR="00785C77" w:rsidRPr="006A3FE9" w:rsidRDefault="00785C77" w:rsidP="00983679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85C77" w:rsidRPr="006A3FE9" w:rsidRDefault="00785C77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A3FE9">
        <w:rPr>
          <w:rFonts w:ascii="Arial" w:hAnsi="Arial" w:cs="Arial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785C77" w:rsidRPr="006A3FE9" w:rsidRDefault="00785C77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785C77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85C77" w:rsidRPr="006A3FE9" w:rsidTr="001F71FC">
        <w:trPr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1. Информирование</w:t>
            </w:r>
          </w:p>
        </w:tc>
      </w:tr>
      <w:tr w:rsidR="00785C77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1.1 Размещение на официальном сайте муниципального образования город Алексин: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 о сроках и порядке их вступления в силу;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1F71FC">
              <w:rPr>
                <w:rFonts w:ascii="Arial" w:hAnsi="Arial" w:cs="Arial"/>
                <w:sz w:val="24"/>
                <w:szCs w:val="24"/>
              </w:rPr>
              <w:t xml:space="preserve">Федеральным </w:t>
            </w:r>
            <w:hyperlink r:id="rId6" w:history="1">
              <w:r w:rsidRPr="001F71FC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6A3FE9">
              <w:rPr>
                <w:rFonts w:ascii="Arial" w:hAnsi="Arial" w:cs="Arial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lastRenderedPageBreak/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11) доклады о муниципальном контроле;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12) план плановых конт</w:t>
            </w:r>
            <w:r w:rsidR="006A3FE9">
              <w:rPr>
                <w:rFonts w:ascii="Arial" w:hAnsi="Arial" w:cs="Arial"/>
                <w:sz w:val="24"/>
                <w:szCs w:val="24"/>
              </w:rPr>
              <w:t>рольных (надзорных) мероприятий.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не позднее 5 рабочих дней после вступления в силу  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не реже 1 раза в год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при внесении изменений в перечни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до 25 декабря предшествующего </w:t>
            </w:r>
            <w:r w:rsidRPr="006A3FE9">
              <w:rPr>
                <w:rFonts w:ascii="Arial" w:hAnsi="Arial" w:cs="Arial"/>
                <w:iCs/>
                <w:sz w:val="24"/>
                <w:szCs w:val="24"/>
              </w:rPr>
              <w:lastRenderedPageBreak/>
              <w:t>года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при внесении изменений в перечень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не реже 1 раза в год</w:t>
            </w:r>
          </w:p>
          <w:p w:rsidR="00A045BB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до 15 февраля года, следующего за отчетным</w:t>
            </w:r>
          </w:p>
          <w:p w:rsidR="00A045BB" w:rsidRDefault="00A045BB" w:rsidP="00BA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045BB" w:rsidRDefault="00A045BB" w:rsidP="00BA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045BB" w:rsidRDefault="00A045BB" w:rsidP="00BA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785C77" w:rsidRPr="006A3FE9" w:rsidRDefault="00633106" w:rsidP="00BA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33106">
              <w:rPr>
                <w:rFonts w:ascii="Arial" w:hAnsi="Arial" w:cs="Arial"/>
                <w:iCs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iCs/>
                <w:sz w:val="24"/>
                <w:szCs w:val="24"/>
              </w:rPr>
              <w:t>15</w:t>
            </w:r>
            <w:r w:rsidRPr="0063310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марта</w:t>
            </w:r>
            <w:r w:rsidRPr="0063310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следующего за отчетным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A045BB" w:rsidP="00A0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Начальник отдела по муниципальному  контролю Администрации МО Куркинский район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Абашин</w:t>
            </w:r>
            <w:proofErr w:type="spell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Е.И.</w:t>
            </w:r>
          </w:p>
        </w:tc>
      </w:tr>
      <w:tr w:rsidR="00785C77" w:rsidRPr="006A3FE9" w:rsidTr="001F71FC">
        <w:trPr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785C77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 w:rsidRPr="006A3FE9">
              <w:rPr>
                <w:rFonts w:ascii="Arial" w:hAnsi="Arial" w:cs="Arial"/>
                <w:sz w:val="24"/>
                <w:szCs w:val="24"/>
              </w:rPr>
              <w:t>оценка соблюдения которых является предметом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по муниципальному  контролю Администрации МО Куркинский район </w:t>
            </w:r>
            <w:proofErr w:type="spellStart"/>
            <w:r w:rsidRPr="00A045BB">
              <w:rPr>
                <w:rFonts w:ascii="Arial" w:hAnsi="Arial" w:cs="Arial"/>
                <w:iCs/>
                <w:sz w:val="24"/>
                <w:szCs w:val="24"/>
              </w:rPr>
              <w:t>Абашин</w:t>
            </w:r>
            <w:proofErr w:type="spellEnd"/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 Е.И.</w:t>
            </w:r>
          </w:p>
        </w:tc>
      </w:tr>
      <w:tr w:rsidR="00785C77" w:rsidRPr="006A3FE9" w:rsidTr="001F71FC">
        <w:trPr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3.Консультирование</w:t>
            </w:r>
          </w:p>
        </w:tc>
      </w:tr>
      <w:tr w:rsidR="00785C77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Консультирование по вопросам: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по запросу</w:t>
            </w:r>
          </w:p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</w:t>
            </w:r>
            <w:r w:rsidRPr="006A3FE9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профилактических мероприятий, посредством видео-конференц-связи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45BB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Начальник отдела по муниципальному  контролю Администрации МО Куркинский район </w:t>
            </w:r>
            <w:proofErr w:type="spellStart"/>
            <w:r w:rsidRPr="00A045BB">
              <w:rPr>
                <w:rFonts w:ascii="Arial" w:hAnsi="Arial" w:cs="Arial"/>
                <w:iCs/>
                <w:sz w:val="24"/>
                <w:szCs w:val="24"/>
              </w:rPr>
              <w:t>Абашин</w:t>
            </w:r>
            <w:proofErr w:type="spellEnd"/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 Е.И.</w:t>
            </w:r>
          </w:p>
        </w:tc>
      </w:tr>
      <w:tr w:rsidR="00785C77" w:rsidRPr="006A3FE9" w:rsidTr="001F71FC">
        <w:trPr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785C77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A3FE9">
              <w:rPr>
                <w:rFonts w:ascii="Arial" w:hAnsi="Arial" w:cs="Arial"/>
                <w:iCs/>
                <w:sz w:val="24"/>
                <w:szCs w:val="24"/>
                <w:lang w:val="en-US"/>
              </w:rPr>
              <w:t>IV</w:t>
            </w:r>
            <w:r w:rsidRPr="006A3FE9">
              <w:rPr>
                <w:rFonts w:ascii="Arial" w:hAnsi="Arial" w:cs="Arial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77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по муниципальному  контролю Администрации МО Куркинский район </w:t>
            </w:r>
            <w:proofErr w:type="spellStart"/>
            <w:r w:rsidRPr="00A045BB">
              <w:rPr>
                <w:rFonts w:ascii="Arial" w:hAnsi="Arial" w:cs="Arial"/>
                <w:iCs/>
                <w:sz w:val="24"/>
                <w:szCs w:val="24"/>
              </w:rPr>
              <w:t>Абашин</w:t>
            </w:r>
            <w:proofErr w:type="spellEnd"/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 Е.И.</w:t>
            </w:r>
          </w:p>
        </w:tc>
      </w:tr>
      <w:tr w:rsidR="00A045BB" w:rsidRPr="006A3FE9" w:rsidTr="00A045BB">
        <w:trPr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B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5. </w:t>
            </w:r>
            <w:r w:rsidRPr="00A045BB">
              <w:rPr>
                <w:rFonts w:ascii="Arial" w:hAnsi="Arial" w:cs="Arial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A045BB" w:rsidRPr="006A3FE9" w:rsidTr="001F71F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B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B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45BB">
              <w:rPr>
                <w:rFonts w:ascii="Arial" w:hAnsi="Arial" w:cs="Arial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  осуществляется посредством сбора и анализа данных о проведенных контрольных мероприятиях и их результатах. По итогам обобщения готовится доклад, содержащий результаты обобщения правоприменительной практики и размещается на официальном сайте  муниципального образования Куркинский район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B" w:rsidRPr="00A045BB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45BB">
              <w:rPr>
                <w:rFonts w:ascii="Arial" w:hAnsi="Arial" w:cs="Arial"/>
                <w:iCs/>
                <w:sz w:val="24"/>
                <w:szCs w:val="24"/>
              </w:rPr>
              <w:t>До 15 марта года, следующего за отчетным годом.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BB" w:rsidRPr="006A3FE9" w:rsidRDefault="00A045BB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Начальник отдела по муниципальному  контролю Администрации МО Куркинский район </w:t>
            </w:r>
            <w:proofErr w:type="spellStart"/>
            <w:r w:rsidRPr="00A045BB">
              <w:rPr>
                <w:rFonts w:ascii="Arial" w:hAnsi="Arial" w:cs="Arial"/>
                <w:iCs/>
                <w:sz w:val="24"/>
                <w:szCs w:val="24"/>
              </w:rPr>
              <w:t>Абашин</w:t>
            </w:r>
            <w:proofErr w:type="spellEnd"/>
            <w:r w:rsidRPr="00A045BB">
              <w:rPr>
                <w:rFonts w:ascii="Arial" w:hAnsi="Arial" w:cs="Arial"/>
                <w:iCs/>
                <w:sz w:val="24"/>
                <w:szCs w:val="24"/>
              </w:rPr>
              <w:t xml:space="preserve"> Е.И.</w:t>
            </w:r>
          </w:p>
        </w:tc>
      </w:tr>
    </w:tbl>
    <w:p w:rsidR="00785C77" w:rsidRPr="006A3FE9" w:rsidRDefault="00785C77" w:rsidP="00785C7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045BB" w:rsidRDefault="00A045BB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785C77" w:rsidRPr="006A3FE9" w:rsidRDefault="00785C77" w:rsidP="00785C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6A3FE9">
        <w:rPr>
          <w:rFonts w:ascii="Arial" w:hAnsi="Arial" w:cs="Arial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785C77" w:rsidRPr="006A3FE9" w:rsidRDefault="00785C77" w:rsidP="00785C77">
      <w:pPr>
        <w:jc w:val="center"/>
        <w:rPr>
          <w:rFonts w:ascii="Arial" w:hAnsi="Arial" w:cs="Arial"/>
          <w:b/>
          <w:sz w:val="24"/>
          <w:szCs w:val="24"/>
        </w:rPr>
      </w:pPr>
    </w:p>
    <w:p w:rsidR="00785C77" w:rsidRPr="006A3FE9" w:rsidRDefault="00785C77" w:rsidP="00785C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FE9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785C77" w:rsidRPr="006A3FE9" w:rsidRDefault="00785C77" w:rsidP="00785C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FE9">
        <w:rPr>
          <w:rFonts w:ascii="Arial" w:hAnsi="Arial" w:cs="Arial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земельного контроля;</w:t>
      </w:r>
    </w:p>
    <w:p w:rsidR="00785C77" w:rsidRPr="006A3FE9" w:rsidRDefault="00785C77" w:rsidP="00785C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FE9">
        <w:rPr>
          <w:rFonts w:ascii="Arial" w:hAnsi="Arial" w:cs="Arial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785C77" w:rsidRPr="006A3FE9" w:rsidRDefault="00785C77" w:rsidP="00785C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5C77" w:rsidRDefault="00785C77" w:rsidP="00785C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3FE9">
        <w:rPr>
          <w:rFonts w:ascii="Arial" w:hAnsi="Arial" w:cs="Arial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p w:rsidR="00983679" w:rsidRPr="006A3FE9" w:rsidRDefault="00983679" w:rsidP="00785C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85C77" w:rsidRPr="006A3FE9" w:rsidTr="001F71F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785C77" w:rsidRPr="006A3FE9" w:rsidTr="001F71F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муниципального образования город Алексин в сети «Интернет» в соответствии с частью 3 статьи 46 </w:t>
            </w:r>
            <w:r w:rsidRPr="006A3FE9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785C77" w:rsidRPr="006A3FE9" w:rsidTr="001F71F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100% от числа обратившихся</w:t>
            </w:r>
          </w:p>
        </w:tc>
      </w:tr>
      <w:tr w:rsidR="00785C77" w:rsidRPr="006A3FE9" w:rsidTr="001F71F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7" w:rsidRPr="006A3FE9" w:rsidRDefault="00785C77" w:rsidP="00ED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FE9">
              <w:rPr>
                <w:rFonts w:ascii="Arial" w:hAnsi="Arial" w:cs="Arial"/>
                <w:sz w:val="24"/>
                <w:szCs w:val="24"/>
              </w:rPr>
              <w:t>не менее 15 мероприятий, проведенных контрольным (надзорным) органом</w:t>
            </w:r>
          </w:p>
        </w:tc>
      </w:tr>
    </w:tbl>
    <w:p w:rsidR="00785C77" w:rsidRPr="006A3FE9" w:rsidRDefault="00785C77" w:rsidP="00785C77">
      <w:pPr>
        <w:jc w:val="both"/>
        <w:rPr>
          <w:rFonts w:ascii="Arial" w:hAnsi="Arial" w:cs="Arial"/>
          <w:sz w:val="24"/>
          <w:szCs w:val="24"/>
        </w:rPr>
      </w:pPr>
    </w:p>
    <w:p w:rsidR="00DF5E0E" w:rsidRPr="006A3FE9" w:rsidRDefault="00DF5E0E" w:rsidP="002D226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sectPr w:rsidR="00DF5E0E" w:rsidRPr="006A3FE9" w:rsidSect="009836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E62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783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5A9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80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4EA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47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4F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66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1A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64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E627D"/>
    <w:multiLevelType w:val="multilevel"/>
    <w:tmpl w:val="1E8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4366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A645A6D"/>
    <w:multiLevelType w:val="multilevel"/>
    <w:tmpl w:val="A56ED8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0E0926C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18D4427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E286605"/>
    <w:multiLevelType w:val="multilevel"/>
    <w:tmpl w:val="1070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FE69AA"/>
    <w:multiLevelType w:val="multilevel"/>
    <w:tmpl w:val="EFB0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8123E4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95E18CD"/>
    <w:multiLevelType w:val="multilevel"/>
    <w:tmpl w:val="78BE8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5E0414D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F61015E"/>
    <w:multiLevelType w:val="multilevel"/>
    <w:tmpl w:val="20E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 w:numId="17">
    <w:abstractNumId w:val="15"/>
  </w:num>
  <w:num w:numId="18">
    <w:abstractNumId w:val="12"/>
  </w:num>
  <w:num w:numId="19">
    <w:abstractNumId w:val="20"/>
  </w:num>
  <w:num w:numId="20">
    <w:abstractNumId w:val="1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5"/>
    <w:rsid w:val="00002A4E"/>
    <w:rsid w:val="00035DA9"/>
    <w:rsid w:val="000416B9"/>
    <w:rsid w:val="0004718A"/>
    <w:rsid w:val="00053AC9"/>
    <w:rsid w:val="0006765D"/>
    <w:rsid w:val="000805ED"/>
    <w:rsid w:val="000A3DE2"/>
    <w:rsid w:val="001057A8"/>
    <w:rsid w:val="0015165A"/>
    <w:rsid w:val="0017575E"/>
    <w:rsid w:val="001A6B15"/>
    <w:rsid w:val="001F047B"/>
    <w:rsid w:val="001F71FC"/>
    <w:rsid w:val="002308BF"/>
    <w:rsid w:val="00247D40"/>
    <w:rsid w:val="00262BF3"/>
    <w:rsid w:val="00276969"/>
    <w:rsid w:val="00276A75"/>
    <w:rsid w:val="00294DBF"/>
    <w:rsid w:val="002A3D4D"/>
    <w:rsid w:val="002C2342"/>
    <w:rsid w:val="002D2269"/>
    <w:rsid w:val="00303C77"/>
    <w:rsid w:val="003073BC"/>
    <w:rsid w:val="0033167C"/>
    <w:rsid w:val="00354ABD"/>
    <w:rsid w:val="00370729"/>
    <w:rsid w:val="003B4D2D"/>
    <w:rsid w:val="003D2B51"/>
    <w:rsid w:val="003E511A"/>
    <w:rsid w:val="004B6DE6"/>
    <w:rsid w:val="004F69C2"/>
    <w:rsid w:val="004F720B"/>
    <w:rsid w:val="005360DD"/>
    <w:rsid w:val="00550569"/>
    <w:rsid w:val="005A1ECE"/>
    <w:rsid w:val="005E6CED"/>
    <w:rsid w:val="00633106"/>
    <w:rsid w:val="006440AE"/>
    <w:rsid w:val="0064780C"/>
    <w:rsid w:val="00651982"/>
    <w:rsid w:val="00655994"/>
    <w:rsid w:val="00674949"/>
    <w:rsid w:val="006A3FE9"/>
    <w:rsid w:val="006B6CC9"/>
    <w:rsid w:val="006C74C2"/>
    <w:rsid w:val="006D6CBF"/>
    <w:rsid w:val="00706DF8"/>
    <w:rsid w:val="00723361"/>
    <w:rsid w:val="00746FB6"/>
    <w:rsid w:val="00785C77"/>
    <w:rsid w:val="007C51D9"/>
    <w:rsid w:val="007C737E"/>
    <w:rsid w:val="00810927"/>
    <w:rsid w:val="00825A29"/>
    <w:rsid w:val="008654EE"/>
    <w:rsid w:val="00870E17"/>
    <w:rsid w:val="008F056C"/>
    <w:rsid w:val="00911F5A"/>
    <w:rsid w:val="00935186"/>
    <w:rsid w:val="00950C78"/>
    <w:rsid w:val="00954121"/>
    <w:rsid w:val="00974FFC"/>
    <w:rsid w:val="00982EC1"/>
    <w:rsid w:val="00983679"/>
    <w:rsid w:val="009B7AE5"/>
    <w:rsid w:val="009C5F2E"/>
    <w:rsid w:val="00A00DE9"/>
    <w:rsid w:val="00A045BB"/>
    <w:rsid w:val="00A44EE9"/>
    <w:rsid w:val="00A66711"/>
    <w:rsid w:val="00A827FF"/>
    <w:rsid w:val="00A83253"/>
    <w:rsid w:val="00AC17AE"/>
    <w:rsid w:val="00AD57F4"/>
    <w:rsid w:val="00B17BCC"/>
    <w:rsid w:val="00B3360E"/>
    <w:rsid w:val="00B8090F"/>
    <w:rsid w:val="00B92486"/>
    <w:rsid w:val="00B94105"/>
    <w:rsid w:val="00BA1711"/>
    <w:rsid w:val="00BB02A3"/>
    <w:rsid w:val="00BB1D77"/>
    <w:rsid w:val="00BC2E00"/>
    <w:rsid w:val="00BD1AFC"/>
    <w:rsid w:val="00BD414E"/>
    <w:rsid w:val="00BD6341"/>
    <w:rsid w:val="00C52A3F"/>
    <w:rsid w:val="00CC19B7"/>
    <w:rsid w:val="00CE4A90"/>
    <w:rsid w:val="00D041AD"/>
    <w:rsid w:val="00D13AF9"/>
    <w:rsid w:val="00D51621"/>
    <w:rsid w:val="00D701D4"/>
    <w:rsid w:val="00DB40F1"/>
    <w:rsid w:val="00DD1401"/>
    <w:rsid w:val="00DD26D7"/>
    <w:rsid w:val="00DD7517"/>
    <w:rsid w:val="00DE3A2A"/>
    <w:rsid w:val="00DF2D97"/>
    <w:rsid w:val="00DF5E0E"/>
    <w:rsid w:val="00DF7B33"/>
    <w:rsid w:val="00E06002"/>
    <w:rsid w:val="00E16C57"/>
    <w:rsid w:val="00E20D46"/>
    <w:rsid w:val="00E37002"/>
    <w:rsid w:val="00E70B36"/>
    <w:rsid w:val="00E72B06"/>
    <w:rsid w:val="00E73565"/>
    <w:rsid w:val="00E96E25"/>
    <w:rsid w:val="00EB7364"/>
    <w:rsid w:val="00ED0479"/>
    <w:rsid w:val="00ED0CCC"/>
    <w:rsid w:val="00F01DCF"/>
    <w:rsid w:val="00F10E0F"/>
    <w:rsid w:val="00F2579D"/>
    <w:rsid w:val="00F4454E"/>
    <w:rsid w:val="00F45CBD"/>
    <w:rsid w:val="00F6031D"/>
    <w:rsid w:val="00F92E9C"/>
    <w:rsid w:val="00FC3959"/>
    <w:rsid w:val="00FD541F"/>
    <w:rsid w:val="00FE64F3"/>
    <w:rsid w:val="00FE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F13C7"/>
  <w15:chartTrackingRefBased/>
  <w15:docId w15:val="{EB58C1A6-F4D5-4FEA-A612-FEF073F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17BCC"/>
    <w:rPr>
      <w:b/>
      <w:color w:val="26282F"/>
    </w:rPr>
  </w:style>
  <w:style w:type="table" w:styleId="a5">
    <w:name w:val="Table Grid"/>
    <w:basedOn w:val="a1"/>
    <w:locked/>
    <w:rsid w:val="00D5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092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10927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785C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ACC9-73F6-4244-8C3B-EF35C655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consultantplus://offline/ref=6C0F53F716ADEA35DF5642EEF82E00B5CF8A50BA9484204CB76F49D19F05AF76C6DF044BA32B3FFB16FB271E5E97AEDDED92F6DBD309808CC37DM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cp:lastPrinted>2024-12-12T08:26:00Z</cp:lastPrinted>
  <dcterms:created xsi:type="dcterms:W3CDTF">2024-12-12T08:26:00Z</dcterms:created>
  <dcterms:modified xsi:type="dcterms:W3CDTF">2024-12-12T08:26:00Z</dcterms:modified>
</cp:coreProperties>
</file>