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1A8AA" w14:textId="77777777" w:rsidR="00BB447F" w:rsidRPr="008E26C4" w:rsidRDefault="00BB447F" w:rsidP="00BB447F">
      <w:pPr>
        <w:jc w:val="center"/>
        <w:rPr>
          <w:rFonts w:cs="Arial"/>
          <w:b/>
        </w:rPr>
      </w:pPr>
      <w:r w:rsidRPr="008E26C4">
        <w:rPr>
          <w:rFonts w:cs="Arial"/>
          <w:b/>
        </w:rPr>
        <w:t>Тульская область</w:t>
      </w:r>
    </w:p>
    <w:p w14:paraId="53606B1B" w14:textId="77777777" w:rsidR="00BB447F" w:rsidRPr="008E26C4" w:rsidRDefault="003D7625" w:rsidP="00BB447F">
      <w:pPr>
        <w:jc w:val="center"/>
        <w:rPr>
          <w:rFonts w:cs="Arial"/>
          <w:b/>
        </w:rPr>
      </w:pPr>
      <w:r>
        <w:rPr>
          <w:rFonts w:cs="Arial"/>
          <w:b/>
        </w:rPr>
        <w:t>М</w:t>
      </w:r>
      <w:r w:rsidR="00BB447F" w:rsidRPr="008E26C4">
        <w:rPr>
          <w:rFonts w:cs="Arial"/>
          <w:b/>
        </w:rPr>
        <w:t xml:space="preserve">униципальное образование </w:t>
      </w:r>
      <w:r w:rsidR="00E2017B" w:rsidRPr="008E26C4">
        <w:rPr>
          <w:rFonts w:cs="Arial"/>
          <w:b/>
        </w:rPr>
        <w:t xml:space="preserve">рабочий поселок Куркино </w:t>
      </w:r>
      <w:r w:rsidR="00BB447F" w:rsidRPr="008E26C4">
        <w:rPr>
          <w:rFonts w:cs="Arial"/>
          <w:b/>
        </w:rPr>
        <w:t>Куркинск</w:t>
      </w:r>
      <w:r w:rsidR="00E2017B" w:rsidRPr="008E26C4">
        <w:rPr>
          <w:rFonts w:cs="Arial"/>
          <w:b/>
        </w:rPr>
        <w:t>ого</w:t>
      </w:r>
      <w:r w:rsidR="00BB447F" w:rsidRPr="008E26C4">
        <w:rPr>
          <w:rFonts w:cs="Arial"/>
          <w:b/>
        </w:rPr>
        <w:t xml:space="preserve"> район</w:t>
      </w:r>
      <w:r w:rsidR="00E2017B" w:rsidRPr="008E26C4">
        <w:rPr>
          <w:rFonts w:cs="Arial"/>
          <w:b/>
        </w:rPr>
        <w:t>а</w:t>
      </w:r>
    </w:p>
    <w:p w14:paraId="34F9D3A2" w14:textId="77777777" w:rsidR="00BB447F" w:rsidRPr="008E26C4" w:rsidRDefault="00BB447F" w:rsidP="00BB447F">
      <w:pPr>
        <w:jc w:val="center"/>
        <w:rPr>
          <w:rFonts w:cs="Arial"/>
          <w:b/>
        </w:rPr>
      </w:pPr>
      <w:r w:rsidRPr="008E26C4">
        <w:rPr>
          <w:rFonts w:cs="Arial"/>
          <w:b/>
        </w:rPr>
        <w:t xml:space="preserve">Собрание </w:t>
      </w:r>
      <w:r w:rsidR="00E2017B" w:rsidRPr="008E26C4">
        <w:rPr>
          <w:rFonts w:cs="Arial"/>
          <w:b/>
        </w:rPr>
        <w:t>депутатов</w:t>
      </w:r>
    </w:p>
    <w:p w14:paraId="6F38CC1C" w14:textId="77777777" w:rsidR="00BB447F" w:rsidRPr="008E26C4" w:rsidRDefault="00BB447F" w:rsidP="00BB447F">
      <w:pPr>
        <w:rPr>
          <w:rFonts w:cs="Arial"/>
          <w:b/>
        </w:rPr>
      </w:pPr>
    </w:p>
    <w:p w14:paraId="70FB3B57" w14:textId="77777777" w:rsidR="00BB447F" w:rsidRPr="008E26C4" w:rsidRDefault="00BB447F" w:rsidP="00BB447F">
      <w:pPr>
        <w:keepNext/>
        <w:jc w:val="center"/>
        <w:outlineLvl w:val="3"/>
        <w:rPr>
          <w:rFonts w:cs="Arial"/>
          <w:b/>
        </w:rPr>
      </w:pPr>
      <w:r w:rsidRPr="008E26C4">
        <w:rPr>
          <w:rFonts w:cs="Arial"/>
          <w:b/>
        </w:rPr>
        <w:t>Решение</w:t>
      </w:r>
    </w:p>
    <w:p w14:paraId="71206B78" w14:textId="77777777" w:rsidR="00BB447F" w:rsidRDefault="00BB447F" w:rsidP="00BB447F">
      <w:pPr>
        <w:jc w:val="left"/>
        <w:rPr>
          <w:rFonts w:cs="Arial"/>
          <w:sz w:val="26"/>
          <w:szCs w:val="20"/>
        </w:rPr>
      </w:pPr>
    </w:p>
    <w:p w14:paraId="03C7C5F8" w14:textId="45552DF0" w:rsidR="00BB447F" w:rsidRPr="008E26C4" w:rsidRDefault="008E26C4" w:rsidP="00BB447F">
      <w:pPr>
        <w:rPr>
          <w:rFonts w:cs="Arial"/>
          <w:b/>
        </w:rPr>
      </w:pPr>
      <w:r>
        <w:rPr>
          <w:rFonts w:cs="Arial"/>
          <w:b/>
        </w:rPr>
        <w:t xml:space="preserve">   </w:t>
      </w:r>
      <w:r w:rsidR="00DA0D3F">
        <w:rPr>
          <w:rFonts w:cs="Arial"/>
          <w:b/>
        </w:rPr>
        <w:t xml:space="preserve">     </w:t>
      </w:r>
      <w:r w:rsidR="00AA14B4">
        <w:rPr>
          <w:rFonts w:cs="Arial"/>
          <w:b/>
        </w:rPr>
        <w:t>о</w:t>
      </w:r>
      <w:r w:rsidR="001B4F18" w:rsidRPr="008E26C4">
        <w:rPr>
          <w:rFonts w:cs="Arial"/>
          <w:b/>
        </w:rPr>
        <w:t>т</w:t>
      </w:r>
      <w:r w:rsidR="00AA14B4">
        <w:rPr>
          <w:rFonts w:cs="Arial"/>
          <w:b/>
        </w:rPr>
        <w:t xml:space="preserve"> </w:t>
      </w:r>
      <w:r w:rsidR="00293F30">
        <w:rPr>
          <w:rFonts w:cs="Arial"/>
          <w:b/>
        </w:rPr>
        <w:t>2</w:t>
      </w:r>
      <w:r w:rsidR="00F4178B">
        <w:rPr>
          <w:rFonts w:cs="Arial"/>
          <w:b/>
        </w:rPr>
        <w:t>0</w:t>
      </w:r>
      <w:r w:rsidR="00345782">
        <w:rPr>
          <w:rFonts w:cs="Arial"/>
          <w:b/>
        </w:rPr>
        <w:t xml:space="preserve"> ноября</w:t>
      </w:r>
      <w:r w:rsidR="00AA14B4">
        <w:rPr>
          <w:rFonts w:cs="Arial"/>
          <w:b/>
        </w:rPr>
        <w:t xml:space="preserve"> </w:t>
      </w:r>
      <w:r w:rsidR="001B4F18" w:rsidRPr="008E26C4">
        <w:rPr>
          <w:rFonts w:cs="Arial"/>
          <w:b/>
        </w:rPr>
        <w:t>20</w:t>
      </w:r>
      <w:r w:rsidR="00285F4C">
        <w:rPr>
          <w:rFonts w:cs="Arial"/>
          <w:b/>
        </w:rPr>
        <w:t>2</w:t>
      </w:r>
      <w:r w:rsidR="005B370D">
        <w:rPr>
          <w:rFonts w:cs="Arial"/>
          <w:b/>
        </w:rPr>
        <w:t>4</w:t>
      </w:r>
      <w:r w:rsidR="00AA14B4">
        <w:rPr>
          <w:rFonts w:cs="Arial"/>
          <w:b/>
        </w:rPr>
        <w:t xml:space="preserve"> </w:t>
      </w:r>
      <w:r w:rsidR="001B4F18" w:rsidRPr="008E26C4">
        <w:rPr>
          <w:rFonts w:cs="Arial"/>
          <w:b/>
        </w:rPr>
        <w:t>г</w:t>
      </w:r>
      <w:r w:rsidR="00573C67">
        <w:rPr>
          <w:rFonts w:cs="Arial"/>
          <w:b/>
        </w:rPr>
        <w:t>ода</w:t>
      </w:r>
      <w:r w:rsidR="00BB447F" w:rsidRPr="008E26C4">
        <w:rPr>
          <w:rFonts w:cs="Arial"/>
          <w:b/>
        </w:rPr>
        <w:t xml:space="preserve">                               </w:t>
      </w:r>
      <w:r>
        <w:rPr>
          <w:rFonts w:cs="Arial"/>
          <w:b/>
        </w:rPr>
        <w:t xml:space="preserve">       </w:t>
      </w:r>
      <w:r w:rsidR="00BB447F" w:rsidRPr="008E26C4">
        <w:rPr>
          <w:rFonts w:cs="Arial"/>
          <w:b/>
        </w:rPr>
        <w:t xml:space="preserve">  </w:t>
      </w:r>
      <w:r w:rsidR="001B4F18" w:rsidRPr="008E26C4">
        <w:rPr>
          <w:rFonts w:cs="Arial"/>
          <w:b/>
        </w:rPr>
        <w:t xml:space="preserve">     </w:t>
      </w:r>
      <w:r w:rsidR="003B74CE">
        <w:rPr>
          <w:rFonts w:cs="Arial"/>
          <w:b/>
        </w:rPr>
        <w:t xml:space="preserve">      </w:t>
      </w:r>
      <w:r w:rsidR="001B4F18" w:rsidRPr="008E26C4">
        <w:rPr>
          <w:rFonts w:cs="Arial"/>
          <w:b/>
        </w:rPr>
        <w:t xml:space="preserve">                 № </w:t>
      </w:r>
      <w:r w:rsidR="005B370D">
        <w:rPr>
          <w:rFonts w:cs="Arial"/>
          <w:b/>
        </w:rPr>
        <w:t>14-2</w:t>
      </w:r>
    </w:p>
    <w:p w14:paraId="220279D0" w14:textId="77777777" w:rsidR="00BB447F" w:rsidRDefault="00BB447F" w:rsidP="00BB447F">
      <w:pPr>
        <w:jc w:val="left"/>
        <w:rPr>
          <w:rFonts w:cs="Arial"/>
          <w:sz w:val="28"/>
          <w:szCs w:val="20"/>
        </w:rPr>
      </w:pPr>
    </w:p>
    <w:p w14:paraId="5407D550" w14:textId="77777777" w:rsidR="00B85119" w:rsidRPr="003C5C66" w:rsidRDefault="00BB447F" w:rsidP="00BB1E15">
      <w:pPr>
        <w:pStyle w:val="a7"/>
        <w:jc w:val="center"/>
        <w:rPr>
          <w:b/>
          <w:sz w:val="28"/>
          <w:szCs w:val="28"/>
        </w:rPr>
      </w:pPr>
      <w:r w:rsidRPr="003C5C66">
        <w:rPr>
          <w:b/>
          <w:sz w:val="28"/>
          <w:szCs w:val="28"/>
        </w:rPr>
        <w:t>О назначении публичных слушаний по проекту решения</w:t>
      </w:r>
      <w:r w:rsidR="00F5176E" w:rsidRPr="003C5C66">
        <w:rPr>
          <w:b/>
          <w:sz w:val="28"/>
          <w:szCs w:val="28"/>
        </w:rPr>
        <w:t xml:space="preserve"> </w:t>
      </w:r>
      <w:r w:rsidRPr="003C5C66">
        <w:rPr>
          <w:b/>
          <w:sz w:val="28"/>
          <w:szCs w:val="28"/>
        </w:rPr>
        <w:t xml:space="preserve">Собрания </w:t>
      </w:r>
      <w:r w:rsidR="00E2017B" w:rsidRPr="003C5C66">
        <w:rPr>
          <w:b/>
          <w:sz w:val="28"/>
          <w:szCs w:val="28"/>
        </w:rPr>
        <w:t xml:space="preserve">депутатов </w:t>
      </w:r>
      <w:r w:rsidRPr="003C5C66">
        <w:rPr>
          <w:b/>
          <w:sz w:val="28"/>
          <w:szCs w:val="28"/>
        </w:rPr>
        <w:t>муниципального образования</w:t>
      </w:r>
      <w:r w:rsidR="00B85119" w:rsidRPr="003C5C66">
        <w:rPr>
          <w:b/>
          <w:sz w:val="28"/>
          <w:szCs w:val="28"/>
        </w:rPr>
        <w:t xml:space="preserve"> </w:t>
      </w:r>
    </w:p>
    <w:p w14:paraId="4B8F331B" w14:textId="295717DB" w:rsidR="00B47A08" w:rsidRPr="003C5C66" w:rsidRDefault="00E2017B" w:rsidP="00BB1E15">
      <w:pPr>
        <w:pStyle w:val="a7"/>
        <w:jc w:val="center"/>
        <w:rPr>
          <w:rFonts w:cs="Arial"/>
          <w:b/>
          <w:bCs/>
          <w:sz w:val="28"/>
          <w:szCs w:val="28"/>
        </w:rPr>
      </w:pPr>
      <w:r w:rsidRPr="003C5C66">
        <w:rPr>
          <w:b/>
          <w:sz w:val="28"/>
          <w:szCs w:val="28"/>
        </w:rPr>
        <w:t>рабочий поселок Куркино</w:t>
      </w:r>
      <w:r w:rsidR="00BB1E15" w:rsidRPr="003C5C66">
        <w:rPr>
          <w:b/>
          <w:sz w:val="28"/>
          <w:szCs w:val="28"/>
        </w:rPr>
        <w:t xml:space="preserve"> </w:t>
      </w:r>
      <w:r w:rsidR="00BB447F" w:rsidRPr="003C5C66">
        <w:rPr>
          <w:b/>
          <w:sz w:val="28"/>
          <w:szCs w:val="28"/>
        </w:rPr>
        <w:t>Куркинск</w:t>
      </w:r>
      <w:r w:rsidRPr="003C5C66">
        <w:rPr>
          <w:b/>
          <w:sz w:val="28"/>
          <w:szCs w:val="28"/>
        </w:rPr>
        <w:t>ого</w:t>
      </w:r>
      <w:r w:rsidR="00BB447F" w:rsidRPr="003C5C66">
        <w:rPr>
          <w:b/>
          <w:sz w:val="28"/>
          <w:szCs w:val="28"/>
        </w:rPr>
        <w:t xml:space="preserve"> район</w:t>
      </w:r>
      <w:r w:rsidRPr="003C5C66">
        <w:rPr>
          <w:b/>
          <w:sz w:val="28"/>
          <w:szCs w:val="28"/>
        </w:rPr>
        <w:t>а</w:t>
      </w:r>
      <w:r w:rsidR="00F5176E" w:rsidRPr="003C5C66">
        <w:rPr>
          <w:b/>
          <w:sz w:val="28"/>
          <w:szCs w:val="28"/>
        </w:rPr>
        <w:t xml:space="preserve"> </w:t>
      </w:r>
      <w:r w:rsidR="00BB447F" w:rsidRPr="003C5C66">
        <w:rPr>
          <w:b/>
          <w:sz w:val="28"/>
          <w:szCs w:val="28"/>
        </w:rPr>
        <w:t>«</w:t>
      </w:r>
      <w:r w:rsidR="00B47A08" w:rsidRPr="003C5C66">
        <w:rPr>
          <w:rFonts w:cs="Arial"/>
          <w:b/>
          <w:bCs/>
          <w:sz w:val="28"/>
          <w:szCs w:val="28"/>
        </w:rPr>
        <w:t>О</w:t>
      </w:r>
      <w:r w:rsidR="00BB1E15" w:rsidRPr="003C5C66">
        <w:rPr>
          <w:rFonts w:cs="Arial"/>
          <w:b/>
          <w:bCs/>
          <w:sz w:val="28"/>
          <w:szCs w:val="28"/>
        </w:rPr>
        <w:t xml:space="preserve"> бюджет</w:t>
      </w:r>
      <w:r w:rsidR="00323C4C" w:rsidRPr="003C5C66">
        <w:rPr>
          <w:rFonts w:cs="Arial"/>
          <w:b/>
          <w:bCs/>
          <w:sz w:val="28"/>
          <w:szCs w:val="28"/>
        </w:rPr>
        <w:t>е</w:t>
      </w:r>
      <w:r w:rsidR="00BB1E15" w:rsidRPr="003C5C66">
        <w:rPr>
          <w:rFonts w:cs="Arial"/>
          <w:b/>
          <w:bCs/>
          <w:sz w:val="28"/>
          <w:szCs w:val="28"/>
        </w:rPr>
        <w:t xml:space="preserve"> </w:t>
      </w:r>
      <w:r w:rsidR="00F85352" w:rsidRPr="003C5C66">
        <w:rPr>
          <w:rFonts w:cs="Arial"/>
          <w:b/>
          <w:bCs/>
          <w:sz w:val="28"/>
          <w:szCs w:val="28"/>
        </w:rPr>
        <w:t>м</w:t>
      </w:r>
      <w:r w:rsidR="00BB1E15" w:rsidRPr="003C5C66">
        <w:rPr>
          <w:rFonts w:cs="Arial"/>
          <w:b/>
          <w:bCs/>
          <w:sz w:val="28"/>
          <w:szCs w:val="28"/>
        </w:rPr>
        <w:t>униципального образования</w:t>
      </w:r>
      <w:r w:rsidR="00B47A08" w:rsidRPr="003C5C66">
        <w:rPr>
          <w:rFonts w:cs="Arial"/>
          <w:b/>
          <w:bCs/>
          <w:sz w:val="28"/>
          <w:szCs w:val="28"/>
        </w:rPr>
        <w:t xml:space="preserve"> рабочий поселок Куркино Куркинского района </w:t>
      </w:r>
      <w:r w:rsidR="00323C4C" w:rsidRPr="003C5C66">
        <w:rPr>
          <w:rFonts w:cs="Arial"/>
          <w:b/>
          <w:bCs/>
          <w:sz w:val="28"/>
          <w:szCs w:val="28"/>
        </w:rPr>
        <w:t>на</w:t>
      </w:r>
      <w:r w:rsidR="00B47A08" w:rsidRPr="003C5C66">
        <w:rPr>
          <w:rFonts w:cs="Arial"/>
          <w:b/>
          <w:bCs/>
          <w:sz w:val="28"/>
          <w:szCs w:val="28"/>
        </w:rPr>
        <w:t xml:space="preserve"> 20</w:t>
      </w:r>
      <w:r w:rsidR="00403B39" w:rsidRPr="003C5C66">
        <w:rPr>
          <w:rFonts w:cs="Arial"/>
          <w:b/>
          <w:bCs/>
          <w:sz w:val="28"/>
          <w:szCs w:val="28"/>
        </w:rPr>
        <w:t>2</w:t>
      </w:r>
      <w:r w:rsidR="005B370D">
        <w:rPr>
          <w:rFonts w:cs="Arial"/>
          <w:b/>
          <w:bCs/>
          <w:sz w:val="28"/>
          <w:szCs w:val="28"/>
        </w:rPr>
        <w:t>5</w:t>
      </w:r>
      <w:r w:rsidR="00403B39" w:rsidRPr="003C5C66">
        <w:rPr>
          <w:rFonts w:cs="Arial"/>
          <w:b/>
          <w:bCs/>
          <w:sz w:val="28"/>
          <w:szCs w:val="28"/>
        </w:rPr>
        <w:t xml:space="preserve"> </w:t>
      </w:r>
      <w:r w:rsidR="00BB1E15" w:rsidRPr="003C5C66">
        <w:rPr>
          <w:rFonts w:cs="Arial"/>
          <w:b/>
          <w:bCs/>
          <w:sz w:val="28"/>
          <w:szCs w:val="28"/>
        </w:rPr>
        <w:t>год</w:t>
      </w:r>
      <w:r w:rsidR="00323C4C" w:rsidRPr="003C5C66">
        <w:rPr>
          <w:rFonts w:cs="Arial"/>
          <w:b/>
          <w:bCs/>
          <w:sz w:val="28"/>
          <w:szCs w:val="28"/>
        </w:rPr>
        <w:t xml:space="preserve"> и на плановый период 202</w:t>
      </w:r>
      <w:r w:rsidR="005B370D">
        <w:rPr>
          <w:rFonts w:cs="Arial"/>
          <w:b/>
          <w:bCs/>
          <w:sz w:val="28"/>
          <w:szCs w:val="28"/>
        </w:rPr>
        <w:t>6</w:t>
      </w:r>
      <w:r w:rsidR="00323C4C" w:rsidRPr="003C5C66">
        <w:rPr>
          <w:rFonts w:cs="Arial"/>
          <w:b/>
          <w:bCs/>
          <w:sz w:val="28"/>
          <w:szCs w:val="28"/>
        </w:rPr>
        <w:t xml:space="preserve"> и 202</w:t>
      </w:r>
      <w:r w:rsidR="005B370D">
        <w:rPr>
          <w:rFonts w:cs="Arial"/>
          <w:b/>
          <w:bCs/>
          <w:sz w:val="28"/>
          <w:szCs w:val="28"/>
        </w:rPr>
        <w:t>7</w:t>
      </w:r>
      <w:r w:rsidR="00323C4C" w:rsidRPr="003C5C66">
        <w:rPr>
          <w:rFonts w:cs="Arial"/>
          <w:b/>
          <w:bCs/>
          <w:sz w:val="28"/>
          <w:szCs w:val="28"/>
        </w:rPr>
        <w:t xml:space="preserve"> годов</w:t>
      </w:r>
      <w:r w:rsidR="00B47A08" w:rsidRPr="003C5C66">
        <w:rPr>
          <w:rFonts w:cs="Arial"/>
          <w:b/>
          <w:bCs/>
          <w:sz w:val="28"/>
          <w:szCs w:val="28"/>
        </w:rPr>
        <w:t>»</w:t>
      </w:r>
    </w:p>
    <w:p w14:paraId="4FA872DE" w14:textId="77777777" w:rsidR="00BB447F" w:rsidRDefault="00BB447F" w:rsidP="008E26C4">
      <w:pPr>
        <w:pStyle w:val="a7"/>
        <w:jc w:val="center"/>
        <w:rPr>
          <w:b/>
          <w:sz w:val="28"/>
          <w:szCs w:val="28"/>
        </w:rPr>
      </w:pPr>
    </w:p>
    <w:p w14:paraId="0C4B833F" w14:textId="77777777" w:rsidR="00EA3DF6" w:rsidRPr="00624E2B" w:rsidRDefault="00B47A08" w:rsidP="00624E2B">
      <w:pPr>
        <w:rPr>
          <w:rFonts w:cs="Arial"/>
        </w:rPr>
      </w:pPr>
      <w:r>
        <w:rPr>
          <w:rFonts w:cs="Arial"/>
        </w:rPr>
        <w:t xml:space="preserve">      </w:t>
      </w:r>
      <w:r w:rsidR="00EA3DF6" w:rsidRPr="00624E2B">
        <w:rPr>
          <w:rFonts w:cs="Arial"/>
        </w:rPr>
        <w:t xml:space="preserve"> В соответствии с Федеральным законом от 06.10.2003 г. № 131-ФЗ «Об общих принципах организации местного самоуправления в Российской Федерации», </w:t>
      </w:r>
      <w:r w:rsidR="00624E2B" w:rsidRPr="00624E2B">
        <w:rPr>
          <w:rFonts w:cs="Arial"/>
        </w:rPr>
        <w:t>Положени</w:t>
      </w:r>
      <w:r w:rsidR="00624E2B">
        <w:rPr>
          <w:rFonts w:cs="Arial"/>
        </w:rPr>
        <w:t>ем</w:t>
      </w:r>
      <w:r w:rsidR="00624E2B" w:rsidRPr="00624E2B">
        <w:rPr>
          <w:rFonts w:cs="Arial"/>
        </w:rPr>
        <w:t xml:space="preserve"> о бюджетном процессе муниципального образования рабочий поселок Куркино Куркинского района</w:t>
      </w:r>
      <w:r w:rsidR="00624E2B">
        <w:rPr>
          <w:rFonts w:cs="Arial"/>
        </w:rPr>
        <w:t>, утвержденным решением</w:t>
      </w:r>
      <w:r w:rsidR="00EA3DF6" w:rsidRPr="00624E2B">
        <w:rPr>
          <w:rFonts w:cs="Arial"/>
        </w:rPr>
        <w:t xml:space="preserve"> Собрания депутатов муниципального образования рабочий поселок Куркино Куркинского района от 23.12.2016 г. №13-3, на основании Устава муниципального образования рабочий поселок Куркино Куркинского района, Собрание депутатов муниципального образования рабочий поселок Куркино Куркинского района  РЕШИЛО:</w:t>
      </w:r>
    </w:p>
    <w:p w14:paraId="47F6BE22" w14:textId="1D8F52CC" w:rsidR="00BB447F" w:rsidRDefault="00BB447F" w:rsidP="00BB447F">
      <w:pPr>
        <w:numPr>
          <w:ilvl w:val="0"/>
          <w:numId w:val="1"/>
        </w:numPr>
        <w:tabs>
          <w:tab w:val="left" w:pos="709"/>
        </w:tabs>
        <w:ind w:left="0" w:firstLine="414"/>
        <w:rPr>
          <w:rFonts w:cs="Arial"/>
        </w:rPr>
      </w:pPr>
      <w:r>
        <w:rPr>
          <w:rFonts w:cs="Arial"/>
        </w:rPr>
        <w:t xml:space="preserve">Обсудить предложенный проект решения Собрания </w:t>
      </w:r>
      <w:r w:rsidR="008E26C4">
        <w:rPr>
          <w:rFonts w:cs="Arial"/>
        </w:rPr>
        <w:t xml:space="preserve">депутатов </w:t>
      </w:r>
      <w:r>
        <w:rPr>
          <w:rFonts w:cs="Arial"/>
        </w:rPr>
        <w:t xml:space="preserve">муниципального образования </w:t>
      </w:r>
      <w:r w:rsidR="008E26C4">
        <w:rPr>
          <w:rFonts w:cs="Arial"/>
        </w:rPr>
        <w:t>рабочий поселок Куркино Куркинского района «</w:t>
      </w:r>
      <w:r w:rsidR="00074623">
        <w:rPr>
          <w:rFonts w:cs="Arial"/>
        </w:rPr>
        <w:t>О</w:t>
      </w:r>
      <w:r w:rsidR="008470E1">
        <w:rPr>
          <w:rFonts w:cs="Arial"/>
        </w:rPr>
        <w:t xml:space="preserve"> бюджете муниципального образования рабочий поселок Куркино Куркинского района на 20</w:t>
      </w:r>
      <w:r w:rsidR="00403B39">
        <w:rPr>
          <w:rFonts w:cs="Arial"/>
        </w:rPr>
        <w:t>2</w:t>
      </w:r>
      <w:r w:rsidR="005B370D">
        <w:rPr>
          <w:rFonts w:cs="Arial"/>
        </w:rPr>
        <w:t>5</w:t>
      </w:r>
      <w:r w:rsidR="008470E1">
        <w:rPr>
          <w:rFonts w:cs="Arial"/>
        </w:rPr>
        <w:t xml:space="preserve"> год и на плановый период 202</w:t>
      </w:r>
      <w:r w:rsidR="005B370D">
        <w:rPr>
          <w:rFonts w:cs="Arial"/>
        </w:rPr>
        <w:t>6</w:t>
      </w:r>
      <w:r w:rsidR="008470E1">
        <w:rPr>
          <w:rFonts w:cs="Arial"/>
        </w:rPr>
        <w:t xml:space="preserve"> и 202</w:t>
      </w:r>
      <w:r w:rsidR="005B370D">
        <w:rPr>
          <w:rFonts w:cs="Arial"/>
        </w:rPr>
        <w:t>7</w:t>
      </w:r>
      <w:r w:rsidR="008470E1">
        <w:rPr>
          <w:rFonts w:cs="Arial"/>
        </w:rPr>
        <w:t xml:space="preserve"> годов»</w:t>
      </w:r>
      <w:r>
        <w:rPr>
          <w:rFonts w:cs="Arial"/>
        </w:rPr>
        <w:t xml:space="preserve"> (приложение 1).</w:t>
      </w:r>
    </w:p>
    <w:p w14:paraId="5FE90BAC" w14:textId="70E7C4BA" w:rsidR="008E26C4" w:rsidRDefault="008E26C4" w:rsidP="008E26C4">
      <w:pPr>
        <w:numPr>
          <w:ilvl w:val="0"/>
          <w:numId w:val="1"/>
        </w:numPr>
        <w:tabs>
          <w:tab w:val="left" w:pos="709"/>
        </w:tabs>
        <w:ind w:left="0" w:firstLine="414"/>
        <w:rPr>
          <w:rFonts w:cs="Arial"/>
        </w:rPr>
      </w:pPr>
      <w:r>
        <w:rPr>
          <w:rFonts w:cs="Arial"/>
        </w:rPr>
        <w:t xml:space="preserve"> Назначить публичные слушания по проекту решения Собрания депутатов муниципального образования рабочий поселок Куркино Куркинского района</w:t>
      </w:r>
      <w:r w:rsidR="008470E1">
        <w:rPr>
          <w:rFonts w:cs="Arial"/>
        </w:rPr>
        <w:t xml:space="preserve"> «О бюджете муниципального образования рабочий поселок Куркино Куркинского района на 20</w:t>
      </w:r>
      <w:r w:rsidR="00403B39">
        <w:rPr>
          <w:rFonts w:cs="Arial"/>
        </w:rPr>
        <w:t>2</w:t>
      </w:r>
      <w:r w:rsidR="005B370D">
        <w:rPr>
          <w:rFonts w:cs="Arial"/>
        </w:rPr>
        <w:t>5</w:t>
      </w:r>
      <w:r w:rsidR="008470E1">
        <w:rPr>
          <w:rFonts w:cs="Arial"/>
        </w:rPr>
        <w:t xml:space="preserve"> год и на плановый период 202</w:t>
      </w:r>
      <w:r w:rsidR="005B370D">
        <w:rPr>
          <w:rFonts w:cs="Arial"/>
        </w:rPr>
        <w:t>6</w:t>
      </w:r>
      <w:r w:rsidR="008470E1">
        <w:rPr>
          <w:rFonts w:cs="Arial"/>
        </w:rPr>
        <w:t xml:space="preserve"> и 202</w:t>
      </w:r>
      <w:r w:rsidR="005B370D">
        <w:rPr>
          <w:rFonts w:cs="Arial"/>
        </w:rPr>
        <w:t>7</w:t>
      </w:r>
      <w:r w:rsidR="008470E1">
        <w:rPr>
          <w:rFonts w:cs="Arial"/>
        </w:rPr>
        <w:t xml:space="preserve"> годов»</w:t>
      </w:r>
      <w:r>
        <w:rPr>
          <w:rFonts w:cs="Arial"/>
        </w:rPr>
        <w:t xml:space="preserve"> на </w:t>
      </w:r>
      <w:r w:rsidR="00BE3946">
        <w:rPr>
          <w:rFonts w:cs="Arial"/>
        </w:rPr>
        <w:t>1</w:t>
      </w:r>
      <w:r w:rsidR="000B5671">
        <w:rPr>
          <w:rFonts w:cs="Arial"/>
        </w:rPr>
        <w:t>6</w:t>
      </w:r>
      <w:r w:rsidR="00BE3946">
        <w:rPr>
          <w:rFonts w:cs="Arial"/>
        </w:rPr>
        <w:t xml:space="preserve"> часов 00 минут </w:t>
      </w:r>
      <w:r w:rsidR="00BE3946" w:rsidRPr="00864BF1">
        <w:rPr>
          <w:rFonts w:cs="Arial"/>
        </w:rPr>
        <w:t>«</w:t>
      </w:r>
      <w:r w:rsidR="00864BF1" w:rsidRPr="00864BF1">
        <w:rPr>
          <w:rFonts w:cs="Arial"/>
        </w:rPr>
        <w:t>1</w:t>
      </w:r>
      <w:r w:rsidR="005B370D">
        <w:rPr>
          <w:rFonts w:cs="Arial"/>
        </w:rPr>
        <w:t>0</w:t>
      </w:r>
      <w:r w:rsidR="00BE3946" w:rsidRPr="00864BF1">
        <w:rPr>
          <w:rFonts w:cs="Arial"/>
        </w:rPr>
        <w:t xml:space="preserve">» </w:t>
      </w:r>
      <w:r w:rsidR="008470E1" w:rsidRPr="00864BF1">
        <w:rPr>
          <w:rFonts w:cs="Arial"/>
        </w:rPr>
        <w:t xml:space="preserve">декабря </w:t>
      </w:r>
      <w:r w:rsidR="00BE3946" w:rsidRPr="00864BF1">
        <w:rPr>
          <w:rFonts w:cs="Arial"/>
        </w:rPr>
        <w:t>20</w:t>
      </w:r>
      <w:r w:rsidR="00E35072" w:rsidRPr="00864BF1">
        <w:rPr>
          <w:rFonts w:cs="Arial"/>
        </w:rPr>
        <w:t>2</w:t>
      </w:r>
      <w:r w:rsidR="000B5671">
        <w:rPr>
          <w:rFonts w:cs="Arial"/>
        </w:rPr>
        <w:t>4</w:t>
      </w:r>
      <w:r w:rsidR="00BE3946" w:rsidRPr="00864BF1">
        <w:rPr>
          <w:rFonts w:cs="Arial"/>
        </w:rPr>
        <w:t xml:space="preserve"> года</w:t>
      </w:r>
      <w:r w:rsidR="00BE3946">
        <w:rPr>
          <w:rFonts w:cs="Arial"/>
        </w:rPr>
        <w:t xml:space="preserve"> по адресу: Тульская область, п. Куркино, ул. Театральная, д.22, зал заседаний.</w:t>
      </w:r>
    </w:p>
    <w:p w14:paraId="0A719FDA" w14:textId="70920B75" w:rsidR="00BE3946" w:rsidRDefault="00BE3946" w:rsidP="00BB447F">
      <w:pPr>
        <w:numPr>
          <w:ilvl w:val="0"/>
          <w:numId w:val="1"/>
        </w:numPr>
        <w:tabs>
          <w:tab w:val="left" w:pos="709"/>
        </w:tabs>
        <w:ind w:left="0" w:firstLine="414"/>
        <w:rPr>
          <w:rFonts w:cs="Arial"/>
        </w:rPr>
      </w:pPr>
      <w:r w:rsidRPr="00BE3946">
        <w:rPr>
          <w:rFonts w:cs="Arial"/>
        </w:rPr>
        <w:t xml:space="preserve">Утвердить Порядок учета предложений граждан по проекту  </w:t>
      </w:r>
      <w:r>
        <w:rPr>
          <w:rFonts w:cs="Arial"/>
        </w:rPr>
        <w:t xml:space="preserve">решения Собрания депутатов муниципального образования рабочий поселок Куркино Куркинского района </w:t>
      </w:r>
      <w:r w:rsidR="008470E1">
        <w:rPr>
          <w:rFonts w:cs="Arial"/>
        </w:rPr>
        <w:t>«О бюджете муниципального образования рабочий поселок Куркино Куркинского района на 20</w:t>
      </w:r>
      <w:r w:rsidR="00403B39">
        <w:rPr>
          <w:rFonts w:cs="Arial"/>
        </w:rPr>
        <w:t>2</w:t>
      </w:r>
      <w:r w:rsidR="000E4B98">
        <w:rPr>
          <w:rFonts w:cs="Arial"/>
        </w:rPr>
        <w:t>5</w:t>
      </w:r>
      <w:r w:rsidR="008470E1">
        <w:rPr>
          <w:rFonts w:cs="Arial"/>
        </w:rPr>
        <w:t xml:space="preserve"> год и на плановый период 202</w:t>
      </w:r>
      <w:r w:rsidR="000E4B98">
        <w:rPr>
          <w:rFonts w:cs="Arial"/>
        </w:rPr>
        <w:t>6</w:t>
      </w:r>
      <w:r w:rsidR="008470E1">
        <w:rPr>
          <w:rFonts w:cs="Arial"/>
        </w:rPr>
        <w:t xml:space="preserve"> и 202</w:t>
      </w:r>
      <w:r w:rsidR="000E4B98">
        <w:rPr>
          <w:rFonts w:cs="Arial"/>
        </w:rPr>
        <w:t>7</w:t>
      </w:r>
      <w:r w:rsidR="008470E1">
        <w:rPr>
          <w:rFonts w:cs="Arial"/>
        </w:rPr>
        <w:t xml:space="preserve"> годов»</w:t>
      </w:r>
      <w:r>
        <w:rPr>
          <w:rFonts w:cs="Arial"/>
        </w:rPr>
        <w:t xml:space="preserve">, а также участия граждан в его обсуждении (приложение 2). </w:t>
      </w:r>
    </w:p>
    <w:p w14:paraId="440E23EB" w14:textId="4A00A165" w:rsidR="00BE3946" w:rsidRDefault="00BB447F" w:rsidP="00BB447F">
      <w:pPr>
        <w:numPr>
          <w:ilvl w:val="0"/>
          <w:numId w:val="1"/>
        </w:numPr>
        <w:tabs>
          <w:tab w:val="left" w:pos="709"/>
        </w:tabs>
        <w:ind w:left="0" w:firstLine="414"/>
        <w:rPr>
          <w:rFonts w:cs="Arial"/>
        </w:rPr>
      </w:pPr>
      <w:r w:rsidRPr="00BE3946">
        <w:rPr>
          <w:rFonts w:cs="Arial"/>
        </w:rPr>
        <w:t xml:space="preserve">Создать организационный комитет по подготовке и проведению публичных слушаний по проекту решения Собрания </w:t>
      </w:r>
      <w:r w:rsidR="00BE3946">
        <w:rPr>
          <w:rFonts w:cs="Arial"/>
        </w:rPr>
        <w:t>депутатов</w:t>
      </w:r>
      <w:r w:rsidRPr="00BE3946">
        <w:rPr>
          <w:rFonts w:cs="Arial"/>
        </w:rPr>
        <w:t xml:space="preserve"> муниципального образования </w:t>
      </w:r>
      <w:r w:rsidR="00BE3946">
        <w:rPr>
          <w:rFonts w:cs="Arial"/>
        </w:rPr>
        <w:t>рабочий поселок Куркино Куркинского района</w:t>
      </w:r>
      <w:r w:rsidR="008470E1">
        <w:rPr>
          <w:rFonts w:cs="Arial"/>
        </w:rPr>
        <w:t xml:space="preserve"> «О бюджете муниципального образования рабочий поселок Куркино Куркинского района на 20</w:t>
      </w:r>
      <w:r w:rsidR="00403B39">
        <w:rPr>
          <w:rFonts w:cs="Arial"/>
        </w:rPr>
        <w:t>2</w:t>
      </w:r>
      <w:r w:rsidR="000E4B98">
        <w:rPr>
          <w:rFonts w:cs="Arial"/>
        </w:rPr>
        <w:t>5</w:t>
      </w:r>
      <w:r w:rsidR="008470E1">
        <w:rPr>
          <w:rFonts w:cs="Arial"/>
        </w:rPr>
        <w:t xml:space="preserve"> год и на плановый период 202</w:t>
      </w:r>
      <w:r w:rsidR="000E4B98">
        <w:rPr>
          <w:rFonts w:cs="Arial"/>
        </w:rPr>
        <w:t>6</w:t>
      </w:r>
      <w:r w:rsidR="008470E1">
        <w:rPr>
          <w:rFonts w:cs="Arial"/>
        </w:rPr>
        <w:t xml:space="preserve"> и 202</w:t>
      </w:r>
      <w:r w:rsidR="000E4B98">
        <w:rPr>
          <w:rFonts w:cs="Arial"/>
        </w:rPr>
        <w:t>7</w:t>
      </w:r>
      <w:r w:rsidR="008470E1">
        <w:rPr>
          <w:rFonts w:cs="Arial"/>
        </w:rPr>
        <w:t xml:space="preserve"> годов» </w:t>
      </w:r>
      <w:r w:rsidR="00BE3946">
        <w:rPr>
          <w:rFonts w:cs="Arial"/>
        </w:rPr>
        <w:t xml:space="preserve">(далее – организационный комитет) в количестве 5 человек и утвердить его состав (приложение 3). </w:t>
      </w:r>
    </w:p>
    <w:p w14:paraId="6D84D146" w14:textId="054F2156" w:rsidR="00BB447F" w:rsidRDefault="00BB447F" w:rsidP="00BB447F">
      <w:pPr>
        <w:numPr>
          <w:ilvl w:val="0"/>
          <w:numId w:val="1"/>
        </w:numPr>
        <w:tabs>
          <w:tab w:val="left" w:pos="709"/>
          <w:tab w:val="num" w:pos="1785"/>
        </w:tabs>
        <w:ind w:left="0" w:firstLine="414"/>
        <w:rPr>
          <w:rFonts w:cs="Arial"/>
        </w:rPr>
      </w:pPr>
      <w:r>
        <w:rPr>
          <w:rFonts w:cs="Arial"/>
        </w:rPr>
        <w:t>Провести первое заседание организационного комитета в 1</w:t>
      </w:r>
      <w:r w:rsidR="000B5671">
        <w:rPr>
          <w:rFonts w:cs="Arial"/>
        </w:rPr>
        <w:t>6</w:t>
      </w:r>
      <w:r w:rsidR="00BE3946">
        <w:rPr>
          <w:rFonts w:cs="Arial"/>
        </w:rPr>
        <w:t xml:space="preserve"> часов 00 минут </w:t>
      </w:r>
      <w:r w:rsidR="00BE3946" w:rsidRPr="00864BF1">
        <w:rPr>
          <w:rFonts w:cs="Arial"/>
        </w:rPr>
        <w:t>«</w:t>
      </w:r>
      <w:r w:rsidR="00403B39" w:rsidRPr="00864BF1">
        <w:rPr>
          <w:rFonts w:cs="Arial"/>
        </w:rPr>
        <w:t>2</w:t>
      </w:r>
      <w:r w:rsidR="000E4B98">
        <w:rPr>
          <w:rFonts w:cs="Arial"/>
        </w:rPr>
        <w:t>2</w:t>
      </w:r>
      <w:r w:rsidR="00BE3946" w:rsidRPr="00864BF1">
        <w:rPr>
          <w:rFonts w:cs="Arial"/>
        </w:rPr>
        <w:t xml:space="preserve">» </w:t>
      </w:r>
      <w:r w:rsidR="008470E1" w:rsidRPr="00864BF1">
        <w:rPr>
          <w:rFonts w:cs="Arial"/>
        </w:rPr>
        <w:t>ноября</w:t>
      </w:r>
      <w:r w:rsidR="00BE3946" w:rsidRPr="00864BF1">
        <w:rPr>
          <w:rFonts w:cs="Arial"/>
        </w:rPr>
        <w:t xml:space="preserve"> 20</w:t>
      </w:r>
      <w:r w:rsidR="00E35072" w:rsidRPr="00864BF1">
        <w:rPr>
          <w:rFonts w:cs="Arial"/>
        </w:rPr>
        <w:t>2</w:t>
      </w:r>
      <w:r w:rsidR="000E4B98">
        <w:rPr>
          <w:rFonts w:cs="Arial"/>
        </w:rPr>
        <w:t>4</w:t>
      </w:r>
      <w:r w:rsidR="00BE3946" w:rsidRPr="00864BF1">
        <w:rPr>
          <w:rFonts w:cs="Arial"/>
        </w:rPr>
        <w:t xml:space="preserve"> года</w:t>
      </w:r>
      <w:r>
        <w:rPr>
          <w:rFonts w:cs="Arial"/>
        </w:rPr>
        <w:t xml:space="preserve"> по адресу: </w:t>
      </w:r>
      <w:r w:rsidR="00BE3946">
        <w:rPr>
          <w:rFonts w:cs="Arial"/>
        </w:rPr>
        <w:t xml:space="preserve">Тульская область, </w:t>
      </w:r>
      <w:r>
        <w:rPr>
          <w:rFonts w:cs="Arial"/>
        </w:rPr>
        <w:t>п. Куркино, ул. Театральная, д.22</w:t>
      </w:r>
      <w:r w:rsidR="00BE3946">
        <w:rPr>
          <w:rFonts w:cs="Arial"/>
        </w:rPr>
        <w:t>, зал заседаний</w:t>
      </w:r>
      <w:r>
        <w:rPr>
          <w:rFonts w:cs="Arial"/>
        </w:rPr>
        <w:t>.</w:t>
      </w:r>
    </w:p>
    <w:p w14:paraId="1B5D61A5" w14:textId="77777777" w:rsidR="00BE3946" w:rsidRDefault="00BE3946" w:rsidP="00BB447F">
      <w:pPr>
        <w:numPr>
          <w:ilvl w:val="0"/>
          <w:numId w:val="1"/>
        </w:numPr>
        <w:tabs>
          <w:tab w:val="left" w:pos="709"/>
          <w:tab w:val="num" w:pos="1785"/>
        </w:tabs>
        <w:ind w:left="0" w:firstLine="414"/>
        <w:rPr>
          <w:rFonts w:cs="Arial"/>
        </w:rPr>
      </w:pPr>
      <w:r>
        <w:rPr>
          <w:rFonts w:cs="Arial"/>
        </w:rPr>
        <w:t>Контроль за исполнением настоящего решения оставляю за собой.</w:t>
      </w:r>
    </w:p>
    <w:p w14:paraId="6877AA1E" w14:textId="77777777" w:rsidR="001723DB" w:rsidRDefault="001723DB" w:rsidP="00BB447F">
      <w:pPr>
        <w:numPr>
          <w:ilvl w:val="0"/>
          <w:numId w:val="1"/>
        </w:numPr>
        <w:tabs>
          <w:tab w:val="left" w:pos="709"/>
          <w:tab w:val="num" w:pos="1785"/>
        </w:tabs>
        <w:ind w:left="0" w:firstLine="414"/>
        <w:rPr>
          <w:rFonts w:cs="Arial"/>
        </w:rPr>
      </w:pPr>
      <w:r>
        <w:rPr>
          <w:rFonts w:cs="Arial"/>
        </w:rPr>
        <w:t>Настоящее решение вступает в силу со дня его опубликования.</w:t>
      </w:r>
    </w:p>
    <w:p w14:paraId="51C61D0F" w14:textId="77777777" w:rsidR="00BB447F" w:rsidRDefault="00BB447F" w:rsidP="00BB447F">
      <w:pPr>
        <w:tabs>
          <w:tab w:val="left" w:pos="709"/>
        </w:tabs>
        <w:ind w:firstLine="414"/>
        <w:rPr>
          <w:rFonts w:cs="Arial"/>
        </w:rPr>
      </w:pPr>
    </w:p>
    <w:p w14:paraId="3855B253" w14:textId="77777777" w:rsidR="00BB447F" w:rsidRDefault="00BB447F" w:rsidP="00BB447F">
      <w:pPr>
        <w:tabs>
          <w:tab w:val="left" w:pos="1134"/>
        </w:tabs>
        <w:rPr>
          <w:rFonts w:cs="Arial"/>
          <w:lang w:eastAsia="en-US"/>
        </w:rPr>
      </w:pPr>
      <w:r>
        <w:rPr>
          <w:rFonts w:cs="Arial"/>
          <w:lang w:eastAsia="en-US"/>
        </w:rPr>
        <w:t xml:space="preserve">Глава муниципального образования </w:t>
      </w:r>
    </w:p>
    <w:p w14:paraId="4AA6E6E1" w14:textId="77777777" w:rsidR="00440802" w:rsidRDefault="001723DB" w:rsidP="00BB447F">
      <w:pPr>
        <w:tabs>
          <w:tab w:val="left" w:pos="1134"/>
        </w:tabs>
        <w:rPr>
          <w:rFonts w:cs="Arial"/>
          <w:lang w:eastAsia="en-US"/>
        </w:rPr>
      </w:pPr>
      <w:r>
        <w:rPr>
          <w:rFonts w:cs="Arial"/>
          <w:lang w:eastAsia="en-US"/>
        </w:rPr>
        <w:t xml:space="preserve">рабочий поселок Куркино </w:t>
      </w:r>
    </w:p>
    <w:p w14:paraId="7FF41F93" w14:textId="77777777" w:rsidR="00BB447F" w:rsidRDefault="00BB447F" w:rsidP="00BB447F">
      <w:pPr>
        <w:tabs>
          <w:tab w:val="left" w:pos="1134"/>
        </w:tabs>
        <w:rPr>
          <w:rFonts w:cs="Arial"/>
          <w:lang w:eastAsia="en-US"/>
        </w:rPr>
      </w:pPr>
      <w:r>
        <w:rPr>
          <w:rFonts w:cs="Arial"/>
          <w:lang w:eastAsia="en-US"/>
        </w:rPr>
        <w:t>Куркинск</w:t>
      </w:r>
      <w:r w:rsidR="001723DB">
        <w:rPr>
          <w:rFonts w:cs="Arial"/>
          <w:lang w:eastAsia="en-US"/>
        </w:rPr>
        <w:t>ого</w:t>
      </w:r>
      <w:r>
        <w:rPr>
          <w:rFonts w:cs="Arial"/>
          <w:lang w:eastAsia="en-US"/>
        </w:rPr>
        <w:t xml:space="preserve"> район</w:t>
      </w:r>
      <w:r w:rsidR="001723DB">
        <w:rPr>
          <w:rFonts w:cs="Arial"/>
          <w:lang w:eastAsia="en-US"/>
        </w:rPr>
        <w:t>а</w:t>
      </w:r>
      <w:r>
        <w:rPr>
          <w:rFonts w:cs="Arial"/>
          <w:lang w:eastAsia="en-US"/>
        </w:rPr>
        <w:t xml:space="preserve">      </w:t>
      </w:r>
      <w:r w:rsidR="001723DB">
        <w:rPr>
          <w:rFonts w:cs="Arial"/>
          <w:lang w:eastAsia="en-US"/>
        </w:rPr>
        <w:t xml:space="preserve">               </w:t>
      </w:r>
      <w:r w:rsidR="00440802">
        <w:rPr>
          <w:rFonts w:cs="Arial"/>
          <w:lang w:eastAsia="en-US"/>
        </w:rPr>
        <w:t xml:space="preserve">                                              </w:t>
      </w:r>
      <w:r w:rsidR="001723DB">
        <w:rPr>
          <w:rFonts w:cs="Arial"/>
          <w:lang w:eastAsia="en-US"/>
        </w:rPr>
        <w:t xml:space="preserve">   </w:t>
      </w:r>
      <w:r>
        <w:rPr>
          <w:rFonts w:cs="Arial"/>
          <w:lang w:eastAsia="en-US"/>
        </w:rPr>
        <w:t xml:space="preserve">        </w:t>
      </w:r>
      <w:r w:rsidR="00380771">
        <w:rPr>
          <w:rFonts w:cs="Arial"/>
          <w:lang w:eastAsia="en-US"/>
        </w:rPr>
        <w:t xml:space="preserve">В.Л. </w:t>
      </w:r>
      <w:proofErr w:type="spellStart"/>
      <w:r w:rsidR="00380771">
        <w:rPr>
          <w:rFonts w:cs="Arial"/>
          <w:lang w:eastAsia="en-US"/>
        </w:rPr>
        <w:t>Храименков</w:t>
      </w:r>
      <w:proofErr w:type="spellEnd"/>
    </w:p>
    <w:p w14:paraId="536C4270" w14:textId="77777777" w:rsidR="00B572BC" w:rsidRPr="00365B3E" w:rsidRDefault="00B572BC" w:rsidP="00B572BC">
      <w:pPr>
        <w:jc w:val="right"/>
      </w:pPr>
      <w:r>
        <w:lastRenderedPageBreak/>
        <w:t xml:space="preserve">   </w:t>
      </w:r>
      <w:r w:rsidRPr="00365B3E">
        <w:t>Приложение 1</w:t>
      </w:r>
    </w:p>
    <w:p w14:paraId="7B3D9C39" w14:textId="77777777" w:rsidR="00B572BC" w:rsidRPr="00365B3E" w:rsidRDefault="00B572BC" w:rsidP="00B572BC">
      <w:pPr>
        <w:jc w:val="right"/>
      </w:pPr>
      <w:r w:rsidRPr="00365B3E">
        <w:t xml:space="preserve">                                                                               к решению Собрания депутатов</w:t>
      </w:r>
    </w:p>
    <w:p w14:paraId="059F393C" w14:textId="77777777" w:rsidR="00B572BC" w:rsidRPr="00365B3E" w:rsidRDefault="00B572BC" w:rsidP="00B572BC">
      <w:pPr>
        <w:jc w:val="right"/>
      </w:pPr>
      <w:r w:rsidRPr="00365B3E">
        <w:t xml:space="preserve">                                                                        муниципального образования</w:t>
      </w:r>
    </w:p>
    <w:p w14:paraId="48637675" w14:textId="77777777" w:rsidR="00B572BC" w:rsidRPr="00365B3E" w:rsidRDefault="00B572BC" w:rsidP="00B572BC">
      <w:pPr>
        <w:jc w:val="right"/>
      </w:pPr>
      <w:r w:rsidRPr="00365B3E">
        <w:t xml:space="preserve">                                                                   рабочий поселок Куркино</w:t>
      </w:r>
    </w:p>
    <w:p w14:paraId="2AC4412B" w14:textId="77777777" w:rsidR="00B572BC" w:rsidRPr="00365B3E" w:rsidRDefault="00B572BC" w:rsidP="00B572BC">
      <w:pPr>
        <w:jc w:val="right"/>
      </w:pPr>
      <w:r w:rsidRPr="00365B3E">
        <w:t xml:space="preserve">                                                          Куркинского района</w:t>
      </w:r>
    </w:p>
    <w:p w14:paraId="4604E038" w14:textId="6852E394" w:rsidR="00B572BC" w:rsidRDefault="00B572BC" w:rsidP="00E65557">
      <w:pPr>
        <w:jc w:val="right"/>
      </w:pPr>
      <w:r w:rsidRPr="00365B3E">
        <w:t xml:space="preserve">                                                                   </w:t>
      </w:r>
      <w:r w:rsidR="00F8291A" w:rsidRPr="00365B3E">
        <w:t>о</w:t>
      </w:r>
      <w:r w:rsidRPr="00365B3E">
        <w:t>т</w:t>
      </w:r>
      <w:r w:rsidR="00F8291A" w:rsidRPr="00365B3E">
        <w:t xml:space="preserve"> </w:t>
      </w:r>
      <w:r w:rsidR="00293F30" w:rsidRPr="00365B3E">
        <w:t>2</w:t>
      </w:r>
      <w:r w:rsidR="00F4178B" w:rsidRPr="00365B3E">
        <w:t>0</w:t>
      </w:r>
      <w:r w:rsidR="00F8291A" w:rsidRPr="00365B3E">
        <w:t>.</w:t>
      </w:r>
      <w:r w:rsidR="008470E1" w:rsidRPr="00365B3E">
        <w:t>11</w:t>
      </w:r>
      <w:r w:rsidR="00F8291A" w:rsidRPr="00365B3E">
        <w:t>.20</w:t>
      </w:r>
      <w:r w:rsidR="00E35072" w:rsidRPr="00365B3E">
        <w:t>2</w:t>
      </w:r>
      <w:r w:rsidR="00365B3E" w:rsidRPr="00365B3E">
        <w:t>4</w:t>
      </w:r>
      <w:r w:rsidR="00F8291A" w:rsidRPr="00365B3E">
        <w:t xml:space="preserve"> г.</w:t>
      </w:r>
      <w:r w:rsidRPr="00365B3E">
        <w:t xml:space="preserve">    №</w:t>
      </w:r>
      <w:r w:rsidR="0032685A" w:rsidRPr="00365B3E">
        <w:t xml:space="preserve"> </w:t>
      </w:r>
      <w:r w:rsidR="00365B3E" w:rsidRPr="00365B3E">
        <w:t>14-2</w:t>
      </w:r>
    </w:p>
    <w:p w14:paraId="441A96C4" w14:textId="77777777" w:rsidR="00B47A08" w:rsidRDefault="00B47A08" w:rsidP="00E65557">
      <w:pPr>
        <w:jc w:val="right"/>
      </w:pPr>
    </w:p>
    <w:p w14:paraId="4B16AF8D" w14:textId="77777777" w:rsidR="00B572BC" w:rsidRDefault="00686D35" w:rsidP="00E65557">
      <w:pPr>
        <w:jc w:val="right"/>
        <w:rPr>
          <w:b/>
          <w:u w:val="single"/>
        </w:rPr>
      </w:pPr>
      <w:r w:rsidRPr="00686D35">
        <w:rPr>
          <w:b/>
          <w:u w:val="single"/>
        </w:rPr>
        <w:t>ПРОЕКТ</w:t>
      </w:r>
    </w:p>
    <w:p w14:paraId="40597F9A" w14:textId="77777777" w:rsidR="00686D35" w:rsidRDefault="00686D35" w:rsidP="00E65557">
      <w:pPr>
        <w:jc w:val="right"/>
        <w:rPr>
          <w:b/>
          <w:u w:val="single"/>
        </w:rPr>
      </w:pPr>
    </w:p>
    <w:p w14:paraId="44810672" w14:textId="77777777" w:rsidR="00686D35" w:rsidRPr="008034AF" w:rsidRDefault="00686D35" w:rsidP="00686D35">
      <w:pPr>
        <w:tabs>
          <w:tab w:val="left" w:pos="1134"/>
        </w:tabs>
        <w:rPr>
          <w:sz w:val="28"/>
          <w:szCs w:val="28"/>
        </w:rPr>
      </w:pPr>
      <w:r w:rsidRPr="00E65557">
        <w:t xml:space="preserve">                                                         </w:t>
      </w:r>
      <w:r>
        <w:t xml:space="preserve">                          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94"/>
        <w:gridCol w:w="4661"/>
      </w:tblGrid>
      <w:tr w:rsidR="00686D35" w:rsidRPr="008E7B8D" w14:paraId="69910AC7" w14:textId="77777777" w:rsidTr="00EB72D7">
        <w:tc>
          <w:tcPr>
            <w:tcW w:w="9571" w:type="dxa"/>
            <w:gridSpan w:val="2"/>
          </w:tcPr>
          <w:p w14:paraId="24E1128A" w14:textId="77777777" w:rsidR="00686D35" w:rsidRPr="008E7B8D" w:rsidRDefault="00686D35" w:rsidP="00EB72D7">
            <w:pPr>
              <w:jc w:val="center"/>
              <w:rPr>
                <w:rFonts w:cs="Arial"/>
                <w:b/>
              </w:rPr>
            </w:pPr>
            <w:r w:rsidRPr="008E7B8D">
              <w:rPr>
                <w:rFonts w:cs="Arial"/>
                <w:b/>
              </w:rPr>
              <w:t>Тульская область</w:t>
            </w:r>
          </w:p>
        </w:tc>
      </w:tr>
      <w:tr w:rsidR="00686D35" w:rsidRPr="008E7B8D" w14:paraId="3E5FC8E0" w14:textId="77777777" w:rsidTr="00EB72D7">
        <w:tc>
          <w:tcPr>
            <w:tcW w:w="9571" w:type="dxa"/>
            <w:gridSpan w:val="2"/>
          </w:tcPr>
          <w:p w14:paraId="7C575B8A" w14:textId="77777777" w:rsidR="00686D35" w:rsidRPr="008E7B8D" w:rsidRDefault="00686D35" w:rsidP="00EB72D7">
            <w:pPr>
              <w:jc w:val="center"/>
              <w:rPr>
                <w:rFonts w:cs="Arial"/>
                <w:b/>
              </w:rPr>
            </w:pPr>
            <w:r w:rsidRPr="008E7B8D">
              <w:rPr>
                <w:rFonts w:cs="Arial"/>
                <w:b/>
              </w:rPr>
              <w:t xml:space="preserve">Муниципальное образование </w:t>
            </w:r>
            <w:r>
              <w:rPr>
                <w:rFonts w:cs="Arial"/>
                <w:b/>
              </w:rPr>
              <w:t xml:space="preserve">рабочий поселок Куркино </w:t>
            </w:r>
            <w:r w:rsidRPr="008E7B8D">
              <w:rPr>
                <w:rFonts w:cs="Arial"/>
                <w:b/>
              </w:rPr>
              <w:t>Куркинск</w:t>
            </w:r>
            <w:r>
              <w:rPr>
                <w:rFonts w:cs="Arial"/>
                <w:b/>
              </w:rPr>
              <w:t>ого</w:t>
            </w:r>
            <w:r w:rsidRPr="008E7B8D">
              <w:rPr>
                <w:rFonts w:cs="Arial"/>
                <w:b/>
              </w:rPr>
              <w:t xml:space="preserve"> район</w:t>
            </w:r>
            <w:r>
              <w:rPr>
                <w:rFonts w:cs="Arial"/>
                <w:b/>
              </w:rPr>
              <w:t>а</w:t>
            </w:r>
          </w:p>
        </w:tc>
      </w:tr>
      <w:tr w:rsidR="00686D35" w:rsidRPr="008E7B8D" w14:paraId="77795AEF" w14:textId="77777777" w:rsidTr="00EB72D7">
        <w:tc>
          <w:tcPr>
            <w:tcW w:w="9571" w:type="dxa"/>
            <w:gridSpan w:val="2"/>
          </w:tcPr>
          <w:p w14:paraId="7BAA0A12" w14:textId="77777777" w:rsidR="00686D35" w:rsidRPr="008E7B8D" w:rsidRDefault="00686D35" w:rsidP="00EB72D7">
            <w:pPr>
              <w:jc w:val="center"/>
              <w:rPr>
                <w:rFonts w:cs="Arial"/>
                <w:b/>
              </w:rPr>
            </w:pPr>
            <w:r w:rsidRPr="008E7B8D">
              <w:rPr>
                <w:rFonts w:cs="Arial"/>
                <w:b/>
              </w:rPr>
              <w:t xml:space="preserve">Собрание </w:t>
            </w:r>
            <w:r>
              <w:rPr>
                <w:rFonts w:cs="Arial"/>
                <w:b/>
              </w:rPr>
              <w:t>депутатов</w:t>
            </w:r>
          </w:p>
          <w:p w14:paraId="4551466E" w14:textId="77777777" w:rsidR="00686D35" w:rsidRPr="008E7B8D" w:rsidRDefault="00686D35" w:rsidP="00EB72D7">
            <w:pPr>
              <w:jc w:val="center"/>
              <w:rPr>
                <w:rFonts w:cs="Arial"/>
                <w:b/>
              </w:rPr>
            </w:pPr>
          </w:p>
          <w:p w14:paraId="5A07C765" w14:textId="77777777" w:rsidR="00686D35" w:rsidRPr="008E7B8D" w:rsidRDefault="00686D35" w:rsidP="00EB72D7">
            <w:pPr>
              <w:jc w:val="center"/>
              <w:rPr>
                <w:rFonts w:cs="Arial"/>
                <w:b/>
              </w:rPr>
            </w:pPr>
          </w:p>
        </w:tc>
      </w:tr>
      <w:tr w:rsidR="00686D35" w:rsidRPr="008E7B8D" w14:paraId="45924069" w14:textId="77777777" w:rsidTr="00EB72D7">
        <w:tc>
          <w:tcPr>
            <w:tcW w:w="9571" w:type="dxa"/>
            <w:gridSpan w:val="2"/>
          </w:tcPr>
          <w:p w14:paraId="05A27C96" w14:textId="77777777" w:rsidR="00686D35" w:rsidRPr="008E7B8D" w:rsidRDefault="00686D35" w:rsidP="00EB72D7">
            <w:pPr>
              <w:jc w:val="center"/>
              <w:rPr>
                <w:rFonts w:cs="Arial"/>
                <w:b/>
              </w:rPr>
            </w:pPr>
            <w:r w:rsidRPr="008E7B8D">
              <w:rPr>
                <w:rFonts w:cs="Arial"/>
                <w:b/>
              </w:rPr>
              <w:t>Решение</w:t>
            </w:r>
          </w:p>
        </w:tc>
      </w:tr>
      <w:tr w:rsidR="00686D35" w:rsidRPr="008E7B8D" w14:paraId="0E1FBB31" w14:textId="77777777" w:rsidTr="00EB72D7">
        <w:tc>
          <w:tcPr>
            <w:tcW w:w="9571" w:type="dxa"/>
            <w:gridSpan w:val="2"/>
          </w:tcPr>
          <w:p w14:paraId="16BDE5A5" w14:textId="77777777" w:rsidR="00686D35" w:rsidRPr="008E7B8D" w:rsidRDefault="00686D35" w:rsidP="00EB72D7">
            <w:pPr>
              <w:jc w:val="center"/>
              <w:rPr>
                <w:rFonts w:cs="Arial"/>
                <w:b/>
              </w:rPr>
            </w:pPr>
          </w:p>
        </w:tc>
      </w:tr>
      <w:tr w:rsidR="00686D35" w:rsidRPr="008E7B8D" w14:paraId="593839A0" w14:textId="77777777" w:rsidTr="00EB72D7">
        <w:tc>
          <w:tcPr>
            <w:tcW w:w="4785" w:type="dxa"/>
          </w:tcPr>
          <w:p w14:paraId="725D0EE1" w14:textId="77777777" w:rsidR="00686D35" w:rsidRPr="008E7B8D" w:rsidRDefault="00686D35" w:rsidP="00F571B5">
            <w:pPr>
              <w:jc w:val="center"/>
              <w:rPr>
                <w:rFonts w:cs="Arial"/>
                <w:b/>
              </w:rPr>
            </w:pPr>
            <w:r w:rsidRPr="008E7B8D">
              <w:rPr>
                <w:rFonts w:cs="Arial"/>
                <w:b/>
              </w:rPr>
              <w:t xml:space="preserve">от </w:t>
            </w:r>
            <w:r w:rsidR="00F571B5">
              <w:rPr>
                <w:rFonts w:cs="Arial"/>
                <w:b/>
              </w:rPr>
              <w:t>_____________</w:t>
            </w:r>
            <w:r>
              <w:rPr>
                <w:rFonts w:cs="Arial"/>
                <w:b/>
              </w:rPr>
              <w:t xml:space="preserve"> </w:t>
            </w:r>
            <w:r w:rsidRPr="008E7B8D">
              <w:rPr>
                <w:rFonts w:cs="Arial"/>
                <w:b/>
              </w:rPr>
              <w:t xml:space="preserve">   </w:t>
            </w:r>
          </w:p>
        </w:tc>
        <w:tc>
          <w:tcPr>
            <w:tcW w:w="4786" w:type="dxa"/>
          </w:tcPr>
          <w:p w14:paraId="7710C3E6" w14:textId="77777777" w:rsidR="00686D35" w:rsidRPr="009B12D3" w:rsidRDefault="00686D35" w:rsidP="00F571B5">
            <w:pPr>
              <w:jc w:val="center"/>
              <w:rPr>
                <w:b/>
              </w:rPr>
            </w:pPr>
            <w:r w:rsidRPr="009B12D3">
              <w:rPr>
                <w:b/>
              </w:rPr>
              <w:t xml:space="preserve">№ </w:t>
            </w:r>
            <w:r w:rsidR="00F571B5">
              <w:rPr>
                <w:b/>
              </w:rPr>
              <w:t>_____</w:t>
            </w:r>
          </w:p>
        </w:tc>
      </w:tr>
    </w:tbl>
    <w:p w14:paraId="5D079EB1" w14:textId="77777777" w:rsidR="00686D35" w:rsidRDefault="00686D35" w:rsidP="00686D35">
      <w:pPr>
        <w:rPr>
          <w:sz w:val="28"/>
          <w:szCs w:val="28"/>
        </w:rPr>
      </w:pPr>
    </w:p>
    <w:p w14:paraId="085FD7E7" w14:textId="77777777" w:rsidR="00686D35" w:rsidRDefault="00686D35" w:rsidP="00686D35">
      <w:pPr>
        <w:rPr>
          <w:sz w:val="28"/>
          <w:szCs w:val="28"/>
        </w:rPr>
      </w:pPr>
    </w:p>
    <w:p w14:paraId="38AB8780" w14:textId="77777777" w:rsidR="00365B3E" w:rsidRPr="00A7689C" w:rsidRDefault="00365B3E" w:rsidP="00365B3E">
      <w:pPr>
        <w:tabs>
          <w:tab w:val="left" w:pos="1834"/>
          <w:tab w:val="left" w:pos="2960"/>
        </w:tabs>
        <w:jc w:val="center"/>
        <w:rPr>
          <w:rFonts w:cs="Arial"/>
          <w:b/>
        </w:rPr>
      </w:pPr>
      <w:r w:rsidRPr="00A7689C">
        <w:rPr>
          <w:rFonts w:cs="Arial"/>
          <w:b/>
        </w:rPr>
        <w:t xml:space="preserve">О бюджете муниципального образования </w:t>
      </w:r>
    </w:p>
    <w:p w14:paraId="277A11FE" w14:textId="77777777" w:rsidR="00365B3E" w:rsidRDefault="00365B3E" w:rsidP="00365B3E">
      <w:pPr>
        <w:tabs>
          <w:tab w:val="left" w:pos="1834"/>
          <w:tab w:val="left" w:pos="2960"/>
        </w:tabs>
        <w:jc w:val="center"/>
        <w:rPr>
          <w:rFonts w:cs="Arial"/>
          <w:b/>
        </w:rPr>
      </w:pPr>
      <w:r w:rsidRPr="00A7689C">
        <w:rPr>
          <w:rFonts w:cs="Arial"/>
          <w:b/>
        </w:rPr>
        <w:t xml:space="preserve"> рабочий поселок Куркино Куркинского района на 2025 год и </w:t>
      </w:r>
    </w:p>
    <w:p w14:paraId="1111049C" w14:textId="77777777" w:rsidR="00365B3E" w:rsidRPr="00A7689C" w:rsidRDefault="00365B3E" w:rsidP="00365B3E">
      <w:pPr>
        <w:tabs>
          <w:tab w:val="left" w:pos="1834"/>
          <w:tab w:val="left" w:pos="2960"/>
        </w:tabs>
        <w:jc w:val="center"/>
        <w:rPr>
          <w:rFonts w:cs="Arial"/>
          <w:b/>
        </w:rPr>
      </w:pPr>
      <w:r w:rsidRPr="00A7689C">
        <w:rPr>
          <w:rFonts w:cs="Arial"/>
          <w:b/>
        </w:rPr>
        <w:t>на плановый период 2026 и 2027 г</w:t>
      </w:r>
      <w:r w:rsidRPr="00A7689C">
        <w:rPr>
          <w:rFonts w:cs="Arial"/>
          <w:b/>
        </w:rPr>
        <w:t>о</w:t>
      </w:r>
      <w:r w:rsidRPr="00A7689C">
        <w:rPr>
          <w:rFonts w:cs="Arial"/>
          <w:b/>
        </w:rPr>
        <w:t>дов</w:t>
      </w:r>
    </w:p>
    <w:p w14:paraId="54EA8526" w14:textId="77777777" w:rsidR="00365B3E" w:rsidRPr="00A7689C" w:rsidRDefault="00365B3E" w:rsidP="00365B3E">
      <w:pPr>
        <w:tabs>
          <w:tab w:val="left" w:pos="1834"/>
          <w:tab w:val="left" w:pos="2960"/>
        </w:tabs>
        <w:jc w:val="center"/>
        <w:rPr>
          <w:rFonts w:cs="Arial"/>
          <w:b/>
        </w:rPr>
      </w:pPr>
    </w:p>
    <w:p w14:paraId="4402F0A6" w14:textId="77777777" w:rsidR="00365B3E" w:rsidRPr="00A7689C" w:rsidRDefault="00365B3E" w:rsidP="00365B3E">
      <w:pPr>
        <w:suppressLineNumbers/>
        <w:tabs>
          <w:tab w:val="left" w:pos="2960"/>
          <w:tab w:val="left" w:pos="4380"/>
          <w:tab w:val="right" w:pos="10156"/>
        </w:tabs>
        <w:suppressAutoHyphens/>
        <w:ind w:firstLine="709"/>
        <w:rPr>
          <w:rFonts w:cs="Arial"/>
        </w:rPr>
      </w:pPr>
      <w:r w:rsidRPr="00A7689C">
        <w:rPr>
          <w:rFonts w:cs="Arial"/>
        </w:rPr>
        <w:t xml:space="preserve">            В соответствии с Бюджетным Кодексом Российской Федерации, Решением Собрания депутатов муниципального образования рабочий поселок Ку</w:t>
      </w:r>
      <w:r w:rsidRPr="00A7689C">
        <w:rPr>
          <w:rFonts w:cs="Arial"/>
        </w:rPr>
        <w:t>р</w:t>
      </w:r>
      <w:r w:rsidRPr="00A7689C">
        <w:rPr>
          <w:rFonts w:cs="Arial"/>
        </w:rPr>
        <w:t>кино Куркинского  района от 23.12.2016 г. № 13-3 «Об утверждении Положения о бюджетном процессе в муниципальном о</w:t>
      </w:r>
      <w:r w:rsidRPr="00A7689C">
        <w:rPr>
          <w:rFonts w:cs="Arial"/>
        </w:rPr>
        <w:t>б</w:t>
      </w:r>
      <w:r w:rsidRPr="00A7689C">
        <w:rPr>
          <w:rFonts w:cs="Arial"/>
        </w:rPr>
        <w:t>разовании рабочий поселок Куркино  Куркинского района», на основании статьи 27 Устава муниципального образования рабочий поселок Куркино Куркинского района,  Собрание депутатов муниципального образования рабочий поселок Куркино Куркинского района      РЕШ</w:t>
      </w:r>
      <w:r w:rsidRPr="00A7689C">
        <w:rPr>
          <w:rFonts w:cs="Arial"/>
        </w:rPr>
        <w:t>И</w:t>
      </w:r>
      <w:r w:rsidRPr="00A7689C">
        <w:rPr>
          <w:rFonts w:cs="Arial"/>
        </w:rPr>
        <w:t>ЛО:</w:t>
      </w:r>
    </w:p>
    <w:p w14:paraId="3FD6F515" w14:textId="77777777" w:rsidR="00365B3E" w:rsidRPr="00A7689C" w:rsidRDefault="00365B3E" w:rsidP="00365B3E">
      <w:pPr>
        <w:suppressLineNumbers/>
        <w:tabs>
          <w:tab w:val="left" w:pos="2960"/>
          <w:tab w:val="left" w:pos="4380"/>
          <w:tab w:val="right" w:pos="10156"/>
        </w:tabs>
        <w:suppressAutoHyphens/>
        <w:ind w:firstLine="709"/>
        <w:rPr>
          <w:rFonts w:cs="Arial"/>
          <w:b/>
          <w:u w:val="single"/>
        </w:rPr>
      </w:pPr>
      <w:r w:rsidRPr="00A7689C">
        <w:rPr>
          <w:rFonts w:cs="Arial"/>
          <w:b/>
        </w:rPr>
        <w:t xml:space="preserve">                              </w:t>
      </w:r>
    </w:p>
    <w:p w14:paraId="34850C3C" w14:textId="62AF5FD4" w:rsidR="00365B3E" w:rsidRPr="00A7689C" w:rsidRDefault="00365B3E" w:rsidP="00365B3E">
      <w:pPr>
        <w:numPr>
          <w:ilvl w:val="0"/>
          <w:numId w:val="16"/>
        </w:numPr>
        <w:suppressLineNumbers/>
        <w:tabs>
          <w:tab w:val="left" w:pos="617"/>
          <w:tab w:val="left" w:pos="1134"/>
          <w:tab w:val="left" w:pos="1276"/>
        </w:tabs>
        <w:suppressAutoHyphens/>
        <w:ind w:left="0" w:firstLine="567"/>
        <w:contextualSpacing w:val="0"/>
        <w:rPr>
          <w:rFonts w:cs="Arial"/>
        </w:rPr>
      </w:pPr>
      <w:r w:rsidRPr="00A7689C">
        <w:rPr>
          <w:rFonts w:cs="Arial"/>
          <w:b/>
        </w:rPr>
        <w:t xml:space="preserve">  </w:t>
      </w:r>
      <w:r w:rsidRPr="00A7689C">
        <w:rPr>
          <w:rFonts w:cs="Arial"/>
        </w:rPr>
        <w:t>Утвердить основные характеристики бюджета муниципального образования рабочий поселок Куркино Куркинского района (далее – бюджет рабочего поселка) на 2025год:</w:t>
      </w:r>
    </w:p>
    <w:p w14:paraId="6F3318F5" w14:textId="62AEB054" w:rsidR="00365B3E" w:rsidRPr="00A7689C" w:rsidRDefault="00365B3E" w:rsidP="00365B3E">
      <w:pPr>
        <w:numPr>
          <w:ilvl w:val="0"/>
          <w:numId w:val="12"/>
        </w:numPr>
        <w:suppressLineNumbers/>
        <w:suppressAutoHyphens/>
        <w:ind w:left="0" w:firstLine="709"/>
        <w:contextualSpacing w:val="0"/>
        <w:rPr>
          <w:rFonts w:cs="Arial"/>
        </w:rPr>
      </w:pPr>
      <w:r w:rsidRPr="00A7689C">
        <w:rPr>
          <w:rFonts w:cs="Arial"/>
        </w:rPr>
        <w:t>Общий объем доходов бюджета рабочего поселка в сумме 24390641,00 рублей;</w:t>
      </w:r>
    </w:p>
    <w:p w14:paraId="165173EE" w14:textId="77777777" w:rsidR="00365B3E" w:rsidRPr="00A7689C" w:rsidRDefault="00365B3E" w:rsidP="00365B3E">
      <w:pPr>
        <w:numPr>
          <w:ilvl w:val="0"/>
          <w:numId w:val="12"/>
        </w:numPr>
        <w:suppressLineNumbers/>
        <w:suppressAutoHyphens/>
        <w:ind w:left="0" w:firstLine="709"/>
        <w:contextualSpacing w:val="0"/>
        <w:rPr>
          <w:rFonts w:cs="Arial"/>
        </w:rPr>
      </w:pPr>
      <w:r w:rsidRPr="00A7689C">
        <w:rPr>
          <w:rFonts w:cs="Arial"/>
        </w:rPr>
        <w:t>Общий объем расходов бюджета рабочего поселка в сумме 24390641,00 рублей;</w:t>
      </w:r>
    </w:p>
    <w:p w14:paraId="4DD92DED" w14:textId="77777777" w:rsidR="00365B3E" w:rsidRPr="00A7689C" w:rsidRDefault="00365B3E" w:rsidP="00365B3E">
      <w:pPr>
        <w:numPr>
          <w:ilvl w:val="0"/>
          <w:numId w:val="12"/>
        </w:numPr>
        <w:suppressLineNumbers/>
        <w:suppressAutoHyphens/>
        <w:ind w:left="0" w:firstLine="709"/>
        <w:contextualSpacing w:val="0"/>
        <w:rPr>
          <w:rFonts w:cs="Arial"/>
        </w:rPr>
      </w:pPr>
      <w:r w:rsidRPr="00A7689C">
        <w:rPr>
          <w:rFonts w:cs="Arial"/>
        </w:rPr>
        <w:t>Дефицит бюджета рабочего поселка в сумме 0,00 рублей.</w:t>
      </w:r>
    </w:p>
    <w:p w14:paraId="1FC3CD58" w14:textId="53C67239" w:rsidR="00365B3E" w:rsidRPr="00A7689C" w:rsidRDefault="00365B3E" w:rsidP="00365B3E">
      <w:pPr>
        <w:suppressLineNumbers/>
        <w:suppressAutoHyphens/>
        <w:rPr>
          <w:rFonts w:cs="Arial"/>
        </w:rPr>
      </w:pPr>
      <w:r w:rsidRPr="00A7689C">
        <w:rPr>
          <w:rFonts w:cs="Arial"/>
        </w:rPr>
        <w:t xml:space="preserve">          2.     Утвердить основные характеристики бюджета рабочий поселок Куркино Куркинского района на 2026 и на 2027 годы:</w:t>
      </w:r>
    </w:p>
    <w:p w14:paraId="35A96031" w14:textId="72A27E16" w:rsidR="00365B3E" w:rsidRPr="00A7689C" w:rsidRDefault="00365B3E" w:rsidP="00365B3E">
      <w:pPr>
        <w:numPr>
          <w:ilvl w:val="0"/>
          <w:numId w:val="13"/>
        </w:numPr>
        <w:suppressLineNumbers/>
        <w:suppressAutoHyphens/>
        <w:ind w:left="0" w:firstLine="709"/>
        <w:contextualSpacing w:val="0"/>
        <w:rPr>
          <w:rFonts w:cs="Arial"/>
        </w:rPr>
      </w:pPr>
      <w:r w:rsidRPr="00A7689C">
        <w:rPr>
          <w:rFonts w:cs="Arial"/>
        </w:rPr>
        <w:t>Общий объем доходов бюджета рабочего поселка на 2026 год в сумме 23825374,00 ру</w:t>
      </w:r>
      <w:r w:rsidRPr="00A7689C">
        <w:rPr>
          <w:rFonts w:cs="Arial"/>
        </w:rPr>
        <w:t>б</w:t>
      </w:r>
      <w:r w:rsidRPr="00A7689C">
        <w:rPr>
          <w:rFonts w:cs="Arial"/>
        </w:rPr>
        <w:t>лей и на 2027 год в сумме 25138096,00 рублей.</w:t>
      </w:r>
    </w:p>
    <w:p w14:paraId="3DDC0C9F" w14:textId="7F18DC8E" w:rsidR="00365B3E" w:rsidRPr="00A7689C" w:rsidRDefault="00365B3E" w:rsidP="00365B3E">
      <w:pPr>
        <w:numPr>
          <w:ilvl w:val="0"/>
          <w:numId w:val="13"/>
        </w:numPr>
        <w:suppressLineNumbers/>
        <w:suppressAutoHyphens/>
        <w:ind w:left="0" w:firstLine="709"/>
        <w:contextualSpacing w:val="0"/>
        <w:rPr>
          <w:rFonts w:cs="Arial"/>
        </w:rPr>
      </w:pPr>
      <w:r w:rsidRPr="00A7689C">
        <w:rPr>
          <w:rFonts w:cs="Arial"/>
        </w:rPr>
        <w:t>Общий объем расходов бюджета рабочего поселка на 2026 год в сумме 23825374,00 рублей, в том числе условно утвержденные расходы 600000,00 рублей, и на 2027 год в сумме 25138096,00 рублей, в том числе условно утвержденные расходы 1300000,00 рублей.</w:t>
      </w:r>
    </w:p>
    <w:p w14:paraId="3DDCFAEA" w14:textId="77777777" w:rsidR="00365B3E" w:rsidRPr="00A7689C" w:rsidRDefault="00365B3E" w:rsidP="00365B3E">
      <w:pPr>
        <w:numPr>
          <w:ilvl w:val="0"/>
          <w:numId w:val="13"/>
        </w:numPr>
        <w:suppressLineNumbers/>
        <w:suppressAutoHyphens/>
        <w:ind w:left="0" w:firstLine="709"/>
        <w:contextualSpacing w:val="0"/>
        <w:rPr>
          <w:rFonts w:cs="Arial"/>
        </w:rPr>
      </w:pPr>
      <w:r w:rsidRPr="00A7689C">
        <w:rPr>
          <w:rFonts w:cs="Arial"/>
        </w:rPr>
        <w:t>Дефицит бюджета рабочего поселка на 2026 год в сумме 0,00 рублей и на 2027 год в сумме 0,00 рублей.</w:t>
      </w:r>
    </w:p>
    <w:p w14:paraId="6192C3F7" w14:textId="77D22A58" w:rsidR="00365B3E" w:rsidRPr="00A7689C" w:rsidRDefault="00365B3E" w:rsidP="00365B3E">
      <w:pPr>
        <w:suppressLineNumbers/>
        <w:tabs>
          <w:tab w:val="left" w:pos="1276"/>
        </w:tabs>
        <w:suppressAutoHyphens/>
        <w:rPr>
          <w:rFonts w:cs="Arial"/>
        </w:rPr>
      </w:pPr>
      <w:r w:rsidRPr="00A7689C">
        <w:rPr>
          <w:rFonts w:cs="Arial"/>
        </w:rPr>
        <w:t xml:space="preserve">     </w:t>
      </w:r>
      <w:r>
        <w:rPr>
          <w:rFonts w:cs="Arial"/>
        </w:rPr>
        <w:t xml:space="preserve"> </w:t>
      </w:r>
      <w:r w:rsidRPr="00A7689C">
        <w:rPr>
          <w:rFonts w:cs="Arial"/>
        </w:rPr>
        <w:t xml:space="preserve">  3.  Утвердить объем доходов бюджета рабочего поселка по группам, подгруппам и статьям классификации доходов бюджетов Российской Федерации на плановый период 2025 год согласно приложению 1 к настоящему Р</w:t>
      </w:r>
      <w:r w:rsidRPr="00A7689C">
        <w:rPr>
          <w:rFonts w:cs="Arial"/>
        </w:rPr>
        <w:t>е</w:t>
      </w:r>
      <w:r w:rsidRPr="00A7689C">
        <w:rPr>
          <w:rFonts w:cs="Arial"/>
        </w:rPr>
        <w:t>шению.</w:t>
      </w:r>
    </w:p>
    <w:p w14:paraId="5674B638" w14:textId="54AF6E6C" w:rsidR="00365B3E" w:rsidRPr="00A7689C" w:rsidRDefault="00365B3E" w:rsidP="00365B3E">
      <w:pPr>
        <w:numPr>
          <w:ilvl w:val="0"/>
          <w:numId w:val="15"/>
        </w:numPr>
        <w:suppressLineNumbers/>
        <w:tabs>
          <w:tab w:val="left" w:pos="0"/>
          <w:tab w:val="left" w:pos="851"/>
        </w:tabs>
        <w:suppressAutoHyphens/>
        <w:ind w:left="0" w:firstLine="567"/>
        <w:contextualSpacing w:val="0"/>
        <w:rPr>
          <w:rFonts w:cs="Arial"/>
        </w:rPr>
      </w:pPr>
      <w:r w:rsidRPr="00A7689C">
        <w:rPr>
          <w:rFonts w:cs="Arial"/>
        </w:rPr>
        <w:lastRenderedPageBreak/>
        <w:t xml:space="preserve">    Утвердить объем доходов бюджета рабочего поселка по группам, подгруппам и статьям классификации доходов бюджетов Российской Федерации на плановый период 2026 и 2027 годов согласно приложению 2 к настоящему Р</w:t>
      </w:r>
      <w:r w:rsidRPr="00A7689C">
        <w:rPr>
          <w:rFonts w:cs="Arial"/>
        </w:rPr>
        <w:t>е</w:t>
      </w:r>
      <w:r w:rsidRPr="00A7689C">
        <w:rPr>
          <w:rFonts w:cs="Arial"/>
        </w:rPr>
        <w:t>шению.</w:t>
      </w:r>
    </w:p>
    <w:p w14:paraId="567F53DD" w14:textId="77777777" w:rsidR="00365B3E" w:rsidRPr="00A7689C" w:rsidRDefault="00365B3E" w:rsidP="00365B3E">
      <w:pPr>
        <w:numPr>
          <w:ilvl w:val="0"/>
          <w:numId w:val="15"/>
        </w:numPr>
        <w:suppressLineNumbers/>
        <w:tabs>
          <w:tab w:val="left" w:pos="426"/>
        </w:tabs>
        <w:suppressAutoHyphens/>
        <w:ind w:left="142" w:firstLine="426"/>
        <w:contextualSpacing w:val="0"/>
        <w:rPr>
          <w:rFonts w:cs="Arial"/>
        </w:rPr>
      </w:pPr>
      <w:r w:rsidRPr="00A7689C">
        <w:rPr>
          <w:rFonts w:cs="Arial"/>
        </w:rPr>
        <w:t>Установить, что доходы бюджета рабочего поселка на 2025 год и на плановый период 2026 и 2027 годов, формируются за счет доходов от предусмотренных законодательством Российской Федерации о налогах и сборах федеральных налогов, в том числе от налогов, предусмотренных специальными налоговыми режимами от местных налогов, пеней и штрафов по ним, задолженности по отм</w:t>
      </w:r>
      <w:r w:rsidRPr="00A7689C">
        <w:rPr>
          <w:rFonts w:cs="Arial"/>
        </w:rPr>
        <w:t>е</w:t>
      </w:r>
      <w:r w:rsidRPr="00A7689C">
        <w:rPr>
          <w:rFonts w:cs="Arial"/>
        </w:rPr>
        <w:t>ненным налогам и сборам, и иных обязательных платежей, неналоговых доходов, а также за счет  безвозмездных поступл</w:t>
      </w:r>
      <w:r w:rsidRPr="00A7689C">
        <w:rPr>
          <w:rFonts w:cs="Arial"/>
        </w:rPr>
        <w:t>е</w:t>
      </w:r>
      <w:r w:rsidRPr="00A7689C">
        <w:rPr>
          <w:rFonts w:cs="Arial"/>
        </w:rPr>
        <w:t>ний.</w:t>
      </w:r>
    </w:p>
    <w:p w14:paraId="6DC13719" w14:textId="77777777" w:rsidR="00365B3E" w:rsidRPr="00A7689C" w:rsidRDefault="00365B3E" w:rsidP="00365B3E">
      <w:pPr>
        <w:numPr>
          <w:ilvl w:val="0"/>
          <w:numId w:val="15"/>
        </w:numPr>
        <w:suppressLineNumbers/>
        <w:tabs>
          <w:tab w:val="left" w:pos="1418"/>
        </w:tabs>
        <w:suppressAutoHyphens/>
        <w:ind w:left="0" w:firstLine="709"/>
        <w:contextualSpacing w:val="0"/>
        <w:rPr>
          <w:rFonts w:cs="Arial"/>
        </w:rPr>
      </w:pPr>
      <w:r w:rsidRPr="00A7689C">
        <w:rPr>
          <w:rFonts w:cs="Arial"/>
        </w:rPr>
        <w:t xml:space="preserve"> Утвердить объем безвозмездных поступлений в бюджет рабочего поселка  из бюджета муниципального образования Куркинский район в 2025 году в сумме 3917141,00 рублей, в том числе дотация на выравнивание бюджетной обеспеченности 1617141,00 рублей, в 2026 году в сумме 1775874,00 рублей, в том числе дотация на выравнивание бюджетной обеспеченности 1775874,00 рублей, в 2027 году 1906996,00 рублей, в том числе дотация на выравнивание бюджетной обеспеченности 1906996,00 рублей.</w:t>
      </w:r>
    </w:p>
    <w:p w14:paraId="286BB6EA" w14:textId="53BC05E0" w:rsidR="00365B3E" w:rsidRPr="00A7689C" w:rsidRDefault="00365B3E" w:rsidP="00365B3E">
      <w:pPr>
        <w:numPr>
          <w:ilvl w:val="0"/>
          <w:numId w:val="15"/>
        </w:numPr>
        <w:suppressLineNumbers/>
        <w:tabs>
          <w:tab w:val="left" w:pos="0"/>
          <w:tab w:val="left" w:pos="1418"/>
        </w:tabs>
        <w:suppressAutoHyphens/>
        <w:ind w:left="0" w:firstLine="709"/>
        <w:contextualSpacing w:val="0"/>
        <w:rPr>
          <w:rFonts w:cs="Arial"/>
        </w:rPr>
      </w:pPr>
      <w:r w:rsidRPr="00A7689C">
        <w:rPr>
          <w:rFonts w:cs="Arial"/>
        </w:rPr>
        <w:t xml:space="preserve">  Утвердить общий объем бюджетных ассигнований бюджета рабочего поселка на исполнение публичных нормативных обязательств на 2025 год в сумме 237000,00 рублей; на 2026 год в сумме 237000,00 рублей; на 2027 год в сумме  237000,00 рублей.</w:t>
      </w:r>
    </w:p>
    <w:p w14:paraId="4754FA29" w14:textId="77777777" w:rsidR="00365B3E" w:rsidRPr="00A7689C" w:rsidRDefault="00365B3E" w:rsidP="00365B3E">
      <w:pPr>
        <w:numPr>
          <w:ilvl w:val="0"/>
          <w:numId w:val="15"/>
        </w:numPr>
        <w:tabs>
          <w:tab w:val="left" w:pos="1065"/>
        </w:tabs>
        <w:ind w:left="0" w:firstLine="709"/>
        <w:contextualSpacing w:val="0"/>
        <w:rPr>
          <w:rFonts w:cs="Arial"/>
        </w:rPr>
      </w:pPr>
      <w:r w:rsidRPr="00A7689C">
        <w:rPr>
          <w:rFonts w:cs="Arial"/>
        </w:rPr>
        <w:t xml:space="preserve">     Утвердить общий объем бюджетных ассигнований бюджета рабочего поселка</w:t>
      </w:r>
      <w:r w:rsidRPr="00A7689C">
        <w:rPr>
          <w:rFonts w:cs="Arial"/>
          <w:color w:val="000000"/>
        </w:rPr>
        <w:t xml:space="preserve"> иных межбюджетных трансфертов бюджетам муниципальных районов из бюджетов поселений на софинансирование полномочий по вопросам местного значения</w:t>
      </w:r>
      <w:r w:rsidRPr="00A7689C">
        <w:rPr>
          <w:rFonts w:cs="Arial"/>
        </w:rPr>
        <w:t xml:space="preserve"> на 2025 год в сумме 600000,00 рублей.</w:t>
      </w:r>
    </w:p>
    <w:p w14:paraId="220DD7DB" w14:textId="77777777" w:rsidR="00365B3E" w:rsidRPr="00A7689C" w:rsidRDefault="00365B3E" w:rsidP="00365B3E">
      <w:pPr>
        <w:rPr>
          <w:rFonts w:cs="Arial"/>
        </w:rPr>
      </w:pPr>
      <w:r w:rsidRPr="00A7689C">
        <w:rPr>
          <w:rFonts w:cs="Arial"/>
        </w:rPr>
        <w:t xml:space="preserve">            Утвердить в бюджете рабочего поселка межбюджетные трансферты на осуществление части полномочий, переданных на основании Соглашений между органами местного самоуправления муниципального образования Куркинский район  и органов местного самоуправления поселений на 2025 год в сумме 2300000,00 рублей,  в том числе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Федерации, источником финансового обеспечения которых являются средства дорожного фонда муниципального образования Куркинский район в сумме 2300000,00 тыс. руб.</w:t>
      </w:r>
    </w:p>
    <w:p w14:paraId="081EA1B0" w14:textId="6F3A3EE9" w:rsidR="00365B3E" w:rsidRPr="00A7689C" w:rsidRDefault="00365B3E" w:rsidP="00365B3E">
      <w:pPr>
        <w:numPr>
          <w:ilvl w:val="0"/>
          <w:numId w:val="15"/>
        </w:numPr>
        <w:suppressLineNumbers/>
        <w:tabs>
          <w:tab w:val="left" w:pos="0"/>
          <w:tab w:val="left" w:pos="1418"/>
        </w:tabs>
        <w:suppressAutoHyphens/>
        <w:ind w:left="0" w:firstLine="709"/>
        <w:contextualSpacing w:val="0"/>
        <w:rPr>
          <w:rFonts w:cs="Arial"/>
        </w:rPr>
      </w:pPr>
      <w:r w:rsidRPr="00A7689C">
        <w:rPr>
          <w:rFonts w:cs="Arial"/>
        </w:rPr>
        <w:t xml:space="preserve">  Утвердить распределение бюджетных ассигнований бюджета рабочего поселка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рабочего поселка на 2025 год согласно приложению 3 к н</w:t>
      </w:r>
      <w:r w:rsidRPr="00A7689C">
        <w:rPr>
          <w:rFonts w:cs="Arial"/>
        </w:rPr>
        <w:t>а</w:t>
      </w:r>
      <w:r w:rsidRPr="00A7689C">
        <w:rPr>
          <w:rFonts w:cs="Arial"/>
        </w:rPr>
        <w:t>стоящему Решению.</w:t>
      </w:r>
    </w:p>
    <w:p w14:paraId="1A2D8819" w14:textId="288C6E00" w:rsidR="00365B3E" w:rsidRPr="00A7689C" w:rsidRDefault="00365B3E" w:rsidP="00365B3E">
      <w:pPr>
        <w:numPr>
          <w:ilvl w:val="0"/>
          <w:numId w:val="15"/>
        </w:numPr>
        <w:suppressLineNumbers/>
        <w:tabs>
          <w:tab w:val="left" w:pos="0"/>
          <w:tab w:val="left" w:pos="1418"/>
        </w:tabs>
        <w:suppressAutoHyphens/>
        <w:ind w:left="0" w:firstLine="709"/>
        <w:contextualSpacing w:val="0"/>
        <w:rPr>
          <w:rFonts w:cs="Arial"/>
        </w:rPr>
      </w:pPr>
      <w:r w:rsidRPr="00A7689C">
        <w:rPr>
          <w:rFonts w:cs="Arial"/>
        </w:rPr>
        <w:t>Утвердить распределение бюджетных ассигнований бюджета рабочего поселка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рабочего поселка на плановый период 2026 и 2027 годов согласно приложению 4 к н</w:t>
      </w:r>
      <w:r w:rsidRPr="00A7689C">
        <w:rPr>
          <w:rFonts w:cs="Arial"/>
        </w:rPr>
        <w:t>а</w:t>
      </w:r>
      <w:r w:rsidRPr="00A7689C">
        <w:rPr>
          <w:rFonts w:cs="Arial"/>
        </w:rPr>
        <w:t>стоящему Решению.</w:t>
      </w:r>
    </w:p>
    <w:p w14:paraId="5FCAF289" w14:textId="77777777" w:rsidR="00365B3E" w:rsidRPr="00A7689C" w:rsidRDefault="00365B3E" w:rsidP="00365B3E">
      <w:pPr>
        <w:numPr>
          <w:ilvl w:val="0"/>
          <w:numId w:val="15"/>
        </w:numPr>
        <w:suppressLineNumbers/>
        <w:tabs>
          <w:tab w:val="left" w:pos="0"/>
          <w:tab w:val="left" w:pos="1418"/>
        </w:tabs>
        <w:suppressAutoHyphens/>
        <w:ind w:left="0" w:firstLine="709"/>
        <w:contextualSpacing w:val="0"/>
        <w:rPr>
          <w:rFonts w:cs="Arial"/>
        </w:rPr>
      </w:pPr>
      <w:r w:rsidRPr="00A7689C">
        <w:rPr>
          <w:rFonts w:cs="Arial"/>
        </w:rPr>
        <w:t>Утвердить ведомственную структуру расходов бюджета рабочего поселка на 2025 год согласно приложению 5 к настоящему Решению.</w:t>
      </w:r>
    </w:p>
    <w:p w14:paraId="07C7483E" w14:textId="77777777" w:rsidR="00365B3E" w:rsidRPr="00A7689C" w:rsidRDefault="00365B3E" w:rsidP="00365B3E">
      <w:pPr>
        <w:numPr>
          <w:ilvl w:val="0"/>
          <w:numId w:val="15"/>
        </w:numPr>
        <w:suppressLineNumbers/>
        <w:tabs>
          <w:tab w:val="left" w:pos="0"/>
          <w:tab w:val="left" w:pos="1418"/>
        </w:tabs>
        <w:suppressAutoHyphens/>
        <w:ind w:left="0" w:firstLine="709"/>
        <w:contextualSpacing w:val="0"/>
        <w:rPr>
          <w:rFonts w:cs="Arial"/>
        </w:rPr>
      </w:pPr>
      <w:r w:rsidRPr="00A7689C">
        <w:rPr>
          <w:rFonts w:cs="Arial"/>
        </w:rPr>
        <w:t>Утвердить ведомственную структуру расходов бюджета рабочего поселка на плановый период 2026 и 2027 годов год согласно приложению 6 к настоящему Решению.</w:t>
      </w:r>
    </w:p>
    <w:p w14:paraId="032B172B" w14:textId="77777777" w:rsidR="00365B3E" w:rsidRPr="00A7689C" w:rsidRDefault="00365B3E" w:rsidP="00365B3E">
      <w:pPr>
        <w:suppressLineNumbers/>
        <w:tabs>
          <w:tab w:val="left" w:pos="0"/>
          <w:tab w:val="left" w:pos="1418"/>
        </w:tabs>
        <w:suppressAutoHyphens/>
        <w:ind w:firstLine="709"/>
        <w:rPr>
          <w:rFonts w:cs="Arial"/>
        </w:rPr>
      </w:pPr>
      <w:r w:rsidRPr="00A7689C">
        <w:rPr>
          <w:rFonts w:cs="Arial"/>
        </w:rPr>
        <w:lastRenderedPageBreak/>
        <w:t xml:space="preserve">13. Утвердить перечень и объем бюджетных ассигнований на финансовое обеспечение реализации муниципальных программ по целевым статьям, группам и подгруппам видов расходов, разделам, подразделам классификации расходов бюджета рабочего поселка на 2025 год согласно приложению 7 к настоящему Решению.  </w:t>
      </w:r>
    </w:p>
    <w:p w14:paraId="27247948" w14:textId="77777777" w:rsidR="00365B3E" w:rsidRPr="00A7689C" w:rsidRDefault="00365B3E" w:rsidP="00365B3E">
      <w:pPr>
        <w:suppressLineNumbers/>
        <w:tabs>
          <w:tab w:val="left" w:pos="0"/>
          <w:tab w:val="left" w:pos="1418"/>
        </w:tabs>
        <w:suppressAutoHyphens/>
        <w:ind w:firstLine="709"/>
        <w:rPr>
          <w:rFonts w:cs="Arial"/>
        </w:rPr>
      </w:pPr>
    </w:p>
    <w:p w14:paraId="3D4D7C86" w14:textId="77777777" w:rsidR="00365B3E" w:rsidRPr="00A7689C" w:rsidRDefault="00365B3E" w:rsidP="00365B3E">
      <w:pPr>
        <w:suppressLineNumbers/>
        <w:tabs>
          <w:tab w:val="left" w:pos="0"/>
          <w:tab w:val="left" w:pos="1418"/>
        </w:tabs>
        <w:suppressAutoHyphens/>
        <w:ind w:firstLine="709"/>
        <w:rPr>
          <w:rFonts w:cs="Arial"/>
        </w:rPr>
      </w:pPr>
      <w:r w:rsidRPr="00A7689C">
        <w:rPr>
          <w:rFonts w:cs="Arial"/>
        </w:rPr>
        <w:t xml:space="preserve">14. Утвердить перечень и объем бюджетных ассигнований на финансовое обеспечение реализации муниципальных программ по целевым статьям, группам и подгруппам видов расходов, разделам, подразделам классификации расходов бюджета рабочего поселка на плановый период 2026 и 2027 годов согласно приложению 8 к настоящему Решению.  </w:t>
      </w:r>
    </w:p>
    <w:p w14:paraId="60AF0874" w14:textId="77777777" w:rsidR="00365B3E" w:rsidRPr="00A7689C" w:rsidRDefault="00365B3E" w:rsidP="00365B3E">
      <w:pPr>
        <w:tabs>
          <w:tab w:val="left" w:pos="0"/>
          <w:tab w:val="left" w:pos="567"/>
          <w:tab w:val="left" w:pos="851"/>
          <w:tab w:val="left" w:pos="993"/>
          <w:tab w:val="left" w:pos="1276"/>
        </w:tabs>
        <w:suppressAutoHyphens/>
        <w:rPr>
          <w:rFonts w:cs="Arial"/>
        </w:rPr>
      </w:pPr>
      <w:r w:rsidRPr="00A7689C">
        <w:rPr>
          <w:rFonts w:cs="Arial"/>
        </w:rPr>
        <w:t xml:space="preserve">           15. Утвердить размер резервного фонда рабочего поселка на 2025 год  в сумме  231000,00 рублей, на 2026 год в сумме 231000,00 рублей, на 2027 год в сумме 231000,00 рублей, в том числе на проведение аварийно-восстановительных работ  и иных мероприятий,  связанных с ликвидацией последствий стихийных бедствий и других чрезвычайных ситуаций  на 2025 год в сумме 231000,00 рублей, на 2026 год в сумме 231000,00 рублей, на 2027 год в сумме 231000,00 рублей.     </w:t>
      </w:r>
    </w:p>
    <w:p w14:paraId="35E439EF" w14:textId="2E64CB7F" w:rsidR="00365B3E" w:rsidRPr="00A7689C" w:rsidRDefault="00365B3E" w:rsidP="00365B3E">
      <w:pPr>
        <w:tabs>
          <w:tab w:val="left" w:pos="0"/>
          <w:tab w:val="left" w:pos="567"/>
          <w:tab w:val="left" w:pos="851"/>
          <w:tab w:val="left" w:pos="1276"/>
        </w:tabs>
        <w:suppressAutoHyphens/>
        <w:rPr>
          <w:rFonts w:cs="Arial"/>
        </w:rPr>
      </w:pPr>
      <w:r w:rsidRPr="00A7689C">
        <w:rPr>
          <w:rFonts w:cs="Arial"/>
        </w:rPr>
        <w:t xml:space="preserve">          Порядок расходования средств резервного фонда муниципального образования рабочий поселок Куркино Куркинского района, устанавливается Администрацией муниципального образования Куркинский район.</w:t>
      </w:r>
    </w:p>
    <w:p w14:paraId="0F8F5FF7" w14:textId="6BDF8447" w:rsidR="00365B3E" w:rsidRPr="00A7689C" w:rsidRDefault="00365B3E" w:rsidP="00365B3E">
      <w:pPr>
        <w:tabs>
          <w:tab w:val="left" w:pos="0"/>
          <w:tab w:val="left" w:pos="567"/>
          <w:tab w:val="left" w:pos="851"/>
          <w:tab w:val="left" w:pos="1276"/>
        </w:tabs>
        <w:suppressAutoHyphens/>
        <w:rPr>
          <w:rFonts w:cs="Arial"/>
        </w:rPr>
      </w:pPr>
      <w:r w:rsidRPr="00A7689C">
        <w:rPr>
          <w:rFonts w:cs="Arial"/>
        </w:rPr>
        <w:t xml:space="preserve">           16. Установить следующие параметры муниципального долга рабочего поселка:</w:t>
      </w:r>
    </w:p>
    <w:p w14:paraId="0A614DEA" w14:textId="78E27A05" w:rsidR="00365B3E" w:rsidRPr="00A7689C" w:rsidRDefault="00365B3E" w:rsidP="00365B3E">
      <w:pPr>
        <w:tabs>
          <w:tab w:val="left" w:pos="0"/>
          <w:tab w:val="left" w:pos="567"/>
          <w:tab w:val="left" w:pos="851"/>
          <w:tab w:val="left" w:pos="1276"/>
          <w:tab w:val="left" w:pos="1985"/>
        </w:tabs>
        <w:suppressAutoHyphens/>
        <w:rPr>
          <w:rFonts w:cs="Arial"/>
        </w:rPr>
      </w:pPr>
      <w:r w:rsidRPr="00A7689C">
        <w:rPr>
          <w:rFonts w:cs="Arial"/>
        </w:rPr>
        <w:t xml:space="preserve">                 верхний предел муниципального долга рабочего поселка по состоянию на 1 января 2026 года в сумме 0,00 рублей, в том числе верхний предел долга по муниципальным гарантиям рабочего поселка 0,00 рублей;</w:t>
      </w:r>
    </w:p>
    <w:p w14:paraId="51F6D2EA" w14:textId="2370171E" w:rsidR="00365B3E" w:rsidRPr="00A7689C" w:rsidRDefault="00365B3E" w:rsidP="00365B3E">
      <w:pPr>
        <w:tabs>
          <w:tab w:val="left" w:pos="0"/>
          <w:tab w:val="left" w:pos="567"/>
          <w:tab w:val="left" w:pos="851"/>
          <w:tab w:val="left" w:pos="1276"/>
          <w:tab w:val="left" w:pos="1985"/>
        </w:tabs>
        <w:suppressAutoHyphens/>
        <w:rPr>
          <w:rFonts w:cs="Arial"/>
        </w:rPr>
      </w:pPr>
      <w:r w:rsidRPr="00A7689C">
        <w:rPr>
          <w:rFonts w:cs="Arial"/>
        </w:rPr>
        <w:t xml:space="preserve">                 верхний предел муниципального долга рабочего поселка по состоянию на 1 января 2027 года в сумме 0,00 рублей, в том числе верхний предел долга по муниципальным гарантиям рабочего поселка 0,00 рублей;</w:t>
      </w:r>
    </w:p>
    <w:p w14:paraId="05062ABC" w14:textId="1E3392C5" w:rsidR="00365B3E" w:rsidRPr="00A7689C" w:rsidRDefault="00365B3E" w:rsidP="00365B3E">
      <w:pPr>
        <w:tabs>
          <w:tab w:val="left" w:pos="0"/>
          <w:tab w:val="left" w:pos="567"/>
          <w:tab w:val="left" w:pos="851"/>
          <w:tab w:val="left" w:pos="1276"/>
          <w:tab w:val="left" w:pos="1985"/>
        </w:tabs>
        <w:suppressAutoHyphens/>
        <w:rPr>
          <w:rFonts w:cs="Arial"/>
        </w:rPr>
      </w:pPr>
      <w:r w:rsidRPr="00A7689C">
        <w:rPr>
          <w:rFonts w:cs="Arial"/>
        </w:rPr>
        <w:t xml:space="preserve">                 верхний предел муниципального долга рабочего поселка по состоянию на 1 января 2028 года в сумме 0,00 рублей, в том числе верхний предел долга по муниципальным гарантиям рабочего поселка 0,00 рублей.</w:t>
      </w:r>
    </w:p>
    <w:p w14:paraId="58A22BF6" w14:textId="7A1C3560" w:rsidR="00365B3E" w:rsidRPr="00A7689C" w:rsidRDefault="00365B3E" w:rsidP="00365B3E">
      <w:pPr>
        <w:tabs>
          <w:tab w:val="left" w:pos="709"/>
        </w:tabs>
        <w:ind w:firstLine="567"/>
        <w:rPr>
          <w:rFonts w:cs="Arial"/>
        </w:rPr>
      </w:pPr>
      <w:r w:rsidRPr="00A7689C">
        <w:rPr>
          <w:rFonts w:cs="Arial"/>
        </w:rPr>
        <w:t xml:space="preserve"> 17. Утвердить программу муниципальных гарантий муниципального образования рабочий поселок Куркино Куркинского района на 2025 год и на плановый период 2026 и 2027 годов согласно прилож</w:t>
      </w:r>
      <w:r w:rsidRPr="00A7689C">
        <w:rPr>
          <w:rFonts w:cs="Arial"/>
        </w:rPr>
        <w:t>е</w:t>
      </w:r>
      <w:r w:rsidRPr="00A7689C">
        <w:rPr>
          <w:rFonts w:cs="Arial"/>
        </w:rPr>
        <w:t>нию 9 к настоящему Решению.</w:t>
      </w:r>
    </w:p>
    <w:p w14:paraId="607D6903" w14:textId="27388D13" w:rsidR="00365B3E" w:rsidRPr="00A7689C" w:rsidRDefault="00365B3E" w:rsidP="00365B3E">
      <w:pPr>
        <w:tabs>
          <w:tab w:val="left" w:pos="709"/>
        </w:tabs>
        <w:ind w:firstLine="567"/>
        <w:rPr>
          <w:rFonts w:cs="Arial"/>
        </w:rPr>
      </w:pPr>
      <w:r w:rsidRPr="00A7689C">
        <w:rPr>
          <w:rFonts w:cs="Arial"/>
        </w:rPr>
        <w:t>18. Утвердить программу муниципальных внутренних заимствований муниципального образования рабочий поселок Куркино Куркинского района на 2025 год и на плановый период 2026 и 2027 годов согласно прилож</w:t>
      </w:r>
      <w:r w:rsidRPr="00A7689C">
        <w:rPr>
          <w:rFonts w:cs="Arial"/>
        </w:rPr>
        <w:t>е</w:t>
      </w:r>
      <w:r w:rsidRPr="00A7689C">
        <w:rPr>
          <w:rFonts w:cs="Arial"/>
        </w:rPr>
        <w:t>нию 10 к настоящему Решению.</w:t>
      </w:r>
    </w:p>
    <w:p w14:paraId="46328077" w14:textId="0C406640" w:rsidR="00365B3E" w:rsidRPr="00A7689C" w:rsidRDefault="00365B3E" w:rsidP="00365B3E">
      <w:pPr>
        <w:tabs>
          <w:tab w:val="left" w:pos="0"/>
          <w:tab w:val="left" w:pos="567"/>
          <w:tab w:val="left" w:pos="851"/>
          <w:tab w:val="left" w:pos="993"/>
          <w:tab w:val="left" w:pos="1134"/>
        </w:tabs>
        <w:suppressAutoHyphens/>
        <w:rPr>
          <w:rFonts w:cs="Arial"/>
        </w:rPr>
      </w:pPr>
      <w:r w:rsidRPr="00A7689C">
        <w:rPr>
          <w:rFonts w:cs="Arial"/>
        </w:rPr>
        <w:t xml:space="preserve">         19.    Утвердить источники внутреннего финансирования дефицита бюджета рабочего поселка на 2025 год согласно</w:t>
      </w:r>
      <w:r>
        <w:rPr>
          <w:rFonts w:cs="Arial"/>
        </w:rPr>
        <w:t xml:space="preserve"> </w:t>
      </w:r>
      <w:r w:rsidRPr="00A7689C">
        <w:rPr>
          <w:rFonts w:cs="Arial"/>
        </w:rPr>
        <w:t>приложению 11 к настоящему Решению.</w:t>
      </w:r>
    </w:p>
    <w:p w14:paraId="1A77300C" w14:textId="3F88ECA4" w:rsidR="00365B3E" w:rsidRPr="00A7689C" w:rsidRDefault="00365B3E" w:rsidP="00365B3E">
      <w:pPr>
        <w:tabs>
          <w:tab w:val="left" w:pos="0"/>
          <w:tab w:val="left" w:pos="567"/>
          <w:tab w:val="left" w:pos="851"/>
          <w:tab w:val="left" w:pos="993"/>
          <w:tab w:val="left" w:pos="1134"/>
        </w:tabs>
        <w:suppressAutoHyphens/>
        <w:rPr>
          <w:rFonts w:cs="Arial"/>
        </w:rPr>
      </w:pPr>
      <w:r w:rsidRPr="00A7689C">
        <w:rPr>
          <w:rFonts w:cs="Arial"/>
        </w:rPr>
        <w:t xml:space="preserve">         20.     Утвердить источники внутреннего финансирования дефицита бюджета рабочего поселка на плановый период 2026 и 2027 годов в согласно приложению 12  к настоящему Решению.</w:t>
      </w:r>
    </w:p>
    <w:p w14:paraId="697AF587" w14:textId="77777777" w:rsidR="00365B3E" w:rsidRPr="00A7689C" w:rsidRDefault="00365B3E" w:rsidP="00365B3E">
      <w:pPr>
        <w:suppressLineNumbers/>
        <w:tabs>
          <w:tab w:val="left" w:pos="0"/>
          <w:tab w:val="left" w:pos="567"/>
          <w:tab w:val="left" w:pos="851"/>
          <w:tab w:val="left" w:pos="993"/>
          <w:tab w:val="left" w:pos="1260"/>
        </w:tabs>
        <w:suppressAutoHyphens/>
        <w:rPr>
          <w:rFonts w:cs="Arial"/>
        </w:rPr>
      </w:pPr>
      <w:r w:rsidRPr="00A7689C">
        <w:rPr>
          <w:rFonts w:cs="Arial"/>
        </w:rPr>
        <w:t xml:space="preserve">         21.   Установить, что расходы на оплату услуг по доставке (выплате) денежных средств гражданам в рамках обеспечения мер социальной поддержки осуществляются в размере, не превышающем 2,0 процентов от общего объема денежных средств, выделенных на их реализацию.</w:t>
      </w:r>
    </w:p>
    <w:p w14:paraId="2D2A2C96" w14:textId="77777777" w:rsidR="00365B3E" w:rsidRPr="00A7689C" w:rsidRDefault="00365B3E" w:rsidP="00365B3E">
      <w:pPr>
        <w:suppressLineNumbers/>
        <w:tabs>
          <w:tab w:val="left" w:pos="0"/>
          <w:tab w:val="left" w:pos="720"/>
          <w:tab w:val="left" w:pos="1418"/>
        </w:tabs>
        <w:suppressAutoHyphens/>
        <w:ind w:firstLine="567"/>
        <w:rPr>
          <w:rFonts w:cs="Arial"/>
        </w:rPr>
      </w:pPr>
      <w:r w:rsidRPr="00A7689C">
        <w:rPr>
          <w:rFonts w:cs="Arial"/>
        </w:rPr>
        <w:t xml:space="preserve">22.    Установить, что не использованные  по состоянию на 1 января 2025 года остатки межбюджетных трансфертов, полученные в форме субсидий, субвенций и иных межбюджетных трансфертов, имеющих целевое назначение, подлежат возврату в доход бюджета, из которого они были предоставлены,  в течение первых десяти рабочих дней 2025 года. </w:t>
      </w:r>
    </w:p>
    <w:p w14:paraId="45FD4996" w14:textId="77777777" w:rsidR="00365B3E" w:rsidRPr="00A7689C" w:rsidRDefault="00365B3E" w:rsidP="00365B3E">
      <w:pPr>
        <w:autoSpaceDE w:val="0"/>
        <w:autoSpaceDN w:val="0"/>
        <w:ind w:firstLine="567"/>
        <w:rPr>
          <w:rFonts w:cs="Arial"/>
        </w:rPr>
      </w:pPr>
      <w:r w:rsidRPr="00A7689C">
        <w:rPr>
          <w:rFonts w:cs="Arial"/>
        </w:rPr>
        <w:t>23. Получатели средств бюджета поселка при заключении контрактов (договоров) о поставке товаров, выполнении работ и оказании услуг вправе предусматривать авансовые платежи:</w:t>
      </w:r>
    </w:p>
    <w:p w14:paraId="20FCEA31" w14:textId="77777777" w:rsidR="00365B3E" w:rsidRPr="00A7689C" w:rsidRDefault="00365B3E" w:rsidP="00365B3E">
      <w:pPr>
        <w:pStyle w:val="a3"/>
        <w:widowControl w:val="0"/>
        <w:suppressAutoHyphens/>
        <w:autoSpaceDE w:val="0"/>
        <w:autoSpaceDN w:val="0"/>
        <w:adjustRightInd w:val="0"/>
        <w:ind w:left="0" w:firstLine="709"/>
        <w:rPr>
          <w:rFonts w:cs="Arial"/>
        </w:rPr>
      </w:pPr>
      <w:r w:rsidRPr="00A7689C">
        <w:rPr>
          <w:rFonts w:cs="Arial"/>
          <w:lang w:eastAsia="en-US"/>
        </w:rPr>
        <w:lastRenderedPageBreak/>
        <w:t xml:space="preserve">1) в размере, не превышающим 30 процентов суммы контракта (договора), но не более лимитов бюджетных обязательств, доведенных до получателей средств </w:t>
      </w:r>
      <w:r w:rsidRPr="00A7689C">
        <w:rPr>
          <w:rFonts w:cs="Arial"/>
        </w:rPr>
        <w:t xml:space="preserve">бюджета поселка </w:t>
      </w:r>
      <w:r w:rsidRPr="00A7689C">
        <w:rPr>
          <w:rFonts w:cs="Arial"/>
          <w:lang w:eastAsia="en-US"/>
        </w:rPr>
        <w:t xml:space="preserve">на указанные цели на соответствующий финансовый год, </w:t>
      </w:r>
      <w:r w:rsidRPr="00A7689C">
        <w:rPr>
          <w:rFonts w:cs="Arial"/>
        </w:rPr>
        <w:t xml:space="preserve">если средства на финансовое обеспечение </w:t>
      </w:r>
      <w:r w:rsidRPr="00A7689C">
        <w:rPr>
          <w:rFonts w:cs="Arial"/>
          <w:lang w:eastAsia="en-US"/>
        </w:rPr>
        <w:t>не подлежат казначейскому сопровождению</w:t>
      </w:r>
      <w:r w:rsidRPr="00A7689C">
        <w:rPr>
          <w:rFonts w:cs="Arial"/>
        </w:rPr>
        <w:t>;</w:t>
      </w:r>
    </w:p>
    <w:p w14:paraId="21B12674" w14:textId="77777777" w:rsidR="00365B3E" w:rsidRPr="00A7689C" w:rsidRDefault="00365B3E" w:rsidP="00365B3E">
      <w:pPr>
        <w:autoSpaceDE w:val="0"/>
        <w:autoSpaceDN w:val="0"/>
        <w:ind w:firstLine="709"/>
        <w:rPr>
          <w:rFonts w:cs="Arial"/>
        </w:rPr>
      </w:pPr>
      <w:r w:rsidRPr="00A7689C">
        <w:rPr>
          <w:rFonts w:cs="Arial"/>
        </w:rPr>
        <w:t>2) в размере до 100 процентов включительно суммы контракта (договора), но не более доведенных лимитов бюджетных обязательств по соответствующей бюджетной классификации расходов бюджета – по контрактам (договорам) об оказании услуг связи, о подготовке исходных данных для проектирования, о согласовании проектной документации с сетевыми или ресурсоснабжающими организациями, об оплате по контрактам (договорам) об исполнении технических условий  для строительства, об осуществлении технического надзора при строительстве газопровода, по врезке и пуску газа, по врезке водопроводных сетей и канализации, об аварийно-техническом обслуживании, а также по иным контрактам (договорам) на финансовое обеспечение мероприятий, связанных с профилактикой и устранением последствий распространения новой коронавирусной инфекции (</w:t>
      </w:r>
      <w:r w:rsidRPr="00A7689C">
        <w:rPr>
          <w:rFonts w:cs="Arial"/>
          <w:lang w:val="en-US"/>
        </w:rPr>
        <w:t>COVID</w:t>
      </w:r>
      <w:r w:rsidRPr="00A7689C">
        <w:rPr>
          <w:rFonts w:cs="Arial"/>
        </w:rPr>
        <w:t>-19).</w:t>
      </w:r>
    </w:p>
    <w:p w14:paraId="241D0303" w14:textId="77777777" w:rsidR="00365B3E" w:rsidRPr="00A7689C" w:rsidRDefault="00365B3E" w:rsidP="00365B3E">
      <w:pPr>
        <w:suppressLineNumbers/>
        <w:tabs>
          <w:tab w:val="left" w:pos="0"/>
        </w:tabs>
        <w:suppressAutoHyphens/>
        <w:ind w:firstLine="567"/>
        <w:rPr>
          <w:rFonts w:cs="Arial"/>
        </w:rPr>
      </w:pPr>
      <w:r w:rsidRPr="00A7689C">
        <w:rPr>
          <w:rFonts w:cs="Arial"/>
        </w:rPr>
        <w:t>24. Установить, что доходы, фактически полученные при исполнении бюджета рабочего поселка в 2025 году сверх утвержденных в соответствии со пунктом 3 настоящего Решения в соответствии со статьей 232 Бюджетного Кодекса РФ, могут направляться на замещение муниципальных заимствований, погашение муниципального долга и на исполнение публичных нормативных обязательств, в случае недостаточности предусмотренных на их исполнение бюджетных ассигнований без внесения в настоящее Решение.</w:t>
      </w:r>
    </w:p>
    <w:p w14:paraId="08095FE3" w14:textId="1D9F5714" w:rsidR="00365B3E" w:rsidRPr="00A7689C" w:rsidRDefault="00365B3E" w:rsidP="00365B3E">
      <w:pPr>
        <w:suppressLineNumbers/>
        <w:tabs>
          <w:tab w:val="left" w:pos="0"/>
          <w:tab w:val="left" w:pos="1134"/>
        </w:tabs>
        <w:suppressAutoHyphens/>
        <w:ind w:firstLine="567"/>
        <w:rPr>
          <w:rFonts w:cs="Arial"/>
        </w:rPr>
      </w:pPr>
      <w:r w:rsidRPr="00A7689C">
        <w:rPr>
          <w:rFonts w:cs="Arial"/>
        </w:rPr>
        <w:t>25. Установить, что в ходе исполнения настоящего Решения по предоставлению главных распорядителей средств бюджета рабочего поселка  начальник финансового управления Администр</w:t>
      </w:r>
      <w:r w:rsidRPr="00A7689C">
        <w:rPr>
          <w:rFonts w:cs="Arial"/>
        </w:rPr>
        <w:t>а</w:t>
      </w:r>
      <w:r w:rsidRPr="00A7689C">
        <w:rPr>
          <w:rFonts w:cs="Arial"/>
        </w:rPr>
        <w:t>ции муниципального образования  Куркинский  район вправе принимать решения о внесении  изменения в сводную бюджетную роспись в случаях, установленных статьей 217 Бюджетного Кодекса Российской Ф</w:t>
      </w:r>
      <w:r w:rsidRPr="00A7689C">
        <w:rPr>
          <w:rFonts w:cs="Arial"/>
        </w:rPr>
        <w:t>е</w:t>
      </w:r>
      <w:r w:rsidRPr="00A7689C">
        <w:rPr>
          <w:rFonts w:cs="Arial"/>
        </w:rPr>
        <w:t>дерации и Решением Собрания депутатов муниципального образования рабочий поселок Ку</w:t>
      </w:r>
      <w:r w:rsidRPr="00A7689C">
        <w:rPr>
          <w:rFonts w:cs="Arial"/>
        </w:rPr>
        <w:t>р</w:t>
      </w:r>
      <w:r w:rsidRPr="00A7689C">
        <w:rPr>
          <w:rFonts w:cs="Arial"/>
        </w:rPr>
        <w:t>кино Куркинского  района от 23.12.2016 г.         № 13-3 «Об утверждении Положения о бюджетном процессе в муниципальном о</w:t>
      </w:r>
      <w:r w:rsidRPr="00A7689C">
        <w:rPr>
          <w:rFonts w:cs="Arial"/>
        </w:rPr>
        <w:t>б</w:t>
      </w:r>
      <w:r w:rsidRPr="00A7689C">
        <w:rPr>
          <w:rFonts w:cs="Arial"/>
        </w:rPr>
        <w:t>разовании рабочий поселок Куркино Куркинского района».</w:t>
      </w:r>
    </w:p>
    <w:p w14:paraId="6AB03A1D" w14:textId="77777777" w:rsidR="00365B3E" w:rsidRPr="00A7689C" w:rsidRDefault="00365B3E" w:rsidP="00365B3E">
      <w:pPr>
        <w:suppressAutoHyphens/>
        <w:ind w:firstLine="567"/>
        <w:rPr>
          <w:rFonts w:cs="Arial"/>
        </w:rPr>
      </w:pPr>
      <w:r w:rsidRPr="00A7689C">
        <w:rPr>
          <w:rFonts w:cs="Arial"/>
        </w:rPr>
        <w:t xml:space="preserve">26.   Обнародовать и разместить настоящее решение на официальном сайте муниципального образования Куркинский район в информационно-телекоммуникационной сети Интернет.  </w:t>
      </w:r>
    </w:p>
    <w:p w14:paraId="05B262A6" w14:textId="77777777" w:rsidR="00365B3E" w:rsidRPr="00A7689C" w:rsidRDefault="00365B3E" w:rsidP="00365B3E">
      <w:pPr>
        <w:suppressLineNumbers/>
        <w:tabs>
          <w:tab w:val="left" w:pos="0"/>
        </w:tabs>
        <w:suppressAutoHyphens/>
        <w:ind w:firstLine="567"/>
        <w:rPr>
          <w:rFonts w:cs="Arial"/>
        </w:rPr>
      </w:pPr>
      <w:r w:rsidRPr="00A7689C">
        <w:rPr>
          <w:rFonts w:cs="Arial"/>
        </w:rPr>
        <w:t>27.  Настоящее Решение вступает в силу с 1 января 2025 г</w:t>
      </w:r>
      <w:r w:rsidRPr="00A7689C">
        <w:rPr>
          <w:rFonts w:cs="Arial"/>
        </w:rPr>
        <w:t>о</w:t>
      </w:r>
      <w:r w:rsidRPr="00A7689C">
        <w:rPr>
          <w:rFonts w:cs="Arial"/>
        </w:rPr>
        <w:t xml:space="preserve">да. </w:t>
      </w:r>
    </w:p>
    <w:p w14:paraId="277F344D" w14:textId="77777777" w:rsidR="00365B3E" w:rsidRPr="00A7689C" w:rsidRDefault="00365B3E" w:rsidP="00365B3E">
      <w:pPr>
        <w:suppressLineNumbers/>
        <w:tabs>
          <w:tab w:val="left" w:pos="0"/>
        </w:tabs>
        <w:suppressAutoHyphens/>
        <w:ind w:firstLine="709"/>
        <w:rPr>
          <w:rFonts w:cs="Arial"/>
        </w:rPr>
      </w:pPr>
      <w:r w:rsidRPr="00A7689C">
        <w:rPr>
          <w:rFonts w:cs="Arial"/>
        </w:rPr>
        <w:t xml:space="preserve">  </w:t>
      </w:r>
    </w:p>
    <w:p w14:paraId="25DFC073" w14:textId="77777777" w:rsidR="00365B3E" w:rsidRDefault="00365B3E" w:rsidP="00363F82">
      <w:pPr>
        <w:rPr>
          <w:rFonts w:cs="Arial"/>
          <w:b/>
        </w:rPr>
      </w:pPr>
    </w:p>
    <w:p w14:paraId="18BACA4A" w14:textId="77777777" w:rsidR="00365B3E" w:rsidRDefault="00365B3E" w:rsidP="00363F82">
      <w:pPr>
        <w:rPr>
          <w:rFonts w:cs="Arial"/>
          <w:b/>
        </w:rPr>
      </w:pPr>
    </w:p>
    <w:p w14:paraId="23362F03" w14:textId="13E6CFB3" w:rsidR="00363F82" w:rsidRDefault="00363F82" w:rsidP="00363F82">
      <w:pPr>
        <w:rPr>
          <w:rFonts w:cs="Arial"/>
          <w:b/>
        </w:rPr>
      </w:pPr>
      <w:r>
        <w:rPr>
          <w:rFonts w:cs="Arial"/>
          <w:b/>
        </w:rPr>
        <w:t xml:space="preserve">Глава муниципального </w:t>
      </w:r>
    </w:p>
    <w:p w14:paraId="70B64AF2" w14:textId="77777777" w:rsidR="00363F82" w:rsidRDefault="00363F82" w:rsidP="00363F82">
      <w:pPr>
        <w:rPr>
          <w:rFonts w:cs="Arial"/>
          <w:b/>
        </w:rPr>
      </w:pPr>
      <w:r>
        <w:rPr>
          <w:rFonts w:cs="Arial"/>
          <w:b/>
        </w:rPr>
        <w:t xml:space="preserve">образования рабочий поселок </w:t>
      </w:r>
    </w:p>
    <w:p w14:paraId="1C662359" w14:textId="20CB46D5" w:rsidR="00363F82" w:rsidRDefault="00363F82" w:rsidP="00363F82">
      <w:pPr>
        <w:rPr>
          <w:b/>
        </w:rPr>
      </w:pPr>
      <w:r>
        <w:rPr>
          <w:rFonts w:cs="Arial"/>
          <w:b/>
        </w:rPr>
        <w:t xml:space="preserve">Куркино Куркинского района                                                          В.Л. </w:t>
      </w:r>
      <w:proofErr w:type="spellStart"/>
      <w:r>
        <w:rPr>
          <w:rFonts w:cs="Arial"/>
          <w:b/>
        </w:rPr>
        <w:t>Храименков</w:t>
      </w:r>
      <w:proofErr w:type="spellEnd"/>
      <w:r>
        <w:rPr>
          <w:b/>
        </w:rPr>
        <w:t xml:space="preserve">                             </w:t>
      </w:r>
    </w:p>
    <w:p w14:paraId="1566C382" w14:textId="77777777" w:rsidR="00363F82" w:rsidRPr="00B21883" w:rsidRDefault="00363F82" w:rsidP="00363F82"/>
    <w:p w14:paraId="5854047F" w14:textId="77777777" w:rsidR="00BD425D" w:rsidRDefault="00BD425D" w:rsidP="00BD425D"/>
    <w:p w14:paraId="6732A677" w14:textId="77777777" w:rsidR="00363F82" w:rsidRDefault="00363F82" w:rsidP="00363F82"/>
    <w:p w14:paraId="4260C5EE" w14:textId="77777777" w:rsidR="00E0666C" w:rsidRDefault="00E0666C" w:rsidP="0036106E">
      <w:pPr>
        <w:rPr>
          <w:b/>
        </w:rPr>
      </w:pPr>
    </w:p>
    <w:p w14:paraId="0BD8C509" w14:textId="77777777" w:rsidR="0036106E" w:rsidRDefault="0036106E" w:rsidP="0036106E">
      <w:pPr>
        <w:jc w:val="right"/>
        <w:rPr>
          <w:b/>
        </w:rPr>
      </w:pPr>
      <w:r>
        <w:rPr>
          <w:b/>
        </w:rPr>
        <w:t xml:space="preserve">     </w:t>
      </w:r>
    </w:p>
    <w:p w14:paraId="160BAE75" w14:textId="77777777" w:rsidR="003C5C66" w:rsidRDefault="003C5C66" w:rsidP="007070DE">
      <w:pPr>
        <w:jc w:val="right"/>
      </w:pPr>
    </w:p>
    <w:p w14:paraId="59307D38" w14:textId="77777777" w:rsidR="003C5C66" w:rsidRDefault="003C5C66" w:rsidP="007070DE">
      <w:pPr>
        <w:jc w:val="right"/>
      </w:pPr>
    </w:p>
    <w:p w14:paraId="3440A875" w14:textId="77777777" w:rsidR="003C5C66" w:rsidRDefault="003C5C66" w:rsidP="007070DE">
      <w:pPr>
        <w:jc w:val="right"/>
      </w:pPr>
    </w:p>
    <w:p w14:paraId="2F8B658D" w14:textId="77777777" w:rsidR="003C5C66" w:rsidRDefault="003C5C66" w:rsidP="007070DE">
      <w:pPr>
        <w:jc w:val="right"/>
      </w:pPr>
    </w:p>
    <w:p w14:paraId="11C38BEC" w14:textId="77777777" w:rsidR="003C5C66" w:rsidRDefault="003C5C66" w:rsidP="007070DE">
      <w:pPr>
        <w:jc w:val="right"/>
      </w:pPr>
    </w:p>
    <w:p w14:paraId="15DB8AF8" w14:textId="77777777" w:rsidR="003C5C66" w:rsidRDefault="003C5C66" w:rsidP="007070DE">
      <w:pPr>
        <w:jc w:val="right"/>
      </w:pPr>
    </w:p>
    <w:p w14:paraId="226F0258" w14:textId="77777777" w:rsidR="003C5C66" w:rsidRDefault="003C5C66" w:rsidP="007070DE">
      <w:pPr>
        <w:jc w:val="right"/>
      </w:pPr>
    </w:p>
    <w:p w14:paraId="17B9B0EE" w14:textId="77777777" w:rsidR="003C5C66" w:rsidRDefault="003C5C66" w:rsidP="007070DE">
      <w:pPr>
        <w:jc w:val="right"/>
      </w:pPr>
    </w:p>
    <w:p w14:paraId="4842A757" w14:textId="77777777" w:rsidR="007070DE" w:rsidRPr="00E65557" w:rsidRDefault="007070DE" w:rsidP="007070DE">
      <w:pPr>
        <w:jc w:val="right"/>
      </w:pPr>
      <w:r w:rsidRPr="00447040">
        <w:lastRenderedPageBreak/>
        <w:t xml:space="preserve">  </w:t>
      </w:r>
      <w:r w:rsidRPr="00E65557">
        <w:t xml:space="preserve">Приложение </w:t>
      </w:r>
      <w:r>
        <w:t>2</w:t>
      </w:r>
    </w:p>
    <w:p w14:paraId="401A9A0F" w14:textId="77777777" w:rsidR="007070DE" w:rsidRPr="00E65557" w:rsidRDefault="007070DE" w:rsidP="007070DE">
      <w:pPr>
        <w:jc w:val="right"/>
      </w:pPr>
      <w:r w:rsidRPr="00E65557">
        <w:t xml:space="preserve">                                                                               к решению Собрания депутатов</w:t>
      </w:r>
    </w:p>
    <w:p w14:paraId="5795090A" w14:textId="77777777" w:rsidR="007070DE" w:rsidRPr="00E65557" w:rsidRDefault="007070DE" w:rsidP="007070DE">
      <w:pPr>
        <w:jc w:val="right"/>
      </w:pPr>
      <w:r w:rsidRPr="00E65557">
        <w:t xml:space="preserve">                                                                        муниципального образования</w:t>
      </w:r>
    </w:p>
    <w:p w14:paraId="0B88AB70" w14:textId="77777777" w:rsidR="007070DE" w:rsidRPr="00E65557" w:rsidRDefault="007070DE" w:rsidP="007070DE">
      <w:pPr>
        <w:jc w:val="right"/>
      </w:pPr>
      <w:r w:rsidRPr="00E65557">
        <w:t xml:space="preserve">                                                                   рабочий поселок Куркино</w:t>
      </w:r>
    </w:p>
    <w:p w14:paraId="1525A342" w14:textId="77777777" w:rsidR="007070DE" w:rsidRPr="00E65557" w:rsidRDefault="007070DE" w:rsidP="007070DE">
      <w:pPr>
        <w:jc w:val="right"/>
      </w:pPr>
      <w:r w:rsidRPr="00E65557">
        <w:t xml:space="preserve">                                                          Куркинского района</w:t>
      </w:r>
    </w:p>
    <w:p w14:paraId="4FF40F0B" w14:textId="572CB369" w:rsidR="007070DE" w:rsidRDefault="007070DE" w:rsidP="007070DE">
      <w:pPr>
        <w:jc w:val="right"/>
      </w:pPr>
      <w:r w:rsidRPr="00E65557">
        <w:t xml:space="preserve">                                                                  </w:t>
      </w:r>
      <w:r>
        <w:t>о</w:t>
      </w:r>
      <w:r w:rsidRPr="00E65557">
        <w:t>т</w:t>
      </w:r>
      <w:r>
        <w:t xml:space="preserve"> </w:t>
      </w:r>
      <w:r w:rsidR="00293F30">
        <w:t>2</w:t>
      </w:r>
      <w:r w:rsidR="00F4178B">
        <w:t>0</w:t>
      </w:r>
      <w:r>
        <w:t>.11.20</w:t>
      </w:r>
      <w:r w:rsidR="00AC2D7A">
        <w:t>2</w:t>
      </w:r>
      <w:r w:rsidR="000C056A">
        <w:t>4</w:t>
      </w:r>
      <w:r>
        <w:t xml:space="preserve"> г.</w:t>
      </w:r>
      <w:r w:rsidRPr="00E65557">
        <w:t xml:space="preserve">    №</w:t>
      </w:r>
      <w:r w:rsidR="0032685A">
        <w:t xml:space="preserve"> </w:t>
      </w:r>
      <w:r w:rsidR="000C056A">
        <w:t>14</w:t>
      </w:r>
      <w:r w:rsidR="00293F30">
        <w:t>-</w:t>
      </w:r>
      <w:r w:rsidR="000C056A">
        <w:t>2</w:t>
      </w:r>
    </w:p>
    <w:p w14:paraId="6F028554" w14:textId="77777777" w:rsidR="00293F30" w:rsidRDefault="00293F30" w:rsidP="007070DE">
      <w:pPr>
        <w:jc w:val="right"/>
      </w:pPr>
    </w:p>
    <w:p w14:paraId="60F1E951" w14:textId="77777777" w:rsidR="007070DE" w:rsidRPr="003C5C66" w:rsidRDefault="007070DE" w:rsidP="007070DE">
      <w:pPr>
        <w:jc w:val="center"/>
        <w:rPr>
          <w:b/>
          <w:sz w:val="32"/>
          <w:szCs w:val="32"/>
        </w:rPr>
      </w:pPr>
      <w:r w:rsidRPr="003C5C66">
        <w:rPr>
          <w:b/>
          <w:sz w:val="32"/>
          <w:szCs w:val="32"/>
        </w:rPr>
        <w:t>Порядок учета предложений граждан</w:t>
      </w:r>
    </w:p>
    <w:p w14:paraId="3B90BDD7" w14:textId="10E44622" w:rsidR="007070DE" w:rsidRPr="003C5C66" w:rsidRDefault="007070DE" w:rsidP="003C5C66">
      <w:pPr>
        <w:jc w:val="center"/>
        <w:rPr>
          <w:b/>
          <w:sz w:val="32"/>
          <w:szCs w:val="32"/>
        </w:rPr>
      </w:pPr>
      <w:r w:rsidRPr="003C5C66">
        <w:rPr>
          <w:b/>
          <w:sz w:val="32"/>
          <w:szCs w:val="32"/>
        </w:rPr>
        <w:t>по проекту решения Собрания депутатов муниципального образования рабочий поселок Куркино Куркинского района</w:t>
      </w:r>
      <w:r w:rsidR="003C5C66">
        <w:rPr>
          <w:b/>
          <w:sz w:val="32"/>
          <w:szCs w:val="32"/>
        </w:rPr>
        <w:t xml:space="preserve"> </w:t>
      </w:r>
      <w:r w:rsidRPr="003C5C66">
        <w:rPr>
          <w:b/>
          <w:sz w:val="32"/>
          <w:szCs w:val="32"/>
        </w:rPr>
        <w:t>«</w:t>
      </w:r>
      <w:r w:rsidRPr="003C5C66">
        <w:rPr>
          <w:rFonts w:cs="Arial"/>
          <w:b/>
          <w:bCs/>
          <w:sz w:val="32"/>
          <w:szCs w:val="32"/>
        </w:rPr>
        <w:t>О бюджете муниципального образования рабочий поселок Куркино Куркинского района на 202</w:t>
      </w:r>
      <w:r w:rsidR="000C056A">
        <w:rPr>
          <w:rFonts w:cs="Arial"/>
          <w:b/>
          <w:bCs/>
          <w:sz w:val="32"/>
          <w:szCs w:val="32"/>
        </w:rPr>
        <w:t>5</w:t>
      </w:r>
      <w:r w:rsidRPr="003C5C66">
        <w:rPr>
          <w:rFonts w:cs="Arial"/>
          <w:b/>
          <w:bCs/>
          <w:sz w:val="32"/>
          <w:szCs w:val="32"/>
        </w:rPr>
        <w:t xml:space="preserve"> год и на плановый период 202</w:t>
      </w:r>
      <w:r w:rsidR="000C056A">
        <w:rPr>
          <w:rFonts w:cs="Arial"/>
          <w:b/>
          <w:bCs/>
          <w:sz w:val="32"/>
          <w:szCs w:val="32"/>
        </w:rPr>
        <w:t>6</w:t>
      </w:r>
      <w:r w:rsidRPr="003C5C66">
        <w:rPr>
          <w:rFonts w:cs="Arial"/>
          <w:b/>
          <w:bCs/>
          <w:sz w:val="32"/>
          <w:szCs w:val="32"/>
        </w:rPr>
        <w:t xml:space="preserve"> и 202</w:t>
      </w:r>
      <w:r w:rsidR="000C056A">
        <w:rPr>
          <w:rFonts w:cs="Arial"/>
          <w:b/>
          <w:bCs/>
          <w:sz w:val="32"/>
          <w:szCs w:val="32"/>
        </w:rPr>
        <w:t>7</w:t>
      </w:r>
      <w:r w:rsidRPr="003C5C66">
        <w:rPr>
          <w:rFonts w:cs="Arial"/>
          <w:b/>
          <w:bCs/>
          <w:sz w:val="32"/>
          <w:szCs w:val="32"/>
        </w:rPr>
        <w:t xml:space="preserve"> годов»</w:t>
      </w:r>
      <w:r w:rsidRPr="003C5C66">
        <w:rPr>
          <w:rFonts w:cs="Arial"/>
          <w:b/>
          <w:sz w:val="32"/>
          <w:szCs w:val="32"/>
        </w:rPr>
        <w:t>,</w:t>
      </w:r>
      <w:r w:rsidRPr="003C5C66">
        <w:rPr>
          <w:b/>
          <w:sz w:val="32"/>
          <w:szCs w:val="32"/>
        </w:rPr>
        <w:t xml:space="preserve"> а также участия граждан в его обсуждении</w:t>
      </w:r>
    </w:p>
    <w:p w14:paraId="3ACFACC9" w14:textId="77777777" w:rsidR="007070DE" w:rsidRPr="00E53427" w:rsidRDefault="007070DE" w:rsidP="007070DE">
      <w:pPr>
        <w:jc w:val="center"/>
        <w:rPr>
          <w:b/>
        </w:rPr>
      </w:pPr>
    </w:p>
    <w:p w14:paraId="4C246007" w14:textId="48CF4A85" w:rsidR="007070DE" w:rsidRPr="00BA023C" w:rsidRDefault="007070DE" w:rsidP="007070DE">
      <w:pPr>
        <w:rPr>
          <w:rFonts w:cs="Arial"/>
        </w:rPr>
      </w:pPr>
      <w:r w:rsidRPr="00BA023C">
        <w:rPr>
          <w:rFonts w:cs="Arial"/>
        </w:rPr>
        <w:t xml:space="preserve">  </w:t>
      </w:r>
      <w:r>
        <w:rPr>
          <w:rFonts w:cs="Arial"/>
        </w:rPr>
        <w:t xml:space="preserve">    1.  </w:t>
      </w:r>
      <w:r w:rsidRPr="00BA023C">
        <w:rPr>
          <w:rFonts w:cs="Arial"/>
        </w:rPr>
        <w:t xml:space="preserve">Жители муниципального образования рабочий поселок Куркино Куркинского района имеют право до проведения публичных слушаний по проекту решения Собрания депутатов муниципального образования рабочий поселок Куркино Куркинского района </w:t>
      </w:r>
      <w:r>
        <w:rPr>
          <w:rFonts w:cs="Arial"/>
        </w:rPr>
        <w:t>«О бюджете муниципального образования рабочий поселок Куркино Куркинского района на 202</w:t>
      </w:r>
      <w:r w:rsidR="000C056A">
        <w:rPr>
          <w:rFonts w:cs="Arial"/>
        </w:rPr>
        <w:t>5</w:t>
      </w:r>
      <w:r>
        <w:rPr>
          <w:rFonts w:cs="Arial"/>
        </w:rPr>
        <w:t xml:space="preserve"> год и на плановый период 202</w:t>
      </w:r>
      <w:r w:rsidR="000C056A">
        <w:rPr>
          <w:rFonts w:cs="Arial"/>
        </w:rPr>
        <w:t>6</w:t>
      </w:r>
      <w:r>
        <w:rPr>
          <w:rFonts w:cs="Arial"/>
        </w:rPr>
        <w:t xml:space="preserve"> и 202</w:t>
      </w:r>
      <w:r w:rsidR="000C056A">
        <w:rPr>
          <w:rFonts w:cs="Arial"/>
        </w:rPr>
        <w:t>7</w:t>
      </w:r>
      <w:r w:rsidR="00952CDD">
        <w:rPr>
          <w:rFonts w:cs="Arial"/>
        </w:rPr>
        <w:t xml:space="preserve"> </w:t>
      </w:r>
      <w:r>
        <w:rPr>
          <w:rFonts w:cs="Arial"/>
        </w:rPr>
        <w:t xml:space="preserve">годов» </w:t>
      </w:r>
      <w:r w:rsidRPr="00B47A08">
        <w:rPr>
          <w:rFonts w:cs="Arial"/>
          <w:bCs/>
        </w:rPr>
        <w:t xml:space="preserve"> </w:t>
      </w:r>
      <w:r w:rsidRPr="00BA023C">
        <w:rPr>
          <w:rFonts w:cs="Arial"/>
        </w:rPr>
        <w:t>в письменной форме вносить предложения в Собрание депутатов муниципального образования рабочий поселок Куркино Куркинского района: Тульская область, п. Куркино, ул. Театральная, д.22.</w:t>
      </w:r>
    </w:p>
    <w:p w14:paraId="2A84D18C" w14:textId="77777777" w:rsidR="007070DE" w:rsidRDefault="007070DE" w:rsidP="007070DE">
      <w:r w:rsidRPr="00420974">
        <w:t xml:space="preserve"> </w:t>
      </w:r>
      <w:r>
        <w:t xml:space="preserve">      2. </w:t>
      </w:r>
      <w:r w:rsidRPr="00420974">
        <w:t xml:space="preserve"> </w:t>
      </w:r>
      <w:r>
        <w:t>При внесении предложений по проекту решения граждане должны указать фамилию, имя, отчество, место регистрации и проживания.</w:t>
      </w:r>
    </w:p>
    <w:p w14:paraId="4467BC01" w14:textId="77777777" w:rsidR="007070DE" w:rsidRDefault="007070DE" w:rsidP="007070DE">
      <w:r>
        <w:t xml:space="preserve">           Предложения по проекту решения учитываются организационным комитетом по подготовке и проведению публичных слушаний и ведутся в журнале учета предложений по проекту решения, который должен быть прошит и пронумерован.</w:t>
      </w:r>
    </w:p>
    <w:p w14:paraId="5AA44B87" w14:textId="77777777" w:rsidR="007070DE" w:rsidRDefault="007070DE" w:rsidP="007070DE">
      <w:r>
        <w:t xml:space="preserve">       3. Поступившие предложения по проекту решения обобщаются, рассматриваются и учитываются на публичных слушаниях.</w:t>
      </w:r>
    </w:p>
    <w:p w14:paraId="6BF259B9" w14:textId="60222DE2" w:rsidR="007070DE" w:rsidRDefault="007070DE" w:rsidP="007070DE">
      <w:r>
        <w:t xml:space="preserve">       4. Формой участия граждан в обсуждении проекта решения Собрания депутатов муниципального образования рабочий поселок Куркино Куркинского района </w:t>
      </w:r>
      <w:r>
        <w:rPr>
          <w:rFonts w:cs="Arial"/>
        </w:rPr>
        <w:t>«О бюджете муниципального образования рабочий поселок Куркино Куркинского района на 202</w:t>
      </w:r>
      <w:r w:rsidR="000C056A">
        <w:rPr>
          <w:rFonts w:cs="Arial"/>
        </w:rPr>
        <w:t>5</w:t>
      </w:r>
      <w:r>
        <w:rPr>
          <w:rFonts w:cs="Arial"/>
        </w:rPr>
        <w:t xml:space="preserve"> год и на плановый период 202</w:t>
      </w:r>
      <w:r w:rsidR="000C056A">
        <w:rPr>
          <w:rFonts w:cs="Arial"/>
        </w:rPr>
        <w:t>6</w:t>
      </w:r>
      <w:r>
        <w:rPr>
          <w:rFonts w:cs="Arial"/>
        </w:rPr>
        <w:t xml:space="preserve"> и 202</w:t>
      </w:r>
      <w:r w:rsidR="000C056A">
        <w:rPr>
          <w:rFonts w:cs="Arial"/>
        </w:rPr>
        <w:t>7</w:t>
      </w:r>
      <w:r>
        <w:rPr>
          <w:rFonts w:cs="Arial"/>
        </w:rPr>
        <w:t xml:space="preserve"> годов» </w:t>
      </w:r>
      <w:r w:rsidRPr="00B47A08">
        <w:rPr>
          <w:rFonts w:cs="Arial"/>
          <w:bCs/>
        </w:rPr>
        <w:t xml:space="preserve"> </w:t>
      </w:r>
      <w:r>
        <w:t>являются публичные слушания.</w:t>
      </w:r>
    </w:p>
    <w:p w14:paraId="4B690CB0" w14:textId="77777777" w:rsidR="007070DE" w:rsidRDefault="007070DE" w:rsidP="007070DE">
      <w:r>
        <w:t xml:space="preserve">       5. Публичные слушания проводятся в соответствии с Положением о порядке проведения публичных слушаний, утвержденных решением Собрания депутатов муниципального образования рабочий поселок Куркино Куркинского района от 17.08.2006 г. № 9-2.</w:t>
      </w:r>
    </w:p>
    <w:p w14:paraId="181886CB" w14:textId="77777777" w:rsidR="007070DE" w:rsidRDefault="007070DE" w:rsidP="007070DE">
      <w:pPr>
        <w:jc w:val="right"/>
      </w:pPr>
      <w:r w:rsidRPr="00E65557">
        <w:t xml:space="preserve">                                                          </w:t>
      </w:r>
      <w:r>
        <w:t xml:space="preserve">                                       </w:t>
      </w:r>
    </w:p>
    <w:p w14:paraId="7FF7DED4" w14:textId="77777777" w:rsidR="003C5C66" w:rsidRDefault="003C5C66" w:rsidP="007070DE">
      <w:pPr>
        <w:jc w:val="right"/>
      </w:pPr>
    </w:p>
    <w:p w14:paraId="632C56FC" w14:textId="77777777" w:rsidR="003C5C66" w:rsidRDefault="003C5C66" w:rsidP="007070DE">
      <w:pPr>
        <w:jc w:val="right"/>
      </w:pPr>
    </w:p>
    <w:p w14:paraId="3711F802" w14:textId="77777777" w:rsidR="003C5C66" w:rsidRDefault="003C5C66" w:rsidP="007070DE">
      <w:pPr>
        <w:jc w:val="right"/>
      </w:pPr>
    </w:p>
    <w:p w14:paraId="4764453C" w14:textId="77777777" w:rsidR="003C5C66" w:rsidRDefault="003C5C66" w:rsidP="007070DE">
      <w:pPr>
        <w:jc w:val="right"/>
      </w:pPr>
    </w:p>
    <w:p w14:paraId="6CC0E6D6" w14:textId="77777777" w:rsidR="003C5C66" w:rsidRDefault="003C5C66" w:rsidP="007070DE">
      <w:pPr>
        <w:jc w:val="right"/>
      </w:pPr>
    </w:p>
    <w:p w14:paraId="3F6489FE" w14:textId="77777777" w:rsidR="003C5C66" w:rsidRDefault="003C5C66" w:rsidP="007070DE">
      <w:pPr>
        <w:jc w:val="right"/>
      </w:pPr>
    </w:p>
    <w:p w14:paraId="0F0E9EA2" w14:textId="77777777" w:rsidR="003C5C66" w:rsidRDefault="003C5C66" w:rsidP="007070DE">
      <w:pPr>
        <w:jc w:val="right"/>
      </w:pPr>
    </w:p>
    <w:p w14:paraId="3EE859A9" w14:textId="77777777" w:rsidR="003C5C66" w:rsidRDefault="003C5C66" w:rsidP="007070DE">
      <w:pPr>
        <w:jc w:val="right"/>
      </w:pPr>
    </w:p>
    <w:p w14:paraId="72C473B2" w14:textId="77777777" w:rsidR="003C5C66" w:rsidRDefault="003C5C66" w:rsidP="007070DE">
      <w:pPr>
        <w:jc w:val="right"/>
      </w:pPr>
    </w:p>
    <w:p w14:paraId="7597628E" w14:textId="77777777" w:rsidR="003C5C66" w:rsidRDefault="003C5C66" w:rsidP="007070DE">
      <w:pPr>
        <w:jc w:val="right"/>
      </w:pPr>
    </w:p>
    <w:p w14:paraId="4BACDB32" w14:textId="77777777" w:rsidR="003C5C66" w:rsidRDefault="003C5C66" w:rsidP="007070DE">
      <w:pPr>
        <w:jc w:val="right"/>
      </w:pPr>
    </w:p>
    <w:p w14:paraId="4161DF83" w14:textId="30EB67B7" w:rsidR="003C5C66" w:rsidRDefault="003C5C66" w:rsidP="007070DE">
      <w:pPr>
        <w:jc w:val="right"/>
      </w:pPr>
    </w:p>
    <w:p w14:paraId="51F6A302" w14:textId="77777777" w:rsidR="00E0666C" w:rsidRDefault="00E0666C" w:rsidP="007070DE">
      <w:pPr>
        <w:jc w:val="right"/>
      </w:pPr>
    </w:p>
    <w:p w14:paraId="62C86FF7" w14:textId="77777777" w:rsidR="007070DE" w:rsidRDefault="007070DE" w:rsidP="007070DE">
      <w:pPr>
        <w:jc w:val="right"/>
      </w:pPr>
      <w:r>
        <w:t xml:space="preserve">      </w:t>
      </w:r>
    </w:p>
    <w:p w14:paraId="3E7C4C98" w14:textId="77777777" w:rsidR="007070DE" w:rsidRPr="00E65557" w:rsidRDefault="007070DE" w:rsidP="007070DE">
      <w:pPr>
        <w:jc w:val="right"/>
      </w:pPr>
      <w:r>
        <w:lastRenderedPageBreak/>
        <w:t xml:space="preserve">    </w:t>
      </w:r>
      <w:r w:rsidRPr="00E65557">
        <w:t xml:space="preserve">Приложение </w:t>
      </w:r>
      <w:r>
        <w:t>3</w:t>
      </w:r>
    </w:p>
    <w:p w14:paraId="41933258" w14:textId="77777777" w:rsidR="007070DE" w:rsidRPr="00E65557" w:rsidRDefault="007070DE" w:rsidP="007070DE">
      <w:pPr>
        <w:jc w:val="right"/>
      </w:pPr>
      <w:r w:rsidRPr="00E65557">
        <w:t xml:space="preserve">                                                                               к решению Собрания депутатов</w:t>
      </w:r>
    </w:p>
    <w:p w14:paraId="46FF2C9D" w14:textId="77777777" w:rsidR="007070DE" w:rsidRPr="00E65557" w:rsidRDefault="007070DE" w:rsidP="007070DE">
      <w:pPr>
        <w:jc w:val="right"/>
      </w:pPr>
      <w:r w:rsidRPr="00E65557">
        <w:t xml:space="preserve">                                                                        муниципального образования</w:t>
      </w:r>
    </w:p>
    <w:p w14:paraId="465F6A49" w14:textId="77777777" w:rsidR="007070DE" w:rsidRPr="00E65557" w:rsidRDefault="007070DE" w:rsidP="007070DE">
      <w:pPr>
        <w:jc w:val="right"/>
      </w:pPr>
      <w:r w:rsidRPr="00E65557">
        <w:t xml:space="preserve">                                                                   рабочий поселок Куркино</w:t>
      </w:r>
    </w:p>
    <w:p w14:paraId="557D57E6" w14:textId="77777777" w:rsidR="007070DE" w:rsidRPr="00E65557" w:rsidRDefault="007070DE" w:rsidP="007070DE">
      <w:pPr>
        <w:jc w:val="right"/>
      </w:pPr>
      <w:r w:rsidRPr="00E65557">
        <w:t xml:space="preserve">                                                          Куркинского района</w:t>
      </w:r>
    </w:p>
    <w:p w14:paraId="44A1E32D" w14:textId="59D66BCD" w:rsidR="007070DE" w:rsidRDefault="007070DE" w:rsidP="007070DE">
      <w:pPr>
        <w:jc w:val="right"/>
      </w:pPr>
      <w:r w:rsidRPr="00E65557">
        <w:t xml:space="preserve">                                                                   </w:t>
      </w:r>
      <w:r>
        <w:t>о</w:t>
      </w:r>
      <w:r w:rsidRPr="00E65557">
        <w:t>т</w:t>
      </w:r>
      <w:r>
        <w:t xml:space="preserve"> </w:t>
      </w:r>
      <w:r w:rsidR="00293F30">
        <w:t>2</w:t>
      </w:r>
      <w:r w:rsidR="00F4178B">
        <w:t>0</w:t>
      </w:r>
      <w:r>
        <w:t>.11.20</w:t>
      </w:r>
      <w:r w:rsidR="00952CDD">
        <w:t>2</w:t>
      </w:r>
      <w:r w:rsidR="000C056A">
        <w:t>4</w:t>
      </w:r>
      <w:r>
        <w:t xml:space="preserve"> г.</w:t>
      </w:r>
      <w:r w:rsidRPr="00E65557">
        <w:t xml:space="preserve">   № </w:t>
      </w:r>
      <w:r w:rsidR="000C056A">
        <w:t>14</w:t>
      </w:r>
      <w:r w:rsidR="00293F30">
        <w:t>-</w:t>
      </w:r>
      <w:r w:rsidR="000C056A">
        <w:t>2</w:t>
      </w:r>
    </w:p>
    <w:p w14:paraId="11952046" w14:textId="77777777" w:rsidR="007070DE" w:rsidRDefault="007070DE" w:rsidP="007070DE">
      <w:pPr>
        <w:jc w:val="right"/>
      </w:pPr>
    </w:p>
    <w:p w14:paraId="2103D8A0" w14:textId="77777777" w:rsidR="007070DE" w:rsidRPr="003C5C66" w:rsidRDefault="007070DE" w:rsidP="007070DE">
      <w:pPr>
        <w:jc w:val="center"/>
        <w:rPr>
          <w:b/>
          <w:sz w:val="32"/>
          <w:szCs w:val="32"/>
        </w:rPr>
      </w:pPr>
      <w:r w:rsidRPr="003C5C66">
        <w:rPr>
          <w:b/>
          <w:sz w:val="32"/>
          <w:szCs w:val="32"/>
        </w:rPr>
        <w:t>Состав организационного комитета</w:t>
      </w:r>
    </w:p>
    <w:p w14:paraId="2B9A38A2" w14:textId="77777777" w:rsidR="007070DE" w:rsidRPr="003C5C66" w:rsidRDefault="007070DE" w:rsidP="007070DE">
      <w:pPr>
        <w:jc w:val="center"/>
        <w:rPr>
          <w:b/>
          <w:sz w:val="32"/>
          <w:szCs w:val="32"/>
        </w:rPr>
      </w:pPr>
      <w:r w:rsidRPr="003C5C66">
        <w:rPr>
          <w:b/>
          <w:sz w:val="32"/>
          <w:szCs w:val="32"/>
        </w:rPr>
        <w:t>по подготовке и проведению публичных слушаний</w:t>
      </w:r>
    </w:p>
    <w:p w14:paraId="567B75C4" w14:textId="34C867A3" w:rsidR="007070DE" w:rsidRPr="003C5C66" w:rsidRDefault="007070DE" w:rsidP="003C5C66">
      <w:pPr>
        <w:jc w:val="center"/>
        <w:rPr>
          <w:rFonts w:cs="Arial"/>
          <w:b/>
          <w:sz w:val="32"/>
          <w:szCs w:val="32"/>
        </w:rPr>
      </w:pPr>
      <w:r w:rsidRPr="003C5C66">
        <w:rPr>
          <w:b/>
          <w:sz w:val="32"/>
          <w:szCs w:val="32"/>
        </w:rPr>
        <w:t>по проекту решения Собрания депутатов муниципального образования рабочий поселок Куркино Куркинского района</w:t>
      </w:r>
      <w:r w:rsidR="003C5C66">
        <w:rPr>
          <w:b/>
          <w:sz w:val="32"/>
          <w:szCs w:val="32"/>
        </w:rPr>
        <w:t xml:space="preserve"> </w:t>
      </w:r>
      <w:r w:rsidRPr="003C5C66">
        <w:rPr>
          <w:b/>
          <w:sz w:val="32"/>
          <w:szCs w:val="32"/>
        </w:rPr>
        <w:t>«</w:t>
      </w:r>
      <w:r w:rsidRPr="003C5C66">
        <w:rPr>
          <w:rFonts w:cs="Arial"/>
          <w:b/>
          <w:bCs/>
          <w:sz w:val="32"/>
          <w:szCs w:val="32"/>
        </w:rPr>
        <w:t>О бюджете муниципального образования рабочий поселок Куркино Куркинского района на 202</w:t>
      </w:r>
      <w:r w:rsidR="000C056A">
        <w:rPr>
          <w:rFonts w:cs="Arial"/>
          <w:b/>
          <w:bCs/>
          <w:sz w:val="32"/>
          <w:szCs w:val="32"/>
        </w:rPr>
        <w:t>5</w:t>
      </w:r>
      <w:r w:rsidRPr="003C5C66">
        <w:rPr>
          <w:rFonts w:cs="Arial"/>
          <w:b/>
          <w:bCs/>
          <w:sz w:val="32"/>
          <w:szCs w:val="32"/>
        </w:rPr>
        <w:t xml:space="preserve"> год и на плановый период 202</w:t>
      </w:r>
      <w:r w:rsidR="000C056A">
        <w:rPr>
          <w:rFonts w:cs="Arial"/>
          <w:b/>
          <w:bCs/>
          <w:sz w:val="32"/>
          <w:szCs w:val="32"/>
        </w:rPr>
        <w:t>6</w:t>
      </w:r>
      <w:r w:rsidRPr="003C5C66">
        <w:rPr>
          <w:rFonts w:cs="Arial"/>
          <w:b/>
          <w:bCs/>
          <w:sz w:val="32"/>
          <w:szCs w:val="32"/>
        </w:rPr>
        <w:t xml:space="preserve"> и 202</w:t>
      </w:r>
      <w:r w:rsidR="000C056A">
        <w:rPr>
          <w:rFonts w:cs="Arial"/>
          <w:b/>
          <w:bCs/>
          <w:sz w:val="32"/>
          <w:szCs w:val="32"/>
        </w:rPr>
        <w:t>7</w:t>
      </w:r>
      <w:r w:rsidRPr="003C5C66">
        <w:rPr>
          <w:rFonts w:cs="Arial"/>
          <w:b/>
          <w:bCs/>
          <w:sz w:val="32"/>
          <w:szCs w:val="32"/>
        </w:rPr>
        <w:t xml:space="preserve"> годов»</w:t>
      </w:r>
    </w:p>
    <w:p w14:paraId="5961D504" w14:textId="77777777" w:rsidR="007070DE" w:rsidRPr="003C5C66" w:rsidRDefault="007070DE" w:rsidP="007070DE">
      <w:pPr>
        <w:jc w:val="center"/>
        <w:rPr>
          <w:sz w:val="32"/>
          <w:szCs w:val="32"/>
        </w:rPr>
      </w:pPr>
    </w:p>
    <w:p w14:paraId="1935DB1D" w14:textId="77777777" w:rsidR="007070DE" w:rsidRDefault="007070DE" w:rsidP="007070DE">
      <w:r>
        <w:t xml:space="preserve">1. </w:t>
      </w:r>
      <w:proofErr w:type="spellStart"/>
      <w:r>
        <w:t>Храименков</w:t>
      </w:r>
      <w:proofErr w:type="spellEnd"/>
      <w:r>
        <w:t xml:space="preserve"> В.Л.</w:t>
      </w:r>
      <w:r w:rsidRPr="00BA05F5">
        <w:t xml:space="preserve"> - глава </w:t>
      </w:r>
      <w:r>
        <w:t>муниципального образования</w:t>
      </w:r>
      <w:r w:rsidRPr="00BA05F5">
        <w:t xml:space="preserve"> рабочий поселок Куркино Куркинского района;</w:t>
      </w:r>
      <w:r w:rsidRPr="00883A61">
        <w:t xml:space="preserve"> </w:t>
      </w:r>
    </w:p>
    <w:p w14:paraId="4223A726" w14:textId="77777777" w:rsidR="007070DE" w:rsidRDefault="007070DE" w:rsidP="007070DE"/>
    <w:p w14:paraId="0E852AC3" w14:textId="77777777" w:rsidR="0032685A" w:rsidRDefault="0032685A" w:rsidP="0032685A">
      <w:pPr>
        <w:pStyle w:val="a7"/>
        <w:rPr>
          <w:rFonts w:cs="Arial"/>
        </w:rPr>
      </w:pPr>
      <w:r>
        <w:t xml:space="preserve">2. </w:t>
      </w:r>
      <w:r w:rsidRPr="008F3326">
        <w:rPr>
          <w:rFonts w:cs="Arial"/>
        </w:rPr>
        <w:t>Жарова Е.А. – депутат Собрания депутатов муниципального образования рабочий поселок Куркино Куркинского района;</w:t>
      </w:r>
    </w:p>
    <w:p w14:paraId="74557C0E" w14:textId="77777777" w:rsidR="0032685A" w:rsidRDefault="0032685A" w:rsidP="007070DE"/>
    <w:p w14:paraId="6CD03ECF" w14:textId="06F9E62A" w:rsidR="007070DE" w:rsidRDefault="0032685A" w:rsidP="007070DE">
      <w:r>
        <w:t>3</w:t>
      </w:r>
      <w:r w:rsidR="007070DE" w:rsidRPr="00BA05F5">
        <w:t xml:space="preserve">. </w:t>
      </w:r>
      <w:proofErr w:type="spellStart"/>
      <w:r>
        <w:t>Ломовская</w:t>
      </w:r>
      <w:proofErr w:type="spellEnd"/>
      <w:r>
        <w:t xml:space="preserve"> Е.Е.</w:t>
      </w:r>
      <w:r w:rsidR="007070DE" w:rsidRPr="00BA05F5">
        <w:t xml:space="preserve"> – </w:t>
      </w:r>
      <w:r w:rsidR="007070DE" w:rsidRPr="007C0974">
        <w:t>начальник</w:t>
      </w:r>
      <w:r w:rsidR="007070DE" w:rsidRPr="00BA05F5">
        <w:t xml:space="preserve"> отдела правовой работы Администрации </w:t>
      </w:r>
      <w:r w:rsidR="007070DE">
        <w:t>муниципального образования</w:t>
      </w:r>
      <w:r w:rsidR="007070DE" w:rsidRPr="00BA05F5">
        <w:t xml:space="preserve"> Куркинский район;</w:t>
      </w:r>
    </w:p>
    <w:p w14:paraId="18A0C884" w14:textId="77777777" w:rsidR="0032685A" w:rsidRDefault="0032685A" w:rsidP="007070DE"/>
    <w:p w14:paraId="214DF8EA" w14:textId="005AFF72" w:rsidR="0032685A" w:rsidRDefault="0032685A" w:rsidP="0032685A">
      <w:r>
        <w:t>4</w:t>
      </w:r>
      <w:r w:rsidRPr="00BA05F5">
        <w:t xml:space="preserve">. </w:t>
      </w:r>
      <w:r>
        <w:t>Подкопаева Е.М. – начальник финансового управления Администрации муниципального образования Куркинский район</w:t>
      </w:r>
      <w:r w:rsidR="007C0974">
        <w:t>;</w:t>
      </w:r>
    </w:p>
    <w:p w14:paraId="1BB8314B" w14:textId="729D37C3" w:rsidR="0031637A" w:rsidRDefault="0031637A" w:rsidP="007070DE"/>
    <w:p w14:paraId="240AC903" w14:textId="1AE424A8" w:rsidR="0031637A" w:rsidRDefault="0032685A" w:rsidP="0031637A">
      <w:r>
        <w:t>5</w:t>
      </w:r>
      <w:r w:rsidR="0031637A">
        <w:t xml:space="preserve">. </w:t>
      </w:r>
      <w:r>
        <w:t>Чуканова Н.А.</w:t>
      </w:r>
      <w:r w:rsidR="0031637A" w:rsidRPr="00BA05F5">
        <w:t xml:space="preserve"> – </w:t>
      </w:r>
      <w:r w:rsidR="0031637A">
        <w:t xml:space="preserve">депутат </w:t>
      </w:r>
      <w:r w:rsidR="0031637A" w:rsidRPr="00BA05F5">
        <w:t xml:space="preserve">Собрания депутатов </w:t>
      </w:r>
      <w:r w:rsidR="0031637A">
        <w:t>муниципального образования</w:t>
      </w:r>
      <w:r w:rsidR="0031637A" w:rsidRPr="00BA05F5">
        <w:t xml:space="preserve"> рабочий поселок Куркино Куркинского района</w:t>
      </w:r>
      <w:r w:rsidR="007C0974">
        <w:t>.</w:t>
      </w:r>
      <w:r w:rsidR="0031637A">
        <w:t xml:space="preserve"> </w:t>
      </w:r>
    </w:p>
    <w:p w14:paraId="0C067B85" w14:textId="77777777" w:rsidR="007070DE" w:rsidRDefault="007070DE" w:rsidP="007070DE"/>
    <w:p w14:paraId="62424481" w14:textId="77777777" w:rsidR="007070DE" w:rsidRDefault="007070DE" w:rsidP="007070DE"/>
    <w:p w14:paraId="0C0D17E0" w14:textId="77777777" w:rsidR="007070DE" w:rsidRPr="00BA05F5" w:rsidRDefault="007070DE" w:rsidP="007070DE"/>
    <w:p w14:paraId="6D59A10C" w14:textId="77777777" w:rsidR="007070DE" w:rsidRPr="00BA05F5" w:rsidRDefault="007070DE" w:rsidP="007070DE"/>
    <w:p w14:paraId="22843DCD" w14:textId="77777777" w:rsidR="007070DE" w:rsidRDefault="007070DE" w:rsidP="00BA05F5"/>
    <w:p w14:paraId="46439F70" w14:textId="77777777" w:rsidR="007070DE" w:rsidRPr="00BA05F5" w:rsidRDefault="007070DE" w:rsidP="00BA05F5"/>
    <w:sectPr w:rsidR="007070DE" w:rsidRPr="00BA05F5" w:rsidSect="00E53427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7BFD"/>
    <w:multiLevelType w:val="hybridMultilevel"/>
    <w:tmpl w:val="3EA0F24C"/>
    <w:lvl w:ilvl="0" w:tplc="06647CF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5482609"/>
    <w:multiLevelType w:val="hybridMultilevel"/>
    <w:tmpl w:val="AC2814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A4737"/>
    <w:multiLevelType w:val="hybridMultilevel"/>
    <w:tmpl w:val="34B46B4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482442"/>
    <w:multiLevelType w:val="hybridMultilevel"/>
    <w:tmpl w:val="1F3C8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D26680"/>
    <w:multiLevelType w:val="hybridMultilevel"/>
    <w:tmpl w:val="E90278C0"/>
    <w:lvl w:ilvl="0" w:tplc="FBB031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663EFB"/>
    <w:multiLevelType w:val="hybridMultilevel"/>
    <w:tmpl w:val="C0AE82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B43CEB"/>
    <w:multiLevelType w:val="hybridMultilevel"/>
    <w:tmpl w:val="DED4FC62"/>
    <w:lvl w:ilvl="0" w:tplc="FC6206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4C623B6"/>
    <w:multiLevelType w:val="hybridMultilevel"/>
    <w:tmpl w:val="567E863E"/>
    <w:lvl w:ilvl="0" w:tplc="A9665562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92C5DFB"/>
    <w:multiLevelType w:val="hybridMultilevel"/>
    <w:tmpl w:val="6D944A56"/>
    <w:lvl w:ilvl="0" w:tplc="B45252BA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9550DCE"/>
    <w:multiLevelType w:val="hybridMultilevel"/>
    <w:tmpl w:val="EB9AF3CC"/>
    <w:lvl w:ilvl="0" w:tplc="F4FA9B36">
      <w:start w:val="1"/>
      <w:numFmt w:val="decimal"/>
      <w:lvlText w:val="%1."/>
      <w:lvlJc w:val="left"/>
      <w:pPr>
        <w:ind w:left="115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6F4447"/>
    <w:multiLevelType w:val="hybridMultilevel"/>
    <w:tmpl w:val="6D827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65219B"/>
    <w:multiLevelType w:val="hybridMultilevel"/>
    <w:tmpl w:val="EA5C653C"/>
    <w:lvl w:ilvl="0" w:tplc="54060526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2" w15:restartNumberingAfterBreak="0">
    <w:nsid w:val="5F922A71"/>
    <w:multiLevelType w:val="hybridMultilevel"/>
    <w:tmpl w:val="04EE6206"/>
    <w:lvl w:ilvl="0" w:tplc="5C4406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5FFA3EF2"/>
    <w:multiLevelType w:val="hybridMultilevel"/>
    <w:tmpl w:val="410CE16E"/>
    <w:lvl w:ilvl="0" w:tplc="6F58F0B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09E3FE6"/>
    <w:multiLevelType w:val="hybridMultilevel"/>
    <w:tmpl w:val="8ED4EB78"/>
    <w:lvl w:ilvl="0" w:tplc="B4989E2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5" w15:restartNumberingAfterBreak="0">
    <w:nsid w:val="79D23AE9"/>
    <w:multiLevelType w:val="hybridMultilevel"/>
    <w:tmpl w:val="EAECFCCA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16650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4264164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930469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09727357">
    <w:abstractNumId w:val="10"/>
  </w:num>
  <w:num w:numId="5" w16cid:durableId="462160364">
    <w:abstractNumId w:val="11"/>
  </w:num>
  <w:num w:numId="6" w16cid:durableId="1452280232">
    <w:abstractNumId w:val="0"/>
  </w:num>
  <w:num w:numId="7" w16cid:durableId="1996570071">
    <w:abstractNumId w:val="14"/>
  </w:num>
  <w:num w:numId="8" w16cid:durableId="1284533467">
    <w:abstractNumId w:val="13"/>
  </w:num>
  <w:num w:numId="9" w16cid:durableId="168519850">
    <w:abstractNumId w:val="9"/>
  </w:num>
  <w:num w:numId="10" w16cid:durableId="1874073333">
    <w:abstractNumId w:val="3"/>
  </w:num>
  <w:num w:numId="11" w16cid:durableId="525876571">
    <w:abstractNumId w:val="4"/>
  </w:num>
  <w:num w:numId="12" w16cid:durableId="1943806678">
    <w:abstractNumId w:val="15"/>
  </w:num>
  <w:num w:numId="13" w16cid:durableId="1984189584">
    <w:abstractNumId w:val="1"/>
  </w:num>
  <w:num w:numId="14" w16cid:durableId="1144615895">
    <w:abstractNumId w:val="6"/>
  </w:num>
  <w:num w:numId="15" w16cid:durableId="269511436">
    <w:abstractNumId w:val="7"/>
  </w:num>
  <w:num w:numId="16" w16cid:durableId="2933689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47F"/>
    <w:rsid w:val="00040D4B"/>
    <w:rsid w:val="00060711"/>
    <w:rsid w:val="00067DC2"/>
    <w:rsid w:val="00072D92"/>
    <w:rsid w:val="00074623"/>
    <w:rsid w:val="000A152C"/>
    <w:rsid w:val="000B5671"/>
    <w:rsid w:val="000C056A"/>
    <w:rsid w:val="000C0899"/>
    <w:rsid w:val="000E4B98"/>
    <w:rsid w:val="000E557C"/>
    <w:rsid w:val="000F06D1"/>
    <w:rsid w:val="000F7D16"/>
    <w:rsid w:val="0010542E"/>
    <w:rsid w:val="00121748"/>
    <w:rsid w:val="00131FFF"/>
    <w:rsid w:val="00147AA2"/>
    <w:rsid w:val="0015736D"/>
    <w:rsid w:val="0016746A"/>
    <w:rsid w:val="001723DB"/>
    <w:rsid w:val="001B2461"/>
    <w:rsid w:val="001B4F18"/>
    <w:rsid w:val="001C2776"/>
    <w:rsid w:val="001C3030"/>
    <w:rsid w:val="001D126A"/>
    <w:rsid w:val="001F03F1"/>
    <w:rsid w:val="00217FD7"/>
    <w:rsid w:val="00221CC0"/>
    <w:rsid w:val="002434C6"/>
    <w:rsid w:val="002847D1"/>
    <w:rsid w:val="00285F4C"/>
    <w:rsid w:val="00293F30"/>
    <w:rsid w:val="002A27B8"/>
    <w:rsid w:val="002B5A33"/>
    <w:rsid w:val="002C0747"/>
    <w:rsid w:val="002C183C"/>
    <w:rsid w:val="002C6BB0"/>
    <w:rsid w:val="002D39E3"/>
    <w:rsid w:val="00302BA2"/>
    <w:rsid w:val="0031637A"/>
    <w:rsid w:val="00316B33"/>
    <w:rsid w:val="00323C4C"/>
    <w:rsid w:val="0032685A"/>
    <w:rsid w:val="00345782"/>
    <w:rsid w:val="0036106E"/>
    <w:rsid w:val="00363F82"/>
    <w:rsid w:val="00365B3E"/>
    <w:rsid w:val="00380771"/>
    <w:rsid w:val="003B74CE"/>
    <w:rsid w:val="003C5C66"/>
    <w:rsid w:val="003D681C"/>
    <w:rsid w:val="003D7625"/>
    <w:rsid w:val="003F7A7A"/>
    <w:rsid w:val="00403B39"/>
    <w:rsid w:val="0042074A"/>
    <w:rsid w:val="00420974"/>
    <w:rsid w:val="0042473B"/>
    <w:rsid w:val="00430D5C"/>
    <w:rsid w:val="00440802"/>
    <w:rsid w:val="00447040"/>
    <w:rsid w:val="004603C5"/>
    <w:rsid w:val="00467518"/>
    <w:rsid w:val="00473254"/>
    <w:rsid w:val="00480707"/>
    <w:rsid w:val="004A6238"/>
    <w:rsid w:val="0050335E"/>
    <w:rsid w:val="00514019"/>
    <w:rsid w:val="00523F7A"/>
    <w:rsid w:val="00531D0D"/>
    <w:rsid w:val="00542CB2"/>
    <w:rsid w:val="00573C67"/>
    <w:rsid w:val="00595FF4"/>
    <w:rsid w:val="005B370D"/>
    <w:rsid w:val="005F6DC0"/>
    <w:rsid w:val="0060738D"/>
    <w:rsid w:val="00624E2B"/>
    <w:rsid w:val="006254BF"/>
    <w:rsid w:val="0064396E"/>
    <w:rsid w:val="00647CE1"/>
    <w:rsid w:val="00652023"/>
    <w:rsid w:val="006706BF"/>
    <w:rsid w:val="0068081C"/>
    <w:rsid w:val="00686D35"/>
    <w:rsid w:val="006C4732"/>
    <w:rsid w:val="006D6B44"/>
    <w:rsid w:val="006E3C73"/>
    <w:rsid w:val="00700EEF"/>
    <w:rsid w:val="00703AC1"/>
    <w:rsid w:val="007070DE"/>
    <w:rsid w:val="00727908"/>
    <w:rsid w:val="00756340"/>
    <w:rsid w:val="007661B4"/>
    <w:rsid w:val="007968B5"/>
    <w:rsid w:val="007C0974"/>
    <w:rsid w:val="007D160E"/>
    <w:rsid w:val="007E40F0"/>
    <w:rsid w:val="007F1014"/>
    <w:rsid w:val="0080130B"/>
    <w:rsid w:val="008470E1"/>
    <w:rsid w:val="008474B2"/>
    <w:rsid w:val="00864BF1"/>
    <w:rsid w:val="00883A61"/>
    <w:rsid w:val="00893E85"/>
    <w:rsid w:val="00894CD2"/>
    <w:rsid w:val="008A1678"/>
    <w:rsid w:val="008A1837"/>
    <w:rsid w:val="008A1F64"/>
    <w:rsid w:val="008A58BD"/>
    <w:rsid w:val="008D07CC"/>
    <w:rsid w:val="008E26C4"/>
    <w:rsid w:val="00905BFB"/>
    <w:rsid w:val="00912DAE"/>
    <w:rsid w:val="00917018"/>
    <w:rsid w:val="00932CBE"/>
    <w:rsid w:val="00935099"/>
    <w:rsid w:val="00941103"/>
    <w:rsid w:val="00952CDD"/>
    <w:rsid w:val="00953B1B"/>
    <w:rsid w:val="0096374F"/>
    <w:rsid w:val="0096568E"/>
    <w:rsid w:val="009A0AAB"/>
    <w:rsid w:val="009A2080"/>
    <w:rsid w:val="009E25FC"/>
    <w:rsid w:val="009F2C09"/>
    <w:rsid w:val="00A1685A"/>
    <w:rsid w:val="00A17085"/>
    <w:rsid w:val="00A21B95"/>
    <w:rsid w:val="00A61782"/>
    <w:rsid w:val="00A9080F"/>
    <w:rsid w:val="00A93268"/>
    <w:rsid w:val="00AA14B4"/>
    <w:rsid w:val="00AA15D3"/>
    <w:rsid w:val="00AC2D7A"/>
    <w:rsid w:val="00B02921"/>
    <w:rsid w:val="00B47A08"/>
    <w:rsid w:val="00B572BC"/>
    <w:rsid w:val="00B76FD2"/>
    <w:rsid w:val="00B85119"/>
    <w:rsid w:val="00BA023C"/>
    <w:rsid w:val="00BA05F5"/>
    <w:rsid w:val="00BB117C"/>
    <w:rsid w:val="00BB1E15"/>
    <w:rsid w:val="00BB2C65"/>
    <w:rsid w:val="00BB447F"/>
    <w:rsid w:val="00BB714B"/>
    <w:rsid w:val="00BC66E1"/>
    <w:rsid w:val="00BD425D"/>
    <w:rsid w:val="00BE3946"/>
    <w:rsid w:val="00C11D30"/>
    <w:rsid w:val="00C37833"/>
    <w:rsid w:val="00C51F75"/>
    <w:rsid w:val="00C71E82"/>
    <w:rsid w:val="00C947AA"/>
    <w:rsid w:val="00CA0BC8"/>
    <w:rsid w:val="00CB2286"/>
    <w:rsid w:val="00CD7E82"/>
    <w:rsid w:val="00CE13C7"/>
    <w:rsid w:val="00CE2874"/>
    <w:rsid w:val="00CF0653"/>
    <w:rsid w:val="00D03F9A"/>
    <w:rsid w:val="00D152D4"/>
    <w:rsid w:val="00D26454"/>
    <w:rsid w:val="00D27F18"/>
    <w:rsid w:val="00D41B20"/>
    <w:rsid w:val="00D54D67"/>
    <w:rsid w:val="00D623BC"/>
    <w:rsid w:val="00D669A6"/>
    <w:rsid w:val="00D97C0E"/>
    <w:rsid w:val="00DA0D3F"/>
    <w:rsid w:val="00DC60A6"/>
    <w:rsid w:val="00DD1BD6"/>
    <w:rsid w:val="00DE14C3"/>
    <w:rsid w:val="00DE75AC"/>
    <w:rsid w:val="00DF56D5"/>
    <w:rsid w:val="00DF6689"/>
    <w:rsid w:val="00E05500"/>
    <w:rsid w:val="00E0666C"/>
    <w:rsid w:val="00E2017B"/>
    <w:rsid w:val="00E35072"/>
    <w:rsid w:val="00E52211"/>
    <w:rsid w:val="00E53427"/>
    <w:rsid w:val="00E65557"/>
    <w:rsid w:val="00E671E7"/>
    <w:rsid w:val="00E82A68"/>
    <w:rsid w:val="00EA3DF6"/>
    <w:rsid w:val="00EE0B10"/>
    <w:rsid w:val="00EE45D6"/>
    <w:rsid w:val="00F07AD4"/>
    <w:rsid w:val="00F35362"/>
    <w:rsid w:val="00F4178B"/>
    <w:rsid w:val="00F5176E"/>
    <w:rsid w:val="00F51D94"/>
    <w:rsid w:val="00F54DBC"/>
    <w:rsid w:val="00F571B5"/>
    <w:rsid w:val="00F80EED"/>
    <w:rsid w:val="00F8291A"/>
    <w:rsid w:val="00F85352"/>
    <w:rsid w:val="00FD1CA6"/>
    <w:rsid w:val="00FD5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ACF5D"/>
  <w15:docId w15:val="{357BBC29-AA81-4D21-BAD0-62BA55EBC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447F"/>
    <w:pPr>
      <w:spacing w:after="0" w:line="240" w:lineRule="auto"/>
      <w:contextualSpacing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47F"/>
    <w:pPr>
      <w:ind w:left="720"/>
    </w:pPr>
  </w:style>
  <w:style w:type="table" w:styleId="a4">
    <w:name w:val="Table Grid"/>
    <w:basedOn w:val="a1"/>
    <w:rsid w:val="00912D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B4F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4F1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E26C4"/>
    <w:pPr>
      <w:spacing w:after="0" w:line="240" w:lineRule="auto"/>
      <w:contextualSpacing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8">
    <w:name w:val="Гипертекстовая ссылка"/>
    <w:basedOn w:val="a0"/>
    <w:uiPriority w:val="99"/>
    <w:rsid w:val="00CB2286"/>
    <w:rPr>
      <w:color w:val="106BBE"/>
    </w:rPr>
  </w:style>
  <w:style w:type="character" w:styleId="a9">
    <w:name w:val="Hyperlink"/>
    <w:basedOn w:val="a0"/>
    <w:uiPriority w:val="99"/>
    <w:unhideWhenUsed/>
    <w:rsid w:val="00F80E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82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7BF25-966D-4DF3-B3A5-115C41DFE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2893</Words>
  <Characters>16493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Vedekhina</cp:lastModifiedBy>
  <cp:revision>13</cp:revision>
  <cp:lastPrinted>2018-11-20T09:35:00Z</cp:lastPrinted>
  <dcterms:created xsi:type="dcterms:W3CDTF">2024-11-11T09:43:00Z</dcterms:created>
  <dcterms:modified xsi:type="dcterms:W3CDTF">2024-11-15T12:38:00Z</dcterms:modified>
</cp:coreProperties>
</file>