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0C" w:rsidRDefault="005505A2" w:rsidP="00CA3CCF">
      <w:pPr>
        <w:tabs>
          <w:tab w:val="left" w:pos="1134"/>
        </w:tabs>
      </w:pPr>
      <w:r>
        <w:t xml:space="preserve">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4D0F0C" w:rsidRPr="004277F3" w:rsidTr="00D031EE">
        <w:tc>
          <w:tcPr>
            <w:tcW w:w="9571" w:type="dxa"/>
            <w:gridSpan w:val="2"/>
          </w:tcPr>
          <w:p w:rsidR="004D0F0C" w:rsidRPr="00D7476F" w:rsidRDefault="004D0F0C" w:rsidP="00D031EE">
            <w:pPr>
              <w:jc w:val="right"/>
              <w:rPr>
                <w:rFonts w:cs="Arial"/>
                <w:b/>
                <w:u w:val="single"/>
              </w:rPr>
            </w:pP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Тульская область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Муниципальное образование рабочий поселок Куркино Куркинского района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Собрание депутатов</w:t>
            </w: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Решение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4785" w:type="dxa"/>
          </w:tcPr>
          <w:p w:rsidR="004D0F0C" w:rsidRPr="004277F3" w:rsidRDefault="004D0F0C" w:rsidP="00F74FE0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от </w:t>
            </w:r>
            <w:r w:rsidR="00F74FE0">
              <w:rPr>
                <w:rFonts w:cs="Arial"/>
                <w:b/>
              </w:rPr>
              <w:t>18 августа 2021 года</w:t>
            </w:r>
          </w:p>
        </w:tc>
        <w:tc>
          <w:tcPr>
            <w:tcW w:w="4786" w:type="dxa"/>
          </w:tcPr>
          <w:p w:rsidR="004D0F0C" w:rsidRPr="004277F3" w:rsidRDefault="004D0F0C" w:rsidP="00F74FE0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№ </w:t>
            </w:r>
            <w:r w:rsidR="00F74FE0">
              <w:rPr>
                <w:rFonts w:cs="Arial"/>
                <w:b/>
              </w:rPr>
              <w:t>32-3</w:t>
            </w:r>
          </w:p>
        </w:tc>
      </w:tr>
    </w:tbl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F9080B" w:rsidRDefault="004D0F0C" w:rsidP="004D0F0C">
      <w:pPr>
        <w:jc w:val="center"/>
        <w:rPr>
          <w:rFonts w:cs="Arial"/>
          <w:b/>
          <w:sz w:val="28"/>
          <w:szCs w:val="28"/>
        </w:rPr>
      </w:pPr>
      <w:bookmarkStart w:id="0" w:name="_GoBack"/>
      <w:r w:rsidRPr="00F9080B">
        <w:rPr>
          <w:rFonts w:cs="Arial"/>
          <w:b/>
          <w:sz w:val="28"/>
          <w:szCs w:val="28"/>
        </w:rPr>
        <w:t>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</w:t>
      </w:r>
    </w:p>
    <w:bookmarkEnd w:id="0"/>
    <w:p w:rsidR="004D0F0C" w:rsidRDefault="004D0F0C" w:rsidP="004D0F0C">
      <w:pPr>
        <w:jc w:val="center"/>
        <w:rPr>
          <w:rFonts w:cs="Arial"/>
          <w:b/>
          <w:sz w:val="32"/>
          <w:szCs w:val="32"/>
        </w:rPr>
      </w:pPr>
    </w:p>
    <w:p w:rsidR="006D3034" w:rsidRPr="00682693" w:rsidRDefault="006D3034" w:rsidP="006D3034">
      <w:pPr>
        <w:ind w:firstLine="709"/>
        <w:rPr>
          <w:rFonts w:cs="Arial"/>
        </w:rPr>
      </w:pPr>
      <w:r w:rsidRPr="00682693">
        <w:rPr>
          <w:rFonts w:cs="Arial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>
        <w:rPr>
          <w:rFonts w:cs="Arial"/>
        </w:rPr>
        <w:t>деральным  Законом от 24.06.1998 № 89-ФЗ «Об отходах производства и потребления</w:t>
      </w:r>
      <w:r w:rsidRPr="00682693">
        <w:rPr>
          <w:rFonts w:cs="Arial"/>
        </w:rPr>
        <w:t xml:space="preserve">», </w:t>
      </w:r>
      <w:proofErr w:type="gramStart"/>
      <w:r>
        <w:rPr>
          <w:rFonts w:cs="Arial"/>
        </w:rPr>
        <w:t>Федеральн</w:t>
      </w:r>
      <w:r w:rsidR="00AB7BB3">
        <w:rPr>
          <w:rFonts w:cs="Arial"/>
        </w:rPr>
        <w:t>ым</w:t>
      </w:r>
      <w:r>
        <w:rPr>
          <w:rFonts w:cs="Arial"/>
        </w:rPr>
        <w:t xml:space="preserve"> закон</w:t>
      </w:r>
      <w:r w:rsidR="00AB7BB3">
        <w:rPr>
          <w:rFonts w:cs="Arial"/>
        </w:rPr>
        <w:t>ом</w:t>
      </w:r>
      <w:r>
        <w:rPr>
          <w:rFonts w:cs="Arial"/>
        </w:rPr>
        <w:t xml:space="preserve"> от 30.03.1999 №52-ФЗ «О санитарно-эпидемиологическом благополучии населения», в связи с</w:t>
      </w:r>
      <w:r w:rsidR="00AB7BB3">
        <w:rPr>
          <w:rFonts w:cs="Arial"/>
        </w:rPr>
        <w:t>о</w:t>
      </w:r>
      <w:r>
        <w:rPr>
          <w:rFonts w:cs="Arial"/>
        </w:rPr>
        <w:t xml:space="preserve"> вступлением в силу с 01.01.2021 года ст. 8.11-2 Закона Тульской области от 09.06.2003 № 388-ЗТО « Об административных правонарушениях Тульской области»</w:t>
      </w:r>
      <w:r w:rsidRPr="00682693">
        <w:rPr>
          <w:rFonts w:cs="Arial"/>
        </w:rPr>
        <w:t>, на основании Устава муниципального образования рабочий поселок Куркино Куркинского района,</w:t>
      </w:r>
      <w:r w:rsidR="00617BB2">
        <w:rPr>
          <w:rFonts w:cs="Arial"/>
        </w:rPr>
        <w:t xml:space="preserve"> </w:t>
      </w:r>
      <w:r w:rsidRPr="00682693">
        <w:rPr>
          <w:rFonts w:cs="Arial"/>
        </w:rPr>
        <w:t>Собрание депутатов муниципального образования рабочий поселок Куркино Куркинского района РЕШИЛО:</w:t>
      </w:r>
      <w:proofErr w:type="gramEnd"/>
    </w:p>
    <w:p w:rsidR="006D3034" w:rsidRPr="00682693" w:rsidRDefault="006D3034" w:rsidP="006D3034">
      <w:pPr>
        <w:ind w:firstLine="709"/>
        <w:rPr>
          <w:rFonts w:cs="Arial"/>
        </w:rPr>
      </w:pPr>
      <w:r w:rsidRPr="00682693">
        <w:rPr>
          <w:rFonts w:cs="Arial"/>
        </w:rPr>
        <w:t>1. Внести в Правила благоустройства территории муниципального образования рабочий поселок Куркино Куркинского района, утвержденные решением Собрания депутатов муниципального образования рабочий поселок Куркино Куркинского района от 29.12.2017 № 26-1 следующие изменения:</w:t>
      </w:r>
    </w:p>
    <w:p w:rsidR="00617BB2" w:rsidRDefault="006D3034" w:rsidP="006D3034">
      <w:pPr>
        <w:ind w:firstLine="709"/>
        <w:rPr>
          <w:rFonts w:cs="Arial"/>
        </w:rPr>
      </w:pPr>
      <w:r>
        <w:rPr>
          <w:rFonts w:cs="Arial"/>
        </w:rPr>
        <w:t>1.1</w:t>
      </w:r>
      <w:r w:rsidR="00AB7BB3">
        <w:rPr>
          <w:rFonts w:cs="Arial"/>
        </w:rPr>
        <w:t>.</w:t>
      </w:r>
      <w:r w:rsidRPr="00682693">
        <w:rPr>
          <w:rFonts w:cs="Arial"/>
        </w:rPr>
        <w:t xml:space="preserve"> Пункт </w:t>
      </w:r>
      <w:r>
        <w:rPr>
          <w:rFonts w:cs="Arial"/>
        </w:rPr>
        <w:t xml:space="preserve">5.5.29.9 раздела 5.5 </w:t>
      </w:r>
      <w:r w:rsidRPr="00682693">
        <w:rPr>
          <w:rFonts w:cs="Arial"/>
        </w:rPr>
        <w:t xml:space="preserve"> изложить в </w:t>
      </w:r>
      <w:r>
        <w:rPr>
          <w:rFonts w:cs="Arial"/>
        </w:rPr>
        <w:t xml:space="preserve">следующей редакции: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«5.5.29.9 Лицо, ответственное за содержание контейнерных площадок, специальных площадок для крупногабаритных отходов обязано обеспечить на таких площадках размещение информации о региональном </w:t>
      </w:r>
      <w:proofErr w:type="gramStart"/>
      <w:r>
        <w:rPr>
          <w:rFonts w:cs="Arial"/>
        </w:rPr>
        <w:t>операторе</w:t>
      </w:r>
      <w:proofErr w:type="gramEnd"/>
      <w:r>
        <w:rPr>
          <w:rFonts w:cs="Arial"/>
        </w:rPr>
        <w:t xml:space="preserve"> осуществляющем деятельность на соответствующей территории, включая телефон «горячей линии», об обслуживаемых объектах потребителей, о собственнике площадок, графике транспортирования ТКО, включая КГО.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а) При создании (обустройстве) места (площадки) накопления ТКО собственник данной площадки должен обеспечить подъездной путь.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б) Не допускается заполнение контейнеров, бункеров ТКО до объема, превышающего верхнюю кромку. </w:t>
      </w:r>
    </w:p>
    <w:p w:rsidR="006D3034" w:rsidRPr="00682693" w:rsidRDefault="006D3034" w:rsidP="006D3034">
      <w:pPr>
        <w:ind w:firstLine="709"/>
        <w:rPr>
          <w:rFonts w:cs="Arial"/>
        </w:rPr>
      </w:pPr>
      <w:r>
        <w:rPr>
          <w:rFonts w:cs="Arial"/>
        </w:rPr>
        <w:t>в) Не допускается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населенных пунктов муниципального образования вне мест (площадок) накопления ТКО.»</w:t>
      </w:r>
    </w:p>
    <w:p w:rsidR="00617BB2" w:rsidRDefault="006D3034" w:rsidP="006D3034">
      <w:pPr>
        <w:ind w:firstLine="709"/>
        <w:rPr>
          <w:rFonts w:cs="Arial"/>
        </w:rPr>
      </w:pPr>
      <w:r>
        <w:rPr>
          <w:rFonts w:cs="Arial"/>
        </w:rPr>
        <w:t>1.2</w:t>
      </w:r>
      <w:r w:rsidR="00AB7BB3">
        <w:rPr>
          <w:rFonts w:cs="Arial"/>
        </w:rPr>
        <w:t>.</w:t>
      </w:r>
      <w:r>
        <w:rPr>
          <w:rFonts w:cs="Arial"/>
        </w:rPr>
        <w:t xml:space="preserve"> Пункт 5.5.3 раздела 5.5.изложить в следующей редакции</w:t>
      </w:r>
      <w:r w:rsidR="00617BB2">
        <w:rPr>
          <w:rFonts w:cs="Arial"/>
        </w:rPr>
        <w:t>: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 «5.5.3 Складирование крупногабаритных отходов осуществляется в местах накопления твердых коммунальных отходов следующими способами: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в бункеры, расположенные на контейнерных площадках;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в отсеках для крупногабаритных отходов на контейнерных площадках; </w:t>
      </w:r>
    </w:p>
    <w:p w:rsidR="00AB7BB3" w:rsidRDefault="006D3034" w:rsidP="006D3034">
      <w:pPr>
        <w:ind w:firstLine="709"/>
        <w:rPr>
          <w:rFonts w:cs="Arial"/>
        </w:rPr>
      </w:pPr>
      <w:r>
        <w:rPr>
          <w:rFonts w:cs="Arial"/>
        </w:rPr>
        <w:lastRenderedPageBreak/>
        <w:t>на специальных площадках для складирования крупногабаритных отходов</w:t>
      </w:r>
      <w:proofErr w:type="gramStart"/>
      <w:r>
        <w:rPr>
          <w:rFonts w:cs="Arial"/>
        </w:rPr>
        <w:t>.»</w:t>
      </w:r>
      <w:proofErr w:type="gramEnd"/>
    </w:p>
    <w:p w:rsidR="00617BB2" w:rsidRDefault="006D3034" w:rsidP="006D3034">
      <w:pPr>
        <w:ind w:firstLine="709"/>
        <w:rPr>
          <w:rFonts w:cs="Arial"/>
        </w:rPr>
      </w:pPr>
      <w:r>
        <w:rPr>
          <w:rFonts w:cs="Arial"/>
        </w:rPr>
        <w:t>1.3</w:t>
      </w:r>
      <w:r w:rsidR="00AB7BB3">
        <w:rPr>
          <w:rFonts w:cs="Arial"/>
        </w:rPr>
        <w:t>.</w:t>
      </w:r>
      <w:r>
        <w:rPr>
          <w:rFonts w:cs="Arial"/>
        </w:rPr>
        <w:t xml:space="preserve"> Пункт 5.5.10 раздела 5.5 изложить в следующей редакции</w:t>
      </w:r>
      <w:r w:rsidR="00617BB2">
        <w:rPr>
          <w:rFonts w:cs="Arial"/>
        </w:rPr>
        <w:t>: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 « 5.5.10</w:t>
      </w:r>
      <w:proofErr w:type="gramStart"/>
      <w:r w:rsidR="004C414F">
        <w:rPr>
          <w:rFonts w:cs="Arial"/>
        </w:rPr>
        <w:t xml:space="preserve"> </w:t>
      </w:r>
      <w:r>
        <w:rPr>
          <w:rFonts w:cs="Arial"/>
        </w:rPr>
        <w:t>З</w:t>
      </w:r>
      <w:proofErr w:type="gramEnd"/>
      <w:r>
        <w:rPr>
          <w:rFonts w:cs="Arial"/>
        </w:rPr>
        <w:t>апрещается осуществлять накопление и складирование твердых коммунальных отходов в местах накопления твердых коммунальных отходов, не указанных в договоре на оказание услуг по обращению с твердыми коммунальными отходами, и (или) в реестре мест (площадок) накопления твердых коммунальных отходов.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- Запрещается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</w:t>
      </w:r>
      <w:proofErr w:type="gramStart"/>
      <w:r>
        <w:rPr>
          <w:rFonts w:cs="Arial"/>
        </w:rPr>
        <w:t>.»</w:t>
      </w:r>
      <w:r w:rsidR="00AB7BB3">
        <w:rPr>
          <w:rFonts w:cs="Arial"/>
        </w:rPr>
        <w:t>.</w:t>
      </w:r>
      <w:r>
        <w:rPr>
          <w:rFonts w:cs="Arial"/>
        </w:rPr>
        <w:t xml:space="preserve">  </w:t>
      </w:r>
      <w:proofErr w:type="gramEnd"/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1.</w:t>
      </w:r>
      <w:r w:rsidR="00AB7BB3">
        <w:rPr>
          <w:rFonts w:cs="Arial"/>
        </w:rPr>
        <w:t>4.</w:t>
      </w:r>
      <w:r>
        <w:rPr>
          <w:rFonts w:cs="Arial"/>
        </w:rPr>
        <w:t xml:space="preserve"> Раздел 5.5 дополнить пунктом 5.5.29.11 следующего содержани</w:t>
      </w:r>
      <w:r w:rsidR="00AB7BB3">
        <w:rPr>
          <w:rFonts w:cs="Arial"/>
        </w:rPr>
        <w:t>я</w:t>
      </w:r>
      <w:r>
        <w:rPr>
          <w:rFonts w:cs="Arial"/>
        </w:rPr>
        <w:t>: «5.5.</w:t>
      </w:r>
      <w:r w:rsidR="004C414F">
        <w:rPr>
          <w:rFonts w:cs="Arial"/>
        </w:rPr>
        <w:t>29.</w:t>
      </w:r>
      <w:r>
        <w:rPr>
          <w:rFonts w:cs="Arial"/>
        </w:rPr>
        <w:t xml:space="preserve">11 Ответственность за обустройство и надлежащее содержание контейнерной площадки несут: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- на территории многоквартирных жилых домов - уполномоченные собственниками помещений в МКД организации;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- в зоне застройки индивидуальными жилыми домами - собственник (балансодержатель) данной контейнерной площадки;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- на иных территориях, на которых установлены контейнеры, находящиеся в собственности, пользовании физических или юридических лиц,- предприятия, организации и иные хозяйствующие субъекты, в ведении которых находятся контейнеры</w:t>
      </w:r>
      <w:proofErr w:type="gramStart"/>
      <w:r>
        <w:rPr>
          <w:rFonts w:cs="Arial"/>
        </w:rPr>
        <w:t>.»</w:t>
      </w:r>
      <w:r w:rsidR="00AB7BB3">
        <w:rPr>
          <w:rFonts w:cs="Arial"/>
        </w:rPr>
        <w:t>.</w:t>
      </w:r>
      <w:proofErr w:type="gramEnd"/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1.</w:t>
      </w:r>
      <w:r w:rsidR="00AB7BB3">
        <w:rPr>
          <w:rFonts w:cs="Arial"/>
        </w:rPr>
        <w:t>5.</w:t>
      </w:r>
      <w:r>
        <w:rPr>
          <w:rFonts w:cs="Arial"/>
        </w:rPr>
        <w:t xml:space="preserve"> Раздел 5.5 дополнить пунктом 5.5.29.12 следующего содержания: </w:t>
      </w:r>
    </w:p>
    <w:p w:rsidR="006D3034" w:rsidRPr="003F17CC" w:rsidRDefault="006D3034" w:rsidP="006D3034">
      <w:pPr>
        <w:ind w:firstLine="709"/>
        <w:rPr>
          <w:rFonts w:cs="Arial"/>
          <w:shd w:val="clear" w:color="auto" w:fill="FFFFFF"/>
        </w:rPr>
      </w:pPr>
      <w:r>
        <w:rPr>
          <w:rFonts w:cs="Arial"/>
        </w:rPr>
        <w:t>« 5.5.29.12</w:t>
      </w:r>
      <w:proofErr w:type="gramStart"/>
      <w:r>
        <w:rPr>
          <w:rFonts w:cs="Arial"/>
        </w:rPr>
        <w:t xml:space="preserve"> В</w:t>
      </w:r>
      <w:proofErr w:type="gramEnd"/>
      <w:r>
        <w:rPr>
          <w:rFonts w:cs="Arial"/>
        </w:rPr>
        <w:t xml:space="preserve">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органом местного самоуправления на основании письменной заявки, форма которой устанавливается уполномоченным органом, Кроме того, если место (площадка) накопления ТКО создана заявителем, он обязан обратиться в уполномоченный орган с заявкой о </w:t>
      </w:r>
      <w:proofErr w:type="gramStart"/>
      <w:r>
        <w:rPr>
          <w:rFonts w:cs="Arial"/>
        </w:rPr>
        <w:t>включении</w:t>
      </w:r>
      <w:proofErr w:type="gramEnd"/>
      <w:r>
        <w:rPr>
          <w:rFonts w:cs="Arial"/>
        </w:rPr>
        <w:t xml:space="preserve"> сведений о месте (площадке) накопления ТКО в реестр не позднее 3 рабочих дней со дня начало его использования.»</w:t>
      </w:r>
      <w:r w:rsidR="00AB7BB3">
        <w:rPr>
          <w:rFonts w:cs="Arial"/>
        </w:rPr>
        <w:t>.</w:t>
      </w:r>
      <w:r>
        <w:rPr>
          <w:rFonts w:cs="Arial"/>
        </w:rPr>
        <w:t xml:space="preserve">      </w:t>
      </w:r>
    </w:p>
    <w:p w:rsidR="006D3034" w:rsidRPr="00682693" w:rsidRDefault="006D3034" w:rsidP="006D3034">
      <w:pPr>
        <w:ind w:firstLine="709"/>
        <w:rPr>
          <w:rFonts w:cs="Arial"/>
        </w:rPr>
      </w:pPr>
      <w:r w:rsidRPr="00682693">
        <w:rPr>
          <w:rFonts w:cs="Arial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682693">
        <w:rPr>
          <w:rFonts w:cs="Arial"/>
        </w:rPr>
        <w:t>Иосифова</w:t>
      </w:r>
      <w:proofErr w:type="spellEnd"/>
      <w:r w:rsidRPr="00682693">
        <w:rPr>
          <w:rFonts w:cs="Arial"/>
        </w:rPr>
        <w:t xml:space="preserve"> С.И.) опубликовать и </w:t>
      </w:r>
      <w:proofErr w:type="gramStart"/>
      <w:r w:rsidRPr="00682693">
        <w:rPr>
          <w:rFonts w:cs="Arial"/>
        </w:rPr>
        <w:t>разместить</w:t>
      </w:r>
      <w:proofErr w:type="gramEnd"/>
      <w:r w:rsidRPr="00682693">
        <w:rPr>
          <w:rFonts w:cs="Arial"/>
        </w:rPr>
        <w:t xml:space="preserve"> настоящее решение на официальном сайте муниципального образования Куркинский район в информационно-телек</w:t>
      </w:r>
      <w:r>
        <w:rPr>
          <w:rFonts w:cs="Arial"/>
        </w:rPr>
        <w:t>оммуникационной сети Интернет.</w:t>
      </w:r>
    </w:p>
    <w:p w:rsidR="006D3034" w:rsidRPr="00682693" w:rsidRDefault="006D3034" w:rsidP="006D3034">
      <w:pPr>
        <w:ind w:firstLine="709"/>
        <w:rPr>
          <w:rFonts w:cs="Arial"/>
        </w:rPr>
      </w:pPr>
      <w:r w:rsidRPr="00682693">
        <w:rPr>
          <w:rFonts w:cs="Arial"/>
        </w:rPr>
        <w:t>3. Настоящее решение вступает в силу со дня его официального опубликования.</w:t>
      </w:r>
    </w:p>
    <w:p w:rsidR="006D3034" w:rsidRPr="00682693" w:rsidRDefault="006D3034" w:rsidP="006D3034">
      <w:pPr>
        <w:ind w:firstLine="709"/>
        <w:rPr>
          <w:rFonts w:cs="Arial"/>
        </w:rPr>
      </w:pPr>
    </w:p>
    <w:p w:rsidR="006D3034" w:rsidRPr="00682693" w:rsidRDefault="006D3034" w:rsidP="006D3034">
      <w:pPr>
        <w:ind w:firstLine="709"/>
        <w:rPr>
          <w:rFonts w:cs="Arial"/>
        </w:rPr>
      </w:pPr>
    </w:p>
    <w:p w:rsidR="004D0F0C" w:rsidRPr="008E7B8D" w:rsidRDefault="004D0F0C" w:rsidP="004D0F0C">
      <w:pPr>
        <w:rPr>
          <w:rFonts w:cs="Arial"/>
        </w:rPr>
      </w:pPr>
      <w:r>
        <w:rPr>
          <w:rFonts w:cs="Arial"/>
        </w:rPr>
        <w:t>Глава</w:t>
      </w:r>
      <w:r w:rsidR="00F9080B">
        <w:rPr>
          <w:rFonts w:cs="Arial"/>
        </w:rPr>
        <w:t xml:space="preserve"> </w:t>
      </w:r>
      <w:r w:rsidRPr="008E7B8D">
        <w:rPr>
          <w:rFonts w:cs="Arial"/>
        </w:rPr>
        <w:t>муниципального образования</w:t>
      </w:r>
    </w:p>
    <w:p w:rsidR="004D0F0C" w:rsidRDefault="004D0F0C" w:rsidP="004D0F0C">
      <w:pPr>
        <w:rPr>
          <w:rFonts w:cs="Arial"/>
        </w:rPr>
      </w:pPr>
      <w:r>
        <w:rPr>
          <w:rFonts w:cs="Arial"/>
        </w:rPr>
        <w:t>рабочий поселок Куркино</w:t>
      </w:r>
    </w:p>
    <w:p w:rsidR="004D0F0C" w:rsidRDefault="004D0F0C" w:rsidP="004D0F0C">
      <w:pPr>
        <w:rPr>
          <w:rFonts w:cs="Arial"/>
        </w:rPr>
      </w:pPr>
      <w:r w:rsidRPr="008E7B8D">
        <w:rPr>
          <w:rFonts w:cs="Arial"/>
        </w:rPr>
        <w:t>Куркинск</w:t>
      </w:r>
      <w:r>
        <w:rPr>
          <w:rFonts w:cs="Arial"/>
        </w:rPr>
        <w:t xml:space="preserve">ого района                                                                           </w:t>
      </w:r>
      <w:proofErr w:type="spellStart"/>
      <w:r>
        <w:rPr>
          <w:rFonts w:cs="Arial"/>
        </w:rPr>
        <w:t>В.Л.Храименков</w:t>
      </w:r>
      <w:proofErr w:type="spellEnd"/>
    </w:p>
    <w:p w:rsidR="001C3A36" w:rsidRDefault="005505A2" w:rsidP="00CA3CCF">
      <w:pPr>
        <w:tabs>
          <w:tab w:val="left" w:pos="1134"/>
        </w:tabs>
      </w:pPr>
      <w:r>
        <w:t xml:space="preserve">                                         </w:t>
      </w:r>
    </w:p>
    <w:p w:rsidR="001C3A36" w:rsidRDefault="001C3A36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sectPr w:rsidR="00135FB8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04E6A"/>
    <w:rsid w:val="00045C7F"/>
    <w:rsid w:val="00054B3A"/>
    <w:rsid w:val="00056A60"/>
    <w:rsid w:val="000758D5"/>
    <w:rsid w:val="000A5192"/>
    <w:rsid w:val="000B7F69"/>
    <w:rsid w:val="000F06D1"/>
    <w:rsid w:val="000F618A"/>
    <w:rsid w:val="000F7D16"/>
    <w:rsid w:val="00101D99"/>
    <w:rsid w:val="0010542E"/>
    <w:rsid w:val="00127FDF"/>
    <w:rsid w:val="00131FFF"/>
    <w:rsid w:val="00135FB8"/>
    <w:rsid w:val="00142119"/>
    <w:rsid w:val="001421F5"/>
    <w:rsid w:val="00143CF3"/>
    <w:rsid w:val="00167456"/>
    <w:rsid w:val="001723DB"/>
    <w:rsid w:val="00180763"/>
    <w:rsid w:val="00190E01"/>
    <w:rsid w:val="001B4F18"/>
    <w:rsid w:val="001C3A36"/>
    <w:rsid w:val="001D3CBF"/>
    <w:rsid w:val="001E13AE"/>
    <w:rsid w:val="001E7061"/>
    <w:rsid w:val="001F209A"/>
    <w:rsid w:val="00234B33"/>
    <w:rsid w:val="002358B0"/>
    <w:rsid w:val="0025643F"/>
    <w:rsid w:val="002847D1"/>
    <w:rsid w:val="00296DAF"/>
    <w:rsid w:val="002A79EB"/>
    <w:rsid w:val="002C245A"/>
    <w:rsid w:val="002C75F3"/>
    <w:rsid w:val="002D39E3"/>
    <w:rsid w:val="002D3CD9"/>
    <w:rsid w:val="00334CDA"/>
    <w:rsid w:val="003743BA"/>
    <w:rsid w:val="003D3B9E"/>
    <w:rsid w:val="003D5A86"/>
    <w:rsid w:val="003D7625"/>
    <w:rsid w:val="003E10AD"/>
    <w:rsid w:val="0040474E"/>
    <w:rsid w:val="004056D4"/>
    <w:rsid w:val="00420974"/>
    <w:rsid w:val="00422DEF"/>
    <w:rsid w:val="00431E0A"/>
    <w:rsid w:val="00440802"/>
    <w:rsid w:val="00455844"/>
    <w:rsid w:val="00475491"/>
    <w:rsid w:val="004B552D"/>
    <w:rsid w:val="004B6819"/>
    <w:rsid w:val="004C414F"/>
    <w:rsid w:val="004D0F0C"/>
    <w:rsid w:val="004D4400"/>
    <w:rsid w:val="00512209"/>
    <w:rsid w:val="005217F3"/>
    <w:rsid w:val="005320CE"/>
    <w:rsid w:val="005505A2"/>
    <w:rsid w:val="00553416"/>
    <w:rsid w:val="00595FF4"/>
    <w:rsid w:val="005A7274"/>
    <w:rsid w:val="005C120F"/>
    <w:rsid w:val="005D6517"/>
    <w:rsid w:val="005F7C9A"/>
    <w:rsid w:val="0060738D"/>
    <w:rsid w:val="00617BB2"/>
    <w:rsid w:val="006254BF"/>
    <w:rsid w:val="00653A69"/>
    <w:rsid w:val="00660E32"/>
    <w:rsid w:val="00691816"/>
    <w:rsid w:val="006A0B7E"/>
    <w:rsid w:val="006C7280"/>
    <w:rsid w:val="006D1F6F"/>
    <w:rsid w:val="006D3034"/>
    <w:rsid w:val="00700EEF"/>
    <w:rsid w:val="00703AC1"/>
    <w:rsid w:val="00723D32"/>
    <w:rsid w:val="0072555D"/>
    <w:rsid w:val="00727172"/>
    <w:rsid w:val="00771057"/>
    <w:rsid w:val="00774B8E"/>
    <w:rsid w:val="00776EC4"/>
    <w:rsid w:val="00780CCA"/>
    <w:rsid w:val="00782BA7"/>
    <w:rsid w:val="00787EE9"/>
    <w:rsid w:val="007B023E"/>
    <w:rsid w:val="007D0149"/>
    <w:rsid w:val="007F1014"/>
    <w:rsid w:val="00803DBB"/>
    <w:rsid w:val="00807DBC"/>
    <w:rsid w:val="00813240"/>
    <w:rsid w:val="008317C1"/>
    <w:rsid w:val="008474B2"/>
    <w:rsid w:val="00852D60"/>
    <w:rsid w:val="008651AD"/>
    <w:rsid w:val="00890F17"/>
    <w:rsid w:val="008A0032"/>
    <w:rsid w:val="008A56A9"/>
    <w:rsid w:val="008C5E3C"/>
    <w:rsid w:val="008E230A"/>
    <w:rsid w:val="008E26C4"/>
    <w:rsid w:val="008F245E"/>
    <w:rsid w:val="00912DAE"/>
    <w:rsid w:val="00913BF6"/>
    <w:rsid w:val="00970B04"/>
    <w:rsid w:val="00972774"/>
    <w:rsid w:val="00982ED4"/>
    <w:rsid w:val="009947A0"/>
    <w:rsid w:val="009A2080"/>
    <w:rsid w:val="009B6F90"/>
    <w:rsid w:val="009F59AE"/>
    <w:rsid w:val="00A00CB9"/>
    <w:rsid w:val="00A3566E"/>
    <w:rsid w:val="00A51E8A"/>
    <w:rsid w:val="00A86D56"/>
    <w:rsid w:val="00AA6B6B"/>
    <w:rsid w:val="00AB7BB3"/>
    <w:rsid w:val="00AD3E6F"/>
    <w:rsid w:val="00AD5404"/>
    <w:rsid w:val="00AE0629"/>
    <w:rsid w:val="00B07B45"/>
    <w:rsid w:val="00B23992"/>
    <w:rsid w:val="00B337BE"/>
    <w:rsid w:val="00B405B5"/>
    <w:rsid w:val="00B43499"/>
    <w:rsid w:val="00B526D6"/>
    <w:rsid w:val="00B73839"/>
    <w:rsid w:val="00B73E31"/>
    <w:rsid w:val="00B76FD2"/>
    <w:rsid w:val="00B77EB2"/>
    <w:rsid w:val="00BA023C"/>
    <w:rsid w:val="00BA05F5"/>
    <w:rsid w:val="00BA09B2"/>
    <w:rsid w:val="00BA2CCD"/>
    <w:rsid w:val="00BB117C"/>
    <w:rsid w:val="00BB2D32"/>
    <w:rsid w:val="00BB447F"/>
    <w:rsid w:val="00BE3946"/>
    <w:rsid w:val="00BE5339"/>
    <w:rsid w:val="00BF26BA"/>
    <w:rsid w:val="00C11D30"/>
    <w:rsid w:val="00C53DC6"/>
    <w:rsid w:val="00C5499D"/>
    <w:rsid w:val="00C71E82"/>
    <w:rsid w:val="00C947AA"/>
    <w:rsid w:val="00CA3CCF"/>
    <w:rsid w:val="00D16A12"/>
    <w:rsid w:val="00D41F62"/>
    <w:rsid w:val="00D429F5"/>
    <w:rsid w:val="00D47E6C"/>
    <w:rsid w:val="00D51AE4"/>
    <w:rsid w:val="00D56E7F"/>
    <w:rsid w:val="00D65D0F"/>
    <w:rsid w:val="00D86AC4"/>
    <w:rsid w:val="00DA0C49"/>
    <w:rsid w:val="00DE3095"/>
    <w:rsid w:val="00DE72AA"/>
    <w:rsid w:val="00DE7AF8"/>
    <w:rsid w:val="00DF089B"/>
    <w:rsid w:val="00DF753E"/>
    <w:rsid w:val="00E2017B"/>
    <w:rsid w:val="00E206D8"/>
    <w:rsid w:val="00E52211"/>
    <w:rsid w:val="00E52396"/>
    <w:rsid w:val="00E65557"/>
    <w:rsid w:val="00E65A16"/>
    <w:rsid w:val="00E67D97"/>
    <w:rsid w:val="00E82A68"/>
    <w:rsid w:val="00E82F1E"/>
    <w:rsid w:val="00ED0537"/>
    <w:rsid w:val="00EE6257"/>
    <w:rsid w:val="00EF4A37"/>
    <w:rsid w:val="00F22772"/>
    <w:rsid w:val="00F6238E"/>
    <w:rsid w:val="00F62C6F"/>
    <w:rsid w:val="00F66F63"/>
    <w:rsid w:val="00F74FE0"/>
    <w:rsid w:val="00F9080B"/>
    <w:rsid w:val="00FA5A67"/>
    <w:rsid w:val="00FA624E"/>
    <w:rsid w:val="00FD7A7E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  <w:style w:type="paragraph" w:customStyle="1" w:styleId="1">
    <w:name w:val="Текст1"/>
    <w:basedOn w:val="a"/>
    <w:link w:val="PlainText"/>
    <w:rsid w:val="00143CF3"/>
    <w:pPr>
      <w:contextualSpacing w:val="0"/>
      <w:jc w:val="left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143CF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2FBA-53C5-4ECA-BB96-9DA55991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5</cp:revision>
  <cp:lastPrinted>2017-09-18T09:46:00Z</cp:lastPrinted>
  <dcterms:created xsi:type="dcterms:W3CDTF">2021-07-28T13:47:00Z</dcterms:created>
  <dcterms:modified xsi:type="dcterms:W3CDTF">2021-08-16T09:13:00Z</dcterms:modified>
</cp:coreProperties>
</file>