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426"/>
        <w:tblW w:w="0" w:type="auto"/>
        <w:tblLook w:val="04A0"/>
      </w:tblPr>
      <w:tblGrid>
        <w:gridCol w:w="4812"/>
        <w:gridCol w:w="4759"/>
      </w:tblGrid>
      <w:tr w:rsidR="00290222" w:rsidTr="00865690">
        <w:tc>
          <w:tcPr>
            <w:tcW w:w="9571" w:type="dxa"/>
            <w:gridSpan w:val="2"/>
          </w:tcPr>
          <w:p w:rsidR="00290222" w:rsidRDefault="00290222" w:rsidP="00865690">
            <w:pPr>
              <w:pStyle w:val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290222" w:rsidTr="00865690">
        <w:tc>
          <w:tcPr>
            <w:tcW w:w="9571" w:type="dxa"/>
            <w:gridSpan w:val="2"/>
            <w:hideMark/>
          </w:tcPr>
          <w:p w:rsidR="00290222" w:rsidRDefault="00290222">
            <w:pPr>
              <w:pStyle w:val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Муниципальное образование рабочий поселок Куркино Куркинского района</w:t>
            </w:r>
          </w:p>
        </w:tc>
      </w:tr>
      <w:tr w:rsidR="00290222" w:rsidTr="00865690">
        <w:tc>
          <w:tcPr>
            <w:tcW w:w="9571" w:type="dxa"/>
            <w:gridSpan w:val="2"/>
          </w:tcPr>
          <w:p w:rsidR="00290222" w:rsidRDefault="00290222">
            <w:pPr>
              <w:pStyle w:val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Собрание депутатов</w:t>
            </w:r>
          </w:p>
          <w:p w:rsidR="00290222" w:rsidRDefault="00290222">
            <w:pPr>
              <w:pStyle w:val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90222" w:rsidRDefault="00290222">
            <w:pPr>
              <w:pStyle w:val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90222" w:rsidTr="00865690">
        <w:tc>
          <w:tcPr>
            <w:tcW w:w="9571" w:type="dxa"/>
            <w:gridSpan w:val="2"/>
            <w:hideMark/>
          </w:tcPr>
          <w:p w:rsidR="00290222" w:rsidRDefault="00290222">
            <w:pPr>
              <w:pStyle w:val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Решение</w:t>
            </w:r>
          </w:p>
        </w:tc>
      </w:tr>
      <w:tr w:rsidR="00290222" w:rsidTr="00865690">
        <w:tc>
          <w:tcPr>
            <w:tcW w:w="9571" w:type="dxa"/>
            <w:gridSpan w:val="2"/>
          </w:tcPr>
          <w:p w:rsidR="00290222" w:rsidRDefault="00290222">
            <w:pPr>
              <w:pStyle w:val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90222" w:rsidTr="00865690">
        <w:tc>
          <w:tcPr>
            <w:tcW w:w="4812" w:type="dxa"/>
            <w:hideMark/>
          </w:tcPr>
          <w:p w:rsidR="00290222" w:rsidRDefault="00865690" w:rsidP="006D5C85">
            <w:pPr>
              <w:pStyle w:val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от </w:t>
            </w:r>
            <w:r w:rsidR="006D5C85">
              <w:rPr>
                <w:rFonts w:ascii="Arial" w:hAnsi="Arial" w:cs="Arial"/>
                <w:b/>
                <w:sz w:val="24"/>
                <w:szCs w:val="24"/>
              </w:rPr>
              <w:t>29 ноября 2019 года</w:t>
            </w:r>
          </w:p>
        </w:tc>
        <w:tc>
          <w:tcPr>
            <w:tcW w:w="4759" w:type="dxa"/>
            <w:hideMark/>
          </w:tcPr>
          <w:p w:rsidR="00290222" w:rsidRDefault="00290222" w:rsidP="008D1D96">
            <w:pPr>
              <w:pStyle w:val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№ </w:t>
            </w:r>
            <w:r w:rsidR="006D5C85">
              <w:rPr>
                <w:rFonts w:ascii="Arial" w:hAnsi="Arial" w:cs="Arial"/>
                <w:b/>
                <w:sz w:val="24"/>
                <w:szCs w:val="24"/>
              </w:rPr>
              <w:t>12-1</w:t>
            </w:r>
          </w:p>
          <w:p w:rsidR="00865690" w:rsidRDefault="00865690" w:rsidP="008D1D96">
            <w:pPr>
              <w:pStyle w:val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65690" w:rsidRDefault="00865690" w:rsidP="008D1D96">
            <w:pPr>
              <w:pStyle w:val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6D5C85" w:rsidRDefault="008D1D96" w:rsidP="008D1D96">
      <w:pPr>
        <w:pStyle w:val="1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внесении изменений в решение Собрания депутатов </w:t>
      </w:r>
      <w:r w:rsidR="00E45FDE">
        <w:rPr>
          <w:rFonts w:ascii="Arial" w:hAnsi="Arial" w:cs="Arial"/>
          <w:b/>
          <w:sz w:val="32"/>
          <w:szCs w:val="32"/>
        </w:rPr>
        <w:t xml:space="preserve">муниципального образования </w:t>
      </w:r>
      <w:bookmarkStart w:id="0" w:name="_GoBack"/>
      <w:bookmarkEnd w:id="0"/>
      <w:r>
        <w:rPr>
          <w:rFonts w:ascii="Arial" w:hAnsi="Arial" w:cs="Arial"/>
          <w:b/>
          <w:sz w:val="32"/>
          <w:szCs w:val="32"/>
        </w:rPr>
        <w:t>рабочий поселок Куркино Куркинского района от 23.10.2019г. №</w:t>
      </w:r>
      <w:r w:rsidR="00865690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 xml:space="preserve">10-6 </w:t>
      </w:r>
    </w:p>
    <w:p w:rsidR="00290222" w:rsidRDefault="008D1D96" w:rsidP="008D1D96">
      <w:pPr>
        <w:pStyle w:val="1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«</w:t>
      </w:r>
      <w:r w:rsidR="00290222">
        <w:rPr>
          <w:rFonts w:ascii="Arial" w:hAnsi="Arial" w:cs="Arial"/>
          <w:b/>
          <w:sz w:val="32"/>
          <w:szCs w:val="32"/>
        </w:rPr>
        <w:t>Об утверждении Положения «Об установлении налога на имущество физических лиц на территории муниципального образования рабочий поселок Куркино</w:t>
      </w:r>
      <w:r w:rsidR="00865690">
        <w:rPr>
          <w:rFonts w:ascii="Arial" w:hAnsi="Arial" w:cs="Arial"/>
          <w:b/>
          <w:sz w:val="32"/>
          <w:szCs w:val="32"/>
        </w:rPr>
        <w:t xml:space="preserve"> </w:t>
      </w:r>
      <w:r w:rsidR="00290222">
        <w:rPr>
          <w:rFonts w:ascii="Arial" w:hAnsi="Arial" w:cs="Arial"/>
          <w:b/>
          <w:sz w:val="32"/>
          <w:szCs w:val="32"/>
        </w:rPr>
        <w:t>Куркинского района</w:t>
      </w:r>
      <w:r>
        <w:rPr>
          <w:rFonts w:ascii="Arial" w:hAnsi="Arial" w:cs="Arial"/>
          <w:b/>
          <w:sz w:val="32"/>
          <w:szCs w:val="32"/>
        </w:rPr>
        <w:t xml:space="preserve"> на 2020год</w:t>
      </w:r>
      <w:r w:rsidR="00290222">
        <w:rPr>
          <w:rFonts w:ascii="Arial" w:hAnsi="Arial" w:cs="Arial"/>
          <w:b/>
          <w:sz w:val="32"/>
          <w:szCs w:val="32"/>
        </w:rPr>
        <w:t>»</w:t>
      </w:r>
    </w:p>
    <w:p w:rsidR="00290222" w:rsidRDefault="00290222" w:rsidP="008D1D96">
      <w:pPr>
        <w:pStyle w:val="1"/>
        <w:jc w:val="center"/>
        <w:rPr>
          <w:rFonts w:ascii="Arial" w:hAnsi="Arial" w:cs="Arial"/>
          <w:b/>
          <w:sz w:val="32"/>
          <w:szCs w:val="32"/>
        </w:rPr>
      </w:pPr>
    </w:p>
    <w:p w:rsidR="00290222" w:rsidRDefault="00290222" w:rsidP="00290222">
      <w:pPr>
        <w:pStyle w:val="1"/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соответствии с Федеральными законами от 06.10.2003 года № 131-ФЗ «Об общих принципах организации местного самоуправления в Российской Федерации», от 04.10.2014 года № 284-ФЗ «О внесении изменений в статьи 12 и 85 части первой и часть вторую Налогового кодекса Российской Федерации и признании утратившим силу закона Российской Федерации «О налогах на имущество физических лиц», и главой 32 части второй Налогового кодекса Российской федерации, Законом Тульской области от 20.11.2014 г. № 2219-ЗТО «О единой дате начала применения на территории Тульской области порядка определения налоговой базы по налогу на имущество физических лиц исходя из кадастровой стоимости объектов налогообложения», </w:t>
      </w:r>
      <w:r>
        <w:rPr>
          <w:rFonts w:ascii="Arial" w:hAnsi="Arial" w:cs="Arial"/>
          <w:bCs/>
          <w:sz w:val="24"/>
          <w:szCs w:val="24"/>
        </w:rPr>
        <w:t xml:space="preserve">на основании </w:t>
      </w:r>
      <w:r>
        <w:rPr>
          <w:rFonts w:ascii="Arial" w:hAnsi="Arial" w:cs="Arial"/>
          <w:sz w:val="24"/>
          <w:szCs w:val="24"/>
        </w:rPr>
        <w:t>на основании</w:t>
      </w:r>
      <w:r>
        <w:rPr>
          <w:rFonts w:ascii="Arial" w:hAnsi="Arial" w:cs="Arial"/>
          <w:bCs/>
          <w:sz w:val="24"/>
          <w:szCs w:val="24"/>
        </w:rPr>
        <w:t xml:space="preserve"> Устава муниципального образования рабочий поселок Куркино Куркинского района, </w:t>
      </w:r>
      <w:r>
        <w:rPr>
          <w:rFonts w:ascii="Arial" w:hAnsi="Arial" w:cs="Arial"/>
          <w:sz w:val="24"/>
          <w:szCs w:val="24"/>
        </w:rPr>
        <w:t>Собрание депутатов муниципального образования рабочий поселок Куркино Куркинского района РЕШИЛО:</w:t>
      </w:r>
    </w:p>
    <w:p w:rsidR="00290222" w:rsidRDefault="00290222" w:rsidP="00290222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8D1D96">
        <w:rPr>
          <w:rFonts w:ascii="Arial" w:hAnsi="Arial" w:cs="Arial"/>
          <w:sz w:val="24"/>
          <w:szCs w:val="24"/>
        </w:rPr>
        <w:t>Внести в</w:t>
      </w:r>
      <w:r w:rsidR="006D5C85">
        <w:rPr>
          <w:rFonts w:ascii="Arial" w:hAnsi="Arial" w:cs="Arial"/>
          <w:sz w:val="24"/>
          <w:szCs w:val="24"/>
        </w:rPr>
        <w:t xml:space="preserve"> </w:t>
      </w:r>
      <w:r w:rsidR="00591AA7" w:rsidRPr="00591AA7">
        <w:rPr>
          <w:rFonts w:ascii="Arial" w:hAnsi="Arial" w:cs="Arial"/>
          <w:sz w:val="24"/>
          <w:szCs w:val="24"/>
        </w:rPr>
        <w:t>решение Собрани</w:t>
      </w:r>
      <w:r w:rsidR="006D5C85">
        <w:rPr>
          <w:rFonts w:ascii="Arial" w:hAnsi="Arial" w:cs="Arial"/>
          <w:sz w:val="24"/>
          <w:szCs w:val="24"/>
        </w:rPr>
        <w:t>я</w:t>
      </w:r>
      <w:r w:rsidR="00591AA7" w:rsidRPr="00591AA7">
        <w:rPr>
          <w:rFonts w:ascii="Arial" w:hAnsi="Arial" w:cs="Arial"/>
          <w:sz w:val="24"/>
          <w:szCs w:val="24"/>
        </w:rPr>
        <w:t xml:space="preserve"> депутатов муниципального образования рабочий поселок Куркино Куркинског</w:t>
      </w:r>
      <w:r w:rsidR="00591AA7">
        <w:rPr>
          <w:rFonts w:ascii="Arial" w:hAnsi="Arial" w:cs="Arial"/>
          <w:sz w:val="24"/>
          <w:szCs w:val="24"/>
        </w:rPr>
        <w:t>о района от 23.10.2019 г</w:t>
      </w:r>
      <w:r w:rsidR="006D5C85">
        <w:rPr>
          <w:rFonts w:ascii="Arial" w:hAnsi="Arial" w:cs="Arial"/>
          <w:sz w:val="24"/>
          <w:szCs w:val="24"/>
        </w:rPr>
        <w:t>.</w:t>
      </w:r>
      <w:r w:rsidR="00591AA7">
        <w:rPr>
          <w:rFonts w:ascii="Arial" w:hAnsi="Arial" w:cs="Arial"/>
          <w:sz w:val="24"/>
          <w:szCs w:val="24"/>
        </w:rPr>
        <w:t xml:space="preserve"> № 10-6 «Об утверждении Положения</w:t>
      </w:r>
      <w:r>
        <w:rPr>
          <w:rFonts w:ascii="Arial" w:hAnsi="Arial" w:cs="Arial"/>
          <w:sz w:val="24"/>
          <w:szCs w:val="24"/>
        </w:rPr>
        <w:t xml:space="preserve"> «Об установлении налога на имущество физических лиц на территории муниципального образования рабочий поселок Куркино Куркинского района</w:t>
      </w:r>
      <w:r w:rsidR="00591AA7">
        <w:rPr>
          <w:rFonts w:ascii="Arial" w:hAnsi="Arial" w:cs="Arial"/>
          <w:sz w:val="24"/>
          <w:szCs w:val="24"/>
        </w:rPr>
        <w:t xml:space="preserve"> на 2020 год</w:t>
      </w:r>
      <w:r>
        <w:rPr>
          <w:rFonts w:ascii="Arial" w:hAnsi="Arial" w:cs="Arial"/>
          <w:sz w:val="24"/>
          <w:szCs w:val="24"/>
        </w:rPr>
        <w:t>»</w:t>
      </w:r>
      <w:r w:rsidR="00591AA7">
        <w:rPr>
          <w:rFonts w:ascii="Arial" w:hAnsi="Arial" w:cs="Arial"/>
          <w:sz w:val="24"/>
          <w:szCs w:val="24"/>
        </w:rPr>
        <w:t xml:space="preserve"> следующее изменение: приложение к решению изложить в новой редакции</w:t>
      </w:r>
      <w:r w:rsidR="00021CD4">
        <w:rPr>
          <w:rFonts w:ascii="Arial" w:hAnsi="Arial" w:cs="Arial"/>
          <w:sz w:val="24"/>
          <w:szCs w:val="24"/>
        </w:rPr>
        <w:t xml:space="preserve"> (при</w:t>
      </w:r>
      <w:r w:rsidR="00591AA7">
        <w:rPr>
          <w:rFonts w:ascii="Arial" w:hAnsi="Arial" w:cs="Arial"/>
          <w:sz w:val="24"/>
          <w:szCs w:val="24"/>
        </w:rPr>
        <w:t>лагается</w:t>
      </w:r>
      <w:r>
        <w:rPr>
          <w:rFonts w:ascii="Arial" w:hAnsi="Arial" w:cs="Arial"/>
          <w:sz w:val="24"/>
          <w:szCs w:val="24"/>
        </w:rPr>
        <w:t>).</w:t>
      </w:r>
    </w:p>
    <w:p w:rsidR="00290222" w:rsidRDefault="008D1D96" w:rsidP="00290222">
      <w:pPr>
        <w:pStyle w:val="1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290222">
        <w:rPr>
          <w:rFonts w:ascii="Arial" w:hAnsi="Arial" w:cs="Arial"/>
          <w:sz w:val="24"/>
          <w:szCs w:val="24"/>
        </w:rPr>
        <w:t>. Настоящее решение разместить в информационно-телекоммуникационной сети Интернет и опубликовать в газете «Вперёд. Куркинский район».</w:t>
      </w:r>
    </w:p>
    <w:p w:rsidR="00290222" w:rsidRDefault="008D1D96" w:rsidP="00290222">
      <w:pPr>
        <w:pStyle w:val="1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290222">
        <w:rPr>
          <w:rFonts w:ascii="Arial" w:hAnsi="Arial" w:cs="Arial"/>
          <w:sz w:val="24"/>
          <w:szCs w:val="24"/>
        </w:rPr>
        <w:t xml:space="preserve">. Настоящее решение вступает в силу по истечении одного месяца с момента официального опубликования, но не ранее 1 января 2020 года. </w:t>
      </w:r>
    </w:p>
    <w:p w:rsidR="00290222" w:rsidRDefault="00290222" w:rsidP="00290222">
      <w:pPr>
        <w:pStyle w:val="1"/>
        <w:ind w:firstLine="709"/>
        <w:jc w:val="both"/>
        <w:rPr>
          <w:rFonts w:ascii="Arial" w:hAnsi="Arial" w:cs="Arial"/>
          <w:sz w:val="24"/>
          <w:szCs w:val="24"/>
        </w:rPr>
      </w:pPr>
    </w:p>
    <w:p w:rsidR="00865690" w:rsidRDefault="00865690" w:rsidP="00290222">
      <w:pPr>
        <w:pStyle w:val="1"/>
        <w:ind w:firstLine="709"/>
        <w:jc w:val="both"/>
        <w:rPr>
          <w:rFonts w:ascii="Arial" w:hAnsi="Arial" w:cs="Arial"/>
          <w:sz w:val="24"/>
          <w:szCs w:val="24"/>
        </w:rPr>
      </w:pPr>
    </w:p>
    <w:p w:rsidR="00290222" w:rsidRDefault="00290222" w:rsidP="00290222">
      <w:pPr>
        <w:pStyle w:val="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муниципального образования</w:t>
      </w:r>
    </w:p>
    <w:p w:rsidR="00290222" w:rsidRDefault="00290222" w:rsidP="00290222">
      <w:pPr>
        <w:pStyle w:val="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рабочий поселок Куркино</w:t>
      </w:r>
    </w:p>
    <w:p w:rsidR="00290222" w:rsidRDefault="00290222" w:rsidP="00290222">
      <w:pPr>
        <w:pStyle w:val="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Куркинского района                                                 </w:t>
      </w:r>
      <w:r w:rsidR="00865690">
        <w:rPr>
          <w:rFonts w:ascii="Arial" w:hAnsi="Arial" w:cs="Arial"/>
          <w:sz w:val="24"/>
          <w:szCs w:val="24"/>
        </w:rPr>
        <w:t xml:space="preserve">            </w:t>
      </w:r>
      <w:r>
        <w:rPr>
          <w:rFonts w:ascii="Arial" w:hAnsi="Arial" w:cs="Arial"/>
          <w:sz w:val="24"/>
          <w:szCs w:val="24"/>
        </w:rPr>
        <w:t xml:space="preserve">                  В.Л. Храименков</w:t>
      </w:r>
    </w:p>
    <w:p w:rsidR="00290222" w:rsidRDefault="00290222" w:rsidP="00290222">
      <w:pPr>
        <w:pStyle w:val="1"/>
        <w:ind w:firstLine="709"/>
        <w:jc w:val="both"/>
        <w:rPr>
          <w:rFonts w:ascii="Arial" w:hAnsi="Arial" w:cs="Arial"/>
          <w:sz w:val="24"/>
          <w:szCs w:val="24"/>
        </w:rPr>
      </w:pPr>
    </w:p>
    <w:p w:rsidR="00BF40D1" w:rsidRDefault="00BF40D1" w:rsidP="00290222">
      <w:pPr>
        <w:pStyle w:val="1"/>
        <w:ind w:firstLine="709"/>
        <w:jc w:val="both"/>
        <w:rPr>
          <w:rFonts w:ascii="Arial" w:hAnsi="Arial" w:cs="Arial"/>
          <w:sz w:val="24"/>
          <w:szCs w:val="24"/>
        </w:rPr>
      </w:pPr>
    </w:p>
    <w:p w:rsidR="00290222" w:rsidRDefault="00290222" w:rsidP="00290222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290222" w:rsidRDefault="00290222" w:rsidP="00290222">
      <w:pPr>
        <w:pStyle w:val="1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решению Собрания депутатов</w:t>
      </w:r>
    </w:p>
    <w:p w:rsidR="00290222" w:rsidRDefault="00290222" w:rsidP="00290222">
      <w:pPr>
        <w:pStyle w:val="1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муниципального образования</w:t>
      </w:r>
    </w:p>
    <w:p w:rsidR="00290222" w:rsidRDefault="00290222" w:rsidP="00290222">
      <w:pPr>
        <w:pStyle w:val="1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рабочий поселок Куркино</w:t>
      </w:r>
    </w:p>
    <w:p w:rsidR="00290222" w:rsidRDefault="00290222" w:rsidP="00290222">
      <w:pPr>
        <w:pStyle w:val="1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Куркинского района</w:t>
      </w:r>
    </w:p>
    <w:p w:rsidR="00290222" w:rsidRDefault="00290222" w:rsidP="00290222">
      <w:pPr>
        <w:pStyle w:val="1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="006D5C85">
        <w:rPr>
          <w:rFonts w:ascii="Arial" w:hAnsi="Arial" w:cs="Arial"/>
          <w:sz w:val="24"/>
          <w:szCs w:val="24"/>
        </w:rPr>
        <w:t>29.11.</w:t>
      </w:r>
      <w:r>
        <w:rPr>
          <w:rFonts w:ascii="Arial" w:hAnsi="Arial" w:cs="Arial"/>
          <w:sz w:val="24"/>
          <w:szCs w:val="24"/>
        </w:rPr>
        <w:t xml:space="preserve">2019 г. № </w:t>
      </w:r>
      <w:r w:rsidR="006D5C85">
        <w:rPr>
          <w:rFonts w:ascii="Arial" w:hAnsi="Arial" w:cs="Arial"/>
          <w:sz w:val="24"/>
          <w:szCs w:val="24"/>
        </w:rPr>
        <w:t>12-1</w:t>
      </w:r>
    </w:p>
    <w:p w:rsidR="00A805C5" w:rsidRPr="00A805C5" w:rsidRDefault="00A805C5" w:rsidP="00290222">
      <w:pPr>
        <w:pStyle w:val="1"/>
        <w:jc w:val="right"/>
        <w:rPr>
          <w:rFonts w:ascii="Arial" w:hAnsi="Arial" w:cs="Arial"/>
          <w:sz w:val="24"/>
          <w:szCs w:val="24"/>
        </w:rPr>
      </w:pPr>
    </w:p>
    <w:p w:rsidR="00A805C5" w:rsidRPr="00A805C5" w:rsidRDefault="00A805C5" w:rsidP="00A805C5">
      <w:pPr>
        <w:jc w:val="right"/>
        <w:rPr>
          <w:rFonts w:ascii="Arial" w:hAnsi="Arial" w:cs="Arial"/>
          <w:bCs/>
          <w:sz w:val="24"/>
          <w:szCs w:val="24"/>
        </w:rPr>
      </w:pPr>
      <w:r w:rsidRPr="00A805C5">
        <w:rPr>
          <w:rFonts w:ascii="Arial" w:hAnsi="Arial" w:cs="Arial"/>
          <w:bCs/>
          <w:sz w:val="24"/>
          <w:szCs w:val="24"/>
        </w:rPr>
        <w:t>Приложение</w:t>
      </w:r>
    </w:p>
    <w:p w:rsidR="00A805C5" w:rsidRPr="00A805C5" w:rsidRDefault="00A805C5" w:rsidP="00A805C5">
      <w:pPr>
        <w:jc w:val="right"/>
        <w:rPr>
          <w:rFonts w:ascii="Arial" w:hAnsi="Arial" w:cs="Arial"/>
          <w:bCs/>
          <w:sz w:val="24"/>
          <w:szCs w:val="24"/>
        </w:rPr>
      </w:pPr>
      <w:r w:rsidRPr="00A805C5">
        <w:rPr>
          <w:rFonts w:ascii="Arial" w:hAnsi="Arial" w:cs="Arial"/>
          <w:bCs/>
          <w:sz w:val="24"/>
          <w:szCs w:val="24"/>
        </w:rPr>
        <w:t>к решению Собрания депутатов</w:t>
      </w:r>
    </w:p>
    <w:p w:rsidR="00A805C5" w:rsidRPr="00A805C5" w:rsidRDefault="00A805C5" w:rsidP="00A805C5">
      <w:pPr>
        <w:jc w:val="right"/>
        <w:rPr>
          <w:rFonts w:ascii="Arial" w:hAnsi="Arial" w:cs="Arial"/>
          <w:bCs/>
          <w:sz w:val="24"/>
          <w:szCs w:val="24"/>
        </w:rPr>
      </w:pPr>
      <w:r w:rsidRPr="00A805C5">
        <w:rPr>
          <w:rFonts w:ascii="Arial" w:hAnsi="Arial" w:cs="Arial"/>
          <w:bCs/>
          <w:sz w:val="24"/>
          <w:szCs w:val="24"/>
        </w:rPr>
        <w:t>муниципального образования</w:t>
      </w:r>
    </w:p>
    <w:p w:rsidR="00A805C5" w:rsidRPr="00A805C5" w:rsidRDefault="00A805C5" w:rsidP="00A805C5">
      <w:pPr>
        <w:jc w:val="right"/>
        <w:rPr>
          <w:rFonts w:ascii="Arial" w:hAnsi="Arial" w:cs="Arial"/>
          <w:bCs/>
          <w:sz w:val="24"/>
          <w:szCs w:val="24"/>
        </w:rPr>
      </w:pPr>
      <w:r w:rsidRPr="00A805C5">
        <w:rPr>
          <w:rFonts w:ascii="Arial" w:hAnsi="Arial" w:cs="Arial"/>
          <w:bCs/>
          <w:sz w:val="24"/>
          <w:szCs w:val="24"/>
        </w:rPr>
        <w:t>рабочий поселок Куркино</w:t>
      </w:r>
    </w:p>
    <w:p w:rsidR="00A805C5" w:rsidRPr="00A805C5" w:rsidRDefault="00A805C5" w:rsidP="00A805C5">
      <w:pPr>
        <w:jc w:val="right"/>
        <w:rPr>
          <w:rFonts w:ascii="Arial" w:hAnsi="Arial" w:cs="Arial"/>
          <w:bCs/>
          <w:sz w:val="24"/>
          <w:szCs w:val="24"/>
        </w:rPr>
      </w:pPr>
      <w:r w:rsidRPr="00A805C5">
        <w:rPr>
          <w:rFonts w:ascii="Arial" w:hAnsi="Arial" w:cs="Arial"/>
          <w:bCs/>
          <w:sz w:val="24"/>
          <w:szCs w:val="24"/>
        </w:rPr>
        <w:t>Куркинского района</w:t>
      </w:r>
    </w:p>
    <w:p w:rsidR="00A805C5" w:rsidRPr="00A805C5" w:rsidRDefault="00A805C5" w:rsidP="00A805C5">
      <w:pPr>
        <w:jc w:val="right"/>
        <w:rPr>
          <w:rFonts w:ascii="Arial" w:hAnsi="Arial" w:cs="Arial"/>
          <w:bCs/>
          <w:sz w:val="24"/>
          <w:szCs w:val="24"/>
        </w:rPr>
      </w:pPr>
      <w:r w:rsidRPr="00A805C5">
        <w:rPr>
          <w:rFonts w:ascii="Arial" w:hAnsi="Arial" w:cs="Arial"/>
          <w:bCs/>
          <w:sz w:val="24"/>
          <w:szCs w:val="24"/>
        </w:rPr>
        <w:t xml:space="preserve">от </w:t>
      </w:r>
      <w:r>
        <w:rPr>
          <w:rFonts w:ascii="Arial" w:hAnsi="Arial" w:cs="Arial"/>
          <w:bCs/>
          <w:sz w:val="24"/>
          <w:szCs w:val="24"/>
        </w:rPr>
        <w:t>23.10.2019</w:t>
      </w:r>
      <w:r w:rsidRPr="00A805C5">
        <w:rPr>
          <w:rFonts w:ascii="Arial" w:hAnsi="Arial" w:cs="Arial"/>
          <w:bCs/>
          <w:sz w:val="24"/>
          <w:szCs w:val="24"/>
        </w:rPr>
        <w:t xml:space="preserve"> г. № </w:t>
      </w:r>
      <w:r>
        <w:rPr>
          <w:rFonts w:ascii="Arial" w:hAnsi="Arial" w:cs="Arial"/>
          <w:bCs/>
          <w:sz w:val="24"/>
          <w:szCs w:val="24"/>
        </w:rPr>
        <w:t>10-6</w:t>
      </w:r>
    </w:p>
    <w:p w:rsidR="00A805C5" w:rsidRDefault="00A805C5" w:rsidP="00290222">
      <w:pPr>
        <w:pStyle w:val="1"/>
        <w:jc w:val="right"/>
        <w:rPr>
          <w:rFonts w:ascii="Arial" w:hAnsi="Arial" w:cs="Arial"/>
          <w:sz w:val="24"/>
          <w:szCs w:val="24"/>
        </w:rPr>
      </w:pPr>
    </w:p>
    <w:p w:rsidR="00A805C5" w:rsidRDefault="00A805C5" w:rsidP="00290222">
      <w:pPr>
        <w:pStyle w:val="1"/>
        <w:jc w:val="right"/>
        <w:rPr>
          <w:rFonts w:ascii="Arial" w:hAnsi="Arial" w:cs="Arial"/>
          <w:sz w:val="24"/>
          <w:szCs w:val="24"/>
        </w:rPr>
      </w:pPr>
    </w:p>
    <w:p w:rsidR="00A805C5" w:rsidRDefault="00A805C5" w:rsidP="00290222">
      <w:pPr>
        <w:pStyle w:val="1"/>
        <w:jc w:val="right"/>
        <w:rPr>
          <w:rFonts w:ascii="Arial" w:hAnsi="Arial" w:cs="Arial"/>
          <w:sz w:val="24"/>
          <w:szCs w:val="24"/>
        </w:rPr>
      </w:pPr>
    </w:p>
    <w:p w:rsidR="00290222" w:rsidRDefault="00865690" w:rsidP="0029022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Положение "</w:t>
      </w:r>
      <w:r w:rsidR="00290222">
        <w:rPr>
          <w:rFonts w:ascii="Arial" w:hAnsi="Arial" w:cs="Arial"/>
          <w:b/>
          <w:sz w:val="32"/>
          <w:szCs w:val="32"/>
        </w:rPr>
        <w:t>Об установлении налога на имущество физических лиц на территории муниципального образования рабочий поселок Куркино Куркинского района</w:t>
      </w:r>
      <w:r>
        <w:rPr>
          <w:rFonts w:ascii="Arial" w:hAnsi="Arial" w:cs="Arial"/>
          <w:b/>
          <w:sz w:val="32"/>
          <w:szCs w:val="32"/>
        </w:rPr>
        <w:t>"</w:t>
      </w:r>
    </w:p>
    <w:p w:rsidR="00290222" w:rsidRPr="00865690" w:rsidRDefault="00290222" w:rsidP="00865690">
      <w:pPr>
        <w:pStyle w:val="1"/>
        <w:ind w:firstLine="709"/>
        <w:jc w:val="center"/>
        <w:rPr>
          <w:rFonts w:ascii="Arial" w:hAnsi="Arial" w:cs="Arial"/>
          <w:sz w:val="32"/>
          <w:szCs w:val="32"/>
        </w:rPr>
      </w:pPr>
    </w:p>
    <w:p w:rsidR="00290222" w:rsidRPr="00865690" w:rsidRDefault="00865690" w:rsidP="00865690">
      <w:pPr>
        <w:pStyle w:val="1"/>
        <w:ind w:firstLine="709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865690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1. </w:t>
      </w:r>
      <w:r w:rsidR="00290222" w:rsidRPr="00865690">
        <w:rPr>
          <w:rFonts w:ascii="Arial" w:hAnsi="Arial" w:cs="Arial"/>
          <w:b/>
          <w:bCs/>
          <w:sz w:val="24"/>
          <w:szCs w:val="24"/>
          <w:shd w:val="clear" w:color="auto" w:fill="FFFFFF"/>
        </w:rPr>
        <w:t>Общие положения</w:t>
      </w:r>
    </w:p>
    <w:p w:rsidR="00290222" w:rsidRPr="00865690" w:rsidRDefault="00290222" w:rsidP="00865690">
      <w:pPr>
        <w:pStyle w:val="1"/>
        <w:ind w:firstLine="709"/>
        <w:rPr>
          <w:rFonts w:ascii="Arial" w:hAnsi="Arial" w:cs="Arial"/>
          <w:bCs/>
          <w:sz w:val="24"/>
          <w:szCs w:val="24"/>
          <w:shd w:val="clear" w:color="auto" w:fill="FFFFFF"/>
        </w:rPr>
      </w:pPr>
    </w:p>
    <w:p w:rsidR="00290222" w:rsidRPr="00865690" w:rsidRDefault="00290222" w:rsidP="00865690">
      <w:pPr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865690">
        <w:rPr>
          <w:rFonts w:ascii="Arial" w:hAnsi="Arial" w:cs="Arial"/>
          <w:sz w:val="24"/>
          <w:szCs w:val="24"/>
          <w:shd w:val="clear" w:color="auto" w:fill="FFFFFF"/>
        </w:rPr>
        <w:t>1.1. Налог на имущество физических лиц устанавливается Налоговым Кодексом и настоящим нормативным правовым актом, вводится в действие и прекращает действовать в соответствии с Налоговым Кодексом и настоящим нормативным правовым актом, обязателен к уплате на территориях муниципального образования рабочий поселок Куркино Куркинского района.</w:t>
      </w:r>
    </w:p>
    <w:p w:rsidR="00290222" w:rsidRPr="00865690" w:rsidRDefault="00290222" w:rsidP="00865690">
      <w:pPr>
        <w:shd w:val="clear" w:color="auto" w:fill="FFFFFF"/>
        <w:ind w:firstLine="709"/>
        <w:jc w:val="both"/>
        <w:rPr>
          <w:rStyle w:val="blk"/>
          <w:rFonts w:ascii="Arial" w:hAnsi="Arial" w:cs="Arial"/>
          <w:sz w:val="24"/>
          <w:szCs w:val="24"/>
        </w:rPr>
      </w:pPr>
    </w:p>
    <w:p w:rsidR="00290222" w:rsidRPr="00865690" w:rsidRDefault="00290222" w:rsidP="00865690">
      <w:pPr>
        <w:ind w:firstLine="709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865690">
        <w:rPr>
          <w:rFonts w:ascii="Arial" w:hAnsi="Arial" w:cs="Arial"/>
          <w:b/>
          <w:bCs/>
          <w:sz w:val="24"/>
          <w:szCs w:val="24"/>
          <w:shd w:val="clear" w:color="auto" w:fill="FFFFFF"/>
        </w:rPr>
        <w:t>2. Налоговые ставки</w:t>
      </w:r>
    </w:p>
    <w:p w:rsidR="00290222" w:rsidRPr="00865690" w:rsidRDefault="00290222" w:rsidP="00865690">
      <w:pPr>
        <w:ind w:firstLine="709"/>
        <w:jc w:val="both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:rsidR="00290222" w:rsidRPr="007E5543" w:rsidRDefault="00290222" w:rsidP="007E5543">
      <w:pPr>
        <w:shd w:val="clear" w:color="auto" w:fill="FFFFFF"/>
        <w:spacing w:line="262" w:lineRule="atLeast"/>
        <w:ind w:firstLine="540"/>
        <w:jc w:val="both"/>
        <w:rPr>
          <w:rStyle w:val="blk"/>
          <w:rFonts w:ascii="Arial" w:hAnsi="Arial" w:cs="Arial"/>
          <w:sz w:val="24"/>
          <w:szCs w:val="24"/>
        </w:rPr>
      </w:pPr>
      <w:r w:rsidRPr="00865690">
        <w:rPr>
          <w:rStyle w:val="blk"/>
          <w:rFonts w:ascii="Arial" w:hAnsi="Arial" w:cs="Arial"/>
          <w:sz w:val="24"/>
          <w:szCs w:val="24"/>
        </w:rPr>
        <w:t xml:space="preserve">2.1. </w:t>
      </w:r>
      <w:r w:rsidR="007E5543" w:rsidRPr="007E5543">
        <w:rPr>
          <w:rStyle w:val="blk"/>
          <w:rFonts w:ascii="Arial" w:hAnsi="Arial" w:cs="Arial"/>
          <w:sz w:val="24"/>
          <w:szCs w:val="24"/>
        </w:rPr>
        <w:t>Установить ставки налога на имущество физических лиц исходя из кадастровой стоимости объекта налогообложения   в соответствии со статьей 406 Налогового Кодекса Российской Федерации</w:t>
      </w:r>
      <w:r w:rsidR="007E5543" w:rsidRPr="007E5543">
        <w:rPr>
          <w:rFonts w:ascii="Arial" w:hAnsi="Arial" w:cs="Arial"/>
          <w:sz w:val="24"/>
          <w:szCs w:val="24"/>
        </w:rPr>
        <w:t xml:space="preserve"> </w:t>
      </w:r>
      <w:r w:rsidR="007E5543" w:rsidRPr="007E5543">
        <w:rPr>
          <w:rStyle w:val="blk"/>
          <w:rFonts w:ascii="Arial" w:hAnsi="Arial" w:cs="Arial"/>
          <w:sz w:val="24"/>
          <w:szCs w:val="24"/>
        </w:rPr>
        <w:t>в следующих размерах:</w:t>
      </w:r>
    </w:p>
    <w:p w:rsidR="00290222" w:rsidRPr="00865690" w:rsidRDefault="00F032E4" w:rsidP="00865690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865690">
        <w:rPr>
          <w:rStyle w:val="blk"/>
          <w:rFonts w:ascii="Arial" w:hAnsi="Arial" w:cs="Arial"/>
          <w:sz w:val="24"/>
          <w:szCs w:val="24"/>
        </w:rPr>
        <w:t>1) 0,1 процента в отношениихозяйственных</w:t>
      </w:r>
      <w:r w:rsidR="00591AA7" w:rsidRPr="00865690">
        <w:rPr>
          <w:rStyle w:val="blk"/>
          <w:rFonts w:ascii="Arial" w:hAnsi="Arial" w:cs="Arial"/>
          <w:sz w:val="24"/>
          <w:szCs w:val="24"/>
        </w:rPr>
        <w:t xml:space="preserve"> строени</w:t>
      </w:r>
      <w:r w:rsidRPr="00865690">
        <w:rPr>
          <w:rStyle w:val="blk"/>
          <w:rFonts w:ascii="Arial" w:hAnsi="Arial" w:cs="Arial"/>
          <w:sz w:val="24"/>
          <w:szCs w:val="24"/>
        </w:rPr>
        <w:t>й</w:t>
      </w:r>
      <w:r w:rsidR="00290222" w:rsidRPr="00865690">
        <w:rPr>
          <w:rStyle w:val="blk"/>
          <w:rFonts w:ascii="Arial" w:hAnsi="Arial" w:cs="Arial"/>
          <w:sz w:val="24"/>
          <w:szCs w:val="24"/>
        </w:rPr>
        <w:t>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огородничества, садоводства или индивидуального жилищного строительства;</w:t>
      </w:r>
    </w:p>
    <w:p w:rsidR="00290222" w:rsidRPr="00865690" w:rsidRDefault="00290222" w:rsidP="00865690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bookmarkStart w:id="1" w:name="dst10358"/>
      <w:bookmarkStart w:id="2" w:name="dst10365"/>
      <w:bookmarkEnd w:id="1"/>
      <w:bookmarkEnd w:id="2"/>
      <w:r w:rsidRPr="00865690">
        <w:rPr>
          <w:rStyle w:val="blk"/>
          <w:rFonts w:ascii="Arial" w:hAnsi="Arial" w:cs="Arial"/>
          <w:sz w:val="24"/>
          <w:szCs w:val="24"/>
        </w:rPr>
        <w:t>2) 2 процентов в отношении объектов налогообложения, включенных в перечень, определяемый в соответствии с</w:t>
      </w:r>
      <w:r w:rsidR="00865690" w:rsidRPr="00865690">
        <w:rPr>
          <w:rStyle w:val="blk"/>
          <w:rFonts w:ascii="Arial" w:hAnsi="Arial" w:cs="Arial"/>
          <w:sz w:val="24"/>
          <w:szCs w:val="24"/>
        </w:rPr>
        <w:t xml:space="preserve"> </w:t>
      </w:r>
      <w:hyperlink r:id="rId5" w:anchor="dst9219" w:history="1">
        <w:r w:rsidRPr="00865690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пунктом 7 статьи 378.2</w:t>
        </w:r>
      </w:hyperlink>
      <w:r w:rsidRPr="00865690">
        <w:rPr>
          <w:rStyle w:val="blk"/>
          <w:rFonts w:ascii="Arial" w:hAnsi="Arial" w:cs="Arial"/>
          <w:sz w:val="24"/>
          <w:szCs w:val="24"/>
        </w:rPr>
        <w:t xml:space="preserve"> Налогового Кодекса, в отношении объектов налогообложения, предусмотренных</w:t>
      </w:r>
      <w:r w:rsidR="00865690" w:rsidRPr="00865690">
        <w:rPr>
          <w:rStyle w:val="blk"/>
          <w:rFonts w:ascii="Arial" w:hAnsi="Arial" w:cs="Arial"/>
          <w:sz w:val="24"/>
          <w:szCs w:val="24"/>
        </w:rPr>
        <w:t xml:space="preserve"> </w:t>
      </w:r>
      <w:hyperlink r:id="rId6" w:anchor="dst13986" w:history="1">
        <w:r w:rsidRPr="00865690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абзацем вторым пункта 10 статьи 378.2</w:t>
        </w:r>
      </w:hyperlink>
      <w:r w:rsidRPr="00865690">
        <w:rPr>
          <w:rStyle w:val="blk"/>
          <w:rFonts w:ascii="Arial" w:hAnsi="Arial" w:cs="Arial"/>
          <w:sz w:val="24"/>
          <w:szCs w:val="24"/>
        </w:rPr>
        <w:t xml:space="preserve"> Налогового Кодекса, а также в отношении объектов налогообложения, кадастровая стоимость каждого из которых превышает 300 миллионов рублей;</w:t>
      </w:r>
    </w:p>
    <w:p w:rsidR="00290222" w:rsidRPr="00865690" w:rsidRDefault="00290222" w:rsidP="00865690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bookmarkStart w:id="3" w:name="dst10366"/>
      <w:bookmarkEnd w:id="3"/>
      <w:r w:rsidRPr="00865690">
        <w:rPr>
          <w:rStyle w:val="blk"/>
          <w:rFonts w:ascii="Arial" w:hAnsi="Arial" w:cs="Arial"/>
          <w:sz w:val="24"/>
          <w:szCs w:val="24"/>
        </w:rPr>
        <w:t>3) 0,5 процента в отношении прочих объектов налогообложения.</w:t>
      </w:r>
    </w:p>
    <w:p w:rsidR="00290222" w:rsidRPr="00865690" w:rsidRDefault="00290222" w:rsidP="00865690">
      <w:pPr>
        <w:shd w:val="clear" w:color="auto" w:fill="FFFFFF"/>
        <w:ind w:firstLine="709"/>
        <w:jc w:val="both"/>
        <w:rPr>
          <w:rStyle w:val="blk"/>
          <w:rFonts w:ascii="Arial" w:hAnsi="Arial" w:cs="Arial"/>
          <w:sz w:val="24"/>
          <w:szCs w:val="24"/>
        </w:rPr>
      </w:pPr>
      <w:bookmarkStart w:id="4" w:name="dst10367"/>
      <w:bookmarkStart w:id="5" w:name="dst10368"/>
      <w:bookmarkEnd w:id="4"/>
      <w:bookmarkEnd w:id="5"/>
    </w:p>
    <w:p w:rsidR="00290222" w:rsidRPr="00865690" w:rsidRDefault="00290222" w:rsidP="00865690">
      <w:pPr>
        <w:ind w:firstLine="709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bookmarkStart w:id="6" w:name="dst10382"/>
      <w:bookmarkEnd w:id="6"/>
      <w:r w:rsidRPr="00865690">
        <w:rPr>
          <w:rFonts w:ascii="Arial" w:hAnsi="Arial" w:cs="Arial"/>
          <w:b/>
          <w:bCs/>
          <w:sz w:val="24"/>
          <w:szCs w:val="24"/>
          <w:shd w:val="clear" w:color="auto" w:fill="FFFFFF"/>
        </w:rPr>
        <w:t>3. Налоговые льготы</w:t>
      </w:r>
    </w:p>
    <w:p w:rsidR="00290222" w:rsidRPr="00865690" w:rsidRDefault="00290222" w:rsidP="00865690">
      <w:pPr>
        <w:ind w:firstLine="709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:rsidR="00290222" w:rsidRPr="00865690" w:rsidRDefault="00290222" w:rsidP="00865690">
      <w:pPr>
        <w:shd w:val="clear" w:color="auto" w:fill="FFFFFF"/>
        <w:ind w:firstLine="709"/>
        <w:jc w:val="both"/>
        <w:rPr>
          <w:rStyle w:val="blk"/>
          <w:rFonts w:ascii="Arial" w:hAnsi="Arial" w:cs="Arial"/>
        </w:rPr>
      </w:pPr>
      <w:r w:rsidRPr="00865690">
        <w:rPr>
          <w:rStyle w:val="blk"/>
          <w:rFonts w:ascii="Arial" w:hAnsi="Arial" w:cs="Arial"/>
          <w:sz w:val="24"/>
          <w:szCs w:val="24"/>
        </w:rPr>
        <w:t>3.1. С учетом положений настоящего пункта право на налоговую льготу имеют следующие категории налогоплательщиков:</w:t>
      </w:r>
    </w:p>
    <w:p w:rsidR="00290222" w:rsidRPr="00865690" w:rsidRDefault="00290222" w:rsidP="00865690">
      <w:pPr>
        <w:pStyle w:val="1"/>
        <w:ind w:firstLine="709"/>
        <w:jc w:val="both"/>
        <w:rPr>
          <w:rFonts w:ascii="Arial" w:hAnsi="Arial" w:cs="Arial"/>
          <w:spacing w:val="2"/>
          <w:shd w:val="clear" w:color="auto" w:fill="FFFFFF"/>
        </w:rPr>
      </w:pPr>
      <w:r w:rsidRPr="00865690">
        <w:rPr>
          <w:rFonts w:ascii="Arial" w:hAnsi="Arial" w:cs="Arial"/>
          <w:sz w:val="24"/>
          <w:szCs w:val="24"/>
        </w:rPr>
        <w:lastRenderedPageBreak/>
        <w:t xml:space="preserve">1) физическим лицам в соответствии </w:t>
      </w:r>
      <w:r w:rsidRPr="00865690">
        <w:rPr>
          <w:rFonts w:ascii="Arial" w:hAnsi="Arial" w:cs="Arial"/>
          <w:bCs/>
          <w:sz w:val="24"/>
          <w:szCs w:val="24"/>
        </w:rPr>
        <w:t>с Законом Тульской области от 21 декабря 2011 года № 1708-ЗТО «О бесплатном предоставлении земельных участков в собственность гражданам, имеющим трех и более детей»</w:t>
      </w:r>
      <w:r w:rsidRPr="00865690">
        <w:rPr>
          <w:rFonts w:ascii="Arial" w:hAnsi="Arial" w:cs="Arial"/>
          <w:spacing w:val="2"/>
          <w:sz w:val="24"/>
          <w:szCs w:val="24"/>
          <w:shd w:val="clear" w:color="auto" w:fill="FFFFFF"/>
        </w:rPr>
        <w:t>для индивидуального жилищного строительства, для личного подсобного хозяйства (с правом возведения жилого дома) и Законом Тульской области от 26.10. 2015г. № 2362-ЗТО «</w:t>
      </w:r>
      <w:r w:rsidRPr="00865690">
        <w:rPr>
          <w:rFonts w:ascii="Arial" w:hAnsi="Arial" w:cs="Arial"/>
          <w:sz w:val="24"/>
          <w:szCs w:val="24"/>
        </w:rPr>
        <w:t>О предоставлении земельных участков, находящихся в государственной или муниципальной собственности, отдельным категориям граждан в собственность бесплатно</w:t>
      </w:r>
      <w:r w:rsidRPr="00865690">
        <w:rPr>
          <w:rFonts w:ascii="Arial" w:hAnsi="Arial" w:cs="Arial"/>
          <w:spacing w:val="2"/>
          <w:sz w:val="24"/>
          <w:szCs w:val="24"/>
          <w:shd w:val="clear" w:color="auto" w:fill="FFFFFF"/>
        </w:rPr>
        <w:t>;</w:t>
      </w:r>
    </w:p>
    <w:p w:rsidR="00290222" w:rsidRPr="00865690" w:rsidRDefault="00290222" w:rsidP="00865690">
      <w:pPr>
        <w:pStyle w:val="1"/>
        <w:ind w:firstLine="709"/>
        <w:jc w:val="both"/>
        <w:rPr>
          <w:rFonts w:ascii="Arial" w:hAnsi="Arial" w:cs="Arial"/>
          <w:sz w:val="24"/>
          <w:szCs w:val="24"/>
        </w:rPr>
      </w:pPr>
      <w:r w:rsidRPr="00865690">
        <w:rPr>
          <w:rFonts w:ascii="Arial" w:hAnsi="Arial" w:cs="Arial"/>
          <w:spacing w:val="2"/>
          <w:sz w:val="24"/>
          <w:szCs w:val="24"/>
          <w:shd w:val="clear" w:color="auto" w:fill="FFFFFF"/>
        </w:rPr>
        <w:t>2) физические лица, являющиеся одинокими родителями, имеющими несовершеннолетних детей, зарегистрированным на территории муниципального образования поселок Куркино и сельских округов;</w:t>
      </w:r>
    </w:p>
    <w:p w:rsidR="00290222" w:rsidRPr="00865690" w:rsidRDefault="00290222" w:rsidP="00865690">
      <w:pPr>
        <w:shd w:val="clear" w:color="auto" w:fill="FFFFFF"/>
        <w:ind w:firstLine="709"/>
        <w:jc w:val="both"/>
        <w:rPr>
          <w:rStyle w:val="blk"/>
          <w:rFonts w:ascii="Arial" w:hAnsi="Arial" w:cs="Arial"/>
        </w:rPr>
      </w:pPr>
      <w:bookmarkStart w:id="7" w:name="dst10387"/>
      <w:bookmarkStart w:id="8" w:name="dst10402"/>
      <w:bookmarkEnd w:id="7"/>
      <w:bookmarkEnd w:id="8"/>
      <w:r w:rsidRPr="00865690">
        <w:rPr>
          <w:rStyle w:val="blk"/>
          <w:rFonts w:ascii="Arial" w:hAnsi="Arial" w:cs="Arial"/>
          <w:sz w:val="24"/>
          <w:szCs w:val="24"/>
        </w:rPr>
        <w:t xml:space="preserve">3) физические лица, являющиеся опекунами(попечителями) несовершеннолетних детей, зарегистрированные на территории муниципального образования Куркинский район и сельских округов; </w:t>
      </w:r>
    </w:p>
    <w:p w:rsidR="00290222" w:rsidRPr="00865690" w:rsidRDefault="00290222" w:rsidP="00865690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865690">
        <w:rPr>
          <w:rStyle w:val="blk"/>
          <w:rFonts w:ascii="Arial" w:hAnsi="Arial" w:cs="Arial"/>
          <w:sz w:val="24"/>
          <w:szCs w:val="24"/>
        </w:rPr>
        <w:t>3.2. Налоговая льгота предоставляется в размере подлежащей уплате налогоплательщиком суммы налога в отношении объекта налогообложения, находящегося в собственности налогоплательщика и не используемого налогоплательщиком в предпринимательской деятельности.</w:t>
      </w:r>
    </w:p>
    <w:p w:rsidR="00290222" w:rsidRPr="00865690" w:rsidRDefault="00290222" w:rsidP="00865690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bookmarkStart w:id="9" w:name="dst10403"/>
      <w:bookmarkEnd w:id="9"/>
      <w:r w:rsidRPr="00865690">
        <w:rPr>
          <w:rStyle w:val="blk"/>
          <w:rFonts w:ascii="Arial" w:hAnsi="Arial" w:cs="Arial"/>
          <w:sz w:val="24"/>
          <w:szCs w:val="24"/>
        </w:rPr>
        <w:t>3.3. При определении подлежащей уплате налогоплательщиком суммы налога налоговая льгота предоставляется в отношении одного объекта налогообложения каждого вида по выбору налогоплательщика вне зависимости от количества оснований для применения налоговых льгот.</w:t>
      </w:r>
    </w:p>
    <w:p w:rsidR="00290222" w:rsidRPr="007E5543" w:rsidRDefault="00290222" w:rsidP="00865690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bookmarkStart w:id="10" w:name="dst10404"/>
      <w:bookmarkEnd w:id="10"/>
      <w:r w:rsidRPr="007E5543">
        <w:rPr>
          <w:rStyle w:val="blk"/>
          <w:rFonts w:ascii="Arial" w:hAnsi="Arial" w:cs="Arial"/>
          <w:sz w:val="24"/>
          <w:szCs w:val="24"/>
        </w:rPr>
        <w:t>3.4. Налоговая льгота предоставляется в отношении видов объектов налогообложения, указанных в</w:t>
      </w:r>
      <w:r w:rsidR="00865690" w:rsidRPr="007E5543">
        <w:rPr>
          <w:rStyle w:val="blk"/>
          <w:rFonts w:ascii="Arial" w:hAnsi="Arial" w:cs="Arial"/>
          <w:sz w:val="24"/>
          <w:szCs w:val="24"/>
        </w:rPr>
        <w:t xml:space="preserve"> </w:t>
      </w:r>
      <w:hyperlink r:id="rId7" w:anchor="dst10365" w:history="1">
        <w:r w:rsidRPr="007E5543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 xml:space="preserve"> пу</w:t>
        </w:r>
        <w:r w:rsidR="007E5543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нкте</w:t>
        </w:r>
        <w:r w:rsidRPr="007E5543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 xml:space="preserve"> 2 статьи 406</w:t>
        </w:r>
      </w:hyperlink>
      <w:r w:rsidRPr="007E5543">
        <w:rPr>
          <w:rStyle w:val="blk"/>
          <w:rFonts w:ascii="Arial" w:hAnsi="Arial" w:cs="Arial"/>
          <w:sz w:val="24"/>
          <w:szCs w:val="24"/>
        </w:rPr>
        <w:t xml:space="preserve"> Налогового Кодекса Российской Федерации:</w:t>
      </w:r>
    </w:p>
    <w:p w:rsidR="00290222" w:rsidRPr="00865690" w:rsidRDefault="00290222" w:rsidP="00865690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bookmarkStart w:id="11" w:name="dst16144"/>
      <w:bookmarkStart w:id="12" w:name="dst10409"/>
      <w:bookmarkStart w:id="13" w:name="dst16146"/>
      <w:bookmarkEnd w:id="11"/>
      <w:bookmarkEnd w:id="12"/>
      <w:bookmarkEnd w:id="13"/>
      <w:r w:rsidRPr="007E5543">
        <w:rPr>
          <w:rStyle w:val="blk"/>
          <w:rFonts w:ascii="Arial" w:hAnsi="Arial" w:cs="Arial"/>
          <w:sz w:val="24"/>
          <w:szCs w:val="24"/>
        </w:rPr>
        <w:t>3.5. Налоговая льгота не предоставляется в отношении объектов налогообложения, указанных в</w:t>
      </w:r>
      <w:r w:rsidR="00865690" w:rsidRPr="007E5543">
        <w:rPr>
          <w:rStyle w:val="blk"/>
          <w:rFonts w:ascii="Arial" w:hAnsi="Arial" w:cs="Arial"/>
          <w:sz w:val="24"/>
          <w:szCs w:val="24"/>
        </w:rPr>
        <w:t xml:space="preserve"> </w:t>
      </w:r>
      <w:hyperlink r:id="rId8" w:anchor="dst10365" w:history="1">
        <w:r w:rsidRPr="007E5543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подпункте 2 пункта 2 статьи 406</w:t>
        </w:r>
      </w:hyperlink>
      <w:r w:rsidRPr="007E5543">
        <w:rPr>
          <w:rStyle w:val="blk"/>
          <w:rFonts w:ascii="Arial" w:hAnsi="Arial" w:cs="Arial"/>
          <w:sz w:val="24"/>
          <w:szCs w:val="24"/>
        </w:rPr>
        <w:t xml:space="preserve"> Налогового Кодекса Российской Федерации, за исключением гаражей и </w:t>
      </w:r>
      <w:proofErr w:type="spellStart"/>
      <w:r w:rsidRPr="007E5543">
        <w:rPr>
          <w:rStyle w:val="blk"/>
          <w:rFonts w:ascii="Arial" w:hAnsi="Arial" w:cs="Arial"/>
          <w:sz w:val="24"/>
          <w:szCs w:val="24"/>
        </w:rPr>
        <w:t>машино-мест</w:t>
      </w:r>
      <w:proofErr w:type="spellEnd"/>
      <w:r w:rsidRPr="007E5543">
        <w:rPr>
          <w:rStyle w:val="blk"/>
          <w:rFonts w:ascii="Arial" w:hAnsi="Arial" w:cs="Arial"/>
          <w:sz w:val="24"/>
          <w:szCs w:val="24"/>
        </w:rPr>
        <w:t>, расположенных в таких объектах налогообложения.</w:t>
      </w:r>
    </w:p>
    <w:p w:rsidR="00290222" w:rsidRDefault="007A20FC" w:rsidP="00865690">
      <w:pPr>
        <w:shd w:val="clear" w:color="auto" w:fill="FFFFFF"/>
        <w:ind w:firstLine="709"/>
        <w:jc w:val="both"/>
        <w:rPr>
          <w:rStyle w:val="blk"/>
          <w:rFonts w:ascii="Arial" w:hAnsi="Arial" w:cs="Arial"/>
          <w:sz w:val="24"/>
          <w:szCs w:val="24"/>
        </w:rPr>
      </w:pPr>
      <w:bookmarkStart w:id="14" w:name="dst14399"/>
      <w:bookmarkEnd w:id="14"/>
      <w:r w:rsidRPr="00865690">
        <w:rPr>
          <w:rFonts w:ascii="Arial" w:hAnsi="Arial" w:cs="Arial"/>
          <w:sz w:val="24"/>
          <w:szCs w:val="24"/>
        </w:rPr>
        <w:t>3.6. Основание и порядок предоставления налоговых льгот определен пунктом 6 и пунктом 7 статьи 407</w:t>
      </w:r>
      <w:r w:rsidR="00F13990">
        <w:rPr>
          <w:rFonts w:ascii="Arial" w:hAnsi="Arial" w:cs="Arial"/>
          <w:sz w:val="24"/>
          <w:szCs w:val="24"/>
        </w:rPr>
        <w:t xml:space="preserve"> </w:t>
      </w:r>
      <w:r w:rsidRPr="00865690">
        <w:rPr>
          <w:rStyle w:val="blk"/>
          <w:rFonts w:ascii="Arial" w:hAnsi="Arial" w:cs="Arial"/>
          <w:sz w:val="24"/>
          <w:szCs w:val="24"/>
        </w:rPr>
        <w:t>Налогового Кодекса Российской Федерации</w:t>
      </w:r>
      <w:r w:rsidR="006D5C85">
        <w:rPr>
          <w:rStyle w:val="blk"/>
          <w:rFonts w:ascii="Arial" w:hAnsi="Arial" w:cs="Arial"/>
          <w:sz w:val="24"/>
          <w:szCs w:val="24"/>
        </w:rPr>
        <w:t>.</w:t>
      </w:r>
    </w:p>
    <w:p w:rsidR="006D5C85" w:rsidRDefault="006D5C85" w:rsidP="00865690">
      <w:pPr>
        <w:shd w:val="clear" w:color="auto" w:fill="FFFFFF"/>
        <w:ind w:firstLine="709"/>
        <w:jc w:val="both"/>
        <w:rPr>
          <w:rStyle w:val="blk"/>
          <w:rFonts w:ascii="Arial" w:hAnsi="Arial" w:cs="Arial"/>
          <w:sz w:val="24"/>
          <w:szCs w:val="24"/>
        </w:rPr>
      </w:pPr>
    </w:p>
    <w:p w:rsidR="006D5C85" w:rsidRDefault="006D5C85" w:rsidP="00865690">
      <w:pPr>
        <w:shd w:val="clear" w:color="auto" w:fill="FFFFFF"/>
        <w:ind w:firstLine="709"/>
        <w:jc w:val="both"/>
        <w:rPr>
          <w:rStyle w:val="blk"/>
          <w:rFonts w:ascii="Arial" w:hAnsi="Arial" w:cs="Arial"/>
          <w:sz w:val="24"/>
          <w:szCs w:val="24"/>
        </w:rPr>
      </w:pPr>
    </w:p>
    <w:p w:rsidR="006D5C85" w:rsidRDefault="006D5C85" w:rsidP="00865690">
      <w:pPr>
        <w:shd w:val="clear" w:color="auto" w:fill="FFFFFF"/>
        <w:ind w:firstLine="709"/>
        <w:jc w:val="both"/>
        <w:rPr>
          <w:rStyle w:val="blk"/>
          <w:rFonts w:ascii="Arial" w:hAnsi="Arial" w:cs="Arial"/>
          <w:sz w:val="24"/>
          <w:szCs w:val="24"/>
        </w:rPr>
      </w:pPr>
    </w:p>
    <w:p w:rsidR="00591AA7" w:rsidRDefault="00591AA7" w:rsidP="00591AA7">
      <w:pPr>
        <w:tabs>
          <w:tab w:val="left" w:pos="12015"/>
        </w:tabs>
        <w:jc w:val="both"/>
        <w:rPr>
          <w:rFonts w:ascii="Arial" w:hAnsi="Arial" w:cs="Arial"/>
        </w:rPr>
      </w:pPr>
    </w:p>
    <w:p w:rsidR="00591AA7" w:rsidRDefault="00591AA7" w:rsidP="00591AA7">
      <w:pPr>
        <w:tabs>
          <w:tab w:val="left" w:pos="12015"/>
        </w:tabs>
        <w:jc w:val="both"/>
        <w:rPr>
          <w:rFonts w:ascii="Arial" w:hAnsi="Arial" w:cs="Arial"/>
        </w:rPr>
      </w:pPr>
    </w:p>
    <w:p w:rsidR="00591AA7" w:rsidRPr="00C47824" w:rsidRDefault="00591AA7" w:rsidP="00591AA7">
      <w:pPr>
        <w:tabs>
          <w:tab w:val="left" w:pos="12015"/>
        </w:tabs>
        <w:jc w:val="both"/>
        <w:rPr>
          <w:rFonts w:ascii="Arial" w:hAnsi="Arial" w:cs="Arial"/>
        </w:rPr>
      </w:pPr>
    </w:p>
    <w:p w:rsidR="00591AA7" w:rsidRPr="00F92E9C" w:rsidRDefault="00591AA7" w:rsidP="00591AA7">
      <w:pPr>
        <w:tabs>
          <w:tab w:val="left" w:pos="12015"/>
        </w:tabs>
        <w:jc w:val="both"/>
        <w:rPr>
          <w:rFonts w:ascii="Arial" w:hAnsi="Arial" w:cs="Arial"/>
          <w:b/>
          <w:i/>
          <w:sz w:val="32"/>
          <w:szCs w:val="32"/>
        </w:rPr>
      </w:pPr>
    </w:p>
    <w:p w:rsidR="00591AA7" w:rsidRPr="00C47824" w:rsidRDefault="00591AA7" w:rsidP="00591AA7">
      <w:pPr>
        <w:tabs>
          <w:tab w:val="left" w:pos="12015"/>
        </w:tabs>
        <w:jc w:val="both"/>
        <w:rPr>
          <w:rFonts w:ascii="Arial" w:hAnsi="Arial" w:cs="Arial"/>
          <w:b/>
          <w:i/>
        </w:rPr>
      </w:pPr>
    </w:p>
    <w:p w:rsidR="00591AA7" w:rsidRPr="00C47824" w:rsidRDefault="00591AA7" w:rsidP="00591AA7">
      <w:pPr>
        <w:tabs>
          <w:tab w:val="left" w:pos="12015"/>
        </w:tabs>
        <w:jc w:val="both"/>
        <w:rPr>
          <w:rFonts w:ascii="Arial" w:hAnsi="Arial" w:cs="Arial"/>
          <w:b/>
          <w:i/>
        </w:rPr>
      </w:pPr>
    </w:p>
    <w:p w:rsidR="00591AA7" w:rsidRPr="00C47824" w:rsidRDefault="00591AA7" w:rsidP="00591AA7">
      <w:pPr>
        <w:tabs>
          <w:tab w:val="left" w:pos="12015"/>
        </w:tabs>
        <w:jc w:val="both"/>
        <w:rPr>
          <w:rFonts w:ascii="Arial" w:hAnsi="Arial" w:cs="Arial"/>
          <w:b/>
          <w:i/>
        </w:rPr>
      </w:pPr>
    </w:p>
    <w:p w:rsidR="00591AA7" w:rsidRPr="00C47824" w:rsidRDefault="00591AA7" w:rsidP="00591AA7">
      <w:pPr>
        <w:tabs>
          <w:tab w:val="left" w:pos="12015"/>
        </w:tabs>
        <w:jc w:val="both"/>
        <w:rPr>
          <w:rFonts w:ascii="Arial" w:hAnsi="Arial" w:cs="Arial"/>
          <w:b/>
          <w:i/>
        </w:rPr>
      </w:pPr>
    </w:p>
    <w:p w:rsidR="00591AA7" w:rsidRPr="002F3CF0" w:rsidRDefault="00591AA7" w:rsidP="00591AA7"/>
    <w:p w:rsidR="00591AA7" w:rsidRDefault="00591AA7"/>
    <w:sectPr w:rsidR="00591AA7" w:rsidSect="00D522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BD3E37"/>
    <w:multiLevelType w:val="hybridMultilevel"/>
    <w:tmpl w:val="C42A0758"/>
    <w:lvl w:ilvl="0" w:tplc="07C2166E">
      <w:start w:val="1"/>
      <w:numFmt w:val="decimal"/>
      <w:lvlText w:val="%1."/>
      <w:lvlJc w:val="left"/>
      <w:pPr>
        <w:ind w:left="1069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7318"/>
    <w:rsid w:val="00021CD4"/>
    <w:rsid w:val="000A7318"/>
    <w:rsid w:val="00290222"/>
    <w:rsid w:val="00307982"/>
    <w:rsid w:val="004B44DB"/>
    <w:rsid w:val="004E7357"/>
    <w:rsid w:val="00591AA7"/>
    <w:rsid w:val="006D5C85"/>
    <w:rsid w:val="006E4E11"/>
    <w:rsid w:val="006F2A17"/>
    <w:rsid w:val="007A20FC"/>
    <w:rsid w:val="007E5543"/>
    <w:rsid w:val="00865690"/>
    <w:rsid w:val="008D1D96"/>
    <w:rsid w:val="009D60FC"/>
    <w:rsid w:val="00A805C5"/>
    <w:rsid w:val="00BF40D1"/>
    <w:rsid w:val="00C40560"/>
    <w:rsid w:val="00D52222"/>
    <w:rsid w:val="00E45FDE"/>
    <w:rsid w:val="00F0255D"/>
    <w:rsid w:val="00F032E4"/>
    <w:rsid w:val="00F139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2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9022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9022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PlainText">
    <w:name w:val="Plain Text Знак"/>
    <w:link w:val="1"/>
    <w:locked/>
    <w:rsid w:val="00290222"/>
    <w:rPr>
      <w:rFonts w:ascii="Courier New" w:hAnsi="Courier New" w:cs="Courier New"/>
    </w:rPr>
  </w:style>
  <w:style w:type="paragraph" w:customStyle="1" w:styleId="1">
    <w:name w:val="Текст1"/>
    <w:basedOn w:val="a"/>
    <w:link w:val="PlainText"/>
    <w:rsid w:val="00290222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blk">
    <w:name w:val="blk"/>
    <w:basedOn w:val="a0"/>
    <w:rsid w:val="00290222"/>
  </w:style>
  <w:style w:type="paragraph" w:styleId="a5">
    <w:name w:val="Balloon Text"/>
    <w:basedOn w:val="a"/>
    <w:link w:val="a6"/>
    <w:uiPriority w:val="99"/>
    <w:semiHidden/>
    <w:unhideWhenUsed/>
    <w:rsid w:val="00C4056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4056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26593/3de6221d2f44e19974752cf8651984a48691ea36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26593/3de6221d2f44e19974752cf8651984a48691ea3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26593/f6758978b92339b7e996fde13e5104caec7531d2/" TargetMode="External"/><Relationship Id="rId5" Type="http://schemas.openxmlformats.org/officeDocument/2006/relationships/hyperlink" Target="http://www.consultant.ru/document/cons_doc_LAW_326593/f6758978b92339b7e996fde13e5104caec7531d2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974</Words>
  <Characters>5555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user1</cp:lastModifiedBy>
  <cp:revision>16</cp:revision>
  <cp:lastPrinted>2019-11-27T12:36:00Z</cp:lastPrinted>
  <dcterms:created xsi:type="dcterms:W3CDTF">2019-11-26T11:42:00Z</dcterms:created>
  <dcterms:modified xsi:type="dcterms:W3CDTF">2019-11-28T05:55:00Z</dcterms:modified>
</cp:coreProperties>
</file>