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75"/>
        <w:tblW w:w="9570" w:type="dxa"/>
        <w:tblLook w:val="0000" w:firstRow="0" w:lastRow="0" w:firstColumn="0" w:lastColumn="0" w:noHBand="0" w:noVBand="0"/>
      </w:tblPr>
      <w:tblGrid>
        <w:gridCol w:w="4817"/>
        <w:gridCol w:w="4753"/>
      </w:tblGrid>
      <w:tr w:rsidR="00861DFE" w14:paraId="18DC1ED0" w14:textId="77777777">
        <w:tc>
          <w:tcPr>
            <w:tcW w:w="9570" w:type="dxa"/>
            <w:gridSpan w:val="2"/>
          </w:tcPr>
          <w:p w14:paraId="66CE7144" w14:textId="77777777" w:rsidR="00861DFE" w:rsidRDefault="00861DFE" w:rsidP="00A156B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861DFE" w14:paraId="6867C767" w14:textId="77777777">
        <w:tc>
          <w:tcPr>
            <w:tcW w:w="9570" w:type="dxa"/>
            <w:gridSpan w:val="2"/>
          </w:tcPr>
          <w:p w14:paraId="4F96D49F" w14:textId="77777777" w:rsidR="00861DFE" w:rsidRDefault="00861DFE" w:rsidP="00A156B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861DFE" w14:paraId="0E8613CE" w14:textId="77777777">
        <w:tc>
          <w:tcPr>
            <w:tcW w:w="9570" w:type="dxa"/>
            <w:gridSpan w:val="2"/>
          </w:tcPr>
          <w:p w14:paraId="7059ACFB" w14:textId="77777777" w:rsidR="00861DFE" w:rsidRDefault="00861DFE" w:rsidP="00A156B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14:paraId="3B4E0EF9" w14:textId="77777777" w:rsidR="00861DFE" w:rsidRDefault="00861DFE" w:rsidP="00A156BF">
            <w:pPr>
              <w:ind w:firstLine="0"/>
              <w:jc w:val="center"/>
              <w:rPr>
                <w:b/>
                <w:bCs/>
              </w:rPr>
            </w:pPr>
          </w:p>
          <w:p w14:paraId="3CA12E9D" w14:textId="77777777" w:rsidR="00861DFE" w:rsidRDefault="00861DFE" w:rsidP="00A156BF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861DFE" w14:paraId="03D8ED3C" w14:textId="77777777">
        <w:tc>
          <w:tcPr>
            <w:tcW w:w="9570" w:type="dxa"/>
            <w:gridSpan w:val="2"/>
          </w:tcPr>
          <w:p w14:paraId="48B28659" w14:textId="77777777" w:rsidR="00861DFE" w:rsidRDefault="00861DFE" w:rsidP="00A156B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861DFE" w14:paraId="2B3E9D72" w14:textId="77777777">
        <w:tc>
          <w:tcPr>
            <w:tcW w:w="9570" w:type="dxa"/>
            <w:gridSpan w:val="2"/>
          </w:tcPr>
          <w:p w14:paraId="3411D5AA" w14:textId="77777777" w:rsidR="00861DFE" w:rsidRDefault="00861DFE" w:rsidP="00A156BF">
            <w:pPr>
              <w:snapToGrid w:val="0"/>
              <w:ind w:firstLine="0"/>
              <w:rPr>
                <w:b/>
                <w:bCs/>
              </w:rPr>
            </w:pPr>
          </w:p>
        </w:tc>
      </w:tr>
      <w:tr w:rsidR="00861DFE" w14:paraId="367C7BEF" w14:textId="77777777">
        <w:tc>
          <w:tcPr>
            <w:tcW w:w="4817" w:type="dxa"/>
          </w:tcPr>
          <w:p w14:paraId="1C2AEB38" w14:textId="4234F50F" w:rsidR="00861DFE" w:rsidRDefault="00861DFE" w:rsidP="003D189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CF598B">
              <w:rPr>
                <w:b/>
                <w:bCs/>
                <w:lang w:val="en-US"/>
              </w:rPr>
              <w:t>05</w:t>
            </w:r>
            <w:r w:rsidR="00CF598B">
              <w:rPr>
                <w:b/>
                <w:bCs/>
              </w:rPr>
              <w:t>.08.2021г.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53" w:type="dxa"/>
          </w:tcPr>
          <w:p w14:paraId="358E7DCA" w14:textId="02640886" w:rsidR="00861DFE" w:rsidRDefault="00861DFE" w:rsidP="003D189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CF598B">
              <w:rPr>
                <w:b/>
                <w:bCs/>
              </w:rPr>
              <w:t>466</w:t>
            </w:r>
          </w:p>
        </w:tc>
      </w:tr>
    </w:tbl>
    <w:p w14:paraId="60AB5996" w14:textId="77777777" w:rsidR="00861DFE" w:rsidRDefault="00861DFE">
      <w:pPr>
        <w:pStyle w:val="Heading11"/>
        <w:spacing w:before="0" w:after="0"/>
      </w:pPr>
    </w:p>
    <w:p w14:paraId="2898C090" w14:textId="77777777" w:rsidR="00861DFE" w:rsidRDefault="00861DFE" w:rsidP="00A156BF">
      <w:pPr>
        <w:jc w:val="center"/>
      </w:pPr>
    </w:p>
    <w:p w14:paraId="07200B77" w14:textId="77777777" w:rsidR="00861DFE" w:rsidRPr="00A156BF" w:rsidRDefault="00861DFE" w:rsidP="00332A86">
      <w:pPr>
        <w:pStyle w:val="Heading31"/>
        <w:rPr>
          <w:color w:val="000000"/>
          <w:sz w:val="32"/>
          <w:szCs w:val="32"/>
        </w:rPr>
      </w:pPr>
      <w:r w:rsidRPr="00A156BF">
        <w:rPr>
          <w:color w:val="000000"/>
          <w:sz w:val="32"/>
          <w:szCs w:val="32"/>
        </w:rPr>
        <w:t>О внесении изменений в постановление Администрации муниципального образования Куркинский район от 01.04.2015 года № 194 «Об утверждении административного регламента предоставления муниципальной услуги «Подготовка и выдача разрешений на установку и эксп</w:t>
      </w:r>
      <w:r>
        <w:rPr>
          <w:color w:val="000000"/>
          <w:sz w:val="32"/>
          <w:szCs w:val="32"/>
        </w:rPr>
        <w:t xml:space="preserve">луатацию рекламных конструкций </w:t>
      </w:r>
      <w:r w:rsidRPr="00A156BF">
        <w:rPr>
          <w:color w:val="000000"/>
          <w:sz w:val="32"/>
          <w:szCs w:val="32"/>
        </w:rPr>
        <w:t>на территории муниципального образования рабочий поселок Куркино Куркинского района, аннулирование таких разрешений»</w:t>
      </w:r>
    </w:p>
    <w:p w14:paraId="73647BB7" w14:textId="77777777" w:rsidR="00861DFE" w:rsidRPr="00A156BF" w:rsidRDefault="00861DFE" w:rsidP="00AB3AC8">
      <w:pPr>
        <w:jc w:val="center"/>
        <w:rPr>
          <w:sz w:val="32"/>
          <w:szCs w:val="32"/>
        </w:rPr>
      </w:pPr>
    </w:p>
    <w:p w14:paraId="70EB111E" w14:textId="77777777" w:rsidR="00861DFE" w:rsidRPr="00A156BF" w:rsidRDefault="00861DFE" w:rsidP="00A156BF">
      <w:pPr>
        <w:ind w:firstLine="709"/>
      </w:pPr>
      <w:r w:rsidRPr="00A156BF">
        <w:t xml:space="preserve">В соответствии с </w:t>
      </w:r>
      <w:hyperlink r:id="rId7">
        <w:r w:rsidRPr="00A156BF">
          <w:rPr>
            <w:rStyle w:val="a4"/>
            <w:b w:val="0"/>
            <w:bCs w:val="0"/>
            <w:color w:val="000000"/>
          </w:rPr>
          <w:t>Федеральным законом</w:t>
        </w:r>
      </w:hyperlink>
      <w:r w:rsidRPr="00A156BF">
        <w:t xml:space="preserve"> от 27.07.2010 № 210-ФЗ "Об организации предоставления государственных и муниципальных услуг", </w:t>
      </w:r>
      <w:hyperlink r:id="rId8">
        <w:r w:rsidRPr="00A156BF">
          <w:rPr>
            <w:rStyle w:val="a4"/>
            <w:b w:val="0"/>
            <w:bCs w:val="0"/>
            <w:color w:val="000000"/>
          </w:rPr>
          <w:t>Федеральным законом</w:t>
        </w:r>
      </w:hyperlink>
      <w:r w:rsidRPr="00A156BF">
        <w:t xml:space="preserve"> от 28.07.2012 №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</w:t>
      </w:r>
      <w:hyperlink r:id="rId9">
        <w:r w:rsidRPr="00A156BF">
          <w:rPr>
            <w:rStyle w:val="a4"/>
            <w:b w:val="0"/>
            <w:bCs w:val="0"/>
            <w:color w:val="000000"/>
          </w:rPr>
          <w:t>Федеральным</w:t>
        </w:r>
      </w:hyperlink>
      <w:r w:rsidRPr="00A156BF">
        <w:t xml:space="preserve"> законом от 06.10.2003 № 131-ФЗ "Об общих принципах организации местного самоуправления в Российской Федерации", на основании </w:t>
      </w:r>
      <w:hyperlink r:id="rId10">
        <w:r w:rsidRPr="00A156BF">
          <w:rPr>
            <w:rStyle w:val="a4"/>
            <w:b w:val="0"/>
            <w:bCs w:val="0"/>
            <w:color w:val="000000"/>
          </w:rPr>
          <w:t>Устава</w:t>
        </w:r>
      </w:hyperlink>
      <w:r w:rsidRPr="00A156BF"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</w:p>
    <w:p w14:paraId="04FC8CA3" w14:textId="77777777" w:rsidR="00861DFE" w:rsidRPr="00A156BF" w:rsidRDefault="00861DFE" w:rsidP="00A156BF">
      <w:pPr>
        <w:pStyle w:val="Heading11"/>
        <w:spacing w:before="0" w:after="0"/>
        <w:ind w:firstLine="709"/>
        <w:jc w:val="both"/>
        <w:rPr>
          <w:b w:val="0"/>
          <w:bCs w:val="0"/>
        </w:rPr>
      </w:pPr>
      <w:bookmarkStart w:id="0" w:name="sub_1"/>
      <w:r w:rsidRPr="00A156BF">
        <w:rPr>
          <w:b w:val="0"/>
          <w:bCs w:val="0"/>
        </w:rPr>
        <w:t>1</w:t>
      </w:r>
      <w:bookmarkStart w:id="1" w:name="sub_2"/>
      <w:bookmarkEnd w:id="0"/>
      <w:r w:rsidRPr="00A156BF">
        <w:rPr>
          <w:b w:val="0"/>
          <w:bCs w:val="0"/>
          <w:color w:val="000000"/>
        </w:rPr>
        <w:t>. Внести в постановление</w:t>
      </w:r>
      <w:r w:rsidRPr="00A156BF">
        <w:rPr>
          <w:b w:val="0"/>
          <w:bCs w:val="0"/>
        </w:rPr>
        <w:t xml:space="preserve"> Администрации Муниципального образования Кур</w:t>
      </w:r>
      <w:r w:rsidR="00352E02">
        <w:rPr>
          <w:b w:val="0"/>
          <w:bCs w:val="0"/>
        </w:rPr>
        <w:t>кинский район от 01.04.2015 года № 194</w:t>
      </w:r>
      <w:r w:rsidRPr="00A156BF">
        <w:rPr>
          <w:b w:val="0"/>
          <w:bCs w:val="0"/>
        </w:rPr>
        <w:t xml:space="preserve"> «Об утверждении административного регламента предоставления муниципальных услуги «Подготовка и выдача разрешений на ус</w:t>
      </w:r>
      <w:r>
        <w:rPr>
          <w:b w:val="0"/>
          <w:bCs w:val="0"/>
        </w:rPr>
        <w:t>тановку</w:t>
      </w:r>
      <w:r w:rsidRPr="00A156BF">
        <w:rPr>
          <w:b w:val="0"/>
          <w:bCs w:val="0"/>
        </w:rPr>
        <w:t xml:space="preserve"> и эксплуа</w:t>
      </w:r>
      <w:r>
        <w:rPr>
          <w:b w:val="0"/>
          <w:bCs w:val="0"/>
        </w:rPr>
        <w:t xml:space="preserve">тацию рекламных конструкций на </w:t>
      </w:r>
      <w:r w:rsidRPr="00A156BF">
        <w:rPr>
          <w:b w:val="0"/>
          <w:bCs w:val="0"/>
        </w:rPr>
        <w:t xml:space="preserve">территории </w:t>
      </w:r>
      <w:r w:rsidRPr="00A156BF">
        <w:rPr>
          <w:b w:val="0"/>
          <w:bCs w:val="0"/>
          <w:color w:val="000000"/>
        </w:rPr>
        <w:t>муниципального образования рабочий поселок Куркино Куркинского района, аннулировани</w:t>
      </w:r>
      <w:r>
        <w:rPr>
          <w:b w:val="0"/>
          <w:bCs w:val="0"/>
          <w:color w:val="000000"/>
        </w:rPr>
        <w:t xml:space="preserve">е таких разрешений» следующее </w:t>
      </w:r>
      <w:r w:rsidRPr="00A156BF">
        <w:rPr>
          <w:b w:val="0"/>
          <w:bCs w:val="0"/>
          <w:color w:val="000000"/>
        </w:rPr>
        <w:t>изменение:</w:t>
      </w:r>
    </w:p>
    <w:p w14:paraId="67ABE982" w14:textId="77777777" w:rsidR="00861DFE" w:rsidRPr="00A156BF" w:rsidRDefault="00861DFE" w:rsidP="00A156BF">
      <w:pPr>
        <w:pStyle w:val="Heading11"/>
        <w:spacing w:before="0" w:after="0"/>
        <w:ind w:firstLine="709"/>
        <w:jc w:val="both"/>
        <w:rPr>
          <w:b w:val="0"/>
          <w:bCs w:val="0"/>
          <w:color w:val="000000"/>
        </w:rPr>
      </w:pPr>
      <w:r w:rsidRPr="00A156BF">
        <w:rPr>
          <w:b w:val="0"/>
          <w:bCs w:val="0"/>
          <w:color w:val="000000"/>
        </w:rPr>
        <w:t>приложение к постановлению изложить в новой редакции (</w:t>
      </w:r>
      <w:hyperlink r:id="rId11" w:anchor="sub_1000" w:history="1">
        <w:r w:rsidRPr="00A156BF">
          <w:rPr>
            <w:rStyle w:val="a4"/>
            <w:color w:val="000000"/>
          </w:rPr>
          <w:t>приложение</w:t>
        </w:r>
      </w:hyperlink>
      <w:r w:rsidRPr="00A156BF">
        <w:rPr>
          <w:b w:val="0"/>
          <w:bCs w:val="0"/>
          <w:color w:val="000000"/>
        </w:rPr>
        <w:t>).</w:t>
      </w:r>
    </w:p>
    <w:bookmarkEnd w:id="1"/>
    <w:p w14:paraId="492A0514" w14:textId="77777777" w:rsidR="00861DFE" w:rsidRPr="00A156BF" w:rsidRDefault="00861DFE" w:rsidP="00A156BF">
      <w:pPr>
        <w:ind w:firstLine="709"/>
      </w:pPr>
      <w:r w:rsidRPr="00A156BF"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6C11BCD6" w14:textId="77777777" w:rsidR="00861DFE" w:rsidRPr="00A156BF" w:rsidRDefault="00861DFE" w:rsidP="00A156BF">
      <w:pPr>
        <w:ind w:firstLine="709"/>
      </w:pPr>
      <w:r w:rsidRPr="00A156BF">
        <w:t xml:space="preserve">3. Контроль за исполнением настоящего постановления возложить на председателя комитета по жизнеобеспечению Администрации муниципального образования Куркинский район </w:t>
      </w:r>
      <w:r w:rsidR="003B08FF">
        <w:t xml:space="preserve">Денисову </w:t>
      </w:r>
      <w:proofErr w:type="gramStart"/>
      <w:r w:rsidR="003B08FF">
        <w:t>Е.В</w:t>
      </w:r>
      <w:r w:rsidRPr="00A156BF">
        <w:t>.</w:t>
      </w:r>
      <w:r w:rsidR="003B08FF">
        <w:t>.</w:t>
      </w:r>
      <w:proofErr w:type="gramEnd"/>
    </w:p>
    <w:p w14:paraId="7F863F25" w14:textId="77777777" w:rsidR="00861DFE" w:rsidRPr="00A156BF" w:rsidRDefault="00861DFE" w:rsidP="00A156BF">
      <w:pPr>
        <w:ind w:firstLine="709"/>
      </w:pPr>
      <w:r w:rsidRPr="00A156BF">
        <w:t>4. Постан</w:t>
      </w:r>
      <w:r>
        <w:t xml:space="preserve">овление вступает в силу со дня </w:t>
      </w:r>
      <w:r w:rsidRPr="00A156BF">
        <w:t>обнародования.</w:t>
      </w:r>
    </w:p>
    <w:p w14:paraId="5C3173BD" w14:textId="77777777" w:rsidR="00861DFE" w:rsidRPr="00A156BF" w:rsidRDefault="00861DFE" w:rsidP="00A156BF">
      <w:pPr>
        <w:ind w:firstLine="709"/>
      </w:pPr>
    </w:p>
    <w:p w14:paraId="7031F8E4" w14:textId="77777777" w:rsidR="00861DFE" w:rsidRPr="00A156BF" w:rsidRDefault="00861DFE" w:rsidP="00A156BF">
      <w:pPr>
        <w:ind w:firstLine="709"/>
      </w:pPr>
    </w:p>
    <w:tbl>
      <w:tblPr>
        <w:tblW w:w="9462" w:type="dxa"/>
        <w:tblInd w:w="-106" w:type="dxa"/>
        <w:tblLook w:val="0000" w:firstRow="0" w:lastRow="0" w:firstColumn="0" w:lastColumn="0" w:noHBand="0" w:noVBand="0"/>
      </w:tblPr>
      <w:tblGrid>
        <w:gridCol w:w="6308"/>
        <w:gridCol w:w="3154"/>
      </w:tblGrid>
      <w:tr w:rsidR="00861DFE" w14:paraId="6BFB6F96" w14:textId="77777777">
        <w:tc>
          <w:tcPr>
            <w:tcW w:w="6308" w:type="dxa"/>
          </w:tcPr>
          <w:p w14:paraId="48263DDC" w14:textId="426F70D0" w:rsidR="00861DFE" w:rsidRDefault="009946F9">
            <w:pPr>
              <w:pStyle w:val="afff7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08B131" wp14:editId="1D14CABB">
                  <wp:simplePos x="0" y="0"/>
                  <wp:positionH relativeFrom="column">
                    <wp:posOffset>3115310</wp:posOffset>
                  </wp:positionH>
                  <wp:positionV relativeFrom="paragraph">
                    <wp:posOffset>-118745</wp:posOffset>
                  </wp:positionV>
                  <wp:extent cx="1362075" cy="13811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189C">
              <w:t>Глава</w:t>
            </w:r>
            <w:r w:rsidR="00861DFE">
              <w:t xml:space="preserve"> Администрации </w:t>
            </w:r>
          </w:p>
          <w:p w14:paraId="7E2004A6" w14:textId="77777777" w:rsidR="00861DFE" w:rsidRDefault="00861DFE">
            <w:pPr>
              <w:pStyle w:val="afff7"/>
            </w:pPr>
            <w:r>
              <w:t xml:space="preserve">муниципального образования </w:t>
            </w:r>
          </w:p>
          <w:p w14:paraId="2D5F4B71" w14:textId="5E3C8F9B" w:rsidR="00861DFE" w:rsidRDefault="00861DFE" w:rsidP="009946F9">
            <w:pPr>
              <w:pStyle w:val="afff7"/>
              <w:tabs>
                <w:tab w:val="right" w:pos="6092"/>
              </w:tabs>
            </w:pPr>
            <w:r>
              <w:t>Куркинский район</w:t>
            </w:r>
            <w:r w:rsidR="009946F9">
              <w:tab/>
            </w:r>
          </w:p>
        </w:tc>
        <w:tc>
          <w:tcPr>
            <w:tcW w:w="3154" w:type="dxa"/>
          </w:tcPr>
          <w:p w14:paraId="3BDE00B3" w14:textId="4CF73314" w:rsidR="00861DFE" w:rsidRDefault="00861DFE">
            <w:pPr>
              <w:pStyle w:val="afff"/>
              <w:snapToGrid w:val="0"/>
              <w:jc w:val="right"/>
            </w:pPr>
          </w:p>
          <w:p w14:paraId="4ECD93EA" w14:textId="77777777" w:rsidR="00861DFE" w:rsidRDefault="00861DFE">
            <w:pPr>
              <w:pStyle w:val="afff"/>
              <w:jc w:val="right"/>
            </w:pPr>
          </w:p>
          <w:p w14:paraId="3FB05D63" w14:textId="77777777" w:rsidR="00861DFE" w:rsidRDefault="003D189C">
            <w:pPr>
              <w:pStyle w:val="afff"/>
              <w:jc w:val="right"/>
            </w:pPr>
            <w:proofErr w:type="spellStart"/>
            <w:r>
              <w:t>Г.М.Калина</w:t>
            </w:r>
            <w:proofErr w:type="spellEnd"/>
          </w:p>
        </w:tc>
      </w:tr>
    </w:tbl>
    <w:p w14:paraId="27F4B86B" w14:textId="77777777" w:rsidR="00861DFE" w:rsidRDefault="00861DFE" w:rsidP="003D189C">
      <w:pPr>
        <w:tabs>
          <w:tab w:val="left" w:pos="8100"/>
        </w:tabs>
        <w:spacing w:line="360" w:lineRule="exact"/>
        <w:ind w:firstLine="0"/>
        <w:rPr>
          <w:b/>
          <w:bCs/>
          <w:color w:val="FFFFFF"/>
          <w:sz w:val="28"/>
          <w:szCs w:val="28"/>
        </w:rPr>
      </w:pPr>
    </w:p>
    <w:p w14:paraId="72539C23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 w:rsidRPr="00332A86">
        <w:rPr>
          <w:b/>
          <w:bCs/>
          <w:i w:val="0"/>
          <w:iCs w:val="0"/>
          <w:color w:val="FFFFFF"/>
        </w:rPr>
        <w:t xml:space="preserve">    </w:t>
      </w:r>
      <w:r w:rsidRPr="00332A86">
        <w:rPr>
          <w:i w:val="0"/>
          <w:iCs w:val="0"/>
        </w:rPr>
        <w:t>Приложение</w:t>
      </w:r>
    </w:p>
    <w:p w14:paraId="0C99DE8F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 w:rsidRPr="00332A86">
        <w:rPr>
          <w:i w:val="0"/>
          <w:iCs w:val="0"/>
        </w:rPr>
        <w:t>к постановлению администрации</w:t>
      </w:r>
    </w:p>
    <w:p w14:paraId="05FBC089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 w:rsidRPr="00332A86">
        <w:rPr>
          <w:i w:val="0"/>
          <w:iCs w:val="0"/>
        </w:rPr>
        <w:t>муниципального образования</w:t>
      </w:r>
    </w:p>
    <w:p w14:paraId="2615FE2B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>
        <w:rPr>
          <w:i w:val="0"/>
          <w:iCs w:val="0"/>
        </w:rPr>
        <w:t>Куркинский район</w:t>
      </w:r>
    </w:p>
    <w:p w14:paraId="34C48C84" w14:textId="28E2F606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  <w:u w:val="single"/>
        </w:rPr>
      </w:pPr>
      <w:r w:rsidRPr="00332A86">
        <w:rPr>
          <w:i w:val="0"/>
          <w:iCs w:val="0"/>
        </w:rPr>
        <w:t xml:space="preserve">от </w:t>
      </w:r>
      <w:r w:rsidR="00BC4CAC">
        <w:rPr>
          <w:i w:val="0"/>
          <w:iCs w:val="0"/>
        </w:rPr>
        <w:t>05.08.</w:t>
      </w:r>
      <w:r w:rsidR="00F42714">
        <w:rPr>
          <w:i w:val="0"/>
          <w:iCs w:val="0"/>
        </w:rPr>
        <w:t>2021г</w:t>
      </w:r>
      <w:r w:rsidRPr="00A156BF">
        <w:rPr>
          <w:i w:val="0"/>
          <w:iCs w:val="0"/>
        </w:rPr>
        <w:t>.</w:t>
      </w:r>
      <w:r w:rsidRPr="00332A86">
        <w:rPr>
          <w:i w:val="0"/>
          <w:iCs w:val="0"/>
        </w:rPr>
        <w:t xml:space="preserve"> № </w:t>
      </w:r>
      <w:r w:rsidR="00BC4CAC">
        <w:rPr>
          <w:i w:val="0"/>
          <w:iCs w:val="0"/>
        </w:rPr>
        <w:t>466</w:t>
      </w:r>
    </w:p>
    <w:p w14:paraId="734F7612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  <w:sz w:val="26"/>
          <w:szCs w:val="26"/>
        </w:rPr>
      </w:pPr>
    </w:p>
    <w:p w14:paraId="4A7193BD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 w:rsidRPr="00332A86">
        <w:rPr>
          <w:b/>
          <w:bCs/>
          <w:i w:val="0"/>
          <w:iCs w:val="0"/>
          <w:color w:val="FFFFFF"/>
        </w:rPr>
        <w:t xml:space="preserve">                                                                                          </w:t>
      </w:r>
      <w:r w:rsidRPr="00332A86">
        <w:rPr>
          <w:i w:val="0"/>
          <w:iCs w:val="0"/>
        </w:rPr>
        <w:t>Приложение</w:t>
      </w:r>
    </w:p>
    <w:p w14:paraId="023D959A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 w:rsidRPr="00332A86">
        <w:rPr>
          <w:i w:val="0"/>
          <w:iCs w:val="0"/>
        </w:rPr>
        <w:t>к постановлению администрации</w:t>
      </w:r>
    </w:p>
    <w:p w14:paraId="0FA0E38E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 w:rsidRPr="00332A86">
        <w:rPr>
          <w:i w:val="0"/>
          <w:iCs w:val="0"/>
        </w:rPr>
        <w:t>муниципального образования</w:t>
      </w:r>
    </w:p>
    <w:p w14:paraId="2A467151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>
        <w:rPr>
          <w:i w:val="0"/>
          <w:iCs w:val="0"/>
        </w:rPr>
        <w:t>Куркинский</w:t>
      </w:r>
      <w:r w:rsidRPr="00332A86">
        <w:rPr>
          <w:i w:val="0"/>
          <w:iCs w:val="0"/>
        </w:rPr>
        <w:t xml:space="preserve"> район</w:t>
      </w:r>
    </w:p>
    <w:p w14:paraId="6B75F9C7" w14:textId="77777777" w:rsidR="00861DFE" w:rsidRDefault="00861DFE" w:rsidP="00D502CB">
      <w:pPr>
        <w:pStyle w:val="Caption1"/>
        <w:spacing w:before="0" w:after="0"/>
        <w:jc w:val="right"/>
        <w:rPr>
          <w:i w:val="0"/>
          <w:iCs w:val="0"/>
        </w:rPr>
      </w:pPr>
      <w:r>
        <w:rPr>
          <w:i w:val="0"/>
          <w:iCs w:val="0"/>
        </w:rPr>
        <w:t>от 01.04.</w:t>
      </w:r>
      <w:r w:rsidRPr="00A156BF">
        <w:rPr>
          <w:i w:val="0"/>
          <w:iCs w:val="0"/>
        </w:rPr>
        <w:t>2015</w:t>
      </w:r>
      <w:r>
        <w:rPr>
          <w:i w:val="0"/>
          <w:iCs w:val="0"/>
        </w:rPr>
        <w:t>г.</w:t>
      </w:r>
      <w:r w:rsidRPr="00332A86">
        <w:rPr>
          <w:i w:val="0"/>
          <w:iCs w:val="0"/>
        </w:rPr>
        <w:t xml:space="preserve"> № </w:t>
      </w:r>
      <w:r>
        <w:rPr>
          <w:i w:val="0"/>
          <w:iCs w:val="0"/>
        </w:rPr>
        <w:t>194</w:t>
      </w:r>
    </w:p>
    <w:p w14:paraId="27FC40D4" w14:textId="77777777" w:rsidR="00861DFE" w:rsidRPr="00332A86" w:rsidRDefault="00861DFE" w:rsidP="00D502CB">
      <w:pPr>
        <w:pStyle w:val="Caption1"/>
        <w:spacing w:before="0" w:after="0"/>
        <w:jc w:val="right"/>
        <w:rPr>
          <w:i w:val="0"/>
          <w:iCs w:val="0"/>
          <w:u w:val="single"/>
        </w:rPr>
      </w:pPr>
    </w:p>
    <w:p w14:paraId="134FD079" w14:textId="77777777" w:rsidR="00861DFE" w:rsidRDefault="00861DFE" w:rsidP="00F942B9">
      <w:pPr>
        <w:tabs>
          <w:tab w:val="left" w:pos="709"/>
        </w:tabs>
        <w:autoSpaceDN w:val="0"/>
        <w:adjustRightInd w:val="0"/>
        <w:spacing w:line="360" w:lineRule="exact"/>
        <w:ind w:firstLine="709"/>
        <w:jc w:val="right"/>
        <w:outlineLvl w:val="1"/>
        <w:rPr>
          <w:sz w:val="26"/>
          <w:szCs w:val="26"/>
        </w:rPr>
      </w:pPr>
    </w:p>
    <w:p w14:paraId="77FD620F" w14:textId="77777777" w:rsidR="00861DFE" w:rsidRPr="00A156BF" w:rsidRDefault="00861DFE" w:rsidP="00A156BF">
      <w:pPr>
        <w:tabs>
          <w:tab w:val="left" w:pos="400"/>
        </w:tabs>
        <w:jc w:val="center"/>
        <w:rPr>
          <w:b/>
          <w:bCs/>
          <w:sz w:val="32"/>
          <w:szCs w:val="32"/>
        </w:rPr>
      </w:pPr>
      <w:r w:rsidRPr="00A156BF">
        <w:rPr>
          <w:b/>
          <w:bCs/>
          <w:sz w:val="32"/>
          <w:szCs w:val="32"/>
        </w:rPr>
        <w:t xml:space="preserve">Административный регламент предоставления муниципальной услуги «Подготовка и выдача разрешений на установку и эксплуатацию рекламных конструкций на территории </w:t>
      </w:r>
      <w:r w:rsidRPr="00A156BF">
        <w:rPr>
          <w:b/>
          <w:bCs/>
          <w:color w:val="000000"/>
          <w:sz w:val="32"/>
          <w:szCs w:val="32"/>
        </w:rPr>
        <w:t>муниципального образования рабочий поселок Куркино Куркинского района, аннулирование таких разрешений</w:t>
      </w:r>
    </w:p>
    <w:p w14:paraId="4EA7CAD1" w14:textId="77777777" w:rsidR="00861DFE" w:rsidRDefault="00861DFE" w:rsidP="00A156BF">
      <w:pPr>
        <w:ind w:firstLine="709"/>
        <w:jc w:val="center"/>
        <w:rPr>
          <w:b/>
          <w:bCs/>
          <w:sz w:val="26"/>
          <w:szCs w:val="26"/>
        </w:rPr>
      </w:pPr>
    </w:p>
    <w:p w14:paraId="161C8706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t>. Общие положения</w:t>
      </w:r>
    </w:p>
    <w:p w14:paraId="5F74B583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1B64559B" w14:textId="77777777" w:rsidR="00463926" w:rsidRPr="00463926" w:rsidRDefault="00463926" w:rsidP="00463926">
      <w:pPr>
        <w:widowControl/>
        <w:numPr>
          <w:ilvl w:val="1"/>
          <w:numId w:val="44"/>
        </w:numPr>
        <w:autoSpaceDE/>
        <w:jc w:val="left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463926">
        <w:rPr>
          <w:rFonts w:ascii="PT Astra Serif" w:hAnsi="PT Astra Serif"/>
          <w:b/>
          <w:sz w:val="28"/>
          <w:szCs w:val="28"/>
          <w:lang w:eastAsia="ru-RU"/>
        </w:rPr>
        <w:t>.Предмет</w:t>
      </w:r>
      <w:proofErr w:type="gramEnd"/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регулирования регламента</w:t>
      </w:r>
    </w:p>
    <w:p w14:paraId="7334EE2D" w14:textId="77777777" w:rsidR="00463926" w:rsidRPr="00463926" w:rsidRDefault="00463926" w:rsidP="00463926">
      <w:pPr>
        <w:widowControl/>
        <w:autoSpaceDE/>
        <w:ind w:left="612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0A23081" w14:textId="77777777" w:rsidR="00463926" w:rsidRPr="00463926" w:rsidRDefault="00463926" w:rsidP="003B08FF">
      <w:pPr>
        <w:widowControl/>
        <w:tabs>
          <w:tab w:val="left" w:pos="709"/>
        </w:tabs>
        <w:autoSpaceDE/>
        <w:ind w:firstLine="54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1. Предметом регулирования настоящего административного регламента предоставления муниципальной услуги «Выдача разрешений на установку рекламных конструкций на территории муниципального </w:t>
      </w:r>
      <w:r w:rsidR="003B08FF" w:rsidRPr="003B08FF">
        <w:rPr>
          <w:bCs/>
          <w:color w:val="000000"/>
        </w:rPr>
        <w:t>образования рабочий поселок Куркино Куркинского района</w:t>
      </w:r>
      <w:r w:rsidR="003B08FF">
        <w:rPr>
          <w:rFonts w:ascii="PT Astra Serif" w:hAnsi="PT Astra Serif"/>
          <w:sz w:val="28"/>
          <w:szCs w:val="28"/>
          <w:lang w:eastAsia="ru-RU"/>
        </w:rPr>
        <w:t>,</w:t>
      </w:r>
      <w:r w:rsidR="003B08FF" w:rsidRPr="0046392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аннулирование таких разрешений» (далее - Административный регламент)  являются возникающие между администрацией муниципального образования </w:t>
      </w:r>
      <w:r w:rsidR="003B08FF">
        <w:rPr>
          <w:rFonts w:ascii="PT Astra Serif" w:hAnsi="PT Astra Serif"/>
          <w:sz w:val="28"/>
          <w:szCs w:val="28"/>
          <w:lang w:eastAsia="ru-RU"/>
        </w:rPr>
        <w:t>рабочий поселок Куркино Куркинского района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(далее – Администрация), Государственным бюджетным учреждением Тульской области «Многофункциональный центр предоставления государственных и муниципальных услуг» (далее МФЦ) и заявителем отношения, связанные с предоставлением муниципальной услуги выдаче разрешений на установку рекламных конструкций, расположенных на территории муниципального образования </w:t>
      </w:r>
      <w:r w:rsidR="003B08FF">
        <w:rPr>
          <w:rFonts w:ascii="PT Astra Serif" w:hAnsi="PT Astra Serif"/>
          <w:sz w:val="28"/>
          <w:szCs w:val="28"/>
          <w:lang w:eastAsia="ru-RU"/>
        </w:rPr>
        <w:t>рабочий поселок Куркино Куркинского   района,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аннулирование таких разрешений (далее – Муниципальная услуга). Административный регламент устанавливает сроки и последовательность административных процедур (действий) в ходе предоставления муниципальной услуги, порядок взаимодействия должностных лиц органа, предоставляющего муниципальную услугу, между собой и с заявителем.</w:t>
      </w:r>
    </w:p>
    <w:p w14:paraId="792B9DF3" w14:textId="77777777" w:rsid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1957725C" w14:textId="77777777" w:rsidR="003B08FF" w:rsidRPr="00463926" w:rsidRDefault="003B08FF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4ACAE94C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6564D316" w14:textId="77777777" w:rsidR="00463926" w:rsidRPr="00463926" w:rsidRDefault="00463926" w:rsidP="00463926">
      <w:pPr>
        <w:widowControl/>
        <w:numPr>
          <w:ilvl w:val="1"/>
          <w:numId w:val="44"/>
        </w:numPr>
        <w:autoSpaceDE/>
        <w:jc w:val="left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. Круг заявителей</w:t>
      </w:r>
    </w:p>
    <w:p w14:paraId="6802E1F5" w14:textId="77777777" w:rsidR="00463926" w:rsidRPr="00463926" w:rsidRDefault="00463926" w:rsidP="00463926">
      <w:pPr>
        <w:widowControl/>
        <w:autoSpaceDE/>
        <w:ind w:left="2325" w:firstLine="0"/>
        <w:jc w:val="left"/>
        <w:rPr>
          <w:rFonts w:ascii="PT Astra Serif" w:hAnsi="PT Astra Serif"/>
          <w:b/>
          <w:sz w:val="28"/>
          <w:szCs w:val="28"/>
          <w:lang w:eastAsia="ru-RU"/>
        </w:rPr>
      </w:pPr>
    </w:p>
    <w:p w14:paraId="51A37495" w14:textId="77777777" w:rsidR="00463926" w:rsidRPr="00463926" w:rsidRDefault="00463926" w:rsidP="00463926">
      <w:pPr>
        <w:widowControl/>
        <w:tabs>
          <w:tab w:val="left" w:pos="709"/>
        </w:tabs>
        <w:autoSpaceDE/>
        <w:spacing w:after="120"/>
        <w:ind w:firstLine="0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2. 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>Заявителями в рамках предоставления муниципальной услуги являются физические лица, индивидуальные предприниматели, юридические лица, являющиеся собственниками или иными законными владельцами рекламных конструкций либо собственниками или иными законными владельцами недвижимого имущества, к которому предполагается присоединить рекламную конструкцию, либо их уполномоченные представители, действующие в силу закона, иных правовых актов и учредительных документов без доверенности, или их представители на основании доверенности.</w:t>
      </w:r>
    </w:p>
    <w:p w14:paraId="06BC4648" w14:textId="77777777" w:rsidR="00463926" w:rsidRPr="00463926" w:rsidRDefault="00463926" w:rsidP="00463926">
      <w:pPr>
        <w:widowControl/>
        <w:tabs>
          <w:tab w:val="left" w:pos="993"/>
        </w:tabs>
        <w:autoSpaceDE/>
        <w:ind w:right="309"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3.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РФ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</w:p>
    <w:p w14:paraId="7FE0FCF0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4. Муниципальная услуга также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Тульской области.</w:t>
      </w:r>
    </w:p>
    <w:p w14:paraId="755479A5" w14:textId="77777777" w:rsidR="00463926" w:rsidRPr="00463926" w:rsidRDefault="00463926" w:rsidP="00463926">
      <w:pPr>
        <w:autoSpaceDE/>
        <w:rPr>
          <w:rFonts w:ascii="PT Astra Serif" w:eastAsia="PMingLiU" w:hAnsi="PT Astra Serif"/>
          <w:sz w:val="28"/>
          <w:szCs w:val="28"/>
          <w:lang w:eastAsia="ru-RU"/>
        </w:rPr>
      </w:pPr>
    </w:p>
    <w:p w14:paraId="44CBB5E3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560DA48C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1.3. Требования к порядку информирования о порядке предоставления муниципальной услуги</w:t>
      </w:r>
    </w:p>
    <w:p w14:paraId="646E7BF4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D962B76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5. Информация по вопросам предоставления муниципальной услуги размещена:</w:t>
      </w:r>
    </w:p>
    <w:p w14:paraId="050E3652" w14:textId="77777777" w:rsidR="00463926" w:rsidRPr="003B08FF" w:rsidRDefault="00463926" w:rsidP="003B08FF">
      <w:pPr>
        <w:ind w:firstLine="709"/>
        <w:rPr>
          <w:bCs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портале государственных и муниципальных услуг (функций) Тульской области </w:t>
      </w:r>
      <w:hyperlink r:id="rId13" w:tooltip="http://www.gosuslugi71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www.gosuslugi71.ru</w:t>
        </w:r>
      </w:hyperlink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(далее — РПГУ);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на Едином портале государственных и муниципальных услуг (функций) (</w:t>
      </w:r>
      <w:hyperlink r:id="rId14" w:tooltip="http://www.gosuslugi.ru" w:history="1">
        <w:r w:rsidRPr="00463926">
          <w:rPr>
            <w:rFonts w:ascii="PT Astra Serif" w:hAnsi="PT Astra Serif"/>
            <w:color w:val="0000FF"/>
            <w:sz w:val="28"/>
            <w:szCs w:val="28"/>
            <w:u w:val="single"/>
            <w:lang w:eastAsia="ru-RU"/>
          </w:rPr>
          <w:t>http://</w:t>
        </w:r>
        <w:r w:rsidRPr="00463926">
          <w:rPr>
            <w:rFonts w:ascii="PT Astra Serif" w:hAnsi="PT Astra Serif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63926">
          <w:rPr>
            <w:rFonts w:ascii="PT Astra Serif" w:hAnsi="PT Astra Serif"/>
            <w:color w:val="0000FF"/>
            <w:sz w:val="28"/>
            <w:szCs w:val="28"/>
            <w:u w:val="single"/>
            <w:lang w:eastAsia="ru-RU"/>
          </w:rPr>
          <w:t>.</w:t>
        </w:r>
        <w:r w:rsidRPr="00463926">
          <w:rPr>
            <w:rFonts w:ascii="PT Astra Serif" w:hAnsi="PT Astra Serif"/>
            <w:color w:val="0000FF"/>
            <w:sz w:val="28"/>
            <w:szCs w:val="28"/>
            <w:u w:val="single"/>
            <w:lang w:val="en-US" w:eastAsia="ru-RU"/>
          </w:rPr>
          <w:t>gosuslugi</w:t>
        </w:r>
        <w:r w:rsidRPr="00463926">
          <w:rPr>
            <w:rFonts w:ascii="PT Astra Serif" w:hAnsi="PT Astra Serif"/>
            <w:color w:val="0000FF"/>
            <w:sz w:val="28"/>
            <w:szCs w:val="28"/>
            <w:u w:val="single"/>
            <w:lang w:eastAsia="ru-RU"/>
          </w:rPr>
          <w:t>.</w:t>
        </w:r>
        <w:r w:rsidRPr="00463926">
          <w:rPr>
            <w:rFonts w:ascii="PT Astra Serif" w:hAnsi="PT Astra Serif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63926">
        <w:rPr>
          <w:rFonts w:ascii="PT Astra Serif" w:hAnsi="PT Astra Serif"/>
          <w:sz w:val="28"/>
          <w:szCs w:val="28"/>
          <w:lang w:eastAsia="ru-RU"/>
        </w:rPr>
        <w:t xml:space="preserve">) (далее — ЕПГУ);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сайте </w:t>
      </w:r>
      <w:r w:rsidRPr="00463926">
        <w:rPr>
          <w:rFonts w:ascii="PT Astra Serif" w:hAnsi="PT Astra Serif"/>
          <w:color w:val="000000"/>
          <w:sz w:val="28"/>
          <w:szCs w:val="28"/>
          <w:shd w:val="clear" w:color="FFFFFF" w:fill="FFFFFF"/>
          <w:lang w:eastAsia="ru-RU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  </w:t>
      </w:r>
      <w:hyperlink r:id="rId15" w:tooltip="https://frgu" w:history="1"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frgu</w:t>
        </w:r>
      </w:hyperlink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.gosuslugi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.ru;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официальном сайте муниципального образования </w:t>
      </w:r>
      <w:r w:rsidR="003B08FF">
        <w:rPr>
          <w:rFonts w:ascii="PT Astra Serif" w:hAnsi="PT Astra Serif"/>
          <w:sz w:val="28"/>
          <w:szCs w:val="28"/>
          <w:lang w:eastAsia="ru-RU"/>
        </w:rPr>
        <w:t xml:space="preserve">Куркинский район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в сети «Интернет»: </w:t>
      </w:r>
      <w:hyperlink r:id="rId16" w:history="1"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kurkino</w:t>
        </w:r>
        <w:proofErr w:type="spellEnd"/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tularegion</w:t>
        </w:r>
        <w:proofErr w:type="spellEnd"/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463926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разделе «Административные регламенты».</w:t>
      </w:r>
    </w:p>
    <w:p w14:paraId="0D46A35C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6. Основными требованиями к информированию заявителей о правилах предоставления муниципальной услуги являются:</w:t>
      </w:r>
    </w:p>
    <w:p w14:paraId="69F5C368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достоверность предоставляемой информации;</w:t>
      </w:r>
    </w:p>
    <w:p w14:paraId="14565576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четкость в изложении информации;</w:t>
      </w:r>
    </w:p>
    <w:p w14:paraId="4F1939D4" w14:textId="77777777" w:rsidR="00463926" w:rsidRPr="00463926" w:rsidRDefault="00463926" w:rsidP="00463926">
      <w:pPr>
        <w:widowControl/>
        <w:autoSpaceDE/>
        <w:ind w:left="612"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полнота информирования;</w:t>
      </w:r>
    </w:p>
    <w:p w14:paraId="15CC4911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наглядность форм предоставления информации (при письменном информировании);</w:t>
      </w:r>
    </w:p>
    <w:p w14:paraId="591BDCDA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 xml:space="preserve">         удобство и доступность получения информации;</w:t>
      </w:r>
    </w:p>
    <w:p w14:paraId="1CF48292" w14:textId="77777777" w:rsidR="00463926" w:rsidRPr="00463926" w:rsidRDefault="00463926" w:rsidP="00463926">
      <w:pPr>
        <w:widowControl/>
        <w:autoSpaceDE/>
        <w:ind w:left="612"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оперативность предоставления информации.</w:t>
      </w:r>
    </w:p>
    <w:p w14:paraId="6B41D9AD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7. Информация по вопросам предоставления муниципальной услуги сообщается при личном обращении граждан или представителей организаций непосредственно в отдел строительства и архитектуры; при письменном обращении дается письменный ответ с разъяснениями о порядке предоставления муниципальной услуги.  </w:t>
      </w:r>
    </w:p>
    <w:p w14:paraId="5848BC5B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Информирование (консультирование) по процедуре предоставления муниципальной услуги осуществляет должностное лицо (далее – специалист отдела строительства и архитектуры) в соответствии с должностной инструкцией. </w:t>
      </w:r>
    </w:p>
    <w:p w14:paraId="796EC84C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При информировании по электронной почте ответ на обращение направляется по адресу, указанному в обращении.</w:t>
      </w:r>
    </w:p>
    <w:p w14:paraId="2A06F243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При устных обращениях и ответах на телефонные звонки специалисты отдела строительства и архитектуры четко, подробно, доступно и в вежливой форме информируют (консультируют) граждан и юридических лиц по </w:t>
      </w:r>
      <w:proofErr w:type="gramStart"/>
      <w:r w:rsidRPr="00463926">
        <w:rPr>
          <w:rFonts w:ascii="PT Astra Serif" w:hAnsi="PT Astra Serif"/>
          <w:sz w:val="28"/>
          <w:szCs w:val="28"/>
          <w:lang w:eastAsia="ru-RU"/>
        </w:rPr>
        <w:t>интересующим  вопросам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14:paraId="6788C87B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spacing w:val="-4"/>
          <w:sz w:val="28"/>
          <w:szCs w:val="28"/>
          <w:lang w:eastAsia="ru-RU"/>
        </w:rPr>
      </w:pPr>
      <w:r w:rsidRPr="00463926">
        <w:rPr>
          <w:rFonts w:ascii="PT Astra Serif" w:hAnsi="PT Astra Serif"/>
          <w:spacing w:val="-4"/>
          <w:sz w:val="28"/>
          <w:szCs w:val="28"/>
          <w:lang w:eastAsia="ru-RU"/>
        </w:rPr>
        <w:t xml:space="preserve">        Ответ на телефонное обращение содержит информацию о наименовании </w:t>
      </w:r>
      <w:r w:rsidRPr="00463926">
        <w:rPr>
          <w:rFonts w:ascii="PT Astra Serif" w:hAnsi="PT Astra Serif"/>
          <w:sz w:val="28"/>
          <w:szCs w:val="28"/>
          <w:lang w:eastAsia="ru-RU"/>
        </w:rPr>
        <w:t>отдела</w:t>
      </w:r>
      <w:r w:rsidRPr="00463926">
        <w:rPr>
          <w:rFonts w:ascii="PT Astra Serif" w:hAnsi="PT Astra Serif"/>
          <w:spacing w:val="-4"/>
          <w:sz w:val="28"/>
          <w:szCs w:val="28"/>
          <w:lang w:eastAsia="ru-RU"/>
        </w:rPr>
        <w:t>, фамилии, имени, отчестве и должности специалиста, принявшего телефонный звонок. Время разговора по телефону не должно превышать 5 минут.</w:t>
      </w:r>
    </w:p>
    <w:p w14:paraId="05801637" w14:textId="77777777" w:rsidR="00463926" w:rsidRPr="00463926" w:rsidRDefault="00463926" w:rsidP="00463926">
      <w:pPr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ind w:firstLine="11"/>
        <w:rPr>
          <w:rFonts w:ascii="PT Astra Serif" w:eastAsia="ヒラギノ角ゴ Pro W3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eastAsia="ヒラギノ角ゴ Pro W3" w:hAnsi="PT Astra Serif"/>
          <w:color w:val="000000"/>
          <w:sz w:val="28"/>
          <w:szCs w:val="28"/>
          <w:lang w:eastAsia="ru-RU"/>
        </w:rPr>
        <w:t xml:space="preserve">         8. Информация по вопросам предоставления муниципальной услуги включает информацию </w:t>
      </w:r>
      <w:r w:rsidRPr="00463926">
        <w:rPr>
          <w:rFonts w:ascii="PT Astra Serif" w:eastAsia="ヒラギノ角ゴ Pro W3" w:hAnsi="PT Astra Serif"/>
          <w:sz w:val="28"/>
          <w:szCs w:val="28"/>
          <w:lang w:eastAsia="ru-RU"/>
        </w:rPr>
        <w:t xml:space="preserve">об </w:t>
      </w:r>
      <w:r w:rsidRPr="00463926">
        <w:rPr>
          <w:rFonts w:ascii="PT Astra Serif" w:eastAsia="ヒラギノ角ゴ Pro W3" w:hAnsi="PT Astra Serif"/>
          <w:color w:val="000000"/>
          <w:sz w:val="28"/>
          <w:szCs w:val="28"/>
          <w:lang w:eastAsia="ru-RU"/>
        </w:rPr>
        <w:t>отделе строительства и архитектуры, в том числе: почтовый адрес; адрес электронной почты; номера телефонов для получения информации; адрес официального сайта; график (режим) работы; сведения о должностном лице – руководителе отдела строительства и архитектуры; сведения о должностных лицах, ответственных за предоставление муниципальной услуги – специалистах.</w:t>
      </w:r>
    </w:p>
    <w:p w14:paraId="1DE0F54E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9.  На информацио</w:t>
      </w:r>
      <w:r w:rsidR="003B08FF">
        <w:rPr>
          <w:rFonts w:ascii="PT Astra Serif" w:hAnsi="PT Astra Serif"/>
          <w:sz w:val="28"/>
          <w:szCs w:val="28"/>
          <w:lang w:eastAsia="ru-RU"/>
        </w:rPr>
        <w:t xml:space="preserve">нных стендах, располагающихся </w:t>
      </w:r>
      <w:proofErr w:type="gramStart"/>
      <w:r w:rsidR="003B08F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463926">
        <w:rPr>
          <w:rFonts w:ascii="PT Astra Serif" w:hAnsi="PT Astra Serif"/>
          <w:sz w:val="28"/>
          <w:szCs w:val="28"/>
          <w:lang w:eastAsia="ru-RU"/>
        </w:rPr>
        <w:t>помещении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 размещаются: </w:t>
      </w:r>
    </w:p>
    <w:p w14:paraId="5A2F6316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месторасположение, график работы Администрации муниципального образования </w:t>
      </w:r>
      <w:r w:rsidR="003B08FF">
        <w:rPr>
          <w:rFonts w:ascii="PT Astra Serif" w:hAnsi="PT Astra Serif"/>
          <w:sz w:val="28"/>
          <w:szCs w:val="28"/>
          <w:lang w:eastAsia="ru-RU"/>
        </w:rPr>
        <w:t>Куркинский район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и МФЦ; время приема по предоставлению муниципальной услуги, номера телефонов, информация о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портале государственных и муниципальных услуг (функций) Тульской области </w:t>
      </w:r>
      <w:hyperlink r:id="rId17" w:tooltip="http://www.gosuslugi71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www.gosuslugi71.ru</w:t>
        </w:r>
      </w:hyperlink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информация о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Едином портале государственных и муниципальных услуг (функций) (</w:t>
      </w:r>
      <w:r w:rsidRPr="00463926">
        <w:rPr>
          <w:rFonts w:ascii="PT Astra Serif" w:hAnsi="PT Astra Serif"/>
          <w:sz w:val="28"/>
          <w:szCs w:val="28"/>
          <w:u w:val="single"/>
          <w:lang w:eastAsia="ru-RU"/>
        </w:rPr>
        <w:t>http:/</w:t>
      </w:r>
      <w:r w:rsidRPr="00463926">
        <w:rPr>
          <w:rFonts w:ascii="PT Astra Serif" w:hAnsi="PT Astra Serif"/>
          <w:sz w:val="28"/>
          <w:szCs w:val="28"/>
          <w:lang w:eastAsia="ru-RU"/>
        </w:rPr>
        <w:t>/</w:t>
      </w:r>
      <w:r w:rsidRPr="00463926">
        <w:rPr>
          <w:rFonts w:ascii="PT Astra Serif" w:hAnsi="PT Astra Serif"/>
          <w:sz w:val="28"/>
          <w:szCs w:val="28"/>
          <w:lang w:val="en-US" w:eastAsia="ru-RU"/>
        </w:rPr>
        <w:t>www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gosuslugi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 xml:space="preserve">), об официальном сайте муниципального образования </w:t>
      </w:r>
      <w:r w:rsidR="003B08FF">
        <w:rPr>
          <w:rFonts w:ascii="PT Astra Serif" w:hAnsi="PT Astra Serif"/>
          <w:sz w:val="28"/>
          <w:szCs w:val="28"/>
          <w:lang w:eastAsia="ru-RU"/>
        </w:rPr>
        <w:t>Куркинский район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в сети «Интернет»: </w:t>
      </w:r>
      <w:hyperlink r:id="rId18" w:history="1"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kurkino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tularegion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="003B08FF" w:rsidRPr="003B08F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463926">
        <w:rPr>
          <w:rFonts w:ascii="PT Astra Serif" w:hAnsi="PT Astra Serif"/>
          <w:sz w:val="28"/>
          <w:szCs w:val="28"/>
          <w:lang w:eastAsia="ru-RU"/>
        </w:rPr>
        <w:t xml:space="preserve">, об официальном сайте Государственного бюджетного учреждения Тульской области «Многофункциональный центр предоставления государственных и муниципальных услуг», о сайте </w:t>
      </w:r>
      <w:r w:rsidRPr="00463926">
        <w:rPr>
          <w:rFonts w:ascii="PT Astra Serif" w:hAnsi="PT Astra Serif"/>
          <w:color w:val="333333"/>
          <w:sz w:val="28"/>
          <w:szCs w:val="28"/>
          <w:shd w:val="clear" w:color="FFFFFF" w:fill="FFFFFF"/>
          <w:lang w:eastAsia="ru-RU"/>
        </w:rPr>
        <w:t>Федеральной государственной информационной системы «Федеральный реестр государственных и муниципальных услуг (функций</w:t>
      </w:r>
      <w:r w:rsidRPr="00463926">
        <w:rPr>
          <w:rFonts w:ascii="PT Astra Serif" w:hAnsi="PT Astra Serif"/>
          <w:color w:val="000000"/>
          <w:sz w:val="28"/>
          <w:szCs w:val="28"/>
          <w:shd w:val="clear" w:color="FFFFFF" w:fill="FFFFFF"/>
          <w:lang w:eastAsia="ru-RU"/>
        </w:rPr>
        <w:t xml:space="preserve">)»  </w:t>
      </w:r>
      <w:hyperlink r:id="rId19" w:tooltip="https://frgu" w:history="1"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frgu</w:t>
        </w:r>
        <w:proofErr w:type="spellEnd"/>
      </w:hyperlink>
      <w:r w:rsidRPr="00463926">
        <w:rPr>
          <w:rFonts w:ascii="PT Astra Serif" w:hAnsi="PT Astra Serif" w:cs="Times New Roman"/>
          <w:sz w:val="28"/>
          <w:szCs w:val="28"/>
          <w:lang w:eastAsia="ru-RU"/>
        </w:rPr>
        <w:t>. gosuslugi.ru</w:t>
      </w:r>
    </w:p>
    <w:p w14:paraId="66F93435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информация о процедуре предоставления муниципальной услуги;</w:t>
      </w:r>
    </w:p>
    <w:p w14:paraId="0154C0B5" w14:textId="77777777" w:rsidR="00463926" w:rsidRPr="00463926" w:rsidRDefault="00463926" w:rsidP="00463926">
      <w:pPr>
        <w:widowControl/>
        <w:tabs>
          <w:tab w:val="center" w:pos="4818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 xml:space="preserve">         перечень документов, необходимых для получения муниципальной услуги;</w:t>
      </w:r>
    </w:p>
    <w:p w14:paraId="2B717F00" w14:textId="77777777" w:rsidR="00463926" w:rsidRPr="00463926" w:rsidRDefault="00463926" w:rsidP="00463926">
      <w:pPr>
        <w:widowControl/>
        <w:tabs>
          <w:tab w:val="left" w:pos="709"/>
          <w:tab w:val="center" w:pos="4818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формы заявлений и образцы их заполнения;</w:t>
      </w:r>
    </w:p>
    <w:p w14:paraId="3C21F306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pacing w:val="-4"/>
          <w:sz w:val="28"/>
          <w:szCs w:val="28"/>
          <w:lang w:eastAsia="ru-RU"/>
        </w:rPr>
      </w:pPr>
      <w:r w:rsidRPr="00463926">
        <w:rPr>
          <w:rFonts w:ascii="PT Astra Serif" w:hAnsi="PT Astra Serif"/>
          <w:spacing w:val="-4"/>
          <w:sz w:val="28"/>
          <w:szCs w:val="28"/>
          <w:lang w:eastAsia="ru-RU"/>
        </w:rPr>
        <w:t xml:space="preserve">        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7D751238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наименование, адрес и телефоны администрации муниципального образования город Донской;</w:t>
      </w:r>
    </w:p>
    <w:p w14:paraId="0F48D932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порядок обжалования решений, действий администрации муниципального образования </w:t>
      </w:r>
      <w:r w:rsidR="003B08FF">
        <w:rPr>
          <w:rFonts w:ascii="PT Astra Serif" w:hAnsi="PT Astra Serif"/>
          <w:sz w:val="28"/>
          <w:szCs w:val="28"/>
          <w:lang w:eastAsia="ru-RU"/>
        </w:rPr>
        <w:t>Куркинский район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и МФЦ, их специалистов.</w:t>
      </w:r>
    </w:p>
    <w:p w14:paraId="78C10789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Информационные стенды в помещениях приема и выдачи д</w:t>
      </w:r>
      <w:r w:rsidR="003B08F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окументов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должны быть освещены, хорошо просматриваемы, содержат актуальную информацию, необходимую для получения муниципальной услуги. Тексты материалов печатаются шрифтом </w:t>
      </w:r>
      <w:r w:rsidRPr="00463926">
        <w:rPr>
          <w:rFonts w:ascii="PT Astra Serif" w:hAnsi="PT Astra Serif"/>
          <w:color w:val="000000"/>
          <w:sz w:val="28"/>
          <w:szCs w:val="28"/>
          <w:lang w:val="en-US" w:eastAsia="ru-RU"/>
        </w:rPr>
        <w:t>PT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/>
          <w:color w:val="000000"/>
          <w:sz w:val="28"/>
          <w:szCs w:val="28"/>
          <w:lang w:val="en-US" w:eastAsia="ru-RU"/>
        </w:rPr>
        <w:t>Astra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/>
          <w:color w:val="000000"/>
          <w:sz w:val="28"/>
          <w:szCs w:val="28"/>
          <w:lang w:val="en-US" w:eastAsia="ru-RU"/>
        </w:rPr>
        <w:t>Serif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 14, без исправлений.</w:t>
      </w:r>
    </w:p>
    <w:p w14:paraId="204B11B3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>10. 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текстовой и графической информации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знаками, выполненными рельефно-точечным шрифтом Брайля на контрастном фоне.</w:t>
      </w:r>
    </w:p>
    <w:p w14:paraId="7AF2CE79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11. На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портале государственных и муниципальных услуг (функций) Тульской области </w:t>
      </w:r>
      <w:hyperlink r:id="rId20" w:tooltip="http://www.gosuslugi71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www.gosuslugi71.ru</w:t>
        </w:r>
      </w:hyperlink>
      <w:r w:rsidRPr="00463926">
        <w:rPr>
          <w:rFonts w:ascii="PT Astra Serif" w:hAnsi="PT Astra Serif" w:cs="Times New Roman"/>
          <w:sz w:val="28"/>
          <w:szCs w:val="28"/>
          <w:lang w:eastAsia="ru-RU"/>
        </w:rPr>
        <w:t>, на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Едином портале государственных и муниципальных услуг (функций) (</w:t>
      </w:r>
      <w:r w:rsidRPr="00463926">
        <w:rPr>
          <w:rFonts w:ascii="PT Astra Serif" w:hAnsi="PT Astra Serif"/>
          <w:sz w:val="28"/>
          <w:szCs w:val="28"/>
          <w:u w:val="single"/>
          <w:lang w:eastAsia="ru-RU"/>
        </w:rPr>
        <w:t>http:/</w:t>
      </w:r>
      <w:r w:rsidRPr="00463926">
        <w:rPr>
          <w:rFonts w:ascii="PT Astra Serif" w:hAnsi="PT Astra Serif"/>
          <w:sz w:val="28"/>
          <w:szCs w:val="28"/>
          <w:lang w:eastAsia="ru-RU"/>
        </w:rPr>
        <w:t>/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gosuslugi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 xml:space="preserve">), на сайте </w:t>
      </w:r>
      <w:r w:rsidRPr="00463926">
        <w:rPr>
          <w:rFonts w:ascii="PT Astra Serif" w:hAnsi="PT Astra Serif"/>
          <w:color w:val="333333"/>
          <w:sz w:val="28"/>
          <w:szCs w:val="28"/>
          <w:shd w:val="clear" w:color="FFFFFF" w:fill="FFFFFF"/>
          <w:lang w:eastAsia="ru-RU"/>
        </w:rPr>
        <w:t>Федеральной государственной информационной системы «Федеральный реестр государственных и муниципальных услуг (функций)» </w:t>
      </w:r>
      <w:hyperlink r:id="rId21" w:tooltip="https://frgu" w:history="1"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frgu</w:t>
        </w:r>
      </w:hyperlink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. 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gosuslugi.ru,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официальном сайте муниципального образования город Донской в сети «Интернет»: </w:t>
      </w:r>
      <w:r w:rsidRPr="00463926">
        <w:rPr>
          <w:rFonts w:ascii="PT Astra Serif" w:hAnsi="PT Astra Serif"/>
          <w:sz w:val="28"/>
          <w:szCs w:val="28"/>
          <w:lang w:val="en-US" w:eastAsia="ru-RU"/>
        </w:rPr>
        <w:t>www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r w:rsidRPr="00463926">
        <w:rPr>
          <w:rFonts w:ascii="PT Astra Serif" w:hAnsi="PT Astra Serif"/>
          <w:sz w:val="28"/>
          <w:szCs w:val="28"/>
          <w:lang w:val="en-US" w:eastAsia="ru-RU"/>
        </w:rPr>
        <w:t>donskoy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r w:rsidRPr="00463926">
        <w:rPr>
          <w:rFonts w:ascii="PT Astra Serif" w:hAnsi="PT Astra Serif"/>
          <w:sz w:val="28"/>
          <w:szCs w:val="28"/>
          <w:lang w:val="en-US" w:eastAsia="ru-RU"/>
        </w:rPr>
        <w:t>tularegion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r w:rsidRPr="00463926">
        <w:rPr>
          <w:rFonts w:ascii="PT Astra Serif" w:hAnsi="PT Astra Serif"/>
          <w:sz w:val="28"/>
          <w:szCs w:val="28"/>
          <w:lang w:val="en-US" w:eastAsia="ru-RU"/>
        </w:rPr>
        <w:t>ru</w:t>
      </w:r>
      <w:r w:rsidRPr="00463926">
        <w:rPr>
          <w:rFonts w:ascii="PT Astra Serif" w:hAnsi="PT Astra Serif"/>
          <w:sz w:val="28"/>
          <w:szCs w:val="28"/>
          <w:lang w:eastAsia="ru-RU"/>
        </w:rPr>
        <w:t>, разделе «Административные регламенты», размещается информация, указанная в пункте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9 </w:t>
      </w:r>
      <w:r w:rsidRPr="00463926">
        <w:rPr>
          <w:rFonts w:ascii="PT Astra Serif" w:hAnsi="PT Astra Serif"/>
          <w:sz w:val="28"/>
          <w:szCs w:val="28"/>
          <w:lang w:eastAsia="ru-RU"/>
        </w:rPr>
        <w:t>настоящего Административного регламента.</w:t>
      </w:r>
    </w:p>
    <w:p w14:paraId="4FE7FEFA" w14:textId="77777777" w:rsidR="00463926" w:rsidRPr="00463926" w:rsidRDefault="00463926" w:rsidP="00463926">
      <w:pPr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04"/>
          <w:tab w:val="left" w:pos="9912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 В помещениях приема и выдачи документов заявителю предоставляется доступ к нормативным правовым актам, регулирующим порядок предоставления муниципальной услуги. </w:t>
      </w:r>
    </w:p>
    <w:p w14:paraId="122DA2F3" w14:textId="77777777" w:rsidR="00463926" w:rsidRPr="00463926" w:rsidRDefault="00463926" w:rsidP="00463926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ind w:firstLine="0"/>
        <w:rPr>
          <w:rFonts w:ascii="PT Astra Serif" w:eastAsia="ヒラギノ角ゴ Pro W3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eastAsia="ヒラギノ角ゴ Pro W3" w:hAnsi="PT Astra Serif"/>
          <w:color w:val="000000"/>
          <w:sz w:val="28"/>
          <w:szCs w:val="28"/>
          <w:lang w:eastAsia="ru-RU"/>
        </w:rPr>
        <w:t xml:space="preserve">         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14:paraId="7BD10DDB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портале государственных и муниципальных услуг (функций) Тульской области </w:t>
      </w:r>
      <w:hyperlink r:id="rId22" w:tooltip="http://www.gosuslugi71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www.gosuslugi71.ru</w:t>
        </w:r>
      </w:hyperlink>
      <w:r w:rsidRPr="00463926">
        <w:rPr>
          <w:rFonts w:ascii="PT Astra Serif" w:hAnsi="PT Astra Serif"/>
          <w:color w:val="000000"/>
          <w:sz w:val="28"/>
          <w:szCs w:val="28"/>
          <w:u w:val="single"/>
          <w:lang w:eastAsia="ru-RU"/>
        </w:rPr>
        <w:t>,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 н</w:t>
      </w:r>
      <w:r w:rsidRPr="00463926">
        <w:rPr>
          <w:rFonts w:ascii="PT Astra Serif" w:hAnsi="PT Astra Serif"/>
          <w:sz w:val="28"/>
          <w:szCs w:val="28"/>
          <w:lang w:eastAsia="ru-RU"/>
        </w:rPr>
        <w:t>а Едином портале государственных и муниципальных услуг (функций) (</w:t>
      </w:r>
      <w:r w:rsidRPr="00463926">
        <w:rPr>
          <w:rFonts w:ascii="PT Astra Serif" w:hAnsi="PT Astra Serif"/>
          <w:sz w:val="28"/>
          <w:szCs w:val="28"/>
          <w:u w:val="single"/>
          <w:lang w:eastAsia="ru-RU"/>
        </w:rPr>
        <w:t>http:/</w:t>
      </w:r>
      <w:r w:rsidRPr="00463926">
        <w:rPr>
          <w:rFonts w:ascii="PT Astra Serif" w:hAnsi="PT Astra Serif"/>
          <w:sz w:val="28"/>
          <w:szCs w:val="28"/>
          <w:lang w:eastAsia="ru-RU"/>
        </w:rPr>
        <w:t>/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gosuslugi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 xml:space="preserve">), сайте </w:t>
      </w:r>
      <w:r w:rsidRPr="00463926">
        <w:rPr>
          <w:rFonts w:ascii="PT Astra Serif" w:hAnsi="PT Astra Serif"/>
          <w:color w:val="333333"/>
          <w:sz w:val="28"/>
          <w:szCs w:val="28"/>
          <w:shd w:val="clear" w:color="FFFFFF" w:fill="FFFFFF"/>
          <w:lang w:eastAsia="ru-RU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  </w:t>
      </w:r>
      <w:hyperlink r:id="rId23" w:tooltip="https://frgu" w:history="1"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frgu</w:t>
        </w:r>
      </w:hyperlink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.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gosuslugi.ru,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официальном сайте муниципального образования город Донской в сети «Интернет»: 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kurkino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tularegion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,  Государственном бюджетном учреждении Тульской области «Многофункциональный центр </w:t>
      </w: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предоставления государственных и муниципальных услуг»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размещается следующая информация:</w:t>
      </w:r>
    </w:p>
    <w:p w14:paraId="1E0D72A3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4F3963C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2) круг заявителей;</w:t>
      </w:r>
    </w:p>
    <w:p w14:paraId="0FD7260F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3) срок предоставления муниципальной услуги;</w:t>
      </w:r>
    </w:p>
    <w:p w14:paraId="4BDBD202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B147848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6B574F06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F7F9677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7) формы заявлений (уведомлений, сообщений), используемые при предоставлении муниципальной услуги.</w:t>
      </w:r>
    </w:p>
    <w:p w14:paraId="2CBBFB52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Информация н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а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портале государственных и муниципальных услуг (функций) Тульской области </w:t>
      </w:r>
      <w:hyperlink r:id="rId24" w:tooltip="http://www.gosuslugi71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www.gosuslugi71.ru</w:t>
        </w:r>
      </w:hyperlink>
      <w:r w:rsidRPr="00463926">
        <w:rPr>
          <w:rFonts w:ascii="PT Astra Serif" w:hAnsi="PT Astra Serif"/>
          <w:color w:val="000000"/>
          <w:sz w:val="28"/>
          <w:szCs w:val="28"/>
          <w:u w:val="single"/>
          <w:lang w:eastAsia="ru-RU"/>
        </w:rPr>
        <w:t>,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Едином портале государственных и муниципальных услуг (функций) (</w:t>
      </w:r>
      <w:r w:rsidRPr="00463926">
        <w:rPr>
          <w:rFonts w:ascii="PT Astra Serif" w:hAnsi="PT Astra Serif"/>
          <w:sz w:val="28"/>
          <w:szCs w:val="28"/>
          <w:u w:val="single"/>
          <w:lang w:eastAsia="ru-RU"/>
        </w:rPr>
        <w:t>http:/</w:t>
      </w:r>
      <w:r w:rsidRPr="00463926">
        <w:rPr>
          <w:rFonts w:ascii="PT Astra Serif" w:hAnsi="PT Astra Serif"/>
          <w:sz w:val="28"/>
          <w:szCs w:val="28"/>
          <w:lang w:eastAsia="ru-RU"/>
        </w:rPr>
        <w:t>/</w:t>
      </w:r>
      <w:r w:rsidRPr="00463926">
        <w:rPr>
          <w:rFonts w:ascii="PT Astra Serif" w:hAnsi="PT Astra Serif"/>
          <w:sz w:val="28"/>
          <w:szCs w:val="28"/>
          <w:lang w:val="en-US" w:eastAsia="ru-RU"/>
        </w:rPr>
        <w:t>www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gosuslugi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463926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 xml:space="preserve">), официальном сайте муниципального образования город Донской в сети «Интернет»: 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proofErr w:type="spellStart"/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kurkino</w:t>
      </w:r>
      <w:proofErr w:type="spellEnd"/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tularegion</w:t>
      </w:r>
      <w:proofErr w:type="spellEnd"/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236297" w:rsidRPr="003B08FF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 xml:space="preserve">, официальном сайте Государственного бюджетного учреждения Тульской области «Многофункциональный центр предоставления государственных и муниципальных услуг» 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</w:t>
      </w:r>
      <w:hyperlink r:id="rId25" w:tooltip="https://frgu" w:history="1"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frgu</w:t>
        </w:r>
        <w:proofErr w:type="spellEnd"/>
      </w:hyperlink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.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gosuslugi.ru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, предоставляется заявителю бесплатно.</w:t>
      </w:r>
    </w:p>
    <w:p w14:paraId="42A53315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</w:p>
    <w:p w14:paraId="56A5929B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28F62651" w14:textId="77777777" w:rsidR="00463926" w:rsidRPr="00463926" w:rsidRDefault="00463926" w:rsidP="00463926">
      <w:pPr>
        <w:keepNext/>
        <w:widowControl/>
        <w:autoSpaceDE/>
        <w:ind w:firstLine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14:paraId="0628BB62" w14:textId="77777777" w:rsidR="00463926" w:rsidRPr="00463926" w:rsidRDefault="00463926" w:rsidP="00463926">
      <w:pPr>
        <w:keepNext/>
        <w:widowControl/>
        <w:autoSpaceDE/>
        <w:ind w:firstLine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bCs/>
          <w:color w:val="000000"/>
          <w:sz w:val="28"/>
          <w:szCs w:val="28"/>
          <w:lang w:val="en-US" w:eastAsia="ru-RU"/>
        </w:rPr>
        <w:t>II</w:t>
      </w:r>
      <w:r w:rsidRPr="00463926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. </w:t>
      </w:r>
      <w:r w:rsidRPr="00463926">
        <w:rPr>
          <w:rFonts w:ascii="PT Astra Serif" w:hAnsi="PT Astra Serif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14:paraId="63A95CCA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7359A871" w14:textId="77777777" w:rsidR="00463926" w:rsidRPr="00463926" w:rsidRDefault="00463926" w:rsidP="00463926">
      <w:pPr>
        <w:widowControl/>
        <w:autoSpaceDE/>
        <w:ind w:left="720" w:firstLine="0"/>
        <w:contextualSpacing/>
        <w:jc w:val="left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2" w:name="_Toc136151952"/>
      <w:bookmarkStart w:id="3" w:name="_Toc136239797"/>
      <w:bookmarkStart w:id="4" w:name="_Toc136321771"/>
      <w:bookmarkStart w:id="5" w:name="_Toc136666923"/>
      <w:r w:rsidRPr="00463926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2.1.Наименование муниципальной услуги</w:t>
      </w:r>
    </w:p>
    <w:p w14:paraId="519FE8F1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EB842FC" w14:textId="77777777" w:rsidR="00463926" w:rsidRPr="00463926" w:rsidRDefault="00463926" w:rsidP="00463926">
      <w:pPr>
        <w:widowControl/>
        <w:shd w:val="clear" w:color="FFFFFF" w:fill="FFFFFF"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12. В соответствии с настоящим административным регламентом предоставляется муниципальная услуга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«Выдача разрешений на установку </w:t>
      </w: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рекламных конструкций на территории муниципального образования </w:t>
      </w:r>
      <w:r w:rsidR="00236297">
        <w:rPr>
          <w:rFonts w:ascii="PT Astra Serif" w:hAnsi="PT Astra Serif"/>
          <w:sz w:val="28"/>
          <w:szCs w:val="28"/>
          <w:lang w:eastAsia="ru-RU"/>
        </w:rPr>
        <w:t>Куркинский район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аннулирование таких разрешений»</w:t>
      </w:r>
    </w:p>
    <w:p w14:paraId="7DEEAACA" w14:textId="77777777" w:rsidR="00463926" w:rsidRPr="00463926" w:rsidRDefault="00463926" w:rsidP="00463926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481B014A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4F0D621A" w14:textId="77777777" w:rsidR="00463926" w:rsidRPr="00463926" w:rsidRDefault="00463926" w:rsidP="00463926">
      <w:pPr>
        <w:widowControl/>
        <w:autoSpaceDE/>
        <w:ind w:left="720" w:firstLine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2.2.Наименование структурного подразделения Администрации, предоставляющего муниципальную Услугу</w:t>
      </w:r>
    </w:p>
    <w:p w14:paraId="4F7960B4" w14:textId="77777777" w:rsidR="00463926" w:rsidRPr="00463926" w:rsidRDefault="00463926" w:rsidP="00463926">
      <w:pPr>
        <w:widowControl/>
        <w:autoSpaceDE/>
        <w:ind w:left="720" w:firstLine="0"/>
        <w:contextualSpacing/>
        <w:jc w:val="left"/>
        <w:rPr>
          <w:rFonts w:ascii="PT Astra Serif" w:hAnsi="PT Astra Serif"/>
          <w:b/>
          <w:sz w:val="28"/>
          <w:szCs w:val="28"/>
          <w:lang w:eastAsia="ru-RU"/>
        </w:rPr>
      </w:pPr>
    </w:p>
    <w:p w14:paraId="7E7FAA62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13.  Муниципальную услугу предоставляет структурное подразделение администрации муниципального </w:t>
      </w:r>
      <w:r w:rsidR="00236297">
        <w:rPr>
          <w:rFonts w:ascii="PT Astra Serif" w:hAnsi="PT Astra Serif"/>
          <w:sz w:val="28"/>
          <w:szCs w:val="28"/>
          <w:lang w:eastAsia="ru-RU"/>
        </w:rPr>
        <w:t>Куркинский район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, ответственное за непосредственное предоставление Муниципальной услуги – </w:t>
      </w:r>
      <w:r w:rsidR="00236297">
        <w:rPr>
          <w:rFonts w:ascii="PT Astra Serif" w:hAnsi="PT Astra Serif"/>
          <w:sz w:val="28"/>
          <w:szCs w:val="28"/>
          <w:lang w:eastAsia="ru-RU"/>
        </w:rPr>
        <w:t>комитет по жизнеобеспечению Администрации МО Куркинский район.</w:t>
      </w:r>
    </w:p>
    <w:p w14:paraId="02B87F5F" w14:textId="77777777" w:rsidR="00463926" w:rsidRPr="00463926" w:rsidRDefault="00463926" w:rsidP="00463926">
      <w:pPr>
        <w:widowControl/>
        <w:autoSpaceDE/>
        <w:ind w:left="720" w:firstLine="0"/>
        <w:contextualSpacing/>
        <w:jc w:val="left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               </w:t>
      </w:r>
    </w:p>
    <w:p w14:paraId="7AFB0619" w14:textId="77777777" w:rsidR="00463926" w:rsidRPr="00463926" w:rsidRDefault="00463926" w:rsidP="00463926">
      <w:pPr>
        <w:widowControl/>
        <w:autoSpaceDE/>
        <w:ind w:left="720" w:firstLine="0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2.3. Результат предоставления Услуги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</w:p>
    <w:p w14:paraId="0B25DBD5" w14:textId="77777777" w:rsidR="00463926" w:rsidRPr="00463926" w:rsidRDefault="00463926" w:rsidP="00463926">
      <w:pPr>
        <w:widowControl/>
        <w:autoSpaceDE/>
        <w:ind w:left="720" w:firstLine="0"/>
        <w:contextualSpacing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466F3067" w14:textId="77777777" w:rsidR="00463926" w:rsidRPr="00463926" w:rsidRDefault="00463926" w:rsidP="00463926">
      <w:pPr>
        <w:widowControl/>
        <w:tabs>
          <w:tab w:val="left" w:pos="709"/>
          <w:tab w:val="left" w:pos="993"/>
        </w:tabs>
        <w:autoSpaceDE/>
        <w:ind w:right="306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14. 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>Результатами предоставления</w:t>
      </w:r>
      <w:r w:rsidRPr="00463926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46392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услуги будут являться:</w:t>
      </w:r>
    </w:p>
    <w:p w14:paraId="32A0B7D6" w14:textId="77777777" w:rsidR="00463926" w:rsidRPr="00463926" w:rsidRDefault="00463926" w:rsidP="00463926">
      <w:pPr>
        <w:widowControl/>
        <w:autoSpaceDE/>
        <w:ind w:right="306" w:firstLine="425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</w:t>
      </w:r>
    </w:p>
    <w:p w14:paraId="5AB94D1B" w14:textId="77777777" w:rsidR="00463926" w:rsidRPr="00463926" w:rsidRDefault="00463926" w:rsidP="00463926">
      <w:pPr>
        <w:widowControl/>
        <w:autoSpaceDE/>
        <w:ind w:right="306" w:firstLine="425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      1) разрешение на установку и эксплуатацию рекламной конструкции (Приложение № 1);</w:t>
      </w:r>
    </w:p>
    <w:p w14:paraId="11CFDFC6" w14:textId="77777777" w:rsidR="00463926" w:rsidRPr="00463926" w:rsidRDefault="00463926" w:rsidP="00463926">
      <w:pPr>
        <w:widowControl/>
        <w:tabs>
          <w:tab w:val="left" w:pos="850"/>
        </w:tabs>
        <w:autoSpaceDE/>
        <w:ind w:right="306" w:firstLine="425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     2) решение об аннулировании разрешения на установку и эксплуатацию рекламной конструкции (Приложение № 2);</w:t>
      </w:r>
    </w:p>
    <w:p w14:paraId="6EC87609" w14:textId="77777777" w:rsidR="00463926" w:rsidRPr="00463926" w:rsidRDefault="00463926" w:rsidP="00463926">
      <w:pPr>
        <w:widowControl/>
        <w:autoSpaceDE/>
        <w:ind w:right="306" w:firstLine="425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     3) решение об отказе в предоставлении услуги (Приложении № 3);</w:t>
      </w:r>
    </w:p>
    <w:p w14:paraId="1B651F93" w14:textId="77777777" w:rsidR="00463926" w:rsidRPr="00463926" w:rsidRDefault="00463926" w:rsidP="00463926">
      <w:pPr>
        <w:widowControl/>
        <w:autoSpaceDE/>
        <w:ind w:right="306" w:firstLine="425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     4) решения об отказе в приеме документов, необходимых для предоставления услуги (Приложении № 3).</w:t>
      </w:r>
    </w:p>
    <w:p w14:paraId="1178F7E3" w14:textId="77777777" w:rsidR="00463926" w:rsidRPr="00463926" w:rsidRDefault="00463926" w:rsidP="00463926">
      <w:pPr>
        <w:widowControl/>
        <w:autoSpaceDE/>
        <w:ind w:right="306" w:firstLine="851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>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ЕПГУ,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 носителе.</w:t>
      </w:r>
    </w:p>
    <w:p w14:paraId="68CA7CC1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3B20E848" w14:textId="77777777" w:rsidR="00463926" w:rsidRPr="00463926" w:rsidRDefault="00463926" w:rsidP="00463926">
      <w:pPr>
        <w:widowControl/>
        <w:autoSpaceDE/>
        <w:ind w:left="720" w:firstLine="0"/>
        <w:jc w:val="left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              2.4.Срок предоставления муниципальной услуги</w:t>
      </w:r>
    </w:p>
    <w:p w14:paraId="787BE8C5" w14:textId="77777777" w:rsidR="00463926" w:rsidRPr="00463926" w:rsidRDefault="00463926" w:rsidP="00463926">
      <w:pPr>
        <w:widowControl/>
        <w:autoSpaceDE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449DCCDF" w14:textId="77777777" w:rsidR="00463926" w:rsidRPr="00463926" w:rsidRDefault="00463926" w:rsidP="00463926">
      <w:pPr>
        <w:widowControl/>
        <w:autoSpaceDE/>
        <w:spacing w:after="120"/>
        <w:ind w:right="309" w:firstLine="567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  15.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>Максимальный срок предоставления муниципальной услуги в случае обращения за:</w:t>
      </w:r>
    </w:p>
    <w:p w14:paraId="74C951DD" w14:textId="77777777" w:rsidR="00463926" w:rsidRPr="00463926" w:rsidRDefault="00463926" w:rsidP="00463926">
      <w:pPr>
        <w:widowControl/>
        <w:autoSpaceDE/>
        <w:spacing w:after="120"/>
        <w:ind w:right="309" w:firstLine="851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>1) выдачей разрешения на установку и эксплуатацию рекламной конструкции или об отказе в его выдаче - 12 рабочих дней со дня приема от заявителя заявления и необходимых документов;</w:t>
      </w:r>
    </w:p>
    <w:p w14:paraId="6A5676BB" w14:textId="77777777" w:rsidR="00463926" w:rsidRPr="00463926" w:rsidRDefault="00463926" w:rsidP="00463926">
      <w:pPr>
        <w:widowControl/>
        <w:autoSpaceDE/>
        <w:spacing w:after="120"/>
        <w:ind w:right="309" w:firstLine="851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>2) аннулированием разрешения на установку и эксплуатацию рекламной конструкции - 7 рабочих дней со дня направления заявителем, являющимся владельцем рекламной конструкции, заявления в письменной форме о своем отказе от дальнейшего использования разрешения.</w:t>
      </w:r>
    </w:p>
    <w:p w14:paraId="1215D00F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</w:p>
    <w:p w14:paraId="69DB870B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25D8A8A9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                  2.5 Нормативно правовые акты, регулирующие предоставление муниципальной услуги</w:t>
      </w:r>
    </w:p>
    <w:p w14:paraId="03CB11F2" w14:textId="77777777" w:rsidR="00463926" w:rsidRPr="00463926" w:rsidRDefault="00463926" w:rsidP="00463926">
      <w:pPr>
        <w:widowControl/>
        <w:tabs>
          <w:tab w:val="left" w:pos="0"/>
        </w:tabs>
        <w:autoSpaceDE/>
        <w:ind w:left="709" w:firstLine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07C2D62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          </w:t>
      </w:r>
      <w:r w:rsidRPr="00463926">
        <w:rPr>
          <w:rFonts w:ascii="PT Astra Serif" w:hAnsi="PT Astra Serif"/>
          <w:bCs/>
          <w:color w:val="000000"/>
          <w:sz w:val="28"/>
          <w:szCs w:val="28"/>
          <w:lang w:eastAsia="ru-RU"/>
        </w:rPr>
        <w:t>16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. Перечень нормативных правовых актов, регулирующих отношения, возникающие в связи с предоставлением муниципальной услуги, размещен:</w:t>
      </w:r>
    </w:p>
    <w:p w14:paraId="56E5D27B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портале государственных и муниципальных услуг (функций) Тульской области </w:t>
      </w:r>
      <w:hyperlink r:id="rId26" w:tooltip="http://www.gosuslugi71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www.gosuslugi71.ru</w:t>
        </w:r>
      </w:hyperlink>
      <w:r w:rsidRPr="00463926">
        <w:rPr>
          <w:rFonts w:ascii="PT Astra Serif" w:hAnsi="PT Astra Serif"/>
          <w:color w:val="000000"/>
          <w:sz w:val="28"/>
          <w:szCs w:val="28"/>
          <w:u w:val="single"/>
          <w:lang w:eastAsia="ru-RU"/>
        </w:rPr>
        <w:t>;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14:paraId="49C89645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Едином портале государственных и муниципальных услуг (функций), </w:t>
      </w:r>
      <w:hyperlink r:id="rId27" w:tooltip="http://www.gosuslugi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www.gosuslugi.ru</w:t>
        </w:r>
      </w:hyperlink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; </w:t>
      </w:r>
    </w:p>
    <w:p w14:paraId="2F39A9E3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 сайте </w:t>
      </w:r>
      <w:r w:rsidRPr="00463926">
        <w:rPr>
          <w:rFonts w:ascii="PT Astra Serif" w:hAnsi="PT Astra Serif"/>
          <w:color w:val="000000"/>
          <w:sz w:val="28"/>
          <w:szCs w:val="28"/>
          <w:shd w:val="clear" w:color="FFFFFF" w:fill="FFFFFF"/>
          <w:lang w:eastAsia="ru-RU"/>
        </w:rPr>
        <w:t>Федеральной государственной информационной системы «Федеральный реестр государственных и муниципальных услуг (функций)» </w:t>
      </w:r>
    </w:p>
    <w:p w14:paraId="5237349E" w14:textId="77777777" w:rsidR="00463926" w:rsidRPr="00463926" w:rsidRDefault="002D2C2D" w:rsidP="00463926">
      <w:pPr>
        <w:widowControl/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hyperlink r:id="rId28" w:tooltip="https://frgu" w:history="1">
        <w:r w:rsidR="00463926"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="00463926"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="00463926" w:rsidRPr="00463926">
          <w:rPr>
            <w:rFonts w:ascii="PT Astra Serif" w:hAnsi="PT Astra Serif" w:cs="Times New Roman"/>
            <w:color w:val="000000"/>
            <w:sz w:val="28"/>
            <w:szCs w:val="28"/>
            <w:u w:val="single"/>
            <w:lang w:val="en-US" w:eastAsia="ru-RU"/>
          </w:rPr>
          <w:t>frgu</w:t>
        </w:r>
        <w:proofErr w:type="spellEnd"/>
      </w:hyperlink>
      <w:r w:rsidR="00463926"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. gosuslugi.ru</w:t>
      </w:r>
    </w:p>
    <w:p w14:paraId="2AEA725B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на сайте Администрации муниципального образования город Донской:</w:t>
      </w:r>
    </w:p>
    <w:p w14:paraId="7F31E88B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необходимо зайти на сайт </w:t>
      </w:r>
      <w:r w:rsidR="00236297" w:rsidRPr="00236297">
        <w:rPr>
          <w:rFonts w:ascii="PT Astra Serif" w:hAnsi="PT Astra Serif"/>
          <w:bCs/>
          <w:color w:val="000000"/>
          <w:sz w:val="28"/>
          <w:szCs w:val="28"/>
          <w:u w:val="single"/>
          <w:lang w:eastAsia="ru-RU"/>
        </w:rPr>
        <w:t>http://kurkino.tularegion.ru</w:t>
      </w:r>
      <w:r w:rsidRPr="00463926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и выбрать раздел «Администрация»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14:paraId="38B31462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в главном меню выбрать вкладку «Документы»;</w:t>
      </w:r>
    </w:p>
    <w:p w14:paraId="4921BF0E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выбрать раздел «Административные регламенты».</w:t>
      </w:r>
    </w:p>
    <w:p w14:paraId="2EAB528E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7D8ADC96" w14:textId="77777777" w:rsidR="00463926" w:rsidRPr="00463926" w:rsidRDefault="00463926" w:rsidP="00463926">
      <w:pPr>
        <w:widowControl/>
        <w:autoSpaceDE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2.6. Исчерпывающий перечень документов, необходимых</w:t>
      </w:r>
    </w:p>
    <w:p w14:paraId="533D5FE0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для предоставления Услуги</w:t>
      </w:r>
    </w:p>
    <w:p w14:paraId="7493F81A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BA1F494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17.  Для предоставления услуги Заявитель предоставляет заявление, по форме согласно </w:t>
      </w:r>
      <w:proofErr w:type="gramStart"/>
      <w:r w:rsidRPr="00463926">
        <w:rPr>
          <w:rFonts w:ascii="PT Astra Serif" w:hAnsi="PT Astra Serif"/>
          <w:sz w:val="28"/>
          <w:szCs w:val="28"/>
          <w:lang w:eastAsia="ru-RU"/>
        </w:rPr>
        <w:t>приложению  1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 к настоящему Регламенту.</w:t>
      </w:r>
    </w:p>
    <w:p w14:paraId="3F30CAC6" w14:textId="77777777" w:rsidR="00463926" w:rsidRPr="00463926" w:rsidRDefault="00463926" w:rsidP="00463926">
      <w:pPr>
        <w:widowControl/>
        <w:autoSpaceDE/>
        <w:ind w:firstLine="0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       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либо в администрацию муниципального образования </w:t>
      </w:r>
      <w:r w:rsidR="00236297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Куркинский район</w:t>
      </w:r>
      <w:r w:rsidRPr="00463926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, на территории которого предполагается осуществлять установку и эксплуатацию рекламной конструкции.</w:t>
      </w:r>
    </w:p>
    <w:p w14:paraId="4DDFF541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8647"/>
        </w:tabs>
        <w:autoSpaceDE/>
        <w:ind w:right="-2" w:firstLine="567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Перечень документов, обязательных для предоставления заявителем, вне зависимости от основания для обращения за предоставлением услуги:</w:t>
      </w:r>
    </w:p>
    <w:p w14:paraId="23D0AAF6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8647"/>
        </w:tabs>
        <w:autoSpaceDE/>
        <w:ind w:right="-2" w:firstLine="567"/>
        <w:rPr>
          <w:rFonts w:ascii="PT Astra Serif" w:hAnsi="PT Astra Serif" w:cs="Times New Roman"/>
          <w:bCs/>
          <w:strike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1) д</w:t>
      </w: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окумент, подтверждающий полномочия представителя (в случае обращения представителя. </w:t>
      </w:r>
    </w:p>
    <w:p w14:paraId="173B6BDF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8647"/>
        </w:tabs>
        <w:autoSpaceDE/>
        <w:ind w:right="-2" w:firstLine="567"/>
        <w:rPr>
          <w:rFonts w:ascii="PT Astra Serif" w:hAnsi="PT Astra Serif" w:cs="Times New Roman"/>
          <w:strike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2) </w:t>
      </w:r>
      <w:bookmarkStart w:id="6" w:name="_Hlk46320947"/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 (предоставляется в случае личного обращения в уполномоченный орган). </w:t>
      </w:r>
      <w:bookmarkEnd w:id="6"/>
    </w:p>
    <w:p w14:paraId="5DA60EF2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 В случае обращения заявителя за выдачей разрешения на установку и эксплуатацию рекламной конструкции представляются:</w:t>
      </w:r>
    </w:p>
    <w:p w14:paraId="469837F3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1) </w:t>
      </w: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>запрос о предоставлении услуги</w:t>
      </w:r>
      <w:r w:rsidRPr="00463926">
        <w:rPr>
          <w:rFonts w:ascii="PT Astra Serif" w:hAnsi="PT Astra Serif" w:cs="Times New Roman"/>
          <w:sz w:val="28"/>
          <w:szCs w:val="28"/>
          <w:lang w:eastAsia="en-US"/>
        </w:rPr>
        <w:t>, содержащий сведения</w:t>
      </w: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о заявителе согласно части 1 статьи 11</w:t>
      </w:r>
      <w:r w:rsidRPr="00463926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Федерального закона от 13.03.2006 № 38-ФЗ </w:t>
      </w: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br/>
        <w:t xml:space="preserve">«О рекламе» (в случае обращения через ЕПГУ заполняется с помощью </w:t>
      </w: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lastRenderedPageBreak/>
        <w:t>интерактивной формы в карточке услуги на ЕПГУ);</w:t>
      </w:r>
    </w:p>
    <w:p w14:paraId="58A73D8B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2) проектная документация рекламной конструкции;</w:t>
      </w:r>
    </w:p>
    <w:p w14:paraId="22F0D64A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3) эскиз рекламной конструкции;</w:t>
      </w:r>
    </w:p>
    <w:p w14:paraId="0C5991BA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4)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14:paraId="633852ED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5) нотариально удостоверенное согласие собственника (-</w:t>
      </w:r>
      <w:proofErr w:type="spellStart"/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>ов</w:t>
      </w:r>
      <w:proofErr w:type="spellEnd"/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14:paraId="02D23D72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6) нотариально удостоверенный протокол общего собрания собственников помещений в многоквартирном доме (в рекламной конструкции, которая присоединяется к общему имуществу собственников помещений в многоквартирном доме);</w:t>
      </w:r>
    </w:p>
    <w:p w14:paraId="568BEEBE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7) договор на установку и эксплуатацию рекламной конструкции (для всех рекламных конструкций за исключением случаев:</w:t>
      </w:r>
    </w:p>
    <w:p w14:paraId="5152CEEF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14:paraId="70D9847B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p w14:paraId="63BC64D5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 В случае обращения заявителя за аннулированием разрешения на установку и эксплуатацию рекламной конструкции:</w:t>
      </w:r>
    </w:p>
    <w:p w14:paraId="4D752CD9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>1) уведомление об отказе от дальнейшего использования разрешения (в случае обращения через ЕПГУ заполняется с помощью интерактивной формы в карточке услуги на ЕПГУ);</w:t>
      </w:r>
    </w:p>
    <w:p w14:paraId="23466922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right="-2" w:firstLine="567"/>
        <w:rPr>
          <w:rFonts w:ascii="PT Astra Serif" w:hAnsi="PT Astra Serif" w:cs="Times New Roman"/>
          <w:bCs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bCs/>
          <w:sz w:val="28"/>
          <w:szCs w:val="28"/>
          <w:lang w:eastAsia="en-US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14:paraId="5F3C1132" w14:textId="77777777" w:rsidR="00463926" w:rsidRPr="00463926" w:rsidRDefault="00463926" w:rsidP="00463926">
      <w:pPr>
        <w:widowControl/>
        <w:autoSpaceDE/>
        <w:ind w:right="-2" w:firstLine="567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     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14:paraId="1E6C8ED2" w14:textId="77777777" w:rsidR="00463926" w:rsidRPr="00463926" w:rsidRDefault="00463926" w:rsidP="00463926">
      <w:pPr>
        <w:widowControl/>
        <w:autoSpaceDE/>
        <w:ind w:left="360" w:firstLine="0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>при посещении (указывается наименование ведомства);</w:t>
      </w:r>
    </w:p>
    <w:p w14:paraId="45AFD818" w14:textId="77777777" w:rsidR="00463926" w:rsidRPr="00463926" w:rsidRDefault="00463926" w:rsidP="00463926">
      <w:pPr>
        <w:widowControl/>
        <w:autoSpaceDE/>
        <w:ind w:left="360" w:firstLine="0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>посредством ЕПГУ;</w:t>
      </w:r>
    </w:p>
    <w:p w14:paraId="0601E757" w14:textId="77777777" w:rsidR="00463926" w:rsidRPr="00463926" w:rsidRDefault="00463926" w:rsidP="00463926">
      <w:pPr>
        <w:widowControl/>
        <w:autoSpaceDE/>
        <w:ind w:left="360" w:firstLine="0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>иным способом, позволяющим передать в электронном виде документы.</w:t>
      </w:r>
    </w:p>
    <w:p w14:paraId="1214A72F" w14:textId="77777777" w:rsidR="00463926" w:rsidRPr="00463926" w:rsidRDefault="00463926" w:rsidP="00463926">
      <w:pPr>
        <w:widowControl/>
        <w:autoSpaceDE/>
        <w:ind w:firstLine="851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3D5E80DA" w14:textId="77777777" w:rsidR="00463926" w:rsidRPr="00463926" w:rsidRDefault="00463926" w:rsidP="00463926">
      <w:pPr>
        <w:widowControl/>
        <w:autoSpaceDE/>
        <w:ind w:firstLine="851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скан-образы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14:paraId="6D820FAC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  <w:tab w:val="left" w:pos="1190"/>
          <w:tab w:val="left" w:pos="8647"/>
        </w:tabs>
        <w:autoSpaceDE/>
        <w:ind w:left="-284" w:right="-2" w:firstLine="851"/>
        <w:rPr>
          <w:rFonts w:ascii="PT Astra Serif" w:hAnsi="PT Astra Serif" w:cs="Times New Roman"/>
          <w:sz w:val="28"/>
          <w:szCs w:val="28"/>
          <w:lang w:eastAsia="en-US"/>
        </w:rPr>
      </w:pPr>
    </w:p>
    <w:p w14:paraId="31A02994" w14:textId="77777777" w:rsidR="00463926" w:rsidRPr="00463926" w:rsidRDefault="00463926" w:rsidP="00463926">
      <w:pPr>
        <w:widowControl/>
        <w:autoSpaceDE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867E26A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2.7. Документы, предоставляемые Заявителем должны соответствовать следующим требованиям</w:t>
      </w:r>
      <w:r w:rsidRPr="00463926">
        <w:rPr>
          <w:rFonts w:ascii="PT Astra Serif" w:hAnsi="PT Astra Serif"/>
          <w:sz w:val="28"/>
          <w:szCs w:val="28"/>
          <w:lang w:eastAsia="ru-RU"/>
        </w:rPr>
        <w:t>:</w:t>
      </w:r>
    </w:p>
    <w:p w14:paraId="7465D991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sz w:val="28"/>
          <w:szCs w:val="28"/>
          <w:lang w:eastAsia="ru-RU"/>
        </w:rPr>
      </w:pPr>
    </w:p>
    <w:p w14:paraId="02588072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18.  Копии документов, подаваемые от имени юридического лица, должны быть заверены руководителем организации и скреплены печатью;</w:t>
      </w:r>
    </w:p>
    <w:p w14:paraId="18445721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копии документов, подаваемые от имени индивидуального предпринимателя, должны быть заверены предпринимателем и скреплены печатью (при наличии);</w:t>
      </w:r>
    </w:p>
    <w:p w14:paraId="10CF4BEF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- тексты документов написаны разборчиво от руки или при помощи средств электронно-вычислительной техники;</w:t>
      </w:r>
    </w:p>
    <w:p w14:paraId="7BA0CA1D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14:paraId="6276C6E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- в документах отсутствуют неоговоренные исправления;</w:t>
      </w:r>
    </w:p>
    <w:p w14:paraId="01B86176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- документы не исполнены карандашом;</w:t>
      </w:r>
    </w:p>
    <w:p w14:paraId="197F966E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- прилагаемые к заявлению о предоставлении муниципальной услуги копии документов заверены в установленном нормативными правовыми актами порядке.</w:t>
      </w:r>
    </w:p>
    <w:p w14:paraId="4EBAB408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6B997EFB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Заявление может представляться лично Заявителем в Администрацию либо через МФЦ или направляться с использованием средств почтовой и электронной связи.</w:t>
      </w:r>
    </w:p>
    <w:p w14:paraId="7AA9487C" w14:textId="77777777" w:rsidR="00463926" w:rsidRPr="00463926" w:rsidRDefault="00463926" w:rsidP="00463926">
      <w:pPr>
        <w:widowControl/>
        <w:autoSpaceDE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B4EAD10" w14:textId="77777777" w:rsidR="00463926" w:rsidRPr="00463926" w:rsidRDefault="00463926" w:rsidP="00463926">
      <w:pPr>
        <w:widowControl/>
        <w:autoSpaceDE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Услуги.</w:t>
      </w:r>
    </w:p>
    <w:p w14:paraId="24522DEF" w14:textId="77777777" w:rsidR="00463926" w:rsidRPr="00463926" w:rsidRDefault="00463926" w:rsidP="00463926">
      <w:pPr>
        <w:widowControl/>
        <w:autoSpaceDE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FB8EB9C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19. 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14:paraId="7433ABF1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1) представленные заявителем документы содержат подчистки и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исправления текста, не заверенные в порядке, установленном законодательством Российской Федерации;</w:t>
      </w:r>
    </w:p>
    <w:p w14:paraId="7D582885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2) документы содержат повреждения, наличие которых не позволяет в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полном объеме использовать информацию и сведения, содержащиеся в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документах для предоставления услуги;</w:t>
      </w:r>
    </w:p>
    <w:p w14:paraId="3A176CC7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3) представленные документы или сведения утратили силу на момент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обращения за услугой (сведения документа, удостоверяющий личность;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документ, удостоверяющий полномочия представителя Заявителя, в случае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обращения за предоставлением услуги указанным лицом);</w:t>
      </w:r>
    </w:p>
    <w:p w14:paraId="2FB4EEE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4) подача запроса о предоставлении услуги и документов, необходимых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для предоставления услуги, в электронной форме с нарушением установленных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требований;</w:t>
      </w:r>
    </w:p>
    <w:p w14:paraId="4B3CE662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5) некорректное заполнение обязательных полей в форме запроса о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предоставлении услуги (недостоверное, неправильное либо неполное);</w:t>
      </w:r>
    </w:p>
    <w:p w14:paraId="7A5F23BA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6) представление неполного комплекта документов, необходимых для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предоставления услуги;</w:t>
      </w:r>
    </w:p>
    <w:p w14:paraId="2EEA8684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7) несоблюдение установленных статьей 11 Федерального закона от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06.04.2011 № 63-ФЗ «Об электронной подписи» условий признания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действительности усиленной квалифицированной электронной подписи;</w:t>
      </w:r>
    </w:p>
    <w:p w14:paraId="763737D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8) заявление о предоставлении услуги подано в орган государственной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власти, орган местного самоуправления или организацию, в полномочия</w:t>
      </w: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br/>
        <w:t>которых не входит предоставление услуги.</w:t>
      </w:r>
    </w:p>
    <w:p w14:paraId="3F6519CD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249BB566" w14:textId="77777777" w:rsidR="00463926" w:rsidRPr="00463926" w:rsidRDefault="00463926" w:rsidP="00463926">
      <w:pPr>
        <w:keepNext/>
        <w:keepLines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0"/>
        <w:jc w:val="center"/>
        <w:outlineLvl w:val="2"/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en-US"/>
        </w:rPr>
        <w:t>2.9.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14:paraId="048AE16D" w14:textId="77777777" w:rsidR="00463926" w:rsidRPr="00463926" w:rsidRDefault="00463926" w:rsidP="00463926">
      <w:pPr>
        <w:keepNext/>
        <w:keepLines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0"/>
        <w:jc w:val="center"/>
        <w:outlineLvl w:val="2"/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en-US"/>
        </w:rPr>
      </w:pPr>
    </w:p>
    <w:p w14:paraId="5EF6BE21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568"/>
        <w:contextualSpacing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sz w:val="28"/>
          <w:szCs w:val="28"/>
          <w:lang w:eastAsia="en-US"/>
        </w:rPr>
        <w:t>20.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3AE8E649" w14:textId="77777777" w:rsidR="00463926" w:rsidRPr="00463926" w:rsidRDefault="00463926" w:rsidP="00463926">
      <w:pPr>
        <w:widowControl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ind w:left="567" w:firstLine="283"/>
        <w:contextualSpacing/>
        <w:jc w:val="lef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sz w:val="28"/>
          <w:szCs w:val="28"/>
          <w:lang w:eastAsia="en-US"/>
        </w:rPr>
        <w:t>сведения из Единого государственного реестра юридических лиц, в случае подачи заявления юридическим лицом;</w:t>
      </w:r>
    </w:p>
    <w:p w14:paraId="13D74062" w14:textId="77777777" w:rsidR="00463926" w:rsidRPr="00463926" w:rsidRDefault="00463926" w:rsidP="00463926">
      <w:pPr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ind w:left="567" w:firstLine="283"/>
        <w:contextualSpacing/>
        <w:jc w:val="lef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sz w:val="28"/>
          <w:szCs w:val="28"/>
          <w:lang w:eastAsia="en-US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43CDBC7A" w14:textId="77777777" w:rsidR="00463926" w:rsidRPr="00463926" w:rsidRDefault="00463926" w:rsidP="00463926">
      <w:pPr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ind w:left="567" w:firstLine="283"/>
        <w:contextualSpacing/>
        <w:jc w:val="lef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sz w:val="28"/>
          <w:szCs w:val="28"/>
          <w:lang w:eastAsia="en-US"/>
        </w:rPr>
        <w:t>сведения из Единого государственного реестра недвижимости.</w:t>
      </w:r>
    </w:p>
    <w:p w14:paraId="46C47C19" w14:textId="77777777" w:rsidR="00463926" w:rsidRPr="00463926" w:rsidRDefault="00463926" w:rsidP="00463926">
      <w:pPr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ind w:left="567" w:firstLine="283"/>
        <w:contextualSpacing/>
        <w:jc w:val="lef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6392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сведения об оплате государственной пошлины.</w:t>
      </w:r>
    </w:p>
    <w:p w14:paraId="7AD99482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autoSpaceDE/>
        <w:ind w:left="360" w:firstLine="0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 xml:space="preserve">   21. Запрещается требовать от заявителя:</w:t>
      </w:r>
    </w:p>
    <w:p w14:paraId="08233FBB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568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463926">
        <w:rPr>
          <w:rFonts w:ascii="PT Astra Serif" w:hAnsi="PT Astra Serif" w:cs="Times New Roman"/>
          <w:sz w:val="28"/>
          <w:szCs w:val="28"/>
          <w:lang w:eastAsia="en-US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14:paraId="4B50B031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568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18417AC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568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14:paraId="738D1373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568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6300743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708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B9338C7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708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9F62746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14:paraId="534D815E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</w:t>
      </w:r>
      <w:r w:rsidRPr="00463926">
        <w:rPr>
          <w:rFonts w:ascii="PT Astra Serif" w:hAnsi="PT Astra Serif" w:cs="Times New Roman"/>
          <w:sz w:val="28"/>
          <w:szCs w:val="28"/>
          <w:lang w:eastAsia="en-US"/>
        </w:rPr>
        <w:lastRenderedPageBreak/>
        <w:t>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14:paraId="5F68E44A" w14:textId="77777777" w:rsidR="00463926" w:rsidRPr="00463926" w:rsidRDefault="00463926" w:rsidP="004639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ind w:firstLine="568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463926">
        <w:rPr>
          <w:rFonts w:ascii="PT Astra Serif" w:hAnsi="PT Astra Serif" w:cs="Times New Roman"/>
          <w:sz w:val="28"/>
          <w:szCs w:val="28"/>
          <w:lang w:eastAsia="en-US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tooltip="https://login.consultant.ru/link/?rnd=419A4F8DCE615CEB82B8EF46CA460CCB&amp;req=doc&amp;base=LAW&amp;n=355880&amp;dst=359&amp;fld=134&amp;date=07.04.2021" w:history="1">
        <w:r w:rsidRPr="00463926">
          <w:rPr>
            <w:rFonts w:ascii="PT Astra Serif" w:hAnsi="PT Astra Serif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463926">
        <w:rPr>
          <w:rFonts w:ascii="PT Astra Serif" w:hAnsi="PT Astra Serif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 w:rsidRPr="00463926">
        <w:rPr>
          <w:rFonts w:ascii="PT Astra Serif" w:eastAsia="Calibri" w:hAnsi="PT Astra Serif"/>
          <w:sz w:val="28"/>
          <w:szCs w:val="28"/>
          <w:lang w:eastAsia="en-US"/>
        </w:rPr>
        <w:t>нами.</w:t>
      </w:r>
    </w:p>
    <w:p w14:paraId="560ACF5C" w14:textId="77777777" w:rsidR="00463926" w:rsidRPr="00463926" w:rsidRDefault="00463926" w:rsidP="00463926">
      <w:pPr>
        <w:widowControl/>
        <w:shd w:val="clear" w:color="FFFFFF" w:fill="FFFFFF"/>
        <w:autoSpaceDE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</w:pPr>
    </w:p>
    <w:p w14:paraId="77C1EC83" w14:textId="77777777" w:rsidR="00463926" w:rsidRPr="00463926" w:rsidRDefault="00463926" w:rsidP="00463926">
      <w:pPr>
        <w:widowControl/>
        <w:shd w:val="clear" w:color="FFFFFF" w:fill="FFFFFF"/>
        <w:autoSpaceDE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</w:pPr>
    </w:p>
    <w:p w14:paraId="659B539A" w14:textId="77777777" w:rsidR="00463926" w:rsidRPr="00463926" w:rsidRDefault="00463926" w:rsidP="00463926">
      <w:pPr>
        <w:widowControl/>
        <w:shd w:val="clear" w:color="FFFFFF" w:fill="FFFFFF"/>
        <w:autoSpaceDE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2.10.Исчерпывающий перечень оснований для приостановления</w:t>
      </w:r>
    </w:p>
    <w:p w14:paraId="12E31816" w14:textId="77777777" w:rsidR="00463926" w:rsidRPr="00463926" w:rsidRDefault="00463926" w:rsidP="00463926">
      <w:pPr>
        <w:widowControl/>
        <w:shd w:val="clear" w:color="FFFFFF" w:fill="FFFFFF"/>
        <w:autoSpaceDE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14:paraId="2D1FAF01" w14:textId="77777777" w:rsidR="00463926" w:rsidRPr="00463926" w:rsidRDefault="00463926" w:rsidP="00463926">
      <w:pPr>
        <w:widowControl/>
        <w:shd w:val="clear" w:color="FFFFFF" w:fill="FFFFFF"/>
        <w:autoSpaceDE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14:paraId="338976E1" w14:textId="77777777" w:rsidR="00463926" w:rsidRPr="00463926" w:rsidRDefault="00463926" w:rsidP="00463926">
      <w:pPr>
        <w:widowControl/>
        <w:shd w:val="clear" w:color="FFFFFF" w:fill="FFFFFF"/>
        <w:autoSpaceDE/>
        <w:ind w:firstLine="708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22. Основания для приостановления предоставления услуги не предусмотрены.</w:t>
      </w:r>
    </w:p>
    <w:p w14:paraId="3BA27473" w14:textId="77777777" w:rsidR="00463926" w:rsidRPr="00463926" w:rsidRDefault="00463926" w:rsidP="00463926">
      <w:pPr>
        <w:widowControl/>
        <w:shd w:val="clear" w:color="FFFFFF" w:fill="FFFFFF"/>
        <w:autoSpaceDE/>
        <w:ind w:firstLine="708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23. Основания для отказа в предоставлении услуги:</w:t>
      </w:r>
    </w:p>
    <w:p w14:paraId="625A2A08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1) поступление ответа органа государственной власти, органа местного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самоуправления либо подведомственной органу государственной власти или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органу местного самоуправления организации на межведомственный запрос,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свидетельствующего об отсутствии документа и (или) информации,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необходимых для предоставления услуги;</w:t>
      </w:r>
    </w:p>
    <w:p w14:paraId="380B4EF9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2) отсутствие согласия двух третей голосов от общего числа голосов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собственников помещений в многоквартирном доме в случае, если для установки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и эксплуатации рекламной конструкции предполагается использовать общее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имущество собственников помещений в многоквартирном доме;</w:t>
      </w:r>
    </w:p>
    <w:p w14:paraId="24E166AC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3) факт оплаты заявителем государственной пошлины за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предоставление услуги не подтвержден;</w:t>
      </w:r>
    </w:p>
    <w:p w14:paraId="762CA182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4) несоответствие проекта рекламной конструкции и ее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территориального размещения требованиям технического регламента;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</w:r>
    </w:p>
    <w:p w14:paraId="293CEDF1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5) несоответствие установки рекламной конструкции в заявленном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месте схеме размещения рекламных конструкций (в случае, если место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установки рекламной конструкции в соответствии с частью 5.8. статьи 19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Федерального закона от 13.03.2006 № 38-ФЗ «О рекламе» определяется схемой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размещения рекламных конструкций);</w:t>
      </w:r>
    </w:p>
    <w:p w14:paraId="2180F7D1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6) нарушение требований, установленных частями 5.1, 5.6, 5.7 статьи 19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Федерального закона от 13.03.2006 № 38-ФЗ «О рекламе»;</w:t>
      </w:r>
    </w:p>
    <w:p w14:paraId="6BAFC86B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7) нарушение требований нормативных актов по безопасности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движения транспорта;</w:t>
      </w:r>
    </w:p>
    <w:p w14:paraId="51A89340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lastRenderedPageBreak/>
        <w:tab/>
        <w:t>8) нарушение внешнего архитектурного облика сложившейся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застройки поселения или городского округа, в соответствии с нормативными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правовыми актами органа местного самоуправления, определяющими типы и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виды рекламных конструкций, допустимых и недопустимых к установке на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территории соответствующего муниципального образования или части его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территории, в том числе требования к таким рекламным конструкциям, с учетом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необходимости сохранения внешнего архитектурного облика сложившейся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застройки поселений или городских округов;</w:t>
      </w:r>
    </w:p>
    <w:p w14:paraId="4B25EB1F" w14:textId="77777777" w:rsidR="00463926" w:rsidRPr="00463926" w:rsidRDefault="00463926" w:rsidP="00463926">
      <w:pPr>
        <w:widowControl/>
        <w:shd w:val="clear" w:color="FFFFFF" w:fill="FFFFFF"/>
        <w:tabs>
          <w:tab w:val="left" w:pos="993"/>
        </w:tabs>
        <w:autoSpaceDE/>
        <w:ind w:firstLine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  <w:t>9) нарушение требований законодательства Российской Федерации об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>объектах культурного наследия (памятниках истории и культуры) народов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br/>
        <w:t xml:space="preserve">Российской Федерации, их охране и использовании.        </w:t>
      </w:r>
    </w:p>
    <w:p w14:paraId="08B9DB2F" w14:textId="77777777" w:rsidR="00463926" w:rsidRPr="00463926" w:rsidRDefault="00463926" w:rsidP="00463926">
      <w:pPr>
        <w:widowControl/>
        <w:autoSpaceDE/>
        <w:jc w:val="left"/>
        <w:rPr>
          <w:rFonts w:ascii="PT Astra Serif" w:hAnsi="PT Astra Serif"/>
          <w:spacing w:val="-4"/>
          <w:sz w:val="28"/>
          <w:szCs w:val="28"/>
          <w:lang w:eastAsia="ru-RU"/>
        </w:rPr>
      </w:pPr>
    </w:p>
    <w:p w14:paraId="5D1A4229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5368FF8D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2.9. Порядок, размер и основания взимания платы </w:t>
      </w:r>
    </w:p>
    <w:p w14:paraId="7E20AA32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за предоставление Услуги</w:t>
      </w:r>
    </w:p>
    <w:p w14:paraId="462E4889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78A179B8" w14:textId="77777777" w:rsidR="00463926" w:rsidRPr="00463926" w:rsidRDefault="00463926" w:rsidP="00463926">
      <w:pPr>
        <w:widowControl/>
        <w:autoSpaceDE/>
        <w:ind w:firstLine="53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24. Предоставление муниципальной услуги выдачи разрешения на установку и эксплуатацию рекламной конструкции осуществляется после уплаты государственной пошлины в размере, предусмотренном </w:t>
      </w:r>
      <w:hyperlink r:id="rId30" w:tooltip="&quot;Налоговый кодекс Российской Федерации (часть вторая)&quot; от 05.08.2000 N 117-ФЗ (ред. от 20.04.2021) (с изм. и доп., вступ. в силу с 20.05.2021){КонсультантПлюс}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статьей 333.33</w:t>
        </w:r>
      </w:hyperlink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65C792C2" w14:textId="77777777" w:rsidR="00463926" w:rsidRPr="00463926" w:rsidRDefault="00463926" w:rsidP="00463926">
      <w:pPr>
        <w:widowControl/>
        <w:autoSpaceDE/>
        <w:ind w:firstLine="53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Предоставление муниципальной услуги аннулирования разрешения на установку и эксплуатацию рекламной конструкции осуществляется без взимания платы.</w:t>
      </w:r>
    </w:p>
    <w:p w14:paraId="345613B0" w14:textId="77777777" w:rsidR="00463926" w:rsidRPr="00463926" w:rsidRDefault="00463926" w:rsidP="00463926">
      <w:pPr>
        <w:widowControl/>
        <w:autoSpaceDE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653E2066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1B6DE49D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2.10. Максимальный срок ожидания в очереди при подаче </w:t>
      </w:r>
    </w:p>
    <w:p w14:paraId="61E822AA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>запроса заявителя при предоставлении Услуги</w:t>
      </w:r>
    </w:p>
    <w:p w14:paraId="2186C67A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4A78ED51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25. Максимальный срок ожидания в очереди при подаче запроса о предоставлении Услуги и при получении результата предоставления такой услуги не превышает 15 минут.</w:t>
      </w:r>
    </w:p>
    <w:p w14:paraId="1C3522B5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3D812AE8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1F57E61E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0A23CC97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2.11. Срок и порядок регистрации запроса Заявителя </w:t>
      </w:r>
    </w:p>
    <w:p w14:paraId="1A6C7F78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>о предоставлении Услуги</w:t>
      </w:r>
    </w:p>
    <w:p w14:paraId="4F62E46D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1FE20E87" w14:textId="77777777" w:rsidR="00463926" w:rsidRPr="00463926" w:rsidRDefault="00463926" w:rsidP="00463926">
      <w:pPr>
        <w:widowControl/>
        <w:autoSpaceDE/>
        <w:ind w:firstLine="54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26. Регистрация принятых документов проводится специалистом, ответственным за регистрацию входящих документов, в день их поступления согласно порядку общего делопроизводства.</w:t>
      </w:r>
    </w:p>
    <w:p w14:paraId="3E541E38" w14:textId="77777777" w:rsidR="00463926" w:rsidRPr="00463926" w:rsidRDefault="00463926" w:rsidP="00463926">
      <w:pPr>
        <w:widowControl/>
        <w:autoSpaceDE/>
        <w:ind w:firstLine="54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 </w:t>
      </w:r>
      <w:hyperlink r:id="rId31" w:tooltip="http://www.gosuslugi71.ru" w:history="1">
        <w:r w:rsidRPr="00463926">
          <w:rPr>
            <w:rFonts w:ascii="PT Astra Serif" w:hAnsi="PT Astra Serif"/>
            <w:color w:val="000000"/>
            <w:sz w:val="28"/>
            <w:szCs w:val="28"/>
            <w:u w:val="single"/>
            <w:lang w:eastAsia="ru-RU"/>
          </w:rPr>
          <w:t>http://www.gosuslugi.ru</w:t>
        </w:r>
      </w:hyperlink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, осуществляется в срок не позднее 1 рабочего дня, следующего за днем поступления заявления в Администрацию.</w:t>
      </w:r>
    </w:p>
    <w:p w14:paraId="3C1827A1" w14:textId="77777777" w:rsidR="00463926" w:rsidRPr="00463926" w:rsidRDefault="00463926" w:rsidP="00463926">
      <w:pPr>
        <w:widowControl/>
        <w:autoSpaceDE/>
        <w:ind w:firstLine="540"/>
        <w:rPr>
          <w:rFonts w:ascii="PT Astra Serif" w:hAnsi="PT Astra Serif"/>
          <w:sz w:val="28"/>
          <w:szCs w:val="28"/>
          <w:lang w:eastAsia="ru-RU"/>
        </w:rPr>
      </w:pPr>
    </w:p>
    <w:p w14:paraId="05B52ACD" w14:textId="77777777" w:rsidR="00463926" w:rsidRPr="00463926" w:rsidRDefault="00463926" w:rsidP="00463926">
      <w:pPr>
        <w:widowControl/>
        <w:autoSpaceDE/>
        <w:ind w:firstLine="708"/>
        <w:rPr>
          <w:rFonts w:ascii="PT Astra Serif" w:hAnsi="PT Astra Serif"/>
          <w:sz w:val="28"/>
          <w:szCs w:val="28"/>
          <w:lang w:eastAsia="ru-RU"/>
        </w:rPr>
      </w:pPr>
    </w:p>
    <w:p w14:paraId="1237AFC0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2.13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14:paraId="7D5E11D8" w14:textId="77777777" w:rsidR="00463926" w:rsidRPr="00463926" w:rsidRDefault="00463926" w:rsidP="00463926">
      <w:pPr>
        <w:widowControl/>
        <w:autoSpaceDE/>
        <w:ind w:firstLine="68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CDF750C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8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27. </w:t>
      </w:r>
      <w:r w:rsidRPr="00463926">
        <w:rPr>
          <w:rFonts w:ascii="PT Astra Serif" w:hAnsi="PT Astra Serif"/>
          <w:sz w:val="28"/>
          <w:szCs w:val="28"/>
          <w:lang w:eastAsia="ru-RU"/>
        </w:rPr>
        <w:t>Прием получателей муниципальной услуги осуществляется в здании администрации муниципального образования город Донской.</w:t>
      </w:r>
    </w:p>
    <w:p w14:paraId="4399FE4A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567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Центральный вход в здание администрации оборудован вывеской, содержащей информацию о его наименовании и режиме работы.</w:t>
      </w:r>
    </w:p>
    <w:p w14:paraId="05BD27D1" w14:textId="77777777" w:rsidR="00463926" w:rsidRPr="00463926" w:rsidRDefault="00463926" w:rsidP="00463926">
      <w:pPr>
        <w:widowControl/>
        <w:autoSpaceDE/>
        <w:ind w:firstLine="567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В помещении администрации установлен информационный стенд, на котором размещается следующая информация:</w:t>
      </w:r>
    </w:p>
    <w:p w14:paraId="44AD229D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текст настоящего административного регламента;</w:t>
      </w:r>
    </w:p>
    <w:p w14:paraId="4115C8E3" w14:textId="77777777" w:rsidR="00463926" w:rsidRPr="00463926" w:rsidRDefault="00463926" w:rsidP="00463926">
      <w:pPr>
        <w:widowControl/>
        <w:autoSpaceDE/>
        <w:ind w:hanging="14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извлечения из нормативных правовых актов, содержащих </w:t>
      </w:r>
      <w:proofErr w:type="gramStart"/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нормы,   </w:t>
      </w:r>
      <w:proofErr w:type="gramEnd"/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регулирующие деятельность по предоставлению муниципальной услуги;</w:t>
      </w:r>
    </w:p>
    <w:p w14:paraId="7BC87CDC" w14:textId="77777777" w:rsidR="00463926" w:rsidRPr="00463926" w:rsidRDefault="00463926" w:rsidP="00463926">
      <w:pPr>
        <w:widowControl/>
        <w:tabs>
          <w:tab w:val="left" w:pos="851"/>
        </w:tabs>
        <w:autoSpaceDE/>
        <w:ind w:hanging="14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перечень документов, представление которых необходимо для   предоставления муниципальной услуги. </w:t>
      </w:r>
    </w:p>
    <w:p w14:paraId="556B004D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567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Помещения, выделенные для предоставления муниципальной услуги, соответствуют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14:paraId="04F777E5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567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На кабинете приема заявителей находится информационная табличка (вывеска) с указанием:</w:t>
      </w:r>
    </w:p>
    <w:p w14:paraId="24BF5194" w14:textId="77777777" w:rsidR="00463926" w:rsidRPr="00463926" w:rsidRDefault="00463926" w:rsidP="00463926">
      <w:pPr>
        <w:widowControl/>
        <w:autoSpaceDE/>
        <w:ind w:left="567" w:firstLine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номера кабинета;</w:t>
      </w:r>
    </w:p>
    <w:p w14:paraId="5AA955E2" w14:textId="77777777" w:rsidR="00463926" w:rsidRPr="00463926" w:rsidRDefault="00463926" w:rsidP="00463926">
      <w:pPr>
        <w:widowControl/>
        <w:autoSpaceDE/>
        <w:ind w:left="709" w:firstLine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фамилии, имени, отчества и должности </w:t>
      </w:r>
      <w:proofErr w:type="gramStart"/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специалиста,   </w:t>
      </w:r>
      <w:proofErr w:type="gramEnd"/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осуществляющего   предоставление муниципальной услуги;</w:t>
      </w:r>
    </w:p>
    <w:p w14:paraId="2D50A501" w14:textId="77777777" w:rsidR="00463926" w:rsidRPr="00463926" w:rsidRDefault="00463926" w:rsidP="00463926">
      <w:pPr>
        <w:widowControl/>
        <w:tabs>
          <w:tab w:val="left" w:pos="709"/>
          <w:tab w:val="left" w:pos="993"/>
        </w:tabs>
        <w:autoSpaceDE/>
        <w:ind w:left="567" w:firstLine="0"/>
        <w:contextualSpacing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времени перерыва на обед, технического перерыва.</w:t>
      </w:r>
    </w:p>
    <w:p w14:paraId="09D6F268" w14:textId="77777777" w:rsidR="00463926" w:rsidRPr="00463926" w:rsidRDefault="00463926" w:rsidP="00463926">
      <w:pPr>
        <w:widowControl/>
        <w:autoSpaceDE/>
        <w:ind w:firstLine="567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14:paraId="161E277F" w14:textId="77777777" w:rsidR="00463926" w:rsidRPr="00463926" w:rsidRDefault="00463926" w:rsidP="00463926">
      <w:pPr>
        <w:widowControl/>
        <w:autoSpaceDE/>
        <w:ind w:firstLine="567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14:paraId="1DDDF0F4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567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Рабочие места работников, предоставляющих муниципальную услугу, оборудованы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муниципальную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14:paraId="667194DC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        28.Учреждением,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14:paraId="2E689C0E" w14:textId="77777777" w:rsidR="00463926" w:rsidRPr="00463926" w:rsidRDefault="00463926" w:rsidP="00463926">
      <w:pPr>
        <w:widowControl/>
        <w:tabs>
          <w:tab w:val="left" w:pos="1080"/>
        </w:tabs>
        <w:autoSpaceDE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возможность беспрепятственного входа в помещения и выхода из них;</w:t>
      </w:r>
    </w:p>
    <w:p w14:paraId="7E37A0A5" w14:textId="77777777" w:rsidR="00463926" w:rsidRPr="00463926" w:rsidRDefault="00463926" w:rsidP="00463926">
      <w:pPr>
        <w:widowControl/>
        <w:tabs>
          <w:tab w:val="left" w:pos="1080"/>
        </w:tabs>
        <w:autoSpaceDE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14:paraId="371AD8CC" w14:textId="77777777" w:rsidR="00463926" w:rsidRPr="00463926" w:rsidRDefault="00463926" w:rsidP="00463926">
      <w:pPr>
        <w:widowControl/>
        <w:tabs>
          <w:tab w:val="left" w:pos="1080"/>
        </w:tabs>
        <w:autoSpaceDE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14:paraId="1BFBD185" w14:textId="77777777" w:rsidR="00463926" w:rsidRPr="00463926" w:rsidRDefault="00463926" w:rsidP="00463926">
      <w:pPr>
        <w:widowControl/>
        <w:tabs>
          <w:tab w:val="left" w:pos="1080"/>
        </w:tabs>
        <w:autoSpaceDE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14:paraId="26A192C4" w14:textId="77777777" w:rsidR="00463926" w:rsidRPr="00463926" w:rsidRDefault="00463926" w:rsidP="00463926">
      <w:pPr>
        <w:widowControl/>
        <w:tabs>
          <w:tab w:val="left" w:pos="709"/>
          <w:tab w:val="left" w:pos="1080"/>
        </w:tabs>
        <w:autoSpaceDE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сменой кресла-коляски;</w:t>
      </w:r>
    </w:p>
    <w:p w14:paraId="1F882C91" w14:textId="77777777" w:rsidR="00463926" w:rsidRPr="00463926" w:rsidRDefault="00463926" w:rsidP="00463926">
      <w:pPr>
        <w:widowControl/>
        <w:tabs>
          <w:tab w:val="left" w:pos="1080"/>
        </w:tabs>
        <w:autoSpaceDE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14:paraId="46227577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3301385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0DA25FC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BF014FA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2461B242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обеспечение допуска сурдопереводчика, </w:t>
      </w:r>
      <w:proofErr w:type="spellStart"/>
      <w:r w:rsidRPr="00463926">
        <w:rPr>
          <w:rFonts w:ascii="PT Astra Serif" w:hAnsi="PT Astra Serif"/>
          <w:sz w:val="28"/>
          <w:szCs w:val="28"/>
          <w:lang w:eastAsia="ru-RU"/>
        </w:rPr>
        <w:t>тифлосурдопереводчика</w:t>
      </w:r>
      <w:proofErr w:type="spellEnd"/>
      <w:r w:rsidRPr="00463926">
        <w:rPr>
          <w:rFonts w:ascii="PT Astra Serif" w:hAnsi="PT Astra Serif"/>
          <w:sz w:val="28"/>
          <w:szCs w:val="28"/>
          <w:lang w:eastAsia="ru-RU"/>
        </w:rPr>
        <w:t>, а также лица, владеющего жестовым языком;</w:t>
      </w:r>
    </w:p>
    <w:p w14:paraId="530055FB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14:paraId="4EEF6D6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14:paraId="5243EAFE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14:paraId="129AFA6D" w14:textId="77777777" w:rsidR="00463926" w:rsidRPr="00463926" w:rsidRDefault="00463926" w:rsidP="00463926">
      <w:pPr>
        <w:widowControl/>
        <w:tabs>
          <w:tab w:val="left" w:pos="709"/>
          <w:tab w:val="left" w:pos="1080"/>
        </w:tabs>
        <w:autoSpaceDE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лицами;</w:t>
      </w:r>
    </w:p>
    <w:p w14:paraId="5E85ED81" w14:textId="77777777" w:rsidR="00463926" w:rsidRPr="00463926" w:rsidRDefault="00463926" w:rsidP="00463926">
      <w:pPr>
        <w:widowControl/>
        <w:tabs>
          <w:tab w:val="left" w:pos="709"/>
          <w:tab w:val="left" w:pos="1080"/>
        </w:tabs>
        <w:autoSpaceDE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принятие администрацией муниципального образования город Донской, предоставляющей </w:t>
      </w:r>
      <w:proofErr w:type="gramStart"/>
      <w:r w:rsidRPr="00463926">
        <w:rPr>
          <w:rFonts w:ascii="PT Astra Serif" w:hAnsi="PT Astra Serif"/>
          <w:bCs/>
          <w:sz w:val="28"/>
          <w:szCs w:val="28"/>
          <w:lang w:eastAsia="ru-RU"/>
        </w:rPr>
        <w:t>муниципальные  услуги</w:t>
      </w:r>
      <w:proofErr w:type="gramEnd"/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, решений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 </w:t>
      </w:r>
    </w:p>
    <w:p w14:paraId="52F559C2" w14:textId="77777777" w:rsidR="00463926" w:rsidRPr="00463926" w:rsidRDefault="00463926" w:rsidP="00463926">
      <w:pPr>
        <w:widowControl/>
        <w:tabs>
          <w:tab w:val="left" w:pos="0"/>
        </w:tabs>
        <w:autoSpaceDE/>
        <w:ind w:left="720" w:firstLine="0"/>
        <w:contextualSpacing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298156E6" w14:textId="77777777" w:rsidR="00463926" w:rsidRPr="00463926" w:rsidRDefault="00463926" w:rsidP="00463926">
      <w:pPr>
        <w:widowControl/>
        <w:shd w:val="clear" w:color="FFFFFF" w:fill="FFFFFF"/>
        <w:autoSpaceDE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2.14 Показатели доступности и качества муниципальной услуги</w:t>
      </w:r>
    </w:p>
    <w:p w14:paraId="61EF6CDA" w14:textId="77777777" w:rsidR="00463926" w:rsidRPr="00463926" w:rsidRDefault="00463926" w:rsidP="00463926">
      <w:pPr>
        <w:widowControl/>
        <w:shd w:val="clear" w:color="FFFFFF" w:fill="FFFFFF"/>
        <w:tabs>
          <w:tab w:val="left" w:pos="709"/>
        </w:tabs>
        <w:autoSpaceDE/>
        <w:ind w:firstLine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392FC2FC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29.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Показателями доступности и качества предоставления Муниципальной услуги являются: </w:t>
      </w:r>
    </w:p>
    <w:p w14:paraId="78580493" w14:textId="77777777" w:rsidR="00463926" w:rsidRPr="00463926" w:rsidRDefault="00463926" w:rsidP="00463926">
      <w:pPr>
        <w:widowControl/>
        <w:tabs>
          <w:tab w:val="left" w:pos="567"/>
        </w:tabs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1) 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14:paraId="63B48318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2) 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14:paraId="1F162E20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3) 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14:paraId="30F44583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4) 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Правительство Тульской области за отчётный период; </w:t>
      </w:r>
    </w:p>
    <w:p w14:paraId="261B7BCC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5) Удовлетворённость Заявителей качеством и доступностью Муниципальной услуги.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Администрацией; </w:t>
      </w:r>
    </w:p>
    <w:p w14:paraId="07690659" w14:textId="77777777" w:rsidR="00463926" w:rsidRPr="00463926" w:rsidRDefault="00463926" w:rsidP="00463926">
      <w:pPr>
        <w:widowControl/>
        <w:shd w:val="clear" w:color="FFFFFF" w:fill="FFFFFF"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 xml:space="preserve">          6) Полнота, актуальность и доступность информации о порядке предоставления Муниципальной услуги. Определяется путем присвоения рейтинга по итогам проведения мониторинга качества предоставления Муниципальной услуги.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14:paraId="63253183" w14:textId="77777777" w:rsidR="00463926" w:rsidRPr="00463926" w:rsidRDefault="00463926" w:rsidP="00463926">
      <w:pPr>
        <w:widowControl/>
        <w:tabs>
          <w:tab w:val="left" w:pos="0"/>
        </w:tabs>
        <w:autoSpaceDE/>
        <w:ind w:left="720" w:firstLine="0"/>
        <w:contextualSpacing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24E95CBD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27977296" w14:textId="77777777" w:rsidR="00463926" w:rsidRPr="00463926" w:rsidRDefault="00463926" w:rsidP="00463926">
      <w:pPr>
        <w:widowControl/>
        <w:tabs>
          <w:tab w:val="left" w:pos="851"/>
        </w:tabs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t>2.15. Иные требования и особенности предоставления муниципальной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услуги в электронной форме</w:t>
      </w:r>
    </w:p>
    <w:p w14:paraId="7813B99C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27C47CB3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30. Заявителям обеспечивается возможность получения информации о предоставляемой муниципальной услуге на РПГУ, на ЕПГУ.</w:t>
      </w:r>
    </w:p>
    <w:p w14:paraId="37F0AF93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Заявителям обеспечивается возможность получения муниципальной услуги на ЕПГУ:</w:t>
      </w:r>
    </w:p>
    <w:p w14:paraId="278C7E5C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1) формирование запроса;</w:t>
      </w:r>
    </w:p>
    <w:p w14:paraId="53D84EBC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2) прием и регистрация органом (организацией) запроса и иных документов, необходимых для предоставления услуги;</w:t>
      </w:r>
    </w:p>
    <w:p w14:paraId="2C516ECB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3) получение результата предоставления услуги;</w:t>
      </w:r>
    </w:p>
    <w:p w14:paraId="4B143C2F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4) получение сведений о ходе выполнения запроса;</w:t>
      </w:r>
    </w:p>
    <w:p w14:paraId="6255BA21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5) осуществление оценки качества предоставления услуги;</w:t>
      </w:r>
    </w:p>
    <w:p w14:paraId="0DD262C7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6) досудебное (внесудебное) обжалование решений и действий (бездействия) структурного подразделения, должностного лица структурного подразделения.</w:t>
      </w:r>
    </w:p>
    <w:p w14:paraId="5B241727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При предоставлении услуги в электронной форме заявителю в течение двух рабочих дней направляется:</w:t>
      </w:r>
    </w:p>
    <w:p w14:paraId="1299091D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1) уведомление о записи на прием в орган (организацию), содержащее сведения о дате, времени и месте приема;</w:t>
      </w:r>
    </w:p>
    <w:p w14:paraId="13FF5E2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2)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услуги;</w:t>
      </w:r>
    </w:p>
    <w:p w14:paraId="46CABB21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3)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услуги.</w:t>
      </w:r>
    </w:p>
    <w:p w14:paraId="6A79C218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заявления, указанного в пункте 22 настоящего Административного регламента.</w:t>
      </w:r>
    </w:p>
    <w:p w14:paraId="5C17FC24" w14:textId="77777777" w:rsidR="00463926" w:rsidRPr="00463926" w:rsidRDefault="00463926" w:rsidP="00463926">
      <w:pPr>
        <w:widowControl/>
        <w:tabs>
          <w:tab w:val="left" w:pos="851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</w:t>
      </w: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>электронной подписью, вид которой предусмотрен законодательством Российской Федерации.</w:t>
      </w:r>
    </w:p>
    <w:p w14:paraId="1F30E0B9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3129E569" w14:textId="77777777" w:rsidR="00463926" w:rsidRPr="00463926" w:rsidRDefault="00463926" w:rsidP="00463926">
      <w:pPr>
        <w:widowControl/>
        <w:shd w:val="clear" w:color="FFFFFF" w:fill="FFFFFF"/>
        <w:autoSpaceDE/>
        <w:spacing w:line="360" w:lineRule="atLeast"/>
        <w:ind w:firstLine="0"/>
        <w:rPr>
          <w:rFonts w:ascii="PT Astra Serif" w:hAnsi="PT Astra Serif"/>
          <w:sz w:val="28"/>
          <w:szCs w:val="28"/>
          <w:lang w:eastAsia="en-US"/>
        </w:rPr>
      </w:pPr>
    </w:p>
    <w:p w14:paraId="2F52BC92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63926">
        <w:rPr>
          <w:rFonts w:ascii="PT Astra Serif" w:hAnsi="PT Astra Serif"/>
          <w:b/>
          <w:sz w:val="28"/>
          <w:szCs w:val="28"/>
          <w:lang w:val="en-US" w:eastAsia="en-US"/>
        </w:rPr>
        <w:t>III</w:t>
      </w:r>
      <w:r w:rsidRPr="00463926">
        <w:rPr>
          <w:rFonts w:ascii="PT Astra Serif" w:hAnsi="PT Astra Serif"/>
          <w:b/>
          <w:sz w:val="28"/>
          <w:szCs w:val="28"/>
          <w:lang w:eastAsia="en-US"/>
        </w:rPr>
        <w:t xml:space="preserve">. Состав, последовательность и сроки выполнения </w:t>
      </w:r>
    </w:p>
    <w:p w14:paraId="1418F533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63926">
        <w:rPr>
          <w:rFonts w:ascii="PT Astra Serif" w:hAnsi="PT Astra Serif"/>
          <w:b/>
          <w:sz w:val="28"/>
          <w:szCs w:val="28"/>
          <w:lang w:eastAsia="en-US"/>
        </w:rPr>
        <w:t xml:space="preserve">административных процедур (действий), требования </w:t>
      </w:r>
    </w:p>
    <w:p w14:paraId="1C8355EF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63926">
        <w:rPr>
          <w:rFonts w:ascii="PT Astra Serif" w:hAnsi="PT Astra Serif"/>
          <w:b/>
          <w:sz w:val="28"/>
          <w:szCs w:val="28"/>
          <w:lang w:eastAsia="en-US"/>
        </w:rPr>
        <w:t>к порядку их выполнения</w:t>
      </w:r>
    </w:p>
    <w:p w14:paraId="75847256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</w:p>
    <w:p w14:paraId="75233624" w14:textId="77777777" w:rsidR="00463926" w:rsidRPr="00463926" w:rsidRDefault="00463926" w:rsidP="00463926">
      <w:pPr>
        <w:widowControl/>
        <w:autoSpaceDE/>
        <w:ind w:firstLine="68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3.1 Исчерпывающий перечень административных процедур</w:t>
      </w:r>
    </w:p>
    <w:p w14:paraId="62E0E84E" w14:textId="77777777" w:rsidR="00463926" w:rsidRPr="00463926" w:rsidRDefault="00463926" w:rsidP="00463926">
      <w:pPr>
        <w:widowControl/>
        <w:autoSpaceDE/>
        <w:ind w:firstLine="68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93CE175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31. Предоставление Муниципальной услуги включает следующие административные процедуры:</w:t>
      </w:r>
    </w:p>
    <w:p w14:paraId="5FA23FA3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1) регистрация заявления (документов) о предоставлении Муниципальной услуги;</w:t>
      </w:r>
    </w:p>
    <w:p w14:paraId="6E702CE6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2) рассмотрение заявления о предоставлении Муниципальной услуги и подготовка информации;</w:t>
      </w:r>
    </w:p>
    <w:p w14:paraId="607767D7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         3) в</w:t>
      </w:r>
      <w:r w:rsidRPr="00463926">
        <w:rPr>
          <w:rFonts w:ascii="PT Astra Serif" w:hAnsi="PT Astra Serif"/>
          <w:sz w:val="28"/>
          <w:szCs w:val="28"/>
          <w:lang w:eastAsia="ru-RU"/>
        </w:rPr>
        <w:t>ыдача (направление) документов по результатам предоставления Муниципальной услуги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14:paraId="5FD79FB6" w14:textId="77777777" w:rsidR="00463926" w:rsidRPr="00463926" w:rsidRDefault="00463926" w:rsidP="00463926">
      <w:pPr>
        <w:widowControl/>
        <w:autoSpaceDE/>
        <w:ind w:firstLine="689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6E16E594" w14:textId="77777777" w:rsidR="00463926" w:rsidRPr="00463926" w:rsidRDefault="00463926" w:rsidP="00463926">
      <w:pPr>
        <w:widowControl/>
        <w:autoSpaceDE/>
        <w:ind w:firstLine="567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</w:p>
    <w:p w14:paraId="7F723E25" w14:textId="77777777" w:rsidR="00463926" w:rsidRPr="00463926" w:rsidRDefault="00463926" w:rsidP="00463926">
      <w:pPr>
        <w:widowControl/>
        <w:autoSpaceDE/>
        <w:ind w:firstLine="567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3.3 Административная процедура «Регистрация заявления (документов) о предоставлении Муниципальной услуги»</w:t>
      </w:r>
    </w:p>
    <w:p w14:paraId="5CC71A7C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</w:p>
    <w:p w14:paraId="5D4FE96D" w14:textId="77777777" w:rsidR="00463926" w:rsidRPr="00463926" w:rsidRDefault="00463926" w:rsidP="00463926">
      <w:pPr>
        <w:widowControl/>
        <w:autoSpaceDE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33. Основанием для начала предоставления Муниципальной услуги является письменное обращение Заявителя. </w:t>
      </w:r>
      <w:r w:rsidRPr="00463926">
        <w:rPr>
          <w:rFonts w:ascii="PT Astra Serif" w:eastAsia="Calibri" w:hAnsi="PT Astra Serif"/>
          <w:sz w:val="28"/>
          <w:szCs w:val="28"/>
          <w:lang w:eastAsia="en-US"/>
        </w:rPr>
        <w:t>Заявление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14:paraId="5DBAE764" w14:textId="77777777" w:rsidR="00463926" w:rsidRPr="00463926" w:rsidRDefault="00463926" w:rsidP="00463926">
      <w:pPr>
        <w:widowControl/>
        <w:tabs>
          <w:tab w:val="left" w:pos="709"/>
        </w:tabs>
        <w:autoSpaceDE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При приеме заявления через МФЦ оператор МФЦ узнает у заявителя место получения результата предоставления муниципальной услуги, регистрирует заявление путем проставления штампа с регистрационным номером МФЦ, датой приема и личной подписью и выдает заявителю один экземпляр заявления с указанием даты приема МФЦ и места выдачи результата.</w:t>
      </w:r>
    </w:p>
    <w:p w14:paraId="664BDDA3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Принятое и зарегистрированное в МФЦ заявление с указанием места выдачи результата предоставления муниципальной услуги, передается в Администрацию муниципального образования курьерской доставкой в течение 1 рабочего дня.</w:t>
      </w:r>
    </w:p>
    <w:p w14:paraId="0782AF27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Должностное лицо, ответственное за административную процедуру: </w:t>
      </w:r>
    </w:p>
    <w:p w14:paraId="3B862517" w14:textId="77777777" w:rsidR="00463926" w:rsidRPr="00463926" w:rsidRDefault="00463926" w:rsidP="00463926">
      <w:pPr>
        <w:widowControl/>
        <w:tabs>
          <w:tab w:val="left" w:pos="0"/>
          <w:tab w:val="left" w:pos="709"/>
        </w:tabs>
        <w:autoSpaceDE/>
        <w:ind w:firstLine="0"/>
        <w:jc w:val="left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63926">
        <w:rPr>
          <w:rFonts w:ascii="PT Astra Serif" w:hAnsi="PT Astra Serif"/>
          <w:sz w:val="28"/>
          <w:szCs w:val="28"/>
          <w:lang w:eastAsia="ru-RU"/>
        </w:rPr>
        <w:t xml:space="preserve">специалист,  </w:t>
      </w:r>
      <w:r w:rsidR="00236297">
        <w:rPr>
          <w:rFonts w:ascii="PT Astra Serif" w:hAnsi="PT Astra Serif"/>
          <w:sz w:val="28"/>
          <w:szCs w:val="28"/>
          <w:lang w:eastAsia="ru-RU"/>
        </w:rPr>
        <w:t>о</w:t>
      </w:r>
      <w:r w:rsidRPr="00463926">
        <w:rPr>
          <w:rFonts w:ascii="PT Astra Serif" w:hAnsi="PT Astra Serif"/>
          <w:sz w:val="28"/>
          <w:szCs w:val="28"/>
          <w:lang w:eastAsia="ru-RU"/>
        </w:rPr>
        <w:t>тветственный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  за регистрацию входящих документов, в день их поступления, регистрирует заявление с представленными документами, согласно порядка общего делопроизводства.</w:t>
      </w:r>
    </w:p>
    <w:p w14:paraId="2449A67E" w14:textId="77777777" w:rsidR="00463926" w:rsidRPr="00463926" w:rsidRDefault="00463926" w:rsidP="00463926">
      <w:pPr>
        <w:widowControl/>
        <w:shd w:val="clear" w:color="FFFFFF" w:fill="FFFFFF"/>
        <w:autoSpaceDE/>
        <w:ind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463926">
        <w:rPr>
          <w:rFonts w:ascii="PT Astra Serif" w:hAnsi="PT Astra Serif" w:cs="Times New Roman"/>
          <w:sz w:val="28"/>
          <w:szCs w:val="28"/>
          <w:lang w:eastAsia="ru-RU"/>
        </w:rPr>
        <w:t xml:space="preserve">Критерием принятия решения по административной процедуре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«Выдача разрешений на установку рекламных конструкций на территории </w:t>
      </w: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 xml:space="preserve">муниципального образования город Донской аннулирование таких разрешений» 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>является наличие заявления.</w:t>
      </w:r>
    </w:p>
    <w:p w14:paraId="38850006" w14:textId="77777777" w:rsidR="00463926" w:rsidRPr="00463926" w:rsidRDefault="00463926" w:rsidP="00463926">
      <w:pPr>
        <w:widowControl/>
        <w:tabs>
          <w:tab w:val="left" w:pos="709"/>
        </w:tabs>
        <w:autoSpaceDE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14:paraId="615EAE42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55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Способом фиксации результата выполнения административной процедуры является </w:t>
      </w:r>
      <w:proofErr w:type="gramStart"/>
      <w:r w:rsidRPr="00463926">
        <w:rPr>
          <w:rFonts w:ascii="PT Astra Serif" w:hAnsi="PT Astra Serif"/>
          <w:sz w:val="28"/>
          <w:szCs w:val="28"/>
          <w:lang w:eastAsia="ru-RU"/>
        </w:rPr>
        <w:t>регистрация  заявления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  в АСЭД «Дело».</w:t>
      </w:r>
    </w:p>
    <w:p w14:paraId="08501024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287F9B7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</w:p>
    <w:p w14:paraId="3583A3A5" w14:textId="77777777" w:rsidR="00463926" w:rsidRPr="00463926" w:rsidRDefault="00463926" w:rsidP="00463926">
      <w:pPr>
        <w:widowControl/>
        <w:autoSpaceDE/>
        <w:ind w:firstLine="68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3.4 Административная процедура «Рассмотрение заявления о предоставлении Муниципальной услуги и подготовка информации»</w:t>
      </w:r>
    </w:p>
    <w:p w14:paraId="1629B355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</w:p>
    <w:p w14:paraId="58D18BCF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34. </w:t>
      </w:r>
      <w:proofErr w:type="gramStart"/>
      <w:r w:rsidRPr="00463926">
        <w:rPr>
          <w:rFonts w:ascii="PT Astra Serif" w:hAnsi="PT Astra Serif"/>
          <w:sz w:val="28"/>
          <w:szCs w:val="28"/>
          <w:lang w:eastAsia="ru-RU"/>
        </w:rPr>
        <w:t>Основанием  для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  начала административной процедуры  является поступление документов  на исполнение в ответственное структурное подразделение, осуществляющее предоставление Услуги.</w:t>
      </w:r>
    </w:p>
    <w:p w14:paraId="79ED6C6C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1. Специалист   Отдела при приеме документов:</w:t>
      </w:r>
    </w:p>
    <w:p w14:paraId="24655E7A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- проверяет правильность оформления заявления, комплектность и подлинность исходных документов, представляемых заявителем.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В течении одного рабочего </w:t>
      </w:r>
      <w:proofErr w:type="gramStart"/>
      <w:r w:rsidRPr="00463926">
        <w:rPr>
          <w:rFonts w:ascii="PT Astra Serif" w:hAnsi="PT Astra Serif"/>
          <w:sz w:val="28"/>
          <w:szCs w:val="28"/>
          <w:lang w:eastAsia="ru-RU"/>
        </w:rPr>
        <w:t>дня  формирует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 пакет документов и передает начальнику отдела на рассмотрение.</w:t>
      </w:r>
    </w:p>
    <w:p w14:paraId="5FE62FE2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2 . Начальник отдела в течении 8 рабочих дней рассматривает комплект документов и в течении одного рабочего дня направляет его с резолюцией ответственному специалисту отдела (далее специалист отдела) для подготовки проекта разрешения на установку и эксплуатацию рекламной конструкции, проекта решения 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об отказе в предоставлении услуги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14:paraId="1CC7C878" w14:textId="77777777" w:rsidR="00463926" w:rsidRPr="00463926" w:rsidRDefault="00463926" w:rsidP="00463926">
      <w:pPr>
        <w:widowControl/>
        <w:tabs>
          <w:tab w:val="left" w:pos="980"/>
          <w:tab w:val="left" w:pos="6280"/>
          <w:tab w:val="left" w:pos="6800"/>
        </w:tabs>
        <w:autoSpaceDE/>
        <w:ind w:right="1"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 Начальник отдела в течении 3 рабочих дней рассматривает комплект документов и в течении одного рабочего дня направляет его с резолюцией ответственному специалисту отдела (далее специалист отдела) для подготовки проекта решения </w:t>
      </w:r>
      <w:r w:rsidRPr="00463926">
        <w:rPr>
          <w:rFonts w:ascii="PT Astra Serif" w:hAnsi="PT Astra Serif" w:cs="Times New Roman"/>
          <w:sz w:val="28"/>
          <w:szCs w:val="28"/>
          <w:lang w:eastAsia="ru-RU"/>
        </w:rPr>
        <w:t>об аннулировании разрешения на установку и эксплуатацию рекламных конструкций на соответствующей территории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, проекта решения </w:t>
      </w:r>
      <w:r w:rsidRPr="0046392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об отказе в предоставлении услуги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</w:p>
    <w:p w14:paraId="3762757E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 Критерии принятия решения: наличие заявления о предоставлении муниципальной услуги.</w:t>
      </w:r>
    </w:p>
    <w:p w14:paraId="57422AB4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outlineLvl w:val="0"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          Результат административной процедуры является </w:t>
      </w:r>
      <w:r w:rsidR="00236297">
        <w:rPr>
          <w:rFonts w:ascii="PT Astra Serif" w:hAnsi="PT Astra Serif"/>
          <w:bCs/>
          <w:sz w:val="28"/>
          <w:szCs w:val="28"/>
          <w:lang w:eastAsia="ru-RU"/>
        </w:rPr>
        <w:t>подписание главой администрации</w:t>
      </w: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 проекта разрешения на установку и эксплуатацию рекламной конструкции, проекта </w:t>
      </w:r>
      <w:r w:rsidRPr="00236297">
        <w:rPr>
          <w:rFonts w:ascii="PT Astra Serif" w:hAnsi="PT Astra Serif"/>
          <w:bCs/>
          <w:sz w:val="28"/>
          <w:szCs w:val="28"/>
          <w:lang w:eastAsia="ru-RU"/>
        </w:rPr>
        <w:t>решения об аннулировании разрешения на установку и эксплуатацию рекламных конструкций</w:t>
      </w:r>
      <w:r w:rsidRPr="00463926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/>
          <w:bCs/>
          <w:sz w:val="28"/>
          <w:szCs w:val="28"/>
          <w:lang w:eastAsia="ru-RU"/>
        </w:rPr>
        <w:t>с сопроводительным письмом и приложенными документа</w:t>
      </w:r>
      <w:r w:rsidR="00236297">
        <w:rPr>
          <w:rFonts w:ascii="PT Astra Serif" w:hAnsi="PT Astra Serif"/>
          <w:bCs/>
          <w:sz w:val="28"/>
          <w:szCs w:val="28"/>
          <w:lang w:eastAsia="ru-RU"/>
        </w:rPr>
        <w:t>ми, проекта решения об отказе в</w:t>
      </w:r>
      <w:r w:rsidRPr="00463926"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>предоставлении услуги.</w:t>
      </w:r>
    </w:p>
    <w:p w14:paraId="206D239E" w14:textId="77777777" w:rsidR="00463926" w:rsidRPr="00463926" w:rsidRDefault="00463926" w:rsidP="00463926">
      <w:pPr>
        <w:widowControl/>
        <w:autoSpaceDE/>
        <w:ind w:firstLine="55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Способ фиксации. Подготовленный, в течении одного рабочего дня, на бумажном носителе результат предоставления муниципальной услуги передается исполнителем на подпись Главе администрации (лицу, его замещающему). Глава администрации (лицо, его замещающее) в течении 2 рабочих дней рассматривает представленные документы, утверждает и </w:t>
      </w: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>передает указанные документы специалисту Комитета по делопроизводству для регистрации.</w:t>
      </w:r>
    </w:p>
    <w:p w14:paraId="15FC3147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/>
          <w:sz w:val="28"/>
          <w:szCs w:val="28"/>
          <w:lang w:eastAsia="ru-RU"/>
        </w:rPr>
      </w:pPr>
    </w:p>
    <w:p w14:paraId="06FB3236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/>
          <w:sz w:val="28"/>
          <w:szCs w:val="28"/>
          <w:lang w:eastAsia="ru-RU"/>
        </w:rPr>
      </w:pPr>
    </w:p>
    <w:p w14:paraId="6DC1E4AE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                  3.5. Административная процедура «Выдача (направление)       </w:t>
      </w:r>
    </w:p>
    <w:p w14:paraId="426EE7B7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            документов по результатам предоставления Муниципальной услуги»</w:t>
      </w:r>
    </w:p>
    <w:p w14:paraId="33BC1EBD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</w:t>
      </w:r>
    </w:p>
    <w:p w14:paraId="52F40888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35. Основанием для начала административной процедуры является получение специалистом отдела строительства и архитектуры</w:t>
      </w:r>
      <w:r w:rsidRPr="00463926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утвержденного и зарегистрированного главой администрации (лицом, его замещающим) результата предоставления муниципальной услуги. </w:t>
      </w:r>
    </w:p>
    <w:p w14:paraId="76F83B5F" w14:textId="77777777" w:rsidR="00463926" w:rsidRPr="00463926" w:rsidRDefault="00463926" w:rsidP="00463926">
      <w:pPr>
        <w:widowControl/>
        <w:autoSpaceDE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463926">
        <w:rPr>
          <w:rFonts w:ascii="PT Astra Serif" w:eastAsia="Calibri" w:hAnsi="PT Astra Serif"/>
          <w:sz w:val="28"/>
          <w:szCs w:val="28"/>
          <w:lang w:eastAsia="en-US"/>
        </w:rPr>
        <w:t>Результат предоставления муниципальной услуги выдается в форме электронного документа, подписанного электронной подписью, если это указано в заявлении.</w:t>
      </w:r>
    </w:p>
    <w:p w14:paraId="2C0A8FEB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Срок административных действий 1 рабочий день со дня подписания </w:t>
      </w:r>
      <w:r w:rsidRPr="00463926">
        <w:rPr>
          <w:rFonts w:ascii="PT Astra Serif" w:eastAsia="Calibri" w:hAnsi="PT Astra Serif"/>
          <w:sz w:val="28"/>
          <w:szCs w:val="28"/>
          <w:lang w:eastAsia="en-US"/>
        </w:rPr>
        <w:t>результата предоставления муниципальной услуги.</w:t>
      </w:r>
    </w:p>
    <w:p w14:paraId="2C3FED22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>Должностное лицо, ответственное за административную процедуру: специалист Отдела строительства и архитектуры.</w:t>
      </w:r>
    </w:p>
    <w:p w14:paraId="2B79051F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Критерием принятия решения. Подготовленный 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и зарегистрированный </w:t>
      </w:r>
      <w:r w:rsidRPr="00463926">
        <w:rPr>
          <w:rFonts w:ascii="PT Astra Serif" w:eastAsia="Calibri" w:hAnsi="PT Astra Serif"/>
          <w:sz w:val="28"/>
          <w:szCs w:val="28"/>
          <w:lang w:eastAsia="en-US"/>
        </w:rPr>
        <w:t>результат предоставления муниципальной услуги</w:t>
      </w:r>
      <w:r w:rsidRPr="00463926">
        <w:rPr>
          <w:rFonts w:ascii="PT Astra Serif" w:hAnsi="PT Astra Serif"/>
          <w:sz w:val="28"/>
          <w:szCs w:val="28"/>
          <w:lang w:eastAsia="ru-RU"/>
        </w:rPr>
        <w:t>.</w:t>
      </w:r>
    </w:p>
    <w:p w14:paraId="5CC652F2" w14:textId="77777777" w:rsidR="00463926" w:rsidRPr="00463926" w:rsidRDefault="00463926" w:rsidP="00463926">
      <w:pPr>
        <w:widowControl/>
        <w:autoSpaceDE/>
        <w:ind w:firstLine="68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Результат. Сообщение о готовности р</w:t>
      </w:r>
      <w:r w:rsidRPr="00463926">
        <w:rPr>
          <w:rFonts w:ascii="PT Astra Serif" w:eastAsia="Calibri" w:hAnsi="PT Astra Serif"/>
          <w:sz w:val="28"/>
          <w:szCs w:val="28"/>
          <w:lang w:eastAsia="en-US"/>
        </w:rPr>
        <w:t>езультата предоставления муниципальной услуги</w:t>
      </w:r>
      <w:r w:rsidRPr="00463926">
        <w:rPr>
          <w:rFonts w:ascii="PT Astra Serif" w:hAnsi="PT Astra Serif"/>
          <w:sz w:val="28"/>
          <w:szCs w:val="28"/>
          <w:lang w:eastAsia="ru-RU"/>
        </w:rPr>
        <w:t xml:space="preserve"> отправляется Комитетом по делопроизводству почтой по указанному в заявлении почтовому адресу простым письмом без уведомления, что подтверждается реестром почтовых отправлений. </w:t>
      </w:r>
    </w:p>
    <w:p w14:paraId="3F690234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почтовой связи, хранящемся в Комитете по делопроизводству.</w:t>
      </w:r>
    </w:p>
    <w:p w14:paraId="3A865B22" w14:textId="77777777" w:rsidR="00463926" w:rsidRPr="00463926" w:rsidRDefault="00463926" w:rsidP="00463926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          </w:t>
      </w:r>
    </w:p>
    <w:p w14:paraId="4F6303D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</w:t>
      </w:r>
      <w:bookmarkEnd w:id="2"/>
      <w:bookmarkEnd w:id="3"/>
      <w:bookmarkEnd w:id="4"/>
      <w:bookmarkEnd w:id="5"/>
    </w:p>
    <w:p w14:paraId="249621F3" w14:textId="77777777" w:rsidR="00463926" w:rsidRPr="00463926" w:rsidRDefault="00463926" w:rsidP="00463926">
      <w:pPr>
        <w:widowControl/>
        <w:autoSpaceDE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IV.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14:paraId="2EA12385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76DC80A7" w14:textId="77777777" w:rsidR="00463926" w:rsidRPr="00463926" w:rsidRDefault="00463926" w:rsidP="00463926">
      <w:pPr>
        <w:widowControl/>
        <w:autoSpaceDE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4.1. Порядок осуществления текущего контроля за соблюдением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и исполнением ответственными должностными лицами положений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Административного регламента и и</w:t>
      </w:r>
      <w:r w:rsidR="00236297">
        <w:rPr>
          <w:rFonts w:ascii="PT Astra Serif" w:hAnsi="PT Astra Serif"/>
          <w:b/>
          <w:sz w:val="28"/>
          <w:szCs w:val="28"/>
          <w:lang w:eastAsia="ru-RU"/>
        </w:rPr>
        <w:t xml:space="preserve">ных нормативных правовых актов,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устанавливающих требования к предоставлению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</w:r>
      <w:proofErr w:type="gramStart"/>
      <w:r w:rsidRPr="00463926">
        <w:rPr>
          <w:rFonts w:ascii="PT Astra Serif" w:hAnsi="PT Astra Serif"/>
          <w:b/>
          <w:sz w:val="28"/>
          <w:szCs w:val="28"/>
          <w:lang w:eastAsia="ru-RU"/>
        </w:rPr>
        <w:t>муниципальной  услуги</w:t>
      </w:r>
      <w:proofErr w:type="gramEnd"/>
      <w:r w:rsidRPr="00463926">
        <w:rPr>
          <w:rFonts w:ascii="PT Astra Serif" w:hAnsi="PT Astra Serif"/>
          <w:b/>
          <w:sz w:val="28"/>
          <w:szCs w:val="28"/>
          <w:lang w:eastAsia="ru-RU"/>
        </w:rPr>
        <w:t>, а также принятием ими решений</w:t>
      </w:r>
    </w:p>
    <w:p w14:paraId="0440709F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372D313E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36.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(наименование структурного </w:t>
      </w: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>подразделения) осуществляет руководитель структурного подразделения, ответственный за организацию работы по предоставлению муниципальной услуги.</w:t>
      </w:r>
    </w:p>
    <w:p w14:paraId="5BC6FB2D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B9EDD83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18A4E793" w14:textId="77777777" w:rsidR="00463926" w:rsidRPr="00463926" w:rsidRDefault="00463926" w:rsidP="00463926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0954A4FC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/>
          <w:sz w:val="28"/>
          <w:szCs w:val="28"/>
          <w:lang w:eastAsia="ru-RU"/>
        </w:rPr>
      </w:pPr>
    </w:p>
    <w:p w14:paraId="0F49FBF7" w14:textId="77777777" w:rsidR="00463926" w:rsidRPr="00463926" w:rsidRDefault="00463926" w:rsidP="00463926">
      <w:pPr>
        <w:widowControl/>
        <w:autoSpaceDE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4.2. Порядок и периодичность осуществления плановых и внеплановых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проверок полноты и качества предоставления муниципальной услуги,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в том числе порядок и формы контроля за полнотой и качеством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предоставления муниципальной услуги</w:t>
      </w:r>
    </w:p>
    <w:p w14:paraId="2453F0D9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434B7E9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37.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14:paraId="424329F6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Периодичность осуществления контроля за предоставлением муниципальной услуги устанавливается руководителем структурного подразделения. При этом контроль должен осуществляться не реже 1 раза в календарный год.</w:t>
      </w:r>
    </w:p>
    <w:p w14:paraId="25AD9F6E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14:paraId="10CA095E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распоряжений главы администрации.</w:t>
      </w:r>
    </w:p>
    <w:p w14:paraId="31D61CC9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14:paraId="7E1B295A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730E55D5" w14:textId="77777777" w:rsidR="00463926" w:rsidRPr="00463926" w:rsidRDefault="00463926" w:rsidP="00463926">
      <w:pPr>
        <w:widowControl/>
        <w:autoSpaceDE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>4.3. Ответственность должностных лиц за решения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и действия (бездействие), принимаемые (осуществляемые) ими в ходе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предоставления муниципальной услуги</w:t>
      </w:r>
    </w:p>
    <w:p w14:paraId="07FFBB34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78BD5FE0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 xml:space="preserve">38. </w:t>
      </w:r>
      <w:proofErr w:type="gramStart"/>
      <w:r w:rsidRPr="00463926">
        <w:rPr>
          <w:rFonts w:ascii="PT Astra Serif" w:hAnsi="PT Astra Serif"/>
          <w:sz w:val="28"/>
          <w:szCs w:val="28"/>
          <w:lang w:eastAsia="ru-RU"/>
        </w:rPr>
        <w:t>Муниципальные  гражданские</w:t>
      </w:r>
      <w:proofErr w:type="gramEnd"/>
      <w:r w:rsidRPr="00463926">
        <w:rPr>
          <w:rFonts w:ascii="PT Astra Serif" w:hAnsi="PT Astra Serif"/>
          <w:sz w:val="28"/>
          <w:szCs w:val="28"/>
          <w:lang w:eastAsia="ru-RU"/>
        </w:rPr>
        <w:t xml:space="preserve"> служащие за решения и действия (бездействие), принимаемые (осуществляемые) в ходе предоставления муниципальной услуги, несут ответственность, установленную </w:t>
      </w:r>
      <w:r w:rsidRPr="00463926">
        <w:rPr>
          <w:rFonts w:ascii="PT Astra Serif" w:hAnsi="PT Astra Serif"/>
          <w:sz w:val="28"/>
          <w:szCs w:val="28"/>
          <w:lang w:eastAsia="ru-RU"/>
        </w:rPr>
        <w:lastRenderedPageBreak/>
        <w:t>законодательством Российской Федерации и законодательством Тульской области.</w:t>
      </w:r>
    </w:p>
    <w:p w14:paraId="1414181A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14:paraId="61ED5D82" w14:textId="77777777" w:rsidR="00463926" w:rsidRPr="00463926" w:rsidRDefault="00463926" w:rsidP="00463926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6A2929AD" w14:textId="77777777" w:rsidR="00463926" w:rsidRPr="00463926" w:rsidRDefault="00463926" w:rsidP="00463926">
      <w:pPr>
        <w:widowControl/>
        <w:autoSpaceDE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4.4. Положения, характеризующие требования к порядку и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 xml:space="preserve">формам контроля за предоставлением муниципальной услуги,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в том числе со стороны граждан, их объединений и организаций</w:t>
      </w:r>
    </w:p>
    <w:p w14:paraId="4830CFCD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13A0D247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39.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14:paraId="1BAFA95D" w14:textId="77777777" w:rsidR="00463926" w:rsidRPr="00463926" w:rsidRDefault="00463926" w:rsidP="00463926">
      <w:pPr>
        <w:widowControl/>
        <w:autoSpaceDE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3D0117C6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6DF9C93D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администрации и ее должностных лиц</w:t>
      </w:r>
    </w:p>
    <w:p w14:paraId="22AA1FD9" w14:textId="77777777" w:rsidR="00463926" w:rsidRPr="00463926" w:rsidRDefault="00463926" w:rsidP="00463926">
      <w:pPr>
        <w:widowControl/>
        <w:autoSpaceDE/>
        <w:ind w:firstLine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739496E1" w14:textId="77777777" w:rsidR="00463926" w:rsidRPr="00463926" w:rsidRDefault="00463926" w:rsidP="00463926">
      <w:pPr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color w:val="000000"/>
          <w:sz w:val="28"/>
          <w:szCs w:val="28"/>
          <w:lang w:eastAsia="ru-RU"/>
        </w:rPr>
        <w:tab/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t>5.1. Способы информирования заявителей о порядке подачи и рассмотрения жалобы, в том числе с использованием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(функций) Тульской области</w:t>
      </w:r>
    </w:p>
    <w:p w14:paraId="266D27C8" w14:textId="77777777" w:rsidR="00463926" w:rsidRPr="00463926" w:rsidRDefault="00463926" w:rsidP="00463926">
      <w:pPr>
        <w:autoSpaceDE/>
        <w:ind w:firstLine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449BE8D1" w14:textId="77777777" w:rsidR="00463926" w:rsidRPr="00463926" w:rsidRDefault="00463926" w:rsidP="00463926">
      <w:pPr>
        <w:widowControl/>
        <w:tabs>
          <w:tab w:val="left" w:pos="709"/>
        </w:tabs>
        <w:autoSpaceDE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40. Информация о порядке подачи и рассмотрения жалобы размещается </w:t>
      </w:r>
      <w:r w:rsidRPr="00463926">
        <w:rPr>
          <w:rFonts w:ascii="PT Astra Serif" w:hAnsi="PT Astra Serif"/>
          <w:sz w:val="28"/>
          <w:szCs w:val="28"/>
          <w:lang w:eastAsia="ru-RU"/>
        </w:rPr>
        <w:t>на официальном сайте администрации в информационно-телекоммуникационной сети «Интернет»</w:t>
      </w: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Pr="00463926">
        <w:rPr>
          <w:rFonts w:ascii="PT Astra Serif" w:hAnsi="PT Astra Serif"/>
          <w:sz w:val="28"/>
          <w:szCs w:val="28"/>
          <w:lang w:eastAsia="ru-RU"/>
        </w:rPr>
        <w:t>Едином портале государственных и муниципальных услуг (функций)</w:t>
      </w:r>
      <w:r w:rsidRPr="00463926">
        <w:rPr>
          <w:rFonts w:ascii="PT Astra Serif" w:hAnsi="PT Astra Serif"/>
          <w:bCs/>
          <w:sz w:val="28"/>
          <w:szCs w:val="28"/>
          <w:lang w:eastAsia="ru-RU"/>
        </w:rPr>
        <w:t>, а также представляется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2C3F6681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</w:p>
    <w:p w14:paraId="174C2EC5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</w:p>
    <w:p w14:paraId="60AAEF1E" w14:textId="77777777" w:rsidR="00463926" w:rsidRPr="00463926" w:rsidRDefault="00463926" w:rsidP="00463926">
      <w:pPr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926">
        <w:rPr>
          <w:rFonts w:ascii="PT Astra Serif" w:hAnsi="PT Astra Serif"/>
          <w:b/>
          <w:sz w:val="28"/>
          <w:szCs w:val="28"/>
          <w:lang w:eastAsia="ru-RU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463926">
        <w:rPr>
          <w:rFonts w:ascii="PT Astra Serif" w:hAnsi="PT Astra Serif"/>
          <w:b/>
          <w:sz w:val="28"/>
          <w:szCs w:val="28"/>
          <w:lang w:eastAsia="ru-RU"/>
        </w:rPr>
        <w:br/>
        <w:t>а также его должностных лиц</w:t>
      </w:r>
    </w:p>
    <w:p w14:paraId="18A42A8B" w14:textId="77777777" w:rsidR="00463926" w:rsidRPr="00463926" w:rsidRDefault="00463926" w:rsidP="00463926">
      <w:pPr>
        <w:autoSpaceDE/>
        <w:ind w:firstLine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6D00C566" w14:textId="77777777" w:rsidR="00463926" w:rsidRPr="00463926" w:rsidRDefault="00463926" w:rsidP="00463926">
      <w:pPr>
        <w:autoSpaceDN w:val="0"/>
        <w:adjustRightInd w:val="0"/>
        <w:spacing w:beforeLines="100" w:before="240" w:afterLines="100" w:after="240"/>
        <w:ind w:firstLine="0"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41. Порядок досудебного (внесудебного) обжалования решений </w:t>
      </w:r>
      <w:r w:rsidRPr="00463926">
        <w:rPr>
          <w:rFonts w:ascii="PT Astra Serif" w:hAnsi="PT Astra Serif"/>
          <w:bCs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а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63926">
        <w:rPr>
          <w:rFonts w:ascii="PT Astra Serif" w:hAnsi="PT Astra Serif"/>
          <w:bCs/>
          <w:sz w:val="28"/>
          <w:szCs w:val="28"/>
          <w:lang w:eastAsia="ru-RU"/>
        </w:rPr>
        <w:t>также его должностных лиц регулируется следующими нормативными правовыми актами:</w:t>
      </w:r>
    </w:p>
    <w:p w14:paraId="51A1CF04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463926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Федеральным </w:t>
      </w:r>
      <w:hyperlink r:id="rId32" w:tooltip="consultantplus://offline/ref=17AE4970F3C52EB2456A8911624DEBFD3944F287C141AFCA79FE55E95A09F8F027DDF3386E772D21568F23E1E0R0iFO" w:history="1">
        <w:r w:rsidRPr="00463926">
          <w:rPr>
            <w:rFonts w:ascii="PT Astra Serif" w:hAnsi="PT Astra Serif"/>
            <w:bCs/>
            <w:sz w:val="28"/>
            <w:szCs w:val="28"/>
            <w:lang w:eastAsia="ru-RU"/>
          </w:rPr>
          <w:t>законом</w:t>
        </w:r>
      </w:hyperlink>
      <w:r w:rsidRPr="00463926">
        <w:rPr>
          <w:rFonts w:ascii="PT Astra Serif" w:hAnsi="PT Astra Serif"/>
          <w:bCs/>
          <w:sz w:val="28"/>
          <w:szCs w:val="28"/>
          <w:lang w:eastAsia="ru-RU"/>
        </w:rPr>
        <w:t xml:space="preserve"> от 27 июля 2010 года № 210-ФЗ</w:t>
      </w:r>
      <w:r w:rsidRPr="00463926">
        <w:rPr>
          <w:rFonts w:ascii="PT Astra Serif" w:hAnsi="PT Astra Serif"/>
          <w:bCs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услуг»;</w:t>
      </w:r>
    </w:p>
    <w:p w14:paraId="478FBB1F" w14:textId="77777777" w:rsidR="00463926" w:rsidRPr="00463926" w:rsidRDefault="00463926" w:rsidP="00463926">
      <w:pPr>
        <w:widowControl/>
        <w:autoSpaceDE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  <w:r w:rsidRPr="00463926">
        <w:rPr>
          <w:rFonts w:ascii="PT Astra Serif" w:eastAsia="Calibri" w:hAnsi="PT Astra Serif"/>
          <w:sz w:val="28"/>
          <w:szCs w:val="28"/>
          <w:lang w:eastAsia="ru-RU"/>
        </w:rPr>
        <w:t>Федеральным законом от 26 июля 2006 года № 135-ФЗ «О защите конкуренции»;</w:t>
      </w:r>
    </w:p>
    <w:p w14:paraId="700A78F6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14:paraId="5CCF7A5D" w14:textId="77777777" w:rsidR="00463926" w:rsidRPr="00463926" w:rsidRDefault="00463926" w:rsidP="00463926">
      <w:pPr>
        <w:widowControl/>
        <w:autoSpaceDE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463926">
        <w:rPr>
          <w:rFonts w:ascii="PT Astra Serif" w:hAnsi="PT Astra Serif"/>
          <w:sz w:val="28"/>
          <w:szCs w:val="28"/>
          <w:lang w:eastAsia="ru-RU"/>
        </w:rPr>
        <w:t>Информация, предусмотренная в настоящем разделе, подлежит обязательному размещению на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14:paraId="1E962B83" w14:textId="77777777" w:rsidR="00463926" w:rsidRPr="00463926" w:rsidRDefault="00463926" w:rsidP="00463926">
      <w:pPr>
        <w:widowControl/>
        <w:autoSpaceDE/>
        <w:ind w:firstLine="0"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020FFF62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  <w:rPr>
          <w:rFonts w:ascii="PT Astra Serif" w:hAnsi="PT Astra Serif"/>
          <w:bCs/>
          <w:sz w:val="28"/>
          <w:szCs w:val="28"/>
          <w:lang w:eastAsia="ru-RU"/>
        </w:rPr>
      </w:pPr>
    </w:p>
    <w:p w14:paraId="3AC50E52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  <w:rPr>
          <w:rFonts w:ascii="PT Astra Serif" w:hAnsi="PT Astra Serif"/>
          <w:bCs/>
          <w:sz w:val="28"/>
          <w:szCs w:val="28"/>
          <w:lang w:eastAsia="ru-RU"/>
        </w:rPr>
      </w:pPr>
    </w:p>
    <w:p w14:paraId="34C330B7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3F30AD8E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497EE897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24ADD80D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3C46337B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6C31B778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4A5862DD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3BD5A442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0E0B4801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61D6018A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6A05E74B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7F87121E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7BCEFBFC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4EA5F2C0" w14:textId="77777777" w:rsidR="00463926" w:rsidRDefault="00463926" w:rsidP="00463926">
      <w:pPr>
        <w:autoSpaceDN w:val="0"/>
        <w:adjustRightInd w:val="0"/>
        <w:spacing w:beforeLines="100" w:before="240" w:afterLines="100" w:after="240"/>
        <w:ind w:firstLine="0"/>
      </w:pPr>
    </w:p>
    <w:p w14:paraId="4F5E817F" w14:textId="77777777" w:rsidR="00004C5D" w:rsidRDefault="00004C5D" w:rsidP="00463926">
      <w:pPr>
        <w:autoSpaceDN w:val="0"/>
        <w:adjustRightInd w:val="0"/>
        <w:spacing w:beforeLines="100" w:before="240" w:afterLines="100" w:after="240"/>
        <w:ind w:firstLine="0"/>
      </w:pPr>
    </w:p>
    <w:p w14:paraId="779AC57E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lastRenderedPageBreak/>
        <w:t>Приложение 1</w:t>
      </w:r>
    </w:p>
    <w:p w14:paraId="0797633F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>к административному регламенту</w:t>
      </w:r>
    </w:p>
    <w:p w14:paraId="55C70DB9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>предоставления муниципальной услуги</w:t>
      </w:r>
    </w:p>
    <w:p w14:paraId="506667FE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bCs/>
          <w:lang w:eastAsia="ru-RU"/>
        </w:rPr>
      </w:pPr>
      <w:r w:rsidRPr="00004C5D">
        <w:rPr>
          <w:rFonts w:ascii="PT Astra Serif" w:hAnsi="PT Astra Serif"/>
          <w:bCs/>
          <w:lang w:eastAsia="ru-RU"/>
        </w:rPr>
        <w:t xml:space="preserve">«Выдача разрешений на установку </w:t>
      </w:r>
    </w:p>
    <w:p w14:paraId="03B069CC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004C5D">
        <w:rPr>
          <w:rFonts w:ascii="PT Astra Serif" w:hAnsi="PT Astra Serif"/>
          <w:bCs/>
          <w:lang w:eastAsia="ru-RU"/>
        </w:rPr>
        <w:t xml:space="preserve">рекламных конструкций </w:t>
      </w:r>
      <w:r w:rsidRPr="00A156BF">
        <w:t>на</w:t>
      </w:r>
    </w:p>
    <w:p w14:paraId="21D76784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A156BF">
        <w:t>территории МО р.п. Куркино Куркинского района,</w:t>
      </w:r>
    </w:p>
    <w:p w14:paraId="5FAAF377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bCs/>
          <w:i/>
          <w:sz w:val="28"/>
          <w:szCs w:val="28"/>
          <w:u w:val="single"/>
          <w:lang w:eastAsia="ru-RU"/>
        </w:rPr>
      </w:pPr>
      <w:r w:rsidRPr="00A156BF">
        <w:t>аннулирование таких разрешений»</w:t>
      </w:r>
    </w:p>
    <w:p w14:paraId="3C4B0521" w14:textId="77777777" w:rsidR="00004C5D" w:rsidRPr="00004C5D" w:rsidRDefault="00004C5D" w:rsidP="00004C5D">
      <w:pPr>
        <w:widowControl/>
        <w:tabs>
          <w:tab w:val="left" w:pos="8205"/>
        </w:tabs>
        <w:autoSpaceDE/>
        <w:ind w:firstLine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510A838" w14:textId="77777777" w:rsidR="00004C5D" w:rsidRPr="00004C5D" w:rsidRDefault="00004C5D" w:rsidP="00004C5D">
      <w:pPr>
        <w:widowControl/>
        <w:tabs>
          <w:tab w:val="left" w:pos="8205"/>
        </w:tabs>
        <w:autoSpaceDE/>
        <w:ind w:firstLine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ОБРАЗЦЫ БЛАНКОВ ЗАЯВЛЕНИЙ</w:t>
      </w:r>
    </w:p>
    <w:p w14:paraId="0B122F09" w14:textId="77777777" w:rsidR="00004C5D" w:rsidRPr="00004C5D" w:rsidRDefault="00004C5D" w:rsidP="00004C5D">
      <w:pPr>
        <w:widowControl/>
        <w:tabs>
          <w:tab w:val="left" w:pos="8205"/>
        </w:tabs>
        <w:autoSpaceDE/>
        <w:ind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14:paraId="53A312B5" w14:textId="77777777" w:rsidR="00004C5D" w:rsidRPr="00004C5D" w:rsidRDefault="00004C5D" w:rsidP="00004C5D">
      <w:pPr>
        <w:widowControl/>
        <w:autoSpaceDE/>
        <w:ind w:left="4245" w:firstLine="0"/>
        <w:jc w:val="left"/>
        <w:rPr>
          <w:rFonts w:ascii="PT Astra Serif" w:hAnsi="PT Astra Serif"/>
          <w:sz w:val="28"/>
          <w:szCs w:val="28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 xml:space="preserve">Главе администрации муниципального образования город Донской </w:t>
      </w:r>
    </w:p>
    <w:p w14:paraId="32118A90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65FD83DC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гражданина (</w:t>
      </w:r>
      <w:proofErr w:type="spellStart"/>
      <w:r w:rsidRPr="00004C5D">
        <w:rPr>
          <w:rFonts w:ascii="PT Astra Serif" w:hAnsi="PT Astra Serif"/>
          <w:sz w:val="28"/>
          <w:szCs w:val="28"/>
          <w:lang w:eastAsia="ru-RU"/>
        </w:rPr>
        <w:t>ки</w:t>
      </w:r>
      <w:proofErr w:type="spellEnd"/>
      <w:r w:rsidRPr="00004C5D">
        <w:rPr>
          <w:rFonts w:ascii="PT Astra Serif" w:hAnsi="PT Astra Serif"/>
          <w:sz w:val="28"/>
          <w:szCs w:val="28"/>
          <w:lang w:eastAsia="ru-RU"/>
        </w:rPr>
        <w:t>)</w:t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49B88F0D" w14:textId="77777777" w:rsidR="00004C5D" w:rsidRPr="00004C5D" w:rsidRDefault="00004C5D" w:rsidP="00004C5D">
      <w:pPr>
        <w:widowControl/>
        <w:autoSpaceDE/>
        <w:ind w:left="4253" w:firstLine="0"/>
        <w:jc w:val="center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(фамилия, имя, отчество)</w:t>
      </w:r>
    </w:p>
    <w:p w14:paraId="4854B06D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проживающего</w:t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7401231B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lang w:eastAsia="ru-RU"/>
        </w:rPr>
        <w:tab/>
      </w:r>
      <w:r w:rsidRPr="00004C5D">
        <w:rPr>
          <w:rFonts w:ascii="PT Astra Serif" w:hAnsi="PT Astra Serif"/>
          <w:lang w:eastAsia="ru-RU"/>
        </w:rPr>
        <w:t>(почтовый адрес)</w:t>
      </w:r>
    </w:p>
    <w:p w14:paraId="6AACB705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7EF63086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выдан</w:t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45B09298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Контактный телефон</w:t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21F4AC42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Социальное положение</w:t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="00501DEF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42812E0D" w14:textId="77777777" w:rsidR="00004C5D" w:rsidRPr="00004C5D" w:rsidRDefault="00004C5D" w:rsidP="00004C5D">
      <w:pPr>
        <w:widowControl/>
        <w:autoSpaceDE/>
        <w:ind w:left="4253" w:firstLine="0"/>
        <w:jc w:val="left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 xml:space="preserve">Льготный состав </w:t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70D08CE6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BBA4E24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4C5D">
        <w:rPr>
          <w:rFonts w:ascii="PT Astra Serif" w:hAnsi="PT Astra Serif"/>
          <w:b/>
          <w:sz w:val="28"/>
          <w:szCs w:val="28"/>
          <w:lang w:eastAsia="ru-RU"/>
        </w:rPr>
        <w:t>ЗАЯВЛЕНИЕ</w:t>
      </w:r>
    </w:p>
    <w:p w14:paraId="055474DA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4138466" w14:textId="77777777" w:rsidR="00004C5D" w:rsidRPr="00004C5D" w:rsidRDefault="00004C5D" w:rsidP="00004C5D">
      <w:pPr>
        <w:widowControl/>
        <w:autoSpaceDE/>
        <w:ind w:firstLine="708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i/>
          <w:sz w:val="28"/>
          <w:szCs w:val="28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lang w:eastAsia="ru-RU"/>
        </w:rPr>
        <w:t>Прошу Вас выдать разрешение на установку рекламной конструкции в виде</w:t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4BCAEF2E" w14:textId="77777777" w:rsidR="00004C5D" w:rsidRPr="00004C5D" w:rsidRDefault="00004C5D" w:rsidP="00004C5D">
      <w:pPr>
        <w:widowControl/>
        <w:autoSpaceDE/>
        <w:ind w:firstLine="0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размер информационного поля рекламной конструкции</w:t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  <w:t>_</w:t>
      </w:r>
    </w:p>
    <w:p w14:paraId="4346A568" w14:textId="77777777" w:rsidR="00004C5D" w:rsidRPr="00004C5D" w:rsidRDefault="00004C5D" w:rsidP="00004C5D">
      <w:pPr>
        <w:widowControl/>
        <w:autoSpaceDE/>
        <w:ind w:firstLine="0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 xml:space="preserve">по адресу: </w:t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08445DA0" w14:textId="77777777" w:rsidR="00004C5D" w:rsidRPr="00004C5D" w:rsidRDefault="00004C5D" w:rsidP="00004C5D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i/>
          <w:sz w:val="28"/>
          <w:szCs w:val="28"/>
          <w:u w:val="single"/>
          <w:lang w:eastAsia="ru-RU"/>
        </w:rPr>
        <w:tab/>
      </w:r>
    </w:p>
    <w:p w14:paraId="41C88A9B" w14:textId="77777777" w:rsidR="00004C5D" w:rsidRPr="00004C5D" w:rsidRDefault="00004C5D" w:rsidP="00004C5D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</w:p>
    <w:p w14:paraId="457A4116" w14:textId="77777777" w:rsidR="00004C5D" w:rsidRPr="00004C5D" w:rsidRDefault="00004C5D" w:rsidP="00004C5D">
      <w:pPr>
        <w:widowControl/>
        <w:autoSpaceDE/>
        <w:ind w:firstLine="0"/>
        <w:rPr>
          <w:rFonts w:ascii="PT Astra Serif" w:hAnsi="PT Astra Serif"/>
          <w:sz w:val="28"/>
          <w:szCs w:val="28"/>
          <w:lang w:eastAsia="ru-RU"/>
        </w:rPr>
      </w:pPr>
      <w:r w:rsidRPr="00004C5D">
        <w:rPr>
          <w:rFonts w:ascii="PT Astra Serif" w:hAnsi="PT Astra Serif"/>
          <w:i/>
          <w:sz w:val="28"/>
          <w:szCs w:val="28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lang w:eastAsia="ru-RU"/>
        </w:rPr>
        <w:t>К заявлению прилагаю следующие документы:</w:t>
      </w:r>
    </w:p>
    <w:p w14:paraId="7E1FCE97" w14:textId="77777777" w:rsidR="00004C5D" w:rsidRPr="00004C5D" w:rsidRDefault="00004C5D" w:rsidP="00004C5D">
      <w:pPr>
        <w:widowControl/>
        <w:autoSpaceDE/>
        <w:ind w:firstLine="0"/>
        <w:rPr>
          <w:rFonts w:ascii="PT Astra Serif" w:hAnsi="PT Astra Serif"/>
          <w:i/>
          <w:sz w:val="28"/>
          <w:szCs w:val="28"/>
          <w:lang w:eastAsia="ru-RU"/>
        </w:rPr>
      </w:pP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254582C0" w14:textId="77777777" w:rsidR="00004C5D" w:rsidRPr="00004C5D" w:rsidRDefault="00004C5D" w:rsidP="00004C5D">
      <w:pPr>
        <w:widowControl/>
        <w:autoSpaceDE/>
        <w:ind w:left="4820" w:firstLine="0"/>
        <w:rPr>
          <w:rFonts w:ascii="PT Astra Serif" w:hAnsi="PT Astra Serif"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 xml:space="preserve">Подпись заявителя </w:t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</w:p>
    <w:p w14:paraId="76B5B805" w14:textId="77777777" w:rsidR="00004C5D" w:rsidRPr="00004C5D" w:rsidRDefault="00004C5D" w:rsidP="00501DEF">
      <w:pPr>
        <w:widowControl/>
        <w:autoSpaceDE/>
        <w:ind w:left="4820" w:firstLine="0"/>
        <w:rPr>
          <w:rFonts w:ascii="PT Astra Serif" w:hAnsi="PT Astra Serif"/>
          <w:sz w:val="28"/>
          <w:szCs w:val="28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«____»_</w:t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u w:val="single"/>
          <w:lang w:eastAsia="ru-RU"/>
        </w:rPr>
        <w:tab/>
      </w:r>
      <w:r w:rsidRPr="00004C5D">
        <w:rPr>
          <w:rFonts w:ascii="PT Astra Serif" w:hAnsi="PT Astra Serif"/>
          <w:sz w:val="28"/>
          <w:szCs w:val="28"/>
          <w:lang w:eastAsia="ru-RU"/>
        </w:rPr>
        <w:t xml:space="preserve"> 20    </w:t>
      </w:r>
    </w:p>
    <w:p w14:paraId="34618177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lang w:eastAsia="ru-RU"/>
        </w:rPr>
      </w:pPr>
    </w:p>
    <w:p w14:paraId="1BB09091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Приложение 2 </w:t>
      </w:r>
    </w:p>
    <w:p w14:paraId="5FA6D873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к административному регламенту </w:t>
      </w:r>
    </w:p>
    <w:p w14:paraId="1ECAA273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предоставления муниципальной услуги </w:t>
      </w:r>
    </w:p>
    <w:p w14:paraId="5EC6D41E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bCs/>
          <w:lang w:eastAsia="ru-RU"/>
        </w:rPr>
      </w:pPr>
      <w:r w:rsidRPr="00004C5D">
        <w:rPr>
          <w:rFonts w:ascii="PT Astra Serif" w:hAnsi="PT Astra Serif"/>
          <w:bCs/>
          <w:lang w:eastAsia="ru-RU"/>
        </w:rPr>
        <w:t xml:space="preserve">«Выдача разрешений на установку </w:t>
      </w:r>
    </w:p>
    <w:p w14:paraId="0CC46189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004C5D">
        <w:rPr>
          <w:rFonts w:ascii="PT Astra Serif" w:hAnsi="PT Astra Serif"/>
          <w:bCs/>
          <w:lang w:eastAsia="ru-RU"/>
        </w:rPr>
        <w:t xml:space="preserve">рекламных конструкций </w:t>
      </w:r>
      <w:r w:rsidRPr="00A156BF">
        <w:t>на</w:t>
      </w:r>
    </w:p>
    <w:p w14:paraId="64DE880E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A156BF">
        <w:t>территории МО р.п. Куркино Куркинского района,</w:t>
      </w:r>
    </w:p>
    <w:p w14:paraId="48165F45" w14:textId="77777777" w:rsidR="00004C5D" w:rsidRDefault="00004C5D" w:rsidP="00004C5D">
      <w:pPr>
        <w:widowControl/>
        <w:autoSpaceDE/>
        <w:ind w:firstLine="0"/>
        <w:jc w:val="right"/>
      </w:pPr>
      <w:r w:rsidRPr="00A156BF">
        <w:t>аннулирование таких разрешений»</w:t>
      </w:r>
    </w:p>
    <w:p w14:paraId="1D51C045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14:paraId="6449E79D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PT Astra Serif" w:hAnsi="PT Astra Serif"/>
          <w:bCs/>
          <w:i/>
          <w:sz w:val="28"/>
          <w:szCs w:val="28"/>
          <w:u w:val="single"/>
          <w:lang w:eastAsia="ru-RU"/>
        </w:rPr>
      </w:pPr>
      <w:r w:rsidRPr="00004C5D">
        <w:rPr>
          <w:rFonts w:ascii="PT Astra Serif" w:hAnsi="PT Astra Serif"/>
          <w:bCs/>
          <w:sz w:val="28"/>
          <w:szCs w:val="28"/>
          <w:lang w:eastAsia="ru-RU"/>
        </w:rPr>
        <w:t>ФОРМА РАЗРЕШЕНИЯ НА УСТАНОВКУ РЕКЛАМНОЙ КОНСТРУКЦИИ</w:t>
      </w:r>
    </w:p>
    <w:p w14:paraId="024755FE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14:paraId="05BAB097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PT Astra Serif" w:hAnsi="PT Astra Serif" w:cs="Times New Roman"/>
          <w:b/>
          <w:sz w:val="28"/>
          <w:szCs w:val="28"/>
          <w:u w:val="single"/>
          <w:lang w:eastAsia="ru-RU"/>
        </w:rPr>
      </w:pPr>
    </w:p>
    <w:p w14:paraId="661556FD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B71957" w14:textId="77777777" w:rsidR="00004C5D" w:rsidRPr="00004C5D" w:rsidRDefault="00004C5D" w:rsidP="00004C5D">
      <w:pPr>
        <w:widowControl/>
        <w:tabs>
          <w:tab w:val="left" w:pos="980"/>
          <w:tab w:val="left" w:pos="6280"/>
          <w:tab w:val="left" w:pos="6800"/>
        </w:tabs>
        <w:autoSpaceDE/>
        <w:ind w:right="-568" w:firstLine="0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/>
          <w:sz w:val="28"/>
          <w:szCs w:val="28"/>
          <w:lang w:eastAsia="ru-RU"/>
        </w:rPr>
        <w:t>РАЗРЕШЕНИЕ</w:t>
      </w:r>
    </w:p>
    <w:p w14:paraId="1A540FAD" w14:textId="77777777" w:rsidR="00004C5D" w:rsidRPr="00004C5D" w:rsidRDefault="00004C5D" w:rsidP="00004C5D">
      <w:pPr>
        <w:widowControl/>
        <w:tabs>
          <w:tab w:val="left" w:pos="980"/>
          <w:tab w:val="left" w:pos="6280"/>
          <w:tab w:val="left" w:pos="6800"/>
        </w:tabs>
        <w:autoSpaceDE/>
        <w:ind w:right="-568" w:firstLine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/>
          <w:sz w:val="28"/>
          <w:szCs w:val="28"/>
          <w:lang w:eastAsia="ru-RU"/>
        </w:rPr>
        <w:t>на установку и эксплуатацию рекламной конструкции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004C5D" w:rsidRPr="00004C5D" w14:paraId="62DDB38A" w14:textId="77777777" w:rsidTr="00822D18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5EA16FF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081027D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04944B0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5DCCE28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fff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4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2551"/>
      </w:tblGrid>
      <w:tr w:rsidR="00004C5D" w:rsidRPr="00004C5D" w14:paraId="049A799A" w14:textId="77777777" w:rsidTr="00822D18">
        <w:tc>
          <w:tcPr>
            <w:tcW w:w="9354" w:type="dxa"/>
            <w:gridSpan w:val="3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6E3D9B42" w14:textId="77777777" w:rsidR="00004C5D" w:rsidRPr="00004C5D" w:rsidRDefault="00004C5D" w:rsidP="00004C5D">
            <w:pPr>
              <w:widowControl/>
              <w:tabs>
                <w:tab w:val="left" w:pos="0"/>
              </w:tabs>
              <w:autoSpaceDE/>
              <w:ind w:firstLine="283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14:paraId="4C7A22EB" w14:textId="77777777" w:rsidR="00004C5D" w:rsidRPr="00004C5D" w:rsidRDefault="00004C5D" w:rsidP="00004C5D">
            <w:pPr>
              <w:widowControl/>
              <w:autoSpaceDE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04C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В соответствии со статьей 19 Федерального закона от 13.03.2006 № 38-ФЗ «О рекламе», </w:t>
            </w:r>
          </w:p>
        </w:tc>
      </w:tr>
      <w:tr w:rsidR="00004C5D" w:rsidRPr="00004C5D" w14:paraId="6FB1AA95" w14:textId="77777777" w:rsidTr="00822D18">
        <w:tc>
          <w:tcPr>
            <w:tcW w:w="6803" w:type="dxa"/>
            <w:gridSpan w:val="2"/>
            <w:tcBorders>
              <w:top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3537AF76" w14:textId="77777777" w:rsidR="00004C5D" w:rsidRPr="00004C5D" w:rsidRDefault="00004C5D" w:rsidP="00004C5D">
            <w:pPr>
              <w:widowControl/>
              <w:tabs>
                <w:tab w:val="left" w:pos="5358"/>
              </w:tabs>
              <w:autoSpaceDE/>
              <w:ind w:firstLine="0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по результатам рассмотрения заявления, зарегистрированного </w:t>
            </w:r>
            <w:r w:rsidRPr="00004C5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one" w:sz="4" w:space="0" w:color="000000"/>
              <w:bottom w:val="singl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34530348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20A45E0C" w14:textId="77777777" w:rsidTr="00822D18">
        <w:tc>
          <w:tcPr>
            <w:tcW w:w="2834" w:type="dxa"/>
            <w:tcBorders>
              <w:bottom w:val="singl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0DEA16A2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gridSpan w:val="2"/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68730C1B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r w:rsidRPr="00004C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принято решение о предоставлении разрешения на установку            </w:t>
            </w:r>
          </w:p>
        </w:tc>
      </w:tr>
      <w:tr w:rsidR="00004C5D" w:rsidRPr="00004C5D" w14:paraId="365C6AC6" w14:textId="77777777" w:rsidTr="00822D18">
        <w:tc>
          <w:tcPr>
            <w:tcW w:w="9354" w:type="dxa"/>
            <w:gridSpan w:val="3"/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5CB8BDF6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04C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и эксплуатацию рекламной конструкции.</w:t>
            </w:r>
          </w:p>
        </w:tc>
      </w:tr>
      <w:tr w:rsidR="00004C5D" w:rsidRPr="00004C5D" w14:paraId="44B68A12" w14:textId="77777777" w:rsidTr="00822D18">
        <w:tc>
          <w:tcPr>
            <w:tcW w:w="9354" w:type="dxa"/>
            <w:gridSpan w:val="3"/>
            <w:tcBorders>
              <w:bottom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1278F0B2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6C2ACBFE" w14:textId="77777777" w:rsidTr="00822D18">
        <w:tc>
          <w:tcPr>
            <w:tcW w:w="935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29DBB13A" w14:textId="77777777" w:rsidR="00004C5D" w:rsidRPr="00004C5D" w:rsidRDefault="00004C5D" w:rsidP="00004C5D">
            <w:pPr>
              <w:widowControl/>
              <w:tabs>
                <w:tab w:val="center" w:pos="4677"/>
              </w:tabs>
              <w:autoSpaceDE/>
              <w:ind w:firstLine="0"/>
              <w:jc w:val="left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 xml:space="preserve"> </w:t>
            </w:r>
            <w:r w:rsidR="00501DE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Настоящее разрешение выдано:</w:t>
            </w:r>
          </w:p>
        </w:tc>
      </w:tr>
      <w:tr w:rsidR="00004C5D" w:rsidRPr="00004C5D" w14:paraId="0AFA5347" w14:textId="77777777" w:rsidTr="00822D18">
        <w:tc>
          <w:tcPr>
            <w:tcW w:w="935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40E0CBE1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462DF924" w14:textId="77777777" w:rsidTr="00822D18">
        <w:tc>
          <w:tcPr>
            <w:tcW w:w="9354" w:type="dxa"/>
            <w:gridSpan w:val="3"/>
            <w:tcBorders>
              <w:top w:val="single" w:sz="4" w:space="0" w:color="000000"/>
              <w:bottom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14:paraId="40598AC8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(фамилия, имя, отчество, паспортные данные - для граждан и индивидуального предпринимателя, ИНН,</w:t>
            </w:r>
            <w:r w:rsidR="00501DE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ОГРНИП для физического лица, зарегистрированного в качестве индивидуального предпринимателя; </w:t>
            </w:r>
            <w:r w:rsidR="00501DE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 ИНН- для юридических лиц)</w:t>
            </w:r>
          </w:p>
        </w:tc>
      </w:tr>
    </w:tbl>
    <w:p w14:paraId="6CBBB5CA" w14:textId="77777777" w:rsidR="00004C5D" w:rsidRPr="00004C5D" w:rsidRDefault="00004C5D" w:rsidP="00004C5D">
      <w:pPr>
        <w:widowControl/>
        <w:tabs>
          <w:tab w:val="left" w:pos="4900"/>
          <w:tab w:val="left" w:pos="6640"/>
        </w:tabs>
        <w:autoSpaceDE/>
        <w:ind w:right="-567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2126"/>
        <w:gridCol w:w="1842"/>
        <w:gridCol w:w="567"/>
        <w:gridCol w:w="4826"/>
      </w:tblGrid>
      <w:tr w:rsidR="00004C5D" w:rsidRPr="00004C5D" w14:paraId="613EA6BA" w14:textId="77777777" w:rsidTr="00822D18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7839ECCF" w14:textId="77777777" w:rsidR="00004C5D" w:rsidRPr="00004C5D" w:rsidRDefault="00004C5D" w:rsidP="00004C5D">
            <w:pPr>
              <w:widowControl/>
              <w:tabs>
                <w:tab w:val="left" w:pos="4900"/>
                <w:tab w:val="left" w:pos="6640"/>
              </w:tabs>
              <w:autoSpaceDE/>
              <w:ind w:right="-567"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004C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Характеристики рекламной конструкции:</w:t>
            </w:r>
          </w:p>
        </w:tc>
      </w:tr>
      <w:tr w:rsidR="00004C5D" w:rsidRPr="00004C5D" w14:paraId="578B5C51" w14:textId="77777777" w:rsidTr="00822D18">
        <w:trPr>
          <w:trHeight w:val="263"/>
        </w:trPr>
        <w:tc>
          <w:tcPr>
            <w:tcW w:w="39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3B8F0C35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004C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Вид (тип) рекламной конструкции:</w:t>
            </w:r>
          </w:p>
        </w:tc>
        <w:tc>
          <w:tcPr>
            <w:tcW w:w="53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79D41089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446C111D" w14:textId="77777777" w:rsidTr="00822D18">
        <w:trPr>
          <w:trHeight w:val="263"/>
        </w:trPr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186175B5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Общая площадь информационных полей:</w:t>
            </w:r>
          </w:p>
        </w:tc>
        <w:tc>
          <w:tcPr>
            <w:tcW w:w="48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6DED51E8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29A62552" w14:textId="77777777" w:rsidTr="00822D18">
        <w:trPr>
          <w:trHeight w:val="263"/>
        </w:trPr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00D96BAB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004C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Место установки:</w:t>
            </w:r>
          </w:p>
        </w:tc>
        <w:tc>
          <w:tcPr>
            <w:tcW w:w="723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30042257" w14:textId="77777777" w:rsidR="00004C5D" w:rsidRPr="00004C5D" w:rsidRDefault="00004C5D" w:rsidP="00004C5D">
            <w:pPr>
              <w:widowControl/>
              <w:autoSpaceDE/>
              <w:ind w:firstLine="0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23EE00BD" w14:textId="77777777" w:rsidTr="00822D18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65F2853A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(адрес или место размещения рекламной конструкции)</w:t>
            </w:r>
          </w:p>
        </w:tc>
      </w:tr>
      <w:tr w:rsidR="00004C5D" w:rsidRPr="00004C5D" w14:paraId="7EF9F902" w14:textId="77777777" w:rsidTr="00822D18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7C9F1BC9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6E161CD4" w14:textId="77777777" w:rsidTr="00822D18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56D2BFD4" w14:textId="77777777" w:rsidR="00004C5D" w:rsidRPr="00004C5D" w:rsidRDefault="00501DEF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Собственник имущества, </w:t>
            </w:r>
            <w:r w:rsidR="00004C5D" w:rsidRPr="00004C5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 которому присоединена рекламная конструкция:</w:t>
            </w:r>
          </w:p>
        </w:tc>
      </w:tr>
      <w:tr w:rsidR="00004C5D" w:rsidRPr="00004C5D" w14:paraId="40E4999D" w14:textId="77777777" w:rsidTr="00822D18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615CD1AC" w14:textId="77777777" w:rsidR="00004C5D" w:rsidRPr="00004C5D" w:rsidRDefault="00004C5D" w:rsidP="00004C5D">
            <w:pPr>
              <w:widowControl/>
              <w:autoSpaceDE/>
              <w:ind w:firstLine="0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04C5D" w:rsidRPr="00004C5D" w14:paraId="3AA6A01C" w14:textId="77777777" w:rsidTr="00822D18">
        <w:trPr>
          <w:trHeight w:val="263"/>
        </w:trPr>
        <w:tc>
          <w:tcPr>
            <w:tcW w:w="9361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14:paraId="1CE5E59E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2559377A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tbl>
      <w:tblPr>
        <w:tblStyle w:val="afffff8"/>
        <w:tblW w:w="92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679"/>
      </w:tblGrid>
      <w:tr w:rsidR="00004C5D" w:rsidRPr="00004C5D" w14:paraId="1E625EAF" w14:textId="77777777" w:rsidTr="00822D18">
        <w:tc>
          <w:tcPr>
            <w:tcW w:w="4535" w:type="dxa"/>
          </w:tcPr>
          <w:p w14:paraId="6AB20CF9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Срок действия настоящего разрешения до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14:paraId="4BA89B80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ED7299B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5F63E477" w14:textId="77777777" w:rsidR="00004C5D" w:rsidRPr="00004C5D" w:rsidRDefault="00004C5D" w:rsidP="00004C5D">
      <w:pPr>
        <w:widowControl/>
        <w:autoSpaceDE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42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25"/>
        <w:gridCol w:w="4465"/>
      </w:tblGrid>
      <w:tr w:rsidR="00004C5D" w:rsidRPr="00004C5D" w14:paraId="07756303" w14:textId="77777777" w:rsidTr="00822D18">
        <w:tc>
          <w:tcPr>
            <w:tcW w:w="5025" w:type="dxa"/>
            <w:tcBorders>
              <w:right w:val="single" w:sz="4" w:space="0" w:color="000000"/>
            </w:tcBorders>
          </w:tcPr>
          <w:p w14:paraId="16409C2C" w14:textId="77777777" w:rsidR="00004C5D" w:rsidRPr="00004C5D" w:rsidRDefault="00004C5D" w:rsidP="00004C5D">
            <w:pPr>
              <w:widowControl/>
              <w:autoSpaceDE/>
              <w:spacing w:after="160" w:line="259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14:paraId="47B40FE3" w14:textId="77777777" w:rsidR="00004C5D" w:rsidRPr="00004C5D" w:rsidRDefault="00004C5D" w:rsidP="00004C5D">
            <w:pPr>
              <w:widowControl/>
              <w:autoSpaceDE/>
              <w:spacing w:after="160" w:line="259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5161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Сведения о сертификате</w:t>
            </w:r>
          </w:p>
          <w:p w14:paraId="5C88CEE1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электронной подписи</w:t>
            </w:r>
          </w:p>
        </w:tc>
      </w:tr>
    </w:tbl>
    <w:p w14:paraId="3D641254" w14:textId="77777777" w:rsidR="00004C5D" w:rsidRPr="00004C5D" w:rsidRDefault="00004C5D" w:rsidP="00004C5D">
      <w:pPr>
        <w:widowControl/>
        <w:autoSpaceDE/>
        <w:ind w:left="5245" w:firstLine="0"/>
        <w:contextualSpacing/>
        <w:jc w:val="lef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1FE8BF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004C5D"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14:paraId="3A30C51F" w14:textId="77777777" w:rsidR="00004C5D" w:rsidRPr="00004C5D" w:rsidRDefault="00004C5D" w:rsidP="00004C5D">
      <w:pPr>
        <w:widowControl/>
        <w:autoSpaceDE/>
        <w:jc w:val="right"/>
        <w:outlineLvl w:val="2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lastRenderedPageBreak/>
        <w:t>Приложение 3</w:t>
      </w:r>
    </w:p>
    <w:p w14:paraId="7C071904" w14:textId="77777777" w:rsidR="00004C5D" w:rsidRPr="00004C5D" w:rsidRDefault="00004C5D" w:rsidP="00004C5D">
      <w:pPr>
        <w:widowControl/>
        <w:autoSpaceDE/>
        <w:ind w:firstLine="709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>к административному регламенту</w:t>
      </w:r>
    </w:p>
    <w:p w14:paraId="375797BA" w14:textId="77777777" w:rsidR="00004C5D" w:rsidRPr="00004C5D" w:rsidRDefault="00004C5D" w:rsidP="00004C5D">
      <w:pPr>
        <w:widowControl/>
        <w:autoSpaceDE/>
        <w:ind w:firstLine="709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>предоставления муниципальной услуги</w:t>
      </w:r>
    </w:p>
    <w:p w14:paraId="36649C5A" w14:textId="77777777" w:rsidR="00004C5D" w:rsidRPr="00004C5D" w:rsidRDefault="00004C5D" w:rsidP="00004C5D">
      <w:pPr>
        <w:widowControl/>
        <w:autoSpaceDE/>
        <w:ind w:firstLine="709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«Выдача разрешений на установку </w:t>
      </w:r>
    </w:p>
    <w:p w14:paraId="4CCF041B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004C5D">
        <w:rPr>
          <w:rFonts w:ascii="PT Astra Serif" w:hAnsi="PT Astra Serif"/>
          <w:lang w:eastAsia="ru-RU"/>
        </w:rPr>
        <w:t xml:space="preserve">рекламных конструкций </w:t>
      </w:r>
      <w:r w:rsidRPr="00A156BF">
        <w:t>на</w:t>
      </w:r>
    </w:p>
    <w:p w14:paraId="3CDD70BA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A156BF">
        <w:t>территории МО р.п. Куркино Куркинского района,</w:t>
      </w:r>
    </w:p>
    <w:p w14:paraId="163A5F26" w14:textId="77777777" w:rsidR="00004C5D" w:rsidRPr="00004C5D" w:rsidRDefault="00004C5D" w:rsidP="00004C5D">
      <w:pPr>
        <w:widowControl/>
        <w:autoSpaceDE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A156BF">
        <w:t>аннулирование таких разрешений»</w:t>
      </w:r>
    </w:p>
    <w:p w14:paraId="5860E488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004C5D">
        <w:rPr>
          <w:rFonts w:ascii="PT Astra Serif" w:hAnsi="PT Astra Serif"/>
          <w:sz w:val="28"/>
          <w:szCs w:val="28"/>
          <w:lang w:eastAsia="ru-RU"/>
        </w:rPr>
        <w:t>Кому ___________________________________</w:t>
      </w:r>
    </w:p>
    <w:p w14:paraId="182C2A4C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>(наименование застройщика</w:t>
      </w:r>
    </w:p>
    <w:p w14:paraId="715F66DF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          ________________________________________</w:t>
      </w:r>
    </w:p>
    <w:p w14:paraId="73FA5ADE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>(для граждан: фамилия, имя, отчество,</w:t>
      </w:r>
    </w:p>
    <w:p w14:paraId="667CD92D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          ________________________________________</w:t>
      </w:r>
    </w:p>
    <w:p w14:paraId="5EA48E27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          для юридических лиц: полное наименование</w:t>
      </w:r>
    </w:p>
    <w:p w14:paraId="69EE6334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организации, фамилия, имя,</w:t>
      </w:r>
    </w:p>
    <w:p w14:paraId="7960B773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          ________________________________________</w:t>
      </w:r>
    </w:p>
    <w:p w14:paraId="0E6AB6C2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                   отчество руководителя),</w:t>
      </w:r>
    </w:p>
    <w:p w14:paraId="2EF1ED3F" w14:textId="77777777" w:rsidR="00004C5D" w:rsidRPr="00004C5D" w:rsidRDefault="00004C5D" w:rsidP="00004C5D">
      <w:pPr>
        <w:autoSpaceDE/>
        <w:ind w:firstLine="0"/>
        <w:jc w:val="right"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          ________________________________________</w:t>
      </w:r>
    </w:p>
    <w:p w14:paraId="12274947" w14:textId="77777777" w:rsidR="00004C5D" w:rsidRPr="00004C5D" w:rsidRDefault="00004C5D" w:rsidP="00004C5D">
      <w:pPr>
        <w:widowControl/>
        <w:autoSpaceDE/>
        <w:rPr>
          <w:rFonts w:ascii="PT Astra Serif" w:hAnsi="PT Astra Serif"/>
          <w:lang w:eastAsia="ru-RU"/>
        </w:rPr>
      </w:pPr>
      <w:r w:rsidRPr="00004C5D">
        <w:rPr>
          <w:rFonts w:ascii="PT Astra Serif" w:hAnsi="PT Astra Serif"/>
          <w:lang w:eastAsia="ru-RU"/>
        </w:rPr>
        <w:t xml:space="preserve">                                                              (почтовый индекс, адрес, телефон)</w:t>
      </w:r>
    </w:p>
    <w:p w14:paraId="0832F5E6" w14:textId="77777777" w:rsidR="00004C5D" w:rsidRPr="00004C5D" w:rsidRDefault="00004C5D" w:rsidP="00004C5D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26102883" w14:textId="77777777" w:rsidR="00004C5D" w:rsidRPr="00004C5D" w:rsidRDefault="00004C5D" w:rsidP="00004C5D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54EEE6A8" w14:textId="77777777" w:rsidR="00004C5D" w:rsidRPr="00004C5D" w:rsidRDefault="00004C5D" w:rsidP="00004C5D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5"/>
      </w:tblGrid>
      <w:tr w:rsidR="00004C5D" w:rsidRPr="00004C5D" w14:paraId="25572FAE" w14:textId="77777777" w:rsidTr="00822D18">
        <w:tc>
          <w:tcPr>
            <w:tcW w:w="9015" w:type="dxa"/>
          </w:tcPr>
          <w:p w14:paraId="6C13964B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/>
                <w:sz w:val="28"/>
                <w:szCs w:val="28"/>
                <w:lang w:eastAsia="ru-RU"/>
              </w:rPr>
              <w:t>Заявление (запрос)</w:t>
            </w:r>
          </w:p>
          <w:p w14:paraId="46799E3A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/>
                <w:sz w:val="28"/>
                <w:szCs w:val="28"/>
                <w:lang w:eastAsia="ru-RU"/>
              </w:rPr>
              <w:t>о предоставлении муниципальной услуги аннулирования</w:t>
            </w:r>
          </w:p>
          <w:p w14:paraId="42B7EEF6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/>
                <w:sz w:val="28"/>
                <w:szCs w:val="28"/>
                <w:lang w:eastAsia="ru-RU"/>
              </w:rPr>
              <w:t>разрешения на установку и эксплуатацию рекламной конструкции</w:t>
            </w:r>
          </w:p>
        </w:tc>
      </w:tr>
      <w:tr w:rsidR="00004C5D" w:rsidRPr="00004C5D" w14:paraId="7E45D2E0" w14:textId="77777777" w:rsidTr="00822D18">
        <w:tc>
          <w:tcPr>
            <w:tcW w:w="9015" w:type="dxa"/>
          </w:tcPr>
          <w:p w14:paraId="1CCCF7A9" w14:textId="77777777" w:rsidR="00004C5D" w:rsidRPr="00004C5D" w:rsidRDefault="00004C5D" w:rsidP="00004C5D">
            <w:pPr>
              <w:widowControl/>
              <w:autoSpaceDE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04C5D" w:rsidRPr="00004C5D" w14:paraId="438C4D38" w14:textId="77777777" w:rsidTr="00822D18">
        <w:tc>
          <w:tcPr>
            <w:tcW w:w="9015" w:type="dxa"/>
          </w:tcPr>
          <w:p w14:paraId="57B7DC53" w14:textId="77777777" w:rsidR="00004C5D" w:rsidRPr="00004C5D" w:rsidRDefault="00004C5D" w:rsidP="00004C5D">
            <w:pPr>
              <w:widowControl/>
              <w:autoSpaceDE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соответствии с </w:t>
            </w:r>
            <w:hyperlink r:id="rId33" w:tooltip="Федеральный закон от 13.03.2006 N 38-ФЗ (ред. от 30.04.2021) &quot;О рекламе&quot;{КонсультантПлюс}" w:history="1">
              <w:r w:rsidRPr="00004C5D">
                <w:rPr>
                  <w:rFonts w:ascii="PT Astra Serif" w:hAnsi="PT Astra Serif"/>
                  <w:color w:val="000000"/>
                  <w:sz w:val="28"/>
                  <w:szCs w:val="28"/>
                  <w:u w:val="single"/>
                  <w:lang w:eastAsia="ru-RU"/>
                </w:rPr>
                <w:t>пунктом 1 части 18 статьи 19</w:t>
              </w:r>
            </w:hyperlink>
            <w:r w:rsidRPr="00004C5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Федерального закона от 13.03.2006 N 38-ФЗ "О рекламе" уведомляю Ва</w:t>
            </w:r>
            <w:r w:rsidRPr="00004C5D">
              <w:rPr>
                <w:rFonts w:ascii="PT Astra Serif" w:hAnsi="PT Astra Serif"/>
                <w:sz w:val="28"/>
                <w:szCs w:val="28"/>
                <w:lang w:eastAsia="ru-RU"/>
              </w:rPr>
              <w:t>с о своем отказе от дальнейшего использования Разрешения и прошу аннулировать Разрешение на установку рекламной конструкции от _________________________ N __________________.</w:t>
            </w:r>
          </w:p>
        </w:tc>
      </w:tr>
    </w:tbl>
    <w:p w14:paraId="787B3ADA" w14:textId="77777777" w:rsidR="00004C5D" w:rsidRPr="00004C5D" w:rsidRDefault="00004C5D" w:rsidP="00004C5D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479"/>
        <w:gridCol w:w="2324"/>
      </w:tblGrid>
      <w:tr w:rsidR="00004C5D" w:rsidRPr="00004C5D" w14:paraId="06F99167" w14:textId="77777777" w:rsidTr="00822D18">
        <w:tc>
          <w:tcPr>
            <w:tcW w:w="2211" w:type="dxa"/>
          </w:tcPr>
          <w:p w14:paraId="2A8DB169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004C5D">
              <w:rPr>
                <w:rFonts w:ascii="PT Astra Serif" w:hAnsi="PT Astra Serif"/>
                <w:lang w:eastAsia="ru-RU"/>
              </w:rPr>
              <w:t>_________</w:t>
            </w:r>
          </w:p>
          <w:p w14:paraId="18DBD87F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004C5D">
              <w:rPr>
                <w:rFonts w:ascii="PT Astra Serif" w:hAnsi="PT Astra Serif"/>
                <w:lang w:eastAsia="ru-RU"/>
              </w:rPr>
              <w:t>(Должность)</w:t>
            </w:r>
          </w:p>
        </w:tc>
        <w:tc>
          <w:tcPr>
            <w:tcW w:w="4479" w:type="dxa"/>
          </w:tcPr>
          <w:p w14:paraId="450D4153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004C5D">
              <w:rPr>
                <w:rFonts w:ascii="PT Astra Serif" w:hAnsi="PT Astra Serif"/>
                <w:lang w:eastAsia="ru-RU"/>
              </w:rPr>
              <w:t>_______________</w:t>
            </w:r>
          </w:p>
          <w:p w14:paraId="288FE80B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004C5D">
              <w:rPr>
                <w:rFonts w:ascii="PT Astra Serif" w:hAnsi="PT Astra Serif"/>
                <w:lang w:eastAsia="ru-RU"/>
              </w:rPr>
              <w:t>(Ф.И.О.)</w:t>
            </w:r>
          </w:p>
        </w:tc>
        <w:tc>
          <w:tcPr>
            <w:tcW w:w="2324" w:type="dxa"/>
          </w:tcPr>
          <w:p w14:paraId="33C5AE23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004C5D">
              <w:rPr>
                <w:rFonts w:ascii="PT Astra Serif" w:hAnsi="PT Astra Serif"/>
                <w:lang w:eastAsia="ru-RU"/>
              </w:rPr>
              <w:t>__________</w:t>
            </w:r>
          </w:p>
          <w:p w14:paraId="41B63AC6" w14:textId="77777777" w:rsidR="00004C5D" w:rsidRPr="00004C5D" w:rsidRDefault="00004C5D" w:rsidP="00004C5D">
            <w:pPr>
              <w:widowControl/>
              <w:autoSpaceDE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004C5D">
              <w:rPr>
                <w:rFonts w:ascii="PT Astra Serif" w:hAnsi="PT Astra Serif"/>
                <w:lang w:eastAsia="ru-RU"/>
              </w:rPr>
              <w:t>(Подпись)</w:t>
            </w:r>
          </w:p>
        </w:tc>
      </w:tr>
    </w:tbl>
    <w:p w14:paraId="2F4BDD3B" w14:textId="77777777" w:rsidR="00004C5D" w:rsidRPr="00004C5D" w:rsidRDefault="00004C5D" w:rsidP="00004C5D">
      <w:pPr>
        <w:widowControl/>
        <w:autoSpaceDE/>
        <w:rPr>
          <w:rFonts w:ascii="PT Astra Serif" w:hAnsi="PT Astra Serif"/>
          <w:sz w:val="28"/>
          <w:szCs w:val="28"/>
          <w:lang w:eastAsia="ru-RU"/>
        </w:rPr>
      </w:pPr>
    </w:p>
    <w:p w14:paraId="0C72FED9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2A77937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04C5D" w:rsidRPr="00004C5D" w14:paraId="40D3EB56" w14:textId="77777777" w:rsidTr="00822D18">
        <w:tc>
          <w:tcPr>
            <w:tcW w:w="9014" w:type="dxa"/>
          </w:tcPr>
          <w:p w14:paraId="5DE1F72A" w14:textId="77777777" w:rsidR="00004C5D" w:rsidRPr="00004C5D" w:rsidRDefault="00004C5D" w:rsidP="00004C5D">
            <w:pPr>
              <w:widowControl/>
              <w:autoSpaceDE/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/>
                <w:sz w:val="28"/>
                <w:szCs w:val="28"/>
                <w:lang w:eastAsia="ru-RU"/>
              </w:rPr>
              <w:t>"___" _____________ ____ г.</w:t>
            </w:r>
          </w:p>
        </w:tc>
      </w:tr>
    </w:tbl>
    <w:p w14:paraId="1CF81D5C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04C5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58B0119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0B62280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656839C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003BBEF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A4D8581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07A339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</w:p>
    <w:p w14:paraId="3F0D70D6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</w:p>
    <w:p w14:paraId="01AEA540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lastRenderedPageBreak/>
        <w:t>Приложение 4</w:t>
      </w:r>
    </w:p>
    <w:p w14:paraId="2406441F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к административному регламенту</w:t>
      </w:r>
    </w:p>
    <w:p w14:paraId="1F7011C3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предоставления муниципальной услуги</w:t>
      </w:r>
    </w:p>
    <w:p w14:paraId="29662EAC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 xml:space="preserve">«Выдача разрешений на установку </w:t>
      </w:r>
    </w:p>
    <w:p w14:paraId="5019453D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004C5D">
        <w:rPr>
          <w:rFonts w:ascii="PT Astra Serif" w:hAnsi="PT Astra Serif" w:cs="Times New Roman"/>
          <w:lang w:eastAsia="ru-RU"/>
        </w:rPr>
        <w:t xml:space="preserve">рекламных конструкций </w:t>
      </w:r>
      <w:r w:rsidRPr="00A156BF">
        <w:t>на</w:t>
      </w:r>
    </w:p>
    <w:p w14:paraId="74821D4F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A156BF">
        <w:t>территории МО р.п. Куркино Куркинского района,</w:t>
      </w:r>
    </w:p>
    <w:p w14:paraId="3EAB4BF9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>
        <w:t>аннулирование таких разрешений</w:t>
      </w:r>
      <w:r w:rsidRPr="00004C5D">
        <w:rPr>
          <w:rFonts w:ascii="PT Astra Serif" w:hAnsi="PT Astra Serif" w:cs="Times New Roman"/>
          <w:lang w:eastAsia="ru-RU"/>
        </w:rPr>
        <w:t>»</w:t>
      </w:r>
    </w:p>
    <w:p w14:paraId="4C8E5511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623D34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D2A711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Кому: __________________________</w:t>
      </w:r>
    </w:p>
    <w:p w14:paraId="76601356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</w:t>
      </w:r>
      <w:r w:rsidR="00004C5D" w:rsidRPr="00004C5D">
        <w:rPr>
          <w:rFonts w:ascii="PT Astra Serif" w:hAnsi="PT Astra Serif" w:cs="Times New Roman"/>
          <w:bCs/>
          <w:sz w:val="28"/>
          <w:szCs w:val="28"/>
          <w:u w:val="single"/>
          <w:lang w:eastAsia="ru-RU"/>
        </w:rPr>
        <w:br/>
      </w:r>
      <w:r w:rsidR="00004C5D" w:rsidRPr="00004C5D">
        <w:rPr>
          <w:rFonts w:ascii="PT Astra Serif" w:hAnsi="PT Astra Serif" w:cs="Times New Roman"/>
          <w:lang w:eastAsia="ru-RU"/>
        </w:rPr>
        <w:t>(фамилия, имя, отчество, ДУЛ, адрес - для граждан)</w:t>
      </w:r>
    </w:p>
    <w:p w14:paraId="5ED2B41D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5454AFB3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4FE546D6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(полное наименование организации, ИНН, ОГРН, адрес - для юридических лиц)</w:t>
      </w:r>
    </w:p>
    <w:p w14:paraId="29DB4D4B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5D311002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3E400DCB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____</w:t>
      </w:r>
      <w:proofErr w:type="gramStart"/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_</w:t>
      </w:r>
      <w:r w:rsidRPr="00004C5D">
        <w:rPr>
          <w:rFonts w:ascii="PT Astra Serif" w:hAnsi="PT Astra Serif" w:cs="Times New Roman"/>
          <w:lang w:eastAsia="ru-RU"/>
        </w:rPr>
        <w:t>(</w:t>
      </w:r>
      <w:proofErr w:type="gramEnd"/>
      <w:r w:rsidRPr="00004C5D">
        <w:rPr>
          <w:rFonts w:ascii="PT Astra Serif" w:hAnsi="PT Astra Serif" w:cs="Times New Roman"/>
          <w:lang w:eastAsia="ru-RU"/>
        </w:rPr>
        <w:t>полное наименование ИП, ИНН заявителя, ОГРНИП, адрес – для ИП)</w:t>
      </w:r>
    </w:p>
    <w:p w14:paraId="3A5E0242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</w:t>
      </w:r>
    </w:p>
    <w:p w14:paraId="43896BD4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Контакты (электронная почта, телефон)</w:t>
      </w:r>
    </w:p>
    <w:p w14:paraId="09FA734B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6825BE77" w14:textId="77777777" w:rsidR="00004C5D" w:rsidRPr="00004C5D" w:rsidRDefault="00004C5D" w:rsidP="00004C5D">
      <w:pPr>
        <w:widowControl/>
        <w:tabs>
          <w:tab w:val="left" w:pos="980"/>
          <w:tab w:val="left" w:pos="6280"/>
          <w:tab w:val="left" w:pos="6800"/>
        </w:tabs>
        <w:autoSpaceDE/>
        <w:ind w:right="-568" w:firstLine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/>
          <w:sz w:val="28"/>
          <w:szCs w:val="28"/>
          <w:lang w:eastAsia="ru-RU"/>
        </w:rPr>
        <w:t>РЕШЕНИЕ</w:t>
      </w:r>
    </w:p>
    <w:p w14:paraId="0B08BA3E" w14:textId="77777777" w:rsidR="00004C5D" w:rsidRPr="00004C5D" w:rsidRDefault="00004C5D" w:rsidP="00004C5D">
      <w:pPr>
        <w:widowControl/>
        <w:tabs>
          <w:tab w:val="left" w:pos="980"/>
          <w:tab w:val="left" w:pos="6280"/>
          <w:tab w:val="left" w:pos="6800"/>
        </w:tabs>
        <w:autoSpaceDE/>
        <w:ind w:left="284" w:right="1" w:firstLine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/>
          <w:sz w:val="28"/>
          <w:szCs w:val="28"/>
          <w:lang w:eastAsia="ru-RU"/>
        </w:rPr>
        <w:t>об аннулировании разрешения на установку и эксплуатацию рекламных конструкций на соответствующей территории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004C5D" w:rsidRPr="00004C5D" w14:paraId="2130D737" w14:textId="77777777" w:rsidTr="00822D18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DD9C49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8C18C77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3672F1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7E46CDB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69BD21A9" w14:textId="77777777" w:rsidR="00004C5D" w:rsidRPr="00004C5D" w:rsidRDefault="00004C5D" w:rsidP="00004C5D">
      <w:pPr>
        <w:widowControl/>
        <w:tabs>
          <w:tab w:val="left" w:pos="980"/>
          <w:tab w:val="left" w:pos="6280"/>
          <w:tab w:val="left" w:pos="6800"/>
        </w:tabs>
        <w:autoSpaceDE/>
        <w:ind w:right="140" w:firstLine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14:paraId="17C13194" w14:textId="77777777" w:rsidR="00004C5D" w:rsidRPr="00004C5D" w:rsidRDefault="00004C5D" w:rsidP="00004C5D">
      <w:pPr>
        <w:widowControl/>
        <w:autoSpaceDE/>
        <w:ind w:firstLine="54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6997C4CB" w14:textId="77777777" w:rsidR="00004C5D" w:rsidRPr="00004C5D" w:rsidRDefault="00004C5D" w:rsidP="00004C5D">
      <w:pPr>
        <w:widowControl/>
        <w:autoSpaceDE/>
        <w:ind w:firstLine="54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sz w:val="28"/>
          <w:szCs w:val="28"/>
          <w:lang w:eastAsia="ru-RU"/>
        </w:rPr>
        <w:t xml:space="preserve">На основании уведомления от _______________________________ и в соответствии с </w:t>
      </w:r>
      <w:hyperlink r:id="rId34" w:tooltip="consultantplus://offline/ref=3A0DB6A08DF0209FFF1FDBEBF40A674CD6CC928E6076D10E8732EDF0B3F60FF5BD47EDFF053736C902C0F2EBD56729C0715F802374F736ACHBBFH" w:history="1">
        <w:r w:rsidRPr="00004C5D">
          <w:rPr>
            <w:rFonts w:ascii="PT Astra Serif" w:hAnsi="PT Astra Serif" w:cs="Times New Roman"/>
            <w:color w:val="000000"/>
            <w:sz w:val="28"/>
            <w:szCs w:val="28"/>
            <w:lang w:eastAsia="ru-RU"/>
          </w:rPr>
          <w:t>ч. 18 ст. 19</w:t>
        </w:r>
      </w:hyperlink>
      <w:r w:rsidRPr="00004C5D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Федерально</w:t>
      </w:r>
      <w:r w:rsidRPr="00004C5D">
        <w:rPr>
          <w:rFonts w:ascii="PT Astra Serif" w:hAnsi="PT Astra Serif" w:cs="Times New Roman"/>
          <w:sz w:val="28"/>
          <w:szCs w:val="28"/>
          <w:lang w:eastAsia="ru-RU"/>
        </w:rPr>
        <w:t>го закона от 13.03.2006 № 38-ФЗ «О рекламе» принято решение об аннулировании Разрешения на установку и эксплуатацию рекламной конструкции от _________________________________________.</w:t>
      </w:r>
    </w:p>
    <w:p w14:paraId="7E658B44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189CA2A5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4C185FFE" w14:textId="77777777" w:rsidR="00004C5D" w:rsidRPr="00004C5D" w:rsidRDefault="00004C5D" w:rsidP="00004C5D">
      <w:pPr>
        <w:widowControl/>
        <w:autoSpaceDE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fff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58"/>
        <w:gridCol w:w="4391"/>
      </w:tblGrid>
      <w:tr w:rsidR="00004C5D" w:rsidRPr="00004C5D" w14:paraId="6566245B" w14:textId="77777777" w:rsidTr="00822D18">
        <w:tc>
          <w:tcPr>
            <w:tcW w:w="4958" w:type="dxa"/>
            <w:tcBorders>
              <w:right w:val="single" w:sz="4" w:space="0" w:color="000000"/>
            </w:tcBorders>
          </w:tcPr>
          <w:p w14:paraId="5E277B1F" w14:textId="77777777" w:rsidR="00004C5D" w:rsidRPr="00004C5D" w:rsidRDefault="00004C5D" w:rsidP="00004C5D">
            <w:pPr>
              <w:widowControl/>
              <w:autoSpaceDE/>
              <w:spacing w:after="160" w:line="259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14:paraId="2BAB4B06" w14:textId="77777777" w:rsidR="00004C5D" w:rsidRPr="00004C5D" w:rsidRDefault="00004C5D" w:rsidP="00004C5D">
            <w:pPr>
              <w:widowControl/>
              <w:autoSpaceDE/>
              <w:spacing w:after="160" w:line="259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FB32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Сведения о сертификате</w:t>
            </w:r>
          </w:p>
          <w:p w14:paraId="2DD69B16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электронной</w:t>
            </w:r>
          </w:p>
          <w:p w14:paraId="1D086061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подписи</w:t>
            </w:r>
          </w:p>
        </w:tc>
      </w:tr>
    </w:tbl>
    <w:p w14:paraId="1A8D9CF7" w14:textId="77777777" w:rsidR="00004C5D" w:rsidRPr="00004C5D" w:rsidRDefault="00004C5D" w:rsidP="00501DEF">
      <w:pPr>
        <w:widowControl/>
        <w:autoSpaceDE/>
        <w:ind w:firstLine="0"/>
        <w:rPr>
          <w:rFonts w:ascii="PT Astra Serif" w:hAnsi="PT Astra Serif" w:cs="Times New Roman"/>
          <w:lang w:eastAsia="ru-RU"/>
        </w:rPr>
      </w:pPr>
    </w:p>
    <w:p w14:paraId="45CB6468" w14:textId="77777777" w:rsid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</w:p>
    <w:p w14:paraId="26D7B7DC" w14:textId="77777777" w:rsidR="00501DEF" w:rsidRDefault="00501DEF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</w:p>
    <w:p w14:paraId="3CB530BD" w14:textId="77777777" w:rsidR="00501DEF" w:rsidRPr="00004C5D" w:rsidRDefault="00501DEF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</w:p>
    <w:p w14:paraId="0E1B96E2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lastRenderedPageBreak/>
        <w:t>Приложение 5</w:t>
      </w:r>
    </w:p>
    <w:p w14:paraId="537815DF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к административному регламенту</w:t>
      </w:r>
    </w:p>
    <w:p w14:paraId="40EBE793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предоставления муниципальной услуги</w:t>
      </w:r>
    </w:p>
    <w:p w14:paraId="351FCAE5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 xml:space="preserve">«Выдача разрешений на установку </w:t>
      </w:r>
    </w:p>
    <w:p w14:paraId="1FB77A87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004C5D">
        <w:rPr>
          <w:rFonts w:ascii="PT Astra Serif" w:hAnsi="PT Astra Serif" w:cs="Times New Roman"/>
          <w:lang w:eastAsia="ru-RU"/>
        </w:rPr>
        <w:t xml:space="preserve">рекламных конструкций </w:t>
      </w:r>
      <w:r w:rsidRPr="00A156BF">
        <w:t>на</w:t>
      </w:r>
    </w:p>
    <w:p w14:paraId="5CE43D85" w14:textId="77777777" w:rsidR="00004C5D" w:rsidRPr="00A156BF" w:rsidRDefault="00004C5D" w:rsidP="00004C5D">
      <w:pPr>
        <w:pStyle w:val="affff7"/>
        <w:spacing w:before="0" w:after="0"/>
        <w:ind w:firstLine="709"/>
        <w:jc w:val="right"/>
      </w:pPr>
      <w:r w:rsidRPr="00A156BF">
        <w:t>территории МО р.п. Куркино Куркинского района,</w:t>
      </w:r>
    </w:p>
    <w:p w14:paraId="3B190529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>
        <w:t>аннулирование таких разрешений</w:t>
      </w:r>
      <w:r w:rsidRPr="00004C5D">
        <w:rPr>
          <w:rFonts w:ascii="PT Astra Serif" w:hAnsi="PT Astra Serif" w:cs="Times New Roman"/>
          <w:lang w:eastAsia="ru-RU"/>
        </w:rPr>
        <w:t>»</w:t>
      </w:r>
    </w:p>
    <w:p w14:paraId="49E7DAAC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Кому: __________________________</w:t>
      </w:r>
    </w:p>
    <w:p w14:paraId="5EBCDE16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  <w:r w:rsidR="00004C5D"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br/>
      </w:r>
      <w:r w:rsidR="00004C5D" w:rsidRPr="00004C5D">
        <w:rPr>
          <w:rFonts w:ascii="PT Astra Serif" w:hAnsi="PT Astra Serif" w:cs="Times New Roman"/>
          <w:lang w:eastAsia="ru-RU"/>
        </w:rPr>
        <w:t>(фамилия, имя, отчество, ДУЛ, адрес - для граждан)</w:t>
      </w:r>
    </w:p>
    <w:p w14:paraId="0EA0D786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4B78E7E0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78645F0D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(полное наименование организации, ИНН, ОГРН, адрес - для юридических лиц)</w:t>
      </w:r>
    </w:p>
    <w:p w14:paraId="3D9F7E64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2AC0A828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3BFFDA9A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(полное наименование ИП, ИНН заявителя, ОГРНИП, адрес – для ИП)</w:t>
      </w:r>
    </w:p>
    <w:p w14:paraId="61721824" w14:textId="77777777" w:rsidR="00004C5D" w:rsidRPr="00004C5D" w:rsidRDefault="00501DEF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</w:t>
      </w:r>
    </w:p>
    <w:p w14:paraId="711500E1" w14:textId="77777777" w:rsidR="00004C5D" w:rsidRPr="00004C5D" w:rsidRDefault="00004C5D" w:rsidP="00004C5D">
      <w:pPr>
        <w:widowControl/>
        <w:autoSpaceDE/>
        <w:ind w:left="5103" w:firstLine="0"/>
        <w:jc w:val="lef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Контакты (электронная почта, телефон)</w:t>
      </w:r>
    </w:p>
    <w:p w14:paraId="4DCFB5D8" w14:textId="77777777" w:rsidR="00004C5D" w:rsidRPr="00004C5D" w:rsidRDefault="00004C5D" w:rsidP="00004C5D">
      <w:pPr>
        <w:widowControl/>
        <w:autoSpaceDE/>
        <w:spacing w:line="259" w:lineRule="auto"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p w14:paraId="347FEDEB" w14:textId="77777777" w:rsidR="00004C5D" w:rsidRPr="00004C5D" w:rsidRDefault="00004C5D" w:rsidP="00004C5D">
      <w:pPr>
        <w:keepNext/>
        <w:keepLines/>
        <w:widowControl/>
        <w:tabs>
          <w:tab w:val="left" w:pos="0"/>
        </w:tabs>
        <w:autoSpaceDE/>
        <w:ind w:right="-2" w:firstLine="567"/>
        <w:jc w:val="center"/>
        <w:outlineLvl w:val="3"/>
        <w:rPr>
          <w:rFonts w:ascii="PT Astra Serif" w:hAnsi="PT Astra Serif" w:cs="Times New Roman"/>
          <w:b/>
          <w:bCs/>
          <w:iCs/>
          <w:color w:val="000000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/>
          <w:bCs/>
          <w:iCs/>
          <w:color w:val="000000"/>
          <w:sz w:val="28"/>
          <w:szCs w:val="28"/>
          <w:lang w:eastAsia="ru-RU"/>
        </w:rPr>
        <w:t>РЕШЕНИЕ</w:t>
      </w:r>
    </w:p>
    <w:p w14:paraId="2AD73108" w14:textId="77777777" w:rsidR="00004C5D" w:rsidRPr="00004C5D" w:rsidRDefault="00004C5D" w:rsidP="00004C5D">
      <w:pPr>
        <w:keepNext/>
        <w:keepLines/>
        <w:widowControl/>
        <w:tabs>
          <w:tab w:val="left" w:pos="0"/>
        </w:tabs>
        <w:autoSpaceDE/>
        <w:ind w:right="-2" w:firstLine="567"/>
        <w:jc w:val="center"/>
        <w:outlineLvl w:val="3"/>
        <w:rPr>
          <w:rFonts w:ascii="PT Astra Serif" w:hAnsi="PT Astra Serif" w:cs="Times New Roman"/>
          <w:b/>
          <w:bCs/>
          <w:iCs/>
          <w:color w:val="000000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/>
          <w:bCs/>
          <w:iCs/>
          <w:color w:val="000000"/>
          <w:sz w:val="28"/>
          <w:szCs w:val="28"/>
          <w:lang w:eastAsia="ru-RU"/>
        </w:rPr>
        <w:t>об отказе в предоставлении услуги / приеме документов, необходимых для предоставления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004C5D" w:rsidRPr="00004C5D" w14:paraId="2C9B797C" w14:textId="77777777" w:rsidTr="00822D18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80BF86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2403353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FDC11B" w14:textId="77777777" w:rsidR="00004C5D" w:rsidRPr="00004C5D" w:rsidRDefault="00004C5D" w:rsidP="00004C5D">
            <w:pPr>
              <w:widowControl/>
              <w:autoSpaceDE/>
              <w:ind w:firstLine="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8E60D5C" w14:textId="77777777" w:rsidR="00004C5D" w:rsidRPr="00004C5D" w:rsidRDefault="00004C5D" w:rsidP="00004C5D">
            <w:pPr>
              <w:widowControl/>
              <w:autoSpaceDE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639055A6" w14:textId="77777777" w:rsidR="00004C5D" w:rsidRPr="00004C5D" w:rsidRDefault="00004C5D" w:rsidP="00004C5D">
      <w:pPr>
        <w:widowControl/>
        <w:autoSpaceDE/>
        <w:ind w:firstLine="0"/>
        <w:jc w:val="center"/>
        <w:rPr>
          <w:rFonts w:ascii="PT Astra Serif" w:hAnsi="PT Astra Serif" w:cs="Times New Roman"/>
          <w:sz w:val="18"/>
          <w:szCs w:val="18"/>
          <w:lang w:eastAsia="ru-RU"/>
        </w:rPr>
      </w:pPr>
    </w:p>
    <w:p w14:paraId="3332A5B6" w14:textId="77777777" w:rsidR="00004C5D" w:rsidRPr="00004C5D" w:rsidRDefault="00004C5D" w:rsidP="00004C5D">
      <w:pPr>
        <w:widowControl/>
        <w:autoSpaceDE/>
        <w:spacing w:line="259" w:lineRule="auto"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На основании поступившего запроса, зарегистрированного __________________ _______________________, принято решение об отказе в предоставлении услуги / отказе в приеме документов, необходимых для предоставления услуги, по основаниям:</w:t>
      </w:r>
    </w:p>
    <w:p w14:paraId="390BF9E1" w14:textId="77777777" w:rsidR="00004C5D" w:rsidRPr="00004C5D" w:rsidRDefault="00004C5D" w:rsidP="00004C5D">
      <w:pPr>
        <w:widowControl/>
        <w:autoSpaceDE/>
        <w:spacing w:line="259" w:lineRule="auto"/>
        <w:ind w:firstLine="0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________________________________________________________________.</w:t>
      </w:r>
    </w:p>
    <w:p w14:paraId="1B7E0083" w14:textId="77777777" w:rsidR="00004C5D" w:rsidRPr="00004C5D" w:rsidRDefault="00004C5D" w:rsidP="00004C5D">
      <w:pPr>
        <w:widowControl/>
        <w:autoSpaceDE/>
        <w:spacing w:line="259" w:lineRule="auto"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Разъяснение причин </w:t>
      </w:r>
      <w:proofErr w:type="gramStart"/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отказа:_</w:t>
      </w:r>
      <w:proofErr w:type="gramEnd"/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_________________________________________________________. </w:t>
      </w:r>
    </w:p>
    <w:p w14:paraId="4BE657EA" w14:textId="77777777" w:rsidR="00004C5D" w:rsidRPr="00004C5D" w:rsidRDefault="00004C5D" w:rsidP="00501DEF">
      <w:pPr>
        <w:widowControl/>
        <w:autoSpaceDE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Дополнительно </w:t>
      </w:r>
      <w:proofErr w:type="gramStart"/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информируем:</w:t>
      </w:r>
      <w:r w:rsidRPr="00004C5D">
        <w:rPr>
          <w:rFonts w:ascii="PT Astra Serif" w:hAnsi="PT Astra Serif" w:cs="Times New Roman"/>
          <w:bCs/>
          <w:sz w:val="28"/>
          <w:szCs w:val="28"/>
          <w:u w:val="single"/>
          <w:lang w:eastAsia="ru-RU"/>
        </w:rPr>
        <w:t xml:space="preserve">   </w:t>
      </w:r>
      <w:proofErr w:type="gramEnd"/>
      <w:r w:rsidRPr="00004C5D">
        <w:rPr>
          <w:rFonts w:ascii="PT Astra Serif" w:hAnsi="PT Astra Serif" w:cs="Times New Roman"/>
          <w:bCs/>
          <w:sz w:val="28"/>
          <w:szCs w:val="28"/>
          <w:u w:val="single"/>
          <w:lang w:eastAsia="ru-RU"/>
        </w:rPr>
        <w:t xml:space="preserve">                                                                  .</w:t>
      </w: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</w:p>
    <w:p w14:paraId="5EC779EF" w14:textId="77777777" w:rsidR="00004C5D" w:rsidRPr="00004C5D" w:rsidRDefault="00004C5D" w:rsidP="00004C5D">
      <w:pPr>
        <w:widowControl/>
        <w:autoSpaceDE/>
        <w:spacing w:line="259" w:lineRule="auto"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59D9C12" w14:textId="77777777" w:rsidR="00004C5D" w:rsidRPr="00004C5D" w:rsidRDefault="00004C5D" w:rsidP="00004C5D">
      <w:pPr>
        <w:widowControl/>
        <w:autoSpaceDE/>
        <w:spacing w:line="259" w:lineRule="auto"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  <w:r w:rsidRPr="00004C5D">
        <w:rPr>
          <w:rFonts w:ascii="PT Astra Serif" w:hAnsi="PT Astra Serif" w:cs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A7914A4" w14:textId="77777777" w:rsidR="00004C5D" w:rsidRPr="00004C5D" w:rsidRDefault="00004C5D" w:rsidP="00004C5D">
      <w:pPr>
        <w:widowControl/>
        <w:autoSpaceDE/>
        <w:spacing w:line="259" w:lineRule="auto"/>
        <w:ind w:firstLine="567"/>
        <w:jc w:val="left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fff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004C5D" w:rsidRPr="00004C5D" w14:paraId="4EA44C7A" w14:textId="77777777" w:rsidTr="00822D18">
        <w:tc>
          <w:tcPr>
            <w:tcW w:w="5098" w:type="dxa"/>
            <w:tcBorders>
              <w:right w:val="single" w:sz="4" w:space="0" w:color="000000"/>
            </w:tcBorders>
          </w:tcPr>
          <w:p w14:paraId="0219909A" w14:textId="77777777" w:rsidR="00004C5D" w:rsidRPr="00004C5D" w:rsidRDefault="00004C5D" w:rsidP="00004C5D">
            <w:pPr>
              <w:widowControl/>
              <w:autoSpaceDE/>
              <w:spacing w:after="160" w:line="259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14:paraId="29CD2030" w14:textId="77777777" w:rsidR="00004C5D" w:rsidRPr="00004C5D" w:rsidRDefault="00004C5D" w:rsidP="00004C5D">
            <w:pPr>
              <w:widowControl/>
              <w:autoSpaceDE/>
              <w:spacing w:after="160" w:line="259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ACC7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Сведения о сертификате</w:t>
            </w:r>
          </w:p>
          <w:p w14:paraId="0DE928E2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электронной</w:t>
            </w:r>
          </w:p>
          <w:p w14:paraId="44D230BB" w14:textId="77777777" w:rsidR="00004C5D" w:rsidRPr="00004C5D" w:rsidRDefault="00004C5D" w:rsidP="00004C5D">
            <w:pPr>
              <w:widowControl/>
              <w:autoSpaceDE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04C5D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подписи</w:t>
            </w:r>
          </w:p>
        </w:tc>
      </w:tr>
    </w:tbl>
    <w:p w14:paraId="1016B64C" w14:textId="77777777" w:rsidR="00004C5D" w:rsidRDefault="00004C5D" w:rsidP="00004C5D">
      <w:pPr>
        <w:tabs>
          <w:tab w:val="left" w:pos="400"/>
        </w:tabs>
        <w:ind w:firstLine="0"/>
      </w:pPr>
    </w:p>
    <w:p w14:paraId="525C2A25" w14:textId="77777777" w:rsidR="00004C5D" w:rsidRDefault="00004C5D" w:rsidP="00004C5D">
      <w:pPr>
        <w:tabs>
          <w:tab w:val="left" w:pos="400"/>
        </w:tabs>
        <w:ind w:firstLine="0"/>
      </w:pPr>
    </w:p>
    <w:p w14:paraId="34C9B18C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>
        <w:t xml:space="preserve">                                                                                            </w:t>
      </w:r>
      <w:r w:rsidRPr="00004C5D">
        <w:rPr>
          <w:rFonts w:ascii="PT Astra Serif" w:hAnsi="PT Astra Serif" w:cs="Times New Roman"/>
          <w:lang w:eastAsia="ru-RU"/>
        </w:rPr>
        <w:t>Приложение 5</w:t>
      </w:r>
    </w:p>
    <w:p w14:paraId="38AD151C" w14:textId="77777777" w:rsidR="00004C5D" w:rsidRPr="00004C5D" w:rsidRDefault="00004C5D" w:rsidP="00004C5D">
      <w:pPr>
        <w:widowControl/>
        <w:autoSpaceDE/>
        <w:ind w:firstLine="0"/>
        <w:jc w:val="right"/>
        <w:rPr>
          <w:rFonts w:ascii="PT Astra Serif" w:hAnsi="PT Astra Serif" w:cs="Times New Roman"/>
          <w:lang w:eastAsia="ru-RU"/>
        </w:rPr>
      </w:pPr>
      <w:r w:rsidRPr="00004C5D">
        <w:rPr>
          <w:rFonts w:ascii="PT Astra Serif" w:hAnsi="PT Astra Serif" w:cs="Times New Roman"/>
          <w:lang w:eastAsia="ru-RU"/>
        </w:rPr>
        <w:t>к административному регламенту</w:t>
      </w:r>
    </w:p>
    <w:p w14:paraId="630FB76D" w14:textId="77777777" w:rsidR="00861DFE" w:rsidRPr="00A156BF" w:rsidRDefault="00004C5D" w:rsidP="00004C5D">
      <w:pPr>
        <w:tabs>
          <w:tab w:val="left" w:pos="400"/>
        </w:tabs>
        <w:ind w:firstLine="0"/>
      </w:pPr>
      <w:r>
        <w:rPr>
          <w:rFonts w:ascii="PT Astra Serif" w:hAnsi="PT Astra Serif" w:cs="Times New Roman"/>
          <w:lang w:eastAsia="ru-RU"/>
        </w:rPr>
        <w:t xml:space="preserve">                                                                                                  предоставления</w:t>
      </w:r>
      <w:r w:rsidR="00861DFE" w:rsidRPr="00A156BF">
        <w:t xml:space="preserve"> муниципальной </w:t>
      </w:r>
    </w:p>
    <w:p w14:paraId="6CFCABC8" w14:textId="77777777" w:rsidR="00861DFE" w:rsidRPr="00A156BF" w:rsidRDefault="00861DFE" w:rsidP="00A156BF">
      <w:pPr>
        <w:autoSpaceDN w:val="0"/>
        <w:adjustRightInd w:val="0"/>
        <w:ind w:firstLine="709"/>
        <w:jc w:val="right"/>
      </w:pPr>
      <w:r w:rsidRPr="00A156BF">
        <w:t xml:space="preserve">услуги «Выдача разрешений на </w:t>
      </w:r>
    </w:p>
    <w:p w14:paraId="34571A08" w14:textId="77777777" w:rsidR="00861DFE" w:rsidRPr="00A156BF" w:rsidRDefault="00861DFE" w:rsidP="00A156BF">
      <w:pPr>
        <w:pStyle w:val="affff7"/>
        <w:spacing w:before="0" w:after="0"/>
        <w:ind w:firstLine="709"/>
        <w:jc w:val="right"/>
      </w:pPr>
      <w:r w:rsidRPr="00A156BF">
        <w:t>на установку и эксплуатацию</w:t>
      </w:r>
    </w:p>
    <w:p w14:paraId="0C8E80D9" w14:textId="77777777" w:rsidR="00861DFE" w:rsidRPr="00A156BF" w:rsidRDefault="00861DFE" w:rsidP="00A156BF">
      <w:pPr>
        <w:pStyle w:val="affff7"/>
        <w:spacing w:before="0" w:after="0"/>
        <w:ind w:firstLine="709"/>
        <w:jc w:val="right"/>
      </w:pPr>
      <w:r w:rsidRPr="00A156BF">
        <w:t>рекламных конструкций на</w:t>
      </w:r>
    </w:p>
    <w:p w14:paraId="51F1B370" w14:textId="77777777" w:rsidR="00861DFE" w:rsidRPr="00A156BF" w:rsidRDefault="00861DFE" w:rsidP="00A156BF">
      <w:pPr>
        <w:pStyle w:val="affff7"/>
        <w:spacing w:before="0" w:after="0"/>
        <w:ind w:firstLine="709"/>
        <w:jc w:val="right"/>
      </w:pPr>
      <w:r w:rsidRPr="00A156BF">
        <w:t>территории МО р.п. Куркино Куркинского района,</w:t>
      </w:r>
    </w:p>
    <w:p w14:paraId="407DA8C7" w14:textId="77777777" w:rsidR="00861DFE" w:rsidRPr="00A156BF" w:rsidRDefault="00861DFE" w:rsidP="00A156BF">
      <w:pPr>
        <w:pStyle w:val="affff7"/>
        <w:spacing w:before="0" w:after="0"/>
        <w:ind w:firstLine="709"/>
        <w:jc w:val="right"/>
      </w:pPr>
      <w:r w:rsidRPr="00A156BF">
        <w:t>аннулирование таких разрешений»</w:t>
      </w:r>
    </w:p>
    <w:p w14:paraId="2FC0B302" w14:textId="77777777" w:rsidR="00861DFE" w:rsidRDefault="00861DFE" w:rsidP="00A156BF">
      <w:pPr>
        <w:autoSpaceDN w:val="0"/>
        <w:adjustRightInd w:val="0"/>
        <w:ind w:firstLine="709"/>
        <w:jc w:val="right"/>
      </w:pPr>
    </w:p>
    <w:p w14:paraId="0EA02FF7" w14:textId="77777777" w:rsidR="00861DFE" w:rsidRPr="00A156BF" w:rsidRDefault="00861DFE" w:rsidP="00A156BF">
      <w:pPr>
        <w:autoSpaceDN w:val="0"/>
        <w:adjustRightInd w:val="0"/>
        <w:ind w:firstLine="709"/>
        <w:jc w:val="right"/>
      </w:pPr>
    </w:p>
    <w:p w14:paraId="325CE136" w14:textId="77777777" w:rsidR="00861DFE" w:rsidRPr="00A156BF" w:rsidRDefault="00861DFE" w:rsidP="00A156BF">
      <w:pPr>
        <w:autoSpaceDN w:val="0"/>
        <w:adjustRightInd w:val="0"/>
        <w:ind w:firstLine="709"/>
        <w:jc w:val="center"/>
      </w:pPr>
      <w:r w:rsidRPr="00A156BF">
        <w:t>ФОРМА ПРЕДПИСАНИЯ</w:t>
      </w:r>
    </w:p>
    <w:p w14:paraId="30389D39" w14:textId="77777777" w:rsidR="00861DFE" w:rsidRPr="00A156BF" w:rsidRDefault="00861DFE" w:rsidP="00A156BF">
      <w:pPr>
        <w:autoSpaceDN w:val="0"/>
        <w:adjustRightInd w:val="0"/>
        <w:ind w:firstLine="709"/>
        <w:jc w:val="center"/>
      </w:pPr>
    </w:p>
    <w:p w14:paraId="06F46DED" w14:textId="77777777" w:rsidR="00861DFE" w:rsidRPr="00A156BF" w:rsidRDefault="00861DFE" w:rsidP="00A156BF">
      <w:pPr>
        <w:autoSpaceDN w:val="0"/>
        <w:adjustRightInd w:val="0"/>
        <w:ind w:firstLine="709"/>
        <w:jc w:val="center"/>
        <w:rPr>
          <w:b/>
          <w:bCs/>
        </w:rPr>
      </w:pPr>
      <w:r w:rsidRPr="00A156BF">
        <w:rPr>
          <w:b/>
          <w:bCs/>
        </w:rPr>
        <w:t>Администрация муниципального образования Куркинский район</w:t>
      </w:r>
      <w:bookmarkStart w:id="7" w:name="Par351"/>
    </w:p>
    <w:p w14:paraId="6A29C4E2" w14:textId="77777777" w:rsidR="00861DFE" w:rsidRPr="00A156BF" w:rsidRDefault="00861DFE" w:rsidP="00A156BF">
      <w:pPr>
        <w:autoSpaceDN w:val="0"/>
        <w:adjustRightInd w:val="0"/>
        <w:ind w:firstLine="709"/>
        <w:jc w:val="center"/>
        <w:rPr>
          <w:b/>
          <w:bCs/>
        </w:rPr>
      </w:pPr>
    </w:p>
    <w:p w14:paraId="5F72FD3F" w14:textId="77777777" w:rsidR="00861DFE" w:rsidRPr="00A156BF" w:rsidRDefault="00861DFE" w:rsidP="00A156BF">
      <w:pPr>
        <w:autoSpaceDN w:val="0"/>
        <w:adjustRightInd w:val="0"/>
        <w:ind w:firstLine="709"/>
        <w:jc w:val="center"/>
        <w:rPr>
          <w:b/>
          <w:bCs/>
        </w:rPr>
      </w:pPr>
      <w:r w:rsidRPr="00A156BF">
        <w:rPr>
          <w:b/>
          <w:bCs/>
        </w:rPr>
        <w:t>ПРЕДПИСАНИЕ</w:t>
      </w:r>
      <w:bookmarkEnd w:id="7"/>
    </w:p>
    <w:p w14:paraId="596A5059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14:paraId="5E9946D7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>«___» _______________ 20_ г.                                                             № ___________________</w:t>
      </w:r>
    </w:p>
    <w:p w14:paraId="393F7E26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14:paraId="53D73BB0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>Отделом администрации муниципального образования ______________</w:t>
      </w:r>
    </w:p>
    <w:p w14:paraId="0319BE83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>установлено, что по адресу: __________________________________________,</w:t>
      </w:r>
    </w:p>
    <w:p w14:paraId="0DAE4677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>самовольно установлена рекламная конструкция в виде __________________ в нарушение ч._______</w:t>
      </w:r>
      <w:r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Pr="00A156BF">
          <w:rPr>
            <w:rStyle w:val="affff8"/>
            <w:rFonts w:ascii="Arial" w:hAnsi="Arial" w:cs="Arial"/>
            <w:color w:val="auto"/>
            <w:sz w:val="24"/>
            <w:szCs w:val="24"/>
          </w:rPr>
          <w:t>ст. 19</w:t>
        </w:r>
      </w:hyperlink>
      <w:r w:rsidRPr="00A156BF">
        <w:rPr>
          <w:rFonts w:ascii="Arial" w:hAnsi="Arial" w:cs="Arial"/>
          <w:sz w:val="24"/>
          <w:szCs w:val="24"/>
        </w:rPr>
        <w:t xml:space="preserve"> Федерального закона от 13.03.2006 № 38-ФЗ  «О рекламе».</w:t>
      </w:r>
    </w:p>
    <w:p w14:paraId="71D1F069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>С учетом изложенного обязываю Вас:</w:t>
      </w:r>
    </w:p>
    <w:p w14:paraId="1E00F14B" w14:textId="77777777" w:rsidR="00861DFE" w:rsidRPr="00A156BF" w:rsidRDefault="00861DFE" w:rsidP="00A156BF">
      <w:pPr>
        <w:pStyle w:val="ConsPlusNonformat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>1. Самовольно размещенную рекламную конструкцию демонтировать в течение _______ дней с момента получения данного предписания.</w:t>
      </w:r>
    </w:p>
    <w:p w14:paraId="25359B8C" w14:textId="77777777" w:rsidR="00861DFE" w:rsidRPr="00A156BF" w:rsidRDefault="00861DFE" w:rsidP="00A156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 xml:space="preserve">2. О </w:t>
      </w:r>
      <w:proofErr w:type="gramStart"/>
      <w:r w:rsidRPr="00A156BF">
        <w:rPr>
          <w:rFonts w:ascii="Arial" w:hAnsi="Arial" w:cs="Arial"/>
          <w:sz w:val="24"/>
          <w:szCs w:val="24"/>
        </w:rPr>
        <w:t>результатах  рассмотрения</w:t>
      </w:r>
      <w:proofErr w:type="gramEnd"/>
      <w:r w:rsidRPr="00A156BF">
        <w:rPr>
          <w:rFonts w:ascii="Arial" w:hAnsi="Arial" w:cs="Arial"/>
          <w:sz w:val="24"/>
          <w:szCs w:val="24"/>
        </w:rPr>
        <w:t xml:space="preserve"> данного предписания и принятых мерах прошу сообщить в письменной форме в течение ______ дней с момента получения данного предписания.</w:t>
      </w:r>
    </w:p>
    <w:p w14:paraId="149D0069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14:paraId="6625789C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14:paraId="4690E8EA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>__________________________ _____________________/ __________________________</w:t>
      </w:r>
    </w:p>
    <w:p w14:paraId="40443698" w14:textId="77777777" w:rsidR="00861DFE" w:rsidRPr="00A156BF" w:rsidRDefault="00861DFE" w:rsidP="00A156BF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A156BF">
        <w:rPr>
          <w:rFonts w:ascii="Arial" w:hAnsi="Arial" w:cs="Arial"/>
          <w:sz w:val="24"/>
          <w:szCs w:val="24"/>
        </w:rPr>
        <w:t xml:space="preserve">        (</w:t>
      </w:r>
      <w:proofErr w:type="gramStart"/>
      <w:r w:rsidRPr="00A156BF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A156BF">
        <w:rPr>
          <w:rFonts w:ascii="Arial" w:hAnsi="Arial" w:cs="Arial"/>
          <w:sz w:val="24"/>
          <w:szCs w:val="24"/>
        </w:rPr>
        <w:t xml:space="preserve">                           (подпись)                                               (Ф.И.О.)</w:t>
      </w:r>
    </w:p>
    <w:p w14:paraId="13EF3A0A" w14:textId="77777777" w:rsidR="00861DFE" w:rsidRDefault="00861DFE">
      <w:pPr>
        <w:pStyle w:val="ConsPlusNormal0"/>
        <w:ind w:firstLine="0"/>
        <w:jc w:val="right"/>
        <w:outlineLvl w:val="1"/>
        <w:rPr>
          <w:sz w:val="24"/>
          <w:szCs w:val="24"/>
        </w:rPr>
      </w:pPr>
    </w:p>
    <w:sectPr w:rsidR="00861DFE" w:rsidSect="00A156BF">
      <w:headerReference w:type="first" r:id="rId36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A04F" w14:textId="77777777" w:rsidR="002D2C2D" w:rsidRDefault="002D2C2D" w:rsidP="00CF117B">
      <w:r>
        <w:separator/>
      </w:r>
    </w:p>
  </w:endnote>
  <w:endnote w:type="continuationSeparator" w:id="0">
    <w:p w14:paraId="7FADCB59" w14:textId="77777777" w:rsidR="002D2C2D" w:rsidRDefault="002D2C2D" w:rsidP="00CF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DB7B" w14:textId="77777777" w:rsidR="002D2C2D" w:rsidRDefault="002D2C2D" w:rsidP="00CF117B">
      <w:r>
        <w:separator/>
      </w:r>
    </w:p>
  </w:footnote>
  <w:footnote w:type="continuationSeparator" w:id="0">
    <w:p w14:paraId="30C276AD" w14:textId="77777777" w:rsidR="002D2C2D" w:rsidRDefault="002D2C2D" w:rsidP="00CF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9A26" w14:textId="77777777" w:rsidR="00463926" w:rsidRDefault="00463926" w:rsidP="003D189C">
    <w:pPr>
      <w:pStyle w:val="affff9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/>
        <w:bCs/>
        <w:color w:val="000000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/>
        <w:bCs/>
        <w:color w:val="000000"/>
      </w:rPr>
    </w:lvl>
  </w:abstractNum>
  <w:abstractNum w:abstractNumId="1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-729"/>
        </w:tabs>
        <w:ind w:left="786" w:hanging="360"/>
      </w:pPr>
      <w:rPr>
        <w:rFonts w:ascii="Symbol" w:hAnsi="Symbol" w:cs="Symbol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b/>
        <w:bCs/>
        <w:color w:val="000000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/>
        <w:bCs/>
        <w:color w:val="000000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 w:val="0"/>
        <w:bCs w:val="0"/>
        <w:color w:val="000000"/>
      </w:rPr>
    </w:lvl>
  </w:abstractNum>
  <w:abstractNum w:abstractNumId="17" w15:restartNumberingAfterBreak="0">
    <w:nsid w:val="04222CFE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A691E2C"/>
    <w:multiLevelType w:val="hybridMultilevel"/>
    <w:tmpl w:val="51243972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D4E115B"/>
    <w:multiLevelType w:val="hybridMultilevel"/>
    <w:tmpl w:val="FD568CB0"/>
    <w:lvl w:ilvl="0" w:tplc="BA502044">
      <w:start w:val="1"/>
      <w:numFmt w:val="bullet"/>
      <w:lvlText w:val="–"/>
      <w:lvlJc w:val="left"/>
      <w:pPr>
        <w:ind w:left="1070" w:hanging="360"/>
      </w:pPr>
      <w:rPr>
        <w:rFonts w:ascii="Arial" w:eastAsia="Arial" w:hAnsi="Arial" w:cs="Arial"/>
      </w:rPr>
    </w:lvl>
    <w:lvl w:ilvl="1" w:tplc="24041D0A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6AB407D0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0154633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5C78E3F8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27D6922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249A6994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DBBC5F1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896EE40C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0DBC1C85"/>
    <w:multiLevelType w:val="multilevel"/>
    <w:tmpl w:val="4C5256B6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 w15:restartNumberingAfterBreak="0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EA67317"/>
    <w:multiLevelType w:val="hybridMultilevel"/>
    <w:tmpl w:val="0A2452A2"/>
    <w:lvl w:ilvl="0" w:tplc="95A0C56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AE817A3"/>
    <w:multiLevelType w:val="hybridMultilevel"/>
    <w:tmpl w:val="545007E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9575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11E2283"/>
    <w:multiLevelType w:val="hybridMultilevel"/>
    <w:tmpl w:val="605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74B04"/>
    <w:multiLevelType w:val="hybridMultilevel"/>
    <w:tmpl w:val="4E522582"/>
    <w:lvl w:ilvl="0" w:tplc="6FCAFE94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32FC445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282C900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80744C3C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20524A7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D1460E6E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D5B2B54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D34EEC48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0A2A689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5D6773A8"/>
    <w:multiLevelType w:val="multilevel"/>
    <w:tmpl w:val="933CD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1800"/>
      </w:pPr>
      <w:rPr>
        <w:rFonts w:hint="default"/>
      </w:rPr>
    </w:lvl>
  </w:abstractNum>
  <w:abstractNum w:abstractNumId="39" w15:restartNumberingAfterBreak="0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3A4F8A0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705AF"/>
    <w:multiLevelType w:val="hybridMultilevel"/>
    <w:tmpl w:val="8572DA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41"/>
  </w:num>
  <w:num w:numId="4">
    <w:abstractNumId w:val="43"/>
  </w:num>
  <w:num w:numId="5">
    <w:abstractNumId w:val="30"/>
  </w:num>
  <w:num w:numId="6">
    <w:abstractNumId w:val="33"/>
  </w:num>
  <w:num w:numId="7">
    <w:abstractNumId w:val="27"/>
  </w:num>
  <w:num w:numId="8">
    <w:abstractNumId w:val="25"/>
  </w:num>
  <w:num w:numId="9">
    <w:abstractNumId w:val="31"/>
  </w:num>
  <w:num w:numId="10">
    <w:abstractNumId w:val="32"/>
  </w:num>
  <w:num w:numId="11">
    <w:abstractNumId w:val="42"/>
  </w:num>
  <w:num w:numId="12">
    <w:abstractNumId w:val="19"/>
  </w:num>
  <w:num w:numId="13">
    <w:abstractNumId w:val="28"/>
  </w:num>
  <w:num w:numId="14">
    <w:abstractNumId w:val="23"/>
  </w:num>
  <w:num w:numId="15">
    <w:abstractNumId w:val="22"/>
  </w:num>
  <w:num w:numId="16">
    <w:abstractNumId w:val="34"/>
  </w:num>
  <w:num w:numId="17">
    <w:abstractNumId w:val="29"/>
  </w:num>
  <w:num w:numId="18">
    <w:abstractNumId w:val="35"/>
  </w:num>
  <w:num w:numId="19">
    <w:abstractNumId w:val="26"/>
  </w:num>
  <w:num w:numId="20">
    <w:abstractNumId w:val="39"/>
  </w:num>
  <w:num w:numId="21">
    <w:abstractNumId w:val="17"/>
  </w:num>
  <w:num w:numId="22">
    <w:abstractNumId w:val="36"/>
  </w:num>
  <w:num w:numId="23">
    <w:abstractNumId w:val="18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17B"/>
    <w:rsid w:val="00004C5D"/>
    <w:rsid w:val="00025DA3"/>
    <w:rsid w:val="000D544D"/>
    <w:rsid w:val="000E3C1C"/>
    <w:rsid w:val="001A72EB"/>
    <w:rsid w:val="001C3B7F"/>
    <w:rsid w:val="001F2A48"/>
    <w:rsid w:val="00214C13"/>
    <w:rsid w:val="00236297"/>
    <w:rsid w:val="00285EE0"/>
    <w:rsid w:val="002D2C2D"/>
    <w:rsid w:val="002E31F9"/>
    <w:rsid w:val="002F6C6C"/>
    <w:rsid w:val="00332A86"/>
    <w:rsid w:val="00352E02"/>
    <w:rsid w:val="00391BE1"/>
    <w:rsid w:val="003B08FF"/>
    <w:rsid w:val="003D189C"/>
    <w:rsid w:val="00412F1E"/>
    <w:rsid w:val="004144B0"/>
    <w:rsid w:val="00415CB5"/>
    <w:rsid w:val="004168B5"/>
    <w:rsid w:val="00442663"/>
    <w:rsid w:val="004440AC"/>
    <w:rsid w:val="00444F9A"/>
    <w:rsid w:val="00463926"/>
    <w:rsid w:val="004A3943"/>
    <w:rsid w:val="004F6519"/>
    <w:rsid w:val="00501DEF"/>
    <w:rsid w:val="0051654D"/>
    <w:rsid w:val="00527C23"/>
    <w:rsid w:val="0054198F"/>
    <w:rsid w:val="005B4389"/>
    <w:rsid w:val="005B5452"/>
    <w:rsid w:val="0061522E"/>
    <w:rsid w:val="006418C8"/>
    <w:rsid w:val="006770FB"/>
    <w:rsid w:val="006B2596"/>
    <w:rsid w:val="007230C7"/>
    <w:rsid w:val="00733803"/>
    <w:rsid w:val="00757960"/>
    <w:rsid w:val="00764359"/>
    <w:rsid w:val="007C476C"/>
    <w:rsid w:val="007E5CC3"/>
    <w:rsid w:val="00837538"/>
    <w:rsid w:val="00850A32"/>
    <w:rsid w:val="00861DFE"/>
    <w:rsid w:val="00864C4A"/>
    <w:rsid w:val="0089415B"/>
    <w:rsid w:val="008B576A"/>
    <w:rsid w:val="008D3DFD"/>
    <w:rsid w:val="00933A50"/>
    <w:rsid w:val="00935444"/>
    <w:rsid w:val="009946F9"/>
    <w:rsid w:val="009A0139"/>
    <w:rsid w:val="009F29DA"/>
    <w:rsid w:val="00A156BF"/>
    <w:rsid w:val="00A40DCD"/>
    <w:rsid w:val="00A670D8"/>
    <w:rsid w:val="00AB3AC8"/>
    <w:rsid w:val="00AD4A13"/>
    <w:rsid w:val="00BC4CAC"/>
    <w:rsid w:val="00BF3551"/>
    <w:rsid w:val="00C33CEF"/>
    <w:rsid w:val="00C353F3"/>
    <w:rsid w:val="00C85650"/>
    <w:rsid w:val="00C86EB9"/>
    <w:rsid w:val="00CA5E77"/>
    <w:rsid w:val="00CE79C6"/>
    <w:rsid w:val="00CF117B"/>
    <w:rsid w:val="00CF598B"/>
    <w:rsid w:val="00D402F7"/>
    <w:rsid w:val="00D502CB"/>
    <w:rsid w:val="00D7116C"/>
    <w:rsid w:val="00DC61F7"/>
    <w:rsid w:val="00DD3DB8"/>
    <w:rsid w:val="00E36B4C"/>
    <w:rsid w:val="00E45FBB"/>
    <w:rsid w:val="00EB5C88"/>
    <w:rsid w:val="00EF5820"/>
    <w:rsid w:val="00F15B9C"/>
    <w:rsid w:val="00F42714"/>
    <w:rsid w:val="00F63C8B"/>
    <w:rsid w:val="00F942B9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79876"/>
  <w15:docId w15:val="{6233CE33-40CA-4B40-9BD1-D98ED41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17B"/>
    <w:pPr>
      <w:widowControl w:val="0"/>
      <w:autoSpaceDE w:val="0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942B9"/>
    <w:pPr>
      <w:keepNext/>
      <w:keepLines/>
      <w:autoSpaceDE/>
      <w:spacing w:before="480"/>
      <w:ind w:firstLine="0"/>
      <w:jc w:val="left"/>
      <w:outlineLvl w:val="0"/>
    </w:pPr>
    <w:rPr>
      <w:rFonts w:eastAsia="DejaVu Sans"/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F942B9"/>
    <w:pPr>
      <w:keepNext/>
      <w:keepLines/>
      <w:autoSpaceDE/>
      <w:spacing w:before="200"/>
      <w:ind w:firstLine="0"/>
      <w:jc w:val="left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117B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locked/>
    <w:rsid w:val="00F942B9"/>
    <w:rPr>
      <w:rFonts w:ascii="Cambria" w:hAnsi="Cambria" w:cs="Cambria"/>
      <w:b/>
      <w:bCs/>
      <w:i/>
      <w:iCs/>
      <w:color w:val="4F81BD"/>
      <w:sz w:val="20"/>
      <w:szCs w:val="20"/>
      <w:lang w:val="ru-RU" w:eastAsia="ru-RU"/>
    </w:rPr>
  </w:style>
  <w:style w:type="paragraph" w:customStyle="1" w:styleId="Heading11">
    <w:name w:val="Heading 11"/>
    <w:basedOn w:val="a"/>
    <w:next w:val="a"/>
    <w:uiPriority w:val="99"/>
    <w:rsid w:val="00CF11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Heading21">
    <w:name w:val="Heading 21"/>
    <w:basedOn w:val="Heading11"/>
    <w:next w:val="a"/>
    <w:uiPriority w:val="99"/>
    <w:rsid w:val="00CF117B"/>
    <w:pPr>
      <w:numPr>
        <w:ilvl w:val="1"/>
      </w:numPr>
      <w:outlineLvl w:val="1"/>
    </w:pPr>
  </w:style>
  <w:style w:type="paragraph" w:customStyle="1" w:styleId="Heading31">
    <w:name w:val="Heading 31"/>
    <w:basedOn w:val="Heading21"/>
    <w:next w:val="a"/>
    <w:uiPriority w:val="99"/>
    <w:rsid w:val="00CF117B"/>
    <w:pPr>
      <w:numPr>
        <w:ilvl w:val="2"/>
      </w:numPr>
      <w:outlineLvl w:val="2"/>
    </w:pPr>
  </w:style>
  <w:style w:type="paragraph" w:customStyle="1" w:styleId="Heading41">
    <w:name w:val="Heading 41"/>
    <w:basedOn w:val="Heading31"/>
    <w:next w:val="a"/>
    <w:uiPriority w:val="99"/>
    <w:rsid w:val="00CF117B"/>
    <w:pPr>
      <w:numPr>
        <w:ilvl w:val="3"/>
      </w:numPr>
      <w:outlineLvl w:val="3"/>
    </w:pPr>
  </w:style>
  <w:style w:type="character" w:customStyle="1" w:styleId="a3">
    <w:name w:val="Цветовое выделение"/>
    <w:uiPriority w:val="99"/>
    <w:rsid w:val="00CF11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F117B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CF117B"/>
    <w:rPr>
      <w:b/>
      <w:bCs/>
      <w:color w:val="auto"/>
      <w:u w:val="single"/>
    </w:rPr>
  </w:style>
  <w:style w:type="character" w:customStyle="1" w:styleId="a6">
    <w:name w:val="Выделение для Базового Поиска"/>
    <w:uiPriority w:val="99"/>
    <w:rsid w:val="00CF117B"/>
    <w:rPr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rsid w:val="00CF117B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uiPriority w:val="99"/>
    <w:rsid w:val="00CF117B"/>
    <w:rPr>
      <w:b/>
      <w:bCs/>
      <w:color w:val="26282F"/>
    </w:rPr>
  </w:style>
  <w:style w:type="character" w:customStyle="1" w:styleId="a9">
    <w:name w:val="Заголовок чужого сообщения"/>
    <w:uiPriority w:val="99"/>
    <w:rsid w:val="00CF117B"/>
    <w:rPr>
      <w:b/>
      <w:bCs/>
      <w:color w:val="FF0000"/>
    </w:rPr>
  </w:style>
  <w:style w:type="character" w:customStyle="1" w:styleId="aa">
    <w:name w:val="Найденные слова"/>
    <w:uiPriority w:val="99"/>
    <w:rsid w:val="00CF117B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uiPriority w:val="99"/>
    <w:rsid w:val="00CF117B"/>
    <w:rPr>
      <w:b/>
      <w:bCs/>
      <w:color w:val="000000"/>
      <w:shd w:val="clear" w:color="auto" w:fill="auto"/>
    </w:rPr>
  </w:style>
  <w:style w:type="character" w:customStyle="1" w:styleId="ac">
    <w:name w:val="Опечатки"/>
    <w:uiPriority w:val="99"/>
    <w:rsid w:val="00CF117B"/>
    <w:rPr>
      <w:color w:val="FF0000"/>
    </w:rPr>
  </w:style>
  <w:style w:type="character" w:customStyle="1" w:styleId="ad">
    <w:name w:val="Продолжение ссылки"/>
    <w:basedOn w:val="a4"/>
    <w:uiPriority w:val="99"/>
    <w:rsid w:val="00CF117B"/>
    <w:rPr>
      <w:b/>
      <w:bCs/>
      <w:color w:val="auto"/>
    </w:rPr>
  </w:style>
  <w:style w:type="character" w:customStyle="1" w:styleId="ae">
    <w:name w:val="Сравнение редакций"/>
    <w:basedOn w:val="a3"/>
    <w:uiPriority w:val="99"/>
    <w:rsid w:val="00CF117B"/>
    <w:rPr>
      <w:b/>
      <w:bCs/>
      <w:color w:val="26282F"/>
    </w:rPr>
  </w:style>
  <w:style w:type="character" w:customStyle="1" w:styleId="af">
    <w:name w:val="Сравнение редакций. Добавленный фрагмент"/>
    <w:uiPriority w:val="99"/>
    <w:rsid w:val="00CF117B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uiPriority w:val="99"/>
    <w:rsid w:val="00CF117B"/>
    <w:rPr>
      <w:color w:val="000000"/>
      <w:shd w:val="clear" w:color="auto" w:fill="auto"/>
    </w:rPr>
  </w:style>
  <w:style w:type="character" w:customStyle="1" w:styleId="af1">
    <w:name w:val="Утратил силу"/>
    <w:uiPriority w:val="99"/>
    <w:rsid w:val="00CF117B"/>
    <w:rPr>
      <w:b/>
      <w:bCs/>
      <w:strike/>
      <w:color w:val="000000"/>
    </w:rPr>
  </w:style>
  <w:style w:type="character" w:customStyle="1" w:styleId="InternetLink">
    <w:name w:val="Internet Link"/>
    <w:uiPriority w:val="99"/>
    <w:rsid w:val="00CF117B"/>
    <w:rPr>
      <w:color w:val="0000FF"/>
      <w:u w:val="single"/>
    </w:rPr>
  </w:style>
  <w:style w:type="character" w:customStyle="1" w:styleId="5">
    <w:name w:val="Знак Знак5"/>
    <w:uiPriority w:val="99"/>
    <w:rsid w:val="00CF117B"/>
    <w:rPr>
      <w:rFonts w:ascii="Tahoma" w:hAnsi="Tahoma" w:cs="Tahoma"/>
      <w:sz w:val="16"/>
      <w:szCs w:val="16"/>
    </w:rPr>
  </w:style>
  <w:style w:type="character" w:customStyle="1" w:styleId="41">
    <w:name w:val="Знак Знак4"/>
    <w:uiPriority w:val="99"/>
    <w:rsid w:val="00CF117B"/>
    <w:rPr>
      <w:rFonts w:cs="Times New Roman"/>
      <w:lang w:val="en-US"/>
    </w:rPr>
  </w:style>
  <w:style w:type="character" w:customStyle="1" w:styleId="3">
    <w:name w:val="Знак Знак3"/>
    <w:uiPriority w:val="99"/>
    <w:rsid w:val="00CF117B"/>
    <w:rPr>
      <w:rFonts w:ascii="Courier New" w:hAnsi="Courier New" w:cs="Courier New"/>
      <w:lang w:val="en-US"/>
    </w:rPr>
  </w:style>
  <w:style w:type="character" w:customStyle="1" w:styleId="2">
    <w:name w:val="Знак Знак2"/>
    <w:uiPriority w:val="99"/>
    <w:rsid w:val="00CF117B"/>
    <w:rPr>
      <w:rFonts w:ascii="Arial" w:hAnsi="Arial" w:cs="Arial"/>
      <w:sz w:val="24"/>
      <w:szCs w:val="24"/>
    </w:rPr>
  </w:style>
  <w:style w:type="character" w:customStyle="1" w:styleId="11">
    <w:name w:val="Знак Знак1"/>
    <w:uiPriority w:val="99"/>
    <w:rsid w:val="00CF117B"/>
    <w:rPr>
      <w:rFonts w:ascii="Arial" w:hAnsi="Arial" w:cs="Arial"/>
      <w:sz w:val="24"/>
      <w:szCs w:val="24"/>
    </w:rPr>
  </w:style>
  <w:style w:type="character" w:customStyle="1" w:styleId="af2">
    <w:name w:val="Знак Знак"/>
    <w:uiPriority w:val="99"/>
    <w:rsid w:val="00CF117B"/>
    <w:rPr>
      <w:rFonts w:cs="Times New Roman"/>
      <w:sz w:val="24"/>
      <w:szCs w:val="24"/>
      <w:lang w:val="en-US"/>
    </w:rPr>
  </w:style>
  <w:style w:type="character" w:customStyle="1" w:styleId="ConsPlusNormal">
    <w:name w:val="ConsPlusNormal Знак"/>
    <w:uiPriority w:val="99"/>
    <w:rsid w:val="00CF117B"/>
    <w:rPr>
      <w:rFonts w:ascii="Arial" w:hAnsi="Arial" w:cs="Arial"/>
      <w:lang w:val="ru-RU"/>
    </w:rPr>
  </w:style>
  <w:style w:type="paragraph" w:customStyle="1" w:styleId="Heading">
    <w:name w:val="Heading"/>
    <w:basedOn w:val="a"/>
    <w:next w:val="af3"/>
    <w:uiPriority w:val="99"/>
    <w:rsid w:val="00CF117B"/>
    <w:pPr>
      <w:keepNext/>
      <w:spacing w:before="240" w:after="120"/>
    </w:pPr>
    <w:rPr>
      <w:rFonts w:eastAsia="DejaVu Sans"/>
      <w:sz w:val="28"/>
      <w:szCs w:val="28"/>
    </w:rPr>
  </w:style>
  <w:style w:type="paragraph" w:styleId="af3">
    <w:name w:val="Body Text"/>
    <w:basedOn w:val="a"/>
    <w:link w:val="af4"/>
    <w:uiPriority w:val="99"/>
    <w:rsid w:val="00CF117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F942B9"/>
    <w:rPr>
      <w:rFonts w:ascii="Arial" w:hAnsi="Arial" w:cs="Arial"/>
      <w:sz w:val="24"/>
      <w:szCs w:val="24"/>
      <w:lang w:val="ru-RU"/>
    </w:rPr>
  </w:style>
  <w:style w:type="paragraph" w:styleId="af5">
    <w:name w:val="List"/>
    <w:basedOn w:val="af3"/>
    <w:uiPriority w:val="99"/>
    <w:rsid w:val="00CF117B"/>
  </w:style>
  <w:style w:type="paragraph" w:customStyle="1" w:styleId="Caption1">
    <w:name w:val="Caption1"/>
    <w:basedOn w:val="a"/>
    <w:uiPriority w:val="99"/>
    <w:rsid w:val="00CF11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CF117B"/>
    <w:pPr>
      <w:suppressLineNumbers/>
    </w:pPr>
  </w:style>
  <w:style w:type="paragraph" w:customStyle="1" w:styleId="af6">
    <w:name w:val="Внимание"/>
    <w:basedOn w:val="a"/>
    <w:next w:val="a"/>
    <w:uiPriority w:val="99"/>
    <w:rsid w:val="00CF11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CF117B"/>
  </w:style>
  <w:style w:type="paragraph" w:customStyle="1" w:styleId="af8">
    <w:name w:val="Внимание: недобросовестность!"/>
    <w:basedOn w:val="af6"/>
    <w:next w:val="a"/>
    <w:uiPriority w:val="99"/>
    <w:rsid w:val="00CF117B"/>
  </w:style>
  <w:style w:type="paragraph" w:customStyle="1" w:styleId="af9">
    <w:name w:val="Дочерний элемент списка"/>
    <w:basedOn w:val="a"/>
    <w:next w:val="a"/>
    <w:uiPriority w:val="99"/>
    <w:rsid w:val="00CF117B"/>
    <w:pPr>
      <w:ind w:firstLine="0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uiPriority w:val="99"/>
    <w:rsid w:val="00CF117B"/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a"/>
    <w:next w:val="a"/>
    <w:uiPriority w:val="99"/>
    <w:rsid w:val="00CF117B"/>
    <w:rPr>
      <w:b/>
      <w:bCs/>
      <w:color w:val="0058A9"/>
      <w:shd w:val="clear" w:color="auto" w:fill="E0DFE3"/>
    </w:rPr>
  </w:style>
  <w:style w:type="paragraph" w:customStyle="1" w:styleId="afb">
    <w:name w:val="Заголовок группы контролов"/>
    <w:basedOn w:val="a"/>
    <w:next w:val="a"/>
    <w:uiPriority w:val="99"/>
    <w:rsid w:val="00CF117B"/>
    <w:rPr>
      <w:b/>
      <w:bCs/>
      <w:color w:val="000000"/>
    </w:rPr>
  </w:style>
  <w:style w:type="paragraph" w:customStyle="1" w:styleId="afc">
    <w:name w:val="Заголовок для информации об изменениях"/>
    <w:basedOn w:val="Heading11"/>
    <w:next w:val="a"/>
    <w:uiPriority w:val="99"/>
    <w:rsid w:val="00CF117B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CF117B"/>
    <w:rPr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uiPriority w:val="99"/>
    <w:rsid w:val="00CF117B"/>
    <w:pPr>
      <w:ind w:left="1612" w:hanging="892"/>
    </w:pPr>
  </w:style>
  <w:style w:type="paragraph" w:customStyle="1" w:styleId="aff">
    <w:name w:val="Заголовок ЭР (левое окно)"/>
    <w:basedOn w:val="a"/>
    <w:next w:val="a"/>
    <w:uiPriority w:val="99"/>
    <w:rsid w:val="00CF11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uiPriority w:val="99"/>
    <w:rsid w:val="00CF117B"/>
    <w:pPr>
      <w:spacing w:after="0"/>
      <w:jc w:val="left"/>
    </w:pPr>
  </w:style>
  <w:style w:type="paragraph" w:customStyle="1" w:styleId="aff1">
    <w:name w:val="Интерактивный заголовок"/>
    <w:basedOn w:val="12"/>
    <w:next w:val="a"/>
    <w:uiPriority w:val="99"/>
    <w:rsid w:val="00CF117B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CF117B"/>
    <w:rPr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uiPriority w:val="99"/>
    <w:rsid w:val="00CF11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CF117B"/>
    <w:pPr>
      <w:ind w:left="170" w:right="170" w:firstLine="0"/>
      <w:jc w:val="left"/>
    </w:pPr>
  </w:style>
  <w:style w:type="paragraph" w:customStyle="1" w:styleId="aff5">
    <w:name w:val="Комментарий"/>
    <w:basedOn w:val="aff4"/>
    <w:next w:val="a"/>
    <w:uiPriority w:val="99"/>
    <w:rsid w:val="00CF11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CF117B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CF117B"/>
    <w:pPr>
      <w:ind w:firstLine="0"/>
      <w:jc w:val="left"/>
    </w:pPr>
  </w:style>
  <w:style w:type="paragraph" w:customStyle="1" w:styleId="aff8">
    <w:name w:val="Колонтитул (левый)"/>
    <w:basedOn w:val="aff7"/>
    <w:next w:val="a"/>
    <w:uiPriority w:val="99"/>
    <w:rsid w:val="00CF117B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CF117B"/>
    <w:pPr>
      <w:ind w:firstLine="0"/>
      <w:jc w:val="right"/>
    </w:pPr>
  </w:style>
  <w:style w:type="paragraph" w:customStyle="1" w:styleId="affa">
    <w:name w:val="Колонтитул (правый)"/>
    <w:basedOn w:val="aff9"/>
    <w:next w:val="a"/>
    <w:uiPriority w:val="99"/>
    <w:rsid w:val="00CF117B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CF117B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6"/>
    <w:next w:val="a"/>
    <w:uiPriority w:val="99"/>
    <w:rsid w:val="00CF117B"/>
  </w:style>
  <w:style w:type="paragraph" w:customStyle="1" w:styleId="affd">
    <w:name w:val="Моноширинный"/>
    <w:basedOn w:val="a"/>
    <w:next w:val="a"/>
    <w:uiPriority w:val="99"/>
    <w:rsid w:val="00CF117B"/>
    <w:pPr>
      <w:ind w:firstLine="0"/>
      <w:jc w:val="left"/>
    </w:pPr>
    <w:rPr>
      <w:rFonts w:ascii="Courier New" w:hAnsi="Courier New" w:cs="Courier New"/>
    </w:rPr>
  </w:style>
  <w:style w:type="paragraph" w:customStyle="1" w:styleId="affe">
    <w:name w:val="Необходимые документы"/>
    <w:basedOn w:val="af6"/>
    <w:next w:val="a"/>
    <w:uiPriority w:val="99"/>
    <w:rsid w:val="00CF117B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CF117B"/>
    <w:pPr>
      <w:ind w:firstLine="0"/>
    </w:pPr>
  </w:style>
  <w:style w:type="paragraph" w:customStyle="1" w:styleId="afff0">
    <w:name w:val="Таблицы (моноширинный)"/>
    <w:basedOn w:val="a"/>
    <w:next w:val="a"/>
    <w:uiPriority w:val="99"/>
    <w:rsid w:val="00CF117B"/>
    <w:pPr>
      <w:ind w:firstLine="0"/>
      <w:jc w:val="left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uiPriority w:val="99"/>
    <w:rsid w:val="00CF117B"/>
    <w:pPr>
      <w:ind w:left="140"/>
    </w:pPr>
  </w:style>
  <w:style w:type="paragraph" w:customStyle="1" w:styleId="afff2">
    <w:name w:val="Переменная часть"/>
    <w:basedOn w:val="afa"/>
    <w:next w:val="a"/>
    <w:uiPriority w:val="99"/>
    <w:rsid w:val="00CF117B"/>
    <w:rPr>
      <w:sz w:val="18"/>
      <w:szCs w:val="18"/>
    </w:rPr>
  </w:style>
  <w:style w:type="paragraph" w:customStyle="1" w:styleId="afff3">
    <w:name w:val="Подвал для информации об изменениях"/>
    <w:basedOn w:val="Heading11"/>
    <w:next w:val="a"/>
    <w:uiPriority w:val="99"/>
    <w:rsid w:val="00CF117B"/>
    <w:rPr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CF117B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CF117B"/>
  </w:style>
  <w:style w:type="paragraph" w:customStyle="1" w:styleId="afff6">
    <w:name w:val="Постоянная часть"/>
    <w:basedOn w:val="afa"/>
    <w:next w:val="a"/>
    <w:uiPriority w:val="99"/>
    <w:rsid w:val="00CF117B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CF117B"/>
    <w:pPr>
      <w:ind w:firstLine="0"/>
      <w:jc w:val="left"/>
    </w:pPr>
  </w:style>
  <w:style w:type="paragraph" w:customStyle="1" w:styleId="afff8">
    <w:name w:val="Пример."/>
    <w:basedOn w:val="af6"/>
    <w:next w:val="a"/>
    <w:uiPriority w:val="99"/>
    <w:rsid w:val="00CF117B"/>
  </w:style>
  <w:style w:type="paragraph" w:customStyle="1" w:styleId="afff9">
    <w:name w:val="Примечание."/>
    <w:basedOn w:val="af6"/>
    <w:next w:val="a"/>
    <w:uiPriority w:val="99"/>
    <w:rsid w:val="00CF117B"/>
  </w:style>
  <w:style w:type="paragraph" w:customStyle="1" w:styleId="afffa">
    <w:name w:val="Словарная статья"/>
    <w:basedOn w:val="a"/>
    <w:next w:val="a"/>
    <w:uiPriority w:val="99"/>
    <w:rsid w:val="00CF117B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CF117B"/>
  </w:style>
  <w:style w:type="paragraph" w:customStyle="1" w:styleId="afffc">
    <w:name w:val="Текст в таблице"/>
    <w:basedOn w:val="afff"/>
    <w:next w:val="a"/>
    <w:uiPriority w:val="99"/>
    <w:rsid w:val="00CF117B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CF117B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CF117B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">
    <w:name w:val="Формула"/>
    <w:basedOn w:val="a"/>
    <w:next w:val="a"/>
    <w:uiPriority w:val="99"/>
    <w:rsid w:val="00CF11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f"/>
    <w:next w:val="a"/>
    <w:uiPriority w:val="99"/>
    <w:rsid w:val="00CF11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F117B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rsid w:val="00CF117B"/>
    <w:rPr>
      <w:rFonts w:ascii="Tahoma" w:hAnsi="Tahoma" w:cs="Tahoma"/>
      <w:sz w:val="16"/>
      <w:szCs w:val="16"/>
      <w:lang w:val="en-US"/>
    </w:rPr>
  </w:style>
  <w:style w:type="character" w:customStyle="1" w:styleId="affff2">
    <w:name w:val="Текст выноски Знак"/>
    <w:basedOn w:val="a0"/>
    <w:link w:val="affff1"/>
    <w:uiPriority w:val="99"/>
    <w:locked/>
    <w:rsid w:val="00F942B9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rsid w:val="00CF117B"/>
    <w:pPr>
      <w:widowControl/>
      <w:autoSpaceDE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F942B9"/>
    <w:rPr>
      <w:rFonts w:eastAsia="Times New Roman" w:cs="Times New Roman"/>
      <w:sz w:val="20"/>
      <w:szCs w:val="20"/>
    </w:rPr>
  </w:style>
  <w:style w:type="paragraph" w:styleId="affff3">
    <w:name w:val="Plain Text"/>
    <w:basedOn w:val="a"/>
    <w:link w:val="affff4"/>
    <w:uiPriority w:val="99"/>
    <w:rsid w:val="00CF117B"/>
    <w:pPr>
      <w:widowControl/>
      <w:autoSpaceDE/>
      <w:ind w:firstLine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affff4">
    <w:name w:val="Текст Знак"/>
    <w:basedOn w:val="a0"/>
    <w:link w:val="affff3"/>
    <w:uiPriority w:val="99"/>
    <w:locked/>
    <w:rsid w:val="00F942B9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CF117B"/>
    <w:pPr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F117B"/>
    <w:pPr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f5">
    <w:name w:val="Body Text Indent"/>
    <w:basedOn w:val="a"/>
    <w:link w:val="affff6"/>
    <w:uiPriority w:val="99"/>
    <w:rsid w:val="00CF117B"/>
    <w:pPr>
      <w:spacing w:after="120"/>
      <w:ind w:left="283"/>
    </w:pPr>
  </w:style>
  <w:style w:type="character" w:customStyle="1" w:styleId="affff6">
    <w:name w:val="Основной текст с отступом Знак"/>
    <w:basedOn w:val="a0"/>
    <w:link w:val="affff5"/>
    <w:uiPriority w:val="99"/>
    <w:locked/>
    <w:rsid w:val="00F942B9"/>
    <w:rPr>
      <w:rFonts w:ascii="Arial" w:hAnsi="Arial" w:cs="Arial"/>
      <w:sz w:val="24"/>
      <w:szCs w:val="24"/>
      <w:lang w:val="ru-RU"/>
    </w:rPr>
  </w:style>
  <w:style w:type="paragraph" w:customStyle="1" w:styleId="Footer1">
    <w:name w:val="Footer1"/>
    <w:basedOn w:val="a"/>
    <w:uiPriority w:val="99"/>
    <w:rsid w:val="00CF117B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  <w:lang w:val="en-US"/>
    </w:rPr>
  </w:style>
  <w:style w:type="paragraph" w:styleId="affff7">
    <w:name w:val="Normal (Web)"/>
    <w:basedOn w:val="a"/>
    <w:uiPriority w:val="99"/>
    <w:rsid w:val="00CF117B"/>
    <w:pPr>
      <w:widowControl/>
      <w:autoSpaceDE/>
      <w:spacing w:before="100" w:after="100"/>
      <w:ind w:firstLine="0"/>
      <w:jc w:val="left"/>
    </w:pPr>
    <w:rPr>
      <w:rFonts w:eastAsia="DejaVu Sans"/>
    </w:rPr>
  </w:style>
  <w:style w:type="paragraph" w:customStyle="1" w:styleId="TableContents">
    <w:name w:val="Table Contents"/>
    <w:basedOn w:val="a"/>
    <w:uiPriority w:val="99"/>
    <w:rsid w:val="00CF117B"/>
    <w:pPr>
      <w:suppressLineNumbers/>
    </w:pPr>
  </w:style>
  <w:style w:type="paragraph" w:customStyle="1" w:styleId="TableHeading">
    <w:name w:val="Table Heading"/>
    <w:basedOn w:val="TableContents"/>
    <w:uiPriority w:val="99"/>
    <w:rsid w:val="00CF117B"/>
    <w:pPr>
      <w:jc w:val="center"/>
    </w:pPr>
    <w:rPr>
      <w:b/>
      <w:bCs/>
    </w:rPr>
  </w:style>
  <w:style w:type="character" w:customStyle="1" w:styleId="110">
    <w:name w:val="Заголовок 1 Знак1"/>
    <w:basedOn w:val="a0"/>
    <w:uiPriority w:val="99"/>
    <w:locked/>
    <w:rsid w:val="00F942B9"/>
    <w:rPr>
      <w:rFonts w:ascii="Cambria" w:hAnsi="Cambria" w:cs="Cambria"/>
      <w:b/>
      <w:bCs/>
      <w:color w:val="auto"/>
      <w:sz w:val="28"/>
      <w:szCs w:val="28"/>
      <w:lang w:val="ru-RU"/>
    </w:rPr>
  </w:style>
  <w:style w:type="paragraph" w:customStyle="1" w:styleId="ConsNormal">
    <w:name w:val="ConsNormal"/>
    <w:uiPriority w:val="99"/>
    <w:rsid w:val="00F942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ff8">
    <w:name w:val="Hyperlink"/>
    <w:basedOn w:val="a0"/>
    <w:uiPriority w:val="99"/>
    <w:rsid w:val="00F942B9"/>
    <w:rPr>
      <w:rFonts w:cs="Times New Roman"/>
      <w:color w:val="0000FF"/>
      <w:u w:val="single"/>
    </w:rPr>
  </w:style>
  <w:style w:type="paragraph" w:styleId="affff9">
    <w:name w:val="header"/>
    <w:basedOn w:val="a"/>
    <w:link w:val="affffa"/>
    <w:uiPriority w:val="99"/>
    <w:rsid w:val="00F942B9"/>
    <w:pPr>
      <w:tabs>
        <w:tab w:val="center" w:pos="4153"/>
        <w:tab w:val="right" w:pos="8306"/>
      </w:tabs>
      <w:autoSpaceDE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a">
    <w:name w:val="Верхний колонтитул Знак"/>
    <w:basedOn w:val="a0"/>
    <w:link w:val="affff9"/>
    <w:uiPriority w:val="99"/>
    <w:locked/>
    <w:rsid w:val="00F942B9"/>
    <w:rPr>
      <w:rFonts w:eastAsia="Times New Roman" w:cs="Times New Roman"/>
      <w:sz w:val="20"/>
      <w:szCs w:val="20"/>
      <w:lang w:val="ru-RU" w:eastAsia="ru-RU"/>
    </w:rPr>
  </w:style>
  <w:style w:type="paragraph" w:styleId="affffb">
    <w:name w:val="footer"/>
    <w:basedOn w:val="a"/>
    <w:link w:val="affffc"/>
    <w:uiPriority w:val="99"/>
    <w:rsid w:val="00F942B9"/>
    <w:pPr>
      <w:tabs>
        <w:tab w:val="center" w:pos="4153"/>
        <w:tab w:val="right" w:pos="8306"/>
      </w:tabs>
      <w:autoSpaceDE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c">
    <w:name w:val="Нижний колонтитул Знак"/>
    <w:basedOn w:val="a0"/>
    <w:link w:val="affffb"/>
    <w:uiPriority w:val="99"/>
    <w:locked/>
    <w:rsid w:val="00F942B9"/>
    <w:rPr>
      <w:rFonts w:eastAsia="Times New Roman" w:cs="Times New Roman"/>
      <w:sz w:val="20"/>
      <w:szCs w:val="20"/>
      <w:lang w:val="ru-RU" w:eastAsia="ru-RU"/>
    </w:rPr>
  </w:style>
  <w:style w:type="character" w:styleId="affffd">
    <w:name w:val="page number"/>
    <w:basedOn w:val="a0"/>
    <w:uiPriority w:val="99"/>
    <w:rsid w:val="00F942B9"/>
    <w:rPr>
      <w:rFonts w:cs="Times New Roman"/>
    </w:rPr>
  </w:style>
  <w:style w:type="paragraph" w:styleId="affffe">
    <w:name w:val="No Spacing"/>
    <w:uiPriority w:val="99"/>
    <w:qFormat/>
    <w:rsid w:val="00F942B9"/>
    <w:rPr>
      <w:rFonts w:eastAsia="Times New Roman" w:cs="Times New Roman"/>
      <w:sz w:val="20"/>
      <w:szCs w:val="20"/>
    </w:rPr>
  </w:style>
  <w:style w:type="paragraph" w:styleId="afffff">
    <w:name w:val="List Paragraph"/>
    <w:basedOn w:val="a"/>
    <w:uiPriority w:val="99"/>
    <w:qFormat/>
    <w:rsid w:val="00F942B9"/>
    <w:pPr>
      <w:autoSpaceDE/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uiPriority w:val="99"/>
    <w:rsid w:val="00F942B9"/>
    <w:rPr>
      <w:rFonts w:ascii="Arial" w:hAnsi="Arial" w:cs="Arial"/>
      <w:color w:val="000000"/>
      <w:sz w:val="24"/>
      <w:szCs w:val="24"/>
    </w:rPr>
  </w:style>
  <w:style w:type="paragraph" w:styleId="afffff0">
    <w:name w:val="footnote text"/>
    <w:basedOn w:val="a"/>
    <w:link w:val="afffff1"/>
    <w:uiPriority w:val="99"/>
    <w:semiHidden/>
    <w:rsid w:val="00F942B9"/>
    <w:pPr>
      <w:widowControl/>
      <w:autoSpaceDE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1">
    <w:name w:val="Текст сноски Знак"/>
    <w:basedOn w:val="a0"/>
    <w:link w:val="afffff0"/>
    <w:uiPriority w:val="99"/>
    <w:semiHidden/>
    <w:locked/>
    <w:rsid w:val="00F942B9"/>
    <w:rPr>
      <w:rFonts w:eastAsia="Times New Roman" w:cs="Times New Roman"/>
      <w:sz w:val="20"/>
      <w:szCs w:val="20"/>
      <w:lang w:val="ru-RU" w:eastAsia="ru-RU"/>
    </w:rPr>
  </w:style>
  <w:style w:type="paragraph" w:customStyle="1" w:styleId="afffff2">
    <w:name w:val="Знак Знак Знак Знак"/>
    <w:basedOn w:val="a"/>
    <w:uiPriority w:val="99"/>
    <w:rsid w:val="00F942B9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 Знак Знак Знак Знак Знак Знак"/>
    <w:basedOn w:val="a"/>
    <w:uiPriority w:val="99"/>
    <w:rsid w:val="00F942B9"/>
    <w:pPr>
      <w:autoSpaceDE/>
      <w:adjustRightInd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ffff4">
    <w:name w:val="МУ Обычный стиль"/>
    <w:basedOn w:val="a"/>
    <w:link w:val="afffff5"/>
    <w:autoRedefine/>
    <w:uiPriority w:val="99"/>
    <w:rsid w:val="00F942B9"/>
    <w:pPr>
      <w:widowControl/>
      <w:tabs>
        <w:tab w:val="num" w:pos="142"/>
        <w:tab w:val="left" w:pos="900"/>
        <w:tab w:val="num" w:pos="1276"/>
      </w:tabs>
      <w:autoSpaceDE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ffff5">
    <w:name w:val="МУ Обычный стиль Знак"/>
    <w:link w:val="afffff4"/>
    <w:uiPriority w:val="99"/>
    <w:locked/>
    <w:rsid w:val="00F942B9"/>
    <w:rPr>
      <w:rFonts w:eastAsia="Times New Roman" w:cs="Times New Roman"/>
      <w:sz w:val="28"/>
      <w:szCs w:val="28"/>
      <w:lang w:val="ru-RU" w:eastAsia="ru-RU"/>
    </w:rPr>
  </w:style>
  <w:style w:type="paragraph" w:customStyle="1" w:styleId="13">
    <w:name w:val="Обычный1"/>
    <w:link w:val="14"/>
    <w:uiPriority w:val="99"/>
    <w:rsid w:val="00F942B9"/>
    <w:pPr>
      <w:spacing w:after="200" w:line="276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14">
    <w:name w:val="Обычный1 Знак"/>
    <w:link w:val="13"/>
    <w:uiPriority w:val="99"/>
    <w:locked/>
    <w:rsid w:val="00F942B9"/>
    <w:rPr>
      <w:rFonts w:eastAsia="Times New Roman" w:cs="Times New Roman"/>
      <w:color w:val="000000"/>
      <w:sz w:val="24"/>
      <w:szCs w:val="24"/>
      <w:lang w:val="ru-RU" w:eastAsia="ru-RU"/>
    </w:rPr>
  </w:style>
  <w:style w:type="character" w:customStyle="1" w:styleId="EndnoteTextChar">
    <w:name w:val="Endnote Text Char"/>
    <w:uiPriority w:val="99"/>
    <w:semiHidden/>
    <w:locked/>
    <w:rsid w:val="00F942B9"/>
    <w:rPr>
      <w:rFonts w:cs="Times New Roman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rsid w:val="00F942B9"/>
    <w:pPr>
      <w:autoSpaceDE/>
      <w:ind w:firstLine="0"/>
      <w:jc w:val="left"/>
    </w:pPr>
    <w:rPr>
      <w:rFonts w:eastAsia="DejaVu Sans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locked/>
    <w:rsid w:val="00935444"/>
    <w:rPr>
      <w:rFonts w:ascii="Arial" w:hAnsi="Arial" w:cs="Arial"/>
      <w:sz w:val="20"/>
      <w:szCs w:val="20"/>
      <w:lang w:eastAsia="zh-CN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F942B9"/>
    <w:rPr>
      <w:rFonts w:ascii="Arial" w:hAnsi="Arial" w:cs="Arial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uiPriority w:val="99"/>
    <w:rsid w:val="00F942B9"/>
    <w:pPr>
      <w:suppressAutoHyphens/>
      <w:autoSpaceDE/>
      <w:spacing w:after="120" w:line="480" w:lineRule="auto"/>
      <w:ind w:left="283" w:firstLine="0"/>
      <w:jc w:val="left"/>
    </w:pPr>
    <w:rPr>
      <w:rFonts w:eastAsia="DejaVu Sans"/>
      <w:kern w:val="1"/>
      <w:lang w:eastAsia="ru-RU"/>
    </w:rPr>
  </w:style>
  <w:style w:type="paragraph" w:customStyle="1" w:styleId="15">
    <w:name w:val="Текст1"/>
    <w:basedOn w:val="a"/>
    <w:uiPriority w:val="99"/>
    <w:rsid w:val="00F942B9"/>
    <w:pPr>
      <w:widowControl/>
      <w:suppressAutoHyphens/>
      <w:autoSpaceDE/>
      <w:ind w:firstLine="0"/>
      <w:jc w:val="left"/>
    </w:pPr>
    <w:rPr>
      <w:rFonts w:ascii="Courier New" w:eastAsia="DejaVu Sans" w:hAnsi="Courier New" w:cs="Courier New"/>
      <w:kern w:val="1"/>
      <w:lang w:eastAsia="ru-RU"/>
    </w:rPr>
  </w:style>
  <w:style w:type="paragraph" w:customStyle="1" w:styleId="30">
    <w:name w:val="Абзац списка3"/>
    <w:basedOn w:val="a"/>
    <w:uiPriority w:val="99"/>
    <w:rsid w:val="00F942B9"/>
    <w:pPr>
      <w:widowControl/>
      <w:autoSpaceDE/>
      <w:ind w:left="708" w:firstLine="0"/>
      <w:jc w:val="left"/>
    </w:pPr>
    <w:rPr>
      <w:rFonts w:ascii="Times New Roman" w:eastAsia="PMingLiU" w:hAnsi="Times New Roman" w:cs="Times New Roman"/>
      <w:lang w:eastAsia="ru-RU"/>
    </w:rPr>
  </w:style>
  <w:style w:type="paragraph" w:customStyle="1" w:styleId="consplusnormal1">
    <w:name w:val="consplusnormal"/>
    <w:basedOn w:val="a"/>
    <w:uiPriority w:val="99"/>
    <w:rsid w:val="00F942B9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both">
    <w:name w:val="pboth"/>
    <w:basedOn w:val="a"/>
    <w:rsid w:val="00F42714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42714"/>
  </w:style>
  <w:style w:type="table" w:styleId="afffff8">
    <w:name w:val="Table Grid"/>
    <w:basedOn w:val="a1"/>
    <w:uiPriority w:val="59"/>
    <w:locked/>
    <w:rsid w:val="00463926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next w:val="a1"/>
    <w:uiPriority w:val="39"/>
    <w:rsid w:val="004639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http://kurkino.tularegion.ru/" TargetMode="External"/><Relationship Id="rId26" Type="http://schemas.openxmlformats.org/officeDocument/2006/relationships/hyperlink" Target="http://www.gosuslugi71.ru" TargetMode="External"/><Relationship Id="rId21" Type="http://schemas.openxmlformats.org/officeDocument/2006/relationships/hyperlink" Target="https://frgu" TargetMode="External"/><Relationship Id="rId34" Type="http://schemas.openxmlformats.org/officeDocument/2006/relationships/hyperlink" Target="consultantplus://offline/ref=3A0DB6A08DF0209FFF1FDBEBF40A674CD6CC928E6076D10E8732EDF0B3F60FF5BD47EDFF053736C902C0F2EBD56729C0715F802374F736ACHBBFH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gosuslugi71.ru" TargetMode="External"/><Relationship Id="rId25" Type="http://schemas.openxmlformats.org/officeDocument/2006/relationships/hyperlink" Target="https://frgu" TargetMode="External"/><Relationship Id="rId33" Type="http://schemas.openxmlformats.org/officeDocument/2006/relationships/hyperlink" Target="consultantplus://offline/ref=6CC64B6075EF6C679FAE787AD8EFD28EEA109489165B27A45C08FC35F1AFB53F0A19B74BC901FEA33BFC49E1887C8DEE57A733E6CEf6m4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urkino.tularegion.ru/" TargetMode="External"/><Relationship Id="rId20" Type="http://schemas.openxmlformats.org/officeDocument/2006/relationships/hyperlink" Target="http://www.gosuslugi71.ru" TargetMode="External"/><Relationship Id="rId29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F:\%25D1%2580%25D0%25B5%25D0%25B3%25D0%25BB%25D0%25B0%25D0%25BC%25D0%25B5%25D0%25BD%25D1%2582%20-%25D0%2592%25D1%258B%25D0%25B4%25D0%25B0%25D1%2587%25D0%25B0%20%25D1%2580%25D0%25B0%25D0%25B7%25D1%2580%25D0%25B5%25D1%2588%25D0%25B5%25D0%25BD%25D0%25B8%25D0%25B9%20%25D0%25BD%25D0%25B0%20%25D1%2581%25D1%2582%25D1%2580%25D0%25BE%25D0%25B8%25D1%2582%25D0%25B5%25D0%25BB%25D1%258C%25D1%2581%25D1%2582%25D0%25B2%25D0%25BE.rtf" TargetMode="External"/><Relationship Id="rId24" Type="http://schemas.openxmlformats.org/officeDocument/2006/relationships/hyperlink" Target="http://www.gosuslugi71.ru" TargetMode="External"/><Relationship Id="rId32" Type="http://schemas.openxmlformats.org/officeDocument/2006/relationships/hyperlink" Target="consultantplus://offline/ref=17AE4970F3C52EB2456A8911624DEBFD3944F287C141AFCA79FE55E95A09F8F027DDF3386E772D21568F23E1E0R0iFO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rgu" TargetMode="External"/><Relationship Id="rId23" Type="http://schemas.openxmlformats.org/officeDocument/2006/relationships/hyperlink" Target="https://frgu" TargetMode="External"/><Relationship Id="rId28" Type="http://schemas.openxmlformats.org/officeDocument/2006/relationships/hyperlink" Target="https://frgu" TargetMode="External"/><Relationship Id="rId36" Type="http://schemas.openxmlformats.org/officeDocument/2006/relationships/header" Target="header1.xml"/><Relationship Id="rId10" Type="http://schemas.openxmlformats.org/officeDocument/2006/relationships/hyperlink" Target="garantf1://30207184.0" TargetMode="External"/><Relationship Id="rId19" Type="http://schemas.openxmlformats.org/officeDocument/2006/relationships/hyperlink" Target="https://frgu" TargetMode="External"/><Relationship Id="rId31" Type="http://schemas.openxmlformats.org/officeDocument/2006/relationships/hyperlink" Target="http://www.gosuslugi7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gosuslugi71.ru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consultantplus://offline/ref=6CC64B6075EF6C679FAE787AD8EFD28EEA10958A155127A45C08FC35F1AFB53F0A19B74BC101F2FC3EE958B985759AF051BF2FE4CC67fDm7N" TargetMode="External"/><Relationship Id="rId35" Type="http://schemas.openxmlformats.org/officeDocument/2006/relationships/hyperlink" Target="consultantplus://offline/ref=F431DC5724796C5291B1FEB0A655A1AC8A633E507D84BEF6A015145E76E77B563DE49A4FB4CE0CBElCd4F" TargetMode="External"/><Relationship Id="rId8" Type="http://schemas.openxmlformats.org/officeDocument/2006/relationships/hyperlink" Target="garantf1://70107730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31</Pages>
  <Words>9579</Words>
  <Characters>54603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Тулы от 25 апреля 2013 г</vt:lpstr>
    </vt:vector>
  </TitlesOfParts>
  <Company>Reanimator Extreme Edition</Company>
  <LinksUpToDate>false</LinksUpToDate>
  <CharactersWithSpaces>64054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Тулы от 25 апреля 2013 г</dc:title>
  <dc:subject/>
  <dc:creator>НПП "Гарант-Сервис"</dc:creator>
  <cp:keywords/>
  <dc:description/>
  <cp:lastModifiedBy>- -</cp:lastModifiedBy>
  <cp:revision>15</cp:revision>
  <cp:lastPrinted>2021-08-05T10:06:00Z</cp:lastPrinted>
  <dcterms:created xsi:type="dcterms:W3CDTF">2021-02-02T19:32:00Z</dcterms:created>
  <dcterms:modified xsi:type="dcterms:W3CDTF">2021-08-05T13:42:00Z</dcterms:modified>
</cp:coreProperties>
</file>