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0D" w:rsidRDefault="006C470D" w:rsidP="006C4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0D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№9    </w:t>
      </w:r>
    </w:p>
    <w:p w:rsidR="00000000" w:rsidRDefault="00660EDA" w:rsidP="006C4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0D" w:rsidRDefault="006C470D" w:rsidP="006C4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совещания руководителей образовательных учреждений</w:t>
      </w:r>
    </w:p>
    <w:p w:rsidR="006C470D" w:rsidRDefault="006C470D" w:rsidP="006C4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6C470D" w:rsidRPr="007F7341" w:rsidRDefault="006C470D" w:rsidP="006C470D">
      <w:pPr>
        <w:jc w:val="right"/>
        <w:rPr>
          <w:rFonts w:ascii="Times New Roman" w:hAnsi="Times New Roman" w:cs="Times New Roman"/>
          <w:sz w:val="28"/>
          <w:szCs w:val="28"/>
        </w:rPr>
      </w:pPr>
      <w:r w:rsidRPr="007F7341">
        <w:rPr>
          <w:rFonts w:ascii="Times New Roman" w:hAnsi="Times New Roman" w:cs="Times New Roman"/>
          <w:sz w:val="28"/>
          <w:szCs w:val="28"/>
        </w:rPr>
        <w:t>Дата: 26.08.2021</w:t>
      </w:r>
    </w:p>
    <w:p w:rsidR="006C470D" w:rsidRPr="007F7341" w:rsidRDefault="006C470D" w:rsidP="006C470D">
      <w:pPr>
        <w:jc w:val="right"/>
        <w:rPr>
          <w:rFonts w:ascii="Times New Roman" w:hAnsi="Times New Roman" w:cs="Times New Roman"/>
          <w:sz w:val="28"/>
          <w:szCs w:val="28"/>
        </w:rPr>
      </w:pPr>
      <w:r w:rsidRPr="007F7341"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6C470D" w:rsidRPr="007F7341" w:rsidRDefault="006C470D" w:rsidP="006C470D">
      <w:pPr>
        <w:jc w:val="right"/>
        <w:rPr>
          <w:rFonts w:ascii="Times New Roman" w:hAnsi="Times New Roman" w:cs="Times New Roman"/>
          <w:sz w:val="28"/>
          <w:szCs w:val="28"/>
        </w:rPr>
      </w:pPr>
      <w:r w:rsidRPr="007F7341">
        <w:rPr>
          <w:rFonts w:ascii="Times New Roman" w:hAnsi="Times New Roman" w:cs="Times New Roman"/>
          <w:sz w:val="28"/>
          <w:szCs w:val="28"/>
        </w:rPr>
        <w:t>МОУ Куркинская СОШ №1</w:t>
      </w:r>
    </w:p>
    <w:p w:rsidR="006C470D" w:rsidRPr="007F7341" w:rsidRDefault="006C470D" w:rsidP="006C470D">
      <w:pPr>
        <w:jc w:val="right"/>
        <w:rPr>
          <w:rFonts w:ascii="Times New Roman" w:hAnsi="Times New Roman" w:cs="Times New Roman"/>
          <w:sz w:val="28"/>
          <w:szCs w:val="28"/>
        </w:rPr>
      </w:pPr>
      <w:r w:rsidRPr="007F7341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C470D" w:rsidRPr="007F7341" w:rsidRDefault="006C470D" w:rsidP="006C470D">
      <w:pPr>
        <w:jc w:val="right"/>
        <w:rPr>
          <w:rFonts w:ascii="Times New Roman" w:hAnsi="Times New Roman" w:cs="Times New Roman"/>
          <w:sz w:val="28"/>
          <w:szCs w:val="28"/>
        </w:rPr>
      </w:pPr>
      <w:r w:rsidRPr="007F7341">
        <w:rPr>
          <w:rFonts w:ascii="Times New Roman" w:hAnsi="Times New Roman" w:cs="Times New Roman"/>
          <w:sz w:val="28"/>
          <w:szCs w:val="28"/>
        </w:rPr>
        <w:t xml:space="preserve">Руководители и </w:t>
      </w:r>
    </w:p>
    <w:p w:rsidR="006C470D" w:rsidRPr="007F7341" w:rsidRDefault="006C470D" w:rsidP="006C470D">
      <w:pPr>
        <w:jc w:val="right"/>
        <w:rPr>
          <w:rFonts w:ascii="Times New Roman" w:hAnsi="Times New Roman" w:cs="Times New Roman"/>
          <w:sz w:val="28"/>
          <w:szCs w:val="28"/>
        </w:rPr>
      </w:pPr>
      <w:r w:rsidRPr="007F7341">
        <w:rPr>
          <w:rFonts w:ascii="Times New Roman" w:hAnsi="Times New Roman" w:cs="Times New Roman"/>
          <w:sz w:val="28"/>
          <w:szCs w:val="28"/>
        </w:rPr>
        <w:t xml:space="preserve">заместители руководителей </w:t>
      </w:r>
    </w:p>
    <w:p w:rsidR="006C470D" w:rsidRPr="007F7341" w:rsidRDefault="006C470D" w:rsidP="006C470D">
      <w:pPr>
        <w:jc w:val="right"/>
        <w:rPr>
          <w:rFonts w:ascii="Times New Roman" w:hAnsi="Times New Roman" w:cs="Times New Roman"/>
          <w:sz w:val="28"/>
          <w:szCs w:val="28"/>
        </w:rPr>
      </w:pPr>
      <w:r w:rsidRPr="007F7341">
        <w:rPr>
          <w:rFonts w:ascii="Times New Roman" w:hAnsi="Times New Roman" w:cs="Times New Roman"/>
          <w:sz w:val="28"/>
          <w:szCs w:val="28"/>
        </w:rPr>
        <w:t>образовательных учреждений: 14</w:t>
      </w:r>
    </w:p>
    <w:p w:rsidR="006C470D" w:rsidRPr="007F7341" w:rsidRDefault="006C470D" w:rsidP="006C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41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6C470D" w:rsidRPr="007F7341" w:rsidRDefault="007F7341" w:rsidP="007F7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41">
        <w:rPr>
          <w:rFonts w:ascii="Times New Roman" w:hAnsi="Times New Roman" w:cs="Times New Roman"/>
          <w:sz w:val="28"/>
          <w:szCs w:val="28"/>
        </w:rPr>
        <w:t>Основные подходы к формированию графика проведения оценочных процедур в общеобразовательных организациях в 2021/2022 учебном году</w:t>
      </w:r>
    </w:p>
    <w:p w:rsidR="006C470D" w:rsidRDefault="007F7341" w:rsidP="007F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7341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7341" w:rsidRDefault="007F7341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Барникову О.В., начальника отдела образования Администрации муниципального образования Куркинский район, которая довела до руководителей образовательных учреждений письмо Министерства просвещения Российской Федерации от 06.08.2021 №СК – 228/03 и Рособрнадзора от 06.08. 021 №01-169/08-01 «Рекомендации для системы общего образования</w:t>
      </w:r>
      <w:r w:rsidRPr="007F7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основным подходам </w:t>
      </w:r>
      <w:r w:rsidRPr="007F7341">
        <w:rPr>
          <w:rFonts w:ascii="Times New Roman" w:hAnsi="Times New Roman" w:cs="Times New Roman"/>
          <w:sz w:val="28"/>
          <w:szCs w:val="28"/>
        </w:rPr>
        <w:t xml:space="preserve"> к формированию графика проведения оценочных процедур в общеобразовательных организациях в 2021/2022 учебном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7341" w:rsidRDefault="007F7341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F7341" w:rsidRDefault="007F7341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упорядочивания системы оценочных процедур, проводимых в общеобразовательных у</w:t>
      </w:r>
      <w:r w:rsidR="0082710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реждениях:</w:t>
      </w:r>
    </w:p>
    <w:p w:rsidR="007F7341" w:rsidRDefault="0082710E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оценочные процедуры по каждому учебному предмету не чаще 1 раза в 2,5 недели;</w:t>
      </w:r>
    </w:p>
    <w:p w:rsidR="0082710E" w:rsidRDefault="0082710E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не проводить оценочные процедуры на первом и последнем уроках, за исключением учебных предметов, по которым проводиться не более 1 урока в неделю, причем этот урок является первым или последним в расписании;</w:t>
      </w:r>
    </w:p>
    <w:p w:rsidR="0082710E" w:rsidRDefault="0082710E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проводить для обучающихся одного класса более одной оценочной процедуры в день;</w:t>
      </w:r>
    </w:p>
    <w:p w:rsidR="0082710E" w:rsidRDefault="0082710E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проведении оценочных процедур учитывать необходимость реализации в рамках учебного процесса таких этапов, как проверка работ обучающихся, анализ результатов учителем, разбор ошибок, допущенных обучающимися при выполнении работы, отработка выявленных проблем.</w:t>
      </w:r>
    </w:p>
    <w:p w:rsidR="0082710E" w:rsidRDefault="0082710E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обеспечения открытости и доступности информации о системе образования:</w:t>
      </w:r>
    </w:p>
    <w:p w:rsidR="00660EDA" w:rsidRDefault="00660EDA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образовательным учреждениям сформировать единый график оценочных процедур, запланированных в рамках учебного процесса образовательных учреждений, и оценочных процедур федерального и регионального уровней;</w:t>
      </w:r>
    </w:p>
    <w:p w:rsidR="00660EDA" w:rsidRDefault="00660EDA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разместить график на сайтах образовательных учреждений.</w:t>
      </w:r>
    </w:p>
    <w:p w:rsidR="00660EDA" w:rsidRDefault="00660EDA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EDA" w:rsidRDefault="00660EDA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</w:t>
      </w:r>
    </w:p>
    <w:p w:rsidR="00660EDA" w:rsidRDefault="00660EDA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Куркинский район                          О.В.Барникова</w:t>
      </w:r>
    </w:p>
    <w:p w:rsidR="00660EDA" w:rsidRDefault="00660EDA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10E" w:rsidRDefault="0082710E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10E" w:rsidRPr="007F7341" w:rsidRDefault="0082710E" w:rsidP="007F7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341" w:rsidRPr="007F7341" w:rsidRDefault="007F7341" w:rsidP="007F7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0D" w:rsidRPr="006C470D" w:rsidRDefault="006C470D" w:rsidP="006C4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470D" w:rsidRPr="006C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70D"/>
    <w:rsid w:val="00660EDA"/>
    <w:rsid w:val="006C470D"/>
    <w:rsid w:val="007F7341"/>
    <w:rsid w:val="008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3</cp:revision>
  <dcterms:created xsi:type="dcterms:W3CDTF">2022-07-20T06:23:00Z</dcterms:created>
  <dcterms:modified xsi:type="dcterms:W3CDTF">2022-07-20T07:00:00Z</dcterms:modified>
</cp:coreProperties>
</file>