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E52" w:rsidRPr="003A1C9A" w:rsidRDefault="001E3E52" w:rsidP="001E3E52">
      <w:pPr>
        <w:pStyle w:val="a3"/>
        <w:spacing w:before="0" w:beforeAutospacing="0" w:after="0" w:afterAutospacing="0"/>
        <w:ind w:firstLine="567"/>
        <w:jc w:val="center"/>
        <w:textAlignment w:val="top"/>
        <w:rPr>
          <w:sz w:val="28"/>
          <w:szCs w:val="28"/>
        </w:rPr>
      </w:pPr>
      <w:r w:rsidRPr="0084765E">
        <w:rPr>
          <w:b/>
          <w:bCs/>
          <w:sz w:val="32"/>
          <w:szCs w:val="32"/>
        </w:rPr>
        <w:t xml:space="preserve">Пошаговая инструкция подключение газа </w:t>
      </w:r>
      <w:r w:rsidRPr="0084765E">
        <w:rPr>
          <w:b/>
          <w:bCs/>
          <w:color w:val="111111"/>
          <w:sz w:val="32"/>
          <w:szCs w:val="32"/>
        </w:rPr>
        <w:t>в частный дом бесплатно.</w:t>
      </w:r>
    </w:p>
    <w:p w:rsidR="001E3E52" w:rsidRPr="003A1C9A" w:rsidRDefault="001E3E52" w:rsidP="001E3E52">
      <w:pPr>
        <w:pStyle w:val="2"/>
        <w:spacing w:before="0" w:beforeAutospacing="0" w:after="0" w:afterAutospacing="0"/>
        <w:ind w:firstLine="567"/>
        <w:jc w:val="both"/>
        <w:rPr>
          <w:b w:val="0"/>
          <w:bCs w:val="0"/>
          <w:sz w:val="28"/>
          <w:szCs w:val="28"/>
        </w:rPr>
      </w:pPr>
      <w:r w:rsidRPr="003A1C9A">
        <w:rPr>
          <w:sz w:val="28"/>
          <w:szCs w:val="28"/>
        </w:rPr>
        <w:t>Шаг 1.</w:t>
      </w:r>
      <w:r w:rsidRPr="003A1C9A">
        <w:rPr>
          <w:b w:val="0"/>
          <w:bCs w:val="0"/>
          <w:sz w:val="28"/>
          <w:szCs w:val="28"/>
        </w:rPr>
        <w:t xml:space="preserve"> Подать заявку на газификацию</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t>Заявка — это документ, с которого начинается работа над газификацией дома. Ее можно оформить несколькими способами:</w:t>
      </w:r>
    </w:p>
    <w:p w:rsidR="001E3E52" w:rsidRPr="003A1C9A" w:rsidRDefault="001E3E52" w:rsidP="001E3E52">
      <w:pPr>
        <w:numPr>
          <w:ilvl w:val="0"/>
          <w:numId w:val="1"/>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 xml:space="preserve">на сайте </w:t>
      </w:r>
      <w:r>
        <w:rPr>
          <w:rFonts w:ascii="Times New Roman" w:hAnsi="Times New Roman"/>
          <w:sz w:val="28"/>
          <w:szCs w:val="28"/>
        </w:rPr>
        <w:t>Единого оператора газификации</w:t>
      </w:r>
      <w:r w:rsidRPr="003A1C9A">
        <w:rPr>
          <w:rFonts w:ascii="Times New Roman" w:hAnsi="Times New Roman"/>
          <w:sz w:val="28"/>
          <w:szCs w:val="28"/>
        </w:rPr>
        <w:t>;</w:t>
      </w:r>
    </w:p>
    <w:p w:rsidR="001E3E52" w:rsidRPr="003A1C9A" w:rsidRDefault="001E3E52" w:rsidP="001E3E52">
      <w:pPr>
        <w:numPr>
          <w:ilvl w:val="0"/>
          <w:numId w:val="1"/>
        </w:numPr>
        <w:tabs>
          <w:tab w:val="clear" w:pos="720"/>
          <w:tab w:val="num" w:pos="426"/>
        </w:tabs>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 xml:space="preserve">в офисе региональной </w:t>
      </w:r>
      <w:r>
        <w:rPr>
          <w:rFonts w:ascii="Times New Roman" w:hAnsi="Times New Roman"/>
          <w:sz w:val="28"/>
          <w:szCs w:val="28"/>
        </w:rPr>
        <w:t xml:space="preserve">газораспределительной организации по адресу: </w:t>
      </w:r>
      <w:proofErr w:type="gramStart"/>
      <w:r>
        <w:rPr>
          <w:rFonts w:ascii="Times New Roman" w:hAnsi="Times New Roman"/>
          <w:sz w:val="28"/>
          <w:szCs w:val="28"/>
        </w:rPr>
        <w:t xml:space="preserve">Тульская область, г. Богородицк, ул. Комсомольская, д. 44; </w:t>
      </w:r>
      <w:proofErr w:type="gramEnd"/>
    </w:p>
    <w:p w:rsidR="001E3E52" w:rsidRPr="003A1C9A" w:rsidRDefault="001E3E52" w:rsidP="001E3E52">
      <w:pPr>
        <w:numPr>
          <w:ilvl w:val="0"/>
          <w:numId w:val="1"/>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через портал «</w:t>
      </w:r>
      <w:proofErr w:type="spellStart"/>
      <w:r w:rsidRPr="003A1C9A">
        <w:rPr>
          <w:rFonts w:ascii="Times New Roman" w:hAnsi="Times New Roman"/>
          <w:sz w:val="28"/>
          <w:szCs w:val="28"/>
        </w:rPr>
        <w:t>Госуслуги</w:t>
      </w:r>
      <w:proofErr w:type="spellEnd"/>
      <w:r w:rsidRPr="003A1C9A">
        <w:rPr>
          <w:rFonts w:ascii="Times New Roman" w:hAnsi="Times New Roman"/>
          <w:sz w:val="28"/>
          <w:szCs w:val="28"/>
        </w:rPr>
        <w:t>»;</w:t>
      </w:r>
    </w:p>
    <w:p w:rsidR="001E3E52" w:rsidRPr="003A1C9A" w:rsidRDefault="001E3E52" w:rsidP="001E3E52">
      <w:pPr>
        <w:numPr>
          <w:ilvl w:val="0"/>
          <w:numId w:val="1"/>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в офисе МФЦ «Мои документы».</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t xml:space="preserve">Для подачи заявки на подключение газа к частному дому потребуется </w:t>
      </w:r>
      <w:proofErr w:type="gramStart"/>
      <w:r w:rsidRPr="003A1C9A">
        <w:rPr>
          <w:sz w:val="28"/>
          <w:szCs w:val="28"/>
        </w:rPr>
        <w:t>предоставить следующие документы</w:t>
      </w:r>
      <w:proofErr w:type="gramEnd"/>
      <w:r w:rsidRPr="003A1C9A">
        <w:rPr>
          <w:sz w:val="28"/>
          <w:szCs w:val="28"/>
        </w:rPr>
        <w:t xml:space="preserve"> и сведения:</w:t>
      </w:r>
    </w:p>
    <w:p w:rsidR="001E3E52" w:rsidRPr="003A1C9A" w:rsidRDefault="001E3E52" w:rsidP="001E3E52">
      <w:pPr>
        <w:numPr>
          <w:ilvl w:val="0"/>
          <w:numId w:val="2"/>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паспортные данные;</w:t>
      </w:r>
    </w:p>
    <w:p w:rsidR="001E3E52" w:rsidRPr="003A1C9A" w:rsidRDefault="001E3E52" w:rsidP="001E3E52">
      <w:pPr>
        <w:numPr>
          <w:ilvl w:val="0"/>
          <w:numId w:val="2"/>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правоустанавливающие документы на объект капитального строительства и земельный участок, на котором он расположен;</w:t>
      </w:r>
    </w:p>
    <w:p w:rsidR="001E3E52" w:rsidRPr="003A1C9A" w:rsidRDefault="001E3E52" w:rsidP="001E3E52">
      <w:pPr>
        <w:numPr>
          <w:ilvl w:val="0"/>
          <w:numId w:val="2"/>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СНИЛС;</w:t>
      </w:r>
    </w:p>
    <w:p w:rsidR="001E3E52" w:rsidRPr="003A1C9A" w:rsidRDefault="001E3E52" w:rsidP="001E3E52">
      <w:pPr>
        <w:numPr>
          <w:ilvl w:val="0"/>
          <w:numId w:val="2"/>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ИНН;</w:t>
      </w:r>
    </w:p>
    <w:p w:rsidR="001E3E52" w:rsidRPr="003A1C9A" w:rsidRDefault="001E3E52" w:rsidP="001E3E52">
      <w:pPr>
        <w:numPr>
          <w:ilvl w:val="0"/>
          <w:numId w:val="2"/>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ситуационный план</w:t>
      </w:r>
      <w:r>
        <w:rPr>
          <w:rFonts w:ascii="Times New Roman" w:hAnsi="Times New Roman"/>
          <w:sz w:val="28"/>
          <w:szCs w:val="28"/>
        </w:rPr>
        <w:t xml:space="preserve"> </w:t>
      </w:r>
      <w:r w:rsidRPr="003A1C9A">
        <w:rPr>
          <w:rFonts w:ascii="Times New Roman" w:hAnsi="Times New Roman"/>
          <w:b/>
          <w:bCs/>
          <w:color w:val="222222"/>
          <w:sz w:val="28"/>
          <w:szCs w:val="28"/>
          <w:shd w:val="clear" w:color="auto" w:fill="F7F7F7"/>
        </w:rPr>
        <w:t>(</w:t>
      </w:r>
      <w:r w:rsidRPr="003A1C9A">
        <w:rPr>
          <w:rFonts w:ascii="Times New Roman" w:hAnsi="Times New Roman"/>
          <w:color w:val="222222"/>
          <w:sz w:val="28"/>
          <w:szCs w:val="28"/>
          <w:shd w:val="clear" w:color="auto" w:fill="F7F7F7"/>
        </w:rPr>
        <w:t>его можно получить в органах местного самоуправления)</w:t>
      </w:r>
      <w:r w:rsidRPr="003A1C9A">
        <w:rPr>
          <w:rFonts w:ascii="Times New Roman" w:hAnsi="Times New Roman"/>
          <w:sz w:val="28"/>
          <w:szCs w:val="28"/>
        </w:rPr>
        <w:t>;</w:t>
      </w:r>
    </w:p>
    <w:p w:rsidR="001E3E52" w:rsidRPr="003A1C9A" w:rsidRDefault="001E3E52" w:rsidP="001E3E52">
      <w:pPr>
        <w:numPr>
          <w:ilvl w:val="0"/>
          <w:numId w:val="2"/>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расчет максимального</w:t>
      </w:r>
      <w:r>
        <w:rPr>
          <w:rFonts w:ascii="Times New Roman" w:hAnsi="Times New Roman"/>
          <w:sz w:val="28"/>
          <w:szCs w:val="28"/>
        </w:rPr>
        <w:t xml:space="preserve"> часового расхода газа</w:t>
      </w:r>
      <w:r w:rsidRPr="003A1C9A">
        <w:rPr>
          <w:rFonts w:ascii="Times New Roman" w:hAnsi="Times New Roman"/>
          <w:sz w:val="28"/>
          <w:szCs w:val="28"/>
        </w:rPr>
        <w:t> (не прикладывается, если планируемый МЧРГ не более 7 куб. метров в час). В случае если вы не можете рассчитать объем самостоятельно, обратитесь за консультацией в ГРО;</w:t>
      </w:r>
    </w:p>
    <w:p w:rsidR="001E3E52" w:rsidRPr="003A1C9A" w:rsidRDefault="001E3E52" w:rsidP="001E3E52">
      <w:pPr>
        <w:numPr>
          <w:ilvl w:val="0"/>
          <w:numId w:val="2"/>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контактные данные для обратной связи.</w:t>
      </w:r>
    </w:p>
    <w:p w:rsidR="001E3E52" w:rsidRPr="003A1C9A" w:rsidRDefault="001E3E52" w:rsidP="001E3E52">
      <w:pPr>
        <w:spacing w:after="0" w:line="240" w:lineRule="auto"/>
        <w:ind w:firstLine="567"/>
        <w:jc w:val="both"/>
        <w:rPr>
          <w:rFonts w:ascii="Times New Roman" w:hAnsi="Times New Roman"/>
          <w:sz w:val="28"/>
          <w:szCs w:val="28"/>
        </w:rPr>
      </w:pPr>
      <w:r w:rsidRPr="003A1C9A">
        <w:rPr>
          <w:rFonts w:ascii="Times New Roman" w:hAnsi="Times New Roman"/>
          <w:sz w:val="28"/>
          <w:szCs w:val="28"/>
        </w:rPr>
        <w:t>Для подачи заявки на газификацию можно обратиться к представителям ГРО лично</w:t>
      </w:r>
    </w:p>
    <w:p w:rsidR="001E3E52" w:rsidRPr="003A1C9A" w:rsidRDefault="001E3E52" w:rsidP="001E3E52">
      <w:pPr>
        <w:pStyle w:val="2"/>
        <w:spacing w:before="0" w:beforeAutospacing="0" w:after="0" w:afterAutospacing="0"/>
        <w:ind w:firstLine="567"/>
        <w:jc w:val="both"/>
        <w:rPr>
          <w:b w:val="0"/>
          <w:bCs w:val="0"/>
          <w:sz w:val="28"/>
          <w:szCs w:val="28"/>
        </w:rPr>
      </w:pPr>
      <w:r w:rsidRPr="003A1C9A">
        <w:rPr>
          <w:sz w:val="28"/>
          <w:szCs w:val="28"/>
        </w:rPr>
        <w:t>Шаг 2.</w:t>
      </w:r>
      <w:r w:rsidRPr="003A1C9A">
        <w:rPr>
          <w:b w:val="0"/>
          <w:bCs w:val="0"/>
          <w:sz w:val="28"/>
          <w:szCs w:val="28"/>
        </w:rPr>
        <w:t xml:space="preserve"> Заключить договор на технологическое присоединение</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t>Если заявка оформлена корректно, ГРО предложит вам подписать договор.</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t xml:space="preserve">Неотъемлемой частью договора на технологическое присоединение являются технические условия, в которых будут указаны точка подключения, обязательства заявителя по подготовке сети </w:t>
      </w:r>
      <w:proofErr w:type="spellStart"/>
      <w:r w:rsidRPr="003A1C9A">
        <w:rPr>
          <w:sz w:val="28"/>
          <w:szCs w:val="28"/>
        </w:rPr>
        <w:t>газопотребления</w:t>
      </w:r>
      <w:proofErr w:type="spellEnd"/>
      <w:r w:rsidRPr="003A1C9A">
        <w:rPr>
          <w:sz w:val="28"/>
          <w:szCs w:val="28"/>
        </w:rPr>
        <w:t xml:space="preserve"> и газового оборудования, обязательства исполнителя в части выполнения подключения газа, информация о максимальном часовом расходе топлива, сроках подключения и сроках действия технических условий.</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t>Все работы по подключению вашего домовладения к газораспределительным сетям до и внутри границ земельного участка будут выполняться в соответствии с техническими условиями.</w:t>
      </w:r>
    </w:p>
    <w:p w:rsidR="001E3E52" w:rsidRPr="003A1C9A" w:rsidRDefault="001E3E52" w:rsidP="001E3E52">
      <w:pPr>
        <w:pStyle w:val="2"/>
        <w:spacing w:before="0" w:beforeAutospacing="0" w:after="0" w:afterAutospacing="0"/>
        <w:ind w:firstLine="567"/>
        <w:jc w:val="both"/>
        <w:rPr>
          <w:b w:val="0"/>
          <w:bCs w:val="0"/>
          <w:sz w:val="28"/>
          <w:szCs w:val="28"/>
        </w:rPr>
      </w:pPr>
      <w:r w:rsidRPr="003A1C9A">
        <w:rPr>
          <w:sz w:val="28"/>
          <w:szCs w:val="28"/>
        </w:rPr>
        <w:t>Шаг 3.</w:t>
      </w:r>
      <w:r w:rsidRPr="003A1C9A">
        <w:rPr>
          <w:b w:val="0"/>
          <w:bCs w:val="0"/>
          <w:sz w:val="28"/>
          <w:szCs w:val="28"/>
        </w:rPr>
        <w:t xml:space="preserve"> Подготовить рабочую документацию и выполнить строительно</w:t>
      </w:r>
      <w:r w:rsidRPr="003A1C9A">
        <w:rPr>
          <w:b w:val="0"/>
          <w:bCs w:val="0"/>
          <w:sz w:val="28"/>
          <w:szCs w:val="28"/>
        </w:rPr>
        <w:noBreakHyphen/>
        <w:t>монтажные работы</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t>Строительство газопровода, как правило, осуществляется на основании проекта газификации, разработанного в соответствии с техническими условиями.</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lastRenderedPageBreak/>
        <w:t>Согласно пункту 3 статьи 48 Градостроительного кодекса РФ проектная документация не требуется при газификации дома, который относится к ИЖС или является садовым домом — ее подготовка носит рекомендательный характер.</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t>Однако проект позволит детально спланировать размещение газопровода и газоиспользующего оборудования и упростит работу по строительству газовой сети на вашем участке. В соответствии с ГОСТ </w:t>
      </w:r>
      <w:proofErr w:type="gramStart"/>
      <w:r w:rsidRPr="003A1C9A">
        <w:rPr>
          <w:sz w:val="28"/>
          <w:szCs w:val="28"/>
        </w:rPr>
        <w:t>Р</w:t>
      </w:r>
      <w:proofErr w:type="gramEnd"/>
      <w:r w:rsidRPr="003A1C9A">
        <w:rPr>
          <w:sz w:val="28"/>
          <w:szCs w:val="28"/>
        </w:rPr>
        <w:t> 54983-2012 первый пуск газа и пусконаладочные работы газовики проводят также на основе подготовленного проекта, в котором указано значение рабочего давления. Поэтому пренебрегать подготовкой этого важного документа не стоит. Проект составят специалисты газораспределительной организации или другой специализированной компании, имеющей разрешение на данный вид работ. Где именно заказать услугу по проектированию газопровода — решать только вам.</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t xml:space="preserve">Специалисты спроектируют и построят газопровод до границ вашего земельного участка. Вам, в соответствии с договором о подключении, необходимо организовать строительство сетей </w:t>
      </w:r>
      <w:proofErr w:type="spellStart"/>
      <w:r w:rsidRPr="003A1C9A">
        <w:rPr>
          <w:sz w:val="28"/>
          <w:szCs w:val="28"/>
        </w:rPr>
        <w:t>газопотребления</w:t>
      </w:r>
      <w:proofErr w:type="spellEnd"/>
      <w:r w:rsidRPr="003A1C9A">
        <w:rPr>
          <w:sz w:val="28"/>
          <w:szCs w:val="28"/>
        </w:rPr>
        <w:t xml:space="preserve"> внутри границ земельного участка, разводку сетей внутри домовладения, установить газовое оборудование. Все услуги по газификации вы можете получить в комплексе: для этого нужно обратиться в </w:t>
      </w:r>
      <w:r w:rsidRPr="007B1424">
        <w:rPr>
          <w:sz w:val="28"/>
          <w:szCs w:val="28"/>
        </w:rPr>
        <w:t>ГРО вашего региона</w:t>
      </w:r>
      <w:r w:rsidRPr="003A1C9A">
        <w:rPr>
          <w:sz w:val="28"/>
          <w:szCs w:val="28"/>
        </w:rPr>
        <w:t> или сторонние специализированные компании.</w:t>
      </w:r>
    </w:p>
    <w:p w:rsidR="001E3E52" w:rsidRDefault="001E3E52" w:rsidP="001E3E52">
      <w:pPr>
        <w:pStyle w:val="a3"/>
        <w:spacing w:before="0" w:beforeAutospacing="0" w:after="0" w:afterAutospacing="0"/>
        <w:ind w:firstLine="567"/>
        <w:jc w:val="both"/>
        <w:rPr>
          <w:sz w:val="28"/>
          <w:szCs w:val="28"/>
        </w:rPr>
      </w:pPr>
      <w:r w:rsidRPr="003A1C9A">
        <w:rPr>
          <w:sz w:val="28"/>
          <w:szCs w:val="28"/>
        </w:rPr>
        <w:t xml:space="preserve">Когда работы по подготовке сетей </w:t>
      </w:r>
      <w:proofErr w:type="spellStart"/>
      <w:r w:rsidRPr="003A1C9A">
        <w:rPr>
          <w:sz w:val="28"/>
          <w:szCs w:val="28"/>
        </w:rPr>
        <w:t>газопотребления</w:t>
      </w:r>
      <w:proofErr w:type="spellEnd"/>
      <w:r w:rsidRPr="003A1C9A">
        <w:rPr>
          <w:sz w:val="28"/>
          <w:szCs w:val="28"/>
        </w:rPr>
        <w:t xml:space="preserve"> и установке газового оборудования будут завершены, сообщите об этом в газораспределительную организацию, являющуюся исполнителем по договору. Ее работники приедут на объект для проверки готовности сетей и их соответствия техническим условиям. После этого они подпишут с вами акт о готовности сетей. Этот акт понадобится вам при заключении договора о техническом обслуживании ВДГО.</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t>Для проекта потребуется предоставить:</w:t>
      </w:r>
    </w:p>
    <w:p w:rsidR="001E3E52" w:rsidRPr="003A1C9A" w:rsidRDefault="001E3E52" w:rsidP="001E3E52">
      <w:pPr>
        <w:numPr>
          <w:ilvl w:val="0"/>
          <w:numId w:val="5"/>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топографический план участка в масштабе 1:500;</w:t>
      </w:r>
    </w:p>
    <w:p w:rsidR="001E3E52" w:rsidRPr="003A1C9A" w:rsidRDefault="001E3E52" w:rsidP="001E3E52">
      <w:pPr>
        <w:numPr>
          <w:ilvl w:val="0"/>
          <w:numId w:val="5"/>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технический паспорт на здание;</w:t>
      </w:r>
    </w:p>
    <w:p w:rsidR="001E3E52" w:rsidRPr="003A1C9A" w:rsidRDefault="001E3E52" w:rsidP="001E3E52">
      <w:pPr>
        <w:numPr>
          <w:ilvl w:val="0"/>
          <w:numId w:val="5"/>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схему размещения газового оборудования, паспорта и сертификаты на него;</w:t>
      </w:r>
    </w:p>
    <w:p w:rsidR="001E3E52" w:rsidRPr="003A1C9A" w:rsidRDefault="001E3E52" w:rsidP="001E3E52">
      <w:pPr>
        <w:numPr>
          <w:ilvl w:val="0"/>
          <w:numId w:val="5"/>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схему расположения всех вентиляционных и дымовых каналов;</w:t>
      </w:r>
    </w:p>
    <w:p w:rsidR="001E3E52" w:rsidRPr="003A1C9A" w:rsidRDefault="001E3E52" w:rsidP="001E3E52">
      <w:pPr>
        <w:numPr>
          <w:ilvl w:val="0"/>
          <w:numId w:val="5"/>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полученные ранее технические условия.</w:t>
      </w:r>
    </w:p>
    <w:p w:rsidR="001E3E52" w:rsidRDefault="001E3E52" w:rsidP="001E3E52">
      <w:pPr>
        <w:pStyle w:val="2"/>
        <w:spacing w:before="0" w:beforeAutospacing="0" w:after="0" w:afterAutospacing="0"/>
        <w:ind w:firstLine="567"/>
        <w:jc w:val="both"/>
        <w:rPr>
          <w:b w:val="0"/>
          <w:bCs w:val="0"/>
          <w:sz w:val="28"/>
          <w:szCs w:val="28"/>
        </w:rPr>
      </w:pPr>
      <w:r w:rsidRPr="007B1424">
        <w:rPr>
          <w:sz w:val="28"/>
          <w:szCs w:val="28"/>
        </w:rPr>
        <w:t>Шаг 4.</w:t>
      </w:r>
      <w:r w:rsidRPr="003A1C9A">
        <w:rPr>
          <w:b w:val="0"/>
          <w:bCs w:val="0"/>
          <w:sz w:val="28"/>
          <w:szCs w:val="28"/>
        </w:rPr>
        <w:t xml:space="preserve"> Заключить договор на техническое обслуживание</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t xml:space="preserve">Договор на техническое обслуживание </w:t>
      </w:r>
      <w:r>
        <w:rPr>
          <w:sz w:val="28"/>
          <w:szCs w:val="28"/>
        </w:rPr>
        <w:t>внутридомового газового оборудования (</w:t>
      </w:r>
      <w:r w:rsidRPr="003A1C9A">
        <w:rPr>
          <w:sz w:val="28"/>
          <w:szCs w:val="28"/>
        </w:rPr>
        <w:t>ВДГО</w:t>
      </w:r>
      <w:r>
        <w:rPr>
          <w:sz w:val="28"/>
          <w:szCs w:val="28"/>
        </w:rPr>
        <w:t>)</w:t>
      </w:r>
      <w:r w:rsidRPr="003A1C9A">
        <w:rPr>
          <w:sz w:val="28"/>
          <w:szCs w:val="28"/>
        </w:rPr>
        <w:t xml:space="preserve"> и газопровода надо </w:t>
      </w:r>
      <w:r w:rsidRPr="007B1424">
        <w:rPr>
          <w:sz w:val="28"/>
          <w:szCs w:val="28"/>
        </w:rPr>
        <w:t>заключить</w:t>
      </w:r>
      <w:r w:rsidRPr="003A1C9A">
        <w:rPr>
          <w:sz w:val="28"/>
          <w:szCs w:val="28"/>
        </w:rPr>
        <w:t>, чтобы специализированная организация могла регулярно </w:t>
      </w:r>
      <w:r w:rsidRPr="007B1424">
        <w:rPr>
          <w:sz w:val="28"/>
          <w:szCs w:val="28"/>
        </w:rPr>
        <w:t>проверять</w:t>
      </w:r>
      <w:r w:rsidRPr="003A1C9A">
        <w:rPr>
          <w:sz w:val="28"/>
          <w:szCs w:val="28"/>
        </w:rPr>
        <w:t> состояние ВДГО и газопровода. Без действующего договора о техническом обслуживании поставка газа невозможна.</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t xml:space="preserve">Для заключения договора о техническом обслуживании вы можете обратиться в ГРО, действующую на территории региона, или в иную специализированную организацию, оказывающую данный вид услуг. Теперь вам надо </w:t>
      </w:r>
      <w:proofErr w:type="gramStart"/>
      <w:r w:rsidRPr="003A1C9A">
        <w:rPr>
          <w:sz w:val="28"/>
          <w:szCs w:val="28"/>
        </w:rPr>
        <w:t>предоставить следующие документы</w:t>
      </w:r>
      <w:proofErr w:type="gramEnd"/>
      <w:r w:rsidRPr="003A1C9A">
        <w:rPr>
          <w:sz w:val="28"/>
          <w:szCs w:val="28"/>
        </w:rPr>
        <w:t>:</w:t>
      </w:r>
    </w:p>
    <w:p w:rsidR="001E3E52" w:rsidRPr="003A1C9A" w:rsidRDefault="001E3E52" w:rsidP="001E3E52">
      <w:pPr>
        <w:numPr>
          <w:ilvl w:val="0"/>
          <w:numId w:val="3"/>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lastRenderedPageBreak/>
        <w:t>копию паспорта;</w:t>
      </w:r>
    </w:p>
    <w:p w:rsidR="001E3E52" w:rsidRPr="003A1C9A" w:rsidRDefault="001E3E52" w:rsidP="001E3E52">
      <w:pPr>
        <w:numPr>
          <w:ilvl w:val="0"/>
          <w:numId w:val="3"/>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документы, подтверждающие право собственности на дом, где расположено ВДГО;</w:t>
      </w:r>
    </w:p>
    <w:p w:rsidR="001E3E52" w:rsidRPr="003A1C9A" w:rsidRDefault="001E3E52" w:rsidP="001E3E52">
      <w:pPr>
        <w:numPr>
          <w:ilvl w:val="0"/>
          <w:numId w:val="3"/>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документы, подтверждающие состав ВДГО и соответствие входящего в него оборудования нормативным техническим требованиям (технические паспорта, сертификаты соответствия и др.);</w:t>
      </w:r>
    </w:p>
    <w:p w:rsidR="001E3E52" w:rsidRPr="003A1C9A" w:rsidRDefault="001E3E52" w:rsidP="001E3E52">
      <w:pPr>
        <w:numPr>
          <w:ilvl w:val="0"/>
          <w:numId w:val="3"/>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p w:rsidR="001E3E52" w:rsidRPr="003A1C9A" w:rsidRDefault="001E3E52" w:rsidP="001E3E52">
      <w:pPr>
        <w:numPr>
          <w:ilvl w:val="0"/>
          <w:numId w:val="3"/>
        </w:numPr>
        <w:spacing w:after="0" w:line="240" w:lineRule="auto"/>
        <w:ind w:left="0" w:firstLine="567"/>
        <w:jc w:val="both"/>
        <w:textAlignment w:val="top"/>
        <w:rPr>
          <w:rFonts w:ascii="Times New Roman" w:hAnsi="Times New Roman"/>
          <w:sz w:val="28"/>
          <w:szCs w:val="28"/>
        </w:rPr>
      </w:pPr>
      <w:r w:rsidRPr="003A1C9A">
        <w:rPr>
          <w:rFonts w:ascii="Times New Roman" w:hAnsi="Times New Roman"/>
          <w:sz w:val="28"/>
          <w:szCs w:val="28"/>
        </w:rPr>
        <w:t xml:space="preserve">копию акта о готовности сетей </w:t>
      </w:r>
      <w:proofErr w:type="spellStart"/>
      <w:r w:rsidRPr="003A1C9A">
        <w:rPr>
          <w:rFonts w:ascii="Times New Roman" w:hAnsi="Times New Roman"/>
          <w:sz w:val="28"/>
          <w:szCs w:val="28"/>
        </w:rPr>
        <w:t>газопотребления</w:t>
      </w:r>
      <w:proofErr w:type="spellEnd"/>
      <w:r w:rsidRPr="003A1C9A">
        <w:rPr>
          <w:rFonts w:ascii="Times New Roman" w:hAnsi="Times New Roman"/>
          <w:sz w:val="28"/>
          <w:szCs w:val="28"/>
        </w:rPr>
        <w:t xml:space="preserve"> и газоиспользующего оборудования к подключению (технологическому присоединению) — в случае если договор заключается до завершения подключения, или акта о подключении (технологическом присоединении) — если договор о техническом обслуживании и ремонте заключается в отношении внутридомового газового оборудования;</w:t>
      </w:r>
    </w:p>
    <w:p w:rsidR="001E3E52" w:rsidRPr="009A46D2" w:rsidRDefault="001E3E52" w:rsidP="001E3E52">
      <w:pPr>
        <w:numPr>
          <w:ilvl w:val="0"/>
          <w:numId w:val="3"/>
        </w:numPr>
        <w:spacing w:after="0" w:line="240" w:lineRule="auto"/>
        <w:ind w:left="0" w:firstLine="567"/>
        <w:jc w:val="both"/>
        <w:textAlignment w:val="top"/>
        <w:rPr>
          <w:sz w:val="28"/>
          <w:szCs w:val="28"/>
        </w:rPr>
      </w:pPr>
      <w:r w:rsidRPr="009A46D2">
        <w:rPr>
          <w:rFonts w:ascii="Times New Roman" w:hAnsi="Times New Roman"/>
          <w:sz w:val="28"/>
          <w:szCs w:val="28"/>
        </w:rPr>
        <w:t>копию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w:t>
      </w:r>
    </w:p>
    <w:p w:rsidR="001E3E52" w:rsidRPr="003A1C9A" w:rsidRDefault="001E3E52" w:rsidP="001E3E52">
      <w:pPr>
        <w:pStyle w:val="2"/>
        <w:spacing w:before="0" w:beforeAutospacing="0" w:after="0" w:afterAutospacing="0"/>
        <w:ind w:firstLine="567"/>
        <w:jc w:val="both"/>
        <w:rPr>
          <w:b w:val="0"/>
          <w:bCs w:val="0"/>
          <w:sz w:val="28"/>
          <w:szCs w:val="28"/>
        </w:rPr>
      </w:pPr>
      <w:r w:rsidRPr="00071488">
        <w:rPr>
          <w:sz w:val="28"/>
          <w:szCs w:val="28"/>
        </w:rPr>
        <w:t>Шаг 5.</w:t>
      </w:r>
      <w:r w:rsidRPr="003A1C9A">
        <w:rPr>
          <w:b w:val="0"/>
          <w:bCs w:val="0"/>
          <w:sz w:val="28"/>
          <w:szCs w:val="28"/>
        </w:rPr>
        <w:t xml:space="preserve"> Заключить договор на поставку газа</w:t>
      </w:r>
    </w:p>
    <w:p w:rsidR="001E3E52" w:rsidRPr="003A1C9A" w:rsidRDefault="001E3E52" w:rsidP="001E3E52">
      <w:pPr>
        <w:pStyle w:val="a3"/>
        <w:spacing w:before="0" w:beforeAutospacing="0" w:after="0" w:afterAutospacing="0"/>
        <w:ind w:firstLine="567"/>
        <w:jc w:val="both"/>
        <w:rPr>
          <w:sz w:val="28"/>
          <w:szCs w:val="28"/>
        </w:rPr>
      </w:pPr>
      <w:r w:rsidRPr="003A1C9A">
        <w:rPr>
          <w:sz w:val="28"/>
          <w:szCs w:val="28"/>
        </w:rPr>
        <w:t>В договоре поставки газа фиксируется порядок учета расхода газа и расчетов за поставленный газ.</w:t>
      </w:r>
    </w:p>
    <w:p w:rsidR="001E3E52" w:rsidRPr="003A1C9A" w:rsidRDefault="001E3E52" w:rsidP="001E3E52">
      <w:pPr>
        <w:pStyle w:val="a3"/>
        <w:spacing w:before="0" w:beforeAutospacing="0" w:after="0" w:afterAutospacing="0"/>
        <w:ind w:firstLine="567"/>
        <w:jc w:val="both"/>
        <w:rPr>
          <w:sz w:val="28"/>
          <w:szCs w:val="28"/>
        </w:rPr>
      </w:pPr>
      <w:r w:rsidRPr="003A1C9A">
        <w:rPr>
          <w:sz w:val="28"/>
          <w:szCs w:val="28"/>
        </w:rPr>
        <w:t>Для заключения такого договора вам необходимо собрать комплект документов и оформить заявку (оферту).</w:t>
      </w:r>
    </w:p>
    <w:p w:rsidR="001E3E52" w:rsidRPr="003A1C9A" w:rsidRDefault="001E3E52" w:rsidP="001E3E52">
      <w:pPr>
        <w:pStyle w:val="a3"/>
        <w:spacing w:before="0" w:beforeAutospacing="0" w:after="0" w:afterAutospacing="0"/>
        <w:ind w:firstLine="567"/>
        <w:jc w:val="both"/>
        <w:rPr>
          <w:sz w:val="28"/>
          <w:szCs w:val="28"/>
        </w:rPr>
      </w:pPr>
      <w:r w:rsidRPr="003A1C9A">
        <w:rPr>
          <w:sz w:val="28"/>
          <w:szCs w:val="28"/>
        </w:rPr>
        <w:t>Список документов:</w:t>
      </w:r>
    </w:p>
    <w:p w:rsidR="001E3E52" w:rsidRPr="003A1C9A" w:rsidRDefault="001E3E52" w:rsidP="001E3E52">
      <w:pPr>
        <w:numPr>
          <w:ilvl w:val="0"/>
          <w:numId w:val="4"/>
        </w:numPr>
        <w:spacing w:after="0" w:line="240" w:lineRule="auto"/>
        <w:ind w:left="0" w:firstLine="567"/>
        <w:jc w:val="both"/>
        <w:rPr>
          <w:rFonts w:ascii="Times New Roman" w:hAnsi="Times New Roman"/>
          <w:sz w:val="28"/>
          <w:szCs w:val="28"/>
        </w:rPr>
      </w:pPr>
      <w:r w:rsidRPr="003A1C9A">
        <w:rPr>
          <w:rFonts w:ascii="Times New Roman" w:hAnsi="Times New Roman"/>
          <w:sz w:val="28"/>
          <w:szCs w:val="28"/>
        </w:rPr>
        <w:t>копия паспорта;</w:t>
      </w:r>
    </w:p>
    <w:p w:rsidR="001E3E52" w:rsidRPr="003A1C9A" w:rsidRDefault="001E3E52" w:rsidP="001E3E52">
      <w:pPr>
        <w:numPr>
          <w:ilvl w:val="0"/>
          <w:numId w:val="4"/>
        </w:numPr>
        <w:spacing w:after="0" w:line="240" w:lineRule="auto"/>
        <w:ind w:left="0" w:firstLine="567"/>
        <w:jc w:val="both"/>
        <w:rPr>
          <w:rFonts w:ascii="Times New Roman" w:hAnsi="Times New Roman"/>
          <w:sz w:val="28"/>
          <w:szCs w:val="28"/>
        </w:rPr>
      </w:pPr>
      <w:r w:rsidRPr="003A1C9A">
        <w:rPr>
          <w:rFonts w:ascii="Times New Roman" w:hAnsi="Times New Roman"/>
          <w:sz w:val="28"/>
          <w:szCs w:val="28"/>
        </w:rPr>
        <w:t>документы, подтверждающие право собственности на помещения, куда нужно провести газ;</w:t>
      </w:r>
    </w:p>
    <w:p w:rsidR="001E3E52" w:rsidRPr="003A1C9A" w:rsidRDefault="001E3E52" w:rsidP="001E3E52">
      <w:pPr>
        <w:numPr>
          <w:ilvl w:val="0"/>
          <w:numId w:val="4"/>
        </w:numPr>
        <w:spacing w:after="0" w:line="240" w:lineRule="auto"/>
        <w:ind w:left="0" w:firstLine="567"/>
        <w:jc w:val="both"/>
        <w:rPr>
          <w:rFonts w:ascii="Times New Roman" w:hAnsi="Times New Roman"/>
          <w:sz w:val="28"/>
          <w:szCs w:val="28"/>
        </w:rPr>
      </w:pPr>
      <w:r w:rsidRPr="003A1C9A">
        <w:rPr>
          <w:rFonts w:ascii="Times New Roman" w:hAnsi="Times New Roman"/>
          <w:sz w:val="28"/>
          <w:szCs w:val="28"/>
        </w:rPr>
        <w:t>выписка из </w:t>
      </w:r>
      <w:proofErr w:type="spellStart"/>
      <w:r w:rsidRPr="003A1C9A">
        <w:rPr>
          <w:rFonts w:ascii="Times New Roman" w:hAnsi="Times New Roman"/>
          <w:sz w:val="28"/>
          <w:szCs w:val="28"/>
        </w:rPr>
        <w:t>Росреестра</w:t>
      </w:r>
      <w:proofErr w:type="spellEnd"/>
      <w:r w:rsidRPr="003A1C9A">
        <w:rPr>
          <w:rFonts w:ascii="Times New Roman" w:hAnsi="Times New Roman"/>
          <w:sz w:val="28"/>
          <w:szCs w:val="28"/>
        </w:rPr>
        <w:t>, подтверждающая размеры общей площади жилых и отапливаемых вспомогательных помещений жилого дома, а также размер отапливаемых помещений надворных построек </w:t>
      </w:r>
      <w:r w:rsidRPr="003A1C9A">
        <w:rPr>
          <w:rStyle w:val="a4"/>
          <w:rFonts w:ascii="Times New Roman" w:hAnsi="Times New Roman"/>
          <w:b w:val="0"/>
          <w:bCs w:val="0"/>
          <w:sz w:val="28"/>
          <w:szCs w:val="28"/>
        </w:rPr>
        <w:t>(для индивидуального домовладения)</w:t>
      </w:r>
      <w:r w:rsidRPr="003A1C9A">
        <w:rPr>
          <w:rFonts w:ascii="Times New Roman" w:hAnsi="Times New Roman"/>
          <w:sz w:val="28"/>
          <w:szCs w:val="28"/>
        </w:rPr>
        <w:t>;</w:t>
      </w:r>
    </w:p>
    <w:p w:rsidR="001E3E52" w:rsidRPr="003A1C9A" w:rsidRDefault="001E3E52" w:rsidP="001E3E52">
      <w:pPr>
        <w:numPr>
          <w:ilvl w:val="0"/>
          <w:numId w:val="4"/>
        </w:numPr>
        <w:spacing w:after="0" w:line="240" w:lineRule="auto"/>
        <w:ind w:left="0" w:firstLine="567"/>
        <w:jc w:val="both"/>
        <w:rPr>
          <w:rFonts w:ascii="Times New Roman" w:hAnsi="Times New Roman"/>
          <w:sz w:val="28"/>
          <w:szCs w:val="28"/>
        </w:rPr>
      </w:pPr>
      <w:r w:rsidRPr="003A1C9A">
        <w:rPr>
          <w:rFonts w:ascii="Times New Roman" w:hAnsi="Times New Roman"/>
          <w:sz w:val="28"/>
          <w:szCs w:val="28"/>
        </w:rPr>
        <w:t>документы, подтверждающие количество лиц, проживающих в жилых помещениях многоквартирных домов и жилых домов (выписка из домовой книги, форма № 9);</w:t>
      </w:r>
    </w:p>
    <w:p w:rsidR="001E3E52" w:rsidRPr="003A1C9A" w:rsidRDefault="001E3E52" w:rsidP="001E3E52">
      <w:pPr>
        <w:pStyle w:val="a3"/>
        <w:spacing w:before="0" w:beforeAutospacing="0" w:after="0" w:afterAutospacing="0"/>
        <w:ind w:firstLine="567"/>
        <w:jc w:val="both"/>
        <w:rPr>
          <w:sz w:val="28"/>
          <w:szCs w:val="28"/>
        </w:rPr>
      </w:pPr>
      <w:proofErr w:type="gramStart"/>
      <w:r w:rsidRPr="003A1C9A">
        <w:rPr>
          <w:sz w:val="28"/>
          <w:szCs w:val="28"/>
        </w:rPr>
        <w:t>документы, подтверждающие вид и количество сельскохозяйственных животных и домашней птицы, содержащихся в личном подсобном хозяйстве* </w:t>
      </w:r>
      <w:r w:rsidRPr="003A1C9A">
        <w:rPr>
          <w:rStyle w:val="a4"/>
          <w:b w:val="0"/>
          <w:bCs w:val="0"/>
          <w:sz w:val="28"/>
          <w:szCs w:val="28"/>
        </w:rPr>
        <w:t>(для индивидуального домовладения)</w:t>
      </w:r>
      <w:r>
        <w:rPr>
          <w:rStyle w:val="a4"/>
          <w:b w:val="0"/>
          <w:bCs w:val="0"/>
          <w:sz w:val="28"/>
          <w:szCs w:val="28"/>
        </w:rPr>
        <w:t>, (</w:t>
      </w:r>
      <w:r w:rsidRPr="003A1C9A">
        <w:rPr>
          <w:rStyle w:val="a5"/>
          <w:sz w:val="28"/>
          <w:szCs w:val="28"/>
        </w:rPr>
        <w:t>Такой документ потребуется, если газ планируется подводить для отопления подсобного помещения, в котором содержатся сельскохозяйственные животные (хлев, сарай, коровник).</w:t>
      </w:r>
      <w:proofErr w:type="gramEnd"/>
      <w:r w:rsidRPr="003A1C9A">
        <w:rPr>
          <w:rStyle w:val="a5"/>
          <w:sz w:val="28"/>
          <w:szCs w:val="28"/>
        </w:rPr>
        <w:t xml:space="preserve"> </w:t>
      </w:r>
      <w:proofErr w:type="gramStart"/>
      <w:r w:rsidRPr="003A1C9A">
        <w:rPr>
          <w:rStyle w:val="a5"/>
          <w:sz w:val="28"/>
          <w:szCs w:val="28"/>
        </w:rPr>
        <w:t>Документ может быть оформлен в свободной форме — главное, указать вид и количество животных</w:t>
      </w:r>
      <w:r>
        <w:rPr>
          <w:sz w:val="28"/>
          <w:szCs w:val="28"/>
        </w:rPr>
        <w:t>)</w:t>
      </w:r>
      <w:r w:rsidRPr="003A1C9A">
        <w:rPr>
          <w:sz w:val="28"/>
          <w:szCs w:val="28"/>
        </w:rPr>
        <w:t>;</w:t>
      </w:r>
      <w:proofErr w:type="gramEnd"/>
    </w:p>
    <w:p w:rsidR="001E3E52" w:rsidRPr="003A1C9A" w:rsidRDefault="001E3E52" w:rsidP="001E3E52">
      <w:pPr>
        <w:numPr>
          <w:ilvl w:val="0"/>
          <w:numId w:val="4"/>
        </w:numPr>
        <w:spacing w:after="0" w:line="240" w:lineRule="auto"/>
        <w:ind w:left="0" w:firstLine="567"/>
        <w:jc w:val="both"/>
        <w:rPr>
          <w:rFonts w:ascii="Times New Roman" w:hAnsi="Times New Roman"/>
          <w:sz w:val="28"/>
          <w:szCs w:val="28"/>
        </w:rPr>
      </w:pPr>
      <w:r w:rsidRPr="003A1C9A">
        <w:rPr>
          <w:rFonts w:ascii="Times New Roman" w:hAnsi="Times New Roman"/>
          <w:sz w:val="28"/>
          <w:szCs w:val="28"/>
        </w:rPr>
        <w:t xml:space="preserve">документы, подтверждающие состав и тип газоиспользующего </w:t>
      </w:r>
      <w:proofErr w:type="gramStart"/>
      <w:r w:rsidRPr="003A1C9A">
        <w:rPr>
          <w:rFonts w:ascii="Times New Roman" w:hAnsi="Times New Roman"/>
          <w:sz w:val="28"/>
          <w:szCs w:val="28"/>
        </w:rPr>
        <w:t>оборудования</w:t>
      </w:r>
      <w:proofErr w:type="gramEnd"/>
      <w:r w:rsidRPr="003A1C9A">
        <w:rPr>
          <w:rFonts w:ascii="Times New Roman" w:hAnsi="Times New Roman"/>
          <w:sz w:val="28"/>
          <w:szCs w:val="28"/>
        </w:rPr>
        <w:t xml:space="preserve"> и соответствие этого оборудования установленным для него техническим требованиям (паспорта на прибор учета, котел, водонагревательную колонку, плиту и т. д.);</w:t>
      </w:r>
    </w:p>
    <w:p w:rsidR="001E3E52" w:rsidRPr="003A1C9A" w:rsidRDefault="001E3E52" w:rsidP="001E3E52">
      <w:pPr>
        <w:numPr>
          <w:ilvl w:val="0"/>
          <w:numId w:val="4"/>
        </w:numPr>
        <w:spacing w:after="0" w:line="240" w:lineRule="auto"/>
        <w:ind w:left="0" w:firstLine="567"/>
        <w:jc w:val="both"/>
        <w:rPr>
          <w:rFonts w:ascii="Times New Roman" w:hAnsi="Times New Roman"/>
          <w:sz w:val="28"/>
          <w:szCs w:val="28"/>
        </w:rPr>
      </w:pPr>
      <w:r w:rsidRPr="003A1C9A">
        <w:rPr>
          <w:rFonts w:ascii="Times New Roman" w:hAnsi="Times New Roman"/>
          <w:sz w:val="28"/>
          <w:szCs w:val="28"/>
        </w:rPr>
        <w:lastRenderedPageBreak/>
        <w:t>копия договора о техническом обслуживании внутридомового газового оборудования и аварийно-диспетчерском обеспечении;</w:t>
      </w:r>
    </w:p>
    <w:p w:rsidR="001E3E52" w:rsidRPr="003A1C9A" w:rsidRDefault="001E3E52" w:rsidP="001E3E52">
      <w:pPr>
        <w:numPr>
          <w:ilvl w:val="0"/>
          <w:numId w:val="4"/>
        </w:numPr>
        <w:spacing w:after="0" w:line="240" w:lineRule="auto"/>
        <w:ind w:left="0" w:firstLine="567"/>
        <w:jc w:val="both"/>
        <w:rPr>
          <w:rFonts w:ascii="Times New Roman" w:hAnsi="Times New Roman"/>
          <w:sz w:val="28"/>
          <w:szCs w:val="28"/>
        </w:rPr>
      </w:pPr>
      <w:r w:rsidRPr="003A1C9A">
        <w:rPr>
          <w:rFonts w:ascii="Times New Roman" w:hAnsi="Times New Roman"/>
          <w:sz w:val="28"/>
          <w:szCs w:val="28"/>
        </w:rPr>
        <w:t>документы, подтверждающие предоставление гражданам, проживающим в помещении, мер социальной поддержки по оплате газа, если они есть.</w:t>
      </w:r>
    </w:p>
    <w:p w:rsidR="001E3E52" w:rsidRPr="003A1C9A" w:rsidRDefault="001E3E52" w:rsidP="001E3E52">
      <w:pPr>
        <w:pStyle w:val="a3"/>
        <w:spacing w:before="0" w:beforeAutospacing="0" w:after="0" w:afterAutospacing="0"/>
        <w:ind w:firstLine="567"/>
        <w:jc w:val="both"/>
        <w:rPr>
          <w:sz w:val="28"/>
          <w:szCs w:val="28"/>
        </w:rPr>
      </w:pPr>
      <w:r w:rsidRPr="003A1C9A">
        <w:rPr>
          <w:sz w:val="28"/>
          <w:szCs w:val="28"/>
        </w:rPr>
        <w:t>После того как весь комплект документов подготовлен, вам нужно заполнить оферту </w:t>
      </w:r>
      <w:proofErr w:type="gramStart"/>
      <w:r w:rsidRPr="003A1C9A">
        <w:rPr>
          <w:sz w:val="28"/>
          <w:szCs w:val="28"/>
        </w:rPr>
        <w:t>—з</w:t>
      </w:r>
      <w:proofErr w:type="gramEnd"/>
      <w:r w:rsidRPr="003A1C9A">
        <w:rPr>
          <w:sz w:val="28"/>
          <w:szCs w:val="28"/>
        </w:rPr>
        <w:t xml:space="preserve">аявку на заключение договора поставки газа с компанией-поставщиком. </w:t>
      </w:r>
    </w:p>
    <w:p w:rsidR="001E3E52" w:rsidRPr="003A1C9A" w:rsidRDefault="001E3E52" w:rsidP="001E3E52">
      <w:pPr>
        <w:pStyle w:val="a3"/>
        <w:spacing w:before="0" w:beforeAutospacing="0" w:after="0" w:afterAutospacing="0"/>
        <w:ind w:firstLine="567"/>
        <w:jc w:val="both"/>
        <w:rPr>
          <w:sz w:val="28"/>
          <w:szCs w:val="28"/>
        </w:rPr>
      </w:pPr>
      <w:r w:rsidRPr="003A1C9A">
        <w:rPr>
          <w:sz w:val="28"/>
          <w:szCs w:val="28"/>
        </w:rPr>
        <w:t>Заполненную заявку (оферту) вместе с пакетом документов принесите в офис организации — поставщика газа. В течение 30 дней после регистрации оферты специалисты компании проверят техническую возможность подачи газа заявителю и заключат договор.</w:t>
      </w:r>
    </w:p>
    <w:p w:rsidR="001E3E52" w:rsidRPr="003A1C9A" w:rsidRDefault="001E3E52" w:rsidP="001E3E52">
      <w:pPr>
        <w:pStyle w:val="a3"/>
        <w:spacing w:before="0" w:beforeAutospacing="0" w:after="0" w:afterAutospacing="0"/>
        <w:ind w:firstLine="567"/>
        <w:jc w:val="both"/>
        <w:rPr>
          <w:sz w:val="28"/>
          <w:szCs w:val="28"/>
        </w:rPr>
      </w:pPr>
      <w:r w:rsidRPr="003A1C9A">
        <w:rPr>
          <w:sz w:val="28"/>
          <w:szCs w:val="28"/>
        </w:rPr>
        <w:t>Если газ был подан абоненту еще до оформления договора, такой договор считается заключенным с момента первого фактического подключения внутридомового газового оборудования к газораспределительной сети.</w:t>
      </w:r>
    </w:p>
    <w:p w:rsidR="001E3E52" w:rsidRDefault="001E3E52" w:rsidP="001E3E52">
      <w:pPr>
        <w:pStyle w:val="2"/>
        <w:spacing w:before="0" w:beforeAutospacing="0" w:after="0" w:afterAutospacing="0"/>
        <w:ind w:firstLine="567"/>
        <w:jc w:val="both"/>
        <w:rPr>
          <w:sz w:val="28"/>
          <w:szCs w:val="28"/>
        </w:rPr>
      </w:pPr>
    </w:p>
    <w:p w:rsidR="001E3E52" w:rsidRPr="003A1C9A" w:rsidRDefault="001E3E52" w:rsidP="001E3E52">
      <w:pPr>
        <w:pStyle w:val="2"/>
        <w:spacing w:before="0" w:beforeAutospacing="0" w:after="0" w:afterAutospacing="0"/>
        <w:ind w:firstLine="567"/>
        <w:jc w:val="both"/>
        <w:rPr>
          <w:b w:val="0"/>
          <w:bCs w:val="0"/>
          <w:sz w:val="28"/>
          <w:szCs w:val="28"/>
        </w:rPr>
      </w:pPr>
      <w:r w:rsidRPr="00625A5C">
        <w:rPr>
          <w:sz w:val="28"/>
          <w:szCs w:val="28"/>
        </w:rPr>
        <w:t>Шаг 6.</w:t>
      </w:r>
      <w:r w:rsidRPr="003A1C9A">
        <w:rPr>
          <w:b w:val="0"/>
          <w:bCs w:val="0"/>
          <w:sz w:val="28"/>
          <w:szCs w:val="28"/>
        </w:rPr>
        <w:t xml:space="preserve"> Запустить газ — подключить коммуникации</w:t>
      </w:r>
    </w:p>
    <w:p w:rsidR="001E3E52" w:rsidRPr="003A1C9A" w:rsidRDefault="001E3E52" w:rsidP="001E3E52">
      <w:pPr>
        <w:pStyle w:val="a3"/>
        <w:spacing w:before="0" w:beforeAutospacing="0" w:after="0" w:afterAutospacing="0"/>
        <w:ind w:firstLine="567"/>
        <w:jc w:val="both"/>
        <w:textAlignment w:val="top"/>
        <w:rPr>
          <w:sz w:val="28"/>
          <w:szCs w:val="28"/>
        </w:rPr>
      </w:pPr>
      <w:r>
        <w:rPr>
          <w:sz w:val="28"/>
          <w:szCs w:val="28"/>
        </w:rPr>
        <w:t>Г</w:t>
      </w:r>
      <w:r w:rsidRPr="003A1C9A">
        <w:rPr>
          <w:sz w:val="28"/>
          <w:szCs w:val="28"/>
        </w:rPr>
        <w:t>азовики подключат газовое оборудование к коммуникациям, регулирующие и измерительные приборы — счетчик, датчики и запорные краны. Они проверят работоспособность оборудования, отсутствие утечек, параметры давления.</w:t>
      </w:r>
    </w:p>
    <w:p w:rsidR="001E3E52" w:rsidRPr="003A1C9A" w:rsidRDefault="001E3E52" w:rsidP="001E3E52">
      <w:pPr>
        <w:pStyle w:val="a3"/>
        <w:spacing w:before="0" w:beforeAutospacing="0" w:after="0" w:afterAutospacing="0"/>
        <w:ind w:firstLine="567"/>
        <w:jc w:val="both"/>
        <w:textAlignment w:val="top"/>
        <w:rPr>
          <w:sz w:val="28"/>
          <w:szCs w:val="28"/>
        </w:rPr>
      </w:pPr>
      <w:r w:rsidRPr="003A1C9A">
        <w:rPr>
          <w:sz w:val="28"/>
          <w:szCs w:val="28"/>
        </w:rPr>
        <w:t>Еще один важный момент — </w:t>
      </w:r>
      <w:r w:rsidRPr="00625A5C">
        <w:rPr>
          <w:sz w:val="28"/>
          <w:szCs w:val="28"/>
        </w:rPr>
        <w:t>инструктаж</w:t>
      </w:r>
      <w:r w:rsidRPr="003A1C9A">
        <w:rPr>
          <w:sz w:val="28"/>
          <w:szCs w:val="28"/>
        </w:rPr>
        <w:t xml:space="preserve">. Газовики подробно расскажут о том, как пользоваться газом и соблюдать при этом безопасность. Отнеситесь к инструктажу внимательно и передайте информацию своим близким, </w:t>
      </w:r>
      <w:proofErr w:type="gramStart"/>
      <w:r w:rsidRPr="003A1C9A">
        <w:rPr>
          <w:sz w:val="28"/>
          <w:szCs w:val="28"/>
        </w:rPr>
        <w:t>которые</w:t>
      </w:r>
      <w:proofErr w:type="gramEnd"/>
      <w:r w:rsidRPr="003A1C9A">
        <w:rPr>
          <w:sz w:val="28"/>
          <w:szCs w:val="28"/>
        </w:rPr>
        <w:t xml:space="preserve"> не смогли присутствовать в этот момент.</w:t>
      </w:r>
    </w:p>
    <w:p w:rsidR="001E3E52" w:rsidRPr="009A46D2" w:rsidRDefault="001E3E52" w:rsidP="001E3E52">
      <w:pPr>
        <w:spacing w:after="0" w:line="240" w:lineRule="auto"/>
        <w:ind w:firstLine="567"/>
        <w:jc w:val="both"/>
        <w:rPr>
          <w:rFonts w:ascii="Times New Roman" w:hAnsi="Times New Roman"/>
          <w:b/>
          <w:bCs/>
          <w:sz w:val="28"/>
          <w:szCs w:val="28"/>
        </w:rPr>
      </w:pPr>
      <w:r w:rsidRPr="009A46D2">
        <w:rPr>
          <w:rFonts w:ascii="Times New Roman" w:hAnsi="Times New Roman"/>
          <w:b/>
          <w:bCs/>
          <w:sz w:val="28"/>
          <w:szCs w:val="28"/>
        </w:rPr>
        <w:t>Последний этап газификации — пуск газа!</w:t>
      </w:r>
    </w:p>
    <w:p w:rsidR="001E3E52" w:rsidRDefault="001E3E52" w:rsidP="001E3E52">
      <w:pPr>
        <w:pStyle w:val="a3"/>
        <w:spacing w:before="0" w:beforeAutospacing="0" w:after="0" w:afterAutospacing="0"/>
        <w:ind w:firstLine="567"/>
        <w:jc w:val="both"/>
        <w:textAlignment w:val="top"/>
        <w:rPr>
          <w:sz w:val="28"/>
          <w:szCs w:val="28"/>
        </w:rPr>
      </w:pPr>
    </w:p>
    <w:p w:rsidR="001E3E52" w:rsidRDefault="001E3E52" w:rsidP="001E3E52">
      <w:pPr>
        <w:pStyle w:val="a3"/>
        <w:spacing w:before="0" w:beforeAutospacing="0" w:after="0" w:afterAutospacing="0"/>
        <w:ind w:firstLine="567"/>
        <w:jc w:val="both"/>
        <w:textAlignment w:val="top"/>
        <w:rPr>
          <w:sz w:val="28"/>
          <w:szCs w:val="28"/>
        </w:rPr>
      </w:pPr>
      <w:r w:rsidRPr="003A1C9A">
        <w:rPr>
          <w:sz w:val="28"/>
          <w:szCs w:val="28"/>
        </w:rPr>
        <w:t>Для компенсации части затрат на газификацию предусмотрены </w:t>
      </w:r>
      <w:r w:rsidRPr="000660AE">
        <w:rPr>
          <w:sz w:val="28"/>
          <w:szCs w:val="28"/>
        </w:rPr>
        <w:t>льготы</w:t>
      </w:r>
      <w:r w:rsidRPr="003A1C9A">
        <w:rPr>
          <w:sz w:val="28"/>
          <w:szCs w:val="28"/>
        </w:rPr>
        <w:t> для отдельных категорий граждан.</w:t>
      </w:r>
    </w:p>
    <w:p w:rsidR="001E3E52" w:rsidRPr="000660AE" w:rsidRDefault="001E3E52" w:rsidP="001E3E52">
      <w:pPr>
        <w:pStyle w:val="a3"/>
        <w:shd w:val="clear" w:color="auto" w:fill="FFFFFF"/>
        <w:spacing w:before="0" w:beforeAutospacing="0" w:after="0" w:afterAutospacing="0"/>
        <w:ind w:firstLine="567"/>
        <w:jc w:val="both"/>
        <w:rPr>
          <w:sz w:val="28"/>
          <w:szCs w:val="28"/>
        </w:rPr>
      </w:pPr>
      <w:r>
        <w:rPr>
          <w:sz w:val="28"/>
          <w:szCs w:val="28"/>
        </w:rPr>
        <w:t xml:space="preserve">Постановлением Правительства Тульской области от 29 марта 2022 года № 199 </w:t>
      </w:r>
      <w:r w:rsidRPr="000660AE">
        <w:rPr>
          <w:sz w:val="28"/>
          <w:szCs w:val="28"/>
        </w:rPr>
        <w:t xml:space="preserve">«Об установлении дополнительной меры социальной поддержки отдельным категориям граждан в виде единовременной выплаты на </w:t>
      </w:r>
      <w:proofErr w:type="spellStart"/>
      <w:r w:rsidRPr="000660AE">
        <w:rPr>
          <w:sz w:val="28"/>
          <w:szCs w:val="28"/>
        </w:rPr>
        <w:t>догазификацию</w:t>
      </w:r>
      <w:proofErr w:type="spellEnd"/>
      <w:r w:rsidRPr="000660AE">
        <w:rPr>
          <w:sz w:val="28"/>
          <w:szCs w:val="28"/>
        </w:rPr>
        <w:t xml:space="preserve"> домовладений» (в ред. постановления Правительства Тульской области от 01</w:t>
      </w:r>
      <w:r>
        <w:rPr>
          <w:sz w:val="28"/>
          <w:szCs w:val="28"/>
        </w:rPr>
        <w:t xml:space="preserve"> июля</w:t>
      </w:r>
      <w:r w:rsidRPr="000660AE">
        <w:rPr>
          <w:sz w:val="28"/>
          <w:szCs w:val="28"/>
        </w:rPr>
        <w:t xml:space="preserve"> 2022 № 422 «О внесении изменений в постановление правительства Тульской области от 29</w:t>
      </w:r>
      <w:r>
        <w:rPr>
          <w:sz w:val="28"/>
          <w:szCs w:val="28"/>
        </w:rPr>
        <w:t xml:space="preserve"> марта </w:t>
      </w:r>
      <w:r w:rsidRPr="000660AE">
        <w:rPr>
          <w:sz w:val="28"/>
          <w:szCs w:val="28"/>
        </w:rPr>
        <w:t xml:space="preserve">2022 </w:t>
      </w:r>
      <w:r>
        <w:rPr>
          <w:sz w:val="28"/>
          <w:szCs w:val="28"/>
        </w:rPr>
        <w:t>№</w:t>
      </w:r>
      <w:r w:rsidRPr="000660AE">
        <w:rPr>
          <w:sz w:val="28"/>
          <w:szCs w:val="28"/>
        </w:rPr>
        <w:t xml:space="preserve"> 199»; постановления Правительства Тульской области от 24</w:t>
      </w:r>
      <w:r>
        <w:rPr>
          <w:sz w:val="28"/>
          <w:szCs w:val="28"/>
        </w:rPr>
        <w:t xml:space="preserve"> октября </w:t>
      </w:r>
      <w:r w:rsidRPr="000660AE">
        <w:rPr>
          <w:sz w:val="28"/>
          <w:szCs w:val="28"/>
        </w:rPr>
        <w:t>2022 № 662 «О внесении изменений в постановление Правительства Тульской области от 29</w:t>
      </w:r>
      <w:r>
        <w:rPr>
          <w:sz w:val="28"/>
          <w:szCs w:val="28"/>
        </w:rPr>
        <w:t xml:space="preserve"> марта </w:t>
      </w:r>
      <w:r w:rsidRPr="000660AE">
        <w:rPr>
          <w:sz w:val="28"/>
          <w:szCs w:val="28"/>
        </w:rPr>
        <w:t>2022 № 199»)</w:t>
      </w:r>
      <w:r>
        <w:rPr>
          <w:sz w:val="28"/>
          <w:szCs w:val="28"/>
        </w:rPr>
        <w:t xml:space="preserve"> установлен размер единовременной выплаты на </w:t>
      </w:r>
      <w:proofErr w:type="spellStart"/>
      <w:r>
        <w:rPr>
          <w:sz w:val="28"/>
          <w:szCs w:val="28"/>
        </w:rPr>
        <w:t>догазификацию</w:t>
      </w:r>
      <w:proofErr w:type="spellEnd"/>
      <w:r>
        <w:rPr>
          <w:sz w:val="28"/>
          <w:szCs w:val="28"/>
        </w:rPr>
        <w:t xml:space="preserve"> домовладений в размере понесенных расходов, в том числе на приобретение газового </w:t>
      </w:r>
      <w:r w:rsidRPr="000660AE">
        <w:rPr>
          <w:sz w:val="28"/>
          <w:szCs w:val="28"/>
        </w:rPr>
        <w:t>оборудования, но не более 120 000 рублей.</w:t>
      </w:r>
    </w:p>
    <w:p w:rsidR="00C02F10" w:rsidRDefault="00C02F10">
      <w:bookmarkStart w:id="0" w:name="_GoBack"/>
      <w:bookmarkEnd w:id="0"/>
    </w:p>
    <w:sectPr w:rsidR="00C02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2FE3"/>
    <w:multiLevelType w:val="multilevel"/>
    <w:tmpl w:val="B062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A6F7C"/>
    <w:multiLevelType w:val="multilevel"/>
    <w:tmpl w:val="80BE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518CC"/>
    <w:multiLevelType w:val="multilevel"/>
    <w:tmpl w:val="ECE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906E78"/>
    <w:multiLevelType w:val="multilevel"/>
    <w:tmpl w:val="6D0E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2224DB"/>
    <w:multiLevelType w:val="multilevel"/>
    <w:tmpl w:val="2BCE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52"/>
    <w:rsid w:val="001E3E52"/>
    <w:rsid w:val="00C0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52"/>
    <w:rPr>
      <w:rFonts w:ascii="Calibri" w:eastAsia="Calibri" w:hAnsi="Calibri" w:cs="Times New Roman"/>
    </w:rPr>
  </w:style>
  <w:style w:type="paragraph" w:styleId="2">
    <w:name w:val="heading 2"/>
    <w:basedOn w:val="a"/>
    <w:link w:val="20"/>
    <w:uiPriority w:val="9"/>
    <w:qFormat/>
    <w:rsid w:val="001E3E5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3E5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E3E5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1E3E52"/>
    <w:rPr>
      <w:b/>
      <w:bCs/>
    </w:rPr>
  </w:style>
  <w:style w:type="character" w:styleId="a5">
    <w:name w:val="Emphasis"/>
    <w:uiPriority w:val="20"/>
    <w:qFormat/>
    <w:rsid w:val="001E3E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52"/>
    <w:rPr>
      <w:rFonts w:ascii="Calibri" w:eastAsia="Calibri" w:hAnsi="Calibri" w:cs="Times New Roman"/>
    </w:rPr>
  </w:style>
  <w:style w:type="paragraph" w:styleId="2">
    <w:name w:val="heading 2"/>
    <w:basedOn w:val="a"/>
    <w:link w:val="20"/>
    <w:uiPriority w:val="9"/>
    <w:qFormat/>
    <w:rsid w:val="001E3E5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3E5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E3E5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1E3E52"/>
    <w:rPr>
      <w:b/>
      <w:bCs/>
    </w:rPr>
  </w:style>
  <w:style w:type="character" w:styleId="a5">
    <w:name w:val="Emphasis"/>
    <w:uiPriority w:val="20"/>
    <w:qFormat/>
    <w:rsid w:val="001E3E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2023-04-07T12:30:00Z</dcterms:created>
  <dcterms:modified xsi:type="dcterms:W3CDTF">2023-04-07T12:30:00Z</dcterms:modified>
</cp:coreProperties>
</file>