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C8" w:rsidRDefault="005801C8" w:rsidP="005801C8">
      <w:pPr>
        <w:jc w:val="right"/>
        <w:rPr>
          <w:b/>
          <w:sz w:val="28"/>
          <w:szCs w:val="28"/>
        </w:rPr>
      </w:pPr>
    </w:p>
    <w:p w:rsidR="00DE3542" w:rsidRDefault="00DE3542" w:rsidP="005801C8">
      <w:pPr>
        <w:jc w:val="right"/>
        <w:rPr>
          <w:b/>
          <w:sz w:val="28"/>
          <w:szCs w:val="28"/>
        </w:rPr>
      </w:pPr>
    </w:p>
    <w:p w:rsidR="00DE3542" w:rsidRDefault="00DE3542" w:rsidP="005801C8">
      <w:pPr>
        <w:jc w:val="right"/>
        <w:rPr>
          <w:b/>
          <w:sz w:val="28"/>
          <w:szCs w:val="28"/>
        </w:rPr>
      </w:pPr>
    </w:p>
    <w:tbl>
      <w:tblPr>
        <w:tblW w:w="0" w:type="auto"/>
        <w:tblLook w:val="01E0" w:firstRow="1" w:lastRow="1" w:firstColumn="1" w:lastColumn="1" w:noHBand="0" w:noVBand="0"/>
      </w:tblPr>
      <w:tblGrid>
        <w:gridCol w:w="4785"/>
        <w:gridCol w:w="5403"/>
      </w:tblGrid>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Тульская область</w:t>
            </w: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Муниципальное образование Михайловское Куркинского района</w:t>
            </w: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Собрание депутатов</w:t>
            </w:r>
          </w:p>
          <w:p w:rsidR="005801C8" w:rsidRDefault="005801C8" w:rsidP="00A450BB">
            <w:pPr>
              <w:jc w:val="center"/>
              <w:rPr>
                <w:rFonts w:ascii="Arial" w:hAnsi="Arial" w:cs="Arial"/>
                <w:b/>
              </w:rPr>
            </w:pPr>
          </w:p>
          <w:p w:rsidR="005801C8" w:rsidRDefault="005801C8" w:rsidP="00A450BB">
            <w:pPr>
              <w:jc w:val="center"/>
              <w:rPr>
                <w:rFonts w:ascii="Arial" w:hAnsi="Arial" w:cs="Arial"/>
                <w:b/>
              </w:rPr>
            </w:pP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Решение</w:t>
            </w:r>
          </w:p>
        </w:tc>
      </w:tr>
      <w:tr w:rsidR="005801C8" w:rsidTr="00A450BB">
        <w:tc>
          <w:tcPr>
            <w:tcW w:w="10188" w:type="dxa"/>
            <w:gridSpan w:val="2"/>
          </w:tcPr>
          <w:p w:rsidR="005801C8" w:rsidRDefault="005801C8" w:rsidP="00A450BB">
            <w:pPr>
              <w:jc w:val="center"/>
              <w:rPr>
                <w:rFonts w:ascii="Arial" w:hAnsi="Arial" w:cs="Arial"/>
                <w:b/>
              </w:rPr>
            </w:pPr>
          </w:p>
        </w:tc>
      </w:tr>
      <w:tr w:rsidR="005801C8" w:rsidTr="00A450BB">
        <w:tc>
          <w:tcPr>
            <w:tcW w:w="4785" w:type="dxa"/>
          </w:tcPr>
          <w:p w:rsidR="005801C8" w:rsidRDefault="00DE3542" w:rsidP="008252A1">
            <w:pPr>
              <w:jc w:val="center"/>
              <w:rPr>
                <w:rFonts w:ascii="Arial" w:hAnsi="Arial" w:cs="Arial"/>
                <w:b/>
              </w:rPr>
            </w:pPr>
            <w:r>
              <w:rPr>
                <w:rFonts w:ascii="Arial" w:hAnsi="Arial" w:cs="Arial"/>
                <w:b/>
              </w:rPr>
              <w:t xml:space="preserve">от </w:t>
            </w:r>
            <w:r w:rsidR="00310C12">
              <w:rPr>
                <w:rFonts w:ascii="Arial" w:hAnsi="Arial" w:cs="Arial"/>
                <w:b/>
              </w:rPr>
              <w:t>25</w:t>
            </w:r>
            <w:bookmarkStart w:id="0" w:name="_GoBack"/>
            <w:bookmarkEnd w:id="0"/>
            <w:r>
              <w:rPr>
                <w:rFonts w:ascii="Arial" w:hAnsi="Arial" w:cs="Arial"/>
                <w:b/>
              </w:rPr>
              <w:t xml:space="preserve"> июня</w:t>
            </w:r>
            <w:r w:rsidR="00B27A04">
              <w:rPr>
                <w:rFonts w:ascii="Arial" w:hAnsi="Arial" w:cs="Arial"/>
                <w:b/>
              </w:rPr>
              <w:t xml:space="preserve"> 2021</w:t>
            </w:r>
            <w:r w:rsidR="005801C8">
              <w:rPr>
                <w:rFonts w:ascii="Arial" w:hAnsi="Arial" w:cs="Arial"/>
                <w:b/>
              </w:rPr>
              <w:t xml:space="preserve"> года</w:t>
            </w:r>
            <w:r w:rsidR="005801C8">
              <w:rPr>
                <w:rFonts w:ascii="Arial" w:hAnsi="Arial" w:cs="Arial"/>
              </w:rPr>
              <w:t xml:space="preserve"> </w:t>
            </w:r>
            <w:r w:rsidR="005801C8">
              <w:rPr>
                <w:rFonts w:ascii="Arial" w:hAnsi="Arial" w:cs="Arial"/>
                <w:b/>
              </w:rPr>
              <w:t xml:space="preserve">   </w:t>
            </w:r>
          </w:p>
        </w:tc>
        <w:tc>
          <w:tcPr>
            <w:tcW w:w="5403" w:type="dxa"/>
          </w:tcPr>
          <w:p w:rsidR="005801C8" w:rsidRDefault="005801C8" w:rsidP="00A450BB">
            <w:pPr>
              <w:jc w:val="center"/>
              <w:rPr>
                <w:rFonts w:ascii="Arial" w:hAnsi="Arial" w:cs="Arial"/>
                <w:b/>
              </w:rPr>
            </w:pPr>
            <w:r>
              <w:rPr>
                <w:rFonts w:ascii="Arial" w:hAnsi="Arial" w:cs="Arial"/>
                <w:b/>
              </w:rPr>
              <w:t xml:space="preserve">№ </w:t>
            </w:r>
            <w:r w:rsidR="00DE3542">
              <w:rPr>
                <w:rFonts w:ascii="Arial" w:hAnsi="Arial" w:cs="Arial"/>
                <w:b/>
              </w:rPr>
              <w:t xml:space="preserve"> 27-1</w:t>
            </w:r>
          </w:p>
        </w:tc>
      </w:tr>
    </w:tbl>
    <w:p w:rsidR="005801C8" w:rsidRDefault="005801C8" w:rsidP="00C27986">
      <w:pPr>
        <w:jc w:val="center"/>
        <w:rPr>
          <w:sz w:val="28"/>
          <w:szCs w:val="28"/>
        </w:rPr>
      </w:pPr>
    </w:p>
    <w:p w:rsidR="00C27986" w:rsidRDefault="00C27986" w:rsidP="00C27986">
      <w:pPr>
        <w:jc w:val="center"/>
        <w:rPr>
          <w:sz w:val="28"/>
          <w:szCs w:val="28"/>
        </w:rPr>
      </w:pPr>
    </w:p>
    <w:p w:rsidR="00CA5208" w:rsidRPr="00302A58" w:rsidRDefault="00CA5208" w:rsidP="00CA5208">
      <w:pPr>
        <w:jc w:val="center"/>
        <w:rPr>
          <w:rFonts w:ascii="Arial" w:hAnsi="Arial" w:cs="Arial"/>
          <w:b/>
          <w:sz w:val="32"/>
          <w:szCs w:val="32"/>
        </w:rPr>
      </w:pPr>
      <w:r w:rsidRPr="00302A58">
        <w:rPr>
          <w:rFonts w:ascii="Arial" w:hAnsi="Arial" w:cs="Arial"/>
          <w:b/>
          <w:sz w:val="32"/>
          <w:szCs w:val="32"/>
        </w:rPr>
        <w:t>О внесении изменений в Устав муниципального образования Михайловское Куркинского района</w:t>
      </w:r>
    </w:p>
    <w:p w:rsidR="00CA5208" w:rsidRPr="00302A58" w:rsidRDefault="00CA5208" w:rsidP="00CA5208">
      <w:pPr>
        <w:jc w:val="center"/>
        <w:rPr>
          <w:rFonts w:ascii="Arial" w:hAnsi="Arial" w:cs="Arial"/>
          <w:sz w:val="28"/>
          <w:szCs w:val="28"/>
        </w:rPr>
      </w:pPr>
    </w:p>
    <w:p w:rsidR="00CA5208" w:rsidRPr="00CA5208" w:rsidRDefault="00CA5208" w:rsidP="00CA5208">
      <w:pPr>
        <w:ind w:firstLine="709"/>
        <w:jc w:val="both"/>
        <w:rPr>
          <w:rFonts w:ascii="Arial" w:hAnsi="Arial" w:cs="Arial"/>
        </w:rPr>
      </w:pPr>
      <w:r w:rsidRPr="00CA5208">
        <w:rPr>
          <w:rFonts w:ascii="Arial" w:hAnsi="Arial" w:cs="Arial"/>
        </w:rPr>
        <w:t xml:space="preserve">В соответствии с Федеральным законом от 6 октября 2003 года № 131-ФЗ </w:t>
      </w:r>
      <w:r w:rsidRPr="00CA5208">
        <w:rPr>
          <w:rFonts w:ascii="Arial" w:hAnsi="Arial" w:cs="Arial"/>
        </w:rPr>
        <w:br/>
        <w:t>«Об общих принципах организации местного самоуправления в Российской Федерации», на основании Устава муниципального образования Михайловское Куркинского района, Собрание депутатов муниципального образования Михайловское Куркинского  РЕШИЛО:</w:t>
      </w:r>
    </w:p>
    <w:p w:rsidR="00CA5208" w:rsidRPr="00CA5208" w:rsidRDefault="00CA5208" w:rsidP="00CA5208">
      <w:pPr>
        <w:ind w:firstLine="709"/>
        <w:jc w:val="both"/>
        <w:rPr>
          <w:rFonts w:ascii="Arial" w:hAnsi="Arial" w:cs="Arial"/>
        </w:rPr>
      </w:pPr>
      <w:r w:rsidRPr="00CA5208">
        <w:rPr>
          <w:rFonts w:ascii="Arial" w:hAnsi="Arial" w:cs="Arial"/>
        </w:rPr>
        <w:t>1. Внести в Устав муниципального образования Михайловское Куркинского района следующие изменения:</w:t>
      </w:r>
    </w:p>
    <w:p w:rsidR="0001753F" w:rsidRPr="005451BE" w:rsidRDefault="0001753F" w:rsidP="00CA5208">
      <w:pPr>
        <w:ind w:firstLine="709"/>
        <w:jc w:val="both"/>
        <w:rPr>
          <w:rFonts w:ascii="Arial" w:hAnsi="Arial" w:cs="Arial"/>
        </w:rPr>
      </w:pPr>
      <w:r w:rsidRPr="005451BE">
        <w:rPr>
          <w:rFonts w:ascii="Arial" w:hAnsi="Arial" w:cs="Arial"/>
          <w:b/>
        </w:rPr>
        <w:t>1.1.</w:t>
      </w:r>
      <w:r w:rsidRPr="005451BE">
        <w:rPr>
          <w:rFonts w:ascii="Arial" w:hAnsi="Arial" w:cs="Arial"/>
        </w:rPr>
        <w:t xml:space="preserve"> Пункт 9 части 2 статьи 7 изложить в следующей редакции:</w:t>
      </w:r>
    </w:p>
    <w:p w:rsidR="0001753F" w:rsidRPr="005451BE" w:rsidRDefault="0001753F" w:rsidP="0001753F">
      <w:pPr>
        <w:autoSpaceDE w:val="0"/>
        <w:autoSpaceDN w:val="0"/>
        <w:adjustRightInd w:val="0"/>
        <w:ind w:firstLine="709"/>
        <w:jc w:val="both"/>
        <w:rPr>
          <w:rFonts w:ascii="Arial" w:eastAsiaTheme="minorHAnsi" w:hAnsi="Arial" w:cs="Arial"/>
          <w:lang w:eastAsia="en-US"/>
        </w:rPr>
      </w:pPr>
      <w:r w:rsidRPr="005451BE">
        <w:rPr>
          <w:rFonts w:ascii="Arial" w:hAnsi="Arial" w:cs="Arial"/>
        </w:rPr>
        <w:t xml:space="preserve">«9) </w:t>
      </w:r>
      <w:r w:rsidRPr="005451BE">
        <w:rPr>
          <w:rFonts w:ascii="Arial" w:eastAsiaTheme="minorHAnsi" w:hAnsi="Arial" w:cs="Arial"/>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A5208" w:rsidRPr="005451BE" w:rsidRDefault="00CA5208" w:rsidP="00CA5208">
      <w:pPr>
        <w:ind w:firstLine="709"/>
        <w:jc w:val="both"/>
        <w:rPr>
          <w:rFonts w:ascii="Arial" w:hAnsi="Arial" w:cs="Arial"/>
        </w:rPr>
      </w:pPr>
      <w:r w:rsidRPr="005451BE">
        <w:rPr>
          <w:rFonts w:ascii="Arial" w:hAnsi="Arial" w:cs="Arial"/>
          <w:b/>
        </w:rPr>
        <w:t>1.</w:t>
      </w:r>
      <w:r w:rsidR="0001753F" w:rsidRPr="005451BE">
        <w:rPr>
          <w:rFonts w:ascii="Arial" w:hAnsi="Arial" w:cs="Arial"/>
          <w:b/>
        </w:rPr>
        <w:t>2</w:t>
      </w:r>
      <w:r w:rsidRPr="005451BE">
        <w:rPr>
          <w:rFonts w:ascii="Arial" w:hAnsi="Arial" w:cs="Arial"/>
          <w:b/>
        </w:rPr>
        <w:t>.</w:t>
      </w:r>
      <w:r w:rsidRPr="005451BE">
        <w:rPr>
          <w:rFonts w:ascii="Arial" w:hAnsi="Arial" w:cs="Arial"/>
        </w:rPr>
        <w:t xml:space="preserve"> В статье 8:</w:t>
      </w:r>
    </w:p>
    <w:p w:rsidR="00CA5208" w:rsidRPr="005451BE" w:rsidRDefault="00CA5208" w:rsidP="00CA5208">
      <w:pPr>
        <w:ind w:firstLine="709"/>
        <w:jc w:val="both"/>
        <w:rPr>
          <w:rFonts w:ascii="Arial" w:hAnsi="Arial" w:cs="Arial"/>
        </w:rPr>
      </w:pPr>
      <w:r w:rsidRPr="005451BE">
        <w:rPr>
          <w:rFonts w:ascii="Arial" w:hAnsi="Arial" w:cs="Arial"/>
        </w:rPr>
        <w:t>а) в пунктах 16, 17 знак «.» заменить знаком «;»;</w:t>
      </w:r>
    </w:p>
    <w:p w:rsidR="00CA5208" w:rsidRPr="005451BE" w:rsidRDefault="00CA5208" w:rsidP="00CA5208">
      <w:pPr>
        <w:ind w:firstLine="709"/>
        <w:jc w:val="both"/>
        <w:rPr>
          <w:rFonts w:ascii="Arial" w:hAnsi="Arial" w:cs="Arial"/>
        </w:rPr>
      </w:pPr>
      <w:r w:rsidRPr="005451BE">
        <w:rPr>
          <w:rFonts w:ascii="Arial" w:hAnsi="Arial" w:cs="Arial"/>
        </w:rPr>
        <w:t>б) дополнить пунктом 18 следующего содержания:</w:t>
      </w:r>
    </w:p>
    <w:p w:rsidR="00CA5208" w:rsidRPr="005451BE" w:rsidRDefault="00CA5208" w:rsidP="00CA5208">
      <w:pPr>
        <w:ind w:firstLine="709"/>
        <w:jc w:val="both"/>
        <w:rPr>
          <w:rFonts w:ascii="Arial" w:hAnsi="Arial" w:cs="Arial"/>
        </w:rPr>
      </w:pPr>
      <w:r w:rsidRPr="005451BE">
        <w:rPr>
          <w:rFonts w:ascii="Arial" w:hAnsi="Arial"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1753F" w:rsidRPr="005451BE" w:rsidRDefault="0001753F" w:rsidP="00CA5208">
      <w:pPr>
        <w:tabs>
          <w:tab w:val="left" w:pos="709"/>
          <w:tab w:val="left" w:pos="993"/>
          <w:tab w:val="left" w:pos="1560"/>
        </w:tabs>
        <w:autoSpaceDE w:val="0"/>
        <w:autoSpaceDN w:val="0"/>
        <w:adjustRightInd w:val="0"/>
        <w:ind w:firstLine="709"/>
        <w:jc w:val="both"/>
        <w:rPr>
          <w:rFonts w:ascii="Arial" w:hAnsi="Arial" w:cs="Arial"/>
        </w:rPr>
      </w:pPr>
      <w:r w:rsidRPr="005451BE">
        <w:rPr>
          <w:rFonts w:ascii="Arial" w:hAnsi="Arial" w:cs="Arial"/>
          <w:b/>
        </w:rPr>
        <w:t>1.3.</w:t>
      </w:r>
      <w:r w:rsidRPr="005451BE">
        <w:rPr>
          <w:rFonts w:ascii="Arial" w:hAnsi="Arial" w:cs="Arial"/>
        </w:rPr>
        <w:t xml:space="preserve"> Часть 2 статьи 10 изложить в следующей редакции:</w:t>
      </w:r>
    </w:p>
    <w:p w:rsidR="0001753F" w:rsidRPr="005451BE" w:rsidRDefault="0001753F" w:rsidP="0001753F">
      <w:pPr>
        <w:autoSpaceDE w:val="0"/>
        <w:autoSpaceDN w:val="0"/>
        <w:adjustRightInd w:val="0"/>
        <w:ind w:firstLine="709"/>
        <w:jc w:val="both"/>
        <w:rPr>
          <w:rFonts w:ascii="Arial" w:eastAsiaTheme="minorHAnsi" w:hAnsi="Arial" w:cs="Arial"/>
          <w:lang w:eastAsia="en-US"/>
        </w:rPr>
      </w:pPr>
      <w:r w:rsidRPr="005451BE">
        <w:rPr>
          <w:rFonts w:ascii="Arial" w:hAnsi="Arial" w:cs="Arial"/>
        </w:rPr>
        <w:t xml:space="preserve">«2. </w:t>
      </w:r>
      <w:r w:rsidRPr="005451BE">
        <w:rPr>
          <w:rFonts w:ascii="Arial" w:eastAsiaTheme="minorHAnsi" w:hAnsi="Arial" w:cs="Arial"/>
          <w:lang w:eastAsia="en-US"/>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A5208" w:rsidRPr="005451BE"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5451BE">
        <w:rPr>
          <w:rFonts w:ascii="Arial" w:hAnsi="Arial" w:cs="Arial"/>
          <w:b/>
        </w:rPr>
        <w:t>1.</w:t>
      </w:r>
      <w:r w:rsidR="0001753F" w:rsidRPr="005451BE">
        <w:rPr>
          <w:rFonts w:ascii="Arial" w:hAnsi="Arial" w:cs="Arial"/>
          <w:b/>
        </w:rPr>
        <w:t>4</w:t>
      </w:r>
      <w:r w:rsidRPr="005451BE">
        <w:rPr>
          <w:rFonts w:ascii="Arial" w:hAnsi="Arial" w:cs="Arial"/>
          <w:b/>
        </w:rPr>
        <w:t>.</w:t>
      </w:r>
      <w:r w:rsidRPr="005451BE">
        <w:rPr>
          <w:rFonts w:ascii="Arial" w:hAnsi="Arial" w:cs="Arial"/>
        </w:rPr>
        <w:t xml:space="preserve"> Часть 1 статьи 13 дополнить пунктом 6.1 следующего содержания:</w:t>
      </w:r>
    </w:p>
    <w:p w:rsidR="00CA5208" w:rsidRPr="005451BE"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5451BE">
        <w:rPr>
          <w:rFonts w:ascii="Arial" w:hAnsi="Arial" w:cs="Arial"/>
        </w:rPr>
        <w:t>«6.1) инициативные проекты;».</w:t>
      </w:r>
    </w:p>
    <w:p w:rsidR="00CA5208" w:rsidRPr="005451BE"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5451BE">
        <w:rPr>
          <w:rFonts w:ascii="Arial" w:hAnsi="Arial" w:cs="Arial"/>
          <w:b/>
        </w:rPr>
        <w:t>1.</w:t>
      </w:r>
      <w:r w:rsidR="0001753F" w:rsidRPr="005451BE">
        <w:rPr>
          <w:rFonts w:ascii="Arial" w:hAnsi="Arial" w:cs="Arial"/>
          <w:b/>
        </w:rPr>
        <w:t>5</w:t>
      </w:r>
      <w:r w:rsidRPr="005451BE">
        <w:rPr>
          <w:rFonts w:ascii="Arial" w:hAnsi="Arial" w:cs="Arial"/>
          <w:b/>
        </w:rPr>
        <w:t>.</w:t>
      </w:r>
      <w:r w:rsidRPr="005451BE">
        <w:rPr>
          <w:rFonts w:ascii="Arial" w:hAnsi="Arial" w:cs="Arial"/>
        </w:rPr>
        <w:t xml:space="preserve"> В статье 18:</w:t>
      </w:r>
    </w:p>
    <w:p w:rsidR="00CA5208" w:rsidRPr="005451BE" w:rsidRDefault="00CA5208" w:rsidP="00CA5208">
      <w:pPr>
        <w:widowControl w:val="0"/>
        <w:ind w:firstLine="709"/>
        <w:jc w:val="both"/>
        <w:rPr>
          <w:rFonts w:ascii="Arial" w:hAnsi="Arial" w:cs="Arial"/>
          <w:color w:val="000000"/>
          <w:lang w:bidi="ru-RU"/>
        </w:rPr>
      </w:pPr>
      <w:r w:rsidRPr="005451BE">
        <w:rPr>
          <w:rFonts w:ascii="Arial" w:hAnsi="Arial" w:cs="Arial"/>
        </w:rPr>
        <w:t xml:space="preserve">а) </w:t>
      </w:r>
      <w:r w:rsidRPr="005451BE">
        <w:rPr>
          <w:rFonts w:ascii="Arial" w:hAnsi="Arial" w:cs="Arial"/>
          <w:color w:val="000000"/>
          <w:lang w:bidi="ru-RU"/>
        </w:rPr>
        <w:t>часть 1</w:t>
      </w:r>
      <w:r w:rsidRPr="005451BE">
        <w:rPr>
          <w:rFonts w:ascii="Arial" w:hAnsi="Arial" w:cs="Arial"/>
          <w:b/>
          <w:color w:val="000000"/>
          <w:lang w:bidi="ru-RU"/>
        </w:rPr>
        <w:t xml:space="preserve"> </w:t>
      </w:r>
      <w:r w:rsidRPr="005451BE">
        <w:rPr>
          <w:rFonts w:ascii="Arial" w:hAnsi="Arial" w:cs="Arial"/>
          <w:color w:val="000000"/>
          <w:lang w:bidi="ru-RU"/>
        </w:rPr>
        <w:t>дополнить пунктом 4 следующего содержания:</w:t>
      </w:r>
    </w:p>
    <w:p w:rsidR="00CA5208" w:rsidRPr="005451BE" w:rsidRDefault="00CA5208" w:rsidP="00CA5208">
      <w:pPr>
        <w:widowControl w:val="0"/>
        <w:ind w:firstLine="709"/>
        <w:jc w:val="both"/>
        <w:rPr>
          <w:rFonts w:ascii="Arial" w:hAnsi="Arial" w:cs="Arial"/>
          <w:color w:val="000000"/>
          <w:lang w:bidi="ru-RU"/>
        </w:rPr>
      </w:pPr>
      <w:r w:rsidRPr="005451BE">
        <w:rPr>
          <w:rFonts w:ascii="Arial" w:hAnsi="Arial" w:cs="Arial"/>
          <w:color w:val="000000"/>
          <w:lang w:bidi="ru-RU"/>
        </w:rPr>
        <w:t xml:space="preserve">«4)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 </w:t>
      </w:r>
    </w:p>
    <w:p w:rsidR="00CA5208" w:rsidRPr="005451BE" w:rsidRDefault="00CA5208" w:rsidP="00CA5208">
      <w:pPr>
        <w:widowControl w:val="0"/>
        <w:ind w:firstLine="709"/>
        <w:jc w:val="both"/>
        <w:rPr>
          <w:rFonts w:ascii="Arial" w:hAnsi="Arial" w:cs="Arial"/>
          <w:color w:val="000000"/>
          <w:lang w:bidi="ru-RU"/>
        </w:rPr>
      </w:pPr>
      <w:r w:rsidRPr="005451BE">
        <w:rPr>
          <w:rFonts w:ascii="Arial" w:hAnsi="Arial" w:cs="Arial"/>
        </w:rPr>
        <w:t>б)</w:t>
      </w:r>
      <w:r w:rsidRPr="005451BE">
        <w:rPr>
          <w:rFonts w:ascii="Arial" w:hAnsi="Arial" w:cs="Arial"/>
          <w:color w:val="000000"/>
          <w:lang w:bidi="ru-RU"/>
        </w:rPr>
        <w:t xml:space="preserve"> дополнить частью 1.1 следующего содержания:</w:t>
      </w:r>
    </w:p>
    <w:p w:rsidR="00CA5208" w:rsidRPr="005451BE" w:rsidRDefault="00CA5208" w:rsidP="00CA5208">
      <w:pPr>
        <w:widowControl w:val="0"/>
        <w:ind w:firstLine="709"/>
        <w:jc w:val="both"/>
        <w:rPr>
          <w:rFonts w:ascii="Arial" w:hAnsi="Arial" w:cs="Arial"/>
          <w:color w:val="000000"/>
          <w:lang w:bidi="ru-RU"/>
        </w:rPr>
      </w:pPr>
      <w:r w:rsidRPr="005451BE">
        <w:rPr>
          <w:rFonts w:ascii="Arial" w:hAnsi="Arial" w:cs="Arial"/>
          <w:color w:val="000000"/>
          <w:lang w:bidi="ru-RU"/>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A5208" w:rsidRPr="005451BE" w:rsidRDefault="00CA5208" w:rsidP="00CA5208">
      <w:pPr>
        <w:widowControl w:val="0"/>
        <w:ind w:firstLine="709"/>
        <w:jc w:val="both"/>
        <w:rPr>
          <w:rFonts w:ascii="Arial" w:hAnsi="Arial" w:cs="Arial"/>
          <w:color w:val="000000"/>
          <w:lang w:bidi="ru-RU"/>
        </w:rPr>
      </w:pPr>
      <w:r w:rsidRPr="005451BE">
        <w:rPr>
          <w:rFonts w:ascii="Arial" w:hAnsi="Arial" w:cs="Arial"/>
          <w:color w:val="000000"/>
          <w:lang w:bidi="ru-RU"/>
        </w:rPr>
        <w:lastRenderedPageBreak/>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CA5208" w:rsidRPr="005451BE" w:rsidRDefault="00CA5208" w:rsidP="00CA5208">
      <w:pPr>
        <w:widowControl w:val="0"/>
        <w:ind w:firstLine="709"/>
        <w:jc w:val="both"/>
        <w:rPr>
          <w:rFonts w:ascii="Arial" w:hAnsi="Arial" w:cs="Arial"/>
          <w:color w:val="000000"/>
          <w:lang w:bidi="ru-RU"/>
        </w:rPr>
      </w:pPr>
      <w:r w:rsidRPr="005451BE">
        <w:rPr>
          <w:rFonts w:ascii="Arial" w:hAnsi="Arial" w:cs="Arial"/>
        </w:rPr>
        <w:t>в)</w:t>
      </w:r>
      <w:r w:rsidRPr="005451BE">
        <w:rPr>
          <w:rFonts w:ascii="Arial" w:hAnsi="Arial" w:cs="Arial"/>
          <w:color w:val="000000"/>
          <w:lang w:bidi="ru-RU"/>
        </w:rPr>
        <w:t xml:space="preserve"> в части 2 после слов «жителей населенного пункта» дополнить словами «(либо части его территории)».</w:t>
      </w:r>
    </w:p>
    <w:p w:rsidR="00CA5208" w:rsidRPr="005451BE" w:rsidRDefault="00CA5208" w:rsidP="00CA5208">
      <w:pPr>
        <w:tabs>
          <w:tab w:val="left" w:pos="709"/>
          <w:tab w:val="left" w:pos="993"/>
          <w:tab w:val="left" w:pos="1560"/>
        </w:tabs>
        <w:autoSpaceDE w:val="0"/>
        <w:autoSpaceDN w:val="0"/>
        <w:adjustRightInd w:val="0"/>
        <w:ind w:firstLine="709"/>
        <w:jc w:val="both"/>
        <w:rPr>
          <w:rFonts w:ascii="Arial" w:hAnsi="Arial" w:cs="Arial"/>
        </w:rPr>
      </w:pPr>
      <w:r w:rsidRPr="005451BE">
        <w:rPr>
          <w:rFonts w:ascii="Arial" w:hAnsi="Arial" w:cs="Arial"/>
          <w:b/>
        </w:rPr>
        <w:t>1.</w:t>
      </w:r>
      <w:r w:rsidR="00EA0BC6" w:rsidRPr="005451BE">
        <w:rPr>
          <w:rFonts w:ascii="Arial" w:hAnsi="Arial" w:cs="Arial"/>
          <w:b/>
        </w:rPr>
        <w:t>6</w:t>
      </w:r>
      <w:r w:rsidRPr="005451BE">
        <w:rPr>
          <w:rFonts w:ascii="Arial" w:hAnsi="Arial" w:cs="Arial"/>
          <w:b/>
        </w:rPr>
        <w:t>.</w:t>
      </w:r>
      <w:r w:rsidRPr="005451BE">
        <w:rPr>
          <w:rFonts w:ascii="Arial" w:hAnsi="Arial" w:cs="Arial"/>
        </w:rPr>
        <w:t xml:space="preserve"> Ввести статью 19.1 следующего содержания: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w:t>
      </w:r>
      <w:r w:rsidRPr="005451BE">
        <w:rPr>
          <w:rFonts w:ascii="Arial" w:hAnsi="Arial" w:cs="Arial"/>
          <w:b/>
        </w:rPr>
        <w:t>Статья 19.1. Инициативные проекты</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3. Инициативный проект должен содержать следующие сведения: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 описание проблемы, решение которой имеет приоритетное значение для жителей муниципального образования или его части;</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2) обоснование предложений по решению указанной проблемы;</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3) описание ожидаемого результата (ожидаемых результатов) реализации инициативного проекта;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4) предварительный расчет необходимых расходов на реализацию инициативного проекта;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5) планируемые сроки реализации инициативного проекта;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9) иные сведения, предусмотренные нормативным правовым актом Собрания депутатов муниципального образования.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 xml:space="preserve">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w:t>
      </w:r>
      <w:r w:rsidRPr="005451BE">
        <w:rPr>
          <w:rFonts w:ascii="Arial" w:hAnsi="Arial" w:cs="Arial"/>
        </w:rPr>
        <w:lastRenderedPageBreak/>
        <w:t>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w:t>
      </w:r>
      <w:r w:rsidR="003611C5" w:rsidRPr="005451BE">
        <w:rPr>
          <w:rFonts w:ascii="Arial" w:hAnsi="Arial" w:cs="Arial"/>
        </w:rPr>
        <w:t>ипального образования Куркинский</w:t>
      </w:r>
      <w:r w:rsidRPr="005451BE">
        <w:rPr>
          <w:rFonts w:ascii="Arial" w:hAnsi="Arial" w:cs="Arial"/>
        </w:rPr>
        <w:t xml:space="preserve"> район в информационно-телекоммуникационной сети «Интернет» по адресу: </w:t>
      </w:r>
      <w:r w:rsidR="00EA0BC6" w:rsidRPr="005451BE">
        <w:rPr>
          <w:rFonts w:ascii="Arial" w:hAnsi="Arial" w:cs="Arial"/>
        </w:rPr>
        <w:t>https://k</w:t>
      </w:r>
      <w:r w:rsidR="00EA0BC6" w:rsidRPr="005451BE">
        <w:rPr>
          <w:rFonts w:ascii="Arial" w:hAnsi="Arial" w:cs="Arial"/>
          <w:lang w:val="en-US"/>
        </w:rPr>
        <w:t>urkino</w:t>
      </w:r>
      <w:r w:rsidR="00EA0BC6" w:rsidRPr="005451BE">
        <w:rPr>
          <w:rFonts w:ascii="Arial" w:hAnsi="Arial" w:cs="Arial"/>
        </w:rPr>
        <w:t>.tularegion.ru</w:t>
      </w:r>
      <w:r w:rsidRPr="005451BE">
        <w:rPr>
          <w:rFonts w:ascii="Arial" w:hAnsi="Arial" w:cs="Arial"/>
        </w:rPr>
        <w:t xml:space="preserve">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6. Инициативный проект подлежит обязательному рассмотрению администрацией муниципального образования в течение 30</w:t>
      </w:r>
      <w:r w:rsidR="003611C5" w:rsidRPr="005451BE">
        <w:rPr>
          <w:rFonts w:ascii="Arial" w:hAnsi="Arial" w:cs="Arial"/>
        </w:rPr>
        <w:t xml:space="preserve"> </w:t>
      </w:r>
      <w:r w:rsidRPr="005451BE">
        <w:rPr>
          <w:rFonts w:ascii="Arial" w:hAnsi="Arial" w:cs="Arial"/>
        </w:rPr>
        <w:t>календарных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7. Администрация муниципального образования принимает решение об отказе в поддержке инициативного проекта в одном из следующих случаев:</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 несоблюдение установленного порядка внесения инициативного проекта и его рассмотрения;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5) наличие возможности решения описанной в инициативном проекте проблемы более эффективным способом;</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6) признание инициативного проекта не прошедшим конкурсный отбор.</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 xml:space="preserve">8. Администрация муниципального образования вправе, а в случае, предусмотренном пунктом 5 части 7 настоящей статьи, обязана предложить инициаторам </w:t>
      </w:r>
      <w:r w:rsidRPr="005451BE">
        <w:rPr>
          <w:rFonts w:ascii="Arial" w:hAnsi="Arial" w:cs="Arial"/>
        </w:rPr>
        <w:lastRenderedPageBreak/>
        <w:t>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w:t>
      </w:r>
      <w:r w:rsidR="00DE3542" w:rsidRPr="005451BE">
        <w:rPr>
          <w:rFonts w:ascii="Arial" w:hAnsi="Arial" w:cs="Arial"/>
        </w:rPr>
        <w:t>ипального образования Куркинский</w:t>
      </w:r>
      <w:r w:rsidRPr="005451BE">
        <w:rPr>
          <w:rFonts w:ascii="Arial" w:hAnsi="Arial" w:cs="Arial"/>
        </w:rPr>
        <w:t xml:space="preserve"> район в информационно-телекоммуникационной сети «Интернет» по адресу: https://k</w:t>
      </w:r>
      <w:r w:rsidRPr="005451BE">
        <w:rPr>
          <w:rFonts w:ascii="Arial" w:hAnsi="Arial" w:cs="Arial"/>
          <w:lang w:val="en-US"/>
        </w:rPr>
        <w:t>urkino</w:t>
      </w:r>
      <w:r w:rsidRPr="005451BE">
        <w:rPr>
          <w:rFonts w:ascii="Arial" w:hAnsi="Arial" w:cs="Arial"/>
        </w:rPr>
        <w:t>.tularegion.ru.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w:t>
      </w:r>
      <w:r w:rsidR="00DE3542" w:rsidRPr="005451BE">
        <w:rPr>
          <w:rFonts w:ascii="Arial" w:hAnsi="Arial" w:cs="Arial"/>
        </w:rPr>
        <w:t xml:space="preserve"> образования Куркинский </w:t>
      </w:r>
      <w:r w:rsidRPr="005451BE">
        <w:rPr>
          <w:rFonts w:ascii="Arial" w:hAnsi="Arial" w:cs="Arial"/>
        </w:rPr>
        <w:t xml:space="preserve"> район в информационно-телекоммуникационной сети «Интернет» по адресу: https://kurkino.tularegion.ru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CA5208" w:rsidRPr="005451BE" w:rsidRDefault="00CA5208" w:rsidP="00CA5208">
      <w:pPr>
        <w:autoSpaceDE w:val="0"/>
        <w:autoSpaceDN w:val="0"/>
        <w:adjustRightInd w:val="0"/>
        <w:ind w:firstLine="709"/>
        <w:jc w:val="both"/>
        <w:outlineLvl w:val="0"/>
        <w:rPr>
          <w:rFonts w:ascii="Arial" w:hAnsi="Arial" w:cs="Arial"/>
        </w:rPr>
      </w:pPr>
      <w:r w:rsidRPr="005451BE">
        <w:rPr>
          <w:rFonts w:ascii="Arial" w:hAnsi="Arial" w:cs="Arial"/>
          <w:b/>
        </w:rPr>
        <w:t>1.</w:t>
      </w:r>
      <w:r w:rsidR="00EA0BC6" w:rsidRPr="005451BE">
        <w:rPr>
          <w:rFonts w:ascii="Arial" w:hAnsi="Arial" w:cs="Arial"/>
          <w:b/>
        </w:rPr>
        <w:t>7</w:t>
      </w:r>
      <w:r w:rsidRPr="005451BE">
        <w:rPr>
          <w:rFonts w:ascii="Arial" w:hAnsi="Arial" w:cs="Arial"/>
          <w:b/>
        </w:rPr>
        <w:t>.</w:t>
      </w:r>
      <w:r w:rsidRPr="005451BE">
        <w:rPr>
          <w:rFonts w:ascii="Arial" w:hAnsi="Arial" w:cs="Arial"/>
        </w:rPr>
        <w:t xml:space="preserve"> Статью 21 дополнить частью 6.1 следующего содержания: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«6.1. Органы территориального общественного самоуправления могут выдвигать инициативный проект в качестве инициаторов проекта.».</w:t>
      </w:r>
    </w:p>
    <w:p w:rsidR="00CA5208" w:rsidRPr="005451BE" w:rsidRDefault="00CA5208" w:rsidP="00CA5208">
      <w:pPr>
        <w:autoSpaceDE w:val="0"/>
        <w:autoSpaceDN w:val="0"/>
        <w:adjustRightInd w:val="0"/>
        <w:ind w:firstLine="709"/>
        <w:jc w:val="both"/>
        <w:outlineLvl w:val="0"/>
        <w:rPr>
          <w:rFonts w:ascii="Arial" w:hAnsi="Arial" w:cs="Arial"/>
        </w:rPr>
      </w:pPr>
      <w:r w:rsidRPr="005451BE">
        <w:rPr>
          <w:rFonts w:ascii="Arial" w:hAnsi="Arial" w:cs="Arial"/>
          <w:b/>
        </w:rPr>
        <w:t>1.</w:t>
      </w:r>
      <w:r w:rsidR="00EA0BC6" w:rsidRPr="005451BE">
        <w:rPr>
          <w:rFonts w:ascii="Arial" w:hAnsi="Arial" w:cs="Arial"/>
          <w:b/>
        </w:rPr>
        <w:t>8</w:t>
      </w:r>
      <w:r w:rsidRPr="005451BE">
        <w:rPr>
          <w:rFonts w:ascii="Arial" w:hAnsi="Arial" w:cs="Arial"/>
          <w:b/>
        </w:rPr>
        <w:t>.</w:t>
      </w:r>
      <w:r w:rsidRPr="005451BE">
        <w:rPr>
          <w:rFonts w:ascii="Arial" w:hAnsi="Arial" w:cs="Arial"/>
        </w:rPr>
        <w:t xml:space="preserve"> В статье 23:</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а) в части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lastRenderedPageBreak/>
        <w:t>б) часть 2 дополнить абзацем следующего содержания: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муниципального образования.».</w:t>
      </w:r>
    </w:p>
    <w:p w:rsidR="00CA5208" w:rsidRPr="005451BE" w:rsidRDefault="00CA5208" w:rsidP="00CA5208">
      <w:pPr>
        <w:autoSpaceDE w:val="0"/>
        <w:autoSpaceDN w:val="0"/>
        <w:adjustRightInd w:val="0"/>
        <w:ind w:firstLine="709"/>
        <w:jc w:val="both"/>
        <w:outlineLvl w:val="0"/>
        <w:rPr>
          <w:rFonts w:ascii="Arial" w:hAnsi="Arial" w:cs="Arial"/>
        </w:rPr>
      </w:pPr>
      <w:r w:rsidRPr="005451BE">
        <w:rPr>
          <w:rFonts w:ascii="Arial" w:hAnsi="Arial" w:cs="Arial"/>
          <w:b/>
        </w:rPr>
        <w:t>1.</w:t>
      </w:r>
      <w:r w:rsidR="00EA0BC6" w:rsidRPr="005451BE">
        <w:rPr>
          <w:rFonts w:ascii="Arial" w:hAnsi="Arial" w:cs="Arial"/>
          <w:b/>
        </w:rPr>
        <w:t>9</w:t>
      </w:r>
      <w:r w:rsidRPr="005451BE">
        <w:rPr>
          <w:rFonts w:ascii="Arial" w:hAnsi="Arial" w:cs="Arial"/>
          <w:b/>
        </w:rPr>
        <w:t>.</w:t>
      </w:r>
      <w:r w:rsidRPr="005451BE">
        <w:rPr>
          <w:rFonts w:ascii="Arial" w:hAnsi="Arial" w:cs="Arial"/>
        </w:rPr>
        <w:t xml:space="preserve"> В статье 25:</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 xml:space="preserve">а) часть 2 дополнить предложением следующего содержания: </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б) часть 3 дополнить пунктом 3 следующего содержания: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в) часть 5 дополнить предложением следующего содержания: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«Для проведения опроса граждан может использоваться официальный сайт муниципального образования Куркинский район в информационно-телекоммуникационной сети «Интернет» по адресу: https://kurkino.tularegion.ru.»;</w:t>
      </w:r>
    </w:p>
    <w:p w:rsidR="00CA5208" w:rsidRPr="005451BE" w:rsidRDefault="00CA5208" w:rsidP="00CA5208">
      <w:pPr>
        <w:widowControl w:val="0"/>
        <w:ind w:firstLine="720"/>
        <w:jc w:val="both"/>
        <w:rPr>
          <w:rFonts w:ascii="Arial" w:hAnsi="Arial" w:cs="Arial"/>
          <w:lang w:bidi="ru-RU"/>
        </w:rPr>
      </w:pPr>
      <w:r w:rsidRPr="005451BE">
        <w:rPr>
          <w:rFonts w:ascii="Arial" w:hAnsi="Arial" w:cs="Arial"/>
        </w:rPr>
        <w:t>г) в пункте 1 части 7</w:t>
      </w:r>
      <w:r w:rsidRPr="005451BE">
        <w:rPr>
          <w:rFonts w:ascii="Arial" w:hAnsi="Arial" w:cs="Arial"/>
          <w:lang w:bidi="ru-RU"/>
        </w:rPr>
        <w:t xml:space="preserve"> после слов «</w:t>
      </w:r>
      <w:r w:rsidRPr="005451BE">
        <w:rPr>
          <w:rFonts w:ascii="Arial" w:hAnsi="Arial" w:cs="Arial"/>
          <w:color w:val="000000"/>
        </w:rPr>
        <w:t>местного самоуправления»</w:t>
      </w:r>
      <w:r w:rsidRPr="005451BE">
        <w:rPr>
          <w:rFonts w:ascii="Arial" w:hAnsi="Arial" w:cs="Arial"/>
          <w:lang w:bidi="ru-RU"/>
        </w:rPr>
        <w:t xml:space="preserve"> дополнить словами «или жителей».</w:t>
      </w:r>
    </w:p>
    <w:p w:rsidR="00EA0BC6" w:rsidRPr="005451BE" w:rsidRDefault="00EA0BC6" w:rsidP="00CA5208">
      <w:pPr>
        <w:autoSpaceDE w:val="0"/>
        <w:autoSpaceDN w:val="0"/>
        <w:adjustRightInd w:val="0"/>
        <w:ind w:firstLine="709"/>
        <w:jc w:val="both"/>
        <w:rPr>
          <w:rFonts w:ascii="Arial" w:hAnsi="Arial" w:cs="Arial"/>
        </w:rPr>
      </w:pPr>
      <w:r w:rsidRPr="005451BE">
        <w:rPr>
          <w:rFonts w:ascii="Arial" w:hAnsi="Arial" w:cs="Arial"/>
          <w:b/>
        </w:rPr>
        <w:t>1.10.</w:t>
      </w:r>
      <w:r w:rsidRPr="005451BE">
        <w:rPr>
          <w:rFonts w:ascii="Arial" w:hAnsi="Arial" w:cs="Arial"/>
        </w:rPr>
        <w:t xml:space="preserve"> Пункт 7 части 1 статьи 33 изложить в следующей редакции:</w:t>
      </w:r>
    </w:p>
    <w:p w:rsidR="00EA0BC6" w:rsidRPr="005451BE" w:rsidRDefault="00EA0BC6" w:rsidP="00EA0BC6">
      <w:pPr>
        <w:autoSpaceDE w:val="0"/>
        <w:autoSpaceDN w:val="0"/>
        <w:adjustRightInd w:val="0"/>
        <w:ind w:firstLine="709"/>
        <w:jc w:val="both"/>
        <w:rPr>
          <w:rFonts w:ascii="Arial" w:eastAsiaTheme="minorHAnsi" w:hAnsi="Arial" w:cs="Arial"/>
          <w:lang w:eastAsia="en-US"/>
        </w:rPr>
      </w:pPr>
      <w:r w:rsidRPr="005451BE">
        <w:rPr>
          <w:rFonts w:ascii="Arial" w:hAnsi="Arial" w:cs="Arial"/>
        </w:rPr>
        <w:t xml:space="preserve">«7) </w:t>
      </w:r>
      <w:r w:rsidRPr="005451BE">
        <w:rPr>
          <w:rFonts w:ascii="Arial" w:eastAsiaTheme="minorHAnsi" w:hAnsi="Arial" w:cs="Arial"/>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A0BC6" w:rsidRPr="005451BE" w:rsidRDefault="00EA0BC6" w:rsidP="00CA5208">
      <w:pPr>
        <w:autoSpaceDE w:val="0"/>
        <w:autoSpaceDN w:val="0"/>
        <w:adjustRightInd w:val="0"/>
        <w:ind w:firstLine="709"/>
        <w:jc w:val="both"/>
        <w:rPr>
          <w:rFonts w:ascii="Arial" w:hAnsi="Arial" w:cs="Arial"/>
        </w:rPr>
      </w:pPr>
      <w:r w:rsidRPr="005451BE">
        <w:rPr>
          <w:rFonts w:ascii="Arial" w:hAnsi="Arial" w:cs="Arial"/>
          <w:b/>
        </w:rPr>
        <w:t>1.11.</w:t>
      </w:r>
      <w:r w:rsidRPr="005451BE">
        <w:rPr>
          <w:rFonts w:ascii="Arial" w:hAnsi="Arial" w:cs="Arial"/>
        </w:rPr>
        <w:t xml:space="preserve"> Пункт 9 части 1 статьи 36 изложить в следующей редакции:</w:t>
      </w:r>
    </w:p>
    <w:p w:rsidR="00EA0BC6" w:rsidRPr="005451BE" w:rsidRDefault="00EA0BC6" w:rsidP="00EA0BC6">
      <w:pPr>
        <w:autoSpaceDE w:val="0"/>
        <w:autoSpaceDN w:val="0"/>
        <w:adjustRightInd w:val="0"/>
        <w:ind w:firstLine="709"/>
        <w:jc w:val="both"/>
        <w:rPr>
          <w:rFonts w:ascii="Arial" w:eastAsiaTheme="minorHAnsi" w:hAnsi="Arial" w:cs="Arial"/>
          <w:lang w:eastAsia="en-US"/>
        </w:rPr>
      </w:pPr>
      <w:r w:rsidRPr="005451BE">
        <w:rPr>
          <w:rFonts w:ascii="Arial" w:hAnsi="Arial" w:cs="Arial"/>
        </w:rPr>
        <w:t xml:space="preserve">«9) </w:t>
      </w:r>
      <w:r w:rsidRPr="005451BE">
        <w:rPr>
          <w:rFonts w:ascii="Arial" w:eastAsiaTheme="minorHAnsi" w:hAnsi="Arial" w:cs="Arial"/>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43CE" w:rsidRPr="005451BE" w:rsidRDefault="00EA0BC6" w:rsidP="00CA5208">
      <w:pPr>
        <w:autoSpaceDE w:val="0"/>
        <w:autoSpaceDN w:val="0"/>
        <w:adjustRightInd w:val="0"/>
        <w:ind w:firstLine="709"/>
        <w:jc w:val="both"/>
        <w:rPr>
          <w:rFonts w:ascii="Arial" w:hAnsi="Arial" w:cs="Arial"/>
        </w:rPr>
      </w:pPr>
      <w:r w:rsidRPr="005451BE">
        <w:rPr>
          <w:rFonts w:ascii="Arial" w:hAnsi="Arial" w:cs="Arial"/>
          <w:b/>
        </w:rPr>
        <w:t>1.12.</w:t>
      </w:r>
      <w:r w:rsidRPr="005451BE">
        <w:rPr>
          <w:rFonts w:ascii="Arial" w:hAnsi="Arial" w:cs="Arial"/>
        </w:rPr>
        <w:t xml:space="preserve"> </w:t>
      </w:r>
      <w:r w:rsidR="009843CE" w:rsidRPr="005451BE">
        <w:rPr>
          <w:rFonts w:ascii="Arial" w:hAnsi="Arial" w:cs="Arial"/>
        </w:rPr>
        <w:t>В статье 39.2:</w:t>
      </w:r>
    </w:p>
    <w:p w:rsidR="009843CE" w:rsidRPr="005451BE" w:rsidRDefault="009843CE" w:rsidP="00CA5208">
      <w:pPr>
        <w:autoSpaceDE w:val="0"/>
        <w:autoSpaceDN w:val="0"/>
        <w:adjustRightInd w:val="0"/>
        <w:ind w:firstLine="709"/>
        <w:jc w:val="both"/>
        <w:rPr>
          <w:rFonts w:ascii="Arial" w:hAnsi="Arial" w:cs="Arial"/>
        </w:rPr>
      </w:pPr>
      <w:r w:rsidRPr="005451BE">
        <w:rPr>
          <w:rFonts w:ascii="Arial" w:hAnsi="Arial" w:cs="Arial"/>
        </w:rPr>
        <w:t>а) часть 2 дополнить пунктом 8 следующего содержания:</w:t>
      </w:r>
    </w:p>
    <w:p w:rsidR="009843CE" w:rsidRPr="005451BE" w:rsidRDefault="009843CE" w:rsidP="009843CE">
      <w:pPr>
        <w:autoSpaceDE w:val="0"/>
        <w:autoSpaceDN w:val="0"/>
        <w:adjustRightInd w:val="0"/>
        <w:ind w:firstLine="709"/>
        <w:jc w:val="both"/>
        <w:rPr>
          <w:rFonts w:ascii="Arial" w:eastAsiaTheme="minorHAnsi" w:hAnsi="Arial" w:cs="Arial"/>
          <w:lang w:eastAsia="en-US"/>
        </w:rPr>
      </w:pPr>
      <w:r w:rsidRPr="005451BE">
        <w:rPr>
          <w:rFonts w:ascii="Arial" w:hAnsi="Arial" w:cs="Arial"/>
        </w:rPr>
        <w:t xml:space="preserve">«8) </w:t>
      </w:r>
      <w:r w:rsidRPr="005451BE">
        <w:rPr>
          <w:rFonts w:ascii="Arial" w:eastAsiaTheme="minorHAnsi" w:hAnsi="Arial" w:cs="Arial"/>
          <w:lang w:eastAsia="en-US"/>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w:t>
      </w:r>
      <w:r w:rsidRPr="005451BE">
        <w:rPr>
          <w:rFonts w:ascii="Arial" w:eastAsiaTheme="minorHAnsi" w:hAnsi="Arial" w:cs="Arial"/>
          <w:lang w:eastAsia="en-US"/>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A0BC6" w:rsidRPr="005451BE" w:rsidRDefault="009843CE" w:rsidP="00CA5208">
      <w:pPr>
        <w:autoSpaceDE w:val="0"/>
        <w:autoSpaceDN w:val="0"/>
        <w:adjustRightInd w:val="0"/>
        <w:ind w:firstLine="709"/>
        <w:jc w:val="both"/>
        <w:rPr>
          <w:rFonts w:ascii="Arial" w:hAnsi="Arial" w:cs="Arial"/>
        </w:rPr>
      </w:pPr>
      <w:r w:rsidRPr="005451BE">
        <w:rPr>
          <w:rFonts w:ascii="Arial" w:hAnsi="Arial" w:cs="Arial"/>
        </w:rPr>
        <w:t>б) п</w:t>
      </w:r>
      <w:r w:rsidR="00EA0BC6" w:rsidRPr="005451BE">
        <w:rPr>
          <w:rFonts w:ascii="Arial" w:hAnsi="Arial" w:cs="Arial"/>
        </w:rPr>
        <w:t>ункт 9 части 4 изложить в следующей редакции:</w:t>
      </w:r>
    </w:p>
    <w:p w:rsidR="00EA0BC6" w:rsidRPr="005451BE" w:rsidRDefault="00EA0BC6" w:rsidP="00EA0BC6">
      <w:pPr>
        <w:autoSpaceDE w:val="0"/>
        <w:autoSpaceDN w:val="0"/>
        <w:adjustRightInd w:val="0"/>
        <w:ind w:firstLine="709"/>
        <w:jc w:val="both"/>
        <w:rPr>
          <w:rFonts w:ascii="Arial" w:eastAsiaTheme="minorHAnsi" w:hAnsi="Arial" w:cs="Arial"/>
          <w:lang w:eastAsia="en-US"/>
        </w:rPr>
      </w:pPr>
      <w:r w:rsidRPr="005451BE">
        <w:rPr>
          <w:rFonts w:ascii="Arial" w:hAnsi="Arial" w:cs="Arial"/>
        </w:rPr>
        <w:t xml:space="preserve">«9) </w:t>
      </w:r>
      <w:r w:rsidRPr="005451BE">
        <w:rPr>
          <w:rFonts w:ascii="Arial" w:eastAsiaTheme="minorHAnsi" w:hAnsi="Arial" w:cs="Arial"/>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43CE" w:rsidRPr="005451BE" w:rsidRDefault="00CA5208" w:rsidP="00CA5208">
      <w:pPr>
        <w:autoSpaceDE w:val="0"/>
        <w:autoSpaceDN w:val="0"/>
        <w:adjustRightInd w:val="0"/>
        <w:ind w:firstLine="709"/>
        <w:jc w:val="both"/>
        <w:rPr>
          <w:rFonts w:ascii="Arial" w:hAnsi="Arial" w:cs="Arial"/>
        </w:rPr>
      </w:pPr>
      <w:r w:rsidRPr="005451BE">
        <w:rPr>
          <w:rFonts w:ascii="Arial" w:hAnsi="Arial" w:cs="Arial"/>
          <w:b/>
        </w:rPr>
        <w:t>1.</w:t>
      </w:r>
      <w:r w:rsidR="009843CE" w:rsidRPr="005451BE">
        <w:rPr>
          <w:rFonts w:ascii="Arial" w:hAnsi="Arial" w:cs="Arial"/>
          <w:b/>
        </w:rPr>
        <w:t>13</w:t>
      </w:r>
      <w:r w:rsidRPr="005451BE">
        <w:rPr>
          <w:rFonts w:ascii="Arial" w:hAnsi="Arial" w:cs="Arial"/>
          <w:b/>
        </w:rPr>
        <w:t>.</w:t>
      </w:r>
      <w:r w:rsidRPr="005451BE">
        <w:rPr>
          <w:rFonts w:ascii="Arial" w:hAnsi="Arial" w:cs="Arial"/>
        </w:rPr>
        <w:t xml:space="preserve"> </w:t>
      </w:r>
      <w:r w:rsidR="009843CE" w:rsidRPr="005451BE">
        <w:rPr>
          <w:rFonts w:ascii="Arial" w:hAnsi="Arial" w:cs="Arial"/>
        </w:rPr>
        <w:t>В части 3</w:t>
      </w:r>
      <w:r w:rsidR="005451BE" w:rsidRPr="005451BE">
        <w:rPr>
          <w:rFonts w:ascii="Arial" w:hAnsi="Arial" w:cs="Arial"/>
        </w:rPr>
        <w:t xml:space="preserve"> </w:t>
      </w:r>
      <w:r w:rsidR="009843CE" w:rsidRPr="005451BE">
        <w:rPr>
          <w:rFonts w:ascii="Arial" w:hAnsi="Arial" w:cs="Arial"/>
        </w:rPr>
        <w:t>статьи 47:</w:t>
      </w:r>
    </w:p>
    <w:p w:rsidR="009843CE" w:rsidRPr="005451BE" w:rsidRDefault="009843CE" w:rsidP="009843CE">
      <w:pPr>
        <w:autoSpaceDE w:val="0"/>
        <w:autoSpaceDN w:val="0"/>
        <w:adjustRightInd w:val="0"/>
        <w:ind w:firstLine="709"/>
        <w:jc w:val="both"/>
        <w:rPr>
          <w:rFonts w:ascii="Arial" w:eastAsiaTheme="minorHAnsi" w:hAnsi="Arial" w:cs="Arial"/>
          <w:lang w:eastAsia="en-US"/>
        </w:rPr>
      </w:pPr>
      <w:r w:rsidRPr="005451BE">
        <w:rPr>
          <w:rFonts w:ascii="Arial" w:hAnsi="Arial" w:cs="Arial"/>
        </w:rPr>
        <w:t>а) в абзаце 1 текст «</w:t>
      </w:r>
      <w:r w:rsidRPr="005451BE">
        <w:rPr>
          <w:rFonts w:ascii="Arial" w:eastAsiaTheme="minorHAnsi" w:hAnsi="Arial" w:cs="Arial"/>
          <w:lang w:eastAsia="en-US"/>
        </w:rPr>
        <w:t>обязанности для субъектов предпринимательской и» заменить текстом «обязательные требования для субъектов предпринимательской и иной экономической деятельности, обязанности для субъектов»;</w:t>
      </w:r>
    </w:p>
    <w:p w:rsidR="00FE1658" w:rsidRPr="005451BE" w:rsidRDefault="00FE1658" w:rsidP="00FE1658">
      <w:pPr>
        <w:autoSpaceDE w:val="0"/>
        <w:autoSpaceDN w:val="0"/>
        <w:adjustRightInd w:val="0"/>
        <w:ind w:firstLine="709"/>
        <w:jc w:val="both"/>
        <w:rPr>
          <w:rFonts w:ascii="Arial" w:eastAsiaTheme="minorHAnsi" w:hAnsi="Arial" w:cs="Arial"/>
          <w:lang w:eastAsia="en-US"/>
        </w:rPr>
      </w:pPr>
      <w:r w:rsidRPr="005451BE">
        <w:rPr>
          <w:rFonts w:ascii="Arial" w:hAnsi="Arial" w:cs="Arial"/>
        </w:rPr>
        <w:t>б</w:t>
      </w:r>
      <w:r w:rsidRPr="005451BE">
        <w:rPr>
          <w:rFonts w:ascii="Arial" w:eastAsiaTheme="minorHAnsi" w:hAnsi="Arial" w:cs="Arial"/>
          <w:lang w:eastAsia="en-US"/>
        </w:rPr>
        <w:t xml:space="preserve">) в абзаце </w:t>
      </w:r>
      <w:r>
        <w:rPr>
          <w:rFonts w:ascii="Arial" w:eastAsiaTheme="minorHAnsi" w:hAnsi="Arial" w:cs="Arial"/>
          <w:lang w:eastAsia="en-US"/>
        </w:rPr>
        <w:t>4</w:t>
      </w:r>
      <w:r w:rsidRPr="005451BE">
        <w:rPr>
          <w:rFonts w:ascii="Arial" w:eastAsiaTheme="minorHAnsi" w:hAnsi="Arial" w:cs="Arial"/>
          <w:lang w:eastAsia="en-US"/>
        </w:rPr>
        <w:t xml:space="preserve"> текст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заменить текстом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w:t>
      </w:r>
      <w:r>
        <w:rPr>
          <w:rFonts w:ascii="Arial" w:eastAsiaTheme="minorHAnsi" w:hAnsi="Arial" w:cs="Arial"/>
          <w:lang w:eastAsia="en-US"/>
        </w:rPr>
        <w:t>ятельности и местных бюджетов.»;</w:t>
      </w:r>
    </w:p>
    <w:p w:rsidR="00CA5208" w:rsidRPr="005451BE" w:rsidRDefault="00FE1658" w:rsidP="00CA5208">
      <w:pPr>
        <w:autoSpaceDE w:val="0"/>
        <w:autoSpaceDN w:val="0"/>
        <w:adjustRightInd w:val="0"/>
        <w:ind w:firstLine="709"/>
        <w:jc w:val="both"/>
        <w:rPr>
          <w:rFonts w:ascii="Arial" w:hAnsi="Arial" w:cs="Arial"/>
        </w:rPr>
      </w:pPr>
      <w:r w:rsidRPr="005451BE">
        <w:rPr>
          <w:rFonts w:ascii="Arial" w:eastAsiaTheme="minorHAnsi" w:hAnsi="Arial" w:cs="Arial"/>
          <w:lang w:eastAsia="en-US"/>
        </w:rPr>
        <w:t>в</w:t>
      </w:r>
      <w:r w:rsidR="009843CE" w:rsidRPr="005451BE">
        <w:rPr>
          <w:rFonts w:ascii="Arial" w:hAnsi="Arial" w:cs="Arial"/>
        </w:rPr>
        <w:t xml:space="preserve">) </w:t>
      </w:r>
      <w:r w:rsidR="00CA5208" w:rsidRPr="005451BE">
        <w:rPr>
          <w:rFonts w:ascii="Arial" w:hAnsi="Arial" w:cs="Arial"/>
        </w:rPr>
        <w:t>дополнить пунктом 3 следующего содержания:</w:t>
      </w:r>
    </w:p>
    <w:p w:rsidR="00CA5208" w:rsidRPr="005451BE" w:rsidRDefault="00CA5208" w:rsidP="00CA5208">
      <w:pPr>
        <w:autoSpaceDE w:val="0"/>
        <w:autoSpaceDN w:val="0"/>
        <w:adjustRightInd w:val="0"/>
        <w:ind w:firstLine="709"/>
        <w:jc w:val="both"/>
        <w:rPr>
          <w:rFonts w:ascii="Arial" w:eastAsiaTheme="minorHAnsi" w:hAnsi="Arial" w:cs="Arial"/>
          <w:lang w:eastAsia="en-US"/>
        </w:rPr>
      </w:pPr>
      <w:r w:rsidRPr="005451BE">
        <w:rPr>
          <w:rFonts w:ascii="Arial" w:hAnsi="Arial" w:cs="Arial"/>
        </w:rPr>
        <w:t xml:space="preserve">«3) </w:t>
      </w:r>
      <w:r w:rsidRPr="005451BE">
        <w:rPr>
          <w:rFonts w:ascii="Arial" w:eastAsiaTheme="minorHAnsi" w:hAnsi="Arial" w:cs="Arial"/>
          <w:lang w:eastAsia="en-US"/>
        </w:rPr>
        <w:t xml:space="preserve">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sidR="00FE1658">
        <w:rPr>
          <w:rFonts w:ascii="Arial" w:eastAsiaTheme="minorHAnsi" w:hAnsi="Arial" w:cs="Arial"/>
          <w:lang w:eastAsia="en-US"/>
        </w:rPr>
        <w:t>режимов чрезвычайных ситуаций.».</w:t>
      </w:r>
    </w:p>
    <w:p w:rsidR="00CA5208" w:rsidRPr="005451BE" w:rsidRDefault="005451BE" w:rsidP="00CA5208">
      <w:pPr>
        <w:widowControl w:val="0"/>
        <w:ind w:firstLine="720"/>
        <w:jc w:val="both"/>
        <w:rPr>
          <w:rFonts w:ascii="Arial" w:hAnsi="Arial" w:cs="Arial"/>
          <w:lang w:bidi="ru-RU"/>
        </w:rPr>
      </w:pPr>
      <w:r w:rsidRPr="005451BE">
        <w:rPr>
          <w:rFonts w:ascii="Arial" w:hAnsi="Arial" w:cs="Arial"/>
          <w:b/>
        </w:rPr>
        <w:t>1.14</w:t>
      </w:r>
      <w:r w:rsidR="00CA5208" w:rsidRPr="005451BE">
        <w:rPr>
          <w:rFonts w:ascii="Arial" w:hAnsi="Arial" w:cs="Arial"/>
          <w:b/>
        </w:rPr>
        <w:t>.</w:t>
      </w:r>
      <w:r w:rsidR="00CA5208" w:rsidRPr="005451BE">
        <w:rPr>
          <w:rFonts w:ascii="Arial" w:hAnsi="Arial" w:cs="Arial"/>
        </w:rPr>
        <w:t xml:space="preserve"> </w:t>
      </w:r>
      <w:r w:rsidR="00CA5208" w:rsidRPr="005451BE">
        <w:rPr>
          <w:rFonts w:ascii="Arial" w:hAnsi="Arial" w:cs="Arial"/>
          <w:lang w:bidi="ru-RU"/>
        </w:rPr>
        <w:t>В статье 58:</w:t>
      </w:r>
    </w:p>
    <w:p w:rsidR="00CA5208" w:rsidRPr="005451BE" w:rsidRDefault="00CA5208" w:rsidP="00CA5208">
      <w:pPr>
        <w:widowControl w:val="0"/>
        <w:ind w:firstLine="709"/>
        <w:jc w:val="both"/>
        <w:rPr>
          <w:rFonts w:ascii="Arial" w:hAnsi="Arial" w:cs="Arial"/>
          <w:lang w:bidi="ru-RU"/>
        </w:rPr>
      </w:pPr>
      <w:r w:rsidRPr="005451BE">
        <w:rPr>
          <w:rFonts w:ascii="Arial" w:hAnsi="Arial" w:cs="Arial"/>
          <w:lang w:bidi="ru-RU"/>
        </w:rPr>
        <w:t xml:space="preserve">а) в части 1 после </w:t>
      </w:r>
      <w:r w:rsidR="005451BE" w:rsidRPr="005451BE">
        <w:rPr>
          <w:rFonts w:ascii="Arial" w:hAnsi="Arial" w:cs="Arial"/>
          <w:lang w:bidi="ru-RU"/>
        </w:rPr>
        <w:t>текста</w:t>
      </w:r>
      <w:r w:rsidRPr="005451BE">
        <w:rPr>
          <w:rFonts w:ascii="Arial" w:hAnsi="Arial" w:cs="Arial"/>
          <w:lang w:bidi="ru-RU"/>
        </w:rPr>
        <w:t xml:space="preserve"> «населенного пункта» дополнить </w:t>
      </w:r>
      <w:r w:rsidR="005451BE" w:rsidRPr="005451BE">
        <w:rPr>
          <w:rFonts w:ascii="Arial" w:hAnsi="Arial" w:cs="Arial"/>
          <w:lang w:bidi="ru-RU"/>
        </w:rPr>
        <w:t>текстом</w:t>
      </w:r>
      <w:r w:rsidRPr="005451BE">
        <w:rPr>
          <w:rFonts w:ascii="Arial" w:hAnsi="Arial" w:cs="Arial"/>
          <w:lang w:bidi="ru-RU"/>
        </w:rPr>
        <w:t xml:space="preserve"> «(либо части его территории)»;</w:t>
      </w:r>
    </w:p>
    <w:p w:rsidR="00CA5208" w:rsidRPr="005451BE" w:rsidRDefault="00CA5208" w:rsidP="00CA5208">
      <w:pPr>
        <w:widowControl w:val="0"/>
        <w:ind w:firstLine="709"/>
        <w:jc w:val="both"/>
        <w:rPr>
          <w:rFonts w:ascii="Arial" w:hAnsi="Arial" w:cs="Arial"/>
          <w:lang w:bidi="ru-RU"/>
        </w:rPr>
      </w:pPr>
      <w:r w:rsidRPr="005451BE">
        <w:rPr>
          <w:rFonts w:ascii="Arial" w:hAnsi="Arial" w:cs="Arial"/>
          <w:lang w:bidi="ru-RU"/>
        </w:rPr>
        <w:t xml:space="preserve">б) в части 2 текст «пунктом 4.1» заменить текстом «пунктами 4.1 и 4.3». </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b/>
        </w:rPr>
        <w:t>1.1</w:t>
      </w:r>
      <w:r w:rsidR="005451BE" w:rsidRPr="005451BE">
        <w:rPr>
          <w:rFonts w:ascii="Arial" w:hAnsi="Arial" w:cs="Arial"/>
          <w:b/>
        </w:rPr>
        <w:t>5</w:t>
      </w:r>
      <w:r w:rsidRPr="005451BE">
        <w:rPr>
          <w:rFonts w:ascii="Arial" w:hAnsi="Arial" w:cs="Arial"/>
          <w:b/>
        </w:rPr>
        <w:t>.</w:t>
      </w:r>
      <w:r w:rsidRPr="005451BE">
        <w:rPr>
          <w:rFonts w:ascii="Arial" w:hAnsi="Arial" w:cs="Arial"/>
        </w:rPr>
        <w:t xml:space="preserve"> Ввести статью 58.1 следующего содержания: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w:t>
      </w:r>
      <w:r w:rsidRPr="005451BE">
        <w:rPr>
          <w:rFonts w:ascii="Arial" w:hAnsi="Arial" w:cs="Arial"/>
          <w:b/>
        </w:rPr>
        <w:t>Статья 58.1. Финансовое и иное обеспечение реализации инициативных проектов</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A5208" w:rsidRPr="005451BE" w:rsidRDefault="00CA5208" w:rsidP="00CA5208">
      <w:pPr>
        <w:autoSpaceDE w:val="0"/>
        <w:autoSpaceDN w:val="0"/>
        <w:adjustRightInd w:val="0"/>
        <w:ind w:firstLine="709"/>
        <w:jc w:val="both"/>
        <w:rPr>
          <w:rFonts w:ascii="Arial" w:hAnsi="Arial" w:cs="Arial"/>
        </w:rPr>
      </w:pPr>
      <w:r w:rsidRPr="005451BE">
        <w:rPr>
          <w:rFonts w:ascii="Arial" w:hAnsi="Arial" w:cs="Arial"/>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rsidR="00CA5208" w:rsidRPr="00CA5208" w:rsidRDefault="00CA5208" w:rsidP="00CA5208">
      <w:pPr>
        <w:autoSpaceDE w:val="0"/>
        <w:autoSpaceDN w:val="0"/>
        <w:adjustRightInd w:val="0"/>
        <w:ind w:firstLine="709"/>
        <w:jc w:val="both"/>
        <w:rPr>
          <w:rFonts w:ascii="Arial" w:hAnsi="Arial" w:cs="Arial"/>
        </w:rPr>
      </w:pPr>
      <w:r w:rsidRPr="005451BE">
        <w:rPr>
          <w:rFonts w:ascii="Arial" w:hAnsi="Arial"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451BE" w:rsidRDefault="005451BE" w:rsidP="005451BE">
      <w:pPr>
        <w:autoSpaceDE w:val="0"/>
        <w:autoSpaceDN w:val="0"/>
        <w:adjustRightInd w:val="0"/>
        <w:ind w:firstLine="709"/>
        <w:jc w:val="both"/>
        <w:rPr>
          <w:rFonts w:ascii="Arial" w:eastAsiaTheme="minorHAnsi" w:hAnsi="Arial" w:cs="Arial"/>
          <w:lang w:eastAsia="en-US"/>
        </w:rPr>
      </w:pPr>
      <w:r w:rsidRPr="005451BE">
        <w:rPr>
          <w:rFonts w:ascii="Arial" w:hAnsi="Arial" w:cs="Arial"/>
          <w:b/>
        </w:rPr>
        <w:t>1.16.</w:t>
      </w:r>
      <w:r>
        <w:rPr>
          <w:rFonts w:ascii="Arial" w:hAnsi="Arial" w:cs="Arial"/>
        </w:rPr>
        <w:t xml:space="preserve"> В части 2 статьи 66 текст «его» исключить, дополнить текстом «</w:t>
      </w:r>
      <w:r>
        <w:rPr>
          <w:rFonts w:ascii="Arial" w:eastAsiaTheme="minorHAnsi" w:hAnsi="Arial" w:cs="Arial"/>
          <w:lang w:eastAsia="en-US"/>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Pr="005451BE">
        <w:rPr>
          <w:rFonts w:ascii="Arial" w:eastAsiaTheme="minorHAnsi" w:hAnsi="Arial" w:cs="Arial"/>
          <w:lang w:eastAsia="en-US"/>
        </w:rPr>
        <w:t>частью 6 статьи 4</w:t>
      </w:r>
      <w:r>
        <w:rPr>
          <w:rFonts w:ascii="Arial" w:eastAsiaTheme="minorHAnsi" w:hAnsi="Arial" w:cs="Arial"/>
          <w:lang w:eastAsia="en-US"/>
        </w:rPr>
        <w:t xml:space="preserve"> Федерального закона от 21 июля 2005 года № 97-ФЗ «О государственной регистрации уставов муниципальных образований».</w:t>
      </w:r>
    </w:p>
    <w:p w:rsidR="0001753F" w:rsidRDefault="0001753F" w:rsidP="00CA5208">
      <w:pPr>
        <w:autoSpaceDE w:val="0"/>
        <w:autoSpaceDN w:val="0"/>
        <w:adjustRightInd w:val="0"/>
        <w:ind w:firstLine="709"/>
        <w:jc w:val="both"/>
        <w:rPr>
          <w:rFonts w:ascii="Arial" w:hAnsi="Arial" w:cs="Arial"/>
        </w:rPr>
      </w:pPr>
      <w:r>
        <w:rPr>
          <w:rFonts w:ascii="Arial" w:hAnsi="Arial" w:cs="Arial"/>
        </w:rPr>
        <w:t>2. Положение пунктов 1.1, 1.3,</w:t>
      </w:r>
      <w:r w:rsidR="00EA0BC6">
        <w:rPr>
          <w:rFonts w:ascii="Arial" w:hAnsi="Arial" w:cs="Arial"/>
        </w:rPr>
        <w:t xml:space="preserve"> 1.10, 1.11,</w:t>
      </w:r>
      <w:r>
        <w:rPr>
          <w:rFonts w:ascii="Arial" w:hAnsi="Arial" w:cs="Arial"/>
        </w:rPr>
        <w:t xml:space="preserve"> </w:t>
      </w:r>
      <w:r w:rsidR="009843CE">
        <w:rPr>
          <w:rFonts w:ascii="Arial" w:hAnsi="Arial" w:cs="Arial"/>
        </w:rPr>
        <w:t xml:space="preserve">1.12, </w:t>
      </w:r>
      <w:r w:rsidR="005451BE">
        <w:rPr>
          <w:rFonts w:ascii="Arial" w:hAnsi="Arial" w:cs="Arial"/>
        </w:rPr>
        <w:t>подпункта «а», «</w:t>
      </w:r>
      <w:r w:rsidR="00FE1658">
        <w:rPr>
          <w:rFonts w:ascii="Arial" w:hAnsi="Arial" w:cs="Arial"/>
        </w:rPr>
        <w:t>б</w:t>
      </w:r>
      <w:r w:rsidR="005451BE">
        <w:rPr>
          <w:rFonts w:ascii="Arial" w:hAnsi="Arial" w:cs="Arial"/>
        </w:rPr>
        <w:t>» пункта 1.13</w:t>
      </w:r>
      <w:r>
        <w:rPr>
          <w:rFonts w:ascii="Arial" w:hAnsi="Arial" w:cs="Arial"/>
        </w:rPr>
        <w:t xml:space="preserve"> вступаю</w:t>
      </w:r>
      <w:r w:rsidR="00DC4186">
        <w:rPr>
          <w:rFonts w:ascii="Arial" w:hAnsi="Arial" w:cs="Arial"/>
        </w:rPr>
        <w:t>т</w:t>
      </w:r>
      <w:r>
        <w:rPr>
          <w:rFonts w:ascii="Arial" w:hAnsi="Arial" w:cs="Arial"/>
        </w:rPr>
        <w:t xml:space="preserve"> в силу с 01.07.2021 года.</w:t>
      </w:r>
    </w:p>
    <w:p w:rsidR="00CA5208" w:rsidRPr="00CA5208" w:rsidRDefault="0001753F" w:rsidP="00CA5208">
      <w:pPr>
        <w:autoSpaceDE w:val="0"/>
        <w:autoSpaceDN w:val="0"/>
        <w:adjustRightInd w:val="0"/>
        <w:ind w:firstLine="709"/>
        <w:jc w:val="both"/>
        <w:rPr>
          <w:rFonts w:ascii="Arial" w:hAnsi="Arial" w:cs="Arial"/>
        </w:rPr>
      </w:pPr>
      <w:r>
        <w:rPr>
          <w:rFonts w:ascii="Arial" w:hAnsi="Arial" w:cs="Arial"/>
        </w:rPr>
        <w:t>3</w:t>
      </w:r>
      <w:r w:rsidR="00CA5208" w:rsidRPr="00CA5208">
        <w:rPr>
          <w:rFonts w:ascii="Arial" w:hAnsi="Arial" w:cs="Arial"/>
        </w:rPr>
        <w:t>. Направить настоящее решение в Управление Министерства юстиции Российской Федерации по Тульской области для его государственной регистрации</w:t>
      </w:r>
      <w:r>
        <w:rPr>
          <w:rFonts w:ascii="Arial" w:hAnsi="Arial" w:cs="Arial"/>
        </w:rPr>
        <w:t xml:space="preserve"> и официального опубликования (обнародования) на портале Минюста России</w:t>
      </w:r>
      <w:r w:rsidR="00CA5208" w:rsidRPr="00CA5208">
        <w:rPr>
          <w:rFonts w:ascii="Arial" w:hAnsi="Arial" w:cs="Arial"/>
        </w:rPr>
        <w:t>.</w:t>
      </w:r>
    </w:p>
    <w:p w:rsidR="00CA5208" w:rsidRPr="00CA5208" w:rsidRDefault="0001753F" w:rsidP="00CA5208">
      <w:pPr>
        <w:ind w:firstLine="709"/>
        <w:jc w:val="both"/>
        <w:rPr>
          <w:rFonts w:ascii="Arial" w:hAnsi="Arial" w:cs="Arial"/>
        </w:rPr>
      </w:pPr>
      <w:r>
        <w:rPr>
          <w:rFonts w:ascii="Arial" w:hAnsi="Arial" w:cs="Arial"/>
        </w:rPr>
        <w:t>4</w:t>
      </w:r>
      <w:r w:rsidR="00CA5208" w:rsidRPr="00CA5208">
        <w:rPr>
          <w:rFonts w:ascii="Arial" w:hAnsi="Arial" w:cs="Arial"/>
        </w:rPr>
        <w:t>.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rsidR="00CA5208" w:rsidRPr="00CA5208" w:rsidRDefault="0001753F" w:rsidP="00CA5208">
      <w:pPr>
        <w:ind w:firstLine="709"/>
        <w:jc w:val="both"/>
        <w:rPr>
          <w:rFonts w:ascii="Arial" w:hAnsi="Arial" w:cs="Arial"/>
        </w:rPr>
      </w:pPr>
      <w:r>
        <w:rPr>
          <w:rFonts w:ascii="Arial" w:hAnsi="Arial" w:cs="Arial"/>
        </w:rPr>
        <w:t>5</w:t>
      </w:r>
      <w:r w:rsidR="00CA5208" w:rsidRPr="00CA5208">
        <w:rPr>
          <w:rFonts w:ascii="Arial" w:hAnsi="Arial" w:cs="Arial"/>
        </w:rPr>
        <w:t>. Настоящее решение вступает в силу со дня официального опубликования.</w:t>
      </w:r>
    </w:p>
    <w:p w:rsidR="00CA5208" w:rsidRPr="00CA5208" w:rsidRDefault="00CA5208" w:rsidP="00CA5208">
      <w:pPr>
        <w:ind w:firstLine="709"/>
        <w:jc w:val="both"/>
        <w:rPr>
          <w:rFonts w:ascii="Arial" w:hAnsi="Arial" w:cs="Arial"/>
        </w:rPr>
      </w:pPr>
    </w:p>
    <w:p w:rsidR="00CA5208" w:rsidRPr="00CA5208" w:rsidRDefault="00CA5208" w:rsidP="00CA5208">
      <w:pPr>
        <w:ind w:firstLine="709"/>
        <w:jc w:val="both"/>
        <w:rPr>
          <w:rFonts w:ascii="Arial" w:hAnsi="Arial" w:cs="Arial"/>
        </w:rPr>
      </w:pPr>
    </w:p>
    <w:p w:rsidR="00CA5208" w:rsidRPr="00CA5208" w:rsidRDefault="00CA5208" w:rsidP="00CA5208">
      <w:pPr>
        <w:jc w:val="both"/>
        <w:rPr>
          <w:rFonts w:ascii="Arial" w:hAnsi="Arial" w:cs="Arial"/>
        </w:rPr>
      </w:pPr>
      <w:r w:rsidRPr="00CA5208">
        <w:rPr>
          <w:rFonts w:ascii="Arial" w:hAnsi="Arial" w:cs="Arial"/>
        </w:rPr>
        <w:t>Глава муниципального образования</w:t>
      </w:r>
    </w:p>
    <w:p w:rsidR="00CA5208" w:rsidRPr="00CA5208" w:rsidRDefault="00CA5208" w:rsidP="00CA5208">
      <w:pPr>
        <w:jc w:val="both"/>
        <w:rPr>
          <w:rFonts w:ascii="Arial" w:hAnsi="Arial" w:cs="Arial"/>
        </w:rPr>
      </w:pPr>
      <w:r w:rsidRPr="00CA5208">
        <w:rPr>
          <w:rFonts w:ascii="Arial" w:hAnsi="Arial" w:cs="Arial"/>
        </w:rPr>
        <w:t>Михайловское Куркинского</w:t>
      </w:r>
      <w:r w:rsidR="00213972">
        <w:rPr>
          <w:rFonts w:ascii="Arial" w:hAnsi="Arial" w:cs="Arial"/>
        </w:rPr>
        <w:t xml:space="preserve"> </w:t>
      </w:r>
      <w:r w:rsidRPr="00CA5208">
        <w:rPr>
          <w:rFonts w:ascii="Arial" w:hAnsi="Arial" w:cs="Arial"/>
        </w:rPr>
        <w:t xml:space="preserve">района  </w:t>
      </w:r>
      <w:r w:rsidRPr="00CA5208">
        <w:rPr>
          <w:rFonts w:ascii="Arial" w:hAnsi="Arial" w:cs="Arial"/>
        </w:rPr>
        <w:tab/>
      </w:r>
      <w:r w:rsidRPr="00CA5208">
        <w:rPr>
          <w:rFonts w:ascii="Arial" w:hAnsi="Arial" w:cs="Arial"/>
        </w:rPr>
        <w:tab/>
      </w:r>
      <w:r w:rsidRPr="00CA5208">
        <w:rPr>
          <w:rFonts w:ascii="Arial" w:hAnsi="Arial" w:cs="Arial"/>
        </w:rPr>
        <w:tab/>
      </w:r>
      <w:r w:rsidRPr="00CA5208">
        <w:rPr>
          <w:rFonts w:ascii="Arial" w:hAnsi="Arial" w:cs="Arial"/>
        </w:rPr>
        <w:tab/>
      </w:r>
      <w:r w:rsidRPr="00CA5208">
        <w:rPr>
          <w:rFonts w:ascii="Arial" w:hAnsi="Arial" w:cs="Arial"/>
        </w:rPr>
        <w:tab/>
      </w:r>
      <w:r w:rsidR="0001753F">
        <w:rPr>
          <w:rFonts w:ascii="Arial" w:hAnsi="Arial" w:cs="Arial"/>
        </w:rPr>
        <w:t xml:space="preserve">                </w:t>
      </w:r>
      <w:r w:rsidRPr="00CA5208">
        <w:rPr>
          <w:rFonts w:ascii="Arial" w:hAnsi="Arial" w:cs="Arial"/>
        </w:rPr>
        <w:t>Л.А. Семкина</w:t>
      </w:r>
    </w:p>
    <w:p w:rsidR="00CA5208" w:rsidRPr="004A51BA" w:rsidRDefault="00CA5208" w:rsidP="00CA5208">
      <w:pPr>
        <w:ind w:firstLine="709"/>
        <w:jc w:val="right"/>
        <w:rPr>
          <w:sz w:val="28"/>
          <w:szCs w:val="28"/>
        </w:rPr>
      </w:pPr>
    </w:p>
    <w:p w:rsidR="001603C9" w:rsidRPr="00C27986" w:rsidRDefault="001603C9" w:rsidP="005E6CB8">
      <w:pPr>
        <w:ind w:firstLine="709"/>
        <w:jc w:val="right"/>
        <w:rPr>
          <w:rFonts w:ascii="Arial" w:hAnsi="Arial" w:cs="Arial"/>
        </w:rPr>
      </w:pPr>
    </w:p>
    <w:sectPr w:rsidR="001603C9" w:rsidRPr="00C27986" w:rsidSect="000E59C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F5" w:rsidRDefault="00D710F5" w:rsidP="001B4406">
      <w:r>
        <w:separator/>
      </w:r>
    </w:p>
  </w:endnote>
  <w:endnote w:type="continuationSeparator" w:id="0">
    <w:p w:rsidR="00D710F5" w:rsidRDefault="00D710F5" w:rsidP="001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F5" w:rsidRDefault="00D710F5" w:rsidP="001B4406">
      <w:r>
        <w:separator/>
      </w:r>
    </w:p>
  </w:footnote>
  <w:footnote w:type="continuationSeparator" w:id="0">
    <w:p w:rsidR="00D710F5" w:rsidRDefault="00D710F5" w:rsidP="001B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47F"/>
    <w:multiLevelType w:val="hybridMultilevel"/>
    <w:tmpl w:val="B82C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B298A"/>
    <w:multiLevelType w:val="hybridMultilevel"/>
    <w:tmpl w:val="7BC49F2C"/>
    <w:lvl w:ilvl="0" w:tplc="18EA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1089E"/>
    <w:multiLevelType w:val="hybridMultilevel"/>
    <w:tmpl w:val="9116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6E43F3"/>
    <w:multiLevelType w:val="hybridMultilevel"/>
    <w:tmpl w:val="2B6E9720"/>
    <w:lvl w:ilvl="0" w:tplc="6D168754">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E979D9"/>
    <w:multiLevelType w:val="hybridMultilevel"/>
    <w:tmpl w:val="88882B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0564FA"/>
    <w:multiLevelType w:val="hybridMultilevel"/>
    <w:tmpl w:val="1B62FF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6D7C44"/>
    <w:multiLevelType w:val="hybridMultilevel"/>
    <w:tmpl w:val="23BC5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B4D091E"/>
    <w:multiLevelType w:val="hybridMultilevel"/>
    <w:tmpl w:val="CF78A540"/>
    <w:lvl w:ilvl="0" w:tplc="F8CEC352">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C26041E"/>
    <w:multiLevelType w:val="hybridMultilevel"/>
    <w:tmpl w:val="250485CC"/>
    <w:lvl w:ilvl="0" w:tplc="572EDEE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7"/>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B23"/>
    <w:rsid w:val="000029D2"/>
    <w:rsid w:val="000048CE"/>
    <w:rsid w:val="00004DE3"/>
    <w:rsid w:val="00005316"/>
    <w:rsid w:val="0001753F"/>
    <w:rsid w:val="000307CC"/>
    <w:rsid w:val="00030F28"/>
    <w:rsid w:val="00034D43"/>
    <w:rsid w:val="000638B7"/>
    <w:rsid w:val="000642BF"/>
    <w:rsid w:val="00073B01"/>
    <w:rsid w:val="00083CC1"/>
    <w:rsid w:val="000A28A7"/>
    <w:rsid w:val="000A6002"/>
    <w:rsid w:val="000A6FD8"/>
    <w:rsid w:val="000C7D9D"/>
    <w:rsid w:val="000D1D0D"/>
    <w:rsid w:val="000E59C0"/>
    <w:rsid w:val="0011328A"/>
    <w:rsid w:val="001142A7"/>
    <w:rsid w:val="00117D77"/>
    <w:rsid w:val="0012246C"/>
    <w:rsid w:val="00134124"/>
    <w:rsid w:val="001553D0"/>
    <w:rsid w:val="001573BC"/>
    <w:rsid w:val="0015787E"/>
    <w:rsid w:val="001602B4"/>
    <w:rsid w:val="001603C9"/>
    <w:rsid w:val="00162CB0"/>
    <w:rsid w:val="00171C87"/>
    <w:rsid w:val="0018046E"/>
    <w:rsid w:val="00187363"/>
    <w:rsid w:val="00192AAA"/>
    <w:rsid w:val="001A5C4B"/>
    <w:rsid w:val="001B1C15"/>
    <w:rsid w:val="001B4406"/>
    <w:rsid w:val="001C450A"/>
    <w:rsid w:val="001C6BFB"/>
    <w:rsid w:val="001D5119"/>
    <w:rsid w:val="001F1485"/>
    <w:rsid w:val="00213972"/>
    <w:rsid w:val="002154E3"/>
    <w:rsid w:val="00220284"/>
    <w:rsid w:val="00234101"/>
    <w:rsid w:val="00240499"/>
    <w:rsid w:val="00245FD4"/>
    <w:rsid w:val="0024664E"/>
    <w:rsid w:val="00263A25"/>
    <w:rsid w:val="00267D0D"/>
    <w:rsid w:val="002753B5"/>
    <w:rsid w:val="00276BC5"/>
    <w:rsid w:val="0028196E"/>
    <w:rsid w:val="002838E3"/>
    <w:rsid w:val="00291BDC"/>
    <w:rsid w:val="00292E97"/>
    <w:rsid w:val="00296DCC"/>
    <w:rsid w:val="00297827"/>
    <w:rsid w:val="002A5428"/>
    <w:rsid w:val="002A5958"/>
    <w:rsid w:val="002B31F4"/>
    <w:rsid w:val="002B56FC"/>
    <w:rsid w:val="002B745F"/>
    <w:rsid w:val="002C0469"/>
    <w:rsid w:val="002C0961"/>
    <w:rsid w:val="002C2366"/>
    <w:rsid w:val="002E0405"/>
    <w:rsid w:val="002F2259"/>
    <w:rsid w:val="002F672D"/>
    <w:rsid w:val="00304E46"/>
    <w:rsid w:val="0031020C"/>
    <w:rsid w:val="00310C12"/>
    <w:rsid w:val="00314A04"/>
    <w:rsid w:val="00317402"/>
    <w:rsid w:val="0032693F"/>
    <w:rsid w:val="00341AF3"/>
    <w:rsid w:val="00344840"/>
    <w:rsid w:val="003469E7"/>
    <w:rsid w:val="00360B83"/>
    <w:rsid w:val="003611C5"/>
    <w:rsid w:val="00371627"/>
    <w:rsid w:val="00385FAA"/>
    <w:rsid w:val="00396495"/>
    <w:rsid w:val="003978A3"/>
    <w:rsid w:val="00397F71"/>
    <w:rsid w:val="003A19C9"/>
    <w:rsid w:val="003B5BF3"/>
    <w:rsid w:val="003B7C8D"/>
    <w:rsid w:val="003C6477"/>
    <w:rsid w:val="003D193B"/>
    <w:rsid w:val="003D757C"/>
    <w:rsid w:val="003E383A"/>
    <w:rsid w:val="003E4900"/>
    <w:rsid w:val="003E6F11"/>
    <w:rsid w:val="00401312"/>
    <w:rsid w:val="00405D1D"/>
    <w:rsid w:val="004108ED"/>
    <w:rsid w:val="00411217"/>
    <w:rsid w:val="0041162A"/>
    <w:rsid w:val="00417373"/>
    <w:rsid w:val="004247C5"/>
    <w:rsid w:val="0043386C"/>
    <w:rsid w:val="004344F2"/>
    <w:rsid w:val="00455E09"/>
    <w:rsid w:val="004573AE"/>
    <w:rsid w:val="004612E7"/>
    <w:rsid w:val="004665CF"/>
    <w:rsid w:val="0047481D"/>
    <w:rsid w:val="00481C49"/>
    <w:rsid w:val="00483102"/>
    <w:rsid w:val="00484E18"/>
    <w:rsid w:val="00495107"/>
    <w:rsid w:val="004A098F"/>
    <w:rsid w:val="004F2599"/>
    <w:rsid w:val="004F39A7"/>
    <w:rsid w:val="004F61D2"/>
    <w:rsid w:val="00501F19"/>
    <w:rsid w:val="00502635"/>
    <w:rsid w:val="005065F6"/>
    <w:rsid w:val="00527EEC"/>
    <w:rsid w:val="00541FE8"/>
    <w:rsid w:val="005451BE"/>
    <w:rsid w:val="00554E2A"/>
    <w:rsid w:val="00562B48"/>
    <w:rsid w:val="00567BF4"/>
    <w:rsid w:val="005776AB"/>
    <w:rsid w:val="005801C8"/>
    <w:rsid w:val="0059673C"/>
    <w:rsid w:val="005A253A"/>
    <w:rsid w:val="005C136B"/>
    <w:rsid w:val="005C51E2"/>
    <w:rsid w:val="005C6ED8"/>
    <w:rsid w:val="005D6814"/>
    <w:rsid w:val="005E6CB8"/>
    <w:rsid w:val="005F1760"/>
    <w:rsid w:val="005F7A23"/>
    <w:rsid w:val="00600A53"/>
    <w:rsid w:val="00601175"/>
    <w:rsid w:val="006046DE"/>
    <w:rsid w:val="006104A2"/>
    <w:rsid w:val="00626671"/>
    <w:rsid w:val="00627C90"/>
    <w:rsid w:val="006304EE"/>
    <w:rsid w:val="0063575B"/>
    <w:rsid w:val="00647C75"/>
    <w:rsid w:val="0065253E"/>
    <w:rsid w:val="0069111B"/>
    <w:rsid w:val="00693937"/>
    <w:rsid w:val="00697F1C"/>
    <w:rsid w:val="006A0558"/>
    <w:rsid w:val="006A1ABC"/>
    <w:rsid w:val="006B4536"/>
    <w:rsid w:val="006B4E61"/>
    <w:rsid w:val="006C27A1"/>
    <w:rsid w:val="006F082A"/>
    <w:rsid w:val="006F243C"/>
    <w:rsid w:val="00701D9E"/>
    <w:rsid w:val="0070204B"/>
    <w:rsid w:val="00713478"/>
    <w:rsid w:val="0071399D"/>
    <w:rsid w:val="00721956"/>
    <w:rsid w:val="00723F64"/>
    <w:rsid w:val="00725C9A"/>
    <w:rsid w:val="00726967"/>
    <w:rsid w:val="00732D03"/>
    <w:rsid w:val="007352AB"/>
    <w:rsid w:val="00736055"/>
    <w:rsid w:val="007419D3"/>
    <w:rsid w:val="00757F6A"/>
    <w:rsid w:val="007612A0"/>
    <w:rsid w:val="00777E8E"/>
    <w:rsid w:val="007831BE"/>
    <w:rsid w:val="00786997"/>
    <w:rsid w:val="00794A2A"/>
    <w:rsid w:val="007C62DF"/>
    <w:rsid w:val="00814423"/>
    <w:rsid w:val="0081443F"/>
    <w:rsid w:val="00821CC5"/>
    <w:rsid w:val="008228D2"/>
    <w:rsid w:val="008252A1"/>
    <w:rsid w:val="008253B7"/>
    <w:rsid w:val="0085473C"/>
    <w:rsid w:val="008605D0"/>
    <w:rsid w:val="00860C85"/>
    <w:rsid w:val="00860FBD"/>
    <w:rsid w:val="00866763"/>
    <w:rsid w:val="00893106"/>
    <w:rsid w:val="00893830"/>
    <w:rsid w:val="00895355"/>
    <w:rsid w:val="00896407"/>
    <w:rsid w:val="008A151F"/>
    <w:rsid w:val="008A7D08"/>
    <w:rsid w:val="008B1C95"/>
    <w:rsid w:val="008B21DB"/>
    <w:rsid w:val="008B2738"/>
    <w:rsid w:val="008C6B8A"/>
    <w:rsid w:val="008E077D"/>
    <w:rsid w:val="008E0ACD"/>
    <w:rsid w:val="008F2EE8"/>
    <w:rsid w:val="00904570"/>
    <w:rsid w:val="0090522A"/>
    <w:rsid w:val="009116A0"/>
    <w:rsid w:val="0091186F"/>
    <w:rsid w:val="00917122"/>
    <w:rsid w:val="00920E04"/>
    <w:rsid w:val="00924448"/>
    <w:rsid w:val="0094187B"/>
    <w:rsid w:val="0094287B"/>
    <w:rsid w:val="00967A85"/>
    <w:rsid w:val="00971ABB"/>
    <w:rsid w:val="00972D71"/>
    <w:rsid w:val="00975AD3"/>
    <w:rsid w:val="00980B7A"/>
    <w:rsid w:val="009843CE"/>
    <w:rsid w:val="00987FCA"/>
    <w:rsid w:val="00991423"/>
    <w:rsid w:val="009A01E7"/>
    <w:rsid w:val="009A2074"/>
    <w:rsid w:val="009A5282"/>
    <w:rsid w:val="009B5327"/>
    <w:rsid w:val="009B56B7"/>
    <w:rsid w:val="009E0C9C"/>
    <w:rsid w:val="00A07735"/>
    <w:rsid w:val="00A20FE5"/>
    <w:rsid w:val="00A37CC7"/>
    <w:rsid w:val="00A44271"/>
    <w:rsid w:val="00A76C09"/>
    <w:rsid w:val="00A80B23"/>
    <w:rsid w:val="00A926D5"/>
    <w:rsid w:val="00A936BC"/>
    <w:rsid w:val="00A939E1"/>
    <w:rsid w:val="00AA067F"/>
    <w:rsid w:val="00AB07AA"/>
    <w:rsid w:val="00AD5113"/>
    <w:rsid w:val="00AF5D9E"/>
    <w:rsid w:val="00B000B6"/>
    <w:rsid w:val="00B027B7"/>
    <w:rsid w:val="00B03926"/>
    <w:rsid w:val="00B07B80"/>
    <w:rsid w:val="00B12719"/>
    <w:rsid w:val="00B15FF4"/>
    <w:rsid w:val="00B16CAE"/>
    <w:rsid w:val="00B16E05"/>
    <w:rsid w:val="00B171F6"/>
    <w:rsid w:val="00B17F57"/>
    <w:rsid w:val="00B24CEB"/>
    <w:rsid w:val="00B27A04"/>
    <w:rsid w:val="00B37C77"/>
    <w:rsid w:val="00B46922"/>
    <w:rsid w:val="00B5203B"/>
    <w:rsid w:val="00B54BDD"/>
    <w:rsid w:val="00B54C0B"/>
    <w:rsid w:val="00B60A89"/>
    <w:rsid w:val="00B63C43"/>
    <w:rsid w:val="00B8195D"/>
    <w:rsid w:val="00B81D8B"/>
    <w:rsid w:val="00B82D70"/>
    <w:rsid w:val="00B917FB"/>
    <w:rsid w:val="00B92D39"/>
    <w:rsid w:val="00BB25D9"/>
    <w:rsid w:val="00BB38A1"/>
    <w:rsid w:val="00BB672B"/>
    <w:rsid w:val="00BC5DD9"/>
    <w:rsid w:val="00BE0ED7"/>
    <w:rsid w:val="00BF2FFB"/>
    <w:rsid w:val="00C03D6A"/>
    <w:rsid w:val="00C202EE"/>
    <w:rsid w:val="00C22140"/>
    <w:rsid w:val="00C27986"/>
    <w:rsid w:val="00C30A5F"/>
    <w:rsid w:val="00C36773"/>
    <w:rsid w:val="00C36D80"/>
    <w:rsid w:val="00C44239"/>
    <w:rsid w:val="00C64C40"/>
    <w:rsid w:val="00C775AA"/>
    <w:rsid w:val="00C826CF"/>
    <w:rsid w:val="00C9642B"/>
    <w:rsid w:val="00CA5208"/>
    <w:rsid w:val="00CA6276"/>
    <w:rsid w:val="00CB5CC9"/>
    <w:rsid w:val="00CC604F"/>
    <w:rsid w:val="00CD2E06"/>
    <w:rsid w:val="00CF3281"/>
    <w:rsid w:val="00CF4120"/>
    <w:rsid w:val="00D019DA"/>
    <w:rsid w:val="00D030A2"/>
    <w:rsid w:val="00D13653"/>
    <w:rsid w:val="00D20BA2"/>
    <w:rsid w:val="00D26908"/>
    <w:rsid w:val="00D319A4"/>
    <w:rsid w:val="00D4249E"/>
    <w:rsid w:val="00D469FD"/>
    <w:rsid w:val="00D50CDE"/>
    <w:rsid w:val="00D516C9"/>
    <w:rsid w:val="00D60369"/>
    <w:rsid w:val="00D7101A"/>
    <w:rsid w:val="00D710F5"/>
    <w:rsid w:val="00D94816"/>
    <w:rsid w:val="00DA35C1"/>
    <w:rsid w:val="00DA37FA"/>
    <w:rsid w:val="00DA3C93"/>
    <w:rsid w:val="00DB2C08"/>
    <w:rsid w:val="00DB70C3"/>
    <w:rsid w:val="00DC3451"/>
    <w:rsid w:val="00DC4186"/>
    <w:rsid w:val="00DD4A39"/>
    <w:rsid w:val="00DE3542"/>
    <w:rsid w:val="00DE56DB"/>
    <w:rsid w:val="00DE6E97"/>
    <w:rsid w:val="00DE704E"/>
    <w:rsid w:val="00DF41E3"/>
    <w:rsid w:val="00E024A4"/>
    <w:rsid w:val="00E51E6F"/>
    <w:rsid w:val="00E61E82"/>
    <w:rsid w:val="00E87FBA"/>
    <w:rsid w:val="00E939EC"/>
    <w:rsid w:val="00EA0BC6"/>
    <w:rsid w:val="00EB00D7"/>
    <w:rsid w:val="00EB275C"/>
    <w:rsid w:val="00EC7DA0"/>
    <w:rsid w:val="00EE0B8C"/>
    <w:rsid w:val="00F0034A"/>
    <w:rsid w:val="00F01D8B"/>
    <w:rsid w:val="00F02FBD"/>
    <w:rsid w:val="00F059EF"/>
    <w:rsid w:val="00F42999"/>
    <w:rsid w:val="00F434E2"/>
    <w:rsid w:val="00F44A0F"/>
    <w:rsid w:val="00F53C50"/>
    <w:rsid w:val="00F559D1"/>
    <w:rsid w:val="00F5798D"/>
    <w:rsid w:val="00F602EB"/>
    <w:rsid w:val="00F623B6"/>
    <w:rsid w:val="00F77AF8"/>
    <w:rsid w:val="00F804AB"/>
    <w:rsid w:val="00FA37F2"/>
    <w:rsid w:val="00FA39DD"/>
    <w:rsid w:val="00FA7D76"/>
    <w:rsid w:val="00FC4729"/>
    <w:rsid w:val="00FD479D"/>
    <w:rsid w:val="00FD7063"/>
    <w:rsid w:val="00FE1658"/>
    <w:rsid w:val="00FE7D48"/>
    <w:rsid w:val="00FF1550"/>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7054"/>
  <w15:docId w15:val="{2402F607-0B60-4DCC-9760-77E77254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6C09"/>
    <w:pPr>
      <w:ind w:left="720"/>
      <w:contextualSpacing/>
    </w:pPr>
  </w:style>
  <w:style w:type="paragraph" w:customStyle="1" w:styleId="ConsPlusNormal">
    <w:name w:val="ConsPlusNormal"/>
    <w:rsid w:val="00EB275C"/>
    <w:pPr>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821CC5"/>
    <w:rPr>
      <w:rFonts w:ascii="Tahoma" w:hAnsi="Tahoma" w:cs="Tahoma"/>
      <w:sz w:val="16"/>
      <w:szCs w:val="16"/>
    </w:rPr>
  </w:style>
  <w:style w:type="character" w:customStyle="1" w:styleId="a5">
    <w:name w:val="Текст выноски Знак"/>
    <w:basedOn w:val="a0"/>
    <w:link w:val="a4"/>
    <w:uiPriority w:val="99"/>
    <w:semiHidden/>
    <w:rsid w:val="00821CC5"/>
    <w:rPr>
      <w:rFonts w:ascii="Tahoma" w:eastAsia="Times New Roman" w:hAnsi="Tahoma" w:cs="Tahoma"/>
      <w:sz w:val="16"/>
      <w:szCs w:val="16"/>
      <w:lang w:eastAsia="ru-RU"/>
    </w:rPr>
  </w:style>
  <w:style w:type="paragraph" w:styleId="a6">
    <w:name w:val="header"/>
    <w:basedOn w:val="a"/>
    <w:link w:val="a7"/>
    <w:uiPriority w:val="99"/>
    <w:unhideWhenUsed/>
    <w:rsid w:val="001B4406"/>
    <w:pPr>
      <w:tabs>
        <w:tab w:val="center" w:pos="4677"/>
        <w:tab w:val="right" w:pos="9355"/>
      </w:tabs>
    </w:pPr>
  </w:style>
  <w:style w:type="character" w:customStyle="1" w:styleId="a7">
    <w:name w:val="Верхний колонтитул Знак"/>
    <w:basedOn w:val="a0"/>
    <w:link w:val="a6"/>
    <w:uiPriority w:val="99"/>
    <w:rsid w:val="001B440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4406"/>
    <w:pPr>
      <w:tabs>
        <w:tab w:val="center" w:pos="4677"/>
        <w:tab w:val="right" w:pos="9355"/>
      </w:tabs>
    </w:pPr>
  </w:style>
  <w:style w:type="character" w:customStyle="1" w:styleId="a9">
    <w:name w:val="Нижний колонтитул Знак"/>
    <w:basedOn w:val="a0"/>
    <w:link w:val="a8"/>
    <w:uiPriority w:val="99"/>
    <w:rsid w:val="001B4406"/>
    <w:rPr>
      <w:rFonts w:ascii="Times New Roman" w:eastAsia="Times New Roman" w:hAnsi="Times New Roman" w:cs="Times New Roman"/>
      <w:sz w:val="24"/>
      <w:szCs w:val="24"/>
      <w:lang w:eastAsia="ru-RU"/>
    </w:rPr>
  </w:style>
  <w:style w:type="paragraph" w:customStyle="1" w:styleId="ConsNormal">
    <w:name w:val="ConsNormal"/>
    <w:rsid w:val="00B8195D"/>
    <w:pPr>
      <w:widowControl w:val="0"/>
      <w:spacing w:after="0" w:line="240" w:lineRule="auto"/>
      <w:ind w:firstLine="720"/>
    </w:pPr>
    <w:rPr>
      <w:rFonts w:ascii="Arial" w:eastAsia="Times New Roman" w:hAnsi="Arial" w:cs="Times New Roman"/>
      <w:sz w:val="20"/>
      <w:szCs w:val="20"/>
      <w:lang w:eastAsia="ru-RU"/>
    </w:rPr>
  </w:style>
  <w:style w:type="paragraph" w:styleId="aa">
    <w:name w:val="No Spacing"/>
    <w:uiPriority w:val="1"/>
    <w:qFormat/>
    <w:rsid w:val="009B56B7"/>
    <w:pPr>
      <w:spacing w:after="0" w:line="240" w:lineRule="auto"/>
    </w:pPr>
  </w:style>
  <w:style w:type="paragraph" w:customStyle="1" w:styleId="text">
    <w:name w:val="text"/>
    <w:basedOn w:val="a"/>
    <w:rsid w:val="0059673C"/>
    <w:pPr>
      <w:ind w:firstLine="567"/>
      <w:jc w:val="both"/>
    </w:pPr>
    <w:rPr>
      <w:rFonts w:ascii="Arial" w:hAnsi="Arial" w:cs="Arial"/>
    </w:rPr>
  </w:style>
  <w:style w:type="paragraph" w:customStyle="1" w:styleId="1">
    <w:name w:val="Текст1"/>
    <w:basedOn w:val="a"/>
    <w:rsid w:val="005801C8"/>
    <w:rPr>
      <w:rFonts w:ascii="Courier New" w:hAnsi="Courier New"/>
      <w:sz w:val="20"/>
      <w:szCs w:val="20"/>
    </w:rPr>
  </w:style>
  <w:style w:type="character" w:styleId="ab">
    <w:name w:val="Hyperlink"/>
    <w:basedOn w:val="a0"/>
    <w:rsid w:val="005065F6"/>
    <w:rPr>
      <w:color w:val="0000FF"/>
      <w:u w:val="single"/>
    </w:rPr>
  </w:style>
  <w:style w:type="paragraph" w:customStyle="1" w:styleId="dt-p">
    <w:name w:val="dt-p"/>
    <w:basedOn w:val="a"/>
    <w:rsid w:val="00A44271"/>
    <w:pPr>
      <w:spacing w:before="100" w:beforeAutospacing="1" w:after="100" w:afterAutospacing="1"/>
    </w:pPr>
  </w:style>
  <w:style w:type="character" w:customStyle="1" w:styleId="dt-m">
    <w:name w:val="dt-m"/>
    <w:basedOn w:val="a0"/>
    <w:rsid w:val="00A44271"/>
  </w:style>
  <w:style w:type="character" w:customStyle="1" w:styleId="blk">
    <w:name w:val="blk"/>
    <w:basedOn w:val="a0"/>
    <w:rsid w:val="004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563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33">
          <w:marLeft w:val="0"/>
          <w:marRight w:val="0"/>
          <w:marTop w:val="0"/>
          <w:marBottom w:val="0"/>
          <w:divBdr>
            <w:top w:val="none" w:sz="0" w:space="0" w:color="auto"/>
            <w:left w:val="none" w:sz="0" w:space="0" w:color="auto"/>
            <w:bottom w:val="none" w:sz="0" w:space="0" w:color="auto"/>
            <w:right w:val="none" w:sz="0" w:space="0" w:color="auto"/>
          </w:divBdr>
        </w:div>
        <w:div w:id="1745107378">
          <w:marLeft w:val="0"/>
          <w:marRight w:val="0"/>
          <w:marTop w:val="0"/>
          <w:marBottom w:val="0"/>
          <w:divBdr>
            <w:top w:val="none" w:sz="0" w:space="0" w:color="auto"/>
            <w:left w:val="none" w:sz="0" w:space="0" w:color="auto"/>
            <w:bottom w:val="none" w:sz="0" w:space="0" w:color="auto"/>
            <w:right w:val="none" w:sz="0" w:space="0" w:color="auto"/>
          </w:divBdr>
        </w:div>
        <w:div w:id="1967587901">
          <w:marLeft w:val="0"/>
          <w:marRight w:val="0"/>
          <w:marTop w:val="0"/>
          <w:marBottom w:val="0"/>
          <w:divBdr>
            <w:top w:val="none" w:sz="0" w:space="0" w:color="auto"/>
            <w:left w:val="none" w:sz="0" w:space="0" w:color="auto"/>
            <w:bottom w:val="none" w:sz="0" w:space="0" w:color="auto"/>
            <w:right w:val="none" w:sz="0" w:space="0" w:color="auto"/>
          </w:divBdr>
        </w:div>
        <w:div w:id="1419517226">
          <w:marLeft w:val="0"/>
          <w:marRight w:val="0"/>
          <w:marTop w:val="0"/>
          <w:marBottom w:val="0"/>
          <w:divBdr>
            <w:top w:val="none" w:sz="0" w:space="0" w:color="auto"/>
            <w:left w:val="none" w:sz="0" w:space="0" w:color="auto"/>
            <w:bottom w:val="none" w:sz="0" w:space="0" w:color="auto"/>
            <w:right w:val="none" w:sz="0" w:space="0" w:color="auto"/>
          </w:divBdr>
        </w:div>
        <w:div w:id="1619289641">
          <w:marLeft w:val="0"/>
          <w:marRight w:val="0"/>
          <w:marTop w:val="0"/>
          <w:marBottom w:val="0"/>
          <w:divBdr>
            <w:top w:val="none" w:sz="0" w:space="0" w:color="auto"/>
            <w:left w:val="none" w:sz="0" w:space="0" w:color="auto"/>
            <w:bottom w:val="none" w:sz="0" w:space="0" w:color="auto"/>
            <w:right w:val="none" w:sz="0" w:space="0" w:color="auto"/>
          </w:divBdr>
        </w:div>
        <w:div w:id="1629699768">
          <w:marLeft w:val="0"/>
          <w:marRight w:val="0"/>
          <w:marTop w:val="0"/>
          <w:marBottom w:val="0"/>
          <w:divBdr>
            <w:top w:val="none" w:sz="0" w:space="0" w:color="auto"/>
            <w:left w:val="none" w:sz="0" w:space="0" w:color="auto"/>
            <w:bottom w:val="none" w:sz="0" w:space="0" w:color="auto"/>
            <w:right w:val="none" w:sz="0" w:space="0" w:color="auto"/>
          </w:divBdr>
        </w:div>
        <w:div w:id="790369263">
          <w:marLeft w:val="0"/>
          <w:marRight w:val="0"/>
          <w:marTop w:val="0"/>
          <w:marBottom w:val="0"/>
          <w:divBdr>
            <w:top w:val="none" w:sz="0" w:space="0" w:color="auto"/>
            <w:left w:val="none" w:sz="0" w:space="0" w:color="auto"/>
            <w:bottom w:val="none" w:sz="0" w:space="0" w:color="auto"/>
            <w:right w:val="none" w:sz="0" w:space="0" w:color="auto"/>
          </w:divBdr>
        </w:div>
        <w:div w:id="911353393">
          <w:marLeft w:val="0"/>
          <w:marRight w:val="0"/>
          <w:marTop w:val="0"/>
          <w:marBottom w:val="0"/>
          <w:divBdr>
            <w:top w:val="none" w:sz="0" w:space="0" w:color="auto"/>
            <w:left w:val="none" w:sz="0" w:space="0" w:color="auto"/>
            <w:bottom w:val="none" w:sz="0" w:space="0" w:color="auto"/>
            <w:right w:val="none" w:sz="0" w:space="0" w:color="auto"/>
          </w:divBdr>
        </w:div>
        <w:div w:id="716781285">
          <w:marLeft w:val="0"/>
          <w:marRight w:val="0"/>
          <w:marTop w:val="0"/>
          <w:marBottom w:val="0"/>
          <w:divBdr>
            <w:top w:val="none" w:sz="0" w:space="0" w:color="auto"/>
            <w:left w:val="none" w:sz="0" w:space="0" w:color="auto"/>
            <w:bottom w:val="none" w:sz="0" w:space="0" w:color="auto"/>
            <w:right w:val="none" w:sz="0" w:space="0" w:color="auto"/>
          </w:divBdr>
        </w:div>
      </w:divsChild>
    </w:div>
    <w:div w:id="418336093">
      <w:bodyDiv w:val="1"/>
      <w:marLeft w:val="0"/>
      <w:marRight w:val="0"/>
      <w:marTop w:val="0"/>
      <w:marBottom w:val="0"/>
      <w:divBdr>
        <w:top w:val="none" w:sz="0" w:space="0" w:color="auto"/>
        <w:left w:val="none" w:sz="0" w:space="0" w:color="auto"/>
        <w:bottom w:val="none" w:sz="0" w:space="0" w:color="auto"/>
        <w:right w:val="none" w:sz="0" w:space="0" w:color="auto"/>
      </w:divBdr>
      <w:divsChild>
        <w:div w:id="642001949">
          <w:marLeft w:val="0"/>
          <w:marRight w:val="0"/>
          <w:marTop w:val="0"/>
          <w:marBottom w:val="0"/>
          <w:divBdr>
            <w:top w:val="none" w:sz="0" w:space="0" w:color="auto"/>
            <w:left w:val="none" w:sz="0" w:space="0" w:color="auto"/>
            <w:bottom w:val="none" w:sz="0" w:space="0" w:color="auto"/>
            <w:right w:val="none" w:sz="0" w:space="0" w:color="auto"/>
          </w:divBdr>
        </w:div>
        <w:div w:id="1780294372">
          <w:marLeft w:val="0"/>
          <w:marRight w:val="0"/>
          <w:marTop w:val="0"/>
          <w:marBottom w:val="0"/>
          <w:divBdr>
            <w:top w:val="none" w:sz="0" w:space="0" w:color="auto"/>
            <w:left w:val="none" w:sz="0" w:space="0" w:color="auto"/>
            <w:bottom w:val="none" w:sz="0" w:space="0" w:color="auto"/>
            <w:right w:val="none" w:sz="0" w:space="0" w:color="auto"/>
          </w:divBdr>
        </w:div>
      </w:divsChild>
    </w:div>
    <w:div w:id="684553507">
      <w:bodyDiv w:val="1"/>
      <w:marLeft w:val="0"/>
      <w:marRight w:val="0"/>
      <w:marTop w:val="0"/>
      <w:marBottom w:val="0"/>
      <w:divBdr>
        <w:top w:val="none" w:sz="0" w:space="0" w:color="auto"/>
        <w:left w:val="none" w:sz="0" w:space="0" w:color="auto"/>
        <w:bottom w:val="none" w:sz="0" w:space="0" w:color="auto"/>
        <w:right w:val="none" w:sz="0" w:space="0" w:color="auto"/>
      </w:divBdr>
    </w:div>
    <w:div w:id="831724835">
      <w:bodyDiv w:val="1"/>
      <w:marLeft w:val="0"/>
      <w:marRight w:val="0"/>
      <w:marTop w:val="0"/>
      <w:marBottom w:val="0"/>
      <w:divBdr>
        <w:top w:val="none" w:sz="0" w:space="0" w:color="auto"/>
        <w:left w:val="none" w:sz="0" w:space="0" w:color="auto"/>
        <w:bottom w:val="none" w:sz="0" w:space="0" w:color="auto"/>
        <w:right w:val="none" w:sz="0" w:space="0" w:color="auto"/>
      </w:divBdr>
    </w:div>
    <w:div w:id="1083186001">
      <w:bodyDiv w:val="1"/>
      <w:marLeft w:val="0"/>
      <w:marRight w:val="0"/>
      <w:marTop w:val="0"/>
      <w:marBottom w:val="0"/>
      <w:divBdr>
        <w:top w:val="none" w:sz="0" w:space="0" w:color="auto"/>
        <w:left w:val="none" w:sz="0" w:space="0" w:color="auto"/>
        <w:bottom w:val="none" w:sz="0" w:space="0" w:color="auto"/>
        <w:right w:val="none" w:sz="0" w:space="0" w:color="auto"/>
      </w:divBdr>
    </w:div>
    <w:div w:id="1365132882">
      <w:bodyDiv w:val="1"/>
      <w:marLeft w:val="0"/>
      <w:marRight w:val="0"/>
      <w:marTop w:val="0"/>
      <w:marBottom w:val="0"/>
      <w:divBdr>
        <w:top w:val="none" w:sz="0" w:space="0" w:color="auto"/>
        <w:left w:val="none" w:sz="0" w:space="0" w:color="auto"/>
        <w:bottom w:val="none" w:sz="0" w:space="0" w:color="auto"/>
        <w:right w:val="none" w:sz="0" w:space="0" w:color="auto"/>
      </w:divBdr>
    </w:div>
    <w:div w:id="1410545283">
      <w:bodyDiv w:val="1"/>
      <w:marLeft w:val="0"/>
      <w:marRight w:val="0"/>
      <w:marTop w:val="0"/>
      <w:marBottom w:val="0"/>
      <w:divBdr>
        <w:top w:val="none" w:sz="0" w:space="0" w:color="auto"/>
        <w:left w:val="none" w:sz="0" w:space="0" w:color="auto"/>
        <w:bottom w:val="none" w:sz="0" w:space="0" w:color="auto"/>
        <w:right w:val="none" w:sz="0" w:space="0" w:color="auto"/>
      </w:divBdr>
    </w:div>
    <w:div w:id="1653558048">
      <w:bodyDiv w:val="1"/>
      <w:marLeft w:val="0"/>
      <w:marRight w:val="0"/>
      <w:marTop w:val="0"/>
      <w:marBottom w:val="0"/>
      <w:divBdr>
        <w:top w:val="none" w:sz="0" w:space="0" w:color="auto"/>
        <w:left w:val="none" w:sz="0" w:space="0" w:color="auto"/>
        <w:bottom w:val="none" w:sz="0" w:space="0" w:color="auto"/>
        <w:right w:val="none" w:sz="0" w:space="0" w:color="auto"/>
      </w:divBdr>
    </w:div>
    <w:div w:id="1933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0921-E265-4ECC-9657-961F3EBC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7</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93</cp:revision>
  <cp:lastPrinted>2021-06-25T06:33:00Z</cp:lastPrinted>
  <dcterms:created xsi:type="dcterms:W3CDTF">2014-01-28T09:59:00Z</dcterms:created>
  <dcterms:modified xsi:type="dcterms:W3CDTF">2021-06-25T06:34:00Z</dcterms:modified>
</cp:coreProperties>
</file>