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7C" w:rsidRDefault="006A4D7C" w:rsidP="00765D86">
      <w:pPr>
        <w:spacing w:after="0" w:line="240" w:lineRule="auto"/>
        <w:jc w:val="center"/>
        <w:rPr>
          <w:rFonts w:ascii="Times New Roman" w:eastAsia="Times New Roman" w:hAnsi="Times New Roman" w:cs="Times New Roman"/>
          <w:b/>
          <w:sz w:val="28"/>
          <w:szCs w:val="28"/>
          <w:lang w:eastAsia="ru-RU"/>
        </w:rPr>
      </w:pPr>
    </w:p>
    <w:p w:rsidR="000B6CA1" w:rsidRDefault="000B6CA1" w:rsidP="00765D86">
      <w:pPr>
        <w:spacing w:after="0" w:line="240" w:lineRule="auto"/>
        <w:jc w:val="center"/>
        <w:rPr>
          <w:rFonts w:ascii="Times New Roman" w:eastAsia="Times New Roman" w:hAnsi="Times New Roman" w:cs="Times New Roman"/>
          <w:b/>
          <w:sz w:val="28"/>
          <w:szCs w:val="28"/>
          <w:lang w:eastAsia="ru-RU"/>
        </w:rPr>
      </w:pPr>
    </w:p>
    <w:p w:rsidR="000B6CA1" w:rsidRPr="00BC31BC" w:rsidRDefault="000B6CA1"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0B6CA1" w:rsidP="00765D86">
      <w:pPr>
        <w:spacing w:after="0"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extent cx="1571625" cy="1885950"/>
            <wp:effectExtent l="0" t="0" r="0" b="0"/>
            <wp:docPr id="14" name="Рисунок 14" descr="http://kurkino-bibl.ucoz.ru/Kraevedenie/kurk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urkino-bibl.ucoz.ru/Kraevedenie/kurki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465" cy="1886959"/>
                    </a:xfrm>
                    <a:prstGeom prst="rect">
                      <a:avLst/>
                    </a:prstGeom>
                    <a:noFill/>
                    <a:ln>
                      <a:noFill/>
                    </a:ln>
                  </pic:spPr>
                </pic:pic>
              </a:graphicData>
            </a:graphic>
          </wp:inline>
        </w:drawing>
      </w: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1E1518" w:rsidRDefault="001E1518" w:rsidP="00765D86">
      <w:pPr>
        <w:spacing w:after="0" w:line="240" w:lineRule="auto"/>
        <w:jc w:val="center"/>
        <w:rPr>
          <w:rFonts w:ascii="Times New Roman" w:eastAsia="Times New Roman" w:hAnsi="Times New Roman" w:cs="Times New Roman"/>
          <w:b/>
          <w:sz w:val="28"/>
          <w:szCs w:val="28"/>
          <w:lang w:eastAsia="ru-RU"/>
        </w:rPr>
      </w:pPr>
    </w:p>
    <w:p w:rsidR="001E1518" w:rsidRDefault="001E1518" w:rsidP="00765D86">
      <w:pPr>
        <w:spacing w:after="0" w:line="240" w:lineRule="auto"/>
        <w:jc w:val="center"/>
        <w:rPr>
          <w:rFonts w:ascii="Times New Roman" w:eastAsia="Times New Roman" w:hAnsi="Times New Roman" w:cs="Times New Roman"/>
          <w:b/>
          <w:sz w:val="28"/>
          <w:szCs w:val="28"/>
          <w:lang w:eastAsia="ru-RU"/>
        </w:rPr>
      </w:pPr>
    </w:p>
    <w:p w:rsidR="001E1518" w:rsidRDefault="001E1518" w:rsidP="00765D86">
      <w:pPr>
        <w:spacing w:after="0" w:line="240" w:lineRule="auto"/>
        <w:jc w:val="center"/>
        <w:rPr>
          <w:rFonts w:ascii="Times New Roman" w:eastAsia="Times New Roman" w:hAnsi="Times New Roman" w:cs="Times New Roman"/>
          <w:b/>
          <w:sz w:val="28"/>
          <w:szCs w:val="28"/>
          <w:lang w:eastAsia="ru-RU"/>
        </w:rPr>
      </w:pPr>
    </w:p>
    <w:p w:rsidR="001E1518" w:rsidRDefault="001E1518" w:rsidP="00765D86">
      <w:pPr>
        <w:spacing w:after="0" w:line="240" w:lineRule="auto"/>
        <w:jc w:val="center"/>
        <w:rPr>
          <w:rFonts w:ascii="Times New Roman" w:eastAsia="Times New Roman" w:hAnsi="Times New Roman" w:cs="Times New Roman"/>
          <w:b/>
          <w:sz w:val="28"/>
          <w:szCs w:val="28"/>
          <w:lang w:eastAsia="ru-RU"/>
        </w:rPr>
      </w:pPr>
    </w:p>
    <w:p w:rsidR="001E1518" w:rsidRPr="00BC31BC" w:rsidRDefault="001E1518"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792671" w:rsidRPr="00BC31BC" w:rsidRDefault="006A4D7C" w:rsidP="00765D86">
      <w:pPr>
        <w:spacing w:after="0" w:line="240" w:lineRule="auto"/>
        <w:jc w:val="center"/>
        <w:rPr>
          <w:rFonts w:ascii="Times New Roman" w:eastAsia="Calibri" w:hAnsi="Times New Roman" w:cs="Times New Roman"/>
          <w:b/>
          <w:sz w:val="28"/>
          <w:szCs w:val="28"/>
        </w:rPr>
      </w:pPr>
      <w:r w:rsidRPr="00BC31BC">
        <w:rPr>
          <w:rFonts w:ascii="Times New Roman" w:eastAsia="Times New Roman" w:hAnsi="Times New Roman" w:cs="Times New Roman"/>
          <w:b/>
          <w:sz w:val="28"/>
          <w:szCs w:val="28"/>
          <w:lang w:eastAsia="ru-RU"/>
        </w:rPr>
        <w:t xml:space="preserve">Схема водоотведения </w:t>
      </w:r>
      <w:r w:rsidRPr="00BC31BC">
        <w:rPr>
          <w:rFonts w:ascii="Times New Roman" w:eastAsia="Calibri" w:hAnsi="Times New Roman" w:cs="Times New Roman"/>
          <w:b/>
          <w:sz w:val="28"/>
          <w:szCs w:val="28"/>
        </w:rPr>
        <w:t xml:space="preserve">муниципального образования </w:t>
      </w:r>
      <w:r w:rsidRPr="00BC31BC">
        <w:rPr>
          <w:rFonts w:ascii="Times New Roman" w:eastAsia="Calibri" w:hAnsi="Times New Roman" w:cs="Times New Roman"/>
          <w:b/>
          <w:sz w:val="28"/>
          <w:szCs w:val="28"/>
        </w:rPr>
        <w:br/>
      </w:r>
      <w:r w:rsidR="000B6CA1">
        <w:rPr>
          <w:rFonts w:ascii="Times New Roman" w:eastAsia="Calibri" w:hAnsi="Times New Roman" w:cs="Times New Roman"/>
          <w:b/>
          <w:sz w:val="28"/>
          <w:szCs w:val="28"/>
        </w:rPr>
        <w:t>Самарское</w:t>
      </w:r>
      <w:r w:rsidR="00792671" w:rsidRPr="00BC31BC">
        <w:rPr>
          <w:rFonts w:ascii="Times New Roman" w:eastAsia="Calibri" w:hAnsi="Times New Roman" w:cs="Times New Roman"/>
          <w:b/>
          <w:sz w:val="28"/>
          <w:szCs w:val="28"/>
        </w:rPr>
        <w:t xml:space="preserve"> </w:t>
      </w:r>
      <w:r w:rsidR="000B6CA1">
        <w:rPr>
          <w:rFonts w:ascii="Times New Roman" w:eastAsia="Calibri" w:hAnsi="Times New Roman" w:cs="Times New Roman"/>
          <w:b/>
          <w:sz w:val="28"/>
          <w:szCs w:val="28"/>
        </w:rPr>
        <w:t>Куркинского</w:t>
      </w:r>
      <w:r w:rsidRPr="00BC31BC">
        <w:rPr>
          <w:rFonts w:ascii="Times New Roman" w:eastAsia="Calibri" w:hAnsi="Times New Roman" w:cs="Times New Roman"/>
          <w:b/>
          <w:sz w:val="28"/>
          <w:szCs w:val="28"/>
        </w:rPr>
        <w:t xml:space="preserve"> района Тульской области</w:t>
      </w: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r w:rsidRPr="00BC31BC">
        <w:rPr>
          <w:rFonts w:ascii="Times New Roman" w:eastAsia="Times New Roman" w:hAnsi="Times New Roman" w:cs="Times New Roman"/>
          <w:b/>
          <w:sz w:val="28"/>
          <w:szCs w:val="28"/>
          <w:lang w:eastAsia="ru-RU"/>
        </w:rPr>
        <w:t xml:space="preserve"> на 2013-202</w:t>
      </w:r>
      <w:r w:rsidR="00BE3789">
        <w:rPr>
          <w:rFonts w:ascii="Times New Roman" w:eastAsia="Times New Roman" w:hAnsi="Times New Roman" w:cs="Times New Roman"/>
          <w:b/>
          <w:sz w:val="28"/>
          <w:szCs w:val="28"/>
          <w:lang w:eastAsia="ru-RU"/>
        </w:rPr>
        <w:t xml:space="preserve">5 </w:t>
      </w:r>
      <w:r w:rsidRPr="00BC31BC">
        <w:rPr>
          <w:rFonts w:ascii="Times New Roman" w:eastAsia="Times New Roman" w:hAnsi="Times New Roman" w:cs="Times New Roman"/>
          <w:b/>
          <w:sz w:val="28"/>
          <w:szCs w:val="28"/>
          <w:lang w:eastAsia="ru-RU"/>
        </w:rPr>
        <w:t>гг.</w:t>
      </w:r>
    </w:p>
    <w:p w:rsidR="006A4D7C" w:rsidRPr="00BC31BC" w:rsidRDefault="006A4D7C" w:rsidP="00765D86">
      <w:pPr>
        <w:spacing w:after="0" w:line="240" w:lineRule="auto"/>
        <w:jc w:val="center"/>
        <w:rPr>
          <w:rFonts w:ascii="Times New Roman" w:eastAsia="Times New Roman" w:hAnsi="Times New Roman" w:cs="Times New Roman"/>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sz w:val="28"/>
          <w:szCs w:val="28"/>
          <w:lang w:eastAsia="ru-RU"/>
        </w:rPr>
      </w:pPr>
    </w:p>
    <w:p w:rsidR="006A4D7C" w:rsidRPr="00BC31BC" w:rsidRDefault="006A4D7C" w:rsidP="00765D86">
      <w:pPr>
        <w:spacing w:after="0" w:line="240" w:lineRule="auto"/>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792671" w:rsidRPr="00BC31BC" w:rsidRDefault="00792671" w:rsidP="00765D86">
      <w:pPr>
        <w:spacing w:after="0" w:line="240" w:lineRule="auto"/>
        <w:jc w:val="center"/>
        <w:rPr>
          <w:rFonts w:ascii="Times New Roman" w:eastAsia="Times New Roman" w:hAnsi="Times New Roman" w:cs="Times New Roman"/>
          <w:b/>
          <w:sz w:val="28"/>
          <w:szCs w:val="28"/>
          <w:lang w:eastAsia="ru-RU"/>
        </w:rPr>
      </w:pPr>
    </w:p>
    <w:p w:rsidR="00792671" w:rsidRDefault="00792671" w:rsidP="00765D86">
      <w:pPr>
        <w:spacing w:after="0" w:line="240" w:lineRule="auto"/>
        <w:jc w:val="center"/>
        <w:rPr>
          <w:rFonts w:ascii="Times New Roman" w:eastAsia="Times New Roman" w:hAnsi="Times New Roman" w:cs="Times New Roman"/>
          <w:b/>
          <w:sz w:val="28"/>
          <w:szCs w:val="28"/>
          <w:lang w:eastAsia="ru-RU"/>
        </w:rPr>
      </w:pPr>
    </w:p>
    <w:p w:rsidR="001E1518" w:rsidRPr="00BC31BC" w:rsidRDefault="001E1518" w:rsidP="00765D86">
      <w:pPr>
        <w:spacing w:after="0" w:line="240" w:lineRule="auto"/>
        <w:jc w:val="center"/>
        <w:rPr>
          <w:rFonts w:ascii="Times New Roman" w:eastAsia="Times New Roman" w:hAnsi="Times New Roman" w:cs="Times New Roman"/>
          <w:b/>
          <w:sz w:val="28"/>
          <w:szCs w:val="28"/>
          <w:lang w:eastAsia="ru-RU"/>
        </w:rPr>
      </w:pPr>
    </w:p>
    <w:p w:rsidR="00792671" w:rsidRPr="00BC31BC" w:rsidRDefault="00792671"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r w:rsidRPr="00BC31BC">
        <w:rPr>
          <w:rFonts w:ascii="Times New Roman" w:eastAsia="Times New Roman" w:hAnsi="Times New Roman" w:cs="Times New Roman"/>
          <w:b/>
          <w:sz w:val="28"/>
          <w:szCs w:val="28"/>
          <w:lang w:eastAsia="ru-RU"/>
        </w:rPr>
        <w:t>Тула 201</w:t>
      </w:r>
      <w:r w:rsidR="00792671" w:rsidRPr="00BC31BC">
        <w:rPr>
          <w:rFonts w:ascii="Times New Roman" w:eastAsia="Times New Roman" w:hAnsi="Times New Roman" w:cs="Times New Roman"/>
          <w:b/>
          <w:sz w:val="28"/>
          <w:szCs w:val="28"/>
          <w:lang w:eastAsia="ru-RU"/>
        </w:rPr>
        <w:t>4</w:t>
      </w:r>
      <w:r w:rsidR="00BE3789">
        <w:rPr>
          <w:rFonts w:ascii="Times New Roman" w:eastAsia="Times New Roman" w:hAnsi="Times New Roman" w:cs="Times New Roman"/>
          <w:b/>
          <w:sz w:val="28"/>
          <w:szCs w:val="28"/>
          <w:lang w:eastAsia="ru-RU"/>
        </w:rPr>
        <w:t xml:space="preserve"> </w:t>
      </w:r>
      <w:bookmarkStart w:id="0" w:name="_GoBack"/>
      <w:bookmarkEnd w:id="0"/>
      <w:r w:rsidRPr="00BC31BC">
        <w:rPr>
          <w:rFonts w:ascii="Times New Roman" w:eastAsia="Times New Roman" w:hAnsi="Times New Roman" w:cs="Times New Roman"/>
          <w:b/>
          <w:sz w:val="28"/>
          <w:szCs w:val="28"/>
          <w:lang w:eastAsia="ru-RU"/>
        </w:rPr>
        <w:t>г.</w:t>
      </w:r>
    </w:p>
    <w:p w:rsidR="006A4D7C" w:rsidRPr="00BC31BC" w:rsidRDefault="006A4D7C" w:rsidP="00765D86">
      <w:pPr>
        <w:pageBreakBefore/>
        <w:spacing w:before="480" w:after="0" w:line="360" w:lineRule="auto"/>
        <w:outlineLvl w:val="0"/>
        <w:rPr>
          <w:rFonts w:ascii="Times New Roman" w:eastAsia="Times New Roman" w:hAnsi="Times New Roman" w:cs="Times New Roman"/>
          <w:b/>
          <w:bCs/>
          <w:sz w:val="28"/>
          <w:szCs w:val="28"/>
        </w:rPr>
      </w:pPr>
      <w:r w:rsidRPr="00BC31BC">
        <w:rPr>
          <w:rFonts w:ascii="Times New Roman" w:eastAsia="Times New Roman" w:hAnsi="Times New Roman" w:cs="Times New Roman"/>
          <w:b/>
          <w:bCs/>
          <w:sz w:val="28"/>
          <w:szCs w:val="28"/>
        </w:rPr>
        <w:lastRenderedPageBreak/>
        <w:t>Список исполнителей</w:t>
      </w:r>
    </w:p>
    <w:p w:rsidR="006A4D7C" w:rsidRPr="00BC31BC" w:rsidRDefault="006A4D7C" w:rsidP="00765D86">
      <w:pPr>
        <w:adjustRightInd w:val="0"/>
        <w:spacing w:before="120" w:after="120" w:line="360" w:lineRule="auto"/>
        <w:textAlignment w:val="baseline"/>
        <w:rPr>
          <w:rFonts w:ascii="Times New Roman" w:eastAsia="Times New Roman" w:hAnsi="Times New Roman" w:cs="Times New Roman"/>
          <w:spacing w:val="-5"/>
          <w:sz w:val="28"/>
          <w:szCs w:val="28"/>
        </w:rPr>
      </w:pPr>
    </w:p>
    <w:tbl>
      <w:tblPr>
        <w:tblW w:w="9060" w:type="dxa"/>
        <w:tblInd w:w="122" w:type="dxa"/>
        <w:tblLayout w:type="fixed"/>
        <w:tblLook w:val="04A0" w:firstRow="1" w:lastRow="0" w:firstColumn="1" w:lastColumn="0" w:noHBand="0" w:noVBand="1"/>
      </w:tblPr>
      <w:tblGrid>
        <w:gridCol w:w="3956"/>
        <w:gridCol w:w="2553"/>
        <w:gridCol w:w="2551"/>
      </w:tblGrid>
      <w:tr w:rsidR="006A4D7C" w:rsidRPr="00BC31BC" w:rsidTr="009B255E">
        <w:trPr>
          <w:trHeight w:val="669"/>
        </w:trPr>
        <w:tc>
          <w:tcPr>
            <w:tcW w:w="3955" w:type="dxa"/>
            <w:hideMark/>
          </w:tcPr>
          <w:p w:rsidR="006A4D7C" w:rsidRPr="00BC31BC" w:rsidRDefault="006A4D7C" w:rsidP="00765D86">
            <w:pPr>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Научные руководители темы</w:t>
            </w:r>
          </w:p>
          <w:p w:rsidR="006A4D7C" w:rsidRPr="00BC31BC" w:rsidRDefault="006A4D7C" w:rsidP="00765D86">
            <w:pPr>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кандидат технических наук</w:t>
            </w:r>
          </w:p>
        </w:tc>
        <w:tc>
          <w:tcPr>
            <w:tcW w:w="2552"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w:t>
            </w:r>
          </w:p>
        </w:tc>
        <w:tc>
          <w:tcPr>
            <w:tcW w:w="2550"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Юдин М.Ю.</w:t>
            </w:r>
          </w:p>
        </w:tc>
      </w:tr>
      <w:tr w:rsidR="006A4D7C" w:rsidRPr="00BC31BC" w:rsidTr="009B255E">
        <w:trPr>
          <w:trHeight w:val="524"/>
        </w:trPr>
        <w:tc>
          <w:tcPr>
            <w:tcW w:w="3955"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 xml:space="preserve">Руководитель </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 xml:space="preserve"> </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b/>
                <w:spacing w:val="-5"/>
                <w:sz w:val="28"/>
                <w:szCs w:val="28"/>
              </w:rPr>
            </w:pPr>
            <w:r w:rsidRPr="00BC31BC">
              <w:rPr>
                <w:rFonts w:ascii="Times New Roman" w:eastAsia="Times New Roman" w:hAnsi="Times New Roman" w:cs="Times New Roman"/>
                <w:b/>
                <w:spacing w:val="-5"/>
                <w:sz w:val="28"/>
                <w:szCs w:val="28"/>
              </w:rPr>
              <w:t>Исполнители темы</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c>
          <w:tcPr>
            <w:tcW w:w="2552"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w:t>
            </w:r>
          </w:p>
        </w:tc>
        <w:tc>
          <w:tcPr>
            <w:tcW w:w="2550"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Борбат Е.В.</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Данько И.В.</w:t>
            </w:r>
          </w:p>
        </w:tc>
      </w:tr>
      <w:tr w:rsidR="006A4D7C" w:rsidRPr="00BC31BC" w:rsidTr="009B255E">
        <w:trPr>
          <w:trHeight w:val="524"/>
        </w:trPr>
        <w:tc>
          <w:tcPr>
            <w:tcW w:w="3955"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 xml:space="preserve">Ответственные исполнители </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 xml:space="preserve">Главный инженер  </w:t>
            </w:r>
          </w:p>
        </w:tc>
        <w:tc>
          <w:tcPr>
            <w:tcW w:w="2552"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_______________</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_______________</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_______________</w:t>
            </w:r>
          </w:p>
        </w:tc>
        <w:tc>
          <w:tcPr>
            <w:tcW w:w="2550"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Рунин А.Ю.</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Кичигин С.В.</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Арапов Д.С.</w:t>
            </w:r>
          </w:p>
        </w:tc>
      </w:tr>
      <w:tr w:rsidR="006A4D7C" w:rsidRPr="00BC31BC" w:rsidTr="009B255E">
        <w:trPr>
          <w:trHeight w:val="524"/>
        </w:trPr>
        <w:tc>
          <w:tcPr>
            <w:tcW w:w="3955"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c>
          <w:tcPr>
            <w:tcW w:w="2552"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c>
          <w:tcPr>
            <w:tcW w:w="2550"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r>
      <w:tr w:rsidR="006A4D7C" w:rsidRPr="00BC31BC" w:rsidTr="009B255E">
        <w:trPr>
          <w:trHeight w:val="524"/>
        </w:trPr>
        <w:tc>
          <w:tcPr>
            <w:tcW w:w="3955"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b/>
                <w:spacing w:val="-5"/>
                <w:sz w:val="28"/>
                <w:szCs w:val="28"/>
              </w:rPr>
            </w:pPr>
            <w:r w:rsidRPr="00BC31BC">
              <w:rPr>
                <w:rFonts w:ascii="Times New Roman" w:eastAsia="Times New Roman" w:hAnsi="Times New Roman" w:cs="Times New Roman"/>
                <w:b/>
                <w:spacing w:val="-5"/>
                <w:sz w:val="28"/>
                <w:szCs w:val="28"/>
              </w:rPr>
              <w:t>Соисполнители</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c>
          <w:tcPr>
            <w:tcW w:w="2552"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c>
          <w:tcPr>
            <w:tcW w:w="2550"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r>
      <w:tr w:rsidR="006A4D7C" w:rsidRPr="00BC31BC" w:rsidTr="009B255E">
        <w:trPr>
          <w:trHeight w:val="524"/>
        </w:trPr>
        <w:tc>
          <w:tcPr>
            <w:tcW w:w="3955" w:type="dxa"/>
            <w:hideMark/>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Исполнитель</w:t>
            </w:r>
          </w:p>
        </w:tc>
        <w:tc>
          <w:tcPr>
            <w:tcW w:w="2552" w:type="dxa"/>
            <w:hideMark/>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_______________</w:t>
            </w:r>
          </w:p>
        </w:tc>
        <w:tc>
          <w:tcPr>
            <w:tcW w:w="2550"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Андрюхина О.С.</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r>
      <w:tr w:rsidR="006A4D7C" w:rsidRPr="00BC31BC" w:rsidTr="009B255E">
        <w:trPr>
          <w:trHeight w:val="524"/>
        </w:trPr>
        <w:tc>
          <w:tcPr>
            <w:tcW w:w="3955" w:type="dxa"/>
            <w:hideMark/>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Исполнитель</w:t>
            </w:r>
          </w:p>
        </w:tc>
        <w:tc>
          <w:tcPr>
            <w:tcW w:w="2552" w:type="dxa"/>
            <w:hideMark/>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_______________</w:t>
            </w:r>
          </w:p>
        </w:tc>
        <w:tc>
          <w:tcPr>
            <w:tcW w:w="2550"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Романова М.А.</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r>
    </w:tbl>
    <w:p w:rsidR="006A4D7C" w:rsidRPr="00BC31BC" w:rsidRDefault="006A4D7C" w:rsidP="00765D86">
      <w:pPr>
        <w:widowControl w:val="0"/>
        <w:spacing w:after="438" w:line="260" w:lineRule="exact"/>
        <w:jc w:val="both"/>
        <w:rPr>
          <w:rFonts w:ascii="Times New Roman" w:hAnsi="Times New Roman" w:cs="Times New Roman"/>
          <w:b/>
          <w:color w:val="000000"/>
          <w:sz w:val="28"/>
          <w:szCs w:val="28"/>
          <w:shd w:val="clear" w:color="auto" w:fill="FFFFFF"/>
        </w:rPr>
      </w:pPr>
    </w:p>
    <w:p w:rsidR="006A4D7C" w:rsidRPr="00BC31BC" w:rsidRDefault="006A4D7C" w:rsidP="00765D86">
      <w:pPr>
        <w:widowControl w:val="0"/>
        <w:spacing w:after="438" w:line="260" w:lineRule="exact"/>
        <w:jc w:val="both"/>
        <w:rPr>
          <w:rFonts w:ascii="Times New Roman" w:hAnsi="Times New Roman" w:cs="Times New Roman"/>
          <w:b/>
          <w:color w:val="000000"/>
          <w:sz w:val="28"/>
          <w:szCs w:val="28"/>
          <w:shd w:val="clear" w:color="auto" w:fill="FFFFFF"/>
        </w:rPr>
      </w:pPr>
    </w:p>
    <w:p w:rsidR="006A4D7C" w:rsidRPr="00BC31BC" w:rsidRDefault="006A4D7C" w:rsidP="00765D86">
      <w:pPr>
        <w:spacing w:after="0" w:line="240" w:lineRule="auto"/>
        <w:rPr>
          <w:rFonts w:ascii="Times New Roman" w:eastAsia="Times New Roman" w:hAnsi="Times New Roman" w:cs="Times New Roman"/>
          <w:sz w:val="28"/>
          <w:szCs w:val="28"/>
          <w:lang w:eastAsia="ru-RU"/>
        </w:rPr>
      </w:pPr>
    </w:p>
    <w:p w:rsidR="00647748" w:rsidRPr="00BC31BC" w:rsidRDefault="00647748" w:rsidP="00765D86">
      <w:pPr>
        <w:pStyle w:val="1"/>
        <w:rPr>
          <w:rFonts w:ascii="Times New Roman" w:hAnsi="Times New Roman" w:cs="Times New Roman"/>
        </w:rPr>
      </w:pPr>
    </w:p>
    <w:p w:rsidR="006A4D7C" w:rsidRPr="00BC31BC" w:rsidRDefault="006A4D7C" w:rsidP="00765D86">
      <w:pPr>
        <w:widowControl w:val="0"/>
        <w:spacing w:after="120" w:line="360" w:lineRule="auto"/>
        <w:jc w:val="center"/>
        <w:rPr>
          <w:rFonts w:ascii="Times New Roman" w:hAnsi="Times New Roman" w:cs="Times New Roman"/>
          <w:color w:val="000000"/>
          <w:sz w:val="28"/>
          <w:szCs w:val="28"/>
        </w:rPr>
        <w:sectPr w:rsidR="006A4D7C" w:rsidRPr="00BC31BC" w:rsidSect="005153EB">
          <w:footerReference w:type="default" r:id="rId9"/>
          <w:footerReference w:type="first" r:id="rId10"/>
          <w:type w:val="continuous"/>
          <w:pgSz w:w="11906" w:h="16838" w:code="9"/>
          <w:pgMar w:top="1134" w:right="851" w:bottom="1134" w:left="1701" w:header="709" w:footer="709" w:gutter="0"/>
          <w:pgNumType w:start="1"/>
          <w:cols w:space="708"/>
          <w:titlePg/>
          <w:docGrid w:linePitch="360"/>
        </w:sectPr>
      </w:pPr>
    </w:p>
    <w:p w:rsidR="00932A3C" w:rsidRPr="00BC31BC" w:rsidRDefault="00932A3C" w:rsidP="00765D86">
      <w:pPr>
        <w:spacing w:after="0" w:line="360" w:lineRule="auto"/>
        <w:jc w:val="center"/>
        <w:rPr>
          <w:rFonts w:ascii="Times New Roman" w:eastAsia="Times New Roman" w:hAnsi="Times New Roman" w:cs="Times New Roman"/>
          <w:b/>
          <w:sz w:val="28"/>
          <w:szCs w:val="28"/>
          <w:lang w:eastAsia="ru-RU"/>
        </w:rPr>
      </w:pPr>
      <w:r w:rsidRPr="00BC31BC">
        <w:rPr>
          <w:rFonts w:ascii="Times New Roman" w:eastAsia="Times New Roman" w:hAnsi="Times New Roman" w:cs="Times New Roman"/>
          <w:b/>
          <w:sz w:val="28"/>
          <w:szCs w:val="28"/>
          <w:lang w:eastAsia="ru-RU"/>
        </w:rPr>
        <w:lastRenderedPageBreak/>
        <w:t>Оглавление</w:t>
      </w:r>
    </w:p>
    <w:tbl>
      <w:tblPr>
        <w:tblStyle w:val="a5"/>
        <w:tblW w:w="9850" w:type="dxa"/>
        <w:tblLayout w:type="fixed"/>
        <w:tblLook w:val="04A0" w:firstRow="1" w:lastRow="0" w:firstColumn="1" w:lastColumn="0" w:noHBand="0" w:noVBand="1"/>
      </w:tblPr>
      <w:tblGrid>
        <w:gridCol w:w="988"/>
        <w:gridCol w:w="7663"/>
        <w:gridCol w:w="1199"/>
      </w:tblGrid>
      <w:tr w:rsidR="00926982" w:rsidRPr="00BC31BC" w:rsidTr="00282EED">
        <w:tc>
          <w:tcPr>
            <w:tcW w:w="988" w:type="dxa"/>
          </w:tcPr>
          <w:p w:rsidR="00926982" w:rsidRPr="00BC31BC" w:rsidRDefault="00926982"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 п/п</w:t>
            </w:r>
          </w:p>
        </w:tc>
        <w:tc>
          <w:tcPr>
            <w:tcW w:w="7663" w:type="dxa"/>
          </w:tcPr>
          <w:p w:rsidR="00926982" w:rsidRPr="00BC31BC" w:rsidRDefault="00926982"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Наименование</w:t>
            </w:r>
          </w:p>
        </w:tc>
        <w:tc>
          <w:tcPr>
            <w:tcW w:w="1199" w:type="dxa"/>
          </w:tcPr>
          <w:p w:rsidR="00926982" w:rsidRPr="00BC31BC" w:rsidRDefault="00926982"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 стр</w:t>
            </w:r>
          </w:p>
        </w:tc>
      </w:tr>
      <w:tr w:rsidR="0057762A" w:rsidRPr="00BC31BC" w:rsidTr="00AC213A">
        <w:trPr>
          <w:trHeight w:val="995"/>
        </w:trPr>
        <w:tc>
          <w:tcPr>
            <w:tcW w:w="988" w:type="dxa"/>
          </w:tcPr>
          <w:p w:rsidR="0057762A" w:rsidRPr="00BC31BC" w:rsidRDefault="0057762A"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1.1.</w:t>
            </w:r>
          </w:p>
        </w:tc>
        <w:tc>
          <w:tcPr>
            <w:tcW w:w="7663" w:type="dxa"/>
          </w:tcPr>
          <w:p w:rsidR="0057762A" w:rsidRPr="00BC31BC" w:rsidRDefault="0057762A" w:rsidP="00765D86">
            <w:pPr>
              <w:autoSpaceDE w:val="0"/>
              <w:autoSpaceDN w:val="0"/>
              <w:adjustRightInd w:val="0"/>
              <w:spacing w:line="360" w:lineRule="auto"/>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Глава </w:t>
            </w:r>
            <w:r w:rsidRPr="00BC31BC">
              <w:rPr>
                <w:rFonts w:ascii="Times New Roman" w:eastAsia="Times New Roman" w:hAnsi="Times New Roman" w:cs="Times New Roman"/>
                <w:b/>
                <w:color w:val="000000" w:themeColor="text1"/>
                <w:sz w:val="28"/>
                <w:szCs w:val="28"/>
                <w:lang w:val="en-US" w:eastAsia="ru-RU"/>
              </w:rPr>
              <w:t>I</w:t>
            </w:r>
          </w:p>
          <w:p w:rsidR="0057762A" w:rsidRPr="00BC31BC" w:rsidRDefault="0057762A"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b/>
                <w:sz w:val="28"/>
                <w:szCs w:val="28"/>
              </w:rPr>
              <w:t xml:space="preserve">- Существующее положение в сфере водоотведения </w:t>
            </w:r>
          </w:p>
        </w:tc>
        <w:tc>
          <w:tcPr>
            <w:tcW w:w="1199" w:type="dxa"/>
          </w:tcPr>
          <w:p w:rsidR="0057762A" w:rsidRPr="00BC31BC" w:rsidRDefault="0057762A"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32A3C" w:rsidRPr="00BC31BC" w:rsidTr="00282EED">
        <w:tc>
          <w:tcPr>
            <w:tcW w:w="988" w:type="dxa"/>
          </w:tcPr>
          <w:p w:rsidR="00932A3C"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32A3C" w:rsidRPr="00BC31BC">
              <w:rPr>
                <w:rFonts w:ascii="Times New Roman" w:eastAsia="Times New Roman" w:hAnsi="Times New Roman" w:cs="Times New Roman"/>
                <w:sz w:val="28"/>
                <w:szCs w:val="28"/>
                <w:lang w:eastAsia="ru-RU"/>
              </w:rPr>
              <w:t>.1.1.</w:t>
            </w:r>
          </w:p>
        </w:tc>
        <w:tc>
          <w:tcPr>
            <w:tcW w:w="7663" w:type="dxa"/>
          </w:tcPr>
          <w:p w:rsidR="0057762A" w:rsidRPr="00BC31BC" w:rsidRDefault="0057762A"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I</w:t>
            </w:r>
          </w:p>
          <w:p w:rsidR="00932A3C" w:rsidRPr="00BC31BC" w:rsidRDefault="00932A3C"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Описание и анализ функциональной структуры существующих систем водо</w:t>
            </w:r>
            <w:r w:rsidR="003160FF" w:rsidRPr="00BC31BC">
              <w:rPr>
                <w:rFonts w:ascii="Times New Roman" w:eastAsia="Times New Roman" w:hAnsi="Times New Roman" w:cs="Times New Roman"/>
                <w:color w:val="000000" w:themeColor="text1"/>
                <w:sz w:val="28"/>
                <w:szCs w:val="28"/>
                <w:lang w:eastAsia="ru-RU"/>
              </w:rPr>
              <w:t>отведения</w:t>
            </w:r>
            <w:r w:rsidRPr="00BC31BC">
              <w:rPr>
                <w:rFonts w:ascii="Times New Roman" w:eastAsia="Times New Roman" w:hAnsi="Times New Roman" w:cs="Times New Roman"/>
                <w:color w:val="000000" w:themeColor="text1"/>
                <w:sz w:val="28"/>
                <w:szCs w:val="28"/>
                <w:lang w:eastAsia="ru-RU"/>
              </w:rPr>
              <w:t xml:space="preserve"> и действующей системы управления</w:t>
            </w:r>
          </w:p>
        </w:tc>
        <w:tc>
          <w:tcPr>
            <w:tcW w:w="1199" w:type="dxa"/>
          </w:tcPr>
          <w:p w:rsidR="00932A3C" w:rsidRPr="00BC31BC" w:rsidRDefault="00932A3C"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32A3C" w:rsidRPr="00BC31BC" w:rsidTr="00282EED">
        <w:tc>
          <w:tcPr>
            <w:tcW w:w="988" w:type="dxa"/>
          </w:tcPr>
          <w:p w:rsidR="00932A3C"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32A3C" w:rsidRPr="00BC31BC">
              <w:rPr>
                <w:rFonts w:ascii="Times New Roman" w:eastAsia="Times New Roman" w:hAnsi="Times New Roman" w:cs="Times New Roman"/>
                <w:sz w:val="28"/>
                <w:szCs w:val="28"/>
                <w:lang w:eastAsia="ru-RU"/>
              </w:rPr>
              <w:t>.1.2.</w:t>
            </w:r>
          </w:p>
        </w:tc>
        <w:tc>
          <w:tcPr>
            <w:tcW w:w="7663" w:type="dxa"/>
          </w:tcPr>
          <w:p w:rsidR="00932A3C" w:rsidRPr="00BC31BC" w:rsidRDefault="003160FF"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xml:space="preserve">- </w:t>
            </w:r>
            <w:r w:rsidRPr="00BC31BC">
              <w:rPr>
                <w:rFonts w:ascii="Times New Roman" w:hAnsi="Times New Roman" w:cs="Times New Roman"/>
                <w:color w:val="000000" w:themeColor="text1"/>
                <w:sz w:val="28"/>
                <w:szCs w:val="28"/>
              </w:rPr>
              <w:t>Структура системы сброса, очистки и отведения сточных вод</w:t>
            </w:r>
          </w:p>
        </w:tc>
        <w:tc>
          <w:tcPr>
            <w:tcW w:w="1199" w:type="dxa"/>
          </w:tcPr>
          <w:p w:rsidR="00932A3C" w:rsidRPr="00BC31BC" w:rsidRDefault="00932A3C"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32A3C" w:rsidRPr="00BC31BC" w:rsidTr="00282EED">
        <w:tc>
          <w:tcPr>
            <w:tcW w:w="988" w:type="dxa"/>
          </w:tcPr>
          <w:p w:rsidR="00932A3C"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32A3C" w:rsidRPr="00BC31BC">
              <w:rPr>
                <w:rFonts w:ascii="Times New Roman" w:eastAsia="Times New Roman" w:hAnsi="Times New Roman" w:cs="Times New Roman"/>
                <w:sz w:val="28"/>
                <w:szCs w:val="28"/>
                <w:lang w:eastAsia="ru-RU"/>
              </w:rPr>
              <w:t>.1.3.</w:t>
            </w:r>
          </w:p>
        </w:tc>
        <w:tc>
          <w:tcPr>
            <w:tcW w:w="7663" w:type="dxa"/>
          </w:tcPr>
          <w:p w:rsidR="00932A3C" w:rsidRPr="00BC31BC" w:rsidRDefault="00932A3C"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xml:space="preserve">- </w:t>
            </w:r>
            <w:r w:rsidR="003160FF" w:rsidRPr="00BC31BC">
              <w:rPr>
                <w:rFonts w:ascii="Times New Roman" w:hAnsi="Times New Roman" w:cs="Times New Roman"/>
                <w:color w:val="000000" w:themeColor="text1"/>
                <w:sz w:val="28"/>
                <w:szCs w:val="28"/>
              </w:rPr>
              <w:t>Описание состояния существующих канализационных очистных  сооружений</w:t>
            </w:r>
          </w:p>
        </w:tc>
        <w:tc>
          <w:tcPr>
            <w:tcW w:w="1199" w:type="dxa"/>
          </w:tcPr>
          <w:p w:rsidR="00932A3C" w:rsidRPr="00BC31BC" w:rsidRDefault="00932A3C"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32A3C" w:rsidRPr="00BC31BC" w:rsidTr="00282EED">
        <w:tc>
          <w:tcPr>
            <w:tcW w:w="988" w:type="dxa"/>
          </w:tcPr>
          <w:p w:rsidR="00932A3C"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32A3C" w:rsidRPr="00BC31BC">
              <w:rPr>
                <w:rFonts w:ascii="Times New Roman" w:eastAsia="Times New Roman" w:hAnsi="Times New Roman" w:cs="Times New Roman"/>
                <w:sz w:val="28"/>
                <w:szCs w:val="28"/>
                <w:lang w:eastAsia="ru-RU"/>
              </w:rPr>
              <w:t>.1.4.</w:t>
            </w:r>
          </w:p>
        </w:tc>
        <w:tc>
          <w:tcPr>
            <w:tcW w:w="7663" w:type="dxa"/>
          </w:tcPr>
          <w:p w:rsidR="00932A3C" w:rsidRPr="00BC31BC" w:rsidRDefault="003160FF"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Описание технологических зон водоотведения (отдельно для каждого очистного сооружения)</w:t>
            </w:r>
          </w:p>
        </w:tc>
        <w:tc>
          <w:tcPr>
            <w:tcW w:w="1199" w:type="dxa"/>
          </w:tcPr>
          <w:p w:rsidR="00932A3C" w:rsidRPr="00BC31BC" w:rsidRDefault="00932A3C"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32A3C" w:rsidRPr="00BC31BC" w:rsidTr="00282EED">
        <w:tc>
          <w:tcPr>
            <w:tcW w:w="988" w:type="dxa"/>
          </w:tcPr>
          <w:p w:rsidR="00932A3C"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32A3C" w:rsidRPr="00BC31BC">
              <w:rPr>
                <w:rFonts w:ascii="Times New Roman" w:eastAsia="Times New Roman" w:hAnsi="Times New Roman" w:cs="Times New Roman"/>
                <w:sz w:val="28"/>
                <w:szCs w:val="28"/>
                <w:lang w:eastAsia="ru-RU"/>
              </w:rPr>
              <w:t>.1.5.</w:t>
            </w:r>
          </w:p>
        </w:tc>
        <w:tc>
          <w:tcPr>
            <w:tcW w:w="7663" w:type="dxa"/>
          </w:tcPr>
          <w:p w:rsidR="00932A3C" w:rsidRPr="00BC31BC" w:rsidRDefault="00932A3C"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xml:space="preserve">- </w:t>
            </w:r>
            <w:r w:rsidR="003160FF" w:rsidRPr="00BC31BC">
              <w:rPr>
                <w:rFonts w:ascii="Times New Roman" w:hAnsi="Times New Roman" w:cs="Times New Roman"/>
                <w:color w:val="000000" w:themeColor="text1"/>
                <w:sz w:val="28"/>
                <w:szCs w:val="28"/>
              </w:rPr>
              <w:t>Описание состояния и функционирования существующих систем утилизации осадка сточных вод</w:t>
            </w:r>
          </w:p>
        </w:tc>
        <w:tc>
          <w:tcPr>
            <w:tcW w:w="1199" w:type="dxa"/>
          </w:tcPr>
          <w:p w:rsidR="00932A3C" w:rsidRPr="00BC31BC" w:rsidRDefault="00932A3C"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3160FF" w:rsidRPr="00BC31BC" w:rsidTr="00282EED">
        <w:tc>
          <w:tcPr>
            <w:tcW w:w="988" w:type="dxa"/>
          </w:tcPr>
          <w:p w:rsidR="003160FF"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3160FF" w:rsidRPr="00BC31BC">
              <w:rPr>
                <w:rFonts w:ascii="Times New Roman" w:eastAsia="Times New Roman" w:hAnsi="Times New Roman" w:cs="Times New Roman"/>
                <w:sz w:val="28"/>
                <w:szCs w:val="28"/>
                <w:lang w:eastAsia="ru-RU"/>
              </w:rPr>
              <w:t>.1.6.</w:t>
            </w:r>
          </w:p>
        </w:tc>
        <w:tc>
          <w:tcPr>
            <w:tcW w:w="7663" w:type="dxa"/>
          </w:tcPr>
          <w:p w:rsidR="003160FF" w:rsidRPr="00BC31BC" w:rsidRDefault="003160F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Описание состояния и функционирования канализационных коллекторов и сетей</w:t>
            </w:r>
          </w:p>
        </w:tc>
        <w:tc>
          <w:tcPr>
            <w:tcW w:w="1199" w:type="dxa"/>
          </w:tcPr>
          <w:p w:rsidR="003160FF" w:rsidRPr="00BC31BC" w:rsidRDefault="003160FF"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3160FF" w:rsidRPr="00BC31BC" w:rsidTr="00282EED">
        <w:tc>
          <w:tcPr>
            <w:tcW w:w="988" w:type="dxa"/>
          </w:tcPr>
          <w:p w:rsidR="003160FF"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3160FF" w:rsidRPr="00BC31BC">
              <w:rPr>
                <w:rFonts w:ascii="Times New Roman" w:eastAsia="Times New Roman" w:hAnsi="Times New Roman" w:cs="Times New Roman"/>
                <w:sz w:val="28"/>
                <w:szCs w:val="28"/>
                <w:lang w:eastAsia="ru-RU"/>
              </w:rPr>
              <w:t>.1.7.</w:t>
            </w:r>
          </w:p>
        </w:tc>
        <w:tc>
          <w:tcPr>
            <w:tcW w:w="7663" w:type="dxa"/>
          </w:tcPr>
          <w:p w:rsidR="003160FF" w:rsidRPr="00BC31BC" w:rsidRDefault="003160FF" w:rsidP="00765D86">
            <w:pPr>
              <w:pStyle w:val="a8"/>
              <w:spacing w:line="360" w:lineRule="auto"/>
              <w:ind w:left="0"/>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Оценка соответствия применяемой схемы требованиям обеспечения нормативов качества сточных вод.</w:t>
            </w:r>
          </w:p>
        </w:tc>
        <w:tc>
          <w:tcPr>
            <w:tcW w:w="1199" w:type="dxa"/>
          </w:tcPr>
          <w:p w:rsidR="003160FF" w:rsidRPr="00BC31BC" w:rsidRDefault="003160FF"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03466B" w:rsidRPr="00BC31BC" w:rsidTr="00282EED">
        <w:tc>
          <w:tcPr>
            <w:tcW w:w="988" w:type="dxa"/>
          </w:tcPr>
          <w:p w:rsidR="0003466B"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03466B" w:rsidRPr="00BC31BC">
              <w:rPr>
                <w:rFonts w:ascii="Times New Roman" w:eastAsia="Times New Roman" w:hAnsi="Times New Roman" w:cs="Times New Roman"/>
                <w:sz w:val="28"/>
                <w:szCs w:val="28"/>
                <w:lang w:eastAsia="ru-RU"/>
              </w:rPr>
              <w:t>.1.8.</w:t>
            </w:r>
          </w:p>
        </w:tc>
        <w:tc>
          <w:tcPr>
            <w:tcW w:w="7663" w:type="dxa"/>
          </w:tcPr>
          <w:p w:rsidR="0003466B" w:rsidRPr="00BC31BC" w:rsidRDefault="0003466B"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Описание территорий поселений, неохваченных централизованной системой водоотведения</w:t>
            </w:r>
          </w:p>
        </w:tc>
        <w:tc>
          <w:tcPr>
            <w:tcW w:w="1199" w:type="dxa"/>
          </w:tcPr>
          <w:p w:rsidR="0003466B" w:rsidRPr="00BC31BC" w:rsidRDefault="0003466B"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03466B" w:rsidRPr="00BC31BC" w:rsidTr="00282EED">
        <w:tc>
          <w:tcPr>
            <w:tcW w:w="988" w:type="dxa"/>
          </w:tcPr>
          <w:p w:rsidR="0003466B"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03466B" w:rsidRPr="00BC31BC">
              <w:rPr>
                <w:rFonts w:ascii="Times New Roman" w:eastAsia="Times New Roman" w:hAnsi="Times New Roman" w:cs="Times New Roman"/>
                <w:sz w:val="28"/>
                <w:szCs w:val="28"/>
                <w:lang w:eastAsia="ru-RU"/>
              </w:rPr>
              <w:t>.1.9.</w:t>
            </w:r>
          </w:p>
        </w:tc>
        <w:tc>
          <w:tcPr>
            <w:tcW w:w="7663" w:type="dxa"/>
          </w:tcPr>
          <w:p w:rsidR="0003466B" w:rsidRPr="00BC31BC" w:rsidRDefault="0003466B"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Оценка амортизации (износа), определение возможности отвода и утилизации сточных вод</w:t>
            </w:r>
          </w:p>
        </w:tc>
        <w:tc>
          <w:tcPr>
            <w:tcW w:w="1199" w:type="dxa"/>
          </w:tcPr>
          <w:p w:rsidR="0003466B" w:rsidRPr="00BC31BC" w:rsidRDefault="0003466B"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32A3C" w:rsidRPr="00BC31BC" w:rsidTr="00282EED">
        <w:tc>
          <w:tcPr>
            <w:tcW w:w="988" w:type="dxa"/>
          </w:tcPr>
          <w:p w:rsidR="00932A3C"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32A3C" w:rsidRPr="00BC31BC">
              <w:rPr>
                <w:rFonts w:ascii="Times New Roman" w:eastAsia="Times New Roman" w:hAnsi="Times New Roman" w:cs="Times New Roman"/>
                <w:sz w:val="28"/>
                <w:szCs w:val="28"/>
                <w:lang w:eastAsia="ru-RU"/>
              </w:rPr>
              <w:t>.1.10.</w:t>
            </w:r>
          </w:p>
        </w:tc>
        <w:tc>
          <w:tcPr>
            <w:tcW w:w="7663" w:type="dxa"/>
          </w:tcPr>
          <w:p w:rsidR="00932A3C" w:rsidRPr="00BC31BC" w:rsidRDefault="00932A3C"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xml:space="preserve">- </w:t>
            </w:r>
            <w:r w:rsidR="0003466B" w:rsidRPr="00BC31BC">
              <w:rPr>
                <w:rFonts w:ascii="Times New Roman" w:eastAsia="Times New Roman" w:hAnsi="Times New Roman" w:cs="Times New Roman"/>
                <w:color w:val="000000" w:themeColor="text1"/>
                <w:sz w:val="28"/>
                <w:szCs w:val="28"/>
                <w:lang w:eastAsia="ru-RU"/>
              </w:rPr>
              <w:t>О</w:t>
            </w:r>
            <w:r w:rsidRPr="00BC31BC">
              <w:rPr>
                <w:rFonts w:ascii="Times New Roman" w:eastAsia="Times New Roman" w:hAnsi="Times New Roman" w:cs="Times New Roman"/>
                <w:color w:val="000000" w:themeColor="text1"/>
                <w:sz w:val="28"/>
                <w:szCs w:val="28"/>
                <w:lang w:eastAsia="ru-RU"/>
              </w:rPr>
              <w:t xml:space="preserve">писание существующих технических и технологических проблем в </w:t>
            </w:r>
            <w:r w:rsidR="00D4398C" w:rsidRPr="00BC31BC">
              <w:rPr>
                <w:rFonts w:ascii="Times New Roman" w:eastAsia="Times New Roman" w:hAnsi="Times New Roman" w:cs="Times New Roman"/>
                <w:color w:val="000000" w:themeColor="text1"/>
                <w:sz w:val="28"/>
                <w:szCs w:val="28"/>
                <w:lang w:eastAsia="ru-RU"/>
              </w:rPr>
              <w:t>водоотведении</w:t>
            </w:r>
          </w:p>
        </w:tc>
        <w:tc>
          <w:tcPr>
            <w:tcW w:w="1199" w:type="dxa"/>
          </w:tcPr>
          <w:p w:rsidR="00932A3C" w:rsidRPr="00BC31BC" w:rsidRDefault="00932A3C"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32A3C" w:rsidRPr="00BC31BC" w:rsidTr="00282EED">
        <w:tc>
          <w:tcPr>
            <w:tcW w:w="988" w:type="dxa"/>
          </w:tcPr>
          <w:p w:rsidR="00932A3C"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32A3C" w:rsidRPr="00BC31BC">
              <w:rPr>
                <w:rFonts w:ascii="Times New Roman" w:eastAsia="Times New Roman" w:hAnsi="Times New Roman" w:cs="Times New Roman"/>
                <w:sz w:val="28"/>
                <w:szCs w:val="28"/>
                <w:lang w:eastAsia="ru-RU"/>
              </w:rPr>
              <w:t>.2.</w:t>
            </w:r>
          </w:p>
        </w:tc>
        <w:tc>
          <w:tcPr>
            <w:tcW w:w="7663" w:type="dxa"/>
          </w:tcPr>
          <w:p w:rsidR="00932A3C" w:rsidRPr="00BC31BC" w:rsidRDefault="00932A3C" w:rsidP="00765D86">
            <w:pPr>
              <w:autoSpaceDE w:val="0"/>
              <w:autoSpaceDN w:val="0"/>
              <w:adjustRightInd w:val="0"/>
              <w:spacing w:line="360" w:lineRule="auto"/>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II</w:t>
            </w:r>
          </w:p>
          <w:p w:rsidR="00932A3C" w:rsidRPr="00BC31BC" w:rsidRDefault="00BA466F"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1C0A70" w:rsidRPr="00BC31BC">
              <w:rPr>
                <w:rFonts w:ascii="Times New Roman" w:hAnsi="Times New Roman" w:cs="Times New Roman"/>
                <w:color w:val="000000" w:themeColor="text1"/>
                <w:sz w:val="28"/>
                <w:szCs w:val="28"/>
              </w:rPr>
              <w:t xml:space="preserve">Общий баланс поступления сточных вод в централизованную систему водоотведения, с выделением </w:t>
            </w:r>
            <w:r w:rsidR="001C0A70" w:rsidRPr="00BC31BC">
              <w:rPr>
                <w:rFonts w:ascii="Times New Roman" w:hAnsi="Times New Roman" w:cs="Times New Roman"/>
                <w:color w:val="000000" w:themeColor="text1"/>
                <w:sz w:val="28"/>
                <w:szCs w:val="28"/>
              </w:rPr>
              <w:lastRenderedPageBreak/>
              <w:t>видов централизованных систем водоотведения по бассейнам канализования очистных сооружений и прямых выпусков</w:t>
            </w:r>
          </w:p>
        </w:tc>
        <w:tc>
          <w:tcPr>
            <w:tcW w:w="1199" w:type="dxa"/>
          </w:tcPr>
          <w:p w:rsidR="00932A3C" w:rsidRPr="00BC31BC" w:rsidRDefault="00932A3C"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1C0A70" w:rsidRPr="00BC31BC" w:rsidTr="00282EED">
        <w:tc>
          <w:tcPr>
            <w:tcW w:w="988" w:type="dxa"/>
          </w:tcPr>
          <w:p w:rsidR="001C0A7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lastRenderedPageBreak/>
              <w:t>1</w:t>
            </w:r>
            <w:r w:rsidR="001C0A70" w:rsidRPr="00BC31BC">
              <w:rPr>
                <w:rFonts w:ascii="Times New Roman" w:eastAsia="Times New Roman" w:hAnsi="Times New Roman" w:cs="Times New Roman"/>
                <w:sz w:val="28"/>
                <w:szCs w:val="28"/>
                <w:lang w:eastAsia="ru-RU"/>
              </w:rPr>
              <w:t>.2.1.</w:t>
            </w:r>
          </w:p>
        </w:tc>
        <w:tc>
          <w:tcPr>
            <w:tcW w:w="7663" w:type="dxa"/>
          </w:tcPr>
          <w:p w:rsidR="001C0A7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1C0A70" w:rsidRPr="00BC31BC">
              <w:rPr>
                <w:rFonts w:ascii="Times New Roman" w:hAnsi="Times New Roman" w:cs="Times New Roman"/>
                <w:color w:val="000000" w:themeColor="text1"/>
                <w:sz w:val="28"/>
                <w:szCs w:val="28"/>
              </w:rPr>
              <w:t>Балансы производительности сооружений системы водоотведения</w:t>
            </w:r>
          </w:p>
        </w:tc>
        <w:tc>
          <w:tcPr>
            <w:tcW w:w="1199" w:type="dxa"/>
          </w:tcPr>
          <w:p w:rsidR="001C0A70" w:rsidRPr="00BC31BC" w:rsidRDefault="001C0A7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1C0A70" w:rsidRPr="00BC31BC" w:rsidTr="00282EED">
        <w:tc>
          <w:tcPr>
            <w:tcW w:w="988" w:type="dxa"/>
          </w:tcPr>
          <w:p w:rsidR="001C0A7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1C0A70" w:rsidRPr="00BC31BC">
              <w:rPr>
                <w:rFonts w:ascii="Times New Roman" w:eastAsia="Times New Roman" w:hAnsi="Times New Roman" w:cs="Times New Roman"/>
                <w:sz w:val="28"/>
                <w:szCs w:val="28"/>
                <w:lang w:eastAsia="ru-RU"/>
              </w:rPr>
              <w:t>.2.2.</w:t>
            </w:r>
          </w:p>
        </w:tc>
        <w:tc>
          <w:tcPr>
            <w:tcW w:w="7663" w:type="dxa"/>
          </w:tcPr>
          <w:p w:rsidR="001C0A7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1C0A70" w:rsidRPr="00BC31BC">
              <w:rPr>
                <w:rFonts w:ascii="Times New Roman" w:hAnsi="Times New Roman" w:cs="Times New Roman"/>
                <w:color w:val="000000" w:themeColor="text1"/>
                <w:sz w:val="28"/>
                <w:szCs w:val="28"/>
              </w:rPr>
              <w:t>Оценка фактического притока неорганизованного стока (сточных вод, поступающих по поверхности рельефа местности) по бассейнам канализования очистных сооружений и прямых выпусков</w:t>
            </w:r>
          </w:p>
        </w:tc>
        <w:tc>
          <w:tcPr>
            <w:tcW w:w="1199" w:type="dxa"/>
          </w:tcPr>
          <w:p w:rsidR="001C0A70" w:rsidRPr="00BC31BC" w:rsidRDefault="001C0A7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1C0A70" w:rsidRPr="00BC31BC" w:rsidTr="00282EED">
        <w:tc>
          <w:tcPr>
            <w:tcW w:w="988" w:type="dxa"/>
          </w:tcPr>
          <w:p w:rsidR="001C0A7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1C0A70" w:rsidRPr="00BC31BC">
              <w:rPr>
                <w:rFonts w:ascii="Times New Roman" w:eastAsia="Times New Roman" w:hAnsi="Times New Roman" w:cs="Times New Roman"/>
                <w:sz w:val="28"/>
                <w:szCs w:val="28"/>
                <w:lang w:eastAsia="ru-RU"/>
              </w:rPr>
              <w:t>.2.3.</w:t>
            </w:r>
          </w:p>
        </w:tc>
        <w:tc>
          <w:tcPr>
            <w:tcW w:w="7663" w:type="dxa"/>
          </w:tcPr>
          <w:p w:rsidR="001C0A7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1C0A70" w:rsidRPr="00BC31BC">
              <w:rPr>
                <w:rFonts w:ascii="Times New Roman" w:hAnsi="Times New Roman" w:cs="Times New Roman"/>
                <w:color w:val="000000" w:themeColor="text1"/>
                <w:sz w:val="28"/>
                <w:szCs w:val="28"/>
              </w:rPr>
              <w:t>Анализ ретроспективных балансов поступления сточных вод в централизованную систему водоотведения по бассейнам канализования очистных сооружений и прямых выпусков, с выделением зон дефицитов и резервов производительных мощностей</w:t>
            </w:r>
          </w:p>
        </w:tc>
        <w:tc>
          <w:tcPr>
            <w:tcW w:w="1199" w:type="dxa"/>
          </w:tcPr>
          <w:p w:rsidR="001C0A70" w:rsidRPr="00BC31BC" w:rsidRDefault="001C0A7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1C0A70" w:rsidRPr="00BC31BC" w:rsidTr="00282EED">
        <w:tc>
          <w:tcPr>
            <w:tcW w:w="988" w:type="dxa"/>
          </w:tcPr>
          <w:p w:rsidR="001C0A7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1C0A70" w:rsidRPr="00BC31BC">
              <w:rPr>
                <w:rFonts w:ascii="Times New Roman" w:eastAsia="Times New Roman" w:hAnsi="Times New Roman" w:cs="Times New Roman"/>
                <w:sz w:val="28"/>
                <w:szCs w:val="28"/>
                <w:lang w:eastAsia="ru-RU"/>
              </w:rPr>
              <w:t>.2.4.</w:t>
            </w:r>
          </w:p>
        </w:tc>
        <w:tc>
          <w:tcPr>
            <w:tcW w:w="7663" w:type="dxa"/>
          </w:tcPr>
          <w:p w:rsidR="001C0A7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1C0A70" w:rsidRPr="00BC31BC">
              <w:rPr>
                <w:rFonts w:ascii="Times New Roman" w:hAnsi="Times New Roman" w:cs="Times New Roman"/>
                <w:color w:val="000000" w:themeColor="text1"/>
                <w:sz w:val="28"/>
                <w:szCs w:val="28"/>
              </w:rPr>
              <w:t>Анализ гидравлических режимов и режимов работы элементов централизованной системы водоотведения (насосных станций, канализационных сетей, тоннельных коллекторов) для каждого сооружения</w:t>
            </w:r>
          </w:p>
        </w:tc>
        <w:tc>
          <w:tcPr>
            <w:tcW w:w="1199" w:type="dxa"/>
          </w:tcPr>
          <w:p w:rsidR="001C0A70" w:rsidRPr="00BC31BC" w:rsidRDefault="001C0A7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1C0A70" w:rsidRPr="00BC31BC" w:rsidTr="00282EED">
        <w:tc>
          <w:tcPr>
            <w:tcW w:w="988" w:type="dxa"/>
          </w:tcPr>
          <w:p w:rsidR="001C0A7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1C0A70" w:rsidRPr="00BC31BC">
              <w:rPr>
                <w:rFonts w:ascii="Times New Roman" w:eastAsia="Times New Roman" w:hAnsi="Times New Roman" w:cs="Times New Roman"/>
                <w:sz w:val="28"/>
                <w:szCs w:val="28"/>
                <w:lang w:eastAsia="ru-RU"/>
              </w:rPr>
              <w:t>.2.5.</w:t>
            </w:r>
          </w:p>
        </w:tc>
        <w:tc>
          <w:tcPr>
            <w:tcW w:w="7663" w:type="dxa"/>
          </w:tcPr>
          <w:p w:rsidR="001C0A7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1C0A70" w:rsidRPr="00BC31BC">
              <w:rPr>
                <w:rFonts w:ascii="Times New Roman" w:hAnsi="Times New Roman" w:cs="Times New Roman"/>
                <w:color w:val="000000" w:themeColor="text1"/>
                <w:sz w:val="28"/>
                <w:szCs w:val="28"/>
              </w:rPr>
              <w:t>Анализ резервов и дефицитов производственных мощностей системы водоотведения и возможности расширения зоны действия очистных сооружений с наличием резерва в зонах дефицита</w:t>
            </w:r>
          </w:p>
        </w:tc>
        <w:tc>
          <w:tcPr>
            <w:tcW w:w="1199" w:type="dxa"/>
          </w:tcPr>
          <w:p w:rsidR="001C0A70" w:rsidRPr="00BC31BC" w:rsidRDefault="001C0A7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.3.</w:t>
            </w:r>
          </w:p>
        </w:tc>
        <w:tc>
          <w:tcPr>
            <w:tcW w:w="7663" w:type="dxa"/>
          </w:tcPr>
          <w:p w:rsidR="00A67BD0" w:rsidRPr="00BC31BC" w:rsidRDefault="00A67BD0" w:rsidP="00765D86">
            <w:pPr>
              <w:spacing w:line="360" w:lineRule="auto"/>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Раздел III</w:t>
            </w:r>
          </w:p>
          <w:p w:rsidR="00926982" w:rsidRPr="00BC31BC" w:rsidRDefault="00926982"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Перспективные расчётные расходы сточных вод</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26982" w:rsidRPr="00BC31BC" w:rsidTr="00282EED">
        <w:tc>
          <w:tcPr>
            <w:tcW w:w="988" w:type="dxa"/>
          </w:tcPr>
          <w:p w:rsidR="00926982"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26982" w:rsidRPr="00BC31BC">
              <w:rPr>
                <w:rFonts w:ascii="Times New Roman" w:eastAsia="Times New Roman" w:hAnsi="Times New Roman" w:cs="Times New Roman"/>
                <w:sz w:val="28"/>
                <w:szCs w:val="28"/>
                <w:lang w:eastAsia="ru-RU"/>
              </w:rPr>
              <w:t>.3.1.</w:t>
            </w:r>
          </w:p>
        </w:tc>
        <w:tc>
          <w:tcPr>
            <w:tcW w:w="7663" w:type="dxa"/>
          </w:tcPr>
          <w:p w:rsidR="00926982" w:rsidRPr="00BC31BC" w:rsidRDefault="00BA466F" w:rsidP="00765D86">
            <w:pPr>
              <w:spacing w:line="360" w:lineRule="auto"/>
              <w:rPr>
                <w:rFonts w:ascii="Times New Roman" w:hAnsi="Times New Roman" w:cs="Times New Roman"/>
                <w:sz w:val="28"/>
                <w:szCs w:val="28"/>
              </w:rPr>
            </w:pPr>
            <w:r w:rsidRPr="00BC31BC">
              <w:rPr>
                <w:rFonts w:ascii="Times New Roman" w:hAnsi="Times New Roman" w:cs="Times New Roman"/>
                <w:sz w:val="28"/>
                <w:szCs w:val="28"/>
              </w:rPr>
              <w:t xml:space="preserve">- </w:t>
            </w:r>
            <w:r w:rsidR="00926982" w:rsidRPr="00BC31BC">
              <w:rPr>
                <w:rFonts w:ascii="Times New Roman" w:hAnsi="Times New Roman" w:cs="Times New Roman"/>
                <w:sz w:val="28"/>
                <w:szCs w:val="28"/>
              </w:rPr>
              <w:t>Фактическое и ожидаемом поступление в централизованную систему водоотведения сточных вод (среднесуточное</w:t>
            </w:r>
            <w:r w:rsidR="00D85CCC" w:rsidRPr="00BC31BC">
              <w:rPr>
                <w:rFonts w:ascii="Times New Roman" w:hAnsi="Times New Roman" w:cs="Times New Roman"/>
                <w:sz w:val="28"/>
                <w:szCs w:val="28"/>
              </w:rPr>
              <w:t>, максимальное</w:t>
            </w:r>
            <w:r w:rsidR="00926982" w:rsidRPr="00BC31BC">
              <w:rPr>
                <w:rFonts w:ascii="Times New Roman" w:hAnsi="Times New Roman" w:cs="Times New Roman"/>
                <w:sz w:val="28"/>
                <w:szCs w:val="28"/>
              </w:rPr>
              <w:t>)</w:t>
            </w:r>
          </w:p>
        </w:tc>
        <w:tc>
          <w:tcPr>
            <w:tcW w:w="1199" w:type="dxa"/>
          </w:tcPr>
          <w:p w:rsidR="00926982" w:rsidRPr="00BC31BC" w:rsidRDefault="00926982"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26982" w:rsidRPr="00BC31BC" w:rsidTr="00282EED">
        <w:tc>
          <w:tcPr>
            <w:tcW w:w="988" w:type="dxa"/>
          </w:tcPr>
          <w:p w:rsidR="00926982"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26982" w:rsidRPr="00BC31BC">
              <w:rPr>
                <w:rFonts w:ascii="Times New Roman" w:eastAsia="Times New Roman" w:hAnsi="Times New Roman" w:cs="Times New Roman"/>
                <w:sz w:val="28"/>
                <w:szCs w:val="28"/>
                <w:lang w:eastAsia="ru-RU"/>
              </w:rPr>
              <w:t>.3.2.</w:t>
            </w:r>
          </w:p>
        </w:tc>
        <w:tc>
          <w:tcPr>
            <w:tcW w:w="7663" w:type="dxa"/>
          </w:tcPr>
          <w:p w:rsidR="00926982" w:rsidRPr="00BC31BC" w:rsidRDefault="00BA466F" w:rsidP="00765D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Times New Roman" w:eastAsia="ヒラギノ角ゴ Pro W3" w:hAnsi="Times New Roman" w:cs="Times New Roman"/>
                <w:sz w:val="28"/>
                <w:szCs w:val="28"/>
              </w:rPr>
            </w:pPr>
            <w:r w:rsidRPr="00BC31BC">
              <w:rPr>
                <w:rFonts w:ascii="Times New Roman" w:eastAsia="ヒラギノ角ゴ Pro W3" w:hAnsi="Times New Roman" w:cs="Times New Roman"/>
                <w:sz w:val="28"/>
                <w:szCs w:val="28"/>
                <w:lang w:eastAsia="ru-RU"/>
              </w:rPr>
              <w:t xml:space="preserve">- </w:t>
            </w:r>
            <w:r w:rsidR="00926982" w:rsidRPr="00BC31BC">
              <w:rPr>
                <w:rFonts w:ascii="Times New Roman" w:eastAsia="ヒラギノ角ゴ Pro W3" w:hAnsi="Times New Roman" w:cs="Times New Roman"/>
                <w:sz w:val="28"/>
                <w:szCs w:val="28"/>
                <w:lang w:eastAsia="ru-RU"/>
              </w:rPr>
              <w:t xml:space="preserve">Количество </w:t>
            </w:r>
            <w:r w:rsidR="00AC213A" w:rsidRPr="00BC31BC">
              <w:rPr>
                <w:rFonts w:ascii="Times New Roman" w:eastAsia="ヒラギノ角ゴ Pro W3" w:hAnsi="Times New Roman" w:cs="Times New Roman"/>
                <w:sz w:val="28"/>
                <w:szCs w:val="28"/>
                <w:lang w:eastAsia="ru-RU"/>
              </w:rPr>
              <w:t>пропущенных</w:t>
            </w:r>
            <w:r w:rsidR="00926982" w:rsidRPr="00BC31BC">
              <w:rPr>
                <w:rFonts w:ascii="Times New Roman" w:eastAsia="ヒラギノ角ゴ Pro W3" w:hAnsi="Times New Roman" w:cs="Times New Roman"/>
                <w:sz w:val="28"/>
                <w:szCs w:val="28"/>
                <w:lang w:eastAsia="ru-RU"/>
              </w:rPr>
              <w:t xml:space="preserve"> сточных вод (с выделением групп)</w:t>
            </w:r>
          </w:p>
        </w:tc>
        <w:tc>
          <w:tcPr>
            <w:tcW w:w="1199" w:type="dxa"/>
          </w:tcPr>
          <w:p w:rsidR="00926982" w:rsidRPr="00BC31BC" w:rsidRDefault="00926982"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26982" w:rsidRPr="00BC31BC" w:rsidTr="00282EED">
        <w:tc>
          <w:tcPr>
            <w:tcW w:w="988" w:type="dxa"/>
          </w:tcPr>
          <w:p w:rsidR="00926982"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26982" w:rsidRPr="00BC31BC">
              <w:rPr>
                <w:rFonts w:ascii="Times New Roman" w:eastAsia="Times New Roman" w:hAnsi="Times New Roman" w:cs="Times New Roman"/>
                <w:sz w:val="28"/>
                <w:szCs w:val="28"/>
                <w:lang w:eastAsia="ru-RU"/>
              </w:rPr>
              <w:t>.3.3.</w:t>
            </w:r>
          </w:p>
        </w:tc>
        <w:tc>
          <w:tcPr>
            <w:tcW w:w="7663" w:type="dxa"/>
          </w:tcPr>
          <w:p w:rsidR="00926982" w:rsidRPr="00BC31BC" w:rsidRDefault="00BA466F" w:rsidP="00765D86">
            <w:pPr>
              <w:pStyle w:val="a8"/>
              <w:spacing w:line="360" w:lineRule="auto"/>
              <w:ind w:left="0"/>
              <w:rPr>
                <w:rFonts w:ascii="Times New Roman" w:hAnsi="Times New Roman" w:cs="Times New Roman"/>
                <w:sz w:val="28"/>
                <w:szCs w:val="28"/>
              </w:rPr>
            </w:pPr>
            <w:r w:rsidRPr="00BC31BC">
              <w:rPr>
                <w:rFonts w:ascii="Times New Roman" w:hAnsi="Times New Roman" w:cs="Times New Roman"/>
                <w:sz w:val="28"/>
                <w:szCs w:val="28"/>
              </w:rPr>
              <w:t xml:space="preserve">- </w:t>
            </w:r>
            <w:r w:rsidR="00926982" w:rsidRPr="00BC31BC">
              <w:rPr>
                <w:rFonts w:ascii="Times New Roman" w:hAnsi="Times New Roman" w:cs="Times New Roman"/>
                <w:sz w:val="28"/>
                <w:szCs w:val="28"/>
              </w:rPr>
              <w:t xml:space="preserve">Структура водоотведения с учётом территориальной </w:t>
            </w:r>
            <w:r w:rsidR="00926982" w:rsidRPr="00BC31BC">
              <w:rPr>
                <w:rFonts w:ascii="Times New Roman" w:hAnsi="Times New Roman" w:cs="Times New Roman"/>
                <w:sz w:val="28"/>
                <w:szCs w:val="28"/>
              </w:rPr>
              <w:lastRenderedPageBreak/>
              <w:t>разбивки по зонам действия очистных сооружений и прямых выпусков, кадаст</w:t>
            </w:r>
            <w:r w:rsidR="00AC213A" w:rsidRPr="00BC31BC">
              <w:rPr>
                <w:rFonts w:ascii="Times New Roman" w:hAnsi="Times New Roman" w:cs="Times New Roman"/>
                <w:sz w:val="28"/>
                <w:szCs w:val="28"/>
              </w:rPr>
              <w:t>ровым и планировочным кварталам</w:t>
            </w:r>
          </w:p>
        </w:tc>
        <w:tc>
          <w:tcPr>
            <w:tcW w:w="1199" w:type="dxa"/>
          </w:tcPr>
          <w:p w:rsidR="00926982" w:rsidRPr="00BC31BC" w:rsidRDefault="00926982"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lastRenderedPageBreak/>
              <w:t>1</w:t>
            </w:r>
            <w:r w:rsidR="00A67BD0" w:rsidRPr="00BC31BC">
              <w:rPr>
                <w:rFonts w:ascii="Times New Roman" w:eastAsia="Times New Roman" w:hAnsi="Times New Roman" w:cs="Times New Roman"/>
                <w:sz w:val="28"/>
                <w:szCs w:val="28"/>
                <w:lang w:eastAsia="ru-RU"/>
              </w:rPr>
              <w:t>.3.4.</w:t>
            </w:r>
          </w:p>
        </w:tc>
        <w:tc>
          <w:tcPr>
            <w:tcW w:w="7663" w:type="dxa"/>
          </w:tcPr>
          <w:p w:rsidR="00A67BD0" w:rsidRPr="00BC31BC" w:rsidRDefault="00BA466F" w:rsidP="00765D86">
            <w:pPr>
              <w:pStyle w:val="a8"/>
              <w:spacing w:line="360" w:lineRule="auto"/>
              <w:ind w:left="0"/>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Расчет требуемой мощности очистных сооружений, исходя из данных о перспективном расходе сточных вод с указанием требуемых объёмов приёма и очистки сточных вод, дефицита (резерва) мощностей по зонам действия сооружений по годам на расчётный срок</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.3.5.</w:t>
            </w:r>
          </w:p>
        </w:tc>
        <w:tc>
          <w:tcPr>
            <w:tcW w:w="7663" w:type="dxa"/>
          </w:tcPr>
          <w:p w:rsidR="00A67BD0" w:rsidRPr="00BC31BC" w:rsidRDefault="00BA466F" w:rsidP="00765D86">
            <w:pPr>
              <w:pStyle w:val="a8"/>
              <w:spacing w:line="360" w:lineRule="auto"/>
              <w:ind w:left="0"/>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Карта</w:t>
            </w:r>
            <w:r w:rsidR="00DF589B"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элементов деления территории</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.3.6.</w:t>
            </w:r>
          </w:p>
        </w:tc>
        <w:tc>
          <w:tcPr>
            <w:tcW w:w="7663" w:type="dxa"/>
          </w:tcPr>
          <w:p w:rsidR="00A67BD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Справочник наименований расчетных элементов территориального деления и справочник соответствия принятых наименований с существующими в Генеральном плане</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.3.7.</w:t>
            </w:r>
          </w:p>
        </w:tc>
        <w:tc>
          <w:tcPr>
            <w:tcW w:w="7663" w:type="dxa"/>
          </w:tcPr>
          <w:p w:rsidR="00A67BD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Описание расчетных элементов территориального деления в существующем (на момент разработки схемы водоотведения) и перспективном состояниях</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.4.</w:t>
            </w:r>
          </w:p>
        </w:tc>
        <w:tc>
          <w:tcPr>
            <w:tcW w:w="7663" w:type="dxa"/>
          </w:tcPr>
          <w:p w:rsidR="00A67BD0" w:rsidRPr="00BC31BC" w:rsidRDefault="00A67BD0" w:rsidP="00765D86">
            <w:pPr>
              <w:spacing w:line="360" w:lineRule="auto"/>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 xml:space="preserve">Раздел </w:t>
            </w:r>
            <w:r w:rsidRPr="00BC31BC">
              <w:rPr>
                <w:rFonts w:ascii="Times New Roman" w:hAnsi="Times New Roman" w:cs="Times New Roman"/>
                <w:b/>
                <w:color w:val="000000" w:themeColor="text1"/>
                <w:sz w:val="28"/>
                <w:szCs w:val="28"/>
                <w:lang w:val="en-US"/>
              </w:rPr>
              <w:t>IV</w:t>
            </w:r>
          </w:p>
          <w:p w:rsidR="00A67BD0" w:rsidRPr="00BC31BC" w:rsidRDefault="00A67BD0"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Предложения по строительству, реконструкции и модернизации (техническому перевооружению) объектов централизованных систем водоотведения</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.4.</w:t>
            </w:r>
            <w:r w:rsidR="003F6CE1"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w:t>
            </w:r>
          </w:p>
        </w:tc>
        <w:tc>
          <w:tcPr>
            <w:tcW w:w="7663" w:type="dxa"/>
          </w:tcPr>
          <w:p w:rsidR="00A67BD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План нового строительства и реконструкции объектов системы водоотведения для организации централизованного водоотведения на территориях, где оно отсутствует</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.4.</w:t>
            </w:r>
            <w:r w:rsidR="003F6CE1" w:rsidRPr="00BC31BC">
              <w:rPr>
                <w:rFonts w:ascii="Times New Roman" w:eastAsia="Times New Roman" w:hAnsi="Times New Roman" w:cs="Times New Roman"/>
                <w:sz w:val="28"/>
                <w:szCs w:val="28"/>
                <w:lang w:eastAsia="ru-RU"/>
              </w:rPr>
              <w:t>2</w:t>
            </w:r>
            <w:r w:rsidR="00A67BD0" w:rsidRPr="00BC31BC">
              <w:rPr>
                <w:rFonts w:ascii="Times New Roman" w:eastAsia="Times New Roman" w:hAnsi="Times New Roman" w:cs="Times New Roman"/>
                <w:sz w:val="28"/>
                <w:szCs w:val="28"/>
                <w:lang w:eastAsia="ru-RU"/>
              </w:rPr>
              <w:t>.</w:t>
            </w:r>
          </w:p>
        </w:tc>
        <w:tc>
          <w:tcPr>
            <w:tcW w:w="7663" w:type="dxa"/>
          </w:tcPr>
          <w:p w:rsidR="00A67BD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 xml:space="preserve">План реконструкции, нового строительства, технического перевооружения </w:t>
            </w:r>
            <w:r w:rsidRPr="00BC31BC">
              <w:rPr>
                <w:rFonts w:ascii="Times New Roman" w:hAnsi="Times New Roman" w:cs="Times New Roman"/>
                <w:color w:val="000000" w:themeColor="text1"/>
                <w:sz w:val="28"/>
                <w:szCs w:val="28"/>
              </w:rPr>
              <w:t xml:space="preserve">системы водоотведения для </w:t>
            </w:r>
            <w:r w:rsidR="00A67BD0" w:rsidRPr="00BC31BC">
              <w:rPr>
                <w:rFonts w:ascii="Times New Roman" w:hAnsi="Times New Roman" w:cs="Times New Roman"/>
                <w:color w:val="000000" w:themeColor="text1"/>
                <w:sz w:val="28"/>
                <w:szCs w:val="28"/>
              </w:rPr>
              <w:t xml:space="preserve">объектов нового строительства и реконструируемых объектов, </w:t>
            </w:r>
            <w:r w:rsidRPr="00BC31BC">
              <w:rPr>
                <w:rFonts w:ascii="Times New Roman" w:hAnsi="Times New Roman" w:cs="Times New Roman"/>
                <w:color w:val="000000" w:themeColor="text1"/>
                <w:sz w:val="28"/>
                <w:szCs w:val="28"/>
              </w:rPr>
              <w:t xml:space="preserve">которым </w:t>
            </w:r>
            <w:r w:rsidR="00A67BD0" w:rsidRPr="00BC31BC">
              <w:rPr>
                <w:rFonts w:ascii="Times New Roman" w:hAnsi="Times New Roman" w:cs="Times New Roman"/>
                <w:color w:val="000000" w:themeColor="text1"/>
                <w:sz w:val="28"/>
                <w:szCs w:val="28"/>
              </w:rPr>
              <w:t>производительности существующих сооружений недостаточно</w:t>
            </w:r>
            <w:r w:rsidR="00926982" w:rsidRPr="00BC31BC">
              <w:rPr>
                <w:rFonts w:ascii="Times New Roman" w:hAnsi="Times New Roman" w:cs="Times New Roman"/>
                <w:color w:val="000000" w:themeColor="text1"/>
                <w:sz w:val="28"/>
                <w:szCs w:val="28"/>
              </w:rPr>
              <w:t>.</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.4.</w:t>
            </w:r>
            <w:r w:rsidR="003F6CE1" w:rsidRPr="00BC31BC">
              <w:rPr>
                <w:rFonts w:ascii="Times New Roman" w:eastAsia="Times New Roman" w:hAnsi="Times New Roman" w:cs="Times New Roman"/>
                <w:sz w:val="28"/>
                <w:szCs w:val="28"/>
                <w:lang w:eastAsia="ru-RU"/>
              </w:rPr>
              <w:t>3</w:t>
            </w:r>
            <w:r w:rsidR="00A67BD0" w:rsidRPr="00BC31BC">
              <w:rPr>
                <w:rFonts w:ascii="Times New Roman" w:eastAsia="Times New Roman" w:hAnsi="Times New Roman" w:cs="Times New Roman"/>
                <w:sz w:val="28"/>
                <w:szCs w:val="28"/>
                <w:lang w:eastAsia="ru-RU"/>
              </w:rPr>
              <w:t>.</w:t>
            </w:r>
          </w:p>
        </w:tc>
        <w:tc>
          <w:tcPr>
            <w:tcW w:w="7663" w:type="dxa"/>
          </w:tcPr>
          <w:p w:rsidR="00A67BD0" w:rsidRPr="00BC31BC" w:rsidRDefault="00BA466F"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Оценка капитальных затрат в новое строительство и реконструкцию объектов систем водоотведения</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lastRenderedPageBreak/>
              <w:t>1</w:t>
            </w:r>
            <w:r w:rsidR="00A67BD0" w:rsidRPr="00BC31BC">
              <w:rPr>
                <w:rFonts w:ascii="Times New Roman" w:eastAsia="Times New Roman" w:hAnsi="Times New Roman" w:cs="Times New Roman"/>
                <w:sz w:val="28"/>
                <w:szCs w:val="28"/>
                <w:lang w:eastAsia="ru-RU"/>
              </w:rPr>
              <w:t>.4.</w:t>
            </w:r>
            <w:r w:rsidR="003F6CE1" w:rsidRPr="00BC31BC">
              <w:rPr>
                <w:rFonts w:ascii="Times New Roman" w:eastAsia="Times New Roman" w:hAnsi="Times New Roman" w:cs="Times New Roman"/>
                <w:sz w:val="28"/>
                <w:szCs w:val="28"/>
                <w:lang w:eastAsia="ru-RU"/>
              </w:rPr>
              <w:t>4</w:t>
            </w:r>
            <w:r w:rsidR="00A67BD0" w:rsidRPr="00BC31BC">
              <w:rPr>
                <w:rFonts w:ascii="Times New Roman" w:eastAsia="Times New Roman" w:hAnsi="Times New Roman" w:cs="Times New Roman"/>
                <w:sz w:val="28"/>
                <w:szCs w:val="28"/>
                <w:lang w:eastAsia="ru-RU"/>
              </w:rPr>
              <w:t>.</w:t>
            </w:r>
          </w:p>
        </w:tc>
        <w:tc>
          <w:tcPr>
            <w:tcW w:w="7663" w:type="dxa"/>
          </w:tcPr>
          <w:p w:rsidR="00A67BD0" w:rsidRPr="00BC31BC" w:rsidRDefault="00FC266C"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Оценка возможности резервирования части имеющихся мощностей (для новых сооружений).</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.5.</w:t>
            </w:r>
          </w:p>
        </w:tc>
        <w:tc>
          <w:tcPr>
            <w:tcW w:w="7663" w:type="dxa"/>
          </w:tcPr>
          <w:p w:rsidR="00A67BD0" w:rsidRPr="00BC31BC" w:rsidRDefault="00A67BD0" w:rsidP="00765D86">
            <w:pPr>
              <w:spacing w:line="360" w:lineRule="auto"/>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Раздел V</w:t>
            </w:r>
          </w:p>
          <w:p w:rsidR="00A67BD0" w:rsidRPr="00BC31BC" w:rsidRDefault="00A67BD0"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Предложения по строительству, реконструкции и модернизации линейных объектов централизованных систем водо</w:t>
            </w:r>
            <w:r w:rsidR="00765D86" w:rsidRPr="00BC31BC">
              <w:rPr>
                <w:rFonts w:ascii="Times New Roman" w:hAnsi="Times New Roman" w:cs="Times New Roman"/>
                <w:color w:val="000000" w:themeColor="text1"/>
                <w:sz w:val="28"/>
                <w:szCs w:val="28"/>
              </w:rPr>
              <w:t>отведения.</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.5.1.</w:t>
            </w:r>
          </w:p>
        </w:tc>
        <w:tc>
          <w:tcPr>
            <w:tcW w:w="7663" w:type="dxa"/>
          </w:tcPr>
          <w:p w:rsidR="00A67BD0" w:rsidRPr="00BC31BC" w:rsidRDefault="00BA466F"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Планы реконструируемых и предлагаемых к новому строительству магистральных канализационных сетей</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.5.2.</w:t>
            </w:r>
          </w:p>
        </w:tc>
        <w:tc>
          <w:tcPr>
            <w:tcW w:w="7663" w:type="dxa"/>
          </w:tcPr>
          <w:p w:rsidR="00A67BD0" w:rsidRPr="00BC31BC" w:rsidRDefault="00BA466F"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План развития систем диспетчеризации, телемеханизации и систем управления режимами водоотведения на объектах организаций, осуществляющих водоотведение</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.5.3.</w:t>
            </w:r>
          </w:p>
        </w:tc>
        <w:tc>
          <w:tcPr>
            <w:tcW w:w="7663" w:type="dxa"/>
          </w:tcPr>
          <w:p w:rsidR="00A67BD0" w:rsidRPr="00BC31BC" w:rsidRDefault="00BA466F"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План развития системы коммерческого учета водо</w:t>
            </w:r>
            <w:r w:rsidR="00765D86" w:rsidRPr="00BC31BC">
              <w:rPr>
                <w:rFonts w:ascii="Times New Roman" w:hAnsi="Times New Roman" w:cs="Times New Roman"/>
                <w:color w:val="000000" w:themeColor="text1"/>
                <w:sz w:val="28"/>
                <w:szCs w:val="28"/>
              </w:rPr>
              <w:t>отведения</w:t>
            </w:r>
            <w:r w:rsidR="00A67BD0" w:rsidRPr="00BC31BC">
              <w:rPr>
                <w:rFonts w:ascii="Times New Roman" w:hAnsi="Times New Roman" w:cs="Times New Roman"/>
                <w:color w:val="000000" w:themeColor="text1"/>
                <w:sz w:val="28"/>
                <w:szCs w:val="28"/>
              </w:rPr>
              <w:t xml:space="preserve"> организациями, осуществляющими водо</w:t>
            </w:r>
            <w:r w:rsidR="00765D86" w:rsidRPr="00BC31BC">
              <w:rPr>
                <w:rFonts w:ascii="Times New Roman" w:hAnsi="Times New Roman" w:cs="Times New Roman"/>
                <w:color w:val="000000" w:themeColor="text1"/>
                <w:sz w:val="28"/>
                <w:szCs w:val="28"/>
              </w:rPr>
              <w:t>отведение.</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rPr>
          <w:trHeight w:val="1940"/>
        </w:trPr>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.6.</w:t>
            </w:r>
          </w:p>
        </w:tc>
        <w:tc>
          <w:tcPr>
            <w:tcW w:w="7663" w:type="dxa"/>
          </w:tcPr>
          <w:p w:rsidR="00A67BD0" w:rsidRPr="00BC31BC" w:rsidRDefault="00A67BD0" w:rsidP="00765D86">
            <w:pPr>
              <w:spacing w:line="360" w:lineRule="auto"/>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Раздел VI.</w:t>
            </w:r>
          </w:p>
          <w:p w:rsidR="00A67BD0" w:rsidRPr="00BC31BC" w:rsidRDefault="003C1B29"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Экологические аспекты мероприятий по строительству и реконструкции объектов централизованной системы водоотведения.</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.7.</w:t>
            </w:r>
          </w:p>
        </w:tc>
        <w:tc>
          <w:tcPr>
            <w:tcW w:w="7663" w:type="dxa"/>
          </w:tcPr>
          <w:p w:rsidR="00A67BD0" w:rsidRPr="00BC31BC" w:rsidRDefault="00A67BD0" w:rsidP="00765D86">
            <w:pPr>
              <w:autoSpaceDE w:val="0"/>
              <w:autoSpaceDN w:val="0"/>
              <w:adjustRightInd w:val="0"/>
              <w:spacing w:line="360" w:lineRule="auto"/>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VII</w:t>
            </w:r>
            <w:r w:rsidRPr="00BC31BC">
              <w:rPr>
                <w:rFonts w:ascii="Times New Roman" w:eastAsia="Times New Roman" w:hAnsi="Times New Roman" w:cs="Times New Roman"/>
                <w:b/>
                <w:color w:val="000000" w:themeColor="text1"/>
                <w:sz w:val="28"/>
                <w:szCs w:val="28"/>
                <w:lang w:eastAsia="ru-RU"/>
              </w:rPr>
              <w:t>.</w:t>
            </w:r>
          </w:p>
          <w:p w:rsidR="00A67BD0" w:rsidRPr="00BC31BC" w:rsidRDefault="003C1B29"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Оценка капитальных вложений в новое строительство, реконструкцию и модернизацию объектов централизованного водо</w:t>
            </w:r>
            <w:r w:rsidR="003F6CE1" w:rsidRPr="00BC31BC">
              <w:rPr>
                <w:rFonts w:ascii="Times New Roman" w:hAnsi="Times New Roman" w:cs="Times New Roman"/>
                <w:color w:val="000000" w:themeColor="text1"/>
                <w:sz w:val="28"/>
                <w:szCs w:val="28"/>
              </w:rPr>
              <w:t>отвед</w:t>
            </w:r>
            <w:r w:rsidR="00A67BD0" w:rsidRPr="00BC31BC">
              <w:rPr>
                <w:rFonts w:ascii="Times New Roman" w:hAnsi="Times New Roman" w:cs="Times New Roman"/>
                <w:color w:val="000000" w:themeColor="text1"/>
                <w:sz w:val="28"/>
                <w:szCs w:val="28"/>
              </w:rPr>
              <w:t>ения.</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.8.</w:t>
            </w:r>
          </w:p>
        </w:tc>
        <w:tc>
          <w:tcPr>
            <w:tcW w:w="7663" w:type="dxa"/>
          </w:tcPr>
          <w:p w:rsidR="00A67BD0" w:rsidRPr="00BC31BC" w:rsidRDefault="00A67BD0" w:rsidP="00765D86">
            <w:pPr>
              <w:autoSpaceDE w:val="0"/>
              <w:autoSpaceDN w:val="0"/>
              <w:adjustRightInd w:val="0"/>
              <w:spacing w:line="360" w:lineRule="auto"/>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VIII</w:t>
            </w:r>
            <w:r w:rsidRPr="00BC31BC">
              <w:rPr>
                <w:rFonts w:ascii="Times New Roman" w:eastAsia="Times New Roman" w:hAnsi="Times New Roman" w:cs="Times New Roman"/>
                <w:b/>
                <w:color w:val="000000" w:themeColor="text1"/>
                <w:sz w:val="28"/>
                <w:szCs w:val="28"/>
                <w:lang w:eastAsia="ru-RU"/>
              </w:rPr>
              <w:t>.</w:t>
            </w:r>
          </w:p>
          <w:p w:rsidR="00A67BD0" w:rsidRPr="00BC31BC" w:rsidRDefault="003C1B29"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xml:space="preserve">- </w:t>
            </w:r>
            <w:r w:rsidR="00A67BD0" w:rsidRPr="00BC31BC">
              <w:rPr>
                <w:rFonts w:ascii="Times New Roman" w:eastAsia="Times New Roman" w:hAnsi="Times New Roman" w:cs="Times New Roman"/>
                <w:color w:val="000000" w:themeColor="text1"/>
                <w:sz w:val="28"/>
                <w:szCs w:val="28"/>
                <w:lang w:eastAsia="ru-RU"/>
              </w:rPr>
              <w:t>Решение по бесхозяйным сетям</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rPr>
          <w:trHeight w:val="77"/>
        </w:trPr>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2</w:t>
            </w:r>
            <w:r w:rsidR="00A67BD0" w:rsidRPr="00BC31BC">
              <w:rPr>
                <w:rFonts w:ascii="Times New Roman" w:eastAsia="Times New Roman" w:hAnsi="Times New Roman" w:cs="Times New Roman"/>
                <w:sz w:val="28"/>
                <w:szCs w:val="28"/>
                <w:lang w:eastAsia="ru-RU"/>
              </w:rPr>
              <w:t>.</w:t>
            </w:r>
            <w:r w:rsidR="00DF589B"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w:t>
            </w:r>
          </w:p>
        </w:tc>
        <w:tc>
          <w:tcPr>
            <w:tcW w:w="7663" w:type="dxa"/>
            <w:vAlign w:val="center"/>
          </w:tcPr>
          <w:p w:rsidR="0084123D" w:rsidRPr="00BC31BC" w:rsidRDefault="00282EED" w:rsidP="00765D86">
            <w:pPr>
              <w:autoSpaceDE w:val="0"/>
              <w:autoSpaceDN w:val="0"/>
              <w:adjustRightInd w:val="0"/>
              <w:spacing w:line="360" w:lineRule="auto"/>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Глава </w:t>
            </w:r>
            <w:r w:rsidRPr="00BC31BC">
              <w:rPr>
                <w:rFonts w:ascii="Times New Roman" w:eastAsia="Times New Roman" w:hAnsi="Times New Roman" w:cs="Times New Roman"/>
                <w:b/>
                <w:color w:val="000000" w:themeColor="text1"/>
                <w:sz w:val="28"/>
                <w:szCs w:val="28"/>
                <w:lang w:val="en-US" w:eastAsia="ru-RU"/>
              </w:rPr>
              <w:t>II</w:t>
            </w:r>
          </w:p>
          <w:p w:rsidR="00A67BD0" w:rsidRPr="00BC31BC" w:rsidRDefault="003C1B29" w:rsidP="00765D86">
            <w:pPr>
              <w:autoSpaceDE w:val="0"/>
              <w:autoSpaceDN w:val="0"/>
              <w:adjustRightInd w:val="0"/>
              <w:spacing w:line="360" w:lineRule="auto"/>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 </w:t>
            </w:r>
            <w:r w:rsidR="00A67BD0" w:rsidRPr="00BC31BC">
              <w:rPr>
                <w:rFonts w:ascii="Times New Roman" w:eastAsia="Times New Roman" w:hAnsi="Times New Roman" w:cs="Times New Roman"/>
                <w:b/>
                <w:color w:val="000000" w:themeColor="text1"/>
                <w:sz w:val="28"/>
                <w:szCs w:val="28"/>
                <w:lang w:eastAsia="ru-RU"/>
              </w:rPr>
              <w:t>Обосновывающие материалы к Схеме водо</w:t>
            </w:r>
            <w:r w:rsidR="000E015D" w:rsidRPr="00BC31BC">
              <w:rPr>
                <w:rFonts w:ascii="Times New Roman" w:eastAsia="Times New Roman" w:hAnsi="Times New Roman" w:cs="Times New Roman"/>
                <w:b/>
                <w:color w:val="000000" w:themeColor="text1"/>
                <w:sz w:val="28"/>
                <w:szCs w:val="28"/>
                <w:lang w:eastAsia="ru-RU"/>
              </w:rPr>
              <w:t>отвед</w:t>
            </w:r>
            <w:r w:rsidR="00282EED" w:rsidRPr="00BC31BC">
              <w:rPr>
                <w:rFonts w:ascii="Times New Roman" w:eastAsia="Times New Roman" w:hAnsi="Times New Roman" w:cs="Times New Roman"/>
                <w:b/>
                <w:color w:val="000000" w:themeColor="text1"/>
                <w:sz w:val="28"/>
                <w:szCs w:val="28"/>
                <w:lang w:eastAsia="ru-RU"/>
              </w:rPr>
              <w:t>ения</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2.</w:t>
            </w:r>
            <w:r w:rsidR="00DF589B" w:rsidRPr="00BC31BC">
              <w:rPr>
                <w:rFonts w:ascii="Times New Roman" w:eastAsia="Times New Roman" w:hAnsi="Times New Roman" w:cs="Times New Roman"/>
                <w:sz w:val="28"/>
                <w:szCs w:val="28"/>
                <w:lang w:eastAsia="ru-RU"/>
              </w:rPr>
              <w:t>1</w:t>
            </w:r>
            <w:r w:rsidRPr="00BC31BC">
              <w:rPr>
                <w:rFonts w:ascii="Times New Roman" w:eastAsia="Times New Roman" w:hAnsi="Times New Roman" w:cs="Times New Roman"/>
                <w:sz w:val="28"/>
                <w:szCs w:val="28"/>
                <w:lang w:eastAsia="ru-RU"/>
              </w:rPr>
              <w:t>.1.</w:t>
            </w:r>
          </w:p>
        </w:tc>
        <w:tc>
          <w:tcPr>
            <w:tcW w:w="7663" w:type="dxa"/>
          </w:tcPr>
          <w:p w:rsidR="00DE030B" w:rsidRPr="00BC31BC" w:rsidRDefault="00DE030B"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I</w:t>
            </w:r>
            <w:r w:rsidRPr="00BC31BC">
              <w:rPr>
                <w:rFonts w:ascii="Times New Roman" w:eastAsia="Times New Roman" w:hAnsi="Times New Roman" w:cs="Times New Roman"/>
                <w:color w:val="000000" w:themeColor="text1"/>
                <w:sz w:val="28"/>
                <w:szCs w:val="28"/>
                <w:lang w:eastAsia="ru-RU"/>
              </w:rPr>
              <w:t xml:space="preserve"> </w:t>
            </w:r>
          </w:p>
          <w:p w:rsidR="00A67BD0" w:rsidRPr="00BC31BC" w:rsidRDefault="00282EED"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Исходные данные для разработки схемы водоотведения</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282EED" w:rsidRPr="00BC31BC" w:rsidTr="00282EED">
        <w:tc>
          <w:tcPr>
            <w:tcW w:w="988" w:type="dxa"/>
          </w:tcPr>
          <w:p w:rsidR="00282EED"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2.</w:t>
            </w:r>
            <w:r w:rsidR="00DF589B" w:rsidRPr="00BC31BC">
              <w:rPr>
                <w:rFonts w:ascii="Times New Roman" w:eastAsia="Times New Roman" w:hAnsi="Times New Roman" w:cs="Times New Roman"/>
                <w:sz w:val="28"/>
                <w:szCs w:val="28"/>
                <w:lang w:eastAsia="ru-RU"/>
              </w:rPr>
              <w:t>1</w:t>
            </w:r>
            <w:r w:rsidRPr="00BC31BC">
              <w:rPr>
                <w:rFonts w:ascii="Times New Roman" w:eastAsia="Times New Roman" w:hAnsi="Times New Roman" w:cs="Times New Roman"/>
                <w:sz w:val="28"/>
                <w:szCs w:val="28"/>
                <w:lang w:eastAsia="ru-RU"/>
              </w:rPr>
              <w:t>.2.</w:t>
            </w:r>
          </w:p>
        </w:tc>
        <w:tc>
          <w:tcPr>
            <w:tcW w:w="7663" w:type="dxa"/>
          </w:tcPr>
          <w:p w:rsidR="00435411" w:rsidRPr="00BC31BC" w:rsidRDefault="00435411"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II</w:t>
            </w:r>
            <w:r w:rsidRPr="00BC31BC">
              <w:rPr>
                <w:rFonts w:ascii="Times New Roman" w:eastAsia="Times New Roman" w:hAnsi="Times New Roman" w:cs="Times New Roman"/>
                <w:color w:val="000000" w:themeColor="text1"/>
                <w:sz w:val="28"/>
                <w:szCs w:val="28"/>
                <w:lang w:eastAsia="ru-RU"/>
              </w:rPr>
              <w:t xml:space="preserve"> </w:t>
            </w:r>
          </w:p>
          <w:p w:rsidR="00435411" w:rsidRPr="00BC31BC" w:rsidRDefault="00435411"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b/>
                <w:color w:val="000000" w:themeColor="text1"/>
                <w:sz w:val="28"/>
                <w:szCs w:val="28"/>
              </w:rPr>
              <w:t>Обосновывающие материалы к Схеме водоснабжения</w:t>
            </w:r>
          </w:p>
          <w:p w:rsidR="00282EED" w:rsidRPr="00BC31BC" w:rsidRDefault="00282EED"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lastRenderedPageBreak/>
              <w:t>- Предложения по определению ГРО с установлением границ ее деятельности</w:t>
            </w:r>
          </w:p>
        </w:tc>
        <w:tc>
          <w:tcPr>
            <w:tcW w:w="1199" w:type="dxa"/>
          </w:tcPr>
          <w:p w:rsidR="00282EED"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282EED" w:rsidRPr="00BC31BC" w:rsidTr="00282EED">
        <w:tblPrEx>
          <w:tblLook w:val="0000" w:firstRow="0" w:lastRow="0" w:firstColumn="0" w:lastColumn="0" w:noHBand="0" w:noVBand="0"/>
        </w:tblPrEx>
        <w:trPr>
          <w:trHeight w:val="1155"/>
        </w:trPr>
        <w:tc>
          <w:tcPr>
            <w:tcW w:w="988" w:type="dxa"/>
          </w:tcPr>
          <w:p w:rsidR="00282EED"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lastRenderedPageBreak/>
              <w:t>2.</w:t>
            </w:r>
            <w:r w:rsidR="00DF589B" w:rsidRPr="00BC31BC">
              <w:rPr>
                <w:rFonts w:ascii="Times New Roman" w:eastAsia="Times New Roman" w:hAnsi="Times New Roman" w:cs="Times New Roman"/>
                <w:sz w:val="28"/>
                <w:szCs w:val="28"/>
                <w:lang w:eastAsia="ru-RU"/>
              </w:rPr>
              <w:t>1</w:t>
            </w:r>
            <w:r w:rsidRPr="00BC31BC">
              <w:rPr>
                <w:rFonts w:ascii="Times New Roman" w:eastAsia="Times New Roman" w:hAnsi="Times New Roman" w:cs="Times New Roman"/>
                <w:sz w:val="28"/>
                <w:szCs w:val="28"/>
                <w:lang w:eastAsia="ru-RU"/>
              </w:rPr>
              <w:t>.3.</w:t>
            </w:r>
          </w:p>
        </w:tc>
        <w:tc>
          <w:tcPr>
            <w:tcW w:w="7663" w:type="dxa"/>
          </w:tcPr>
          <w:p w:rsidR="00282EED" w:rsidRPr="00BC31BC" w:rsidRDefault="00282EED"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Базовый уровень ключевых показателей развития водоотведения</w:t>
            </w:r>
          </w:p>
        </w:tc>
        <w:tc>
          <w:tcPr>
            <w:tcW w:w="1199" w:type="dxa"/>
          </w:tcPr>
          <w:p w:rsidR="00282EED" w:rsidRPr="00BC31BC" w:rsidRDefault="00282EED" w:rsidP="00765D86">
            <w:pPr>
              <w:autoSpaceDE w:val="0"/>
              <w:autoSpaceDN w:val="0"/>
              <w:adjustRightInd w:val="0"/>
              <w:spacing w:line="360" w:lineRule="auto"/>
              <w:rPr>
                <w:rFonts w:ascii="Times New Roman" w:eastAsia="Times New Roman" w:hAnsi="Times New Roman" w:cs="Times New Roman"/>
                <w:b/>
                <w:sz w:val="28"/>
                <w:szCs w:val="28"/>
                <w:lang w:eastAsia="ru-RU"/>
              </w:rPr>
            </w:pPr>
          </w:p>
        </w:tc>
      </w:tr>
    </w:tbl>
    <w:p w:rsidR="006A04CC" w:rsidRPr="00BC31BC" w:rsidRDefault="006A04CC" w:rsidP="00765D86">
      <w:pPr>
        <w:autoSpaceDE w:val="0"/>
        <w:autoSpaceDN w:val="0"/>
        <w:adjustRightInd w:val="0"/>
        <w:spacing w:line="360" w:lineRule="auto"/>
        <w:rPr>
          <w:rFonts w:ascii="Times New Roman" w:eastAsia="Times New Roman" w:hAnsi="Times New Roman" w:cs="Times New Roman"/>
          <w:b/>
          <w:sz w:val="28"/>
          <w:szCs w:val="28"/>
          <w:lang w:eastAsia="ru-RU"/>
        </w:rPr>
      </w:pPr>
    </w:p>
    <w:p w:rsidR="00D4398C" w:rsidRPr="00BC31BC" w:rsidRDefault="00D4398C" w:rsidP="00765D86">
      <w:pPr>
        <w:autoSpaceDE w:val="0"/>
        <w:autoSpaceDN w:val="0"/>
        <w:adjustRightInd w:val="0"/>
        <w:spacing w:line="360" w:lineRule="auto"/>
        <w:rPr>
          <w:rFonts w:ascii="Times New Roman" w:eastAsia="Times New Roman" w:hAnsi="Times New Roman" w:cs="Times New Roman"/>
          <w:b/>
          <w:sz w:val="28"/>
          <w:szCs w:val="28"/>
          <w:lang w:eastAsia="ru-RU"/>
        </w:rPr>
        <w:sectPr w:rsidR="00D4398C" w:rsidRPr="00BC31BC" w:rsidSect="00BE34ED">
          <w:pgSz w:w="11906" w:h="16838"/>
          <w:pgMar w:top="1134" w:right="850" w:bottom="1134" w:left="1701" w:header="708" w:footer="708" w:gutter="0"/>
          <w:cols w:space="708"/>
          <w:docGrid w:linePitch="360"/>
        </w:sectPr>
      </w:pPr>
    </w:p>
    <w:p w:rsidR="00765D86" w:rsidRPr="00BC31BC" w:rsidRDefault="00680C28" w:rsidP="00765D86">
      <w:pPr>
        <w:spacing w:line="360" w:lineRule="auto"/>
        <w:jc w:val="center"/>
        <w:rPr>
          <w:rFonts w:ascii="Times New Roman" w:eastAsia="Times New Roman" w:hAnsi="Times New Roman" w:cs="Times New Roman"/>
          <w:b/>
          <w:sz w:val="28"/>
          <w:szCs w:val="28"/>
          <w:lang w:eastAsia="ru-RU"/>
        </w:rPr>
      </w:pPr>
      <w:r w:rsidRPr="00BC31BC">
        <w:rPr>
          <w:rFonts w:ascii="Times New Roman" w:hAnsi="Times New Roman" w:cs="Times New Roman"/>
          <w:b/>
          <w:sz w:val="28"/>
          <w:szCs w:val="28"/>
        </w:rPr>
        <w:lastRenderedPageBreak/>
        <w:t xml:space="preserve">Глава </w:t>
      </w:r>
      <w:r w:rsidR="0057762A" w:rsidRPr="00BC31BC">
        <w:rPr>
          <w:rFonts w:ascii="Times New Roman" w:eastAsia="Times New Roman" w:hAnsi="Times New Roman" w:cs="Times New Roman"/>
          <w:b/>
          <w:sz w:val="28"/>
          <w:szCs w:val="28"/>
          <w:lang w:val="en-US" w:eastAsia="ru-RU"/>
        </w:rPr>
        <w:t>I</w:t>
      </w:r>
    </w:p>
    <w:p w:rsidR="003E6398" w:rsidRDefault="00765D86" w:rsidP="00BC31BC">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 xml:space="preserve">Существующее положение в сфере водоотведения МО </w:t>
      </w:r>
      <w:r w:rsidR="004D39FD">
        <w:rPr>
          <w:rFonts w:ascii="Times New Roman" w:hAnsi="Times New Roman" w:cs="Times New Roman"/>
          <w:b/>
          <w:sz w:val="28"/>
          <w:szCs w:val="28"/>
        </w:rPr>
        <w:t>Самарское</w:t>
      </w:r>
      <w:r w:rsidR="00680C28" w:rsidRPr="00BC31BC">
        <w:rPr>
          <w:rFonts w:ascii="Times New Roman" w:hAnsi="Times New Roman" w:cs="Times New Roman"/>
          <w:b/>
          <w:sz w:val="28"/>
          <w:szCs w:val="28"/>
        </w:rPr>
        <w:br/>
      </w:r>
    </w:p>
    <w:p w:rsidR="00B27F0C" w:rsidRDefault="00B27F0C" w:rsidP="00B27F0C">
      <w:pPr>
        <w:pStyle w:val="Style1"/>
        <w:widowControl/>
        <w:shd w:val="clear" w:color="auto" w:fill="FFFFFF" w:themeFill="background1"/>
        <w:spacing w:after="200" w:line="360" w:lineRule="auto"/>
        <w:ind w:firstLine="709"/>
        <w:jc w:val="center"/>
        <w:rPr>
          <w:b/>
          <w:sz w:val="28"/>
          <w:szCs w:val="28"/>
        </w:rPr>
      </w:pPr>
      <w:r w:rsidRPr="00286616">
        <w:rPr>
          <w:b/>
          <w:sz w:val="28"/>
          <w:szCs w:val="28"/>
        </w:rPr>
        <w:t xml:space="preserve">Общие сведения </w:t>
      </w:r>
      <w:r>
        <w:rPr>
          <w:b/>
          <w:sz w:val="28"/>
          <w:szCs w:val="28"/>
        </w:rPr>
        <w:t>о Куркинском районе</w:t>
      </w:r>
    </w:p>
    <w:p w:rsidR="00B27F0C" w:rsidRPr="00B27F0C" w:rsidRDefault="00B27F0C" w:rsidP="00B27F0C">
      <w:pPr>
        <w:spacing w:line="360" w:lineRule="auto"/>
        <w:ind w:firstLine="709"/>
        <w:jc w:val="both"/>
        <w:rPr>
          <w:rFonts w:ascii="Times New Roman" w:hAnsi="Times New Roman" w:cs="Times New Roman"/>
          <w:sz w:val="28"/>
          <w:szCs w:val="28"/>
        </w:rPr>
      </w:pPr>
      <w:r w:rsidRPr="00B27F0C">
        <w:rPr>
          <w:rFonts w:ascii="Times New Roman" w:hAnsi="Times New Roman" w:cs="Times New Roman"/>
          <w:sz w:val="28"/>
          <w:szCs w:val="28"/>
        </w:rPr>
        <w:t>Район расположен на юго-востоке</w:t>
      </w:r>
      <w:r w:rsidRPr="00B27F0C">
        <w:rPr>
          <w:rStyle w:val="apple-converted-space"/>
          <w:rFonts w:ascii="Times New Roman" w:hAnsi="Times New Roman" w:cs="Times New Roman"/>
          <w:sz w:val="28"/>
          <w:szCs w:val="28"/>
        </w:rPr>
        <w:t> </w:t>
      </w:r>
      <w:hyperlink r:id="rId11" w:tooltip="Тульская область" w:history="1">
        <w:r w:rsidRPr="00B27F0C">
          <w:rPr>
            <w:rStyle w:val="ac"/>
            <w:rFonts w:ascii="Times New Roman" w:hAnsi="Times New Roman" w:cs="Times New Roman"/>
            <w:color w:val="auto"/>
            <w:sz w:val="28"/>
            <w:szCs w:val="28"/>
            <w:u w:val="none"/>
          </w:rPr>
          <w:t>Тульской области</w:t>
        </w:r>
      </w:hyperlink>
      <w:r w:rsidRPr="00B27F0C">
        <w:rPr>
          <w:rFonts w:ascii="Times New Roman" w:hAnsi="Times New Roman" w:cs="Times New Roman"/>
          <w:sz w:val="28"/>
          <w:szCs w:val="28"/>
        </w:rPr>
        <w:t xml:space="preserve">. </w:t>
      </w:r>
      <w:r w:rsidRPr="00B27F0C">
        <w:rPr>
          <w:rFonts w:ascii="Times New Roman" w:hAnsi="Times New Roman" w:cs="Times New Roman"/>
          <w:sz w:val="28"/>
          <w:szCs w:val="28"/>
          <w:shd w:val="clear" w:color="auto" w:fill="FFFFFF"/>
        </w:rPr>
        <w:t xml:space="preserve">Площадь 949,25 км². </w:t>
      </w:r>
      <w:r w:rsidRPr="00B27F0C">
        <w:rPr>
          <w:rFonts w:ascii="Times New Roman" w:hAnsi="Times New Roman" w:cs="Times New Roman"/>
          <w:sz w:val="28"/>
          <w:szCs w:val="28"/>
        </w:rPr>
        <w:t>Район граничит на севере с</w:t>
      </w:r>
      <w:r w:rsidRPr="00B27F0C">
        <w:rPr>
          <w:rStyle w:val="apple-converted-space"/>
          <w:rFonts w:ascii="Times New Roman" w:hAnsi="Times New Roman" w:cs="Times New Roman"/>
          <w:sz w:val="28"/>
          <w:szCs w:val="28"/>
        </w:rPr>
        <w:t> </w:t>
      </w:r>
      <w:hyperlink r:id="rId12" w:tooltip="Кимовский район" w:history="1">
        <w:r w:rsidRPr="00B27F0C">
          <w:rPr>
            <w:rStyle w:val="ac"/>
            <w:rFonts w:ascii="Times New Roman" w:hAnsi="Times New Roman" w:cs="Times New Roman"/>
            <w:color w:val="auto"/>
            <w:sz w:val="28"/>
            <w:szCs w:val="28"/>
            <w:u w:val="none"/>
          </w:rPr>
          <w:t>Кимовским районом</w:t>
        </w:r>
      </w:hyperlink>
      <w:r w:rsidRPr="00B27F0C">
        <w:rPr>
          <w:rFonts w:ascii="Times New Roman" w:hAnsi="Times New Roman" w:cs="Times New Roman"/>
          <w:sz w:val="28"/>
          <w:szCs w:val="28"/>
        </w:rPr>
        <w:t>, на северо-западе с</w:t>
      </w:r>
      <w:r w:rsidRPr="00B27F0C">
        <w:rPr>
          <w:rStyle w:val="apple-converted-space"/>
          <w:rFonts w:ascii="Times New Roman" w:hAnsi="Times New Roman" w:cs="Times New Roman"/>
          <w:sz w:val="28"/>
          <w:szCs w:val="28"/>
        </w:rPr>
        <w:t> </w:t>
      </w:r>
      <w:hyperlink r:id="rId13" w:tooltip="Богородицкий район" w:history="1">
        <w:r w:rsidRPr="00B27F0C">
          <w:rPr>
            <w:rStyle w:val="ac"/>
            <w:rFonts w:ascii="Times New Roman" w:hAnsi="Times New Roman" w:cs="Times New Roman"/>
            <w:color w:val="auto"/>
            <w:sz w:val="28"/>
            <w:szCs w:val="28"/>
            <w:u w:val="none"/>
          </w:rPr>
          <w:t>Богородицким районом</w:t>
        </w:r>
      </w:hyperlink>
      <w:r w:rsidRPr="00B27F0C">
        <w:rPr>
          <w:rFonts w:ascii="Times New Roman" w:hAnsi="Times New Roman" w:cs="Times New Roman"/>
          <w:sz w:val="28"/>
          <w:szCs w:val="28"/>
        </w:rPr>
        <w:t>, на западе с</w:t>
      </w:r>
      <w:r w:rsidRPr="00B27F0C">
        <w:rPr>
          <w:rStyle w:val="apple-converted-space"/>
          <w:rFonts w:ascii="Times New Roman" w:hAnsi="Times New Roman" w:cs="Times New Roman"/>
          <w:sz w:val="28"/>
          <w:szCs w:val="28"/>
        </w:rPr>
        <w:t> </w:t>
      </w:r>
      <w:hyperlink r:id="rId14" w:tooltip="Воловский район (Тульская область)" w:history="1">
        <w:r w:rsidRPr="00B27F0C">
          <w:rPr>
            <w:rStyle w:val="ac"/>
            <w:rFonts w:ascii="Times New Roman" w:hAnsi="Times New Roman" w:cs="Times New Roman"/>
            <w:color w:val="auto"/>
            <w:sz w:val="28"/>
            <w:szCs w:val="28"/>
            <w:u w:val="none"/>
          </w:rPr>
          <w:t>Воловским районом</w:t>
        </w:r>
      </w:hyperlink>
      <w:r w:rsidRPr="00B27F0C">
        <w:rPr>
          <w:rFonts w:ascii="Times New Roman" w:hAnsi="Times New Roman" w:cs="Times New Roman"/>
          <w:sz w:val="28"/>
          <w:szCs w:val="28"/>
        </w:rPr>
        <w:t>, на юго-западе с</w:t>
      </w:r>
      <w:r w:rsidRPr="00B27F0C">
        <w:rPr>
          <w:rStyle w:val="apple-converted-space"/>
          <w:rFonts w:ascii="Times New Roman" w:hAnsi="Times New Roman" w:cs="Times New Roman"/>
          <w:sz w:val="28"/>
          <w:szCs w:val="28"/>
        </w:rPr>
        <w:t> </w:t>
      </w:r>
      <w:hyperlink r:id="rId15" w:tooltip="Ефремовский район" w:history="1">
        <w:r w:rsidRPr="00B27F0C">
          <w:rPr>
            <w:rStyle w:val="ac"/>
            <w:rFonts w:ascii="Times New Roman" w:hAnsi="Times New Roman" w:cs="Times New Roman"/>
            <w:color w:val="auto"/>
            <w:sz w:val="28"/>
            <w:szCs w:val="28"/>
            <w:u w:val="none"/>
          </w:rPr>
          <w:t>Ефремовским районом</w:t>
        </w:r>
      </w:hyperlink>
      <w:r w:rsidRPr="00B27F0C">
        <w:rPr>
          <w:rStyle w:val="apple-converted-space"/>
          <w:rFonts w:ascii="Times New Roman" w:hAnsi="Times New Roman" w:cs="Times New Roman"/>
          <w:sz w:val="28"/>
          <w:szCs w:val="28"/>
        </w:rPr>
        <w:t> </w:t>
      </w:r>
      <w:r w:rsidRPr="00B27F0C">
        <w:rPr>
          <w:rFonts w:ascii="Times New Roman" w:hAnsi="Times New Roman" w:cs="Times New Roman"/>
          <w:sz w:val="28"/>
          <w:szCs w:val="28"/>
        </w:rPr>
        <w:t>Тульской области, на юго-востоке с</w:t>
      </w:r>
      <w:r w:rsidRPr="00B27F0C">
        <w:rPr>
          <w:rStyle w:val="apple-converted-space"/>
          <w:rFonts w:ascii="Times New Roman" w:hAnsi="Times New Roman" w:cs="Times New Roman"/>
          <w:sz w:val="28"/>
          <w:szCs w:val="28"/>
        </w:rPr>
        <w:t> </w:t>
      </w:r>
      <w:hyperlink r:id="rId16" w:tooltip="Данковский район" w:history="1">
        <w:r w:rsidRPr="00B27F0C">
          <w:rPr>
            <w:rStyle w:val="ac"/>
            <w:rFonts w:ascii="Times New Roman" w:hAnsi="Times New Roman" w:cs="Times New Roman"/>
            <w:color w:val="auto"/>
            <w:sz w:val="28"/>
            <w:szCs w:val="28"/>
            <w:u w:val="none"/>
          </w:rPr>
          <w:t>Данковским районом</w:t>
        </w:r>
      </w:hyperlink>
      <w:r w:rsidRPr="00B27F0C">
        <w:rPr>
          <w:rStyle w:val="apple-converted-space"/>
          <w:rFonts w:ascii="Times New Roman" w:hAnsi="Times New Roman" w:cs="Times New Roman"/>
          <w:sz w:val="28"/>
          <w:szCs w:val="28"/>
        </w:rPr>
        <w:t> </w:t>
      </w:r>
      <w:hyperlink r:id="rId17" w:tooltip="Липецкая область" w:history="1">
        <w:r w:rsidRPr="00B27F0C">
          <w:rPr>
            <w:rStyle w:val="ac"/>
            <w:rFonts w:ascii="Times New Roman" w:hAnsi="Times New Roman" w:cs="Times New Roman"/>
            <w:color w:val="auto"/>
            <w:sz w:val="28"/>
            <w:szCs w:val="28"/>
            <w:u w:val="none"/>
          </w:rPr>
          <w:t>Липецкой области</w:t>
        </w:r>
      </w:hyperlink>
      <w:r w:rsidRPr="00B27F0C">
        <w:rPr>
          <w:rStyle w:val="apple-converted-space"/>
          <w:rFonts w:ascii="Times New Roman" w:hAnsi="Times New Roman" w:cs="Times New Roman"/>
          <w:sz w:val="28"/>
          <w:szCs w:val="28"/>
        </w:rPr>
        <w:t> </w:t>
      </w:r>
      <w:r w:rsidRPr="00B27F0C">
        <w:rPr>
          <w:rFonts w:ascii="Times New Roman" w:hAnsi="Times New Roman" w:cs="Times New Roman"/>
          <w:sz w:val="28"/>
          <w:szCs w:val="28"/>
        </w:rPr>
        <w:t>и на востоке с</w:t>
      </w:r>
      <w:r w:rsidRPr="00B27F0C">
        <w:rPr>
          <w:rStyle w:val="apple-converted-space"/>
          <w:rFonts w:ascii="Times New Roman" w:hAnsi="Times New Roman" w:cs="Times New Roman"/>
          <w:sz w:val="28"/>
          <w:szCs w:val="28"/>
        </w:rPr>
        <w:t> </w:t>
      </w:r>
      <w:hyperlink r:id="rId18" w:tooltip="Милославский район" w:history="1">
        <w:r w:rsidRPr="00B27F0C">
          <w:rPr>
            <w:rStyle w:val="ac"/>
            <w:rFonts w:ascii="Times New Roman" w:hAnsi="Times New Roman" w:cs="Times New Roman"/>
            <w:color w:val="auto"/>
            <w:sz w:val="28"/>
            <w:szCs w:val="28"/>
            <w:u w:val="none"/>
          </w:rPr>
          <w:t>Милославским районом</w:t>
        </w:r>
      </w:hyperlink>
      <w:r w:rsidRPr="00B27F0C">
        <w:rPr>
          <w:rStyle w:val="apple-converted-space"/>
          <w:rFonts w:ascii="Times New Roman" w:hAnsi="Times New Roman" w:cs="Times New Roman"/>
          <w:sz w:val="28"/>
          <w:szCs w:val="28"/>
        </w:rPr>
        <w:t> </w:t>
      </w:r>
      <w:hyperlink r:id="rId19" w:tooltip="Рязанская область" w:history="1">
        <w:r w:rsidRPr="00B27F0C">
          <w:rPr>
            <w:rStyle w:val="ac"/>
            <w:rFonts w:ascii="Times New Roman" w:hAnsi="Times New Roman" w:cs="Times New Roman"/>
            <w:color w:val="auto"/>
            <w:sz w:val="28"/>
            <w:szCs w:val="28"/>
            <w:u w:val="none"/>
          </w:rPr>
          <w:t>Рязанской области</w:t>
        </w:r>
      </w:hyperlink>
      <w:r w:rsidRPr="00B27F0C">
        <w:rPr>
          <w:rFonts w:ascii="Times New Roman" w:hAnsi="Times New Roman" w:cs="Times New Roman"/>
          <w:sz w:val="28"/>
          <w:szCs w:val="28"/>
        </w:rPr>
        <w:t>. Основные реки —</w:t>
      </w:r>
      <w:r w:rsidRPr="00B27F0C">
        <w:rPr>
          <w:rStyle w:val="apple-converted-space"/>
          <w:rFonts w:ascii="Times New Roman" w:hAnsi="Times New Roman" w:cs="Times New Roman"/>
          <w:sz w:val="28"/>
          <w:szCs w:val="28"/>
        </w:rPr>
        <w:t> </w:t>
      </w:r>
      <w:hyperlink r:id="rId20" w:tooltip="Дон" w:history="1">
        <w:r w:rsidRPr="00B27F0C">
          <w:rPr>
            <w:rStyle w:val="ac"/>
            <w:rFonts w:ascii="Times New Roman" w:hAnsi="Times New Roman" w:cs="Times New Roman"/>
            <w:color w:val="auto"/>
            <w:sz w:val="28"/>
            <w:szCs w:val="28"/>
            <w:u w:val="none"/>
          </w:rPr>
          <w:t>Дон</w:t>
        </w:r>
      </w:hyperlink>
      <w:r w:rsidRPr="00B27F0C">
        <w:rPr>
          <w:rFonts w:ascii="Times New Roman" w:hAnsi="Times New Roman" w:cs="Times New Roman"/>
          <w:sz w:val="28"/>
          <w:szCs w:val="28"/>
        </w:rPr>
        <w:t>,</w:t>
      </w:r>
      <w:r w:rsidRPr="00B27F0C">
        <w:rPr>
          <w:rStyle w:val="apple-converted-space"/>
          <w:rFonts w:ascii="Times New Roman" w:hAnsi="Times New Roman" w:cs="Times New Roman"/>
          <w:sz w:val="28"/>
          <w:szCs w:val="28"/>
        </w:rPr>
        <w:t> </w:t>
      </w:r>
      <w:hyperlink r:id="rId21" w:tooltip="Непрядва" w:history="1">
        <w:r w:rsidRPr="00B27F0C">
          <w:rPr>
            <w:rStyle w:val="ac"/>
            <w:rFonts w:ascii="Times New Roman" w:hAnsi="Times New Roman" w:cs="Times New Roman"/>
            <w:color w:val="auto"/>
            <w:sz w:val="28"/>
            <w:szCs w:val="28"/>
            <w:u w:val="none"/>
          </w:rPr>
          <w:t>Непрядва</w:t>
        </w:r>
      </w:hyperlink>
      <w:r w:rsidRPr="00B27F0C">
        <w:rPr>
          <w:rFonts w:ascii="Times New Roman" w:hAnsi="Times New Roman" w:cs="Times New Roman"/>
          <w:sz w:val="28"/>
          <w:szCs w:val="28"/>
        </w:rPr>
        <w:t>,</w:t>
      </w:r>
      <w:r w:rsidRPr="00B27F0C">
        <w:rPr>
          <w:rStyle w:val="apple-converted-space"/>
          <w:rFonts w:ascii="Times New Roman" w:hAnsi="Times New Roman" w:cs="Times New Roman"/>
          <w:sz w:val="28"/>
          <w:szCs w:val="28"/>
        </w:rPr>
        <w:t> </w:t>
      </w:r>
      <w:hyperlink r:id="rId22" w:tooltip="Птань" w:history="1">
        <w:r w:rsidRPr="00B27F0C">
          <w:rPr>
            <w:rStyle w:val="ac"/>
            <w:rFonts w:ascii="Times New Roman" w:hAnsi="Times New Roman" w:cs="Times New Roman"/>
            <w:color w:val="auto"/>
            <w:sz w:val="28"/>
            <w:szCs w:val="28"/>
            <w:u w:val="none"/>
          </w:rPr>
          <w:t>Птань</w:t>
        </w:r>
      </w:hyperlink>
      <w:r w:rsidRPr="00B27F0C">
        <w:rPr>
          <w:rFonts w:ascii="Times New Roman" w:hAnsi="Times New Roman" w:cs="Times New Roman"/>
          <w:sz w:val="28"/>
          <w:szCs w:val="28"/>
        </w:rPr>
        <w:t>,</w:t>
      </w:r>
      <w:r w:rsidRPr="00B27F0C">
        <w:rPr>
          <w:rStyle w:val="apple-converted-space"/>
          <w:rFonts w:ascii="Times New Roman" w:hAnsi="Times New Roman" w:cs="Times New Roman"/>
          <w:sz w:val="28"/>
          <w:szCs w:val="28"/>
        </w:rPr>
        <w:t> </w:t>
      </w:r>
      <w:hyperlink r:id="rId23" w:tooltip="Язовня" w:history="1">
        <w:r w:rsidRPr="00B27F0C">
          <w:rPr>
            <w:rStyle w:val="ac"/>
            <w:rFonts w:ascii="Times New Roman" w:hAnsi="Times New Roman" w:cs="Times New Roman"/>
            <w:color w:val="auto"/>
            <w:sz w:val="28"/>
            <w:szCs w:val="28"/>
            <w:u w:val="none"/>
          </w:rPr>
          <w:t>Язовня</w:t>
        </w:r>
      </w:hyperlink>
      <w:r w:rsidRPr="00B27F0C">
        <w:rPr>
          <w:rFonts w:ascii="Times New Roman" w:hAnsi="Times New Roman" w:cs="Times New Roman"/>
          <w:sz w:val="28"/>
          <w:szCs w:val="28"/>
        </w:rPr>
        <w:t>,</w:t>
      </w:r>
      <w:r w:rsidRPr="00B27F0C">
        <w:rPr>
          <w:rStyle w:val="apple-converted-space"/>
          <w:rFonts w:ascii="Times New Roman" w:hAnsi="Times New Roman" w:cs="Times New Roman"/>
          <w:sz w:val="28"/>
          <w:szCs w:val="28"/>
        </w:rPr>
        <w:t> </w:t>
      </w:r>
      <w:hyperlink r:id="rId24" w:tooltip="Ситка (приток Непрядвы)" w:history="1">
        <w:r w:rsidRPr="00B27F0C">
          <w:rPr>
            <w:rStyle w:val="ac"/>
            <w:rFonts w:ascii="Times New Roman" w:hAnsi="Times New Roman" w:cs="Times New Roman"/>
            <w:color w:val="auto"/>
            <w:sz w:val="28"/>
            <w:szCs w:val="28"/>
            <w:u w:val="none"/>
          </w:rPr>
          <w:t>Ситка</w:t>
        </w:r>
      </w:hyperlink>
      <w:r w:rsidRPr="00B27F0C">
        <w:rPr>
          <w:rFonts w:ascii="Times New Roman" w:hAnsi="Times New Roman" w:cs="Times New Roman"/>
          <w:sz w:val="28"/>
          <w:szCs w:val="28"/>
        </w:rPr>
        <w:t>, Курца,</w:t>
      </w:r>
      <w:r w:rsidRPr="00B27F0C">
        <w:rPr>
          <w:rStyle w:val="apple-converted-space"/>
          <w:rFonts w:ascii="Times New Roman" w:hAnsi="Times New Roman" w:cs="Times New Roman"/>
          <w:sz w:val="28"/>
          <w:szCs w:val="28"/>
        </w:rPr>
        <w:t> </w:t>
      </w:r>
      <w:hyperlink r:id="rId25" w:tooltip="Рыхотка (приток Дона)" w:history="1">
        <w:r w:rsidRPr="00B27F0C">
          <w:rPr>
            <w:rStyle w:val="ac"/>
            <w:rFonts w:ascii="Times New Roman" w:hAnsi="Times New Roman" w:cs="Times New Roman"/>
            <w:color w:val="auto"/>
            <w:sz w:val="28"/>
            <w:szCs w:val="28"/>
            <w:u w:val="none"/>
          </w:rPr>
          <w:t>Рыхотка</w:t>
        </w:r>
      </w:hyperlink>
      <w:r w:rsidRPr="00B27F0C">
        <w:rPr>
          <w:rFonts w:ascii="Times New Roman" w:hAnsi="Times New Roman" w:cs="Times New Roman"/>
          <w:sz w:val="28"/>
          <w:szCs w:val="28"/>
        </w:rPr>
        <w:t>,</w:t>
      </w:r>
      <w:r w:rsidRPr="00B27F0C">
        <w:rPr>
          <w:rStyle w:val="apple-converted-space"/>
          <w:rFonts w:ascii="Times New Roman" w:hAnsi="Times New Roman" w:cs="Times New Roman"/>
          <w:sz w:val="28"/>
          <w:szCs w:val="28"/>
        </w:rPr>
        <w:t> </w:t>
      </w:r>
      <w:hyperlink r:id="rId26" w:tooltip="Богоявленка (приток Непрядвы)" w:history="1">
        <w:r w:rsidRPr="00B27F0C">
          <w:rPr>
            <w:rStyle w:val="ac"/>
            <w:rFonts w:ascii="Times New Roman" w:hAnsi="Times New Roman" w:cs="Times New Roman"/>
            <w:color w:val="auto"/>
            <w:sz w:val="28"/>
            <w:szCs w:val="28"/>
            <w:u w:val="none"/>
          </w:rPr>
          <w:t>Богоявленка</w:t>
        </w:r>
      </w:hyperlink>
      <w:r w:rsidRPr="00B27F0C">
        <w:rPr>
          <w:rFonts w:ascii="Times New Roman" w:hAnsi="Times New Roman" w:cs="Times New Roman"/>
          <w:sz w:val="28"/>
          <w:szCs w:val="28"/>
        </w:rPr>
        <w:t>, Замарайка.</w:t>
      </w:r>
    </w:p>
    <w:p w:rsidR="00B27F0C" w:rsidRPr="00BC31BC" w:rsidRDefault="00B27F0C" w:rsidP="00BC31BC">
      <w:pPr>
        <w:spacing w:line="360" w:lineRule="auto"/>
        <w:jc w:val="center"/>
        <w:rPr>
          <w:rFonts w:ascii="Times New Roman" w:hAnsi="Times New Roman" w:cs="Times New Roman"/>
          <w:b/>
          <w:sz w:val="28"/>
          <w:szCs w:val="28"/>
        </w:rPr>
      </w:pPr>
    </w:p>
    <w:p w:rsidR="00BF2034" w:rsidRPr="00BC31BC" w:rsidRDefault="00BF2034" w:rsidP="00BF2034">
      <w:pPr>
        <w:pStyle w:val="Style1"/>
        <w:widowControl/>
        <w:spacing w:after="200" w:line="360" w:lineRule="auto"/>
        <w:ind w:firstLine="709"/>
        <w:jc w:val="both"/>
        <w:rPr>
          <w:b/>
          <w:sz w:val="28"/>
          <w:szCs w:val="28"/>
        </w:rPr>
      </w:pPr>
      <w:r w:rsidRPr="00BC31BC">
        <w:rPr>
          <w:b/>
          <w:sz w:val="28"/>
          <w:szCs w:val="28"/>
        </w:rPr>
        <w:t xml:space="preserve">Общие сведения о </w:t>
      </w:r>
      <w:r w:rsidR="00B27F0C">
        <w:rPr>
          <w:b/>
          <w:sz w:val="28"/>
          <w:szCs w:val="28"/>
        </w:rPr>
        <w:t>м</w:t>
      </w:r>
      <w:r w:rsidR="00BC31BC" w:rsidRPr="00BC31BC">
        <w:rPr>
          <w:b/>
          <w:sz w:val="28"/>
          <w:szCs w:val="28"/>
        </w:rPr>
        <w:t xml:space="preserve">униципальном образовании </w:t>
      </w:r>
      <w:r w:rsidR="004D39FD">
        <w:rPr>
          <w:b/>
          <w:sz w:val="28"/>
          <w:szCs w:val="28"/>
        </w:rPr>
        <w:t>Самарское</w:t>
      </w:r>
    </w:p>
    <w:p w:rsidR="00B27F0C" w:rsidRPr="00B27F0C" w:rsidRDefault="00B27F0C" w:rsidP="00B27F0C">
      <w:pPr>
        <w:autoSpaceDE w:val="0"/>
        <w:autoSpaceDN w:val="0"/>
        <w:adjustRightInd w:val="0"/>
        <w:ind w:firstLine="851"/>
        <w:jc w:val="both"/>
        <w:rPr>
          <w:rFonts w:ascii="Times New Roman" w:hAnsi="Times New Roman" w:cs="Times New Roman"/>
          <w:sz w:val="28"/>
          <w:szCs w:val="28"/>
        </w:rPr>
      </w:pPr>
      <w:r w:rsidRPr="00B27F0C">
        <w:rPr>
          <w:rFonts w:ascii="Times New Roman" w:hAnsi="Times New Roman" w:cs="Times New Roman"/>
          <w:sz w:val="28"/>
          <w:szCs w:val="28"/>
        </w:rPr>
        <w:t>Сельское поселение МО Самарское  входит в состав Куркинского муниципального района. Площадь поселения  150200 - тыс.кв.км.</w:t>
      </w:r>
      <w:r>
        <w:rPr>
          <w:rFonts w:ascii="Times New Roman" w:hAnsi="Times New Roman" w:cs="Times New Roman"/>
          <w:sz w:val="28"/>
          <w:szCs w:val="28"/>
        </w:rPr>
        <w:t xml:space="preserve"> </w:t>
      </w:r>
      <w:r w:rsidRPr="00B27F0C">
        <w:rPr>
          <w:rFonts w:ascii="Times New Roman" w:hAnsi="Times New Roman" w:cs="Times New Roman"/>
          <w:sz w:val="28"/>
          <w:szCs w:val="28"/>
        </w:rPr>
        <w:t>В состав сельского поселения входят  39 населенных пунктов. Общая  численность прописанного населения поселения -  2510 человек.</w:t>
      </w:r>
    </w:p>
    <w:p w:rsidR="00B27F0C" w:rsidRPr="00B27F0C" w:rsidRDefault="00B27F0C" w:rsidP="00205B2C">
      <w:pPr>
        <w:autoSpaceDE w:val="0"/>
        <w:autoSpaceDN w:val="0"/>
        <w:adjustRightInd w:val="0"/>
        <w:jc w:val="both"/>
        <w:rPr>
          <w:rFonts w:ascii="Times New Roman" w:hAnsi="Times New Roman" w:cs="Times New Roman"/>
          <w:sz w:val="28"/>
          <w:szCs w:val="28"/>
        </w:rPr>
      </w:pPr>
      <w:r w:rsidRPr="00B27F0C">
        <w:rPr>
          <w:rFonts w:ascii="Times New Roman" w:hAnsi="Times New Roman" w:cs="Times New Roman"/>
          <w:sz w:val="28"/>
          <w:szCs w:val="28"/>
        </w:rPr>
        <w:t xml:space="preserve">Общее количество жилых домов </w:t>
      </w:r>
      <w:r w:rsidR="00205B2C">
        <w:rPr>
          <w:rFonts w:ascii="Times New Roman" w:hAnsi="Times New Roman" w:cs="Times New Roman"/>
          <w:sz w:val="28"/>
          <w:szCs w:val="28"/>
        </w:rPr>
        <w:t>–</w:t>
      </w:r>
      <w:r w:rsidRPr="00B27F0C">
        <w:rPr>
          <w:rFonts w:ascii="Times New Roman" w:hAnsi="Times New Roman" w:cs="Times New Roman"/>
          <w:sz w:val="28"/>
          <w:szCs w:val="28"/>
        </w:rPr>
        <w:t xml:space="preserve"> </w:t>
      </w:r>
      <w:r w:rsidR="00205B2C">
        <w:rPr>
          <w:rFonts w:ascii="Times New Roman" w:hAnsi="Times New Roman" w:cs="Times New Roman"/>
          <w:sz w:val="28"/>
          <w:szCs w:val="28"/>
        </w:rPr>
        <w:t xml:space="preserve">887, </w:t>
      </w:r>
      <w:r w:rsidRPr="00B27F0C">
        <w:rPr>
          <w:rFonts w:ascii="Times New Roman" w:hAnsi="Times New Roman" w:cs="Times New Roman"/>
          <w:sz w:val="28"/>
          <w:szCs w:val="28"/>
        </w:rPr>
        <w:t>в том числе:</w:t>
      </w:r>
    </w:p>
    <w:p w:rsidR="00B27F0C" w:rsidRPr="00B27F0C" w:rsidRDefault="00B27F0C" w:rsidP="00B27F0C">
      <w:pPr>
        <w:autoSpaceDE w:val="0"/>
        <w:autoSpaceDN w:val="0"/>
        <w:adjustRightInd w:val="0"/>
        <w:ind w:firstLine="851"/>
        <w:jc w:val="both"/>
        <w:rPr>
          <w:rFonts w:ascii="Times New Roman" w:hAnsi="Times New Roman" w:cs="Times New Roman"/>
          <w:sz w:val="28"/>
          <w:szCs w:val="28"/>
        </w:rPr>
      </w:pPr>
      <w:r w:rsidRPr="00B27F0C">
        <w:rPr>
          <w:rFonts w:ascii="Times New Roman" w:hAnsi="Times New Roman" w:cs="Times New Roman"/>
          <w:sz w:val="28"/>
          <w:szCs w:val="28"/>
        </w:rPr>
        <w:t>- многоквартирных жилых домов – 93</w:t>
      </w:r>
    </w:p>
    <w:p w:rsidR="00B27F0C" w:rsidRPr="00B27F0C" w:rsidRDefault="00B27F0C" w:rsidP="00B27F0C">
      <w:pPr>
        <w:autoSpaceDE w:val="0"/>
        <w:autoSpaceDN w:val="0"/>
        <w:adjustRightInd w:val="0"/>
        <w:ind w:firstLine="851"/>
        <w:jc w:val="both"/>
        <w:rPr>
          <w:rFonts w:ascii="Times New Roman" w:hAnsi="Times New Roman" w:cs="Times New Roman"/>
          <w:sz w:val="28"/>
          <w:szCs w:val="28"/>
        </w:rPr>
      </w:pPr>
      <w:r w:rsidRPr="00B27F0C">
        <w:rPr>
          <w:rFonts w:ascii="Times New Roman" w:hAnsi="Times New Roman" w:cs="Times New Roman"/>
          <w:sz w:val="28"/>
          <w:szCs w:val="28"/>
        </w:rPr>
        <w:t xml:space="preserve">- частных жилых домов – 779 , </w:t>
      </w:r>
    </w:p>
    <w:p w:rsidR="00B27F0C" w:rsidRPr="00B27F0C" w:rsidRDefault="00B27F0C" w:rsidP="00205B2C">
      <w:pPr>
        <w:autoSpaceDE w:val="0"/>
        <w:autoSpaceDN w:val="0"/>
        <w:adjustRightInd w:val="0"/>
        <w:jc w:val="both"/>
        <w:rPr>
          <w:rFonts w:ascii="Times New Roman" w:hAnsi="Times New Roman" w:cs="Times New Roman"/>
          <w:sz w:val="28"/>
          <w:szCs w:val="28"/>
        </w:rPr>
      </w:pPr>
      <w:r w:rsidRPr="00B27F0C">
        <w:rPr>
          <w:rFonts w:ascii="Times New Roman" w:hAnsi="Times New Roman" w:cs="Times New Roman"/>
          <w:sz w:val="28"/>
          <w:szCs w:val="28"/>
        </w:rPr>
        <w:t>Общее количество общественных зданий – 15 ,в том числе:</w:t>
      </w:r>
    </w:p>
    <w:p w:rsidR="00B27F0C" w:rsidRPr="00B27F0C" w:rsidRDefault="00B27F0C" w:rsidP="00B27F0C">
      <w:pPr>
        <w:autoSpaceDE w:val="0"/>
        <w:autoSpaceDN w:val="0"/>
        <w:adjustRightInd w:val="0"/>
        <w:ind w:firstLine="851"/>
        <w:jc w:val="both"/>
        <w:rPr>
          <w:rFonts w:ascii="Times New Roman" w:hAnsi="Times New Roman" w:cs="Times New Roman"/>
          <w:sz w:val="28"/>
          <w:szCs w:val="28"/>
        </w:rPr>
      </w:pPr>
      <w:r w:rsidRPr="00B27F0C">
        <w:rPr>
          <w:rFonts w:ascii="Times New Roman" w:hAnsi="Times New Roman" w:cs="Times New Roman"/>
          <w:sz w:val="28"/>
          <w:szCs w:val="28"/>
        </w:rPr>
        <w:t>- объектов здравоохранения - 3,</w:t>
      </w:r>
    </w:p>
    <w:p w:rsidR="00B27F0C" w:rsidRPr="00B27F0C" w:rsidRDefault="00B27F0C" w:rsidP="00B27F0C">
      <w:pPr>
        <w:autoSpaceDE w:val="0"/>
        <w:autoSpaceDN w:val="0"/>
        <w:adjustRightInd w:val="0"/>
        <w:ind w:firstLine="851"/>
        <w:jc w:val="both"/>
        <w:rPr>
          <w:rFonts w:ascii="Times New Roman" w:hAnsi="Times New Roman" w:cs="Times New Roman"/>
          <w:sz w:val="28"/>
          <w:szCs w:val="28"/>
        </w:rPr>
      </w:pPr>
      <w:r w:rsidRPr="00B27F0C">
        <w:rPr>
          <w:rFonts w:ascii="Times New Roman" w:hAnsi="Times New Roman" w:cs="Times New Roman"/>
          <w:sz w:val="28"/>
          <w:szCs w:val="28"/>
        </w:rPr>
        <w:t>- объектов образования - 4,</w:t>
      </w:r>
    </w:p>
    <w:p w:rsidR="00B27F0C" w:rsidRPr="00B27F0C" w:rsidRDefault="00B27F0C" w:rsidP="00B27F0C">
      <w:pPr>
        <w:autoSpaceDE w:val="0"/>
        <w:autoSpaceDN w:val="0"/>
        <w:adjustRightInd w:val="0"/>
        <w:ind w:firstLine="851"/>
        <w:jc w:val="both"/>
        <w:rPr>
          <w:rFonts w:ascii="Times New Roman" w:hAnsi="Times New Roman" w:cs="Times New Roman"/>
          <w:sz w:val="28"/>
          <w:szCs w:val="28"/>
        </w:rPr>
      </w:pPr>
      <w:r w:rsidRPr="00B27F0C">
        <w:rPr>
          <w:rFonts w:ascii="Times New Roman" w:hAnsi="Times New Roman" w:cs="Times New Roman"/>
          <w:sz w:val="28"/>
          <w:szCs w:val="28"/>
        </w:rPr>
        <w:t>- объектов культуры - 4,</w:t>
      </w:r>
    </w:p>
    <w:p w:rsidR="00B27F0C" w:rsidRPr="00B27F0C" w:rsidRDefault="00B27F0C" w:rsidP="00B27F0C">
      <w:pPr>
        <w:autoSpaceDE w:val="0"/>
        <w:autoSpaceDN w:val="0"/>
        <w:adjustRightInd w:val="0"/>
        <w:ind w:firstLine="851"/>
        <w:jc w:val="both"/>
        <w:rPr>
          <w:rFonts w:ascii="Times New Roman" w:hAnsi="Times New Roman" w:cs="Times New Roman"/>
          <w:sz w:val="28"/>
          <w:szCs w:val="28"/>
        </w:rPr>
      </w:pPr>
      <w:r w:rsidRPr="00B27F0C">
        <w:rPr>
          <w:rFonts w:ascii="Times New Roman" w:hAnsi="Times New Roman" w:cs="Times New Roman"/>
          <w:sz w:val="28"/>
          <w:szCs w:val="28"/>
        </w:rPr>
        <w:t>- административные здания 1.</w:t>
      </w:r>
    </w:p>
    <w:p w:rsidR="00B27F0C" w:rsidRPr="00B27F0C" w:rsidRDefault="00B27F0C" w:rsidP="00B27F0C">
      <w:pPr>
        <w:autoSpaceDE w:val="0"/>
        <w:autoSpaceDN w:val="0"/>
        <w:adjustRightInd w:val="0"/>
        <w:ind w:firstLine="851"/>
        <w:jc w:val="both"/>
        <w:rPr>
          <w:rFonts w:ascii="Times New Roman" w:hAnsi="Times New Roman" w:cs="Times New Roman"/>
          <w:sz w:val="28"/>
          <w:szCs w:val="28"/>
        </w:rPr>
      </w:pPr>
    </w:p>
    <w:p w:rsidR="00BC31BC" w:rsidRPr="00BC31BC" w:rsidRDefault="00BC31BC" w:rsidP="00BC31BC">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lastRenderedPageBreak/>
        <w:t xml:space="preserve">Раздел </w:t>
      </w:r>
      <w:r w:rsidRPr="00BC31BC">
        <w:rPr>
          <w:rFonts w:ascii="Times New Roman" w:eastAsia="Times New Roman" w:hAnsi="Times New Roman" w:cs="Times New Roman"/>
          <w:b/>
          <w:sz w:val="28"/>
          <w:szCs w:val="28"/>
          <w:lang w:val="en-US" w:eastAsia="ru-RU"/>
        </w:rPr>
        <w:t>I</w:t>
      </w:r>
    </w:p>
    <w:p w:rsidR="00BC31BC" w:rsidRPr="00BC31BC" w:rsidRDefault="00BC31BC" w:rsidP="00BC31BC">
      <w:pPr>
        <w:autoSpaceDE w:val="0"/>
        <w:autoSpaceDN w:val="0"/>
        <w:adjustRightInd w:val="0"/>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1.1.1.</w:t>
      </w:r>
      <w:r w:rsidRPr="00BC31BC">
        <w:rPr>
          <w:rFonts w:ascii="Times New Roman" w:hAnsi="Times New Roman" w:cs="Times New Roman"/>
          <w:b/>
          <w:sz w:val="28"/>
          <w:szCs w:val="28"/>
        </w:rPr>
        <w:tab/>
        <w:t>Описание и анализ функциональной структуры существующих систем водоотведения и действующей системы управления.</w:t>
      </w:r>
    </w:p>
    <w:p w:rsidR="005D3CEE" w:rsidRPr="00BC31BC" w:rsidRDefault="009D449A" w:rsidP="00765D86">
      <w:pPr>
        <w:spacing w:after="0" w:line="360" w:lineRule="auto"/>
        <w:jc w:val="both"/>
        <w:rPr>
          <w:rFonts w:ascii="Times New Roman" w:hAnsi="Times New Roman" w:cs="Times New Roman"/>
          <w:color w:val="000000"/>
          <w:sz w:val="28"/>
          <w:szCs w:val="28"/>
        </w:rPr>
      </w:pPr>
      <w:r w:rsidRPr="00BC31BC">
        <w:rPr>
          <w:rFonts w:ascii="Times New Roman" w:hAnsi="Times New Roman" w:cs="Times New Roman"/>
          <w:color w:val="000000"/>
          <w:sz w:val="28"/>
          <w:szCs w:val="28"/>
        </w:rPr>
        <w:t>В настоящее время</w:t>
      </w:r>
      <w:r w:rsidR="002F31FF" w:rsidRPr="00BC31BC">
        <w:rPr>
          <w:rFonts w:ascii="Times New Roman" w:hAnsi="Times New Roman" w:cs="Times New Roman"/>
          <w:color w:val="000000"/>
          <w:sz w:val="28"/>
          <w:szCs w:val="28"/>
        </w:rPr>
        <w:t xml:space="preserve"> водоотведение частично</w:t>
      </w:r>
      <w:r w:rsidRPr="00BC31BC">
        <w:rPr>
          <w:rFonts w:ascii="Times New Roman" w:hAnsi="Times New Roman" w:cs="Times New Roman"/>
          <w:color w:val="000000"/>
          <w:sz w:val="28"/>
          <w:szCs w:val="28"/>
        </w:rPr>
        <w:t xml:space="preserve"> </w:t>
      </w:r>
      <w:r w:rsidR="005D3CEE" w:rsidRPr="00BC31BC">
        <w:rPr>
          <w:rFonts w:ascii="Times New Roman" w:hAnsi="Times New Roman" w:cs="Times New Roman"/>
          <w:color w:val="000000"/>
          <w:sz w:val="28"/>
          <w:szCs w:val="28"/>
        </w:rPr>
        <w:t>осуществляется</w:t>
      </w:r>
      <w:r w:rsidR="002F31FF" w:rsidRPr="00BC31BC">
        <w:rPr>
          <w:rFonts w:ascii="Times New Roman" w:hAnsi="Times New Roman" w:cs="Times New Roman"/>
          <w:color w:val="000000"/>
          <w:sz w:val="28"/>
          <w:szCs w:val="28"/>
        </w:rPr>
        <w:t xml:space="preserve"> </w:t>
      </w:r>
      <w:r w:rsidR="00FA282F">
        <w:rPr>
          <w:rFonts w:ascii="Times New Roman" w:hAnsi="Times New Roman" w:cs="Times New Roman"/>
          <w:color w:val="000000"/>
          <w:sz w:val="28"/>
          <w:szCs w:val="28"/>
        </w:rPr>
        <w:t>только в посёлке Самарском. Очистных сооружений на территории муниципального образования нет.</w:t>
      </w:r>
    </w:p>
    <w:tbl>
      <w:tblPr>
        <w:tblStyle w:val="a5"/>
        <w:tblW w:w="0" w:type="auto"/>
        <w:tblLook w:val="0000" w:firstRow="0" w:lastRow="0" w:firstColumn="0" w:lastColumn="0" w:noHBand="0" w:noVBand="0"/>
      </w:tblPr>
      <w:tblGrid>
        <w:gridCol w:w="4785"/>
        <w:gridCol w:w="4786"/>
      </w:tblGrid>
      <w:tr w:rsidR="00FA282F" w:rsidTr="00FA282F">
        <w:trPr>
          <w:trHeight w:val="120"/>
        </w:trPr>
        <w:tc>
          <w:tcPr>
            <w:tcW w:w="4785" w:type="dxa"/>
          </w:tcPr>
          <w:p w:rsidR="00FA282F" w:rsidRDefault="00FA282F" w:rsidP="00FA282F">
            <w:pPr>
              <w:pStyle w:val="41"/>
              <w:autoSpaceDE w:val="0"/>
              <w:autoSpaceDN w:val="0"/>
              <w:adjustRightInd w:val="0"/>
              <w:ind w:left="0"/>
              <w:rPr>
                <w:sz w:val="28"/>
                <w:szCs w:val="28"/>
              </w:rPr>
            </w:pPr>
            <w:r>
              <w:rPr>
                <w:sz w:val="28"/>
                <w:szCs w:val="28"/>
              </w:rPr>
              <w:t>Расположение канализационной сети</w:t>
            </w:r>
          </w:p>
        </w:tc>
        <w:tc>
          <w:tcPr>
            <w:tcW w:w="4786" w:type="dxa"/>
          </w:tcPr>
          <w:p w:rsidR="00FA282F" w:rsidRDefault="00FA282F" w:rsidP="00FA282F">
            <w:pPr>
              <w:pStyle w:val="41"/>
              <w:autoSpaceDE w:val="0"/>
              <w:autoSpaceDN w:val="0"/>
              <w:adjustRightInd w:val="0"/>
              <w:ind w:left="0"/>
              <w:rPr>
                <w:sz w:val="28"/>
                <w:szCs w:val="28"/>
              </w:rPr>
            </w:pPr>
            <w:r>
              <w:rPr>
                <w:sz w:val="28"/>
                <w:szCs w:val="28"/>
              </w:rPr>
              <w:t>Количество человек обслуживаемых канализационной сетью</w:t>
            </w:r>
          </w:p>
        </w:tc>
      </w:tr>
      <w:tr w:rsidR="00FA282F" w:rsidTr="00FA282F">
        <w:tblPrEx>
          <w:tblLook w:val="04A0" w:firstRow="1" w:lastRow="0" w:firstColumn="1" w:lastColumn="0" w:noHBand="0" w:noVBand="1"/>
        </w:tblPrEx>
        <w:tc>
          <w:tcPr>
            <w:tcW w:w="4785" w:type="dxa"/>
          </w:tcPr>
          <w:p w:rsidR="00FA282F" w:rsidRPr="00FA282F" w:rsidRDefault="00FA282F" w:rsidP="00FA282F">
            <w:pPr>
              <w:pStyle w:val="41"/>
              <w:autoSpaceDE w:val="0"/>
              <w:autoSpaceDN w:val="0"/>
              <w:adjustRightInd w:val="0"/>
              <w:ind w:left="0"/>
              <w:jc w:val="right"/>
              <w:rPr>
                <w:sz w:val="28"/>
                <w:szCs w:val="28"/>
              </w:rPr>
            </w:pPr>
            <w:r w:rsidRPr="00FA282F">
              <w:rPr>
                <w:sz w:val="28"/>
                <w:szCs w:val="28"/>
              </w:rPr>
              <w:t xml:space="preserve">ул. Центральная                           </w:t>
            </w:r>
          </w:p>
        </w:tc>
        <w:tc>
          <w:tcPr>
            <w:tcW w:w="4786" w:type="dxa"/>
          </w:tcPr>
          <w:p w:rsidR="00FA282F" w:rsidRPr="00FA282F" w:rsidRDefault="00FA282F" w:rsidP="00FA282F">
            <w:pPr>
              <w:pStyle w:val="41"/>
              <w:autoSpaceDE w:val="0"/>
              <w:autoSpaceDN w:val="0"/>
              <w:adjustRightInd w:val="0"/>
              <w:ind w:left="0"/>
              <w:rPr>
                <w:sz w:val="28"/>
                <w:szCs w:val="28"/>
              </w:rPr>
            </w:pPr>
            <w:r w:rsidRPr="00FA282F">
              <w:rPr>
                <w:sz w:val="28"/>
                <w:szCs w:val="28"/>
              </w:rPr>
              <w:t>30</w:t>
            </w:r>
          </w:p>
        </w:tc>
      </w:tr>
      <w:tr w:rsidR="00FA282F" w:rsidTr="00FA282F">
        <w:tblPrEx>
          <w:tblLook w:val="04A0" w:firstRow="1" w:lastRow="0" w:firstColumn="1" w:lastColumn="0" w:noHBand="0" w:noVBand="1"/>
        </w:tblPrEx>
        <w:tc>
          <w:tcPr>
            <w:tcW w:w="4785" w:type="dxa"/>
          </w:tcPr>
          <w:p w:rsidR="00FA282F" w:rsidRPr="00FA282F" w:rsidRDefault="00FA282F" w:rsidP="00FA282F">
            <w:pPr>
              <w:pStyle w:val="41"/>
              <w:autoSpaceDE w:val="0"/>
              <w:autoSpaceDN w:val="0"/>
              <w:adjustRightInd w:val="0"/>
              <w:ind w:left="0"/>
              <w:jc w:val="right"/>
              <w:rPr>
                <w:sz w:val="28"/>
                <w:szCs w:val="28"/>
              </w:rPr>
            </w:pPr>
            <w:r w:rsidRPr="00FA282F">
              <w:rPr>
                <w:sz w:val="28"/>
                <w:szCs w:val="28"/>
              </w:rPr>
              <w:t xml:space="preserve">ул. Запрудная (школа, сад)          </w:t>
            </w:r>
          </w:p>
        </w:tc>
        <w:tc>
          <w:tcPr>
            <w:tcW w:w="4786" w:type="dxa"/>
          </w:tcPr>
          <w:p w:rsidR="00FA282F" w:rsidRPr="00FA282F" w:rsidRDefault="00FA282F" w:rsidP="00FA282F">
            <w:pPr>
              <w:pStyle w:val="41"/>
              <w:autoSpaceDE w:val="0"/>
              <w:autoSpaceDN w:val="0"/>
              <w:adjustRightInd w:val="0"/>
              <w:ind w:left="0"/>
              <w:rPr>
                <w:sz w:val="28"/>
                <w:szCs w:val="28"/>
              </w:rPr>
            </w:pPr>
            <w:r w:rsidRPr="00FA282F">
              <w:rPr>
                <w:sz w:val="28"/>
                <w:szCs w:val="28"/>
              </w:rPr>
              <w:t>121</w:t>
            </w:r>
          </w:p>
        </w:tc>
      </w:tr>
      <w:tr w:rsidR="00FA282F" w:rsidTr="00FA282F">
        <w:tblPrEx>
          <w:tblLook w:val="04A0" w:firstRow="1" w:lastRow="0" w:firstColumn="1" w:lastColumn="0" w:noHBand="0" w:noVBand="1"/>
        </w:tblPrEx>
        <w:trPr>
          <w:trHeight w:val="375"/>
        </w:trPr>
        <w:tc>
          <w:tcPr>
            <w:tcW w:w="4785" w:type="dxa"/>
          </w:tcPr>
          <w:p w:rsidR="00FA282F" w:rsidRPr="00FA282F" w:rsidRDefault="00FA282F" w:rsidP="00FA282F">
            <w:pPr>
              <w:pStyle w:val="41"/>
              <w:autoSpaceDE w:val="0"/>
              <w:autoSpaceDN w:val="0"/>
              <w:adjustRightInd w:val="0"/>
              <w:ind w:left="0"/>
              <w:jc w:val="right"/>
              <w:rPr>
                <w:sz w:val="28"/>
                <w:szCs w:val="28"/>
              </w:rPr>
            </w:pPr>
            <w:r>
              <w:rPr>
                <w:sz w:val="28"/>
                <w:szCs w:val="28"/>
              </w:rPr>
              <w:t xml:space="preserve">ул. Новая </w:t>
            </w:r>
            <w:r w:rsidRPr="00FA282F">
              <w:rPr>
                <w:sz w:val="28"/>
                <w:szCs w:val="28"/>
              </w:rPr>
              <w:t xml:space="preserve">Садовая             </w:t>
            </w:r>
          </w:p>
        </w:tc>
        <w:tc>
          <w:tcPr>
            <w:tcW w:w="4786" w:type="dxa"/>
          </w:tcPr>
          <w:p w:rsidR="00FA282F" w:rsidRPr="00FA282F" w:rsidRDefault="00FA282F" w:rsidP="00FA282F">
            <w:pPr>
              <w:pStyle w:val="41"/>
              <w:autoSpaceDE w:val="0"/>
              <w:autoSpaceDN w:val="0"/>
              <w:adjustRightInd w:val="0"/>
              <w:ind w:left="0"/>
              <w:rPr>
                <w:sz w:val="28"/>
                <w:szCs w:val="28"/>
              </w:rPr>
            </w:pPr>
            <w:r w:rsidRPr="00FA282F">
              <w:rPr>
                <w:sz w:val="28"/>
                <w:szCs w:val="28"/>
              </w:rPr>
              <w:t>22</w:t>
            </w:r>
          </w:p>
        </w:tc>
      </w:tr>
      <w:tr w:rsidR="00FA282F" w:rsidTr="00FA282F">
        <w:tblPrEx>
          <w:tblLook w:val="04A0" w:firstRow="1" w:lastRow="0" w:firstColumn="1" w:lastColumn="0" w:noHBand="0" w:noVBand="1"/>
        </w:tblPrEx>
        <w:trPr>
          <w:trHeight w:val="585"/>
        </w:trPr>
        <w:tc>
          <w:tcPr>
            <w:tcW w:w="4785" w:type="dxa"/>
          </w:tcPr>
          <w:p w:rsidR="00FA282F" w:rsidRPr="00FA282F" w:rsidRDefault="00FA282F" w:rsidP="00FA282F">
            <w:pPr>
              <w:pStyle w:val="41"/>
              <w:autoSpaceDE w:val="0"/>
              <w:autoSpaceDN w:val="0"/>
              <w:adjustRightInd w:val="0"/>
              <w:ind w:left="0"/>
              <w:jc w:val="right"/>
              <w:rPr>
                <w:sz w:val="28"/>
                <w:szCs w:val="28"/>
              </w:rPr>
            </w:pPr>
            <w:r w:rsidRPr="00FA282F">
              <w:rPr>
                <w:sz w:val="28"/>
                <w:szCs w:val="28"/>
              </w:rPr>
              <w:t xml:space="preserve">ул. Гурова                                         </w:t>
            </w:r>
          </w:p>
        </w:tc>
        <w:tc>
          <w:tcPr>
            <w:tcW w:w="4786" w:type="dxa"/>
          </w:tcPr>
          <w:p w:rsidR="00FA282F" w:rsidRPr="00FA282F" w:rsidRDefault="00FA282F" w:rsidP="00FA282F">
            <w:pPr>
              <w:pStyle w:val="41"/>
              <w:autoSpaceDE w:val="0"/>
              <w:autoSpaceDN w:val="0"/>
              <w:adjustRightInd w:val="0"/>
              <w:ind w:left="0"/>
              <w:rPr>
                <w:sz w:val="28"/>
                <w:szCs w:val="28"/>
              </w:rPr>
            </w:pPr>
            <w:r w:rsidRPr="00FA282F">
              <w:rPr>
                <w:sz w:val="28"/>
                <w:szCs w:val="28"/>
              </w:rPr>
              <w:t xml:space="preserve">62 </w:t>
            </w:r>
          </w:p>
        </w:tc>
      </w:tr>
      <w:tr w:rsidR="00FA282F" w:rsidTr="00FA282F">
        <w:tblPrEx>
          <w:tblLook w:val="04A0" w:firstRow="1" w:lastRow="0" w:firstColumn="1" w:lastColumn="0" w:noHBand="0" w:noVBand="1"/>
        </w:tblPrEx>
        <w:tc>
          <w:tcPr>
            <w:tcW w:w="4785" w:type="dxa"/>
          </w:tcPr>
          <w:p w:rsidR="00FA282F" w:rsidRPr="00FA282F" w:rsidRDefault="00FA282F" w:rsidP="00FA282F">
            <w:pPr>
              <w:pStyle w:val="41"/>
              <w:autoSpaceDE w:val="0"/>
              <w:autoSpaceDN w:val="0"/>
              <w:adjustRightInd w:val="0"/>
              <w:ind w:left="0"/>
              <w:jc w:val="right"/>
              <w:rPr>
                <w:sz w:val="28"/>
                <w:szCs w:val="28"/>
              </w:rPr>
            </w:pPr>
            <w:r w:rsidRPr="00FA282F">
              <w:rPr>
                <w:sz w:val="28"/>
                <w:szCs w:val="28"/>
              </w:rPr>
              <w:t xml:space="preserve">ул. Спиртзаводская                         </w:t>
            </w:r>
          </w:p>
        </w:tc>
        <w:tc>
          <w:tcPr>
            <w:tcW w:w="4786" w:type="dxa"/>
          </w:tcPr>
          <w:p w:rsidR="00FA282F" w:rsidRPr="00FA282F" w:rsidRDefault="00FA282F" w:rsidP="00FA282F">
            <w:pPr>
              <w:pStyle w:val="41"/>
              <w:autoSpaceDE w:val="0"/>
              <w:autoSpaceDN w:val="0"/>
              <w:adjustRightInd w:val="0"/>
              <w:ind w:left="0"/>
              <w:rPr>
                <w:sz w:val="28"/>
                <w:szCs w:val="28"/>
              </w:rPr>
            </w:pPr>
            <w:r w:rsidRPr="00FA282F">
              <w:rPr>
                <w:sz w:val="28"/>
                <w:szCs w:val="28"/>
              </w:rPr>
              <w:t xml:space="preserve">15 </w:t>
            </w:r>
          </w:p>
        </w:tc>
      </w:tr>
    </w:tbl>
    <w:p w:rsidR="00FA282F" w:rsidRDefault="00FA282F" w:rsidP="00765D86">
      <w:pPr>
        <w:spacing w:after="0" w:line="360" w:lineRule="auto"/>
        <w:jc w:val="both"/>
        <w:rPr>
          <w:rFonts w:ascii="Times New Roman" w:hAnsi="Times New Roman" w:cs="Times New Roman"/>
          <w:spacing w:val="-8"/>
          <w:sz w:val="28"/>
          <w:szCs w:val="28"/>
        </w:rPr>
      </w:pPr>
    </w:p>
    <w:p w:rsidR="00FA282F" w:rsidRDefault="00FA282F" w:rsidP="00765D86">
      <w:pPr>
        <w:spacing w:after="0" w:line="360" w:lineRule="auto"/>
        <w:jc w:val="both"/>
        <w:rPr>
          <w:rFonts w:ascii="Times New Roman" w:hAnsi="Times New Roman" w:cs="Times New Roman"/>
          <w:spacing w:val="-8"/>
          <w:sz w:val="28"/>
          <w:szCs w:val="28"/>
        </w:rPr>
      </w:pPr>
    </w:p>
    <w:p w:rsidR="009D449A" w:rsidRPr="00BC31BC" w:rsidRDefault="009D449A" w:rsidP="00765D86">
      <w:pPr>
        <w:spacing w:after="0" w:line="360" w:lineRule="auto"/>
        <w:jc w:val="both"/>
        <w:rPr>
          <w:rFonts w:ascii="Times New Roman" w:hAnsi="Times New Roman" w:cs="Times New Roman"/>
          <w:spacing w:val="-8"/>
          <w:sz w:val="28"/>
          <w:szCs w:val="28"/>
        </w:rPr>
      </w:pPr>
      <w:r w:rsidRPr="00BC31BC">
        <w:rPr>
          <w:rFonts w:ascii="Times New Roman" w:hAnsi="Times New Roman" w:cs="Times New Roman"/>
          <w:spacing w:val="-8"/>
          <w:sz w:val="28"/>
          <w:szCs w:val="28"/>
        </w:rPr>
        <w:t>В остальных населенных пунктах муниципального образования централизованных систем водоотведения. Население использует  выгребные ямы.</w:t>
      </w:r>
    </w:p>
    <w:p w:rsidR="00765D86" w:rsidRPr="00BC31BC" w:rsidRDefault="00765D86" w:rsidP="00765D86">
      <w:pPr>
        <w:spacing w:line="360" w:lineRule="auto"/>
        <w:jc w:val="both"/>
        <w:rPr>
          <w:rFonts w:ascii="Times New Roman" w:hAnsi="Times New Roman" w:cs="Times New Roman"/>
          <w:b/>
          <w:sz w:val="28"/>
          <w:szCs w:val="28"/>
        </w:rPr>
      </w:pPr>
    </w:p>
    <w:p w:rsidR="00680C28" w:rsidRPr="00BC31BC" w:rsidRDefault="00B43427"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680C28" w:rsidRPr="00BC31BC">
        <w:rPr>
          <w:rFonts w:ascii="Times New Roman" w:hAnsi="Times New Roman" w:cs="Times New Roman"/>
          <w:b/>
          <w:sz w:val="28"/>
          <w:szCs w:val="28"/>
        </w:rPr>
        <w:t>.</w:t>
      </w:r>
      <w:r w:rsidR="009140D5" w:rsidRPr="00BC31BC">
        <w:rPr>
          <w:rFonts w:ascii="Times New Roman" w:hAnsi="Times New Roman" w:cs="Times New Roman"/>
          <w:b/>
          <w:sz w:val="28"/>
          <w:szCs w:val="28"/>
        </w:rPr>
        <w:t>1.</w:t>
      </w:r>
      <w:r w:rsidR="00680C28" w:rsidRPr="00BC31BC">
        <w:rPr>
          <w:rFonts w:ascii="Times New Roman" w:hAnsi="Times New Roman" w:cs="Times New Roman"/>
          <w:b/>
          <w:sz w:val="28"/>
          <w:szCs w:val="28"/>
        </w:rPr>
        <w:t>2.</w:t>
      </w:r>
      <w:r w:rsidR="009140D5" w:rsidRPr="00BC31BC">
        <w:rPr>
          <w:rFonts w:ascii="Times New Roman" w:hAnsi="Times New Roman" w:cs="Times New Roman"/>
          <w:b/>
          <w:sz w:val="28"/>
          <w:szCs w:val="28"/>
        </w:rPr>
        <w:tab/>
      </w:r>
      <w:r w:rsidR="00680C28" w:rsidRPr="00BC31BC">
        <w:rPr>
          <w:rFonts w:ascii="Times New Roman" w:hAnsi="Times New Roman" w:cs="Times New Roman"/>
          <w:b/>
          <w:sz w:val="28"/>
          <w:szCs w:val="28"/>
        </w:rPr>
        <w:t xml:space="preserve">Структура системы сброса, очистки и отведения сточных вод </w:t>
      </w:r>
    </w:p>
    <w:p w:rsidR="005D3CEE" w:rsidRPr="00BC31BC" w:rsidRDefault="00943840" w:rsidP="00765D86">
      <w:pPr>
        <w:pStyle w:val="40"/>
        <w:shd w:val="clear" w:color="auto" w:fill="auto"/>
        <w:spacing w:line="360" w:lineRule="auto"/>
        <w:ind w:firstLine="0"/>
        <w:rPr>
          <w:rFonts w:ascii="Times New Roman" w:hAnsi="Times New Roman" w:cs="Times New Roman"/>
          <w:color w:val="000000"/>
          <w:sz w:val="28"/>
          <w:szCs w:val="28"/>
        </w:rPr>
      </w:pPr>
      <w:r w:rsidRPr="00BC31BC">
        <w:rPr>
          <w:rFonts w:ascii="Times New Roman" w:hAnsi="Times New Roman" w:cs="Times New Roman"/>
          <w:color w:val="000000"/>
          <w:sz w:val="28"/>
          <w:szCs w:val="28"/>
        </w:rPr>
        <w:t xml:space="preserve">Общая протяжённость сетей </w:t>
      </w:r>
      <w:r w:rsidR="00FA282F">
        <w:rPr>
          <w:rFonts w:ascii="Times New Roman" w:hAnsi="Times New Roman" w:cs="Times New Roman"/>
          <w:color w:val="000000"/>
          <w:sz w:val="28"/>
          <w:szCs w:val="28"/>
        </w:rPr>
        <w:t xml:space="preserve">в посёлке Самарское составляет </w:t>
      </w:r>
      <w:r w:rsidRPr="00BC31BC">
        <w:rPr>
          <w:rFonts w:ascii="Times New Roman" w:hAnsi="Times New Roman" w:cs="Times New Roman"/>
          <w:color w:val="000000"/>
          <w:sz w:val="28"/>
          <w:szCs w:val="28"/>
        </w:rPr>
        <w:t xml:space="preserve">– </w:t>
      </w:r>
      <w:r w:rsidR="00FA282F">
        <w:rPr>
          <w:rFonts w:ascii="Times New Roman" w:hAnsi="Times New Roman" w:cs="Times New Roman"/>
          <w:color w:val="000000"/>
          <w:sz w:val="28"/>
          <w:szCs w:val="28"/>
        </w:rPr>
        <w:t>2340</w:t>
      </w:r>
      <w:r w:rsidR="00765D86" w:rsidRPr="00BC31BC">
        <w:rPr>
          <w:rFonts w:ascii="Times New Roman" w:hAnsi="Times New Roman" w:cs="Times New Roman"/>
          <w:color w:val="000000"/>
          <w:sz w:val="28"/>
          <w:szCs w:val="28"/>
        </w:rPr>
        <w:t xml:space="preserve"> </w:t>
      </w:r>
      <w:r w:rsidRPr="00BC31BC">
        <w:rPr>
          <w:rFonts w:ascii="Times New Roman" w:hAnsi="Times New Roman" w:cs="Times New Roman"/>
          <w:color w:val="000000"/>
          <w:sz w:val="28"/>
          <w:szCs w:val="28"/>
        </w:rPr>
        <w:t xml:space="preserve">м. </w:t>
      </w:r>
    </w:p>
    <w:p w:rsidR="005D3CEE" w:rsidRPr="00BC31BC" w:rsidRDefault="005D3CEE" w:rsidP="00765D86">
      <w:pPr>
        <w:pStyle w:val="40"/>
        <w:shd w:val="clear" w:color="auto" w:fill="auto"/>
        <w:spacing w:line="360" w:lineRule="auto"/>
        <w:ind w:firstLine="0"/>
        <w:rPr>
          <w:rFonts w:ascii="Times New Roman" w:hAnsi="Times New Roman" w:cs="Times New Roman"/>
          <w:sz w:val="28"/>
          <w:szCs w:val="28"/>
        </w:rPr>
      </w:pPr>
      <w:r w:rsidRPr="00BC31BC">
        <w:rPr>
          <w:rFonts w:ascii="Times New Roman" w:hAnsi="Times New Roman" w:cs="Times New Roman"/>
          <w:sz w:val="28"/>
          <w:szCs w:val="28"/>
        </w:rPr>
        <w:tab/>
      </w:r>
    </w:p>
    <w:p w:rsidR="0033780D" w:rsidRPr="0033780D" w:rsidRDefault="0033780D" w:rsidP="0033780D">
      <w:pPr>
        <w:shd w:val="clear" w:color="auto" w:fill="FFFFFF"/>
        <w:jc w:val="center"/>
        <w:rPr>
          <w:rFonts w:ascii="Times New Roman" w:hAnsi="Times New Roman" w:cs="Times New Roman"/>
          <w:b/>
          <w:sz w:val="28"/>
          <w:szCs w:val="28"/>
        </w:rPr>
      </w:pPr>
      <w:r w:rsidRPr="0033780D">
        <w:rPr>
          <w:rFonts w:ascii="Times New Roman" w:hAnsi="Times New Roman" w:cs="Times New Roman"/>
          <w:b/>
          <w:sz w:val="28"/>
          <w:szCs w:val="28"/>
        </w:rPr>
        <w:t>Характеристика канализационных сетей</w:t>
      </w:r>
    </w:p>
    <w:tbl>
      <w:tblPr>
        <w:tblpPr w:leftFromText="180" w:rightFromText="180" w:vertAnchor="text" w:horzAnchor="margin" w:tblpXSpec="center" w:tblpY="186"/>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158"/>
        <w:gridCol w:w="923"/>
        <w:gridCol w:w="1807"/>
        <w:gridCol w:w="1047"/>
        <w:gridCol w:w="1777"/>
      </w:tblGrid>
      <w:tr w:rsidR="0033780D" w:rsidRPr="0033780D" w:rsidTr="0033780D">
        <w:trPr>
          <w:trHeight w:val="570"/>
        </w:trPr>
        <w:tc>
          <w:tcPr>
            <w:tcW w:w="0" w:type="auto"/>
            <w:vMerge w:val="restart"/>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Наименование участка водопроводной сети</w:t>
            </w:r>
          </w:p>
        </w:tc>
        <w:tc>
          <w:tcPr>
            <w:tcW w:w="0" w:type="auto"/>
            <w:vMerge w:val="restart"/>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Диаметр,</w:t>
            </w:r>
          </w:p>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 xml:space="preserve"> мм</w:t>
            </w:r>
          </w:p>
        </w:tc>
        <w:tc>
          <w:tcPr>
            <w:tcW w:w="0" w:type="auto"/>
            <w:vMerge w:val="restart"/>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Длина,</w:t>
            </w:r>
          </w:p>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м</w:t>
            </w:r>
          </w:p>
        </w:tc>
        <w:tc>
          <w:tcPr>
            <w:tcW w:w="0" w:type="auto"/>
            <w:vMerge w:val="restart"/>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Материал</w:t>
            </w:r>
          </w:p>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труб</w:t>
            </w:r>
          </w:p>
        </w:tc>
        <w:tc>
          <w:tcPr>
            <w:tcW w:w="0" w:type="auto"/>
            <w:vMerge w:val="restart"/>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Год укладки</w:t>
            </w:r>
          </w:p>
        </w:tc>
        <w:tc>
          <w:tcPr>
            <w:tcW w:w="0" w:type="auto"/>
            <w:vMerge w:val="restart"/>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Аварийность работы</w:t>
            </w:r>
          </w:p>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(число отказов), необходимость реконструкции</w:t>
            </w:r>
          </w:p>
        </w:tc>
      </w:tr>
      <w:tr w:rsidR="0033780D" w:rsidRPr="0033780D" w:rsidTr="0033780D">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33780D" w:rsidRPr="0033780D" w:rsidRDefault="0033780D" w:rsidP="00FA282F">
            <w:pPr>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3780D" w:rsidRPr="0033780D" w:rsidRDefault="0033780D" w:rsidP="00FA282F">
            <w:pPr>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3780D" w:rsidRPr="0033780D" w:rsidRDefault="0033780D" w:rsidP="00FA282F">
            <w:pPr>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3780D" w:rsidRPr="0033780D" w:rsidRDefault="0033780D" w:rsidP="00FA282F">
            <w:pPr>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3780D" w:rsidRPr="0033780D" w:rsidRDefault="0033780D" w:rsidP="00FA282F">
            <w:pPr>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3780D" w:rsidRPr="0033780D" w:rsidRDefault="0033780D" w:rsidP="00FA282F">
            <w:pPr>
              <w:rPr>
                <w:rFonts w:ascii="Times New Roman" w:hAnsi="Times New Roman" w:cs="Times New Roman"/>
                <w:bCs/>
                <w:sz w:val="24"/>
                <w:szCs w:val="24"/>
              </w:rPr>
            </w:pPr>
          </w:p>
        </w:tc>
      </w:tr>
      <w:tr w:rsidR="0033780D" w:rsidRPr="0033780D" w:rsidTr="0033780D">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ул.Центральная</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200</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500</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керамика</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1979</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кап.рем. выгребной ямы</w:t>
            </w:r>
          </w:p>
        </w:tc>
      </w:tr>
      <w:tr w:rsidR="0033780D" w:rsidRPr="0033780D" w:rsidTr="0033780D">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lastRenderedPageBreak/>
              <w:t>ул.Запрудная школа, сад.</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150</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450</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чугун</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1991</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w:t>
            </w:r>
          </w:p>
        </w:tc>
      </w:tr>
      <w:tr w:rsidR="0033780D" w:rsidRPr="0033780D" w:rsidTr="0033780D">
        <w:trPr>
          <w:trHeight w:val="188"/>
        </w:trPr>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ул.Новая Садовая</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150</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800</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стальные,чугун</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1987</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w:t>
            </w:r>
          </w:p>
        </w:tc>
      </w:tr>
      <w:tr w:rsidR="0033780D" w:rsidRPr="0033780D" w:rsidTr="0033780D">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ул. Гурова</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150</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70</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чугун</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1975</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кап.рем. выгребной ямы</w:t>
            </w:r>
          </w:p>
        </w:tc>
      </w:tr>
      <w:tr w:rsidR="0033780D" w:rsidRPr="0033780D" w:rsidTr="0033780D">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ул.Спиртзаводская</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150</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520</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чугун</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1975</w:t>
            </w:r>
          </w:p>
        </w:tc>
        <w:tc>
          <w:tcPr>
            <w:tcW w:w="0" w:type="auto"/>
            <w:tcBorders>
              <w:top w:val="single" w:sz="4" w:space="0" w:color="auto"/>
              <w:left w:val="single" w:sz="4" w:space="0" w:color="auto"/>
              <w:bottom w:val="single" w:sz="4" w:space="0" w:color="auto"/>
              <w:right w:val="single" w:sz="4" w:space="0" w:color="auto"/>
            </w:tcBorders>
          </w:tcPr>
          <w:p w:rsidR="0033780D" w:rsidRPr="0033780D" w:rsidRDefault="0033780D" w:rsidP="00FA282F">
            <w:pPr>
              <w:jc w:val="center"/>
              <w:rPr>
                <w:rFonts w:ascii="Times New Roman" w:hAnsi="Times New Roman" w:cs="Times New Roman"/>
                <w:bCs/>
                <w:sz w:val="24"/>
                <w:szCs w:val="24"/>
              </w:rPr>
            </w:pPr>
            <w:r w:rsidRPr="0033780D">
              <w:rPr>
                <w:rFonts w:ascii="Times New Roman" w:hAnsi="Times New Roman" w:cs="Times New Roman"/>
                <w:bCs/>
                <w:sz w:val="24"/>
                <w:szCs w:val="24"/>
              </w:rPr>
              <w:t>кап.рем. выгребной  ямы</w:t>
            </w:r>
          </w:p>
        </w:tc>
      </w:tr>
    </w:tbl>
    <w:p w:rsidR="0033780D" w:rsidRDefault="0033780D" w:rsidP="0033780D">
      <w:pPr>
        <w:shd w:val="clear" w:color="auto" w:fill="FFFFFF"/>
        <w:jc w:val="center"/>
        <w:rPr>
          <w:b/>
          <w:bCs/>
          <w:sz w:val="28"/>
          <w:szCs w:val="28"/>
        </w:rPr>
      </w:pPr>
    </w:p>
    <w:p w:rsidR="00C67E11" w:rsidRPr="00BC31BC" w:rsidRDefault="00C67E11" w:rsidP="00765D86">
      <w:pPr>
        <w:spacing w:line="360" w:lineRule="auto"/>
        <w:rPr>
          <w:rFonts w:ascii="Times New Roman" w:hAnsi="Times New Roman" w:cs="Times New Roman"/>
          <w:color w:val="000000" w:themeColor="text1"/>
          <w:sz w:val="28"/>
          <w:szCs w:val="28"/>
        </w:rPr>
      </w:pPr>
    </w:p>
    <w:p w:rsidR="00BC6C5B" w:rsidRPr="00D0204A" w:rsidRDefault="00B43427" w:rsidP="00765D86">
      <w:pPr>
        <w:spacing w:line="360" w:lineRule="auto"/>
        <w:jc w:val="both"/>
        <w:rPr>
          <w:rFonts w:ascii="Times New Roman" w:hAnsi="Times New Roman" w:cs="Times New Roman"/>
          <w:color w:val="000000" w:themeColor="text1"/>
          <w:sz w:val="28"/>
          <w:szCs w:val="28"/>
        </w:rPr>
      </w:pPr>
      <w:r w:rsidRPr="00BC31BC">
        <w:rPr>
          <w:rFonts w:ascii="Times New Roman" w:hAnsi="Times New Roman" w:cs="Times New Roman"/>
          <w:b/>
          <w:sz w:val="28"/>
          <w:szCs w:val="28"/>
        </w:rPr>
        <w:t>1</w:t>
      </w:r>
      <w:r w:rsidR="00BC6C5B" w:rsidRPr="00BC31BC">
        <w:rPr>
          <w:rFonts w:ascii="Times New Roman" w:hAnsi="Times New Roman" w:cs="Times New Roman"/>
          <w:b/>
          <w:sz w:val="28"/>
          <w:szCs w:val="28"/>
        </w:rPr>
        <w:t>.</w:t>
      </w:r>
      <w:r w:rsidR="009140D5" w:rsidRPr="00BC31BC">
        <w:rPr>
          <w:rFonts w:ascii="Times New Roman" w:hAnsi="Times New Roman" w:cs="Times New Roman"/>
          <w:b/>
          <w:sz w:val="28"/>
          <w:szCs w:val="28"/>
        </w:rPr>
        <w:t>1.</w:t>
      </w:r>
      <w:r w:rsidR="00BC6C5B"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ab/>
      </w:r>
      <w:r w:rsidR="00BC6C5B" w:rsidRPr="00BC31BC">
        <w:rPr>
          <w:rFonts w:ascii="Times New Roman" w:hAnsi="Times New Roman" w:cs="Times New Roman"/>
          <w:b/>
          <w:sz w:val="28"/>
          <w:szCs w:val="28"/>
        </w:rPr>
        <w:t>Описание состояния существующих канализационных очистных  сооружений</w:t>
      </w:r>
    </w:p>
    <w:p w:rsidR="00793A7E" w:rsidRPr="00D0204A" w:rsidRDefault="00D0204A" w:rsidP="00765D86">
      <w:pPr>
        <w:pStyle w:val="40"/>
        <w:shd w:val="clear" w:color="auto" w:fill="auto"/>
        <w:spacing w:line="360" w:lineRule="auto"/>
        <w:ind w:firstLine="0"/>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 xml:space="preserve">На </w:t>
      </w:r>
      <w:r w:rsidR="00DB6053" w:rsidRPr="00D0204A">
        <w:rPr>
          <w:rFonts w:ascii="Times New Roman" w:hAnsi="Times New Roman" w:cs="Times New Roman"/>
          <w:color w:val="000000" w:themeColor="text1"/>
          <w:sz w:val="28"/>
          <w:szCs w:val="28"/>
        </w:rPr>
        <w:t xml:space="preserve">территории муниципального образования </w:t>
      </w:r>
      <w:r w:rsidR="00FA282F">
        <w:rPr>
          <w:rFonts w:ascii="Times New Roman" w:hAnsi="Times New Roman" w:cs="Times New Roman"/>
          <w:color w:val="000000" w:themeColor="text1"/>
          <w:sz w:val="28"/>
          <w:szCs w:val="28"/>
        </w:rPr>
        <w:t>очистных сооружений нет.</w:t>
      </w:r>
    </w:p>
    <w:p w:rsidR="0004392C" w:rsidRPr="00BC31BC" w:rsidRDefault="0004392C" w:rsidP="00765D86">
      <w:pPr>
        <w:spacing w:line="360" w:lineRule="auto"/>
        <w:jc w:val="both"/>
        <w:rPr>
          <w:rFonts w:ascii="Times New Roman" w:hAnsi="Times New Roman" w:cs="Times New Roman"/>
          <w:b/>
          <w:sz w:val="28"/>
          <w:szCs w:val="28"/>
        </w:rPr>
      </w:pPr>
    </w:p>
    <w:p w:rsidR="0003466B" w:rsidRPr="00BC31BC" w:rsidRDefault="00B43427"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3160FF" w:rsidRPr="00BC31BC">
        <w:rPr>
          <w:rFonts w:ascii="Times New Roman" w:hAnsi="Times New Roman" w:cs="Times New Roman"/>
          <w:b/>
          <w:sz w:val="28"/>
          <w:szCs w:val="28"/>
        </w:rPr>
        <w:t>.</w:t>
      </w:r>
      <w:r w:rsidR="009140D5" w:rsidRPr="00BC31BC">
        <w:rPr>
          <w:rFonts w:ascii="Times New Roman" w:hAnsi="Times New Roman" w:cs="Times New Roman"/>
          <w:b/>
          <w:sz w:val="28"/>
          <w:szCs w:val="28"/>
        </w:rPr>
        <w:t>1.</w:t>
      </w:r>
      <w:r w:rsidR="003160FF" w:rsidRPr="00BC31BC">
        <w:rPr>
          <w:rFonts w:ascii="Times New Roman" w:hAnsi="Times New Roman" w:cs="Times New Roman"/>
          <w:b/>
          <w:sz w:val="28"/>
          <w:szCs w:val="28"/>
        </w:rPr>
        <w:t>4.</w:t>
      </w:r>
      <w:r w:rsidR="009140D5" w:rsidRPr="00BC31BC">
        <w:rPr>
          <w:rFonts w:ascii="Times New Roman" w:hAnsi="Times New Roman" w:cs="Times New Roman"/>
          <w:b/>
          <w:sz w:val="28"/>
          <w:szCs w:val="28"/>
        </w:rPr>
        <w:tab/>
      </w:r>
      <w:r w:rsidR="003160FF" w:rsidRPr="00BC31BC">
        <w:rPr>
          <w:rFonts w:ascii="Times New Roman" w:hAnsi="Times New Roman" w:cs="Times New Roman"/>
          <w:b/>
          <w:sz w:val="28"/>
          <w:szCs w:val="28"/>
        </w:rPr>
        <w:t>Описание технологических зон водоотведения (отдельно для каждо</w:t>
      </w:r>
      <w:r w:rsidR="00DB6053" w:rsidRPr="00BC31BC">
        <w:rPr>
          <w:rFonts w:ascii="Times New Roman" w:hAnsi="Times New Roman" w:cs="Times New Roman"/>
          <w:b/>
          <w:sz w:val="28"/>
          <w:szCs w:val="28"/>
        </w:rPr>
        <w:t>го очистного сооружения)</w:t>
      </w:r>
    </w:p>
    <w:p w:rsidR="00DB6053" w:rsidRPr="00BC31BC" w:rsidRDefault="00D0204A" w:rsidP="00765D86">
      <w:pPr>
        <w:spacing w:line="360" w:lineRule="auto"/>
        <w:jc w:val="both"/>
        <w:rPr>
          <w:rFonts w:ascii="Times New Roman" w:hAnsi="Times New Roman" w:cs="Times New Roman"/>
          <w:sz w:val="28"/>
          <w:szCs w:val="28"/>
        </w:rPr>
      </w:pPr>
      <w:r>
        <w:rPr>
          <w:rFonts w:ascii="Times New Roman" w:hAnsi="Times New Roman" w:cs="Times New Roman"/>
          <w:sz w:val="28"/>
          <w:szCs w:val="28"/>
        </w:rPr>
        <w:t>Очистные сооружения не обслуживают население</w:t>
      </w:r>
    </w:p>
    <w:p w:rsidR="00E764B7" w:rsidRPr="00BC31BC" w:rsidRDefault="00B43427"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1</w:t>
      </w:r>
      <w:r w:rsidR="00E764B7" w:rsidRPr="00BC31BC">
        <w:rPr>
          <w:rFonts w:ascii="Times New Roman" w:hAnsi="Times New Roman" w:cs="Times New Roman"/>
          <w:b/>
          <w:sz w:val="28"/>
          <w:szCs w:val="28"/>
        </w:rPr>
        <w:t>.</w:t>
      </w:r>
      <w:r w:rsidR="009140D5" w:rsidRPr="00BC31BC">
        <w:rPr>
          <w:rFonts w:ascii="Times New Roman" w:hAnsi="Times New Roman" w:cs="Times New Roman"/>
          <w:b/>
          <w:sz w:val="28"/>
          <w:szCs w:val="28"/>
        </w:rPr>
        <w:t>1.</w:t>
      </w:r>
      <w:r w:rsidR="00E764B7" w:rsidRPr="00BC31BC">
        <w:rPr>
          <w:rFonts w:ascii="Times New Roman" w:hAnsi="Times New Roman" w:cs="Times New Roman"/>
          <w:b/>
          <w:sz w:val="28"/>
          <w:szCs w:val="28"/>
        </w:rPr>
        <w:t>5.</w:t>
      </w:r>
      <w:r w:rsidR="009140D5" w:rsidRPr="00BC31BC">
        <w:rPr>
          <w:rFonts w:ascii="Times New Roman" w:hAnsi="Times New Roman" w:cs="Times New Roman"/>
          <w:b/>
          <w:sz w:val="28"/>
          <w:szCs w:val="28"/>
        </w:rPr>
        <w:tab/>
      </w:r>
      <w:r w:rsidR="00E764B7" w:rsidRPr="00BC31BC">
        <w:rPr>
          <w:rFonts w:ascii="Times New Roman" w:hAnsi="Times New Roman" w:cs="Times New Roman"/>
          <w:b/>
          <w:sz w:val="28"/>
          <w:szCs w:val="28"/>
        </w:rPr>
        <w:t>Описание состояния и функционирования существующих систем утилизации осадка сточных вод</w:t>
      </w:r>
    </w:p>
    <w:p w:rsidR="00A467E9" w:rsidRDefault="0027197B" w:rsidP="00765D86">
      <w:pPr>
        <w:spacing w:line="360" w:lineRule="auto"/>
        <w:rPr>
          <w:rFonts w:ascii="Times New Roman" w:hAnsi="Times New Roman" w:cs="Times New Roman"/>
          <w:b/>
          <w:sz w:val="28"/>
          <w:szCs w:val="28"/>
        </w:rPr>
      </w:pPr>
      <w:r w:rsidRPr="00BC31BC">
        <w:rPr>
          <w:rFonts w:ascii="Times New Roman" w:hAnsi="Times New Roman" w:cs="Times New Roman"/>
          <w:color w:val="000000"/>
          <w:sz w:val="28"/>
          <w:szCs w:val="28"/>
        </w:rPr>
        <w:t>В настоящее время водоотведение в МО осуществляется сетью самотечно-напорных коллекторов. Основная часть сточных вод от существующих жилых и общественных зданий</w:t>
      </w:r>
      <w:r w:rsidR="00FA282F">
        <w:rPr>
          <w:rFonts w:ascii="Times New Roman" w:hAnsi="Times New Roman" w:cs="Times New Roman"/>
          <w:color w:val="000000"/>
          <w:sz w:val="28"/>
          <w:szCs w:val="28"/>
        </w:rPr>
        <w:t xml:space="preserve"> </w:t>
      </w:r>
      <w:r w:rsidRPr="00BC31BC">
        <w:rPr>
          <w:rFonts w:ascii="Times New Roman" w:hAnsi="Times New Roman" w:cs="Times New Roman"/>
          <w:color w:val="000000"/>
          <w:sz w:val="28"/>
          <w:szCs w:val="28"/>
        </w:rPr>
        <w:t xml:space="preserve"> по системе коллекторов поступа</w:t>
      </w:r>
      <w:r w:rsidR="00FA282F">
        <w:rPr>
          <w:rFonts w:ascii="Times New Roman" w:hAnsi="Times New Roman" w:cs="Times New Roman"/>
          <w:color w:val="000000"/>
          <w:sz w:val="28"/>
          <w:szCs w:val="28"/>
        </w:rPr>
        <w:t>е</w:t>
      </w:r>
      <w:r w:rsidRPr="00BC31BC">
        <w:rPr>
          <w:rFonts w:ascii="Times New Roman" w:hAnsi="Times New Roman" w:cs="Times New Roman"/>
          <w:color w:val="000000"/>
          <w:sz w:val="28"/>
          <w:szCs w:val="28"/>
        </w:rPr>
        <w:t xml:space="preserve">т </w:t>
      </w:r>
      <w:r w:rsidR="00A467E9">
        <w:rPr>
          <w:rFonts w:ascii="Times New Roman" w:hAnsi="Times New Roman" w:cs="Times New Roman"/>
          <w:color w:val="000000" w:themeColor="text1"/>
          <w:sz w:val="28"/>
          <w:szCs w:val="28"/>
        </w:rPr>
        <w:t>выгребные ямы</w:t>
      </w:r>
      <w:r w:rsidR="00A467E9" w:rsidRPr="00BC31BC">
        <w:rPr>
          <w:rFonts w:ascii="Times New Roman" w:hAnsi="Times New Roman" w:cs="Times New Roman"/>
          <w:b/>
          <w:sz w:val="28"/>
          <w:szCs w:val="28"/>
        </w:rPr>
        <w:t xml:space="preserve"> </w:t>
      </w:r>
    </w:p>
    <w:p w:rsidR="00E764B7" w:rsidRPr="00BC31BC" w:rsidRDefault="00B43427"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1</w:t>
      </w:r>
      <w:r w:rsidR="00E764B7" w:rsidRPr="00BC31BC">
        <w:rPr>
          <w:rFonts w:ascii="Times New Roman" w:hAnsi="Times New Roman" w:cs="Times New Roman"/>
          <w:b/>
          <w:sz w:val="28"/>
          <w:szCs w:val="28"/>
        </w:rPr>
        <w:t>.</w:t>
      </w:r>
      <w:r w:rsidR="009140D5" w:rsidRPr="00BC31BC">
        <w:rPr>
          <w:rFonts w:ascii="Times New Roman" w:hAnsi="Times New Roman" w:cs="Times New Roman"/>
          <w:b/>
          <w:sz w:val="28"/>
          <w:szCs w:val="28"/>
        </w:rPr>
        <w:t>1.</w:t>
      </w:r>
      <w:r w:rsidR="00E764B7" w:rsidRPr="00BC31BC">
        <w:rPr>
          <w:rFonts w:ascii="Times New Roman" w:hAnsi="Times New Roman" w:cs="Times New Roman"/>
          <w:b/>
          <w:sz w:val="28"/>
          <w:szCs w:val="28"/>
        </w:rPr>
        <w:t>6.</w:t>
      </w:r>
      <w:r w:rsidR="009140D5" w:rsidRPr="00BC31BC">
        <w:rPr>
          <w:rFonts w:ascii="Times New Roman" w:hAnsi="Times New Roman" w:cs="Times New Roman"/>
          <w:b/>
          <w:sz w:val="28"/>
          <w:szCs w:val="28"/>
        </w:rPr>
        <w:t xml:space="preserve"> </w:t>
      </w:r>
      <w:r w:rsidR="00E764B7" w:rsidRPr="00BC31BC">
        <w:rPr>
          <w:rFonts w:ascii="Times New Roman" w:hAnsi="Times New Roman" w:cs="Times New Roman"/>
          <w:b/>
          <w:sz w:val="28"/>
          <w:szCs w:val="28"/>
        </w:rPr>
        <w:t>Описание состояния и функционирования канализационных коллекторов и сетей</w:t>
      </w:r>
    </w:p>
    <w:p w:rsidR="00046E74" w:rsidRPr="00D0204A" w:rsidRDefault="00DB6053" w:rsidP="00765D86">
      <w:pPr>
        <w:shd w:val="clear" w:color="auto" w:fill="FFFFFF"/>
        <w:spacing w:line="360" w:lineRule="auto"/>
        <w:rPr>
          <w:rFonts w:ascii="Times New Roman" w:hAnsi="Times New Roman" w:cs="Times New Roman"/>
          <w:color w:val="000000" w:themeColor="text1"/>
          <w:kern w:val="24"/>
          <w:sz w:val="28"/>
          <w:szCs w:val="28"/>
        </w:rPr>
      </w:pPr>
      <w:r w:rsidRPr="00D0204A">
        <w:rPr>
          <w:rFonts w:ascii="Times New Roman" w:hAnsi="Times New Roman" w:cs="Times New Roman"/>
          <w:color w:val="000000" w:themeColor="text1"/>
          <w:kern w:val="24"/>
          <w:sz w:val="28"/>
          <w:szCs w:val="28"/>
        </w:rPr>
        <w:t>В большинстве своём коллектора и сети изношены на 70-</w:t>
      </w:r>
      <w:r w:rsidR="00A467E9">
        <w:rPr>
          <w:rFonts w:ascii="Times New Roman" w:hAnsi="Times New Roman" w:cs="Times New Roman"/>
          <w:color w:val="000000" w:themeColor="text1"/>
          <w:kern w:val="24"/>
          <w:sz w:val="28"/>
          <w:szCs w:val="28"/>
        </w:rPr>
        <w:t>8</w:t>
      </w:r>
      <w:r w:rsidRPr="00D0204A">
        <w:rPr>
          <w:rFonts w:ascii="Times New Roman" w:hAnsi="Times New Roman" w:cs="Times New Roman"/>
          <w:color w:val="000000" w:themeColor="text1"/>
          <w:kern w:val="24"/>
          <w:sz w:val="28"/>
          <w:szCs w:val="28"/>
        </w:rPr>
        <w:t>0%.</w:t>
      </w:r>
      <w:r w:rsidR="004727E5" w:rsidRPr="00D0204A">
        <w:rPr>
          <w:rFonts w:ascii="Times New Roman" w:hAnsi="Times New Roman" w:cs="Times New Roman"/>
          <w:color w:val="000000" w:themeColor="text1"/>
          <w:kern w:val="24"/>
          <w:sz w:val="28"/>
          <w:szCs w:val="28"/>
        </w:rPr>
        <w:t xml:space="preserve"> </w:t>
      </w:r>
      <w:r w:rsidR="00A467E9">
        <w:rPr>
          <w:rFonts w:ascii="Times New Roman" w:hAnsi="Times New Roman" w:cs="Times New Roman"/>
          <w:color w:val="000000" w:themeColor="text1"/>
          <w:kern w:val="24"/>
          <w:sz w:val="28"/>
          <w:szCs w:val="28"/>
        </w:rPr>
        <w:t xml:space="preserve">Отсутствие капитального ремонта </w:t>
      </w:r>
      <w:r w:rsidR="004727E5" w:rsidRPr="00D0204A">
        <w:rPr>
          <w:rFonts w:ascii="Times New Roman" w:hAnsi="Times New Roman" w:cs="Times New Roman"/>
          <w:color w:val="000000" w:themeColor="text1"/>
          <w:kern w:val="24"/>
          <w:sz w:val="28"/>
          <w:szCs w:val="28"/>
        </w:rPr>
        <w:t xml:space="preserve">не позволяет эффективно эксплуатировать </w:t>
      </w:r>
      <w:r w:rsidR="004727E5" w:rsidRPr="00D0204A">
        <w:rPr>
          <w:rFonts w:ascii="Times New Roman" w:hAnsi="Times New Roman" w:cs="Times New Roman"/>
          <w:color w:val="000000" w:themeColor="text1"/>
          <w:kern w:val="24"/>
          <w:sz w:val="28"/>
          <w:szCs w:val="28"/>
        </w:rPr>
        <w:lastRenderedPageBreak/>
        <w:t xml:space="preserve">канализационные сети.  </w:t>
      </w:r>
      <w:r w:rsidR="00D0204A" w:rsidRPr="00D0204A">
        <w:rPr>
          <w:rFonts w:ascii="Times New Roman" w:hAnsi="Times New Roman" w:cs="Times New Roman"/>
          <w:color w:val="000000" w:themeColor="text1"/>
          <w:kern w:val="24"/>
          <w:sz w:val="28"/>
          <w:szCs w:val="28"/>
        </w:rPr>
        <w:t>Материалы,</w:t>
      </w:r>
      <w:r w:rsidR="004727E5" w:rsidRPr="00D0204A">
        <w:rPr>
          <w:rFonts w:ascii="Times New Roman" w:hAnsi="Times New Roman" w:cs="Times New Roman"/>
          <w:color w:val="000000" w:themeColor="text1"/>
          <w:kern w:val="24"/>
          <w:sz w:val="28"/>
          <w:szCs w:val="28"/>
        </w:rPr>
        <w:t xml:space="preserve"> из которых были построены канализационные сети (бетон, чугун из серого графита) не рассчитаны на столь длительный период эксплуатации. </w:t>
      </w:r>
    </w:p>
    <w:p w:rsidR="00E764B7" w:rsidRPr="00BC31BC" w:rsidRDefault="00B43427"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 xml:space="preserve">.1.7. </w:t>
      </w:r>
      <w:r w:rsidR="00E764B7" w:rsidRPr="00BC31BC">
        <w:rPr>
          <w:rFonts w:ascii="Times New Roman" w:hAnsi="Times New Roman" w:cs="Times New Roman"/>
          <w:b/>
          <w:sz w:val="28"/>
          <w:szCs w:val="28"/>
        </w:rPr>
        <w:t>Оценка соответствия применяемой схемы</w:t>
      </w:r>
      <w:r w:rsidR="00DC5B6E" w:rsidRPr="00BC31BC">
        <w:rPr>
          <w:rFonts w:ascii="Times New Roman" w:hAnsi="Times New Roman" w:cs="Times New Roman"/>
          <w:b/>
          <w:sz w:val="28"/>
          <w:szCs w:val="28"/>
        </w:rPr>
        <w:t>,</w:t>
      </w:r>
      <w:r w:rsidR="00E764B7" w:rsidRPr="00BC31BC">
        <w:rPr>
          <w:rFonts w:ascii="Times New Roman" w:hAnsi="Times New Roman" w:cs="Times New Roman"/>
          <w:b/>
          <w:sz w:val="28"/>
          <w:szCs w:val="28"/>
        </w:rPr>
        <w:t xml:space="preserve"> требованиям обеспечения нормативов качества сточных вод.</w:t>
      </w:r>
    </w:p>
    <w:p w:rsidR="00BE34ED" w:rsidRPr="00D0204A" w:rsidRDefault="009D78BD" w:rsidP="00765D86">
      <w:pPr>
        <w:spacing w:line="360" w:lineRule="auto"/>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Оценка соответствия применяемой схемы, требованиям обеспечения нормативов качества сточных вод</w:t>
      </w:r>
      <w:r w:rsidR="00D67199" w:rsidRPr="00D0204A">
        <w:rPr>
          <w:rFonts w:ascii="Times New Roman" w:hAnsi="Times New Roman" w:cs="Times New Roman"/>
          <w:color w:val="000000" w:themeColor="text1"/>
          <w:sz w:val="28"/>
          <w:szCs w:val="28"/>
        </w:rPr>
        <w:t xml:space="preserve"> провести не представляется возможным в связи с отсутствием очистки сточных вод. </w:t>
      </w:r>
    </w:p>
    <w:p w:rsidR="00E764B7" w:rsidRPr="00BC31BC" w:rsidRDefault="00B43427"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.1.8.</w:t>
      </w:r>
      <w:r w:rsidR="009140D5" w:rsidRPr="00BC31BC">
        <w:rPr>
          <w:rFonts w:ascii="Times New Roman" w:hAnsi="Times New Roman" w:cs="Times New Roman"/>
          <w:b/>
          <w:sz w:val="28"/>
          <w:szCs w:val="28"/>
        </w:rPr>
        <w:tab/>
      </w:r>
      <w:r w:rsidR="00E764B7" w:rsidRPr="00BC31BC">
        <w:rPr>
          <w:rFonts w:ascii="Times New Roman" w:hAnsi="Times New Roman" w:cs="Times New Roman"/>
          <w:b/>
          <w:sz w:val="28"/>
          <w:szCs w:val="28"/>
        </w:rPr>
        <w:t>Описание территорий поселений, неохваченных централизованной системой водоотведения</w:t>
      </w:r>
    </w:p>
    <w:p w:rsidR="00DC5B6E" w:rsidRPr="00BC31BC" w:rsidRDefault="009D78BD" w:rsidP="00765D86">
      <w:pPr>
        <w:shd w:val="clear" w:color="auto" w:fill="FFFFFF"/>
        <w:spacing w:line="360" w:lineRule="auto"/>
        <w:rPr>
          <w:rFonts w:ascii="Times New Roman" w:hAnsi="Times New Roman" w:cs="Times New Roman"/>
          <w:kern w:val="24"/>
          <w:sz w:val="28"/>
          <w:szCs w:val="28"/>
        </w:rPr>
      </w:pPr>
      <w:r w:rsidRPr="00BC31BC">
        <w:rPr>
          <w:rFonts w:ascii="Times New Roman" w:hAnsi="Times New Roman" w:cs="Times New Roman"/>
          <w:kern w:val="24"/>
          <w:sz w:val="28"/>
          <w:szCs w:val="28"/>
        </w:rPr>
        <w:t>Населённые пункты</w:t>
      </w:r>
      <w:r w:rsidR="00DC5B6E" w:rsidRPr="00BC31BC">
        <w:rPr>
          <w:rFonts w:ascii="Times New Roman" w:hAnsi="Times New Roman" w:cs="Times New Roman"/>
          <w:kern w:val="24"/>
          <w:sz w:val="28"/>
          <w:szCs w:val="28"/>
        </w:rPr>
        <w:t xml:space="preserve"> МО </w:t>
      </w:r>
      <w:r w:rsidR="00A467E9">
        <w:rPr>
          <w:rFonts w:ascii="Times New Roman" w:hAnsi="Times New Roman" w:cs="Times New Roman"/>
          <w:kern w:val="24"/>
          <w:sz w:val="28"/>
          <w:szCs w:val="28"/>
        </w:rPr>
        <w:t>Самарское</w:t>
      </w:r>
      <w:r w:rsidRPr="00BC31BC">
        <w:rPr>
          <w:rFonts w:ascii="Times New Roman" w:hAnsi="Times New Roman" w:cs="Times New Roman"/>
          <w:kern w:val="24"/>
          <w:sz w:val="28"/>
          <w:szCs w:val="28"/>
        </w:rPr>
        <w:t>, неохваченные централизованной системой водоотведения:</w:t>
      </w:r>
    </w:p>
    <w:tbl>
      <w:tblPr>
        <w:tblW w:w="100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879"/>
        <w:gridCol w:w="1428"/>
        <w:gridCol w:w="3977"/>
      </w:tblGrid>
      <w:tr w:rsidR="009D78BD" w:rsidRPr="00BC31BC" w:rsidTr="009D78BD">
        <w:tc>
          <w:tcPr>
            <w:tcW w:w="1785" w:type="dxa"/>
          </w:tcPr>
          <w:p w:rsidR="009D78BD" w:rsidRPr="00BC31BC" w:rsidRDefault="009D78BD" w:rsidP="00765D86">
            <w:pPr>
              <w:rPr>
                <w:rFonts w:ascii="Times New Roman" w:hAnsi="Times New Roman" w:cs="Times New Roman"/>
                <w:sz w:val="28"/>
                <w:szCs w:val="28"/>
              </w:rPr>
            </w:pPr>
            <w:r w:rsidRPr="00BC31BC">
              <w:rPr>
                <w:rFonts w:ascii="Times New Roman" w:hAnsi="Times New Roman" w:cs="Times New Roman"/>
                <w:sz w:val="28"/>
                <w:szCs w:val="28"/>
              </w:rPr>
              <w:t>№ п/п</w:t>
            </w:r>
          </w:p>
        </w:tc>
        <w:tc>
          <w:tcPr>
            <w:tcW w:w="2879" w:type="dxa"/>
          </w:tcPr>
          <w:p w:rsidR="009D78BD" w:rsidRPr="00BC31BC" w:rsidRDefault="009D78BD" w:rsidP="00765D86">
            <w:pPr>
              <w:rPr>
                <w:rFonts w:ascii="Times New Roman" w:hAnsi="Times New Roman" w:cs="Times New Roman"/>
                <w:sz w:val="28"/>
                <w:szCs w:val="28"/>
              </w:rPr>
            </w:pPr>
            <w:r w:rsidRPr="00BC31BC">
              <w:rPr>
                <w:rFonts w:ascii="Times New Roman" w:hAnsi="Times New Roman" w:cs="Times New Roman"/>
                <w:sz w:val="28"/>
                <w:szCs w:val="28"/>
              </w:rPr>
              <w:t>Наименование населенного пункта</w:t>
            </w:r>
          </w:p>
        </w:tc>
        <w:tc>
          <w:tcPr>
            <w:tcW w:w="1428" w:type="dxa"/>
          </w:tcPr>
          <w:p w:rsidR="009D78BD" w:rsidRPr="00BC31BC" w:rsidRDefault="009D78BD" w:rsidP="00765D86">
            <w:pPr>
              <w:rPr>
                <w:rFonts w:ascii="Times New Roman" w:hAnsi="Times New Roman" w:cs="Times New Roman"/>
                <w:sz w:val="28"/>
                <w:szCs w:val="28"/>
              </w:rPr>
            </w:pPr>
            <w:r w:rsidRPr="00BC31BC">
              <w:rPr>
                <w:rFonts w:ascii="Times New Roman" w:hAnsi="Times New Roman" w:cs="Times New Roman"/>
                <w:sz w:val="28"/>
                <w:szCs w:val="28"/>
              </w:rPr>
              <w:t>№ п/п</w:t>
            </w:r>
          </w:p>
        </w:tc>
        <w:tc>
          <w:tcPr>
            <w:tcW w:w="3977" w:type="dxa"/>
          </w:tcPr>
          <w:p w:rsidR="009D78BD" w:rsidRPr="00BC31BC" w:rsidRDefault="009D78BD" w:rsidP="00765D86">
            <w:pPr>
              <w:rPr>
                <w:rFonts w:ascii="Times New Roman" w:hAnsi="Times New Roman" w:cs="Times New Roman"/>
                <w:sz w:val="28"/>
                <w:szCs w:val="28"/>
              </w:rPr>
            </w:pPr>
            <w:r w:rsidRPr="00BC31BC">
              <w:rPr>
                <w:rFonts w:ascii="Times New Roman" w:hAnsi="Times New Roman" w:cs="Times New Roman"/>
                <w:sz w:val="28"/>
                <w:szCs w:val="28"/>
              </w:rPr>
              <w:t>Наименование населенного пункта</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 xml:space="preserve">1 </w:t>
            </w:r>
          </w:p>
        </w:tc>
        <w:tc>
          <w:tcPr>
            <w:tcW w:w="2879" w:type="dxa"/>
          </w:tcPr>
          <w:p w:rsidR="000B6CA1" w:rsidRPr="00BC31BC" w:rsidRDefault="000B6CA1" w:rsidP="000B6CA1">
            <w:pPr>
              <w:rPr>
                <w:rFonts w:ascii="Times New Roman" w:hAnsi="Times New Roman" w:cs="Times New Roman"/>
                <w:sz w:val="28"/>
                <w:szCs w:val="28"/>
              </w:rPr>
            </w:pPr>
            <w:r w:rsidRPr="00F91119">
              <w:rPr>
                <w:rFonts w:ascii="Times New Roman" w:hAnsi="Times New Roman" w:cs="Times New Roman"/>
                <w:sz w:val="28"/>
                <w:szCs w:val="28"/>
              </w:rPr>
              <w:t>д. Александровка,</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21</w:t>
            </w:r>
          </w:p>
        </w:tc>
        <w:tc>
          <w:tcPr>
            <w:tcW w:w="3977" w:type="dxa"/>
          </w:tcPr>
          <w:p w:rsidR="000B6CA1" w:rsidRPr="000B6CA1" w:rsidRDefault="000B6CA1" w:rsidP="00A467E9">
            <w:pPr>
              <w:rPr>
                <w:rFonts w:ascii="Times New Roman" w:hAnsi="Times New Roman" w:cs="Times New Roman"/>
                <w:sz w:val="28"/>
                <w:szCs w:val="28"/>
              </w:rPr>
            </w:pPr>
            <w:r w:rsidRPr="000B6CA1">
              <w:rPr>
                <w:rFonts w:ascii="Times New Roman" w:hAnsi="Times New Roman" w:cs="Times New Roman"/>
                <w:sz w:val="28"/>
                <w:szCs w:val="28"/>
              </w:rPr>
              <w:t xml:space="preserve">        </w:t>
            </w:r>
            <w:r w:rsidR="00A467E9" w:rsidRPr="000B6CA1">
              <w:rPr>
                <w:rFonts w:ascii="Times New Roman" w:hAnsi="Times New Roman" w:cs="Times New Roman"/>
                <w:sz w:val="28"/>
                <w:szCs w:val="28"/>
              </w:rPr>
              <w:t>д. Барановка</w:t>
            </w:r>
          </w:p>
        </w:tc>
      </w:tr>
      <w:tr w:rsidR="000B6CA1" w:rsidRPr="00BC31BC" w:rsidTr="009D78BD">
        <w:trPr>
          <w:trHeight w:val="278"/>
        </w:trPr>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2</w:t>
            </w:r>
          </w:p>
        </w:tc>
        <w:tc>
          <w:tcPr>
            <w:tcW w:w="2879" w:type="dxa"/>
          </w:tcPr>
          <w:p w:rsidR="000B6CA1" w:rsidRPr="00BC31BC" w:rsidRDefault="000B6CA1" w:rsidP="000B6CA1">
            <w:pPr>
              <w:rPr>
                <w:rFonts w:ascii="Times New Roman" w:hAnsi="Times New Roman" w:cs="Times New Roman"/>
                <w:sz w:val="28"/>
                <w:szCs w:val="28"/>
              </w:rPr>
            </w:pPr>
            <w:r w:rsidRPr="00F91119">
              <w:rPr>
                <w:rFonts w:ascii="Times New Roman" w:hAnsi="Times New Roman" w:cs="Times New Roman"/>
                <w:sz w:val="28"/>
                <w:szCs w:val="28"/>
              </w:rPr>
              <w:t>с. Казинка,</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22</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Хутор Самарский</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3</w:t>
            </w:r>
          </w:p>
        </w:tc>
        <w:tc>
          <w:tcPr>
            <w:tcW w:w="2879" w:type="dxa"/>
          </w:tcPr>
          <w:p w:rsidR="000B6CA1" w:rsidRPr="00BC31BC" w:rsidRDefault="000B6CA1" w:rsidP="000B6CA1">
            <w:pPr>
              <w:rPr>
                <w:rFonts w:ascii="Times New Roman" w:hAnsi="Times New Roman" w:cs="Times New Roman"/>
                <w:sz w:val="28"/>
                <w:szCs w:val="28"/>
              </w:rPr>
            </w:pPr>
            <w:r w:rsidRPr="00F91119">
              <w:rPr>
                <w:rFonts w:ascii="Times New Roman" w:hAnsi="Times New Roman" w:cs="Times New Roman"/>
                <w:sz w:val="28"/>
                <w:szCs w:val="28"/>
              </w:rPr>
              <w:t>с.Моховое,</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23</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д. Кинь-Грусть</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4</w:t>
            </w:r>
          </w:p>
        </w:tc>
        <w:tc>
          <w:tcPr>
            <w:tcW w:w="2879" w:type="dxa"/>
          </w:tcPr>
          <w:p w:rsidR="000B6CA1" w:rsidRPr="00BC31BC" w:rsidRDefault="000B6CA1" w:rsidP="000B6CA1">
            <w:pPr>
              <w:rPr>
                <w:rFonts w:ascii="Times New Roman" w:hAnsi="Times New Roman" w:cs="Times New Roman"/>
                <w:sz w:val="28"/>
                <w:szCs w:val="28"/>
              </w:rPr>
            </w:pPr>
            <w:r w:rsidRPr="00F91119">
              <w:rPr>
                <w:rFonts w:ascii="Times New Roman" w:hAnsi="Times New Roman" w:cs="Times New Roman"/>
                <w:sz w:val="28"/>
                <w:szCs w:val="28"/>
              </w:rPr>
              <w:t>д. Маслово-Волосевич,</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24</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д. Силино</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5</w:t>
            </w:r>
          </w:p>
        </w:tc>
        <w:tc>
          <w:tcPr>
            <w:tcW w:w="2879" w:type="dxa"/>
          </w:tcPr>
          <w:p w:rsidR="000B6CA1" w:rsidRPr="00BC31BC" w:rsidRDefault="000B6CA1" w:rsidP="000B6CA1">
            <w:pPr>
              <w:rPr>
                <w:rFonts w:ascii="Times New Roman" w:hAnsi="Times New Roman" w:cs="Times New Roman"/>
                <w:sz w:val="28"/>
                <w:szCs w:val="28"/>
              </w:rPr>
            </w:pPr>
            <w:r w:rsidRPr="00F91119">
              <w:rPr>
                <w:rFonts w:ascii="Times New Roman" w:hAnsi="Times New Roman" w:cs="Times New Roman"/>
                <w:sz w:val="28"/>
                <w:szCs w:val="28"/>
              </w:rPr>
              <w:t>д. Зибаровка,</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25</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Силинский участки</w:t>
            </w:r>
          </w:p>
        </w:tc>
      </w:tr>
      <w:tr w:rsidR="000B6CA1" w:rsidRPr="00BC31BC" w:rsidTr="00E9397A">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6</w:t>
            </w:r>
          </w:p>
        </w:tc>
        <w:tc>
          <w:tcPr>
            <w:tcW w:w="2879" w:type="dxa"/>
          </w:tcPr>
          <w:p w:rsidR="000B6CA1" w:rsidRPr="00BC31BC" w:rsidRDefault="000B6CA1" w:rsidP="000B6CA1">
            <w:pPr>
              <w:rPr>
                <w:rFonts w:ascii="Times New Roman" w:hAnsi="Times New Roman" w:cs="Times New Roman"/>
                <w:sz w:val="28"/>
                <w:szCs w:val="28"/>
              </w:rPr>
            </w:pPr>
            <w:r w:rsidRPr="00F91119">
              <w:rPr>
                <w:rFonts w:ascii="Times New Roman" w:hAnsi="Times New Roman" w:cs="Times New Roman"/>
                <w:sz w:val="28"/>
                <w:szCs w:val="28"/>
              </w:rPr>
              <w:t>д. Маслово-Никольское,</w:t>
            </w:r>
          </w:p>
        </w:tc>
        <w:tc>
          <w:tcPr>
            <w:tcW w:w="1428" w:type="dxa"/>
            <w:shd w:val="clear" w:color="auto" w:fill="FFFFFF" w:themeFill="background1"/>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26</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п. Красный</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7</w:t>
            </w:r>
          </w:p>
        </w:tc>
        <w:tc>
          <w:tcPr>
            <w:tcW w:w="2879" w:type="dxa"/>
          </w:tcPr>
          <w:p w:rsidR="000B6CA1" w:rsidRPr="00BC31BC" w:rsidRDefault="000B6CA1" w:rsidP="000B6CA1">
            <w:pPr>
              <w:rPr>
                <w:rFonts w:ascii="Times New Roman" w:hAnsi="Times New Roman" w:cs="Times New Roman"/>
                <w:sz w:val="28"/>
                <w:szCs w:val="28"/>
              </w:rPr>
            </w:pPr>
            <w:r w:rsidRPr="00F91119">
              <w:rPr>
                <w:rFonts w:ascii="Times New Roman" w:hAnsi="Times New Roman" w:cs="Times New Roman"/>
                <w:sz w:val="28"/>
                <w:szCs w:val="28"/>
              </w:rPr>
              <w:t>д. Маслово- Трухочево,</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п. Кинь-Грусть</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8</w:t>
            </w:r>
          </w:p>
        </w:tc>
        <w:tc>
          <w:tcPr>
            <w:tcW w:w="2879" w:type="dxa"/>
          </w:tcPr>
          <w:p w:rsidR="000B6CA1" w:rsidRPr="00BC31BC" w:rsidRDefault="000B6CA1" w:rsidP="000B6CA1">
            <w:pPr>
              <w:rPr>
                <w:rFonts w:ascii="Times New Roman" w:hAnsi="Times New Roman" w:cs="Times New Roman"/>
                <w:sz w:val="28"/>
                <w:szCs w:val="28"/>
              </w:rPr>
            </w:pPr>
            <w:r w:rsidRPr="00F91119">
              <w:rPr>
                <w:rFonts w:ascii="Times New Roman" w:hAnsi="Times New Roman" w:cs="Times New Roman"/>
                <w:sz w:val="28"/>
                <w:szCs w:val="28"/>
              </w:rPr>
              <w:t>д. Греково,</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28</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д. Лучки</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9</w:t>
            </w:r>
          </w:p>
        </w:tc>
        <w:tc>
          <w:tcPr>
            <w:tcW w:w="2879" w:type="dxa"/>
          </w:tcPr>
          <w:p w:rsidR="000B6CA1" w:rsidRPr="00BC31BC" w:rsidRDefault="000B6CA1" w:rsidP="000B6CA1">
            <w:pPr>
              <w:rPr>
                <w:rFonts w:ascii="Times New Roman" w:hAnsi="Times New Roman" w:cs="Times New Roman"/>
                <w:sz w:val="28"/>
                <w:szCs w:val="28"/>
              </w:rPr>
            </w:pPr>
            <w:r w:rsidRPr="00F91119">
              <w:rPr>
                <w:rFonts w:ascii="Times New Roman" w:hAnsi="Times New Roman" w:cs="Times New Roman"/>
                <w:sz w:val="28"/>
                <w:szCs w:val="28"/>
              </w:rPr>
              <w:t>д. Брусеное,</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29</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д. Боголюбовка</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lastRenderedPageBreak/>
              <w:t>10</w:t>
            </w:r>
          </w:p>
        </w:tc>
        <w:tc>
          <w:tcPr>
            <w:tcW w:w="2879" w:type="dxa"/>
          </w:tcPr>
          <w:p w:rsidR="000B6CA1" w:rsidRPr="00BC31BC" w:rsidRDefault="000B6CA1" w:rsidP="000B6CA1">
            <w:pPr>
              <w:rPr>
                <w:rFonts w:ascii="Times New Roman" w:hAnsi="Times New Roman" w:cs="Times New Roman"/>
                <w:sz w:val="28"/>
                <w:szCs w:val="28"/>
              </w:rPr>
            </w:pPr>
            <w:r w:rsidRPr="00F91119">
              <w:rPr>
                <w:rFonts w:ascii="Times New Roman" w:hAnsi="Times New Roman" w:cs="Times New Roman"/>
                <w:sz w:val="28"/>
                <w:szCs w:val="28"/>
              </w:rPr>
              <w:t>с.Маслово.</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30</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д. Марьинка</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11</w:t>
            </w:r>
          </w:p>
        </w:tc>
        <w:tc>
          <w:tcPr>
            <w:tcW w:w="2879" w:type="dxa"/>
          </w:tcPr>
          <w:p w:rsidR="000B6CA1" w:rsidRPr="00BC31BC" w:rsidRDefault="000B6CA1" w:rsidP="00765D86">
            <w:pPr>
              <w:jc w:val="both"/>
              <w:rPr>
                <w:rFonts w:ascii="Times New Roman" w:hAnsi="Times New Roman" w:cs="Times New Roman"/>
                <w:sz w:val="28"/>
                <w:szCs w:val="28"/>
              </w:rPr>
            </w:pPr>
            <w:r w:rsidRPr="005642DB">
              <w:rPr>
                <w:rFonts w:ascii="Times New Roman" w:hAnsi="Times New Roman" w:cs="Times New Roman"/>
                <w:sz w:val="28"/>
                <w:szCs w:val="28"/>
              </w:rPr>
              <w:t>с. Сергиевское,</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31</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д. Клешня</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12</w:t>
            </w:r>
          </w:p>
        </w:tc>
        <w:tc>
          <w:tcPr>
            <w:tcW w:w="2879" w:type="dxa"/>
          </w:tcPr>
          <w:p w:rsidR="000B6CA1" w:rsidRPr="00BC31BC" w:rsidRDefault="000B6CA1" w:rsidP="00765D86">
            <w:pPr>
              <w:jc w:val="both"/>
              <w:rPr>
                <w:rFonts w:ascii="Times New Roman" w:hAnsi="Times New Roman" w:cs="Times New Roman"/>
                <w:sz w:val="28"/>
                <w:szCs w:val="28"/>
              </w:rPr>
            </w:pPr>
            <w:r w:rsidRPr="005642DB">
              <w:rPr>
                <w:rFonts w:ascii="Times New Roman" w:hAnsi="Times New Roman" w:cs="Times New Roman"/>
                <w:sz w:val="28"/>
                <w:szCs w:val="28"/>
              </w:rPr>
              <w:t xml:space="preserve"> д. Травино, </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32</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п. Лучанский</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 xml:space="preserve">13   </w:t>
            </w:r>
          </w:p>
        </w:tc>
        <w:tc>
          <w:tcPr>
            <w:tcW w:w="2879" w:type="dxa"/>
          </w:tcPr>
          <w:p w:rsidR="000B6CA1" w:rsidRPr="00BC31BC" w:rsidRDefault="000B6CA1" w:rsidP="00765D86">
            <w:pPr>
              <w:jc w:val="both"/>
              <w:rPr>
                <w:rFonts w:ascii="Times New Roman" w:hAnsi="Times New Roman" w:cs="Times New Roman"/>
                <w:sz w:val="28"/>
                <w:szCs w:val="28"/>
              </w:rPr>
            </w:pPr>
            <w:r w:rsidRPr="005642DB">
              <w:rPr>
                <w:rFonts w:ascii="Times New Roman" w:hAnsi="Times New Roman" w:cs="Times New Roman"/>
                <w:sz w:val="28"/>
                <w:szCs w:val="28"/>
              </w:rPr>
              <w:t>д. Подхожее,</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33</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д. Павловка</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14</w:t>
            </w:r>
          </w:p>
        </w:tc>
        <w:tc>
          <w:tcPr>
            <w:tcW w:w="2879" w:type="dxa"/>
          </w:tcPr>
          <w:p w:rsidR="000B6CA1" w:rsidRPr="00BC31BC" w:rsidRDefault="000B6CA1" w:rsidP="00765D86">
            <w:pPr>
              <w:jc w:val="both"/>
              <w:rPr>
                <w:rFonts w:ascii="Times New Roman" w:hAnsi="Times New Roman" w:cs="Times New Roman"/>
                <w:sz w:val="28"/>
                <w:szCs w:val="28"/>
              </w:rPr>
            </w:pPr>
            <w:r w:rsidRPr="005642DB">
              <w:rPr>
                <w:rFonts w:ascii="Times New Roman" w:hAnsi="Times New Roman" w:cs="Times New Roman"/>
                <w:sz w:val="28"/>
                <w:szCs w:val="28"/>
              </w:rPr>
              <w:t xml:space="preserve">д.Птань-Жилинских, </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34</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д. Рязаново</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15</w:t>
            </w:r>
          </w:p>
        </w:tc>
        <w:tc>
          <w:tcPr>
            <w:tcW w:w="2879" w:type="dxa"/>
          </w:tcPr>
          <w:p w:rsidR="000B6CA1" w:rsidRPr="00BC31BC" w:rsidRDefault="000B6CA1" w:rsidP="00765D86">
            <w:pPr>
              <w:jc w:val="both"/>
              <w:rPr>
                <w:rFonts w:ascii="Times New Roman" w:hAnsi="Times New Roman" w:cs="Times New Roman"/>
                <w:sz w:val="28"/>
                <w:szCs w:val="28"/>
              </w:rPr>
            </w:pPr>
            <w:r w:rsidRPr="005642DB">
              <w:rPr>
                <w:rFonts w:ascii="Times New Roman" w:hAnsi="Times New Roman" w:cs="Times New Roman"/>
                <w:sz w:val="28"/>
                <w:szCs w:val="28"/>
              </w:rPr>
              <w:t xml:space="preserve">с. Никольское, </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35</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с. Владимирское</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16</w:t>
            </w:r>
          </w:p>
        </w:tc>
        <w:tc>
          <w:tcPr>
            <w:tcW w:w="2879" w:type="dxa"/>
          </w:tcPr>
          <w:p w:rsidR="000B6CA1" w:rsidRPr="00BC31BC" w:rsidRDefault="000B6CA1" w:rsidP="00765D86">
            <w:pPr>
              <w:jc w:val="both"/>
              <w:rPr>
                <w:rFonts w:ascii="Times New Roman" w:hAnsi="Times New Roman" w:cs="Times New Roman"/>
                <w:sz w:val="28"/>
                <w:szCs w:val="28"/>
              </w:rPr>
            </w:pPr>
            <w:r w:rsidRPr="005642DB">
              <w:rPr>
                <w:rFonts w:ascii="Times New Roman" w:hAnsi="Times New Roman" w:cs="Times New Roman"/>
                <w:sz w:val="28"/>
                <w:szCs w:val="28"/>
              </w:rPr>
              <w:t xml:space="preserve">д. Ракитино, </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36</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д. Алексеевка</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17</w:t>
            </w:r>
          </w:p>
        </w:tc>
        <w:tc>
          <w:tcPr>
            <w:tcW w:w="2879" w:type="dxa"/>
          </w:tcPr>
          <w:p w:rsidR="000B6CA1" w:rsidRPr="00BC31BC" w:rsidRDefault="000B6CA1" w:rsidP="00765D86">
            <w:pPr>
              <w:jc w:val="both"/>
              <w:rPr>
                <w:rFonts w:ascii="Times New Roman" w:hAnsi="Times New Roman" w:cs="Times New Roman"/>
                <w:sz w:val="28"/>
                <w:szCs w:val="28"/>
              </w:rPr>
            </w:pPr>
            <w:r w:rsidRPr="005642DB">
              <w:rPr>
                <w:rFonts w:ascii="Times New Roman" w:hAnsi="Times New Roman" w:cs="Times New Roman"/>
                <w:sz w:val="28"/>
                <w:szCs w:val="28"/>
              </w:rPr>
              <w:t xml:space="preserve">д. Зеленая роща, </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37</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д. Борисовские выселки</w:t>
            </w:r>
          </w:p>
        </w:tc>
      </w:tr>
      <w:tr w:rsidR="000B6CA1" w:rsidRPr="00BC31BC" w:rsidTr="00D85CCC">
        <w:trPr>
          <w:trHeight w:val="779"/>
        </w:trPr>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18</w:t>
            </w:r>
          </w:p>
        </w:tc>
        <w:tc>
          <w:tcPr>
            <w:tcW w:w="2879" w:type="dxa"/>
          </w:tcPr>
          <w:p w:rsidR="000B6CA1" w:rsidRPr="00BC31BC" w:rsidRDefault="000B6CA1" w:rsidP="00765D86">
            <w:pPr>
              <w:jc w:val="both"/>
              <w:rPr>
                <w:rFonts w:ascii="Times New Roman" w:hAnsi="Times New Roman" w:cs="Times New Roman"/>
                <w:sz w:val="28"/>
                <w:szCs w:val="28"/>
              </w:rPr>
            </w:pPr>
            <w:r w:rsidRPr="005642DB">
              <w:rPr>
                <w:rFonts w:ascii="Times New Roman" w:hAnsi="Times New Roman" w:cs="Times New Roman"/>
                <w:sz w:val="28"/>
                <w:szCs w:val="28"/>
              </w:rPr>
              <w:t xml:space="preserve">д. Любимовка, </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38</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д. Травино</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19</w:t>
            </w:r>
          </w:p>
        </w:tc>
        <w:tc>
          <w:tcPr>
            <w:tcW w:w="2879" w:type="dxa"/>
          </w:tcPr>
          <w:p w:rsidR="000B6CA1" w:rsidRPr="00BC31BC" w:rsidRDefault="000B6CA1" w:rsidP="00765D86">
            <w:pPr>
              <w:jc w:val="both"/>
              <w:rPr>
                <w:rFonts w:ascii="Times New Roman" w:hAnsi="Times New Roman" w:cs="Times New Roman"/>
                <w:sz w:val="28"/>
                <w:szCs w:val="28"/>
              </w:rPr>
            </w:pPr>
            <w:r w:rsidRPr="005642DB">
              <w:rPr>
                <w:rFonts w:ascii="Times New Roman" w:hAnsi="Times New Roman" w:cs="Times New Roman"/>
                <w:sz w:val="28"/>
                <w:szCs w:val="28"/>
              </w:rPr>
              <w:t xml:space="preserve">д. Марьинка, </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39</w:t>
            </w:r>
          </w:p>
        </w:tc>
        <w:tc>
          <w:tcPr>
            <w:tcW w:w="3977" w:type="dxa"/>
          </w:tcPr>
          <w:p w:rsidR="000B6CA1" w:rsidRPr="000B6CA1" w:rsidRDefault="000B6CA1" w:rsidP="000B6CA1">
            <w:pPr>
              <w:rPr>
                <w:rFonts w:ascii="Times New Roman" w:hAnsi="Times New Roman" w:cs="Times New Roman"/>
                <w:sz w:val="28"/>
                <w:szCs w:val="28"/>
              </w:rPr>
            </w:pPr>
            <w:r w:rsidRPr="000B6CA1">
              <w:rPr>
                <w:rFonts w:ascii="Times New Roman" w:hAnsi="Times New Roman" w:cs="Times New Roman"/>
                <w:sz w:val="28"/>
                <w:szCs w:val="28"/>
              </w:rPr>
              <w:t xml:space="preserve">        д. Починки</w:t>
            </w:r>
          </w:p>
        </w:tc>
      </w:tr>
      <w:tr w:rsidR="000B6CA1" w:rsidRPr="00BC31BC" w:rsidTr="009D78BD">
        <w:tc>
          <w:tcPr>
            <w:tcW w:w="1785"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20</w:t>
            </w:r>
          </w:p>
        </w:tc>
        <w:tc>
          <w:tcPr>
            <w:tcW w:w="2879" w:type="dxa"/>
          </w:tcPr>
          <w:p w:rsidR="000B6CA1" w:rsidRPr="00BC31BC" w:rsidRDefault="000B6CA1" w:rsidP="00765D86">
            <w:pPr>
              <w:jc w:val="both"/>
              <w:rPr>
                <w:rFonts w:ascii="Times New Roman" w:hAnsi="Times New Roman" w:cs="Times New Roman"/>
                <w:sz w:val="28"/>
                <w:szCs w:val="28"/>
              </w:rPr>
            </w:pPr>
            <w:r w:rsidRPr="005642DB">
              <w:rPr>
                <w:rFonts w:ascii="Times New Roman" w:hAnsi="Times New Roman" w:cs="Times New Roman"/>
                <w:sz w:val="28"/>
                <w:szCs w:val="28"/>
              </w:rPr>
              <w:t xml:space="preserve">д. Крутое, </w:t>
            </w:r>
          </w:p>
        </w:tc>
        <w:tc>
          <w:tcPr>
            <w:tcW w:w="1428" w:type="dxa"/>
          </w:tcPr>
          <w:p w:rsidR="000B6CA1" w:rsidRPr="00BC31BC" w:rsidRDefault="000B6CA1" w:rsidP="00765D86">
            <w:pPr>
              <w:autoSpaceDE w:val="0"/>
              <w:autoSpaceDN w:val="0"/>
              <w:adjustRightInd w:val="0"/>
              <w:rPr>
                <w:rFonts w:ascii="Times New Roman" w:hAnsi="Times New Roman" w:cs="Times New Roman"/>
                <w:color w:val="000000"/>
                <w:sz w:val="28"/>
                <w:szCs w:val="28"/>
              </w:rPr>
            </w:pPr>
            <w:r w:rsidRPr="00BC31BC">
              <w:rPr>
                <w:rFonts w:ascii="Times New Roman" w:hAnsi="Times New Roman" w:cs="Times New Roman"/>
                <w:color w:val="000000"/>
                <w:sz w:val="28"/>
                <w:szCs w:val="28"/>
              </w:rPr>
              <w:t>40</w:t>
            </w:r>
          </w:p>
        </w:tc>
        <w:tc>
          <w:tcPr>
            <w:tcW w:w="3977" w:type="dxa"/>
          </w:tcPr>
          <w:p w:rsidR="000B6CA1" w:rsidRPr="000B6CA1" w:rsidRDefault="000B6CA1" w:rsidP="00A467E9">
            <w:pPr>
              <w:rPr>
                <w:rFonts w:ascii="Times New Roman" w:hAnsi="Times New Roman" w:cs="Times New Roman"/>
                <w:sz w:val="28"/>
                <w:szCs w:val="28"/>
              </w:rPr>
            </w:pPr>
            <w:r w:rsidRPr="000B6CA1">
              <w:rPr>
                <w:rFonts w:ascii="Times New Roman" w:hAnsi="Times New Roman" w:cs="Times New Roman"/>
                <w:sz w:val="28"/>
                <w:szCs w:val="28"/>
              </w:rPr>
              <w:t xml:space="preserve">        </w:t>
            </w:r>
          </w:p>
        </w:tc>
      </w:tr>
    </w:tbl>
    <w:p w:rsidR="00781B6A" w:rsidRPr="00BC31BC" w:rsidRDefault="00781B6A" w:rsidP="00765D86">
      <w:pPr>
        <w:spacing w:line="360" w:lineRule="auto"/>
        <w:jc w:val="both"/>
        <w:rPr>
          <w:rFonts w:ascii="Times New Roman" w:hAnsi="Times New Roman" w:cs="Times New Roman"/>
          <w:b/>
          <w:sz w:val="28"/>
          <w:szCs w:val="28"/>
        </w:rPr>
      </w:pPr>
    </w:p>
    <w:p w:rsidR="00E764B7" w:rsidRPr="00BC31BC" w:rsidRDefault="009140D5" w:rsidP="00765D86">
      <w:pPr>
        <w:spacing w:line="360" w:lineRule="auto"/>
        <w:jc w:val="both"/>
        <w:rPr>
          <w:rFonts w:ascii="Times New Roman" w:hAnsi="Times New Roman" w:cs="Times New Roman"/>
          <w:b/>
          <w:sz w:val="28"/>
          <w:szCs w:val="28"/>
        </w:rPr>
      </w:pPr>
      <w:r w:rsidRPr="000B6CA1">
        <w:rPr>
          <w:rFonts w:ascii="Times New Roman" w:hAnsi="Times New Roman" w:cs="Times New Roman"/>
          <w:sz w:val="28"/>
          <w:szCs w:val="28"/>
        </w:rPr>
        <w:br/>
      </w:r>
      <w:r w:rsidR="00DF589B" w:rsidRPr="00BC31BC">
        <w:rPr>
          <w:rFonts w:ascii="Times New Roman" w:hAnsi="Times New Roman" w:cs="Times New Roman"/>
          <w:b/>
          <w:sz w:val="28"/>
          <w:szCs w:val="28"/>
        </w:rPr>
        <w:t>1</w:t>
      </w:r>
      <w:r w:rsidR="00E764B7" w:rsidRPr="00BC31BC">
        <w:rPr>
          <w:rFonts w:ascii="Times New Roman" w:hAnsi="Times New Roman" w:cs="Times New Roman"/>
          <w:b/>
          <w:sz w:val="28"/>
          <w:szCs w:val="28"/>
        </w:rPr>
        <w:t>.</w:t>
      </w:r>
      <w:r w:rsidRPr="00BC31BC">
        <w:rPr>
          <w:rFonts w:ascii="Times New Roman" w:hAnsi="Times New Roman" w:cs="Times New Roman"/>
          <w:b/>
          <w:sz w:val="28"/>
          <w:szCs w:val="28"/>
        </w:rPr>
        <w:t>1.</w:t>
      </w:r>
      <w:r w:rsidR="00E764B7" w:rsidRPr="00BC31BC">
        <w:rPr>
          <w:rFonts w:ascii="Times New Roman" w:hAnsi="Times New Roman" w:cs="Times New Roman"/>
          <w:b/>
          <w:sz w:val="28"/>
          <w:szCs w:val="28"/>
        </w:rPr>
        <w:t>9.</w:t>
      </w:r>
      <w:r w:rsidRPr="00BC31BC">
        <w:rPr>
          <w:rFonts w:ascii="Times New Roman" w:hAnsi="Times New Roman" w:cs="Times New Roman"/>
          <w:b/>
          <w:sz w:val="28"/>
          <w:szCs w:val="28"/>
        </w:rPr>
        <w:tab/>
      </w:r>
      <w:r w:rsidR="00E764B7" w:rsidRPr="00BC31BC">
        <w:rPr>
          <w:rFonts w:ascii="Times New Roman" w:hAnsi="Times New Roman" w:cs="Times New Roman"/>
          <w:b/>
          <w:sz w:val="28"/>
          <w:szCs w:val="28"/>
        </w:rPr>
        <w:t>Оценка амортизации (износа), определение возможности отвода и утилизации сточных вод</w:t>
      </w:r>
      <w:r w:rsidR="00EF534C" w:rsidRPr="00BC31BC">
        <w:rPr>
          <w:rFonts w:ascii="Times New Roman" w:hAnsi="Times New Roman" w:cs="Times New Roman"/>
          <w:b/>
          <w:sz w:val="28"/>
          <w:szCs w:val="28"/>
        </w:rPr>
        <w:t>.</w:t>
      </w:r>
    </w:p>
    <w:p w:rsidR="00E764B7" w:rsidRPr="00D0204A" w:rsidRDefault="00E764B7" w:rsidP="00765D86">
      <w:pPr>
        <w:spacing w:line="360" w:lineRule="auto"/>
        <w:jc w:val="both"/>
        <w:rPr>
          <w:rFonts w:ascii="Times New Roman" w:eastAsia="A" w:hAnsi="Times New Roman" w:cs="Times New Roman"/>
          <w:color w:val="000000" w:themeColor="text1"/>
          <w:sz w:val="28"/>
          <w:szCs w:val="28"/>
        </w:rPr>
      </w:pPr>
      <w:r w:rsidRPr="00D0204A">
        <w:rPr>
          <w:rStyle w:val="10Exact"/>
          <w:rFonts w:ascii="Times New Roman" w:hAnsi="Times New Roman" w:cs="Times New Roman"/>
          <w:i w:val="0"/>
          <w:color w:val="000000" w:themeColor="text1"/>
          <w:sz w:val="28"/>
          <w:szCs w:val="28"/>
        </w:rPr>
        <w:t xml:space="preserve">Строительство сетей и сооружений водоотведения </w:t>
      </w:r>
      <w:r w:rsidR="00A467E9">
        <w:rPr>
          <w:rStyle w:val="10Exact"/>
          <w:rFonts w:ascii="Times New Roman" w:hAnsi="Times New Roman" w:cs="Times New Roman"/>
          <w:i w:val="0"/>
          <w:color w:val="000000" w:themeColor="text1"/>
          <w:sz w:val="28"/>
          <w:szCs w:val="28"/>
        </w:rPr>
        <w:t xml:space="preserve">осуществлялось очень давно. </w:t>
      </w:r>
      <w:r w:rsidRPr="00D0204A">
        <w:rPr>
          <w:rStyle w:val="10Exact"/>
          <w:rFonts w:ascii="Times New Roman" w:hAnsi="Times New Roman" w:cs="Times New Roman"/>
          <w:i w:val="0"/>
          <w:color w:val="000000" w:themeColor="text1"/>
          <w:sz w:val="28"/>
          <w:szCs w:val="28"/>
        </w:rPr>
        <w:t xml:space="preserve">В среднем сети имеют износ </w:t>
      </w:r>
      <w:r w:rsidR="00781B6A" w:rsidRPr="00D0204A">
        <w:rPr>
          <w:rStyle w:val="10Exact"/>
          <w:rFonts w:ascii="Times New Roman" w:hAnsi="Times New Roman" w:cs="Times New Roman"/>
          <w:i w:val="0"/>
          <w:color w:val="000000" w:themeColor="text1"/>
          <w:sz w:val="28"/>
          <w:szCs w:val="28"/>
        </w:rPr>
        <w:t>70-</w:t>
      </w:r>
      <w:r w:rsidR="00A467E9">
        <w:rPr>
          <w:rStyle w:val="10Exact"/>
          <w:rFonts w:ascii="Times New Roman" w:hAnsi="Times New Roman" w:cs="Times New Roman"/>
          <w:i w:val="0"/>
          <w:color w:val="000000" w:themeColor="text1"/>
          <w:sz w:val="28"/>
          <w:szCs w:val="28"/>
        </w:rPr>
        <w:t>8</w:t>
      </w:r>
      <w:r w:rsidR="00781B6A" w:rsidRPr="00D0204A">
        <w:rPr>
          <w:rStyle w:val="10Exact"/>
          <w:rFonts w:ascii="Times New Roman" w:hAnsi="Times New Roman" w:cs="Times New Roman"/>
          <w:i w:val="0"/>
          <w:color w:val="000000" w:themeColor="text1"/>
          <w:sz w:val="28"/>
          <w:szCs w:val="28"/>
        </w:rPr>
        <w:t>0</w:t>
      </w:r>
      <w:r w:rsidRPr="00D0204A">
        <w:rPr>
          <w:rStyle w:val="10Exact"/>
          <w:rFonts w:ascii="Times New Roman" w:hAnsi="Times New Roman" w:cs="Times New Roman"/>
          <w:i w:val="0"/>
          <w:color w:val="000000" w:themeColor="text1"/>
          <w:sz w:val="28"/>
          <w:szCs w:val="28"/>
        </w:rPr>
        <w:t xml:space="preserve">%. </w:t>
      </w:r>
      <w:r w:rsidRPr="00D0204A">
        <w:rPr>
          <w:rFonts w:ascii="Times New Roman" w:hAnsi="Times New Roman" w:cs="Times New Roman"/>
          <w:color w:val="000000" w:themeColor="text1"/>
          <w:sz w:val="28"/>
          <w:szCs w:val="28"/>
        </w:rPr>
        <w:t xml:space="preserve">Для дальнейшего развития сети водоотведения </w:t>
      </w:r>
      <w:r w:rsidR="00EB3658" w:rsidRPr="00D0204A">
        <w:rPr>
          <w:rFonts w:ascii="Times New Roman" w:hAnsi="Times New Roman" w:cs="Times New Roman"/>
          <w:color w:val="000000" w:themeColor="text1"/>
          <w:sz w:val="28"/>
          <w:szCs w:val="28"/>
        </w:rPr>
        <w:t xml:space="preserve">МО </w:t>
      </w:r>
      <w:r w:rsidR="00A467E9">
        <w:rPr>
          <w:rFonts w:ascii="Times New Roman" w:hAnsi="Times New Roman" w:cs="Times New Roman"/>
          <w:color w:val="000000" w:themeColor="text1"/>
          <w:sz w:val="28"/>
          <w:szCs w:val="28"/>
        </w:rPr>
        <w:t>Самарское</w:t>
      </w:r>
      <w:r w:rsidRPr="00D0204A">
        <w:rPr>
          <w:rFonts w:ascii="Times New Roman" w:hAnsi="Times New Roman" w:cs="Times New Roman"/>
          <w:color w:val="000000" w:themeColor="text1"/>
          <w:sz w:val="28"/>
          <w:szCs w:val="28"/>
        </w:rPr>
        <w:t xml:space="preserve"> необходим</w:t>
      </w:r>
      <w:r w:rsidR="00A467E9">
        <w:rPr>
          <w:rFonts w:ascii="Times New Roman" w:hAnsi="Times New Roman" w:cs="Times New Roman"/>
          <w:color w:val="000000" w:themeColor="text1"/>
          <w:sz w:val="28"/>
          <w:szCs w:val="28"/>
        </w:rPr>
        <w:t>о</w:t>
      </w:r>
      <w:r w:rsidRPr="00D0204A">
        <w:rPr>
          <w:rFonts w:ascii="Times New Roman" w:hAnsi="Times New Roman" w:cs="Times New Roman"/>
          <w:color w:val="000000" w:themeColor="text1"/>
          <w:sz w:val="28"/>
          <w:szCs w:val="28"/>
        </w:rPr>
        <w:t xml:space="preserve"> </w:t>
      </w:r>
      <w:r w:rsidR="00D67199" w:rsidRPr="00D0204A">
        <w:rPr>
          <w:rFonts w:ascii="Times New Roman" w:eastAsia="A" w:hAnsi="Times New Roman" w:cs="Times New Roman"/>
          <w:color w:val="000000" w:themeColor="text1"/>
          <w:sz w:val="28"/>
          <w:szCs w:val="28"/>
        </w:rPr>
        <w:t>проведение реконструкции, замены канализационных сетей в полном объеме, строительство новых сетей для обеспечения водоотведения населенных пунктов</w:t>
      </w:r>
      <w:r w:rsidR="00A82772" w:rsidRPr="00D0204A">
        <w:rPr>
          <w:rFonts w:ascii="Times New Roman" w:hAnsi="Times New Roman" w:cs="Times New Roman"/>
          <w:color w:val="000000" w:themeColor="text1"/>
          <w:sz w:val="28"/>
          <w:szCs w:val="28"/>
        </w:rPr>
        <w:t>, а так же строительство современных очистных сооружений.</w:t>
      </w:r>
      <w:r w:rsidR="00D67199" w:rsidRPr="00D0204A">
        <w:rPr>
          <w:rFonts w:ascii="Times New Roman" w:hAnsi="Times New Roman" w:cs="Times New Roman"/>
          <w:color w:val="000000" w:themeColor="text1"/>
          <w:sz w:val="28"/>
          <w:szCs w:val="28"/>
        </w:rPr>
        <w:t xml:space="preserve"> В настоящее время утилизация сточных вод не производится в связи с отсутствием канализационных очистных сооружений.</w:t>
      </w:r>
    </w:p>
    <w:p w:rsidR="00205B2C" w:rsidRDefault="00205B2C" w:rsidP="00765D86">
      <w:pPr>
        <w:spacing w:line="360" w:lineRule="auto"/>
        <w:jc w:val="center"/>
        <w:rPr>
          <w:rFonts w:ascii="Times New Roman" w:hAnsi="Times New Roman" w:cs="Times New Roman"/>
          <w:b/>
          <w:sz w:val="28"/>
          <w:szCs w:val="28"/>
        </w:rPr>
      </w:pPr>
    </w:p>
    <w:p w:rsidR="00205B2C" w:rsidRDefault="00205B2C" w:rsidP="00765D86">
      <w:pPr>
        <w:spacing w:line="360" w:lineRule="auto"/>
        <w:jc w:val="center"/>
        <w:rPr>
          <w:rFonts w:ascii="Times New Roman" w:hAnsi="Times New Roman" w:cs="Times New Roman"/>
          <w:b/>
          <w:sz w:val="28"/>
          <w:szCs w:val="28"/>
        </w:rPr>
      </w:pP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lastRenderedPageBreak/>
        <w:t>Раздел II</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Общий баланс поступления сточных вод в централизованную систему водоотведения, с выделением видов централизованных систем водоотведения по бассейнам канализования очистных сооружений и прямых выпусков</w:t>
      </w:r>
      <w:r w:rsidR="00EF534C" w:rsidRPr="00BC31BC">
        <w:rPr>
          <w:rFonts w:ascii="Times New Roman" w:hAnsi="Times New Roman" w:cs="Times New Roman"/>
          <w:b/>
          <w:sz w:val="28"/>
          <w:szCs w:val="28"/>
        </w:rPr>
        <w:t>.</w:t>
      </w:r>
    </w:p>
    <w:p w:rsidR="0003466B" w:rsidRPr="00BC31BC" w:rsidRDefault="00B43427"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9140D5"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 xml:space="preserve"> </w:t>
      </w:r>
      <w:r w:rsidR="0003466B" w:rsidRPr="00BC31BC">
        <w:rPr>
          <w:rFonts w:ascii="Times New Roman" w:hAnsi="Times New Roman" w:cs="Times New Roman"/>
          <w:b/>
          <w:sz w:val="28"/>
          <w:szCs w:val="28"/>
        </w:rPr>
        <w:t xml:space="preserve">Балансы производительности сооружений системы водоотведения </w:t>
      </w:r>
    </w:p>
    <w:p w:rsidR="00DE030B" w:rsidRPr="00D0204A" w:rsidRDefault="00D67199" w:rsidP="00765D86">
      <w:pPr>
        <w:spacing w:line="360" w:lineRule="auto"/>
        <w:jc w:val="both"/>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В связи с отсутствием канализационных очистных сооружений нет возможности определить производительность.</w:t>
      </w:r>
    </w:p>
    <w:p w:rsidR="0003466B" w:rsidRPr="00BC31BC" w:rsidRDefault="00B43427"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9140D5"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ab/>
        <w:t xml:space="preserve"> Оценка фактического притока неорганизованного стока (сточных вод, поступающих по поверхности рельефа местности) по бассейнам канализования очистных сооружений и прямых выпусков</w:t>
      </w:r>
    </w:p>
    <w:p w:rsidR="00B43427" w:rsidRPr="00D0204A" w:rsidRDefault="00D67199" w:rsidP="00D0204A">
      <w:pPr>
        <w:spacing w:line="360" w:lineRule="auto"/>
        <w:ind w:firstLine="567"/>
        <w:jc w:val="both"/>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 xml:space="preserve">Централизованный сбор поверхностных сточных вод не осуществляется. </w:t>
      </w:r>
      <w:r w:rsidR="00A467E9" w:rsidRPr="00D0204A">
        <w:rPr>
          <w:rFonts w:ascii="Times New Roman" w:hAnsi="Times New Roman" w:cs="Times New Roman"/>
          <w:color w:val="000000" w:themeColor="text1"/>
          <w:sz w:val="28"/>
          <w:szCs w:val="28"/>
        </w:rPr>
        <w:t>Инфильтрат,</w:t>
      </w:r>
      <w:r w:rsidRPr="00D0204A">
        <w:rPr>
          <w:rFonts w:ascii="Times New Roman" w:hAnsi="Times New Roman" w:cs="Times New Roman"/>
          <w:color w:val="000000" w:themeColor="text1"/>
          <w:sz w:val="28"/>
          <w:szCs w:val="28"/>
        </w:rPr>
        <w:t xml:space="preserve"> поступающий с поверхности земли, а также дренажные воды поступают в период весенне-осеннего паводков, а также во время дождя. Объем фактического притока поверхностных сточных вод определяется интенсивностью выпадения осадков. </w:t>
      </w:r>
      <w:r w:rsidR="002460CF" w:rsidRPr="00D0204A">
        <w:rPr>
          <w:rFonts w:ascii="Times New Roman" w:hAnsi="Times New Roman" w:cs="Times New Roman"/>
          <w:color w:val="000000" w:themeColor="text1"/>
          <w:sz w:val="28"/>
          <w:szCs w:val="28"/>
        </w:rPr>
        <w:t xml:space="preserve"> Транспортировка сточных вод производится по коллекторам и впоследствии поступает в водоем. </w:t>
      </w:r>
    </w:p>
    <w:p w:rsidR="0003466B" w:rsidRPr="00BC31BC" w:rsidRDefault="00DF589B"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9140D5"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3.</w:t>
      </w:r>
      <w:r w:rsidR="0003466B" w:rsidRPr="00BC31BC">
        <w:rPr>
          <w:rFonts w:ascii="Times New Roman" w:hAnsi="Times New Roman" w:cs="Times New Roman"/>
          <w:b/>
          <w:sz w:val="28"/>
          <w:szCs w:val="28"/>
        </w:rPr>
        <w:tab/>
        <w:t>Анализ ретроспективных балансов поступления сточных вод в централизованную систему водоотведения по бассейнам канализования очистных сооружений и прямых выпусков, с выделением зон дефицитов и резервов производительных мощностей</w:t>
      </w:r>
    </w:p>
    <w:p w:rsidR="0003466B" w:rsidRPr="00D0204A" w:rsidRDefault="002460CF" w:rsidP="00765D86">
      <w:pPr>
        <w:spacing w:line="360" w:lineRule="auto"/>
        <w:jc w:val="both"/>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Балансов поступления сточных вод в канализационные сети не ведется.</w:t>
      </w:r>
    </w:p>
    <w:p w:rsidR="0003466B" w:rsidRPr="00BC31BC" w:rsidRDefault="00DF589B"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9140D5"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4.</w:t>
      </w:r>
      <w:r w:rsidR="0003466B" w:rsidRPr="00BC31BC">
        <w:rPr>
          <w:rFonts w:ascii="Times New Roman" w:hAnsi="Times New Roman" w:cs="Times New Roman"/>
          <w:b/>
          <w:sz w:val="28"/>
          <w:szCs w:val="28"/>
        </w:rPr>
        <w:tab/>
        <w:t>Анализ гидравлических режимов и режимов работы элементов централизованной системы водоотведения (насосных станций, канализационных сетей, тоннельных коллекторов) для каждого сооружения</w:t>
      </w:r>
      <w:r w:rsidR="00EF534C" w:rsidRPr="00BC31BC">
        <w:rPr>
          <w:rFonts w:ascii="Times New Roman" w:hAnsi="Times New Roman" w:cs="Times New Roman"/>
          <w:b/>
          <w:sz w:val="28"/>
          <w:szCs w:val="28"/>
        </w:rPr>
        <w:t>.</w:t>
      </w:r>
    </w:p>
    <w:p w:rsidR="00A82772" w:rsidRPr="00D0204A" w:rsidRDefault="0003466B" w:rsidP="00765D86">
      <w:pPr>
        <w:spacing w:line="360" w:lineRule="auto"/>
        <w:jc w:val="both"/>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lastRenderedPageBreak/>
        <w:t xml:space="preserve">При анализе гидравлических режимов определено, что </w:t>
      </w:r>
      <w:r w:rsidR="00A82772" w:rsidRPr="00D0204A">
        <w:rPr>
          <w:rFonts w:ascii="Times New Roman" w:hAnsi="Times New Roman" w:cs="Times New Roman"/>
          <w:color w:val="000000" w:themeColor="text1"/>
          <w:sz w:val="28"/>
          <w:szCs w:val="28"/>
        </w:rPr>
        <w:t xml:space="preserve">существующая </w:t>
      </w:r>
      <w:r w:rsidRPr="00D0204A">
        <w:rPr>
          <w:rFonts w:ascii="Times New Roman" w:hAnsi="Times New Roman" w:cs="Times New Roman"/>
          <w:color w:val="000000" w:themeColor="text1"/>
          <w:sz w:val="28"/>
          <w:szCs w:val="28"/>
        </w:rPr>
        <w:t xml:space="preserve">сеть канализации </w:t>
      </w:r>
      <w:r w:rsidR="00A82772" w:rsidRPr="00D0204A">
        <w:rPr>
          <w:rFonts w:ascii="Times New Roman" w:hAnsi="Times New Roman" w:cs="Times New Roman"/>
          <w:color w:val="000000" w:themeColor="text1"/>
          <w:sz w:val="28"/>
          <w:szCs w:val="28"/>
        </w:rPr>
        <w:t>с нагрузкой справляется.</w:t>
      </w:r>
      <w:r w:rsidR="002460CF" w:rsidRPr="00D0204A">
        <w:rPr>
          <w:rFonts w:ascii="Times New Roman" w:hAnsi="Times New Roman" w:cs="Times New Roman"/>
          <w:color w:val="000000" w:themeColor="text1"/>
          <w:sz w:val="28"/>
          <w:szCs w:val="28"/>
        </w:rPr>
        <w:t xml:space="preserve"> Но необходима реконструкция, замена аварийных участков канализационных сетей. Сточные воды отводятся от абонентов, диаметры трубопроводов позволяют обеспечивать водоотведение при условии нормального состояния коллекторов.</w:t>
      </w:r>
    </w:p>
    <w:p w:rsidR="0003466B" w:rsidRPr="00BC31BC" w:rsidRDefault="00DF589B"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9140D5"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5.</w:t>
      </w:r>
      <w:r w:rsidR="0003466B" w:rsidRPr="00BC31BC">
        <w:rPr>
          <w:rFonts w:ascii="Times New Roman" w:hAnsi="Times New Roman" w:cs="Times New Roman"/>
          <w:b/>
          <w:sz w:val="28"/>
          <w:szCs w:val="28"/>
        </w:rPr>
        <w:tab/>
        <w:t>Анализ резервов и дефицитов производственных мощностей системы водоотведения и возможности расширения зоны действия очистных сооружений с наличием резерва в зонах дефицита</w:t>
      </w:r>
      <w:r w:rsidR="00EF534C" w:rsidRPr="00BC31BC">
        <w:rPr>
          <w:rFonts w:ascii="Times New Roman" w:hAnsi="Times New Roman" w:cs="Times New Roman"/>
          <w:b/>
          <w:sz w:val="28"/>
          <w:szCs w:val="28"/>
        </w:rPr>
        <w:t>.</w:t>
      </w:r>
    </w:p>
    <w:p w:rsidR="00B43427" w:rsidRPr="00D0204A" w:rsidRDefault="00A82772" w:rsidP="00765D86">
      <w:pPr>
        <w:spacing w:line="360" w:lineRule="auto"/>
        <w:jc w:val="both"/>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Отсутствие очистных сооружений лишает возможности планировать резервирование мощностей системы водоотведения</w:t>
      </w:r>
      <w:r w:rsidR="002460CF" w:rsidRPr="00D0204A">
        <w:rPr>
          <w:rFonts w:ascii="Times New Roman" w:hAnsi="Times New Roman" w:cs="Times New Roman"/>
          <w:color w:val="000000" w:themeColor="text1"/>
          <w:sz w:val="28"/>
          <w:szCs w:val="28"/>
        </w:rPr>
        <w:t xml:space="preserve"> и производить их оценку</w:t>
      </w:r>
      <w:r w:rsidRPr="00D0204A">
        <w:rPr>
          <w:rFonts w:ascii="Times New Roman" w:hAnsi="Times New Roman" w:cs="Times New Roman"/>
          <w:color w:val="000000" w:themeColor="text1"/>
          <w:sz w:val="28"/>
          <w:szCs w:val="28"/>
        </w:rPr>
        <w:t>.</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Раздел III</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Перспективные расчётные расходы сточных вод</w:t>
      </w:r>
    </w:p>
    <w:p w:rsidR="0003466B" w:rsidRPr="00BC31BC" w:rsidRDefault="00DF589B"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685A03" w:rsidRPr="00BC31BC">
        <w:rPr>
          <w:rFonts w:ascii="Times New Roman" w:hAnsi="Times New Roman" w:cs="Times New Roman"/>
          <w:b/>
          <w:sz w:val="28"/>
          <w:szCs w:val="28"/>
        </w:rPr>
        <w:t>3</w:t>
      </w:r>
      <w:r w:rsidR="0003466B" w:rsidRPr="00BC31BC">
        <w:rPr>
          <w:rFonts w:ascii="Times New Roman" w:hAnsi="Times New Roman" w:cs="Times New Roman"/>
          <w:b/>
          <w:sz w:val="28"/>
          <w:szCs w:val="28"/>
        </w:rPr>
        <w:t>.</w:t>
      </w:r>
      <w:r w:rsidR="009140D5"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ab/>
        <w:t xml:space="preserve"> Фактическое и ожидаемо</w:t>
      </w:r>
      <w:r w:rsidR="004916AC" w:rsidRPr="00BC31BC">
        <w:rPr>
          <w:rFonts w:ascii="Times New Roman" w:hAnsi="Times New Roman" w:cs="Times New Roman"/>
          <w:b/>
          <w:sz w:val="28"/>
          <w:szCs w:val="28"/>
        </w:rPr>
        <w:t>е</w:t>
      </w:r>
      <w:r w:rsidR="0003466B" w:rsidRPr="00BC31BC">
        <w:rPr>
          <w:rFonts w:ascii="Times New Roman" w:hAnsi="Times New Roman" w:cs="Times New Roman"/>
          <w:b/>
          <w:sz w:val="28"/>
          <w:szCs w:val="28"/>
        </w:rPr>
        <w:t xml:space="preserve"> поступление в централизованную систему водоотведения сточных вод (среднесуточное</w:t>
      </w:r>
      <w:r w:rsidR="00627BAC" w:rsidRPr="00BC31BC">
        <w:rPr>
          <w:rFonts w:ascii="Times New Roman" w:hAnsi="Times New Roman" w:cs="Times New Roman"/>
          <w:b/>
          <w:sz w:val="28"/>
          <w:szCs w:val="28"/>
        </w:rPr>
        <w:t>, максимальное</w:t>
      </w:r>
      <w:r w:rsidR="0003466B" w:rsidRPr="00BC31BC">
        <w:rPr>
          <w:rFonts w:ascii="Times New Roman" w:hAnsi="Times New Roman" w:cs="Times New Roman"/>
          <w:b/>
          <w:sz w:val="28"/>
          <w:szCs w:val="28"/>
        </w:rPr>
        <w:t>)</w:t>
      </w:r>
    </w:p>
    <w:p w:rsidR="0088067E" w:rsidRPr="00D0204A" w:rsidRDefault="0088067E" w:rsidP="00765D86">
      <w:pPr>
        <w:spacing w:after="0" w:line="360" w:lineRule="auto"/>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 xml:space="preserve">В связи с отсутствием учета поступления сточных вод в указанных населенных пунктах, приток сточных вод определяется расчетным методом. Перспектива заложена с учетом развития на основании данных генерального плана. </w:t>
      </w:r>
    </w:p>
    <w:p w:rsidR="00E76F10" w:rsidRDefault="00D85CCC" w:rsidP="00D0204A">
      <w:pPr>
        <w:spacing w:after="0" w:line="360" w:lineRule="auto"/>
        <w:rPr>
          <w:rFonts w:ascii="Times New Roman" w:hAnsi="Times New Roman" w:cs="Times New Roman"/>
          <w:sz w:val="28"/>
          <w:szCs w:val="28"/>
        </w:rPr>
      </w:pPr>
      <w:r w:rsidRPr="00BC31BC">
        <w:rPr>
          <w:rFonts w:ascii="Times New Roman" w:hAnsi="Times New Roman" w:cs="Times New Roman"/>
          <w:sz w:val="28"/>
          <w:szCs w:val="28"/>
        </w:rPr>
        <w:t xml:space="preserve">Нормы водоотведения приняты в соответствии с приказом № 45 от 16.05.2013 «об установлении потребления коммунальных услуг по холодному водоснабжению, горячему водоснабжению, водоотведению для граждан, проживающих в многоквартирных домах и жилых домах, на  территории Тульской </w:t>
      </w:r>
    </w:p>
    <w:p w:rsidR="00D85CCC" w:rsidRPr="00BC31BC" w:rsidRDefault="00D85CCC" w:rsidP="00D0204A">
      <w:pPr>
        <w:spacing w:after="0" w:line="360" w:lineRule="auto"/>
        <w:rPr>
          <w:rFonts w:ascii="Times New Roman" w:hAnsi="Times New Roman" w:cs="Times New Roman"/>
          <w:spacing w:val="-8"/>
          <w:sz w:val="28"/>
          <w:szCs w:val="28"/>
        </w:rPr>
      </w:pPr>
      <w:r w:rsidRPr="00BC31BC">
        <w:rPr>
          <w:rFonts w:ascii="Times New Roman" w:hAnsi="Times New Roman" w:cs="Times New Roman"/>
          <w:spacing w:val="-8"/>
          <w:sz w:val="28"/>
          <w:szCs w:val="28"/>
        </w:rPr>
        <w:t>Водоотведение на планируемый срок и первый этап развития приводится в таблице.</w:t>
      </w:r>
    </w:p>
    <w:p w:rsidR="00D85CCC" w:rsidRPr="00BC31BC" w:rsidRDefault="00D85CCC" w:rsidP="00765D86">
      <w:pPr>
        <w:spacing w:line="360" w:lineRule="auto"/>
        <w:jc w:val="center"/>
        <w:rPr>
          <w:rFonts w:ascii="Times New Roman" w:hAnsi="Times New Roman" w:cs="Times New Roman"/>
          <w:spacing w:val="-8"/>
          <w:sz w:val="28"/>
          <w:szCs w:val="28"/>
        </w:rPr>
      </w:pPr>
      <w:r w:rsidRPr="00BC31BC">
        <w:rPr>
          <w:rFonts w:ascii="Times New Roman" w:hAnsi="Times New Roman" w:cs="Times New Roman"/>
          <w:spacing w:val="-8"/>
          <w:sz w:val="28"/>
          <w:szCs w:val="28"/>
        </w:rPr>
        <w:t>Таблица баланса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057"/>
        <w:gridCol w:w="2057"/>
        <w:gridCol w:w="3074"/>
      </w:tblGrid>
      <w:tr w:rsidR="00D85CCC" w:rsidRPr="00BC31BC" w:rsidTr="008728DA">
        <w:tc>
          <w:tcPr>
            <w:tcW w:w="0" w:type="auto"/>
            <w:vAlign w:val="center"/>
          </w:tcPr>
          <w:p w:rsidR="00D85CCC" w:rsidRPr="00BC31BC" w:rsidRDefault="0088067E" w:rsidP="00765D86">
            <w:pPr>
              <w:spacing w:line="360" w:lineRule="auto"/>
              <w:jc w:val="center"/>
              <w:rPr>
                <w:rFonts w:ascii="Times New Roman" w:hAnsi="Times New Roman" w:cs="Times New Roman"/>
                <w:color w:val="FF0000"/>
                <w:sz w:val="28"/>
                <w:szCs w:val="28"/>
                <w:lang w:eastAsia="ru-RU"/>
              </w:rPr>
            </w:pPr>
            <w:r w:rsidRPr="00D0204A">
              <w:rPr>
                <w:rFonts w:ascii="Times New Roman" w:hAnsi="Times New Roman" w:cs="Times New Roman"/>
                <w:color w:val="000000" w:themeColor="text1"/>
                <w:sz w:val="28"/>
                <w:szCs w:val="28"/>
                <w:lang w:eastAsia="ru-RU"/>
              </w:rPr>
              <w:lastRenderedPageBreak/>
              <w:t>Канализация</w:t>
            </w:r>
          </w:p>
        </w:tc>
        <w:tc>
          <w:tcPr>
            <w:tcW w:w="0" w:type="auto"/>
            <w:vAlign w:val="center"/>
          </w:tcPr>
          <w:p w:rsidR="00D85CCC" w:rsidRPr="00BC31BC" w:rsidRDefault="00D85CCC" w:rsidP="00765D86">
            <w:pPr>
              <w:spacing w:line="36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Максимальный</w:t>
            </w:r>
          </w:p>
          <w:p w:rsidR="00D85CCC" w:rsidRPr="00BC31BC" w:rsidRDefault="00D85CCC" w:rsidP="00765D86">
            <w:pPr>
              <w:spacing w:line="36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Суточный</w:t>
            </w:r>
          </w:p>
          <w:p w:rsidR="00D85CCC" w:rsidRPr="00BC31BC" w:rsidRDefault="00D85CCC" w:rsidP="00765D86">
            <w:pPr>
              <w:spacing w:line="36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(м3/сут)</w:t>
            </w:r>
          </w:p>
        </w:tc>
        <w:tc>
          <w:tcPr>
            <w:tcW w:w="0" w:type="auto"/>
            <w:vAlign w:val="center"/>
          </w:tcPr>
          <w:p w:rsidR="00D85CCC" w:rsidRPr="00BC31BC" w:rsidRDefault="00D85CCC" w:rsidP="00765D86">
            <w:pPr>
              <w:spacing w:line="36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Максимальный</w:t>
            </w:r>
          </w:p>
          <w:p w:rsidR="00D85CCC" w:rsidRPr="00BC31BC" w:rsidRDefault="00D85CCC" w:rsidP="00765D86">
            <w:pPr>
              <w:spacing w:line="36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Часовой</w:t>
            </w:r>
          </w:p>
          <w:p w:rsidR="00D85CCC" w:rsidRPr="00BC31BC" w:rsidRDefault="00D85CCC" w:rsidP="00765D86">
            <w:pPr>
              <w:spacing w:line="36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(м3/ч)</w:t>
            </w:r>
          </w:p>
        </w:tc>
        <w:tc>
          <w:tcPr>
            <w:tcW w:w="0" w:type="auto"/>
            <w:vAlign w:val="center"/>
          </w:tcPr>
          <w:p w:rsidR="00D85CCC" w:rsidRPr="00BC31BC" w:rsidRDefault="00D85CCC" w:rsidP="00765D86">
            <w:pPr>
              <w:spacing w:line="36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Максимальный секундный</w:t>
            </w:r>
          </w:p>
          <w:p w:rsidR="00D85CCC" w:rsidRPr="00BC31BC" w:rsidRDefault="00D85CCC" w:rsidP="00765D86">
            <w:pPr>
              <w:spacing w:line="36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(л/с)</w:t>
            </w:r>
          </w:p>
        </w:tc>
      </w:tr>
      <w:tr w:rsidR="00D85CCC" w:rsidRPr="00BC31BC" w:rsidTr="008728DA">
        <w:tc>
          <w:tcPr>
            <w:tcW w:w="0" w:type="auto"/>
            <w:vAlign w:val="center"/>
          </w:tcPr>
          <w:p w:rsidR="00D85CCC" w:rsidRPr="00BC31BC" w:rsidRDefault="00D85CCC" w:rsidP="0088067E">
            <w:pPr>
              <w:spacing w:line="360" w:lineRule="auto"/>
              <w:jc w:val="center"/>
              <w:rPr>
                <w:rFonts w:ascii="Times New Roman" w:hAnsi="Times New Roman" w:cs="Times New Roman"/>
                <w:sz w:val="28"/>
                <w:szCs w:val="28"/>
                <w:lang w:eastAsia="ru-RU"/>
              </w:rPr>
            </w:pPr>
            <w:r w:rsidRPr="00D0204A">
              <w:rPr>
                <w:rFonts w:ascii="Times New Roman" w:hAnsi="Times New Roman" w:cs="Times New Roman"/>
                <w:color w:val="000000" w:themeColor="text1"/>
                <w:sz w:val="28"/>
                <w:szCs w:val="28"/>
                <w:lang w:eastAsia="ru-RU"/>
              </w:rPr>
              <w:t xml:space="preserve">Расход </w:t>
            </w:r>
            <w:r w:rsidR="0088067E" w:rsidRPr="00D0204A">
              <w:rPr>
                <w:rFonts w:ascii="Times New Roman" w:hAnsi="Times New Roman" w:cs="Times New Roman"/>
                <w:color w:val="000000" w:themeColor="text1"/>
                <w:sz w:val="28"/>
                <w:szCs w:val="28"/>
                <w:lang w:eastAsia="ru-RU"/>
              </w:rPr>
              <w:t>сточных вод</w:t>
            </w:r>
          </w:p>
        </w:tc>
        <w:tc>
          <w:tcPr>
            <w:tcW w:w="0" w:type="auto"/>
            <w:vAlign w:val="bottom"/>
          </w:tcPr>
          <w:p w:rsidR="00D85CCC" w:rsidRPr="00BC31BC" w:rsidRDefault="00D85CCC" w:rsidP="00765D86">
            <w:pPr>
              <w:spacing w:after="0" w:line="24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rPr>
              <w:t>493,3</w:t>
            </w:r>
          </w:p>
        </w:tc>
        <w:tc>
          <w:tcPr>
            <w:tcW w:w="0" w:type="auto"/>
            <w:vAlign w:val="bottom"/>
          </w:tcPr>
          <w:p w:rsidR="00D85CCC" w:rsidRPr="00BC31BC" w:rsidRDefault="00D85CCC" w:rsidP="00765D86">
            <w:pPr>
              <w:jc w:val="center"/>
              <w:rPr>
                <w:rFonts w:ascii="Times New Roman" w:hAnsi="Times New Roman" w:cs="Times New Roman"/>
                <w:sz w:val="28"/>
                <w:szCs w:val="28"/>
              </w:rPr>
            </w:pPr>
            <w:r w:rsidRPr="00BC31BC">
              <w:rPr>
                <w:rFonts w:ascii="Times New Roman" w:hAnsi="Times New Roman" w:cs="Times New Roman"/>
                <w:sz w:val="28"/>
                <w:szCs w:val="28"/>
              </w:rPr>
              <w:t>20,6</w:t>
            </w:r>
          </w:p>
        </w:tc>
        <w:tc>
          <w:tcPr>
            <w:tcW w:w="0" w:type="auto"/>
            <w:vAlign w:val="bottom"/>
          </w:tcPr>
          <w:p w:rsidR="00D85CCC" w:rsidRPr="00BC31BC" w:rsidRDefault="00D85CCC" w:rsidP="00765D86">
            <w:pPr>
              <w:jc w:val="center"/>
              <w:rPr>
                <w:rFonts w:ascii="Times New Roman" w:hAnsi="Times New Roman" w:cs="Times New Roman"/>
                <w:sz w:val="28"/>
                <w:szCs w:val="28"/>
              </w:rPr>
            </w:pPr>
            <w:r w:rsidRPr="00BC31BC">
              <w:rPr>
                <w:rFonts w:ascii="Times New Roman" w:hAnsi="Times New Roman" w:cs="Times New Roman"/>
                <w:sz w:val="28"/>
                <w:szCs w:val="28"/>
              </w:rPr>
              <w:t>5,7</w:t>
            </w:r>
          </w:p>
        </w:tc>
      </w:tr>
    </w:tbl>
    <w:p w:rsidR="00D85CCC" w:rsidRPr="00BC31BC" w:rsidRDefault="00D85CCC" w:rsidP="00765D86">
      <w:pPr>
        <w:spacing w:line="360" w:lineRule="auto"/>
        <w:jc w:val="both"/>
        <w:rPr>
          <w:rFonts w:ascii="Times New Roman" w:hAnsi="Times New Roman" w:cs="Times New Roman"/>
          <w:sz w:val="28"/>
          <w:szCs w:val="28"/>
          <w:lang w:eastAsia="ru-RU"/>
        </w:rPr>
      </w:pPr>
    </w:p>
    <w:p w:rsidR="00627BAC" w:rsidRPr="00BC31BC" w:rsidRDefault="00627BAC" w:rsidP="00765D86">
      <w:pPr>
        <w:spacing w:line="360" w:lineRule="auto"/>
        <w:jc w:val="both"/>
        <w:rPr>
          <w:rFonts w:ascii="Times New Roman" w:hAnsi="Times New Roman" w:cs="Times New Roman"/>
          <w:sz w:val="28"/>
          <w:szCs w:val="28"/>
        </w:rPr>
      </w:pPr>
    </w:p>
    <w:p w:rsidR="0003466B" w:rsidRPr="00BC31BC" w:rsidRDefault="00627BAC" w:rsidP="00765D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360" w:lineRule="auto"/>
        <w:rPr>
          <w:rFonts w:ascii="Times New Roman" w:eastAsia="ヒラギノ角ゴ Pro W3" w:hAnsi="Times New Roman" w:cs="Times New Roman"/>
          <w:b/>
          <w:sz w:val="28"/>
          <w:szCs w:val="28"/>
          <w:lang w:eastAsia="ru-RU"/>
        </w:rPr>
      </w:pPr>
      <w:r w:rsidRPr="00BC31BC">
        <w:rPr>
          <w:rFonts w:ascii="Times New Roman" w:hAnsi="Times New Roman" w:cs="Times New Roman"/>
          <w:b/>
          <w:sz w:val="28"/>
          <w:szCs w:val="28"/>
        </w:rPr>
        <w:t>1.3.2.</w:t>
      </w:r>
      <w:r w:rsidR="0003466B" w:rsidRPr="00BC31BC">
        <w:rPr>
          <w:rFonts w:ascii="Times New Roman" w:eastAsia="ヒラギノ角ゴ Pro W3" w:hAnsi="Times New Roman" w:cs="Times New Roman"/>
          <w:b/>
          <w:sz w:val="28"/>
          <w:szCs w:val="28"/>
          <w:lang w:eastAsia="ru-RU"/>
        </w:rPr>
        <w:t xml:space="preserve">Количество </w:t>
      </w:r>
      <w:r w:rsidR="00A467E9" w:rsidRPr="00BC31BC">
        <w:rPr>
          <w:rFonts w:ascii="Times New Roman" w:eastAsia="ヒラギノ角ゴ Pro W3" w:hAnsi="Times New Roman" w:cs="Times New Roman"/>
          <w:b/>
          <w:sz w:val="28"/>
          <w:szCs w:val="28"/>
          <w:lang w:eastAsia="ru-RU"/>
        </w:rPr>
        <w:t>пропущенных</w:t>
      </w:r>
      <w:r w:rsidR="0003466B" w:rsidRPr="00BC31BC">
        <w:rPr>
          <w:rFonts w:ascii="Times New Roman" w:eastAsia="ヒラギノ角ゴ Pro W3" w:hAnsi="Times New Roman" w:cs="Times New Roman"/>
          <w:b/>
          <w:sz w:val="28"/>
          <w:szCs w:val="28"/>
          <w:lang w:eastAsia="ru-RU"/>
        </w:rPr>
        <w:t xml:space="preserve"> сточных вод (с выделением групп)</w:t>
      </w:r>
    </w:p>
    <w:p w:rsidR="00781B6A" w:rsidRPr="00E76F10" w:rsidRDefault="00781B6A" w:rsidP="00765D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360" w:lineRule="auto"/>
        <w:rPr>
          <w:rFonts w:ascii="Times New Roman" w:eastAsia="ヒラギノ角ゴ Pro W3" w:hAnsi="Times New Roman" w:cs="Times New Roman"/>
          <w:color w:val="000000" w:themeColor="text1"/>
          <w:sz w:val="28"/>
          <w:szCs w:val="28"/>
          <w:lang w:eastAsia="ru-RU"/>
        </w:rPr>
      </w:pPr>
    </w:p>
    <w:p w:rsidR="006E3033" w:rsidRPr="00E76F10" w:rsidRDefault="0088067E" w:rsidP="00765D86">
      <w:pPr>
        <w:spacing w:line="360" w:lineRule="auto"/>
        <w:jc w:val="both"/>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Учет поступающих сточных вод в систему коммунальной канализации не производится</w:t>
      </w:r>
    </w:p>
    <w:p w:rsidR="00781B6A" w:rsidRPr="00BC31BC" w:rsidRDefault="00781B6A" w:rsidP="00765D86">
      <w:pPr>
        <w:spacing w:line="360" w:lineRule="auto"/>
        <w:jc w:val="both"/>
        <w:rPr>
          <w:rFonts w:ascii="Times New Roman" w:hAnsi="Times New Roman" w:cs="Times New Roman"/>
          <w:b/>
          <w:sz w:val="28"/>
          <w:szCs w:val="28"/>
        </w:rPr>
      </w:pPr>
    </w:p>
    <w:p w:rsidR="0003466B" w:rsidRPr="00BC31BC" w:rsidRDefault="00DF589B"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w:t>
      </w:r>
      <w:r w:rsidR="00685A03"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 xml:space="preserve">. </w:t>
      </w:r>
      <w:r w:rsidR="0003466B" w:rsidRPr="00BC31BC">
        <w:rPr>
          <w:rFonts w:ascii="Times New Roman" w:hAnsi="Times New Roman" w:cs="Times New Roman"/>
          <w:b/>
          <w:sz w:val="28"/>
          <w:szCs w:val="28"/>
        </w:rPr>
        <w:t>Структура водоотведения с учётом территориальной разбивки по зонам действия очистных сооружений и прямых выпусков, кадастровым и планировочным кварталам.</w:t>
      </w:r>
    </w:p>
    <w:p w:rsidR="00E76F10" w:rsidRDefault="0088067E" w:rsidP="00765D86">
      <w:pPr>
        <w:pStyle w:val="a8"/>
        <w:spacing w:line="360" w:lineRule="auto"/>
        <w:ind w:left="0"/>
        <w:jc w:val="both"/>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 xml:space="preserve">Все сточных вод населенного пункта, там где есть канализационные сети поступают через сеть самотечных и напорных трубопроводов, без очистки на сброс в водоем.  Канализационные очистные сооружения отсутствуют. Зона прямого выпуска – вся канализационная сеть населенного пункта. </w:t>
      </w:r>
    </w:p>
    <w:p w:rsidR="00781B6A" w:rsidRPr="00BC31BC" w:rsidRDefault="00781B6A" w:rsidP="00765D86">
      <w:pPr>
        <w:pStyle w:val="a8"/>
        <w:spacing w:line="360" w:lineRule="auto"/>
        <w:ind w:left="0"/>
        <w:jc w:val="both"/>
        <w:rPr>
          <w:rFonts w:ascii="Times New Roman" w:hAnsi="Times New Roman" w:cs="Times New Roman"/>
          <w:sz w:val="28"/>
          <w:szCs w:val="28"/>
        </w:rPr>
      </w:pPr>
    </w:p>
    <w:p w:rsidR="006E3033" w:rsidRPr="00BC31BC" w:rsidRDefault="00DF589B" w:rsidP="00765D86">
      <w:pPr>
        <w:pStyle w:val="a8"/>
        <w:spacing w:line="360" w:lineRule="auto"/>
        <w:ind w:left="0"/>
        <w:jc w:val="both"/>
        <w:rPr>
          <w:rFonts w:ascii="Times New Roman" w:hAnsi="Times New Roman" w:cs="Times New Roman"/>
          <w:b/>
          <w:sz w:val="28"/>
          <w:szCs w:val="28"/>
        </w:rPr>
      </w:pPr>
      <w:r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w:t>
      </w:r>
      <w:r w:rsidR="00685A03"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4</w:t>
      </w:r>
      <w:r w:rsidR="009140D5" w:rsidRPr="00BC31BC">
        <w:rPr>
          <w:rFonts w:ascii="Times New Roman" w:hAnsi="Times New Roman" w:cs="Times New Roman"/>
          <w:b/>
          <w:sz w:val="28"/>
          <w:szCs w:val="28"/>
        </w:rPr>
        <w:t xml:space="preserve">. </w:t>
      </w:r>
      <w:r w:rsidR="0003466B" w:rsidRPr="00BC31BC">
        <w:rPr>
          <w:rFonts w:ascii="Times New Roman" w:hAnsi="Times New Roman" w:cs="Times New Roman"/>
          <w:b/>
          <w:sz w:val="28"/>
          <w:szCs w:val="28"/>
        </w:rPr>
        <w:t>Расчет требуемой мощности очистных сооружений, исходя из данных о перспективном расходе сточных вод с указанием требуемых объёмов приёма и очистки сточных вод, дефицита (резерва) мощностей по зонам действия сооружений по годам на расчётный срок</w:t>
      </w:r>
      <w:r w:rsidR="00693DD5" w:rsidRPr="00BC31BC">
        <w:rPr>
          <w:rFonts w:ascii="Times New Roman" w:hAnsi="Times New Roman" w:cs="Times New Roman"/>
          <w:b/>
          <w:sz w:val="28"/>
          <w:szCs w:val="28"/>
        </w:rPr>
        <w:t>.</w:t>
      </w:r>
      <w:r w:rsidR="002F733E" w:rsidRPr="00BC31BC">
        <w:rPr>
          <w:rFonts w:ascii="Times New Roman" w:hAnsi="Times New Roman" w:cs="Times New Roman"/>
          <w:b/>
          <w:sz w:val="28"/>
          <w:szCs w:val="28"/>
        </w:rPr>
        <w:t xml:space="preserve">  </w:t>
      </w:r>
    </w:p>
    <w:p w:rsidR="0088067E" w:rsidRPr="00E76F10" w:rsidRDefault="0088067E" w:rsidP="00765D86">
      <w:pPr>
        <w:pStyle w:val="a8"/>
        <w:spacing w:line="360" w:lineRule="auto"/>
        <w:ind w:left="0"/>
        <w:jc w:val="both"/>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 xml:space="preserve">Требуемая мощность канализационных очистных сооружений составляет 500 м3/сутки в соответствии с расчетами, результаты которых приведены в </w:t>
      </w:r>
      <w:r w:rsidRPr="00E76F10">
        <w:rPr>
          <w:rFonts w:ascii="Times New Roman" w:hAnsi="Times New Roman" w:cs="Times New Roman"/>
          <w:color w:val="000000" w:themeColor="text1"/>
          <w:sz w:val="28"/>
          <w:szCs w:val="28"/>
        </w:rPr>
        <w:lastRenderedPageBreak/>
        <w:t>таблице выше. Дефицит мощностей по зоне канализования составляет 500 м3/сут так как канализационные очистные сооружения отсутствуют.</w:t>
      </w:r>
    </w:p>
    <w:p w:rsidR="00886FC4" w:rsidRPr="00BC31BC" w:rsidRDefault="00886FC4" w:rsidP="00E76F10">
      <w:pPr>
        <w:pStyle w:val="a8"/>
        <w:spacing w:line="360" w:lineRule="auto"/>
        <w:ind w:left="0"/>
        <w:jc w:val="both"/>
        <w:rPr>
          <w:rFonts w:ascii="Times New Roman" w:hAnsi="Times New Roman" w:cs="Times New Roman"/>
          <w:b/>
          <w:sz w:val="28"/>
          <w:szCs w:val="28"/>
        </w:rPr>
      </w:pPr>
    </w:p>
    <w:p w:rsidR="00886FC4" w:rsidRPr="00BC31BC" w:rsidRDefault="00886FC4" w:rsidP="00765D86">
      <w:pPr>
        <w:pStyle w:val="a8"/>
        <w:spacing w:line="360" w:lineRule="auto"/>
        <w:ind w:left="0"/>
        <w:jc w:val="both"/>
        <w:rPr>
          <w:rFonts w:ascii="Times New Roman" w:hAnsi="Times New Roman" w:cs="Times New Roman"/>
          <w:b/>
          <w:sz w:val="28"/>
          <w:szCs w:val="28"/>
        </w:rPr>
      </w:pPr>
    </w:p>
    <w:p w:rsidR="0003466B" w:rsidRPr="00BC31BC" w:rsidRDefault="00DF589B" w:rsidP="00765D86">
      <w:pPr>
        <w:pStyle w:val="a8"/>
        <w:spacing w:line="360" w:lineRule="auto"/>
        <w:ind w:left="0"/>
        <w:jc w:val="both"/>
        <w:rPr>
          <w:rFonts w:ascii="Times New Roman" w:hAnsi="Times New Roman" w:cs="Times New Roman"/>
          <w:b/>
          <w:color w:val="000000" w:themeColor="text1"/>
          <w:sz w:val="28"/>
          <w:szCs w:val="28"/>
        </w:rPr>
      </w:pPr>
      <w:r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w:t>
      </w:r>
      <w:r w:rsidR="00685A03"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5</w:t>
      </w:r>
      <w:r w:rsidR="009140D5" w:rsidRPr="00BC31BC">
        <w:rPr>
          <w:rFonts w:ascii="Times New Roman" w:hAnsi="Times New Roman" w:cs="Times New Roman"/>
          <w:b/>
          <w:sz w:val="28"/>
          <w:szCs w:val="28"/>
        </w:rPr>
        <w:t xml:space="preserve">. </w:t>
      </w:r>
      <w:r w:rsidR="0003466B" w:rsidRPr="00BC31BC">
        <w:rPr>
          <w:rFonts w:ascii="Times New Roman" w:hAnsi="Times New Roman" w:cs="Times New Roman"/>
          <w:b/>
          <w:color w:val="000000" w:themeColor="text1"/>
          <w:sz w:val="28"/>
          <w:szCs w:val="28"/>
        </w:rPr>
        <w:t>Карта элементов деления территории</w:t>
      </w:r>
      <w:r w:rsidR="00EF534C" w:rsidRPr="00BC31BC">
        <w:rPr>
          <w:rFonts w:ascii="Times New Roman" w:hAnsi="Times New Roman" w:cs="Times New Roman"/>
          <w:b/>
          <w:color w:val="000000" w:themeColor="text1"/>
          <w:sz w:val="28"/>
          <w:szCs w:val="28"/>
        </w:rPr>
        <w:t>.</w:t>
      </w:r>
    </w:p>
    <w:p w:rsidR="0003466B" w:rsidRPr="00E76F10" w:rsidRDefault="0088067E" w:rsidP="00765D86">
      <w:pPr>
        <w:shd w:val="clear" w:color="auto" w:fill="FFFFFF" w:themeFill="background1"/>
        <w:spacing w:line="360" w:lineRule="auto"/>
        <w:jc w:val="both"/>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Деление территории производить нецелесообразно в связи с малой протяженностью канализационных сетей и возможностью производить сброс очис</w:t>
      </w:r>
      <w:r w:rsidR="00E76F10" w:rsidRPr="00E76F10">
        <w:rPr>
          <w:rFonts w:ascii="Times New Roman" w:hAnsi="Times New Roman" w:cs="Times New Roman"/>
          <w:color w:val="000000" w:themeColor="text1"/>
          <w:sz w:val="28"/>
          <w:szCs w:val="28"/>
        </w:rPr>
        <w:t>т</w:t>
      </w:r>
      <w:r w:rsidRPr="00E76F10">
        <w:rPr>
          <w:rFonts w:ascii="Times New Roman" w:hAnsi="Times New Roman" w:cs="Times New Roman"/>
          <w:color w:val="000000" w:themeColor="text1"/>
          <w:sz w:val="28"/>
          <w:szCs w:val="28"/>
        </w:rPr>
        <w:t xml:space="preserve">ных сточных вод в водоем со всей площади </w:t>
      </w:r>
      <w:r w:rsidR="00E76F10" w:rsidRPr="00E76F10">
        <w:rPr>
          <w:rFonts w:ascii="Times New Roman" w:hAnsi="Times New Roman" w:cs="Times New Roman"/>
          <w:color w:val="000000" w:themeColor="text1"/>
          <w:sz w:val="28"/>
          <w:szCs w:val="28"/>
        </w:rPr>
        <w:t>к</w:t>
      </w:r>
      <w:r w:rsidRPr="00E76F10">
        <w:rPr>
          <w:rFonts w:ascii="Times New Roman" w:hAnsi="Times New Roman" w:cs="Times New Roman"/>
          <w:color w:val="000000" w:themeColor="text1"/>
          <w:sz w:val="28"/>
          <w:szCs w:val="28"/>
        </w:rPr>
        <w:t>анализования.</w:t>
      </w:r>
    </w:p>
    <w:p w:rsidR="006E3033" w:rsidRPr="00BC31BC" w:rsidRDefault="00DF589B" w:rsidP="00765D86">
      <w:pPr>
        <w:spacing w:line="360" w:lineRule="auto"/>
        <w:jc w:val="both"/>
        <w:rPr>
          <w:rFonts w:ascii="Times New Roman" w:hAnsi="Times New Roman" w:cs="Times New Roman"/>
          <w:b/>
          <w:color w:val="000000" w:themeColor="text1"/>
          <w:sz w:val="28"/>
          <w:szCs w:val="28"/>
        </w:rPr>
      </w:pPr>
      <w:r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w:t>
      </w:r>
      <w:r w:rsidR="00685A03"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6</w:t>
      </w:r>
      <w:r w:rsidR="009140D5" w:rsidRPr="00BC31BC">
        <w:rPr>
          <w:rFonts w:ascii="Times New Roman" w:hAnsi="Times New Roman" w:cs="Times New Roman"/>
          <w:b/>
          <w:sz w:val="28"/>
          <w:szCs w:val="28"/>
        </w:rPr>
        <w:t>.</w:t>
      </w:r>
      <w:r w:rsidR="0003466B" w:rsidRPr="00BC31BC">
        <w:rPr>
          <w:rFonts w:ascii="Times New Roman" w:hAnsi="Times New Roman" w:cs="Times New Roman"/>
          <w:b/>
          <w:color w:val="000000" w:themeColor="text1"/>
          <w:sz w:val="28"/>
          <w:szCs w:val="28"/>
        </w:rPr>
        <w:tab/>
        <w:t xml:space="preserve"> Справочник наименований расчетных элементов территориального деления и справочник соответствия принятых наименований с существующими в Генеральном плане</w:t>
      </w:r>
      <w:r w:rsidR="00EF534C" w:rsidRPr="00BC31BC">
        <w:rPr>
          <w:rFonts w:ascii="Times New Roman" w:hAnsi="Times New Roman" w:cs="Times New Roman"/>
          <w:b/>
          <w:color w:val="000000" w:themeColor="text1"/>
          <w:sz w:val="28"/>
          <w:szCs w:val="28"/>
        </w:rPr>
        <w:t>.</w:t>
      </w:r>
      <w:r w:rsidR="0003466B" w:rsidRPr="00BC31BC">
        <w:rPr>
          <w:rFonts w:ascii="Times New Roman" w:hAnsi="Times New Roman" w:cs="Times New Roman"/>
          <w:b/>
          <w:color w:val="000000" w:themeColor="text1"/>
          <w:sz w:val="28"/>
          <w:szCs w:val="28"/>
        </w:rPr>
        <w:t xml:space="preserve">  </w:t>
      </w:r>
    </w:p>
    <w:p w:rsidR="00024FAD" w:rsidRPr="00E76F10" w:rsidRDefault="0088067E" w:rsidP="00765D86">
      <w:pPr>
        <w:tabs>
          <w:tab w:val="left" w:pos="2955"/>
        </w:tabs>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Расчетными элементами являются населенные пункты, канализование которых будет обеспечивать должный уровень жизни населения. Территориальное деление осуществляется в соответствии с границами населенных пунктов.</w:t>
      </w:r>
    </w:p>
    <w:p w:rsidR="006E3033" w:rsidRPr="00BC31BC" w:rsidRDefault="006E3033" w:rsidP="00765D86">
      <w:pPr>
        <w:spacing w:line="360" w:lineRule="auto"/>
        <w:jc w:val="both"/>
        <w:rPr>
          <w:rFonts w:ascii="Times New Roman" w:hAnsi="Times New Roman" w:cs="Times New Roman"/>
          <w:b/>
          <w:color w:val="000000" w:themeColor="text1"/>
          <w:sz w:val="28"/>
          <w:szCs w:val="28"/>
        </w:rPr>
      </w:pPr>
    </w:p>
    <w:p w:rsidR="0003466B" w:rsidRPr="00BC31BC" w:rsidRDefault="00DF589B" w:rsidP="00765D86">
      <w:pPr>
        <w:spacing w:line="360" w:lineRule="auto"/>
        <w:jc w:val="both"/>
        <w:rPr>
          <w:rFonts w:ascii="Times New Roman" w:hAnsi="Times New Roman" w:cs="Times New Roman"/>
          <w:b/>
          <w:color w:val="000000" w:themeColor="text1"/>
          <w:sz w:val="28"/>
          <w:szCs w:val="28"/>
        </w:rPr>
      </w:pPr>
      <w:r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w:t>
      </w:r>
      <w:r w:rsidR="00685A03"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7</w:t>
      </w:r>
      <w:r w:rsidR="009140D5" w:rsidRPr="00BC31BC">
        <w:rPr>
          <w:rFonts w:ascii="Times New Roman" w:hAnsi="Times New Roman" w:cs="Times New Roman"/>
          <w:b/>
          <w:sz w:val="28"/>
          <w:szCs w:val="28"/>
        </w:rPr>
        <w:t>.</w:t>
      </w:r>
      <w:r w:rsidR="0003466B" w:rsidRPr="00BC31BC">
        <w:rPr>
          <w:rFonts w:ascii="Times New Roman" w:hAnsi="Times New Roman" w:cs="Times New Roman"/>
          <w:b/>
          <w:color w:val="000000" w:themeColor="text1"/>
          <w:sz w:val="28"/>
          <w:szCs w:val="28"/>
        </w:rPr>
        <w:tab/>
        <w:t xml:space="preserve"> Описание расчетных элементов территориального деления в существующем (на момент разработки схемы водоотведения) и перспективном состояниях</w:t>
      </w:r>
      <w:r w:rsidR="00EF534C" w:rsidRPr="00BC31BC">
        <w:rPr>
          <w:rFonts w:ascii="Times New Roman" w:hAnsi="Times New Roman" w:cs="Times New Roman"/>
          <w:b/>
          <w:color w:val="000000" w:themeColor="text1"/>
          <w:sz w:val="28"/>
          <w:szCs w:val="28"/>
        </w:rPr>
        <w:t>.</w:t>
      </w:r>
      <w:r w:rsidR="0003466B" w:rsidRPr="00BC31BC">
        <w:rPr>
          <w:rFonts w:ascii="Times New Roman" w:hAnsi="Times New Roman" w:cs="Times New Roman"/>
          <w:b/>
          <w:color w:val="000000" w:themeColor="text1"/>
          <w:sz w:val="28"/>
          <w:szCs w:val="28"/>
        </w:rPr>
        <w:t xml:space="preserve"> </w:t>
      </w:r>
    </w:p>
    <w:p w:rsidR="00024FAD" w:rsidRPr="00E76F10" w:rsidRDefault="0088067E" w:rsidP="00765D86">
      <w:pPr>
        <w:tabs>
          <w:tab w:val="left" w:pos="2955"/>
        </w:tabs>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Существующи</w:t>
      </w:r>
      <w:r w:rsidR="00A467E9">
        <w:rPr>
          <w:rFonts w:ascii="Times New Roman" w:hAnsi="Times New Roman" w:cs="Times New Roman"/>
          <w:color w:val="000000" w:themeColor="text1"/>
          <w:sz w:val="28"/>
          <w:szCs w:val="28"/>
        </w:rPr>
        <w:t>х</w:t>
      </w:r>
      <w:r w:rsidRPr="00E76F10">
        <w:rPr>
          <w:rFonts w:ascii="Times New Roman" w:hAnsi="Times New Roman" w:cs="Times New Roman"/>
          <w:color w:val="000000" w:themeColor="text1"/>
          <w:sz w:val="28"/>
          <w:szCs w:val="28"/>
        </w:rPr>
        <w:t xml:space="preserve"> расчетных элементов территориального деления нет, учет не ведется. Границы не обозначены.</w:t>
      </w:r>
    </w:p>
    <w:p w:rsidR="006E3033" w:rsidRPr="00BC31BC" w:rsidRDefault="006E3033" w:rsidP="00765D86">
      <w:pPr>
        <w:spacing w:line="360" w:lineRule="auto"/>
        <w:jc w:val="both"/>
        <w:rPr>
          <w:rFonts w:ascii="Times New Roman" w:hAnsi="Times New Roman" w:cs="Times New Roman"/>
          <w:b/>
          <w:color w:val="000000" w:themeColor="text1"/>
          <w:sz w:val="28"/>
          <w:szCs w:val="28"/>
        </w:rPr>
      </w:pPr>
    </w:p>
    <w:p w:rsidR="0003466B" w:rsidRPr="00BC31BC" w:rsidRDefault="00DF589B"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w:t>
      </w:r>
      <w:r w:rsidR="00685A03"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8</w:t>
      </w:r>
      <w:r w:rsidR="009140D5"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Прогноз на потребление электроэнергии для сбора, очистки сточных вод</w:t>
      </w:r>
      <w:r w:rsidR="00EF534C" w:rsidRPr="00BC31BC">
        <w:rPr>
          <w:rFonts w:ascii="Times New Roman" w:hAnsi="Times New Roman" w:cs="Times New Roman"/>
          <w:b/>
          <w:sz w:val="28"/>
          <w:szCs w:val="28"/>
        </w:rPr>
        <w:t>.</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Действующие тарифы на электрическую энергию</w:t>
      </w:r>
    </w:p>
    <w:tbl>
      <w:tblPr>
        <w:tblStyle w:val="a5"/>
        <w:tblW w:w="0" w:type="auto"/>
        <w:tblLayout w:type="fixed"/>
        <w:tblLook w:val="04A0" w:firstRow="1" w:lastRow="0" w:firstColumn="1" w:lastColumn="0" w:noHBand="0" w:noVBand="1"/>
      </w:tblPr>
      <w:tblGrid>
        <w:gridCol w:w="2660"/>
        <w:gridCol w:w="2268"/>
        <w:gridCol w:w="1701"/>
        <w:gridCol w:w="1417"/>
        <w:gridCol w:w="2091"/>
      </w:tblGrid>
      <w:tr w:rsidR="0003466B" w:rsidRPr="00BC31BC" w:rsidTr="00DC5B6E">
        <w:tc>
          <w:tcPr>
            <w:tcW w:w="2660"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Наименование объекта</w:t>
            </w:r>
          </w:p>
        </w:tc>
        <w:tc>
          <w:tcPr>
            <w:tcW w:w="2268"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Вид тарифа</w:t>
            </w:r>
          </w:p>
        </w:tc>
        <w:tc>
          <w:tcPr>
            <w:tcW w:w="1701"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Уровень напряжения</w:t>
            </w:r>
          </w:p>
        </w:tc>
        <w:tc>
          <w:tcPr>
            <w:tcW w:w="1417"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Ценовая категория</w:t>
            </w:r>
          </w:p>
        </w:tc>
        <w:tc>
          <w:tcPr>
            <w:tcW w:w="2091"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Цена (средняя) руб.</w:t>
            </w:r>
          </w:p>
        </w:tc>
      </w:tr>
      <w:tr w:rsidR="0003466B" w:rsidRPr="00BC31BC" w:rsidTr="00DC5B6E">
        <w:tc>
          <w:tcPr>
            <w:tcW w:w="2660"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lastRenderedPageBreak/>
              <w:t>Канализационные насосные станции</w:t>
            </w:r>
          </w:p>
        </w:tc>
        <w:tc>
          <w:tcPr>
            <w:tcW w:w="2268"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Одноставочный</w:t>
            </w:r>
          </w:p>
        </w:tc>
        <w:tc>
          <w:tcPr>
            <w:tcW w:w="1701"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НН</w:t>
            </w:r>
          </w:p>
        </w:tc>
        <w:tc>
          <w:tcPr>
            <w:tcW w:w="1417"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первая</w:t>
            </w:r>
          </w:p>
        </w:tc>
        <w:tc>
          <w:tcPr>
            <w:tcW w:w="2091"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5,117</w:t>
            </w:r>
          </w:p>
        </w:tc>
      </w:tr>
    </w:tbl>
    <w:p w:rsidR="0003466B" w:rsidRPr="00BC31BC" w:rsidRDefault="0003466B" w:rsidP="0088067E">
      <w:pPr>
        <w:spacing w:line="360" w:lineRule="auto"/>
        <w:rPr>
          <w:rFonts w:ascii="Times New Roman" w:hAnsi="Times New Roman" w:cs="Times New Roman"/>
          <w:b/>
          <w:sz w:val="28"/>
          <w:szCs w:val="28"/>
        </w:rPr>
      </w:pPr>
    </w:p>
    <w:p w:rsidR="0088067E" w:rsidRPr="00E76F10" w:rsidRDefault="0088067E" w:rsidP="0088067E">
      <w:pPr>
        <w:spacing w:line="360" w:lineRule="auto"/>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В связи со строительством канализационных очистных сооружений, потребуется выделение дополнительных мощностей электроэнергии для обеспечения их работоспособности. Расчетный объем энергопотребления</w:t>
      </w:r>
      <w:r w:rsidR="007D05D8" w:rsidRPr="00E76F10">
        <w:rPr>
          <w:rFonts w:ascii="Times New Roman" w:hAnsi="Times New Roman" w:cs="Times New Roman"/>
          <w:color w:val="000000" w:themeColor="text1"/>
          <w:sz w:val="28"/>
          <w:szCs w:val="28"/>
        </w:rPr>
        <w:t xml:space="preserve"> будет составляет 385 кВт на очистку 1 м3 сточных вод. Учитывая прогнозный уровень очистки сточных вод – 500 м3/сут, требуемый объем электроэнергии составляет: 192 тыс кВт/час</w:t>
      </w:r>
    </w:p>
    <w:p w:rsidR="007D05D8" w:rsidRPr="00BC31BC" w:rsidRDefault="007D05D8" w:rsidP="0088067E">
      <w:pPr>
        <w:spacing w:line="360" w:lineRule="auto"/>
        <w:rPr>
          <w:rFonts w:ascii="Times New Roman" w:hAnsi="Times New Roman" w:cs="Times New Roman"/>
          <w:b/>
          <w:color w:val="FF0000"/>
          <w:sz w:val="28"/>
          <w:szCs w:val="28"/>
        </w:rPr>
      </w:pPr>
    </w:p>
    <w:p w:rsidR="00E751D7" w:rsidRPr="00BC31BC" w:rsidRDefault="00E751D7" w:rsidP="00765D86">
      <w:pPr>
        <w:spacing w:line="360" w:lineRule="auto"/>
        <w:jc w:val="both"/>
        <w:rPr>
          <w:rFonts w:ascii="Times New Roman" w:hAnsi="Times New Roman" w:cs="Times New Roman"/>
          <w:b/>
          <w:sz w:val="28"/>
          <w:szCs w:val="28"/>
        </w:rPr>
      </w:pPr>
    </w:p>
    <w:p w:rsidR="00D4398C" w:rsidRPr="00BC31BC" w:rsidRDefault="00D4398C" w:rsidP="00765D86">
      <w:pPr>
        <w:spacing w:line="360" w:lineRule="auto"/>
        <w:jc w:val="center"/>
        <w:rPr>
          <w:rFonts w:ascii="Times New Roman" w:hAnsi="Times New Roman" w:cs="Times New Roman"/>
          <w:b/>
          <w:sz w:val="28"/>
          <w:szCs w:val="28"/>
        </w:rPr>
      </w:pP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 xml:space="preserve">Раздел </w:t>
      </w:r>
      <w:r w:rsidRPr="00BC31BC">
        <w:rPr>
          <w:rFonts w:ascii="Times New Roman" w:hAnsi="Times New Roman" w:cs="Times New Roman"/>
          <w:b/>
          <w:sz w:val="28"/>
          <w:szCs w:val="28"/>
          <w:lang w:val="en-US"/>
        </w:rPr>
        <w:t>IV</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Предложения по строительству, реконструкции и модернизации (техническому перевооружению) объектов централизованных систем водоотведения</w:t>
      </w:r>
      <w:r w:rsidR="00EF534C" w:rsidRPr="00BC31BC">
        <w:rPr>
          <w:rFonts w:ascii="Times New Roman" w:hAnsi="Times New Roman" w:cs="Times New Roman"/>
          <w:b/>
          <w:sz w:val="28"/>
          <w:szCs w:val="28"/>
        </w:rPr>
        <w:t>.</w:t>
      </w:r>
    </w:p>
    <w:p w:rsidR="003F6CE1" w:rsidRPr="00BC31BC" w:rsidRDefault="003F6CE1" w:rsidP="00765D86">
      <w:pPr>
        <w:spacing w:line="360" w:lineRule="auto"/>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1.4.1.</w:t>
      </w:r>
      <w:r w:rsidRPr="00BC31BC">
        <w:rPr>
          <w:rFonts w:ascii="Times New Roman" w:hAnsi="Times New Roman" w:cs="Times New Roman"/>
          <w:color w:val="000000" w:themeColor="text1"/>
          <w:sz w:val="28"/>
          <w:szCs w:val="28"/>
        </w:rPr>
        <w:t xml:space="preserve"> </w:t>
      </w:r>
      <w:r w:rsidRPr="00BC31BC">
        <w:rPr>
          <w:rFonts w:ascii="Times New Roman" w:hAnsi="Times New Roman" w:cs="Times New Roman"/>
          <w:b/>
          <w:color w:val="000000" w:themeColor="text1"/>
          <w:sz w:val="28"/>
          <w:szCs w:val="28"/>
        </w:rPr>
        <w:t>План нового строительства и реконструкции объектов системы водоотведения для организации централизованного водоотведения на территориях, где оно отсутствует</w:t>
      </w:r>
    </w:p>
    <w:p w:rsidR="0027197B" w:rsidRPr="00BC31BC" w:rsidRDefault="0027197B" w:rsidP="0027197B">
      <w:pPr>
        <w:autoSpaceDE w:val="0"/>
        <w:autoSpaceDN w:val="0"/>
        <w:adjustRightInd w:val="0"/>
        <w:spacing w:line="360" w:lineRule="auto"/>
        <w:ind w:firstLine="709"/>
        <w:jc w:val="both"/>
        <w:rPr>
          <w:rFonts w:ascii="Times New Roman" w:hAnsi="Times New Roman" w:cs="Times New Roman"/>
          <w:color w:val="000000"/>
          <w:sz w:val="28"/>
          <w:szCs w:val="28"/>
        </w:rPr>
      </w:pPr>
      <w:r w:rsidRPr="00BC31BC">
        <w:rPr>
          <w:rFonts w:ascii="Times New Roman" w:hAnsi="Times New Roman" w:cs="Times New Roman"/>
          <w:color w:val="000000"/>
          <w:sz w:val="28"/>
          <w:szCs w:val="28"/>
        </w:rPr>
        <w:t>Мероприятия по развитию этих систем должны обеспечить отвод сточных вод от зданий, подключенных к системам центрального водоснабжения, и очистку сточных вод до состояния, удовлетворяющего требованиям СанПиН 2.1.5.980-00 "Гигиенические требования к охране поверхностных вод".</w:t>
      </w:r>
    </w:p>
    <w:p w:rsidR="0027197B" w:rsidRPr="00BC31BC" w:rsidRDefault="0027197B" w:rsidP="0027197B">
      <w:pPr>
        <w:autoSpaceDE w:val="0"/>
        <w:autoSpaceDN w:val="0"/>
        <w:adjustRightInd w:val="0"/>
        <w:spacing w:line="360" w:lineRule="auto"/>
        <w:ind w:firstLine="709"/>
        <w:jc w:val="both"/>
        <w:rPr>
          <w:rFonts w:ascii="Times New Roman" w:hAnsi="Times New Roman" w:cs="Times New Roman"/>
          <w:color w:val="000000"/>
          <w:sz w:val="28"/>
          <w:szCs w:val="28"/>
        </w:rPr>
      </w:pPr>
      <w:r w:rsidRPr="00BC31BC">
        <w:rPr>
          <w:rFonts w:ascii="Times New Roman" w:hAnsi="Times New Roman" w:cs="Times New Roman"/>
          <w:color w:val="000000"/>
          <w:sz w:val="28"/>
          <w:szCs w:val="28"/>
        </w:rPr>
        <w:t xml:space="preserve">􀂾 Для этого в проектах детальной планировки населенных пунктов следует предусмотреть системы водоотведения с соответствующими </w:t>
      </w:r>
      <w:r w:rsidRPr="00BC31BC">
        <w:rPr>
          <w:rFonts w:ascii="Times New Roman" w:hAnsi="Times New Roman" w:cs="Times New Roman"/>
          <w:color w:val="000000"/>
          <w:sz w:val="28"/>
          <w:szCs w:val="28"/>
        </w:rPr>
        <w:lastRenderedPageBreak/>
        <w:t>объемам и характеру стоков установками или сооружениями очистки сточных вод.</w:t>
      </w:r>
    </w:p>
    <w:p w:rsidR="0027197B" w:rsidRPr="00BC31BC" w:rsidRDefault="0027197B" w:rsidP="0027197B">
      <w:pPr>
        <w:autoSpaceDE w:val="0"/>
        <w:autoSpaceDN w:val="0"/>
        <w:adjustRightInd w:val="0"/>
        <w:spacing w:line="360" w:lineRule="auto"/>
        <w:ind w:firstLine="709"/>
        <w:jc w:val="both"/>
        <w:rPr>
          <w:rFonts w:ascii="Times New Roman" w:hAnsi="Times New Roman" w:cs="Times New Roman"/>
          <w:color w:val="000000"/>
          <w:sz w:val="28"/>
          <w:szCs w:val="28"/>
        </w:rPr>
      </w:pPr>
      <w:r w:rsidRPr="00BC31BC">
        <w:rPr>
          <w:rFonts w:ascii="Times New Roman" w:hAnsi="Times New Roman" w:cs="Times New Roman"/>
          <w:color w:val="000000"/>
          <w:sz w:val="28"/>
          <w:szCs w:val="28"/>
        </w:rPr>
        <w:t>Сброс очищенных сточных вод можно осуществлять в открытые водоемы или на рельеф.</w:t>
      </w:r>
    </w:p>
    <w:p w:rsidR="0027197B" w:rsidRPr="00BC31BC" w:rsidRDefault="0027197B" w:rsidP="0027197B">
      <w:pPr>
        <w:autoSpaceDE w:val="0"/>
        <w:autoSpaceDN w:val="0"/>
        <w:adjustRightInd w:val="0"/>
        <w:spacing w:line="360" w:lineRule="auto"/>
        <w:ind w:firstLine="709"/>
        <w:jc w:val="both"/>
        <w:rPr>
          <w:rFonts w:ascii="Times New Roman" w:hAnsi="Times New Roman" w:cs="Times New Roman"/>
          <w:color w:val="000000"/>
          <w:sz w:val="28"/>
          <w:szCs w:val="28"/>
        </w:rPr>
      </w:pPr>
      <w:r w:rsidRPr="00BC31BC">
        <w:rPr>
          <w:rFonts w:ascii="Times New Roman" w:hAnsi="Times New Roman" w:cs="Times New Roman"/>
          <w:color w:val="000000"/>
          <w:sz w:val="28"/>
          <w:szCs w:val="28"/>
        </w:rPr>
        <w:t>􀂾 Для сбора хозяйственно-фекальных сточных вод объектов застройки, не обслуживаемых централизованными системами, необходимо установить для каждого здания индивидуальные герметичные выгребы полной заводской готовности. Вывоз стоков из выгребных камер следует выполнять специализированными машинами со сливом на площадках очистных сооружений. Конструкции очистных сооружений должны предусматривать площадки для слива стоков.</w:t>
      </w:r>
    </w:p>
    <w:p w:rsidR="0027197B" w:rsidRPr="00BC31BC" w:rsidRDefault="0027197B" w:rsidP="0027197B">
      <w:pPr>
        <w:autoSpaceDE w:val="0"/>
        <w:autoSpaceDN w:val="0"/>
        <w:adjustRightInd w:val="0"/>
        <w:spacing w:line="360" w:lineRule="auto"/>
        <w:ind w:firstLine="709"/>
        <w:jc w:val="both"/>
        <w:rPr>
          <w:rFonts w:ascii="Times New Roman" w:hAnsi="Times New Roman" w:cs="Times New Roman"/>
          <w:color w:val="000000"/>
          <w:sz w:val="28"/>
          <w:szCs w:val="28"/>
        </w:rPr>
      </w:pPr>
      <w:r w:rsidRPr="00BC31BC">
        <w:rPr>
          <w:rFonts w:ascii="Times New Roman" w:hAnsi="Times New Roman" w:cs="Times New Roman"/>
          <w:color w:val="000000"/>
          <w:sz w:val="28"/>
          <w:szCs w:val="28"/>
        </w:rPr>
        <w:t>􀂾 При разработке ПДП населенных пунктов, имеющих централизованную канализацию, необходимо разработать проекты ее расширения и реконструкции с устройством очистных сооружений.</w:t>
      </w:r>
    </w:p>
    <w:p w:rsidR="0027197B" w:rsidRPr="00BC31BC" w:rsidRDefault="0027197B" w:rsidP="0027197B">
      <w:pPr>
        <w:spacing w:line="360" w:lineRule="auto"/>
        <w:ind w:firstLine="709"/>
        <w:rPr>
          <w:rFonts w:ascii="Times New Roman" w:hAnsi="Times New Roman" w:cs="Times New Roman"/>
          <w:b/>
          <w:color w:val="000000" w:themeColor="text1"/>
          <w:sz w:val="28"/>
          <w:szCs w:val="28"/>
        </w:rPr>
      </w:pPr>
      <w:r w:rsidRPr="00BC31BC">
        <w:rPr>
          <w:rFonts w:ascii="Times New Roman" w:hAnsi="Times New Roman" w:cs="Times New Roman"/>
          <w:color w:val="000000"/>
          <w:sz w:val="28"/>
          <w:szCs w:val="28"/>
        </w:rPr>
        <w:t>􀂾 Для наиболее крупных населенных пунктов следует в процессе разработки их ПДП рассмотреть вопрос о необходимости проектирования систем ливневой канализации с очистными установками или устройства фильтрующих водовыпусков в устьевых частях многочисленных мелких водотоков для перехвата техногенного стока и смывов-загрязнений с территории.</w:t>
      </w:r>
    </w:p>
    <w:tbl>
      <w:tblPr>
        <w:tblStyle w:val="a5"/>
        <w:tblW w:w="0" w:type="auto"/>
        <w:tblLook w:val="04A0" w:firstRow="1" w:lastRow="0" w:firstColumn="1" w:lastColumn="0" w:noHBand="0" w:noVBand="1"/>
      </w:tblPr>
      <w:tblGrid>
        <w:gridCol w:w="531"/>
        <w:gridCol w:w="2533"/>
        <w:gridCol w:w="1202"/>
        <w:gridCol w:w="1704"/>
        <w:gridCol w:w="1202"/>
        <w:gridCol w:w="1202"/>
        <w:gridCol w:w="1197"/>
      </w:tblGrid>
      <w:tr w:rsidR="003C1B29" w:rsidRPr="00BC31BC" w:rsidTr="008728DA">
        <w:trPr>
          <w:trHeight w:val="465"/>
        </w:trPr>
        <w:tc>
          <w:tcPr>
            <w:tcW w:w="542"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c>
          <w:tcPr>
            <w:tcW w:w="2572"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Мероприятие</w:t>
            </w:r>
          </w:p>
        </w:tc>
        <w:tc>
          <w:tcPr>
            <w:tcW w:w="1289"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2015 год</w:t>
            </w:r>
          </w:p>
        </w:tc>
        <w:tc>
          <w:tcPr>
            <w:tcW w:w="1306"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2016 год</w:t>
            </w:r>
          </w:p>
        </w:tc>
        <w:tc>
          <w:tcPr>
            <w:tcW w:w="1289"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2017 год</w:t>
            </w:r>
          </w:p>
        </w:tc>
        <w:tc>
          <w:tcPr>
            <w:tcW w:w="1289"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2018 год</w:t>
            </w:r>
          </w:p>
        </w:tc>
        <w:tc>
          <w:tcPr>
            <w:tcW w:w="1284"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2019 год</w:t>
            </w:r>
          </w:p>
        </w:tc>
      </w:tr>
      <w:tr w:rsidR="003C1B29" w:rsidRPr="00BC31BC" w:rsidTr="008728DA">
        <w:trPr>
          <w:trHeight w:val="505"/>
        </w:trPr>
        <w:tc>
          <w:tcPr>
            <w:tcW w:w="542"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1</w:t>
            </w:r>
          </w:p>
        </w:tc>
        <w:tc>
          <w:tcPr>
            <w:tcW w:w="2572"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Строительство  канализационных труб</w:t>
            </w:r>
          </w:p>
        </w:tc>
        <w:tc>
          <w:tcPr>
            <w:tcW w:w="1289" w:type="dxa"/>
          </w:tcPr>
          <w:p w:rsidR="003C1B29" w:rsidRPr="00BC31BC" w:rsidRDefault="003C1B29" w:rsidP="00765D86">
            <w:pPr>
              <w:rPr>
                <w:rFonts w:ascii="Times New Roman" w:hAnsi="Times New Roman" w:cs="Times New Roman"/>
                <w:sz w:val="28"/>
                <w:szCs w:val="28"/>
              </w:rPr>
            </w:pPr>
            <w:r w:rsidRPr="00BC31BC">
              <w:rPr>
                <w:rFonts w:ascii="Times New Roman" w:hAnsi="Times New Roman" w:cs="Times New Roman"/>
                <w:sz w:val="28"/>
                <w:szCs w:val="28"/>
              </w:rPr>
              <w:t>3 км</w:t>
            </w:r>
          </w:p>
        </w:tc>
        <w:tc>
          <w:tcPr>
            <w:tcW w:w="1306" w:type="dxa"/>
          </w:tcPr>
          <w:p w:rsidR="003C1B29" w:rsidRPr="00BC31BC" w:rsidRDefault="003C1B29" w:rsidP="00765D86">
            <w:pPr>
              <w:rPr>
                <w:rFonts w:ascii="Times New Roman" w:hAnsi="Times New Roman" w:cs="Times New Roman"/>
                <w:sz w:val="28"/>
                <w:szCs w:val="28"/>
              </w:rPr>
            </w:pPr>
            <w:r w:rsidRPr="00BC31BC">
              <w:rPr>
                <w:rFonts w:ascii="Times New Roman" w:hAnsi="Times New Roman" w:cs="Times New Roman"/>
                <w:sz w:val="28"/>
                <w:szCs w:val="28"/>
              </w:rPr>
              <w:t>3 км</w:t>
            </w:r>
          </w:p>
        </w:tc>
        <w:tc>
          <w:tcPr>
            <w:tcW w:w="1289" w:type="dxa"/>
          </w:tcPr>
          <w:p w:rsidR="003C1B29" w:rsidRPr="00BC31BC" w:rsidRDefault="003C1B29" w:rsidP="00765D86">
            <w:pPr>
              <w:rPr>
                <w:rFonts w:ascii="Times New Roman" w:hAnsi="Times New Roman" w:cs="Times New Roman"/>
                <w:sz w:val="28"/>
                <w:szCs w:val="28"/>
              </w:rPr>
            </w:pPr>
            <w:r w:rsidRPr="00BC31BC">
              <w:rPr>
                <w:rFonts w:ascii="Times New Roman" w:hAnsi="Times New Roman" w:cs="Times New Roman"/>
                <w:sz w:val="28"/>
                <w:szCs w:val="28"/>
              </w:rPr>
              <w:t>3 км</w:t>
            </w:r>
          </w:p>
        </w:tc>
        <w:tc>
          <w:tcPr>
            <w:tcW w:w="1289" w:type="dxa"/>
          </w:tcPr>
          <w:p w:rsidR="003C1B29" w:rsidRPr="00BC31BC" w:rsidRDefault="003C1B29" w:rsidP="00765D86">
            <w:pPr>
              <w:rPr>
                <w:rFonts w:ascii="Times New Roman" w:hAnsi="Times New Roman" w:cs="Times New Roman"/>
                <w:sz w:val="28"/>
                <w:szCs w:val="28"/>
              </w:rPr>
            </w:pPr>
            <w:r w:rsidRPr="00BC31BC">
              <w:rPr>
                <w:rFonts w:ascii="Times New Roman" w:hAnsi="Times New Roman" w:cs="Times New Roman"/>
                <w:sz w:val="28"/>
                <w:szCs w:val="28"/>
              </w:rPr>
              <w:t>3 км</w:t>
            </w:r>
          </w:p>
        </w:tc>
        <w:tc>
          <w:tcPr>
            <w:tcW w:w="1284" w:type="dxa"/>
          </w:tcPr>
          <w:p w:rsidR="003C1B29" w:rsidRPr="00BC31BC" w:rsidRDefault="003C1B29" w:rsidP="00765D86">
            <w:pPr>
              <w:rPr>
                <w:rFonts w:ascii="Times New Roman" w:hAnsi="Times New Roman" w:cs="Times New Roman"/>
                <w:sz w:val="28"/>
                <w:szCs w:val="28"/>
              </w:rPr>
            </w:pPr>
            <w:r w:rsidRPr="00BC31BC">
              <w:rPr>
                <w:rFonts w:ascii="Times New Roman" w:hAnsi="Times New Roman" w:cs="Times New Roman"/>
                <w:sz w:val="28"/>
                <w:szCs w:val="28"/>
              </w:rPr>
              <w:t>3 км</w:t>
            </w:r>
          </w:p>
        </w:tc>
      </w:tr>
      <w:tr w:rsidR="003C1B29" w:rsidRPr="00BC31BC" w:rsidTr="008728DA">
        <w:tc>
          <w:tcPr>
            <w:tcW w:w="542"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w:t>
            </w:r>
          </w:p>
        </w:tc>
        <w:tc>
          <w:tcPr>
            <w:tcW w:w="2572" w:type="dxa"/>
          </w:tcPr>
          <w:p w:rsidR="003C1B29" w:rsidRPr="00BC31BC" w:rsidRDefault="003C1B29" w:rsidP="007D05D8">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 xml:space="preserve">Строительство очистных </w:t>
            </w:r>
            <w:r w:rsidR="007D05D8" w:rsidRPr="00BC31BC">
              <w:rPr>
                <w:rFonts w:ascii="Times New Roman" w:hAnsi="Times New Roman" w:cs="Times New Roman"/>
                <w:sz w:val="28"/>
                <w:szCs w:val="28"/>
              </w:rPr>
              <w:lastRenderedPageBreak/>
              <w:t>сооружении</w:t>
            </w:r>
            <w:r w:rsidRPr="00BC31BC">
              <w:rPr>
                <w:rFonts w:ascii="Times New Roman" w:hAnsi="Times New Roman" w:cs="Times New Roman"/>
                <w:sz w:val="28"/>
                <w:szCs w:val="28"/>
              </w:rPr>
              <w:t xml:space="preserve"> на </w:t>
            </w:r>
            <w:r w:rsidR="007D05D8" w:rsidRPr="00BC31BC">
              <w:rPr>
                <w:rFonts w:ascii="Times New Roman" w:hAnsi="Times New Roman" w:cs="Times New Roman"/>
                <w:sz w:val="28"/>
                <w:szCs w:val="28"/>
              </w:rPr>
              <w:t>500</w:t>
            </w:r>
            <w:r w:rsidRPr="00BC31BC">
              <w:rPr>
                <w:rFonts w:ascii="Times New Roman" w:eastAsia="Times New Roman" w:hAnsi="Times New Roman" w:cs="Times New Roman"/>
                <w:sz w:val="28"/>
                <w:szCs w:val="28"/>
                <w:lang w:eastAsia="ru-RU"/>
              </w:rPr>
              <w:t xml:space="preserve"> м3/сутки</w:t>
            </w:r>
            <w:r w:rsidRPr="00BC31BC">
              <w:rPr>
                <w:rFonts w:ascii="Times New Roman" w:hAnsi="Times New Roman" w:cs="Times New Roman"/>
                <w:sz w:val="28"/>
                <w:szCs w:val="28"/>
              </w:rPr>
              <w:t xml:space="preserve"> (постепенный ввод в эксплуатацию)</w:t>
            </w:r>
          </w:p>
        </w:tc>
        <w:tc>
          <w:tcPr>
            <w:tcW w:w="1289" w:type="dxa"/>
          </w:tcPr>
          <w:p w:rsidR="003C1B29" w:rsidRPr="00BC31BC" w:rsidRDefault="003C1B29" w:rsidP="007D05D8">
            <w:pPr>
              <w:spacing w:line="360" w:lineRule="auto"/>
              <w:jc w:val="both"/>
              <w:rPr>
                <w:rFonts w:ascii="Times New Roman" w:hAnsi="Times New Roman" w:cs="Times New Roman"/>
                <w:sz w:val="28"/>
                <w:szCs w:val="28"/>
              </w:rPr>
            </w:pPr>
          </w:p>
        </w:tc>
        <w:tc>
          <w:tcPr>
            <w:tcW w:w="1306" w:type="dxa"/>
          </w:tcPr>
          <w:p w:rsidR="003C1B29" w:rsidRPr="00BC31BC" w:rsidRDefault="007D05D8" w:rsidP="00765D86">
            <w:pPr>
              <w:spacing w:line="360" w:lineRule="auto"/>
              <w:jc w:val="both"/>
              <w:rPr>
                <w:rFonts w:ascii="Times New Roman" w:eastAsia="Times New Roman" w:hAnsi="Times New Roman" w:cs="Times New Roman"/>
                <w:sz w:val="28"/>
                <w:szCs w:val="28"/>
                <w:lang w:eastAsia="ru-RU"/>
              </w:rPr>
            </w:pPr>
            <w:r w:rsidRPr="00BC31BC">
              <w:rPr>
                <w:rFonts w:ascii="Times New Roman" w:hAnsi="Times New Roman" w:cs="Times New Roman"/>
                <w:sz w:val="28"/>
                <w:szCs w:val="28"/>
              </w:rPr>
              <w:t>500</w:t>
            </w:r>
            <w:r w:rsidR="003C1B29" w:rsidRPr="00BC31BC">
              <w:rPr>
                <w:rFonts w:ascii="Times New Roman" w:eastAsia="Times New Roman" w:hAnsi="Times New Roman" w:cs="Times New Roman"/>
                <w:sz w:val="28"/>
                <w:szCs w:val="28"/>
                <w:lang w:eastAsia="ru-RU"/>
              </w:rPr>
              <w:t>м3/сутки</w:t>
            </w:r>
          </w:p>
          <w:p w:rsidR="003C1B29" w:rsidRPr="00BC31BC" w:rsidRDefault="003C1B29" w:rsidP="00765D86">
            <w:pPr>
              <w:spacing w:line="360" w:lineRule="auto"/>
              <w:jc w:val="both"/>
              <w:rPr>
                <w:rFonts w:ascii="Times New Roman" w:hAnsi="Times New Roman" w:cs="Times New Roman"/>
                <w:sz w:val="28"/>
                <w:szCs w:val="28"/>
              </w:rPr>
            </w:pPr>
          </w:p>
        </w:tc>
        <w:tc>
          <w:tcPr>
            <w:tcW w:w="1289" w:type="dxa"/>
          </w:tcPr>
          <w:p w:rsidR="003C1B29" w:rsidRPr="00BC31BC" w:rsidRDefault="003C1B29" w:rsidP="007D05D8">
            <w:pPr>
              <w:spacing w:line="360" w:lineRule="auto"/>
              <w:jc w:val="both"/>
              <w:rPr>
                <w:rFonts w:ascii="Times New Roman" w:hAnsi="Times New Roman" w:cs="Times New Roman"/>
                <w:sz w:val="28"/>
                <w:szCs w:val="28"/>
              </w:rPr>
            </w:pPr>
          </w:p>
        </w:tc>
        <w:tc>
          <w:tcPr>
            <w:tcW w:w="1289" w:type="dxa"/>
          </w:tcPr>
          <w:p w:rsidR="003C1B29" w:rsidRPr="00BC31BC" w:rsidRDefault="003C1B29" w:rsidP="007D05D8">
            <w:pPr>
              <w:spacing w:line="360" w:lineRule="auto"/>
              <w:jc w:val="both"/>
              <w:rPr>
                <w:rFonts w:ascii="Times New Roman" w:hAnsi="Times New Roman" w:cs="Times New Roman"/>
                <w:sz w:val="28"/>
                <w:szCs w:val="28"/>
              </w:rPr>
            </w:pPr>
          </w:p>
        </w:tc>
        <w:tc>
          <w:tcPr>
            <w:tcW w:w="1284" w:type="dxa"/>
          </w:tcPr>
          <w:p w:rsidR="003C1B29" w:rsidRPr="00BC31BC" w:rsidRDefault="003C1B29" w:rsidP="007D05D8">
            <w:pPr>
              <w:spacing w:line="360" w:lineRule="auto"/>
              <w:jc w:val="both"/>
              <w:rPr>
                <w:rFonts w:ascii="Times New Roman" w:hAnsi="Times New Roman" w:cs="Times New Roman"/>
                <w:sz w:val="28"/>
                <w:szCs w:val="28"/>
              </w:rPr>
            </w:pPr>
          </w:p>
        </w:tc>
      </w:tr>
    </w:tbl>
    <w:p w:rsidR="00943840" w:rsidRPr="00BC31BC" w:rsidRDefault="00943840" w:rsidP="00765D86">
      <w:pPr>
        <w:spacing w:line="360" w:lineRule="auto"/>
        <w:rPr>
          <w:rFonts w:ascii="Times New Roman" w:hAnsi="Times New Roman" w:cs="Times New Roman"/>
          <w:b/>
          <w:sz w:val="28"/>
          <w:szCs w:val="28"/>
        </w:rPr>
      </w:pPr>
    </w:p>
    <w:p w:rsidR="0003466B" w:rsidRPr="00BC31BC" w:rsidRDefault="009D5D29" w:rsidP="00765D86">
      <w:pPr>
        <w:spacing w:line="360" w:lineRule="auto"/>
        <w:jc w:val="both"/>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1</w:t>
      </w:r>
      <w:r w:rsidR="0003466B" w:rsidRPr="00BC31BC">
        <w:rPr>
          <w:rFonts w:ascii="Times New Roman" w:hAnsi="Times New Roman" w:cs="Times New Roman"/>
          <w:b/>
          <w:color w:val="000000" w:themeColor="text1"/>
          <w:sz w:val="28"/>
          <w:szCs w:val="28"/>
        </w:rPr>
        <w:t>.</w:t>
      </w:r>
      <w:r w:rsidR="00685A03" w:rsidRPr="00BC31BC">
        <w:rPr>
          <w:rFonts w:ascii="Times New Roman" w:hAnsi="Times New Roman" w:cs="Times New Roman"/>
          <w:b/>
          <w:color w:val="000000" w:themeColor="text1"/>
          <w:sz w:val="28"/>
          <w:szCs w:val="28"/>
        </w:rPr>
        <w:t>4</w:t>
      </w:r>
      <w:r w:rsidR="009140D5" w:rsidRPr="00BC31BC">
        <w:rPr>
          <w:rFonts w:ascii="Times New Roman" w:hAnsi="Times New Roman" w:cs="Times New Roman"/>
          <w:b/>
          <w:color w:val="000000" w:themeColor="text1"/>
          <w:sz w:val="28"/>
          <w:szCs w:val="28"/>
        </w:rPr>
        <w:t>.</w:t>
      </w:r>
      <w:r w:rsidR="003F6CE1" w:rsidRPr="00BC31BC">
        <w:rPr>
          <w:rFonts w:ascii="Times New Roman" w:hAnsi="Times New Roman" w:cs="Times New Roman"/>
          <w:b/>
          <w:color w:val="000000" w:themeColor="text1"/>
          <w:sz w:val="28"/>
          <w:szCs w:val="28"/>
        </w:rPr>
        <w:t>2</w:t>
      </w:r>
      <w:r w:rsidR="0003466B" w:rsidRPr="00BC31BC">
        <w:rPr>
          <w:rFonts w:ascii="Times New Roman" w:hAnsi="Times New Roman" w:cs="Times New Roman"/>
          <w:b/>
          <w:color w:val="000000" w:themeColor="text1"/>
          <w:sz w:val="28"/>
          <w:szCs w:val="28"/>
        </w:rPr>
        <w:t>.</w:t>
      </w:r>
      <w:r w:rsidR="0003466B" w:rsidRPr="00BC31BC">
        <w:rPr>
          <w:rFonts w:ascii="Times New Roman" w:hAnsi="Times New Roman" w:cs="Times New Roman"/>
          <w:b/>
          <w:color w:val="000000" w:themeColor="text1"/>
          <w:sz w:val="28"/>
          <w:szCs w:val="28"/>
        </w:rPr>
        <w:tab/>
      </w:r>
      <w:r w:rsidR="00BA466F" w:rsidRPr="00BC31BC">
        <w:rPr>
          <w:rFonts w:ascii="Times New Roman" w:hAnsi="Times New Roman" w:cs="Times New Roman"/>
          <w:b/>
          <w:color w:val="000000" w:themeColor="text1"/>
          <w:sz w:val="28"/>
          <w:szCs w:val="28"/>
        </w:rPr>
        <w:t>План реконструкции, нового строительства, технического перевооружения системы водоотведения для объектов нового строительства и реконструируемых объектов, которым производительности существующих сооружений недостаточно.</w:t>
      </w:r>
    </w:p>
    <w:tbl>
      <w:tblPr>
        <w:tblStyle w:val="a5"/>
        <w:tblW w:w="0" w:type="auto"/>
        <w:tblLook w:val="04A0" w:firstRow="1" w:lastRow="0" w:firstColumn="1" w:lastColumn="0" w:noHBand="0" w:noVBand="1"/>
      </w:tblPr>
      <w:tblGrid>
        <w:gridCol w:w="542"/>
        <w:gridCol w:w="2572"/>
        <w:gridCol w:w="1289"/>
        <w:gridCol w:w="1306"/>
        <w:gridCol w:w="1289"/>
        <w:gridCol w:w="1289"/>
        <w:gridCol w:w="1284"/>
      </w:tblGrid>
      <w:tr w:rsidR="00513F9A" w:rsidRPr="00BC31BC" w:rsidTr="00A60D88">
        <w:trPr>
          <w:trHeight w:val="465"/>
        </w:trPr>
        <w:tc>
          <w:tcPr>
            <w:tcW w:w="542"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c>
          <w:tcPr>
            <w:tcW w:w="2572"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Мероприятие</w:t>
            </w:r>
          </w:p>
        </w:tc>
        <w:tc>
          <w:tcPr>
            <w:tcW w:w="1289"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2015 год</w:t>
            </w:r>
          </w:p>
        </w:tc>
        <w:tc>
          <w:tcPr>
            <w:tcW w:w="1306"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2016 год</w:t>
            </w:r>
          </w:p>
        </w:tc>
        <w:tc>
          <w:tcPr>
            <w:tcW w:w="1289"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2017 год</w:t>
            </w:r>
          </w:p>
        </w:tc>
        <w:tc>
          <w:tcPr>
            <w:tcW w:w="1289"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2018 год</w:t>
            </w:r>
          </w:p>
        </w:tc>
        <w:tc>
          <w:tcPr>
            <w:tcW w:w="1284"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2019 год</w:t>
            </w:r>
          </w:p>
        </w:tc>
      </w:tr>
      <w:tr w:rsidR="00513F9A" w:rsidRPr="00BC31BC" w:rsidTr="00943840">
        <w:trPr>
          <w:trHeight w:val="1425"/>
        </w:trPr>
        <w:tc>
          <w:tcPr>
            <w:tcW w:w="542"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1</w:t>
            </w:r>
          </w:p>
        </w:tc>
        <w:tc>
          <w:tcPr>
            <w:tcW w:w="2572"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Замена канализационных труб</w:t>
            </w:r>
          </w:p>
        </w:tc>
        <w:tc>
          <w:tcPr>
            <w:tcW w:w="1289" w:type="dxa"/>
          </w:tcPr>
          <w:p w:rsidR="00513F9A" w:rsidRPr="00BC31BC" w:rsidRDefault="00943840" w:rsidP="00A467E9">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3</w:t>
            </w:r>
            <w:r w:rsidR="00513F9A" w:rsidRPr="00BC31BC">
              <w:rPr>
                <w:rFonts w:ascii="Times New Roman" w:hAnsi="Times New Roman" w:cs="Times New Roman"/>
                <w:sz w:val="28"/>
                <w:szCs w:val="28"/>
              </w:rPr>
              <w:t>км</w:t>
            </w:r>
          </w:p>
        </w:tc>
        <w:tc>
          <w:tcPr>
            <w:tcW w:w="1306" w:type="dxa"/>
          </w:tcPr>
          <w:p w:rsidR="00513F9A" w:rsidRPr="00BC31BC" w:rsidRDefault="00A467E9" w:rsidP="00A467E9">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89" w:type="dxa"/>
          </w:tcPr>
          <w:p w:rsidR="00513F9A" w:rsidRPr="00BC31BC" w:rsidRDefault="00A467E9" w:rsidP="00A467E9">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89" w:type="dxa"/>
          </w:tcPr>
          <w:p w:rsidR="00513F9A"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c>
          <w:tcPr>
            <w:tcW w:w="1284" w:type="dxa"/>
          </w:tcPr>
          <w:p w:rsidR="00513F9A"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r>
    </w:tbl>
    <w:p w:rsidR="0003466B" w:rsidRPr="00BC31BC" w:rsidRDefault="0003466B" w:rsidP="00765D86">
      <w:pPr>
        <w:spacing w:line="360" w:lineRule="auto"/>
        <w:jc w:val="both"/>
        <w:rPr>
          <w:rFonts w:ascii="Times New Roman" w:hAnsi="Times New Roman" w:cs="Times New Roman"/>
          <w:sz w:val="28"/>
          <w:szCs w:val="28"/>
        </w:rPr>
      </w:pPr>
    </w:p>
    <w:p w:rsidR="0003466B" w:rsidRPr="00BC31BC" w:rsidRDefault="009D5D29"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685A03" w:rsidRPr="00BC31BC">
        <w:rPr>
          <w:rFonts w:ascii="Times New Roman" w:hAnsi="Times New Roman" w:cs="Times New Roman"/>
          <w:b/>
          <w:sz w:val="28"/>
          <w:szCs w:val="28"/>
        </w:rPr>
        <w:t>4</w:t>
      </w:r>
      <w:r w:rsidR="009140D5" w:rsidRPr="00BC31BC">
        <w:rPr>
          <w:rFonts w:ascii="Times New Roman" w:hAnsi="Times New Roman" w:cs="Times New Roman"/>
          <w:b/>
          <w:sz w:val="28"/>
          <w:szCs w:val="28"/>
        </w:rPr>
        <w:t>.</w:t>
      </w:r>
      <w:r w:rsidR="003F6CE1" w:rsidRPr="00BC31BC">
        <w:rPr>
          <w:rFonts w:ascii="Times New Roman" w:hAnsi="Times New Roman" w:cs="Times New Roman"/>
          <w:b/>
          <w:sz w:val="28"/>
          <w:szCs w:val="28"/>
        </w:rPr>
        <w:t>3</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Оценка капитальных затрат в новое строительство и реконструкцию объектов систем водоотведения</w:t>
      </w:r>
    </w:p>
    <w:p w:rsidR="00513F9A" w:rsidRPr="00BC31BC" w:rsidRDefault="00513F9A" w:rsidP="00765D86">
      <w:pPr>
        <w:spacing w:line="360" w:lineRule="auto"/>
        <w:jc w:val="both"/>
        <w:rPr>
          <w:rFonts w:ascii="Times New Roman" w:hAnsi="Times New Roman" w:cs="Times New Roman"/>
          <w:b/>
          <w:sz w:val="28"/>
          <w:szCs w:val="28"/>
        </w:rPr>
      </w:pPr>
    </w:p>
    <w:tbl>
      <w:tblPr>
        <w:tblStyle w:val="a5"/>
        <w:tblW w:w="0" w:type="auto"/>
        <w:tblInd w:w="-318" w:type="dxa"/>
        <w:tblLook w:val="04A0" w:firstRow="1" w:lastRow="0" w:firstColumn="1" w:lastColumn="0" w:noHBand="0" w:noVBand="1"/>
      </w:tblPr>
      <w:tblGrid>
        <w:gridCol w:w="484"/>
        <w:gridCol w:w="2375"/>
        <w:gridCol w:w="1448"/>
        <w:gridCol w:w="11"/>
        <w:gridCol w:w="1453"/>
        <w:gridCol w:w="6"/>
        <w:gridCol w:w="1459"/>
        <w:gridCol w:w="7"/>
        <w:gridCol w:w="1313"/>
        <w:gridCol w:w="8"/>
        <w:gridCol w:w="1325"/>
      </w:tblGrid>
      <w:tr w:rsidR="002A77F0" w:rsidRPr="00BC31BC" w:rsidTr="001945C7">
        <w:trPr>
          <w:trHeight w:val="465"/>
        </w:trPr>
        <w:tc>
          <w:tcPr>
            <w:tcW w:w="484"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c>
          <w:tcPr>
            <w:tcW w:w="2375"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Мероприятие</w:t>
            </w:r>
          </w:p>
        </w:tc>
        <w:tc>
          <w:tcPr>
            <w:tcW w:w="1448"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2015 год</w:t>
            </w:r>
          </w:p>
        </w:tc>
        <w:tc>
          <w:tcPr>
            <w:tcW w:w="1464" w:type="dxa"/>
            <w:gridSpan w:val="2"/>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2016 год</w:t>
            </w:r>
          </w:p>
        </w:tc>
        <w:tc>
          <w:tcPr>
            <w:tcW w:w="1472" w:type="dxa"/>
            <w:gridSpan w:val="3"/>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2017 год</w:t>
            </w:r>
          </w:p>
        </w:tc>
        <w:tc>
          <w:tcPr>
            <w:tcW w:w="1321" w:type="dxa"/>
            <w:gridSpan w:val="2"/>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2018 год</w:t>
            </w:r>
          </w:p>
        </w:tc>
        <w:tc>
          <w:tcPr>
            <w:tcW w:w="1325"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2019 год</w:t>
            </w:r>
          </w:p>
        </w:tc>
      </w:tr>
      <w:tr w:rsidR="002A77F0" w:rsidRPr="00BC31BC" w:rsidTr="001945C7">
        <w:trPr>
          <w:trHeight w:val="1410"/>
        </w:trPr>
        <w:tc>
          <w:tcPr>
            <w:tcW w:w="484" w:type="dxa"/>
          </w:tcPr>
          <w:p w:rsidR="007A340F" w:rsidRPr="00BC31BC" w:rsidRDefault="007A340F"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1</w:t>
            </w:r>
          </w:p>
        </w:tc>
        <w:tc>
          <w:tcPr>
            <w:tcW w:w="2375" w:type="dxa"/>
          </w:tcPr>
          <w:p w:rsidR="002A77F0" w:rsidRPr="00BC31BC" w:rsidRDefault="007A340F"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Замена канализационных труб</w:t>
            </w:r>
          </w:p>
        </w:tc>
        <w:tc>
          <w:tcPr>
            <w:tcW w:w="1448" w:type="dxa"/>
          </w:tcPr>
          <w:p w:rsidR="007A340F"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51000т.р.</w:t>
            </w:r>
          </w:p>
        </w:tc>
        <w:tc>
          <w:tcPr>
            <w:tcW w:w="1464" w:type="dxa"/>
            <w:gridSpan w:val="2"/>
          </w:tcPr>
          <w:p w:rsidR="007A340F" w:rsidRPr="00BC31BC" w:rsidRDefault="00A467E9" w:rsidP="00A467E9">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72" w:type="dxa"/>
            <w:gridSpan w:val="3"/>
          </w:tcPr>
          <w:p w:rsidR="007A340F" w:rsidRPr="00BC31BC" w:rsidRDefault="00A467E9" w:rsidP="00A467E9">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21" w:type="dxa"/>
            <w:gridSpan w:val="2"/>
          </w:tcPr>
          <w:p w:rsidR="007A340F"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c>
          <w:tcPr>
            <w:tcW w:w="1325" w:type="dxa"/>
          </w:tcPr>
          <w:p w:rsidR="007A340F"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r>
      <w:tr w:rsidR="00943840" w:rsidRPr="00BC31BC" w:rsidTr="001945C7">
        <w:trPr>
          <w:trHeight w:val="510"/>
        </w:trPr>
        <w:tc>
          <w:tcPr>
            <w:tcW w:w="484" w:type="dxa"/>
          </w:tcPr>
          <w:p w:rsidR="00943840"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w:t>
            </w:r>
          </w:p>
        </w:tc>
        <w:tc>
          <w:tcPr>
            <w:tcW w:w="2375" w:type="dxa"/>
          </w:tcPr>
          <w:p w:rsidR="00943840"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Строительство новых канализационных труб</w:t>
            </w:r>
          </w:p>
        </w:tc>
        <w:tc>
          <w:tcPr>
            <w:tcW w:w="1448" w:type="dxa"/>
          </w:tcPr>
          <w:p w:rsidR="00943840" w:rsidRPr="00BC31BC" w:rsidRDefault="00943840" w:rsidP="00765D86">
            <w:pPr>
              <w:rPr>
                <w:rFonts w:ascii="Times New Roman" w:hAnsi="Times New Roman" w:cs="Times New Roman"/>
                <w:sz w:val="28"/>
                <w:szCs w:val="28"/>
              </w:rPr>
            </w:pPr>
            <w:r w:rsidRPr="00BC31BC">
              <w:rPr>
                <w:rFonts w:ascii="Times New Roman" w:hAnsi="Times New Roman" w:cs="Times New Roman"/>
                <w:sz w:val="28"/>
                <w:szCs w:val="28"/>
              </w:rPr>
              <w:t>51000т.р.</w:t>
            </w:r>
          </w:p>
        </w:tc>
        <w:tc>
          <w:tcPr>
            <w:tcW w:w="1464" w:type="dxa"/>
            <w:gridSpan w:val="2"/>
          </w:tcPr>
          <w:p w:rsidR="00943840" w:rsidRPr="00BC31BC" w:rsidRDefault="00943840" w:rsidP="00765D86">
            <w:pPr>
              <w:rPr>
                <w:rFonts w:ascii="Times New Roman" w:hAnsi="Times New Roman" w:cs="Times New Roman"/>
                <w:sz w:val="28"/>
                <w:szCs w:val="28"/>
              </w:rPr>
            </w:pPr>
            <w:r w:rsidRPr="00BC31BC">
              <w:rPr>
                <w:rFonts w:ascii="Times New Roman" w:hAnsi="Times New Roman" w:cs="Times New Roman"/>
                <w:sz w:val="28"/>
                <w:szCs w:val="28"/>
              </w:rPr>
              <w:t>51000т.р.</w:t>
            </w:r>
          </w:p>
        </w:tc>
        <w:tc>
          <w:tcPr>
            <w:tcW w:w="1472" w:type="dxa"/>
            <w:gridSpan w:val="3"/>
          </w:tcPr>
          <w:p w:rsidR="00943840" w:rsidRPr="00BC31BC" w:rsidRDefault="00943840" w:rsidP="00765D86">
            <w:pPr>
              <w:rPr>
                <w:rFonts w:ascii="Times New Roman" w:hAnsi="Times New Roman" w:cs="Times New Roman"/>
                <w:sz w:val="28"/>
                <w:szCs w:val="28"/>
              </w:rPr>
            </w:pPr>
            <w:r w:rsidRPr="00BC31BC">
              <w:rPr>
                <w:rFonts w:ascii="Times New Roman" w:hAnsi="Times New Roman" w:cs="Times New Roman"/>
                <w:sz w:val="28"/>
                <w:szCs w:val="28"/>
              </w:rPr>
              <w:t>51000т.р.</w:t>
            </w:r>
          </w:p>
        </w:tc>
        <w:tc>
          <w:tcPr>
            <w:tcW w:w="1321" w:type="dxa"/>
            <w:gridSpan w:val="2"/>
          </w:tcPr>
          <w:p w:rsidR="00943840" w:rsidRPr="00BC31BC" w:rsidRDefault="00943840" w:rsidP="00765D86">
            <w:pPr>
              <w:rPr>
                <w:rFonts w:ascii="Times New Roman" w:hAnsi="Times New Roman" w:cs="Times New Roman"/>
                <w:sz w:val="28"/>
                <w:szCs w:val="28"/>
              </w:rPr>
            </w:pPr>
            <w:r w:rsidRPr="00BC31BC">
              <w:rPr>
                <w:rFonts w:ascii="Times New Roman" w:hAnsi="Times New Roman" w:cs="Times New Roman"/>
                <w:sz w:val="28"/>
                <w:szCs w:val="28"/>
              </w:rPr>
              <w:t>51000т.р.</w:t>
            </w:r>
          </w:p>
        </w:tc>
        <w:tc>
          <w:tcPr>
            <w:tcW w:w="1325" w:type="dxa"/>
          </w:tcPr>
          <w:p w:rsidR="00943840" w:rsidRPr="00BC31BC" w:rsidRDefault="00943840" w:rsidP="00765D86">
            <w:pPr>
              <w:rPr>
                <w:rFonts w:ascii="Times New Roman" w:hAnsi="Times New Roman" w:cs="Times New Roman"/>
                <w:sz w:val="28"/>
                <w:szCs w:val="28"/>
              </w:rPr>
            </w:pPr>
            <w:r w:rsidRPr="00BC31BC">
              <w:rPr>
                <w:rFonts w:ascii="Times New Roman" w:hAnsi="Times New Roman" w:cs="Times New Roman"/>
                <w:sz w:val="28"/>
                <w:szCs w:val="28"/>
              </w:rPr>
              <w:t>51000т.р.</w:t>
            </w:r>
          </w:p>
        </w:tc>
      </w:tr>
      <w:tr w:rsidR="00943840" w:rsidRPr="00BC31BC" w:rsidTr="001945C7">
        <w:tc>
          <w:tcPr>
            <w:tcW w:w="484" w:type="dxa"/>
          </w:tcPr>
          <w:p w:rsidR="00943840"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3</w:t>
            </w:r>
          </w:p>
        </w:tc>
        <w:tc>
          <w:tcPr>
            <w:tcW w:w="2375" w:type="dxa"/>
          </w:tcPr>
          <w:p w:rsidR="00943840" w:rsidRPr="00BC31BC" w:rsidRDefault="00943840" w:rsidP="007D05D8">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 xml:space="preserve">Строительство очистных </w:t>
            </w:r>
            <w:r w:rsidRPr="00BC31BC">
              <w:rPr>
                <w:rFonts w:ascii="Times New Roman" w:hAnsi="Times New Roman" w:cs="Times New Roman"/>
                <w:sz w:val="28"/>
                <w:szCs w:val="28"/>
              </w:rPr>
              <w:lastRenderedPageBreak/>
              <w:t xml:space="preserve">сооруженний на </w:t>
            </w:r>
            <w:r w:rsidR="007D05D8" w:rsidRPr="00BC31BC">
              <w:rPr>
                <w:rFonts w:ascii="Times New Roman" w:hAnsi="Times New Roman" w:cs="Times New Roman"/>
                <w:sz w:val="28"/>
                <w:szCs w:val="28"/>
              </w:rPr>
              <w:t>5</w:t>
            </w:r>
            <w:r w:rsidRPr="00BC31BC">
              <w:rPr>
                <w:rFonts w:ascii="Times New Roman" w:hAnsi="Times New Roman" w:cs="Times New Roman"/>
                <w:sz w:val="28"/>
                <w:szCs w:val="28"/>
              </w:rPr>
              <w:t>00</w:t>
            </w:r>
            <w:r w:rsidRPr="00BC31BC">
              <w:rPr>
                <w:rFonts w:ascii="Times New Roman" w:eastAsia="Times New Roman" w:hAnsi="Times New Roman" w:cs="Times New Roman"/>
                <w:sz w:val="28"/>
                <w:szCs w:val="28"/>
                <w:lang w:eastAsia="ru-RU"/>
              </w:rPr>
              <w:t xml:space="preserve"> м3/сутки</w:t>
            </w:r>
            <w:r w:rsidRPr="00BC31BC">
              <w:rPr>
                <w:rFonts w:ascii="Times New Roman" w:hAnsi="Times New Roman" w:cs="Times New Roman"/>
                <w:sz w:val="28"/>
                <w:szCs w:val="28"/>
              </w:rPr>
              <w:t xml:space="preserve"> (постепенный ввод в эксплуатацию)</w:t>
            </w:r>
          </w:p>
        </w:tc>
        <w:tc>
          <w:tcPr>
            <w:tcW w:w="1448" w:type="dxa"/>
          </w:tcPr>
          <w:p w:rsidR="00943840" w:rsidRPr="00BC31BC" w:rsidRDefault="00943840" w:rsidP="00765D86">
            <w:pPr>
              <w:rPr>
                <w:rFonts w:ascii="Times New Roman" w:hAnsi="Times New Roman" w:cs="Times New Roman"/>
                <w:color w:val="FF0000"/>
                <w:sz w:val="28"/>
                <w:szCs w:val="28"/>
              </w:rPr>
            </w:pPr>
          </w:p>
        </w:tc>
        <w:tc>
          <w:tcPr>
            <w:tcW w:w="1464" w:type="dxa"/>
            <w:gridSpan w:val="2"/>
          </w:tcPr>
          <w:p w:rsidR="00943840" w:rsidRPr="00E76F10" w:rsidRDefault="007D05D8" w:rsidP="00765D86">
            <w:pPr>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 xml:space="preserve">10 000 </w:t>
            </w:r>
            <w:r w:rsidR="00943840" w:rsidRPr="00E76F10">
              <w:rPr>
                <w:rFonts w:ascii="Times New Roman" w:hAnsi="Times New Roman" w:cs="Times New Roman"/>
                <w:color w:val="000000" w:themeColor="text1"/>
                <w:sz w:val="28"/>
                <w:szCs w:val="28"/>
              </w:rPr>
              <w:t>т.р.</w:t>
            </w:r>
          </w:p>
        </w:tc>
        <w:tc>
          <w:tcPr>
            <w:tcW w:w="1472" w:type="dxa"/>
            <w:gridSpan w:val="3"/>
          </w:tcPr>
          <w:p w:rsidR="00943840" w:rsidRPr="00E76F10" w:rsidRDefault="00943840" w:rsidP="00765D86">
            <w:pPr>
              <w:rPr>
                <w:rFonts w:ascii="Times New Roman" w:hAnsi="Times New Roman" w:cs="Times New Roman"/>
                <w:color w:val="000000" w:themeColor="text1"/>
                <w:sz w:val="28"/>
                <w:szCs w:val="28"/>
              </w:rPr>
            </w:pPr>
          </w:p>
        </w:tc>
        <w:tc>
          <w:tcPr>
            <w:tcW w:w="1321" w:type="dxa"/>
            <w:gridSpan w:val="2"/>
          </w:tcPr>
          <w:p w:rsidR="00943840" w:rsidRPr="00E76F10" w:rsidRDefault="00943840" w:rsidP="00765D86">
            <w:pPr>
              <w:rPr>
                <w:rFonts w:ascii="Times New Roman" w:hAnsi="Times New Roman" w:cs="Times New Roman"/>
                <w:color w:val="000000" w:themeColor="text1"/>
                <w:sz w:val="28"/>
                <w:szCs w:val="28"/>
              </w:rPr>
            </w:pPr>
          </w:p>
        </w:tc>
        <w:tc>
          <w:tcPr>
            <w:tcW w:w="1325" w:type="dxa"/>
          </w:tcPr>
          <w:p w:rsidR="00943840" w:rsidRPr="00BC31BC" w:rsidRDefault="00943840" w:rsidP="00765D86">
            <w:pPr>
              <w:rPr>
                <w:rFonts w:ascii="Times New Roman" w:hAnsi="Times New Roman" w:cs="Times New Roman"/>
                <w:color w:val="FF0000"/>
                <w:sz w:val="28"/>
                <w:szCs w:val="28"/>
              </w:rPr>
            </w:pPr>
          </w:p>
        </w:tc>
      </w:tr>
      <w:tr w:rsidR="00A467E9" w:rsidRPr="00BC31BC" w:rsidTr="001945C7">
        <w:tblPrEx>
          <w:tblLook w:val="0000" w:firstRow="0" w:lastRow="0" w:firstColumn="0" w:lastColumn="0" w:noHBand="0" w:noVBand="0"/>
        </w:tblPrEx>
        <w:trPr>
          <w:trHeight w:val="415"/>
        </w:trPr>
        <w:tc>
          <w:tcPr>
            <w:tcW w:w="2859" w:type="dxa"/>
            <w:gridSpan w:val="2"/>
          </w:tcPr>
          <w:p w:rsidR="00A467E9" w:rsidRPr="002B741E" w:rsidRDefault="00A467E9" w:rsidP="00765D86">
            <w:pPr>
              <w:spacing w:after="200" w:line="360" w:lineRule="auto"/>
              <w:jc w:val="right"/>
              <w:rPr>
                <w:rFonts w:ascii="Times New Roman" w:hAnsi="Times New Roman" w:cs="Times New Roman"/>
                <w:b/>
                <w:color w:val="000000" w:themeColor="text1"/>
                <w:sz w:val="28"/>
                <w:szCs w:val="28"/>
              </w:rPr>
            </w:pPr>
            <w:r w:rsidRPr="002B741E">
              <w:rPr>
                <w:rFonts w:ascii="Times New Roman" w:hAnsi="Times New Roman" w:cs="Times New Roman"/>
                <w:b/>
                <w:color w:val="000000" w:themeColor="text1"/>
                <w:sz w:val="28"/>
                <w:szCs w:val="28"/>
              </w:rPr>
              <w:lastRenderedPageBreak/>
              <w:t>ИТОГО:</w:t>
            </w:r>
          </w:p>
        </w:tc>
        <w:tc>
          <w:tcPr>
            <w:tcW w:w="1459" w:type="dxa"/>
            <w:gridSpan w:val="2"/>
          </w:tcPr>
          <w:p w:rsidR="00A467E9" w:rsidRPr="002B741E" w:rsidRDefault="00A467E9" w:rsidP="00E76F10">
            <w:pPr>
              <w:rPr>
                <w:rFonts w:ascii="Times New Roman" w:hAnsi="Times New Roman" w:cs="Times New Roman"/>
                <w:color w:val="000000" w:themeColor="text1"/>
                <w:sz w:val="28"/>
                <w:szCs w:val="28"/>
              </w:rPr>
            </w:pPr>
            <w:r w:rsidRPr="002B741E">
              <w:rPr>
                <w:rFonts w:ascii="Times New Roman" w:hAnsi="Times New Roman" w:cs="Times New Roman"/>
                <w:color w:val="000000" w:themeColor="text1"/>
                <w:sz w:val="28"/>
                <w:szCs w:val="28"/>
              </w:rPr>
              <w:t>102000т.р.</w:t>
            </w:r>
          </w:p>
        </w:tc>
        <w:tc>
          <w:tcPr>
            <w:tcW w:w="1459" w:type="dxa"/>
            <w:gridSpan w:val="2"/>
          </w:tcPr>
          <w:p w:rsidR="00A467E9" w:rsidRPr="002B741E" w:rsidRDefault="00A467E9" w:rsidP="00E76F1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r w:rsidRPr="002B741E">
              <w:rPr>
                <w:rFonts w:ascii="Times New Roman" w:hAnsi="Times New Roman" w:cs="Times New Roman"/>
                <w:color w:val="000000" w:themeColor="text1"/>
                <w:sz w:val="28"/>
                <w:szCs w:val="28"/>
              </w:rPr>
              <w:t>000т.р.</w:t>
            </w:r>
          </w:p>
        </w:tc>
        <w:tc>
          <w:tcPr>
            <w:tcW w:w="1459" w:type="dxa"/>
          </w:tcPr>
          <w:p w:rsidR="00A467E9" w:rsidRPr="002B741E" w:rsidRDefault="00A467E9" w:rsidP="002B741E">
            <w:pPr>
              <w:rPr>
                <w:rFonts w:ascii="Times New Roman" w:hAnsi="Times New Roman" w:cs="Times New Roman"/>
                <w:color w:val="000000" w:themeColor="text1"/>
                <w:sz w:val="28"/>
                <w:szCs w:val="28"/>
              </w:rPr>
            </w:pPr>
            <w:r w:rsidRPr="00BC31BC">
              <w:rPr>
                <w:rFonts w:ascii="Times New Roman" w:hAnsi="Times New Roman" w:cs="Times New Roman"/>
                <w:sz w:val="28"/>
                <w:szCs w:val="28"/>
              </w:rPr>
              <w:t>51000т.р.</w:t>
            </w:r>
          </w:p>
        </w:tc>
        <w:tc>
          <w:tcPr>
            <w:tcW w:w="1320" w:type="dxa"/>
            <w:gridSpan w:val="2"/>
          </w:tcPr>
          <w:p w:rsidR="00A467E9" w:rsidRPr="002B741E" w:rsidRDefault="00A467E9" w:rsidP="002B741E">
            <w:pPr>
              <w:rPr>
                <w:rFonts w:ascii="Times New Roman" w:hAnsi="Times New Roman" w:cs="Times New Roman"/>
                <w:color w:val="000000" w:themeColor="text1"/>
                <w:sz w:val="28"/>
                <w:szCs w:val="28"/>
              </w:rPr>
            </w:pPr>
            <w:r w:rsidRPr="007D62A1">
              <w:rPr>
                <w:rFonts w:ascii="Times New Roman" w:hAnsi="Times New Roman" w:cs="Times New Roman"/>
                <w:sz w:val="28"/>
                <w:szCs w:val="28"/>
              </w:rPr>
              <w:t>51000т.р.</w:t>
            </w:r>
          </w:p>
        </w:tc>
        <w:tc>
          <w:tcPr>
            <w:tcW w:w="1333" w:type="dxa"/>
            <w:gridSpan w:val="2"/>
          </w:tcPr>
          <w:p w:rsidR="00A467E9" w:rsidRPr="002B741E" w:rsidRDefault="00A467E9" w:rsidP="00765D86">
            <w:pPr>
              <w:rPr>
                <w:rFonts w:ascii="Times New Roman" w:hAnsi="Times New Roman" w:cs="Times New Roman"/>
                <w:color w:val="000000" w:themeColor="text1"/>
                <w:sz w:val="28"/>
                <w:szCs w:val="28"/>
              </w:rPr>
            </w:pPr>
            <w:r w:rsidRPr="007D62A1">
              <w:rPr>
                <w:rFonts w:ascii="Times New Roman" w:hAnsi="Times New Roman" w:cs="Times New Roman"/>
                <w:sz w:val="28"/>
                <w:szCs w:val="28"/>
              </w:rPr>
              <w:t>51000т.р.</w:t>
            </w:r>
          </w:p>
        </w:tc>
      </w:tr>
    </w:tbl>
    <w:p w:rsidR="002B741E" w:rsidRDefault="002B741E" w:rsidP="00765D86">
      <w:pPr>
        <w:spacing w:line="360" w:lineRule="auto"/>
        <w:jc w:val="both"/>
        <w:rPr>
          <w:rFonts w:ascii="Times New Roman" w:hAnsi="Times New Roman" w:cs="Times New Roman"/>
          <w:b/>
          <w:sz w:val="28"/>
          <w:szCs w:val="28"/>
        </w:rPr>
      </w:pPr>
    </w:p>
    <w:p w:rsidR="002B741E" w:rsidRDefault="002B741E" w:rsidP="00765D86">
      <w:pPr>
        <w:spacing w:line="360" w:lineRule="auto"/>
        <w:jc w:val="both"/>
        <w:rPr>
          <w:rFonts w:ascii="Times New Roman" w:hAnsi="Times New Roman" w:cs="Times New Roman"/>
          <w:b/>
          <w:sz w:val="28"/>
          <w:szCs w:val="28"/>
        </w:rPr>
      </w:pPr>
    </w:p>
    <w:p w:rsidR="0003466B" w:rsidRPr="00BC31BC" w:rsidRDefault="009D5D29"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685A03" w:rsidRPr="00BC31BC">
        <w:rPr>
          <w:rFonts w:ascii="Times New Roman" w:hAnsi="Times New Roman" w:cs="Times New Roman"/>
          <w:b/>
          <w:sz w:val="28"/>
          <w:szCs w:val="28"/>
        </w:rPr>
        <w:t>4</w:t>
      </w:r>
      <w:r w:rsidR="009140D5" w:rsidRPr="00BC31BC">
        <w:rPr>
          <w:rFonts w:ascii="Times New Roman" w:hAnsi="Times New Roman" w:cs="Times New Roman"/>
          <w:b/>
          <w:sz w:val="28"/>
          <w:szCs w:val="28"/>
        </w:rPr>
        <w:t>.</w:t>
      </w:r>
      <w:r w:rsidR="003F6CE1" w:rsidRPr="00BC31BC">
        <w:rPr>
          <w:rFonts w:ascii="Times New Roman" w:hAnsi="Times New Roman" w:cs="Times New Roman"/>
          <w:b/>
          <w:sz w:val="28"/>
          <w:szCs w:val="28"/>
        </w:rPr>
        <w:t>4</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Оценка возможности резервирования части имеющихся мощностей (для новых сооружений).</w:t>
      </w:r>
    </w:p>
    <w:p w:rsidR="006B0057" w:rsidRPr="002B741E" w:rsidRDefault="007D05D8" w:rsidP="002B741E">
      <w:pPr>
        <w:spacing w:line="360" w:lineRule="auto"/>
        <w:ind w:firstLine="709"/>
        <w:jc w:val="both"/>
        <w:rPr>
          <w:rFonts w:ascii="Times New Roman" w:hAnsi="Times New Roman" w:cs="Times New Roman"/>
          <w:color w:val="000000" w:themeColor="text1"/>
          <w:sz w:val="28"/>
          <w:szCs w:val="28"/>
        </w:rPr>
      </w:pPr>
      <w:r w:rsidRPr="002B741E">
        <w:rPr>
          <w:rFonts w:ascii="Times New Roman" w:hAnsi="Times New Roman" w:cs="Times New Roman"/>
          <w:color w:val="000000" w:themeColor="text1"/>
          <w:sz w:val="28"/>
          <w:szCs w:val="28"/>
        </w:rPr>
        <w:t>Резервирования нет в связи с отсутствием канализационных очистных сооружений. Неудовлетворительное состояние канализационных сетей не позволяет резервировать пропускную способность для подключения новых абонентов.</w:t>
      </w:r>
    </w:p>
    <w:p w:rsidR="005153EB" w:rsidRPr="00BC31BC" w:rsidRDefault="005153EB" w:rsidP="00765D86">
      <w:pPr>
        <w:spacing w:line="360" w:lineRule="auto"/>
        <w:jc w:val="both"/>
        <w:rPr>
          <w:rFonts w:ascii="Times New Roman" w:hAnsi="Times New Roman" w:cs="Times New Roman"/>
          <w:sz w:val="28"/>
          <w:szCs w:val="28"/>
        </w:rPr>
      </w:pP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Раздел V</w:t>
      </w:r>
    </w:p>
    <w:p w:rsidR="00E751D7"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Предложения по строительству, реконструкции и модернизации линейных объектов централизованных систем водоснабжения.</w:t>
      </w:r>
    </w:p>
    <w:p w:rsidR="0003466B" w:rsidRPr="00BC31BC" w:rsidRDefault="009D5D29"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685A03" w:rsidRPr="00BC31BC">
        <w:rPr>
          <w:rFonts w:ascii="Times New Roman" w:hAnsi="Times New Roman" w:cs="Times New Roman"/>
          <w:b/>
          <w:sz w:val="28"/>
          <w:szCs w:val="28"/>
        </w:rPr>
        <w:t>5.</w:t>
      </w:r>
      <w:r w:rsidR="00A60D88"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Планы реконструируемых и предлагаемых к новому строительству магистральных канализационных сетей</w:t>
      </w:r>
    </w:p>
    <w:p w:rsidR="005E32AE" w:rsidRPr="00BC31BC" w:rsidRDefault="005E32AE"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 xml:space="preserve">Перечень объектов подлежащих  реконструкции, а также </w:t>
      </w:r>
      <w:r w:rsidR="00513F9A" w:rsidRPr="00BC31BC">
        <w:rPr>
          <w:rFonts w:ascii="Times New Roman" w:hAnsi="Times New Roman" w:cs="Times New Roman"/>
          <w:sz w:val="28"/>
          <w:szCs w:val="28"/>
        </w:rPr>
        <w:t xml:space="preserve">необходимых для </w:t>
      </w:r>
      <w:r w:rsidRPr="00BC31BC">
        <w:rPr>
          <w:rFonts w:ascii="Times New Roman" w:hAnsi="Times New Roman" w:cs="Times New Roman"/>
          <w:sz w:val="28"/>
          <w:szCs w:val="28"/>
        </w:rPr>
        <w:t>строительств</w:t>
      </w:r>
      <w:r w:rsidR="00513F9A" w:rsidRPr="00BC31BC">
        <w:rPr>
          <w:rFonts w:ascii="Times New Roman" w:hAnsi="Times New Roman" w:cs="Times New Roman"/>
          <w:sz w:val="28"/>
          <w:szCs w:val="28"/>
        </w:rPr>
        <w:t>а.</w:t>
      </w:r>
    </w:p>
    <w:tbl>
      <w:tblPr>
        <w:tblStyle w:val="a5"/>
        <w:tblW w:w="0" w:type="auto"/>
        <w:tblInd w:w="1232" w:type="dxa"/>
        <w:tblLook w:val="04A0" w:firstRow="1" w:lastRow="0" w:firstColumn="1" w:lastColumn="0" w:noHBand="0" w:noVBand="1"/>
      </w:tblPr>
      <w:tblGrid>
        <w:gridCol w:w="616"/>
        <w:gridCol w:w="5801"/>
      </w:tblGrid>
      <w:tr w:rsidR="005E32AE" w:rsidRPr="00BC31BC" w:rsidTr="005E32AE">
        <w:tc>
          <w:tcPr>
            <w:tcW w:w="616" w:type="dxa"/>
          </w:tcPr>
          <w:p w:rsidR="005E32AE" w:rsidRPr="00BC31BC" w:rsidRDefault="005E32AE" w:rsidP="00765D86">
            <w:pPr>
              <w:tabs>
                <w:tab w:val="left" w:pos="3525"/>
              </w:tabs>
              <w:rPr>
                <w:rFonts w:ascii="Times New Roman" w:hAnsi="Times New Roman" w:cs="Times New Roman"/>
                <w:sz w:val="28"/>
                <w:szCs w:val="28"/>
              </w:rPr>
            </w:pPr>
            <w:r w:rsidRPr="00BC31BC">
              <w:rPr>
                <w:rFonts w:ascii="Times New Roman" w:hAnsi="Times New Roman" w:cs="Times New Roman"/>
                <w:sz w:val="28"/>
                <w:szCs w:val="28"/>
              </w:rPr>
              <w:t>п/п</w:t>
            </w:r>
          </w:p>
        </w:tc>
        <w:tc>
          <w:tcPr>
            <w:tcW w:w="5801" w:type="dxa"/>
          </w:tcPr>
          <w:p w:rsidR="005E32AE" w:rsidRPr="00BC31BC" w:rsidRDefault="005E32AE" w:rsidP="00765D86">
            <w:pPr>
              <w:tabs>
                <w:tab w:val="left" w:pos="3525"/>
              </w:tabs>
              <w:rPr>
                <w:rFonts w:ascii="Times New Roman" w:hAnsi="Times New Roman" w:cs="Times New Roman"/>
                <w:b/>
                <w:sz w:val="28"/>
                <w:szCs w:val="28"/>
              </w:rPr>
            </w:pPr>
            <w:r w:rsidRPr="00BC31BC">
              <w:rPr>
                <w:rFonts w:ascii="Times New Roman" w:hAnsi="Times New Roman" w:cs="Times New Roman"/>
                <w:b/>
                <w:sz w:val="28"/>
                <w:szCs w:val="28"/>
              </w:rPr>
              <w:t>Наименование объекта</w:t>
            </w:r>
          </w:p>
        </w:tc>
      </w:tr>
      <w:tr w:rsidR="005E32AE" w:rsidRPr="00BC31BC" w:rsidTr="005E32AE">
        <w:tc>
          <w:tcPr>
            <w:tcW w:w="616" w:type="dxa"/>
          </w:tcPr>
          <w:p w:rsidR="005E32AE" w:rsidRPr="00BC31BC" w:rsidRDefault="002B741E" w:rsidP="00765D86">
            <w:pPr>
              <w:tabs>
                <w:tab w:val="left" w:pos="3525"/>
              </w:tabs>
              <w:rPr>
                <w:rFonts w:ascii="Times New Roman" w:hAnsi="Times New Roman" w:cs="Times New Roman"/>
                <w:sz w:val="28"/>
                <w:szCs w:val="28"/>
              </w:rPr>
            </w:pPr>
            <w:r>
              <w:rPr>
                <w:rFonts w:ascii="Times New Roman" w:hAnsi="Times New Roman" w:cs="Times New Roman"/>
                <w:sz w:val="28"/>
                <w:szCs w:val="28"/>
              </w:rPr>
              <w:t>1</w:t>
            </w:r>
          </w:p>
        </w:tc>
        <w:tc>
          <w:tcPr>
            <w:tcW w:w="5801" w:type="dxa"/>
          </w:tcPr>
          <w:p w:rsidR="005E32AE" w:rsidRPr="00BC31BC" w:rsidRDefault="005E32AE" w:rsidP="00765D86">
            <w:pPr>
              <w:tabs>
                <w:tab w:val="left" w:pos="3525"/>
              </w:tabs>
              <w:rPr>
                <w:rFonts w:ascii="Times New Roman" w:hAnsi="Times New Roman" w:cs="Times New Roman"/>
                <w:sz w:val="28"/>
                <w:szCs w:val="28"/>
              </w:rPr>
            </w:pPr>
            <w:r w:rsidRPr="00BC31BC">
              <w:rPr>
                <w:rFonts w:ascii="Times New Roman" w:hAnsi="Times New Roman" w:cs="Times New Roman"/>
                <w:sz w:val="28"/>
                <w:szCs w:val="28"/>
              </w:rPr>
              <w:t>Коллекторы</w:t>
            </w:r>
          </w:p>
        </w:tc>
      </w:tr>
      <w:tr w:rsidR="005E32AE" w:rsidRPr="00BC31BC" w:rsidTr="005E32AE">
        <w:tc>
          <w:tcPr>
            <w:tcW w:w="616" w:type="dxa"/>
          </w:tcPr>
          <w:p w:rsidR="005E32AE" w:rsidRPr="00BC31BC" w:rsidRDefault="002B741E" w:rsidP="00765D86">
            <w:pPr>
              <w:tabs>
                <w:tab w:val="left" w:pos="3525"/>
              </w:tabs>
              <w:rPr>
                <w:rFonts w:ascii="Times New Roman" w:hAnsi="Times New Roman" w:cs="Times New Roman"/>
                <w:sz w:val="28"/>
                <w:szCs w:val="28"/>
              </w:rPr>
            </w:pPr>
            <w:r>
              <w:rPr>
                <w:rFonts w:ascii="Times New Roman" w:hAnsi="Times New Roman" w:cs="Times New Roman"/>
                <w:sz w:val="28"/>
                <w:szCs w:val="28"/>
              </w:rPr>
              <w:t>2</w:t>
            </w:r>
          </w:p>
        </w:tc>
        <w:tc>
          <w:tcPr>
            <w:tcW w:w="5801" w:type="dxa"/>
          </w:tcPr>
          <w:p w:rsidR="005E32AE" w:rsidRPr="00BC31BC" w:rsidRDefault="005E32AE" w:rsidP="00765D86">
            <w:pPr>
              <w:tabs>
                <w:tab w:val="left" w:pos="3525"/>
              </w:tabs>
              <w:rPr>
                <w:rFonts w:ascii="Times New Roman" w:hAnsi="Times New Roman" w:cs="Times New Roman"/>
                <w:sz w:val="28"/>
                <w:szCs w:val="28"/>
              </w:rPr>
            </w:pPr>
            <w:r w:rsidRPr="00BC31BC">
              <w:rPr>
                <w:rFonts w:ascii="Times New Roman" w:hAnsi="Times New Roman" w:cs="Times New Roman"/>
                <w:sz w:val="28"/>
                <w:szCs w:val="28"/>
              </w:rPr>
              <w:t>Очистные сооружения</w:t>
            </w:r>
          </w:p>
        </w:tc>
      </w:tr>
      <w:tr w:rsidR="005E32AE" w:rsidRPr="00BC31BC" w:rsidTr="005E32AE">
        <w:tc>
          <w:tcPr>
            <w:tcW w:w="616" w:type="dxa"/>
          </w:tcPr>
          <w:p w:rsidR="005E32AE" w:rsidRPr="00BC31BC" w:rsidRDefault="002B741E" w:rsidP="00765D86">
            <w:pPr>
              <w:tabs>
                <w:tab w:val="left" w:pos="3525"/>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5801" w:type="dxa"/>
          </w:tcPr>
          <w:p w:rsidR="005E32AE" w:rsidRPr="00BC31BC" w:rsidRDefault="005E32AE" w:rsidP="00765D86">
            <w:pPr>
              <w:tabs>
                <w:tab w:val="left" w:pos="3525"/>
              </w:tabs>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КНС </w:t>
            </w:r>
          </w:p>
        </w:tc>
      </w:tr>
    </w:tbl>
    <w:p w:rsidR="00685A03" w:rsidRPr="00BC31BC" w:rsidRDefault="00685A03" w:rsidP="00765D86">
      <w:pPr>
        <w:spacing w:line="360" w:lineRule="auto"/>
        <w:rPr>
          <w:rFonts w:ascii="Times New Roman" w:hAnsi="Times New Roman" w:cs="Times New Roman"/>
          <w:kern w:val="24"/>
          <w:sz w:val="28"/>
          <w:szCs w:val="28"/>
        </w:rPr>
      </w:pPr>
    </w:p>
    <w:p w:rsidR="0003466B" w:rsidRPr="00BC31BC" w:rsidRDefault="009D5D29"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lastRenderedPageBreak/>
        <w:t>1</w:t>
      </w:r>
      <w:r w:rsidR="0003466B" w:rsidRPr="00BC31BC">
        <w:rPr>
          <w:rFonts w:ascii="Times New Roman" w:hAnsi="Times New Roman" w:cs="Times New Roman"/>
          <w:b/>
          <w:sz w:val="28"/>
          <w:szCs w:val="28"/>
        </w:rPr>
        <w:t>.</w:t>
      </w:r>
      <w:r w:rsidR="00685A03" w:rsidRPr="00BC31BC">
        <w:rPr>
          <w:rFonts w:ascii="Times New Roman" w:hAnsi="Times New Roman" w:cs="Times New Roman"/>
          <w:b/>
          <w:sz w:val="28"/>
          <w:szCs w:val="28"/>
        </w:rPr>
        <w:t>5.</w:t>
      </w:r>
      <w:r w:rsidR="00A60D88"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План развития систем диспетчеризации, телемеханизации и систем управления режимами водоотведения на объектах организаций, осуществляющих водоотведение</w:t>
      </w:r>
    </w:p>
    <w:p w:rsidR="007D05D8" w:rsidRPr="002B741E" w:rsidRDefault="007D05D8" w:rsidP="00765D86">
      <w:pPr>
        <w:spacing w:line="360" w:lineRule="auto"/>
        <w:rPr>
          <w:rFonts w:ascii="Times New Roman" w:hAnsi="Times New Roman" w:cs="Times New Roman"/>
          <w:color w:val="000000" w:themeColor="text1"/>
          <w:sz w:val="28"/>
          <w:szCs w:val="28"/>
        </w:rPr>
      </w:pPr>
      <w:r w:rsidRPr="002B741E">
        <w:rPr>
          <w:rFonts w:ascii="Times New Roman" w:hAnsi="Times New Roman" w:cs="Times New Roman"/>
          <w:color w:val="000000" w:themeColor="text1"/>
          <w:sz w:val="28"/>
          <w:szCs w:val="28"/>
        </w:rPr>
        <w:t>Внедрение диспетчеризации, автоматизации технологических процессов на канализационных очистных сооружениях а также на канализационных насосных станциях.</w:t>
      </w:r>
    </w:p>
    <w:p w:rsidR="006A04CC" w:rsidRPr="00BC31BC" w:rsidRDefault="006A04CC" w:rsidP="00765D86">
      <w:pPr>
        <w:spacing w:line="360" w:lineRule="auto"/>
        <w:rPr>
          <w:rFonts w:ascii="Times New Roman" w:hAnsi="Times New Roman" w:cs="Times New Roman"/>
          <w:sz w:val="28"/>
          <w:szCs w:val="28"/>
        </w:rPr>
      </w:pPr>
    </w:p>
    <w:p w:rsidR="0003466B" w:rsidRPr="00BC31BC" w:rsidRDefault="009D5D29"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685A03" w:rsidRPr="00BC31BC">
        <w:rPr>
          <w:rFonts w:ascii="Times New Roman" w:hAnsi="Times New Roman" w:cs="Times New Roman"/>
          <w:b/>
          <w:sz w:val="28"/>
          <w:szCs w:val="28"/>
        </w:rPr>
        <w:t>5.</w:t>
      </w:r>
      <w:r w:rsidR="00A60D88" w:rsidRPr="00BC31BC">
        <w:rPr>
          <w:rFonts w:ascii="Times New Roman" w:hAnsi="Times New Roman" w:cs="Times New Roman"/>
          <w:b/>
          <w:sz w:val="28"/>
          <w:szCs w:val="28"/>
        </w:rPr>
        <w:t>3</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План развития системы коммерческого учета водо</w:t>
      </w:r>
      <w:r w:rsidR="00765D86" w:rsidRPr="00BC31BC">
        <w:rPr>
          <w:rFonts w:ascii="Times New Roman" w:hAnsi="Times New Roman" w:cs="Times New Roman"/>
          <w:b/>
          <w:sz w:val="28"/>
          <w:szCs w:val="28"/>
        </w:rPr>
        <w:t>отв</w:t>
      </w:r>
      <w:r w:rsidR="0003466B" w:rsidRPr="00BC31BC">
        <w:rPr>
          <w:rFonts w:ascii="Times New Roman" w:hAnsi="Times New Roman" w:cs="Times New Roman"/>
          <w:b/>
          <w:sz w:val="28"/>
          <w:szCs w:val="28"/>
        </w:rPr>
        <w:t xml:space="preserve">ения организациями, осуществляющими </w:t>
      </w:r>
      <w:r w:rsidR="002B741E">
        <w:rPr>
          <w:rFonts w:ascii="Times New Roman" w:hAnsi="Times New Roman" w:cs="Times New Roman"/>
          <w:b/>
          <w:color w:val="000000" w:themeColor="text1"/>
          <w:sz w:val="28"/>
          <w:szCs w:val="28"/>
        </w:rPr>
        <w:t>водоотведение</w:t>
      </w:r>
    </w:p>
    <w:p w:rsidR="006A04CC" w:rsidRPr="00BC31BC" w:rsidRDefault="006A04CC" w:rsidP="00765D86">
      <w:pPr>
        <w:spacing w:line="360" w:lineRule="auto"/>
        <w:rPr>
          <w:rFonts w:ascii="Times New Roman" w:hAnsi="Times New Roman" w:cs="Times New Roman"/>
          <w:b/>
          <w:sz w:val="28"/>
          <w:szCs w:val="28"/>
        </w:rPr>
      </w:pPr>
      <w:r w:rsidRPr="00BC31BC">
        <w:rPr>
          <w:rFonts w:ascii="Times New Roman" w:hAnsi="Times New Roman" w:cs="Times New Roman"/>
          <w:sz w:val="28"/>
          <w:szCs w:val="28"/>
        </w:rPr>
        <w:t xml:space="preserve">Обязательная установка расходомеров на каждое сооружение системы водоотведения. </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Раздел VI.</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Экологические аспекты мероприятий по строительству и реконструкции объектов централизованной системы водоотведения.</w:t>
      </w:r>
    </w:p>
    <w:p w:rsidR="003D409B" w:rsidRPr="00BC31BC" w:rsidRDefault="003D409B" w:rsidP="00765D86">
      <w:pPr>
        <w:spacing w:after="0" w:line="360" w:lineRule="auto"/>
        <w:jc w:val="both"/>
        <w:rPr>
          <w:rFonts w:ascii="Times New Roman" w:hAnsi="Times New Roman" w:cs="Times New Roman"/>
          <w:spacing w:val="-10"/>
          <w:sz w:val="28"/>
          <w:szCs w:val="28"/>
        </w:rPr>
      </w:pPr>
      <w:r w:rsidRPr="00BC31BC">
        <w:rPr>
          <w:rFonts w:ascii="Times New Roman" w:hAnsi="Times New Roman" w:cs="Times New Roman"/>
          <w:sz w:val="28"/>
          <w:szCs w:val="28"/>
        </w:rPr>
        <w:t xml:space="preserve">Все </w:t>
      </w:r>
      <w:r w:rsidR="0074625B" w:rsidRPr="00BC31BC">
        <w:rPr>
          <w:rFonts w:ascii="Times New Roman" w:hAnsi="Times New Roman" w:cs="Times New Roman"/>
          <w:sz w:val="28"/>
          <w:szCs w:val="28"/>
        </w:rPr>
        <w:t xml:space="preserve">новые </w:t>
      </w:r>
      <w:r w:rsidRPr="00BC31BC">
        <w:rPr>
          <w:rFonts w:ascii="Times New Roman" w:hAnsi="Times New Roman" w:cs="Times New Roman"/>
          <w:sz w:val="28"/>
          <w:szCs w:val="28"/>
        </w:rPr>
        <w:t xml:space="preserve">очистные сооружения </w:t>
      </w:r>
      <w:r w:rsidR="0074625B" w:rsidRPr="00BC31BC">
        <w:rPr>
          <w:rFonts w:ascii="Times New Roman" w:hAnsi="Times New Roman" w:cs="Times New Roman"/>
          <w:sz w:val="28"/>
          <w:szCs w:val="28"/>
        </w:rPr>
        <w:t xml:space="preserve">должны </w:t>
      </w:r>
      <w:r w:rsidRPr="00BC31BC">
        <w:rPr>
          <w:rFonts w:ascii="Times New Roman" w:hAnsi="Times New Roman" w:cs="Times New Roman"/>
          <w:sz w:val="28"/>
          <w:szCs w:val="28"/>
        </w:rPr>
        <w:t>предусматрива</w:t>
      </w:r>
      <w:r w:rsidR="0074625B" w:rsidRPr="00BC31BC">
        <w:rPr>
          <w:rFonts w:ascii="Times New Roman" w:hAnsi="Times New Roman" w:cs="Times New Roman"/>
          <w:sz w:val="28"/>
          <w:szCs w:val="28"/>
        </w:rPr>
        <w:t xml:space="preserve">ть полную </w:t>
      </w:r>
      <w:r w:rsidRPr="00BC31BC">
        <w:rPr>
          <w:rFonts w:ascii="Times New Roman" w:hAnsi="Times New Roman" w:cs="Times New Roman"/>
          <w:sz w:val="28"/>
          <w:szCs w:val="28"/>
        </w:rPr>
        <w:t>биологическ</w:t>
      </w:r>
      <w:r w:rsidR="0074625B" w:rsidRPr="00BC31BC">
        <w:rPr>
          <w:rFonts w:ascii="Times New Roman" w:hAnsi="Times New Roman" w:cs="Times New Roman"/>
          <w:sz w:val="28"/>
          <w:szCs w:val="28"/>
        </w:rPr>
        <w:t>ую</w:t>
      </w:r>
      <w:r w:rsidRPr="00BC31BC">
        <w:rPr>
          <w:rFonts w:ascii="Times New Roman" w:hAnsi="Times New Roman" w:cs="Times New Roman"/>
          <w:sz w:val="28"/>
          <w:szCs w:val="28"/>
        </w:rPr>
        <w:t xml:space="preserve"> очистк</w:t>
      </w:r>
      <w:r w:rsidR="0074625B" w:rsidRPr="00BC31BC">
        <w:rPr>
          <w:rFonts w:ascii="Times New Roman" w:hAnsi="Times New Roman" w:cs="Times New Roman"/>
          <w:sz w:val="28"/>
          <w:szCs w:val="28"/>
        </w:rPr>
        <w:t>у</w:t>
      </w:r>
      <w:r w:rsidRPr="00BC31BC">
        <w:rPr>
          <w:rFonts w:ascii="Times New Roman" w:hAnsi="Times New Roman" w:cs="Times New Roman"/>
          <w:sz w:val="28"/>
          <w:szCs w:val="28"/>
        </w:rPr>
        <w:t xml:space="preserve"> на новых технологиях с доочисткой, что позволит значительно сократить СЗЗ.</w:t>
      </w:r>
    </w:p>
    <w:p w:rsidR="003D409B" w:rsidRPr="00BC31BC" w:rsidRDefault="003D409B" w:rsidP="00765D86">
      <w:pPr>
        <w:spacing w:after="0" w:line="360" w:lineRule="auto"/>
        <w:jc w:val="both"/>
        <w:rPr>
          <w:rFonts w:ascii="Times New Roman" w:hAnsi="Times New Roman" w:cs="Times New Roman"/>
          <w:sz w:val="28"/>
          <w:szCs w:val="28"/>
        </w:rPr>
      </w:pPr>
      <w:r w:rsidRPr="00BC31BC">
        <w:rPr>
          <w:rFonts w:ascii="Times New Roman" w:hAnsi="Times New Roman" w:cs="Times New Roman"/>
          <w:sz w:val="28"/>
          <w:szCs w:val="28"/>
        </w:rPr>
        <w:tab/>
        <w:t xml:space="preserve">Загрязненные производственные сточные воды перед сбросом в хозяйственно-бытовую канализацию </w:t>
      </w:r>
      <w:r w:rsidR="009D449A" w:rsidRPr="00BC31BC">
        <w:rPr>
          <w:rFonts w:ascii="Times New Roman" w:hAnsi="Times New Roman" w:cs="Times New Roman"/>
          <w:sz w:val="28"/>
          <w:szCs w:val="28"/>
        </w:rPr>
        <w:t xml:space="preserve">необходимо очищать </w:t>
      </w:r>
      <w:r w:rsidRPr="00BC31BC">
        <w:rPr>
          <w:rFonts w:ascii="Times New Roman" w:hAnsi="Times New Roman" w:cs="Times New Roman"/>
          <w:sz w:val="28"/>
          <w:szCs w:val="28"/>
        </w:rPr>
        <w:t xml:space="preserve"> на собственных локальных очистных сооружениях. Эффективным решением для производственных зон является схема очистки производственно-дождевых сточных вод на очистных сооружениях в едином моноблоке.</w:t>
      </w:r>
    </w:p>
    <w:p w:rsidR="009D449A" w:rsidRPr="00BC31BC" w:rsidRDefault="009D449A" w:rsidP="00765D86">
      <w:pPr>
        <w:spacing w:after="0" w:line="360" w:lineRule="auto"/>
        <w:jc w:val="both"/>
        <w:rPr>
          <w:rFonts w:ascii="Times New Roman" w:hAnsi="Times New Roman" w:cs="Times New Roman"/>
          <w:sz w:val="28"/>
          <w:szCs w:val="28"/>
        </w:rPr>
      </w:pPr>
      <w:r w:rsidRPr="00BC31BC">
        <w:rPr>
          <w:rFonts w:ascii="Times New Roman" w:hAnsi="Times New Roman" w:cs="Times New Roman"/>
          <w:sz w:val="28"/>
          <w:szCs w:val="28"/>
        </w:rPr>
        <w:t>Так же организация централизованной ливневой канализации позволит улучшить экологическую ситуацию.</w:t>
      </w:r>
    </w:p>
    <w:p w:rsidR="0003466B" w:rsidRPr="00BC31BC" w:rsidRDefault="0003466B" w:rsidP="00765D86">
      <w:pPr>
        <w:spacing w:line="360" w:lineRule="auto"/>
        <w:rPr>
          <w:rFonts w:ascii="Times New Roman" w:hAnsi="Times New Roman" w:cs="Times New Roman"/>
          <w:b/>
          <w:sz w:val="28"/>
          <w:szCs w:val="28"/>
        </w:rPr>
      </w:pPr>
    </w:p>
    <w:p w:rsidR="00D4398C" w:rsidRPr="00BC31BC" w:rsidRDefault="00D4398C" w:rsidP="00765D86">
      <w:pPr>
        <w:spacing w:line="360" w:lineRule="auto"/>
        <w:rPr>
          <w:rFonts w:ascii="Times New Roman" w:hAnsi="Times New Roman" w:cs="Times New Roman"/>
          <w:b/>
          <w:sz w:val="28"/>
          <w:szCs w:val="28"/>
        </w:rPr>
      </w:pPr>
    </w:p>
    <w:p w:rsidR="0003466B" w:rsidRPr="00BC31BC" w:rsidRDefault="0003466B" w:rsidP="00765D86">
      <w:pPr>
        <w:spacing w:line="360" w:lineRule="auto"/>
        <w:jc w:val="center"/>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lastRenderedPageBreak/>
        <w:t>Раздел VII.</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 xml:space="preserve">Оценка капитальных вложений в новое строительство, реконструкцию и модернизацию объектов централизованного </w:t>
      </w:r>
      <w:r w:rsidR="00282EED" w:rsidRPr="00BC31BC">
        <w:rPr>
          <w:rFonts w:ascii="Times New Roman" w:hAnsi="Times New Roman" w:cs="Times New Roman"/>
          <w:b/>
          <w:sz w:val="28"/>
          <w:szCs w:val="28"/>
        </w:rPr>
        <w:t>водоотведения</w:t>
      </w:r>
    </w:p>
    <w:tbl>
      <w:tblPr>
        <w:tblStyle w:val="a5"/>
        <w:tblW w:w="0" w:type="auto"/>
        <w:tblInd w:w="-318" w:type="dxa"/>
        <w:tblLook w:val="04A0" w:firstRow="1" w:lastRow="0" w:firstColumn="1" w:lastColumn="0" w:noHBand="0" w:noVBand="1"/>
      </w:tblPr>
      <w:tblGrid>
        <w:gridCol w:w="484"/>
        <w:gridCol w:w="2375"/>
        <w:gridCol w:w="7030"/>
      </w:tblGrid>
      <w:tr w:rsidR="00C217BE" w:rsidRPr="00BC31BC" w:rsidTr="00293B55">
        <w:trPr>
          <w:trHeight w:val="465"/>
        </w:trPr>
        <w:tc>
          <w:tcPr>
            <w:tcW w:w="484" w:type="dxa"/>
          </w:tcPr>
          <w:p w:rsidR="00C217BE" w:rsidRPr="00BC31BC" w:rsidRDefault="00C217BE" w:rsidP="00293B55">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c>
          <w:tcPr>
            <w:tcW w:w="9405" w:type="dxa"/>
            <w:gridSpan w:val="2"/>
          </w:tcPr>
          <w:p w:rsidR="00C217BE" w:rsidRPr="00BC31BC" w:rsidRDefault="00C217BE" w:rsidP="00293B55">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Мероприятие</w:t>
            </w:r>
          </w:p>
        </w:tc>
      </w:tr>
      <w:tr w:rsidR="002B741E" w:rsidRPr="00BC31BC" w:rsidTr="002B741E">
        <w:trPr>
          <w:trHeight w:val="337"/>
        </w:trPr>
        <w:tc>
          <w:tcPr>
            <w:tcW w:w="484" w:type="dxa"/>
          </w:tcPr>
          <w:p w:rsidR="002B741E" w:rsidRPr="00BC31BC" w:rsidRDefault="002B741E" w:rsidP="00293B55">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1</w:t>
            </w:r>
          </w:p>
        </w:tc>
        <w:tc>
          <w:tcPr>
            <w:tcW w:w="9405" w:type="dxa"/>
            <w:gridSpan w:val="2"/>
          </w:tcPr>
          <w:p w:rsidR="002B741E" w:rsidRPr="00BC31BC" w:rsidRDefault="002B741E" w:rsidP="00293B55">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Замена канализационных труб</w:t>
            </w:r>
          </w:p>
        </w:tc>
      </w:tr>
      <w:tr w:rsidR="002B741E" w:rsidRPr="00BC31BC" w:rsidTr="00293B55">
        <w:trPr>
          <w:trHeight w:val="510"/>
        </w:trPr>
        <w:tc>
          <w:tcPr>
            <w:tcW w:w="484" w:type="dxa"/>
          </w:tcPr>
          <w:p w:rsidR="002B741E" w:rsidRPr="00BC31BC" w:rsidRDefault="002B741E" w:rsidP="00293B55">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w:t>
            </w:r>
          </w:p>
        </w:tc>
        <w:tc>
          <w:tcPr>
            <w:tcW w:w="9405" w:type="dxa"/>
            <w:gridSpan w:val="2"/>
          </w:tcPr>
          <w:p w:rsidR="002B741E" w:rsidRPr="00BC31BC" w:rsidRDefault="002B741E" w:rsidP="00293B55">
            <w:pPr>
              <w:rPr>
                <w:rFonts w:ascii="Times New Roman" w:hAnsi="Times New Roman" w:cs="Times New Roman"/>
                <w:sz w:val="28"/>
                <w:szCs w:val="28"/>
              </w:rPr>
            </w:pPr>
            <w:r w:rsidRPr="00BC31BC">
              <w:rPr>
                <w:rFonts w:ascii="Times New Roman" w:hAnsi="Times New Roman" w:cs="Times New Roman"/>
                <w:sz w:val="28"/>
                <w:szCs w:val="28"/>
              </w:rPr>
              <w:t>Строительство новых канализационных труб</w:t>
            </w:r>
          </w:p>
        </w:tc>
      </w:tr>
      <w:tr w:rsidR="002B741E" w:rsidRPr="00BC31BC" w:rsidTr="00293B55">
        <w:tc>
          <w:tcPr>
            <w:tcW w:w="484" w:type="dxa"/>
          </w:tcPr>
          <w:p w:rsidR="002B741E" w:rsidRPr="00BC31BC" w:rsidRDefault="002B741E" w:rsidP="00293B55">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3</w:t>
            </w:r>
          </w:p>
        </w:tc>
        <w:tc>
          <w:tcPr>
            <w:tcW w:w="9405" w:type="dxa"/>
            <w:gridSpan w:val="2"/>
          </w:tcPr>
          <w:p w:rsidR="002B741E" w:rsidRPr="00BC31BC" w:rsidRDefault="00C75EEB" w:rsidP="00293B55">
            <w:pPr>
              <w:rPr>
                <w:rFonts w:ascii="Times New Roman" w:hAnsi="Times New Roman" w:cs="Times New Roman"/>
                <w:color w:val="FF0000"/>
                <w:sz w:val="28"/>
                <w:szCs w:val="28"/>
              </w:rPr>
            </w:pPr>
            <w:r>
              <w:rPr>
                <w:rFonts w:ascii="Times New Roman" w:hAnsi="Times New Roman" w:cs="Times New Roman"/>
                <w:sz w:val="28"/>
                <w:szCs w:val="28"/>
              </w:rPr>
              <w:t>Строительство очистных сооружен</w:t>
            </w:r>
            <w:r w:rsidR="002B741E" w:rsidRPr="00BC31BC">
              <w:rPr>
                <w:rFonts w:ascii="Times New Roman" w:hAnsi="Times New Roman" w:cs="Times New Roman"/>
                <w:sz w:val="28"/>
                <w:szCs w:val="28"/>
              </w:rPr>
              <w:t>ий на 500</w:t>
            </w:r>
            <w:r w:rsidR="002B741E" w:rsidRPr="00BC31BC">
              <w:rPr>
                <w:rFonts w:ascii="Times New Roman" w:eastAsia="Times New Roman" w:hAnsi="Times New Roman" w:cs="Times New Roman"/>
                <w:sz w:val="28"/>
                <w:szCs w:val="28"/>
                <w:lang w:eastAsia="ru-RU"/>
              </w:rPr>
              <w:t xml:space="preserve"> м3/сутки</w:t>
            </w:r>
            <w:r w:rsidR="002B741E" w:rsidRPr="00BC31BC">
              <w:rPr>
                <w:rFonts w:ascii="Times New Roman" w:hAnsi="Times New Roman" w:cs="Times New Roman"/>
                <w:sz w:val="28"/>
                <w:szCs w:val="28"/>
              </w:rPr>
              <w:t xml:space="preserve"> (постепенный ввод в эксплуатацию)</w:t>
            </w:r>
          </w:p>
        </w:tc>
      </w:tr>
      <w:tr w:rsidR="00C75EEB" w:rsidRPr="00BC31BC" w:rsidTr="00B27F0C">
        <w:tblPrEx>
          <w:tblLook w:val="0000" w:firstRow="0" w:lastRow="0" w:firstColumn="0" w:lastColumn="0" w:noHBand="0" w:noVBand="0"/>
        </w:tblPrEx>
        <w:trPr>
          <w:trHeight w:val="415"/>
        </w:trPr>
        <w:tc>
          <w:tcPr>
            <w:tcW w:w="2859" w:type="dxa"/>
            <w:gridSpan w:val="2"/>
          </w:tcPr>
          <w:p w:rsidR="00C75EEB" w:rsidRPr="002B741E" w:rsidRDefault="00C75EEB" w:rsidP="00293B55">
            <w:pPr>
              <w:spacing w:after="200" w:line="360" w:lineRule="auto"/>
              <w:jc w:val="right"/>
              <w:rPr>
                <w:rFonts w:ascii="Times New Roman" w:hAnsi="Times New Roman" w:cs="Times New Roman"/>
                <w:b/>
                <w:color w:val="000000" w:themeColor="text1"/>
                <w:sz w:val="28"/>
                <w:szCs w:val="28"/>
              </w:rPr>
            </w:pPr>
            <w:r w:rsidRPr="002B741E">
              <w:rPr>
                <w:rFonts w:ascii="Times New Roman" w:hAnsi="Times New Roman" w:cs="Times New Roman"/>
                <w:b/>
                <w:color w:val="000000" w:themeColor="text1"/>
                <w:sz w:val="28"/>
                <w:szCs w:val="28"/>
              </w:rPr>
              <w:t>ИТОГО:</w:t>
            </w:r>
          </w:p>
        </w:tc>
        <w:tc>
          <w:tcPr>
            <w:tcW w:w="7030" w:type="dxa"/>
          </w:tcPr>
          <w:p w:rsidR="00C75EEB" w:rsidRPr="002B741E" w:rsidRDefault="00C75EEB" w:rsidP="00293B5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316000т.р.</w:t>
            </w:r>
          </w:p>
        </w:tc>
      </w:tr>
    </w:tbl>
    <w:p w:rsidR="002B741E" w:rsidRDefault="002B741E" w:rsidP="00765D86">
      <w:pPr>
        <w:spacing w:line="360" w:lineRule="auto"/>
        <w:jc w:val="center"/>
        <w:rPr>
          <w:rFonts w:ascii="Times New Roman" w:hAnsi="Times New Roman" w:cs="Times New Roman"/>
          <w:b/>
          <w:sz w:val="28"/>
          <w:szCs w:val="28"/>
        </w:rPr>
      </w:pPr>
    </w:p>
    <w:p w:rsidR="002B741E" w:rsidRDefault="002B741E" w:rsidP="00765D86">
      <w:pPr>
        <w:spacing w:line="360" w:lineRule="auto"/>
        <w:jc w:val="center"/>
        <w:rPr>
          <w:rFonts w:ascii="Times New Roman" w:hAnsi="Times New Roman" w:cs="Times New Roman"/>
          <w:b/>
          <w:sz w:val="28"/>
          <w:szCs w:val="28"/>
        </w:rPr>
      </w:pP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Раздел VIII.</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Решение по бесхозяйным сетям</w:t>
      </w:r>
      <w:r w:rsidR="00771291" w:rsidRPr="00BC31BC">
        <w:rPr>
          <w:rFonts w:ascii="Times New Roman" w:hAnsi="Times New Roman" w:cs="Times New Roman"/>
          <w:b/>
          <w:sz w:val="28"/>
          <w:szCs w:val="28"/>
        </w:rPr>
        <w:t>.</w:t>
      </w:r>
    </w:p>
    <w:p w:rsidR="0003466B" w:rsidRPr="00BC31BC" w:rsidRDefault="0003466B" w:rsidP="00765D86">
      <w:pPr>
        <w:spacing w:line="360" w:lineRule="auto"/>
        <w:rPr>
          <w:rFonts w:ascii="Times New Roman" w:hAnsi="Times New Roman" w:cs="Times New Roman"/>
          <w:sz w:val="28"/>
          <w:szCs w:val="28"/>
        </w:rPr>
      </w:pPr>
      <w:r w:rsidRPr="00BC31BC">
        <w:rPr>
          <w:rFonts w:ascii="Times New Roman" w:hAnsi="Times New Roman" w:cs="Times New Roman"/>
          <w:sz w:val="28"/>
          <w:szCs w:val="28"/>
        </w:rPr>
        <w:t xml:space="preserve">Бесхозяйных объектов системы водоотведения по данным Администрации МО </w:t>
      </w:r>
      <w:r w:rsidR="00C75EEB">
        <w:rPr>
          <w:rFonts w:ascii="Times New Roman" w:hAnsi="Times New Roman" w:cs="Times New Roman"/>
          <w:sz w:val="28"/>
          <w:szCs w:val="28"/>
        </w:rPr>
        <w:t>Самарское</w:t>
      </w:r>
      <w:r w:rsidRPr="00BC31BC">
        <w:rPr>
          <w:rFonts w:ascii="Times New Roman" w:hAnsi="Times New Roman" w:cs="Times New Roman"/>
          <w:sz w:val="28"/>
          <w:szCs w:val="28"/>
        </w:rPr>
        <w:t xml:space="preserve"> не выявлено.</w:t>
      </w:r>
    </w:p>
    <w:p w:rsidR="0057762A" w:rsidRPr="00BC31BC" w:rsidRDefault="0057762A" w:rsidP="00765D86">
      <w:pPr>
        <w:spacing w:line="360" w:lineRule="auto"/>
        <w:rPr>
          <w:rFonts w:ascii="Times New Roman" w:hAnsi="Times New Roman" w:cs="Times New Roman"/>
          <w:sz w:val="28"/>
          <w:szCs w:val="28"/>
        </w:rPr>
      </w:pPr>
    </w:p>
    <w:p w:rsidR="0057762A" w:rsidRPr="00BC31BC" w:rsidRDefault="0057762A" w:rsidP="00765D86">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BC31BC">
        <w:rPr>
          <w:rFonts w:ascii="Times New Roman" w:eastAsia="Times New Roman" w:hAnsi="Times New Roman" w:cs="Times New Roman"/>
          <w:b/>
          <w:sz w:val="28"/>
          <w:szCs w:val="28"/>
          <w:lang w:eastAsia="ru-RU"/>
        </w:rPr>
        <w:t xml:space="preserve">Глава </w:t>
      </w:r>
      <w:r w:rsidRPr="00BC31BC">
        <w:rPr>
          <w:rFonts w:ascii="Times New Roman" w:eastAsia="Times New Roman" w:hAnsi="Times New Roman" w:cs="Times New Roman"/>
          <w:b/>
          <w:sz w:val="28"/>
          <w:szCs w:val="28"/>
          <w:lang w:val="en-US" w:eastAsia="ru-RU"/>
        </w:rPr>
        <w:t>II</w:t>
      </w:r>
    </w:p>
    <w:p w:rsidR="00DE030B" w:rsidRPr="00BC31BC" w:rsidRDefault="00DE030B" w:rsidP="00765D86">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BC31BC">
        <w:rPr>
          <w:rFonts w:ascii="Times New Roman" w:eastAsia="Times New Roman" w:hAnsi="Times New Roman" w:cs="Times New Roman"/>
          <w:b/>
          <w:color w:val="000000" w:themeColor="text1"/>
          <w:sz w:val="28"/>
          <w:szCs w:val="28"/>
          <w:lang w:eastAsia="ru-RU"/>
        </w:rPr>
        <w:t>Обосновывающие материалы к Схеме водоотведения</w:t>
      </w:r>
    </w:p>
    <w:p w:rsidR="009D5D29" w:rsidRPr="00BC31BC" w:rsidRDefault="009D5D29" w:rsidP="00765D86">
      <w:pPr>
        <w:autoSpaceDE w:val="0"/>
        <w:autoSpaceDN w:val="0"/>
        <w:adjustRightInd w:val="0"/>
        <w:spacing w:line="360" w:lineRule="auto"/>
        <w:jc w:val="center"/>
        <w:rPr>
          <w:rFonts w:ascii="Times New Roman" w:eastAsia="Times New Roman" w:hAnsi="Times New Roman" w:cs="Times New Roman"/>
          <w:b/>
          <w:color w:val="FF0000"/>
          <w:sz w:val="28"/>
          <w:szCs w:val="28"/>
          <w:lang w:eastAsia="ru-RU"/>
        </w:rPr>
      </w:pPr>
      <w:r w:rsidRPr="00BC31BC">
        <w:rPr>
          <w:rFonts w:ascii="Times New Roman" w:eastAsia="Times New Roman" w:hAnsi="Times New Roman" w:cs="Times New Roman"/>
          <w:b/>
          <w:sz w:val="28"/>
          <w:szCs w:val="28"/>
          <w:lang w:eastAsia="ru-RU"/>
        </w:rPr>
        <w:t>Раздел</w:t>
      </w:r>
      <w:r w:rsidR="00DE030B" w:rsidRPr="00BC31BC">
        <w:rPr>
          <w:rFonts w:ascii="Times New Roman" w:eastAsia="Times New Roman" w:hAnsi="Times New Roman" w:cs="Times New Roman"/>
          <w:b/>
          <w:sz w:val="28"/>
          <w:szCs w:val="28"/>
          <w:lang w:eastAsia="ru-RU"/>
        </w:rPr>
        <w:t xml:space="preserve"> </w:t>
      </w:r>
      <w:r w:rsidRPr="00BC31BC">
        <w:rPr>
          <w:rFonts w:ascii="Times New Roman" w:eastAsia="Times New Roman" w:hAnsi="Times New Roman" w:cs="Times New Roman"/>
          <w:b/>
          <w:sz w:val="28"/>
          <w:szCs w:val="28"/>
          <w:lang w:val="en-US" w:eastAsia="ru-RU"/>
        </w:rPr>
        <w:t>I</w:t>
      </w:r>
    </w:p>
    <w:p w:rsidR="0057762A" w:rsidRPr="00BC31BC" w:rsidRDefault="009D5D29" w:rsidP="00765D86">
      <w:pPr>
        <w:spacing w:line="360" w:lineRule="auto"/>
        <w:jc w:val="center"/>
        <w:rPr>
          <w:rFonts w:ascii="Times New Roman" w:hAnsi="Times New Roman" w:cs="Times New Roman"/>
          <w:sz w:val="28"/>
          <w:szCs w:val="28"/>
        </w:rPr>
      </w:pPr>
      <w:r w:rsidRPr="00BC31BC">
        <w:rPr>
          <w:rFonts w:ascii="Times New Roman" w:eastAsia="Times New Roman" w:hAnsi="Times New Roman" w:cs="Times New Roman"/>
          <w:b/>
          <w:sz w:val="28"/>
          <w:szCs w:val="28"/>
          <w:lang w:eastAsia="ru-RU"/>
        </w:rPr>
        <w:t xml:space="preserve">2.1.1. </w:t>
      </w:r>
      <w:r w:rsidR="0057762A" w:rsidRPr="00BC31BC">
        <w:rPr>
          <w:rFonts w:ascii="Times New Roman" w:eastAsia="Times New Roman" w:hAnsi="Times New Roman" w:cs="Times New Roman"/>
          <w:b/>
          <w:sz w:val="28"/>
          <w:szCs w:val="28"/>
          <w:lang w:eastAsia="ru-RU"/>
        </w:rPr>
        <w:t>Исходные данные для разработки Схемы водоотведения.</w:t>
      </w:r>
    </w:p>
    <w:p w:rsidR="0057762A" w:rsidRPr="00BC31BC" w:rsidRDefault="00C75EEB" w:rsidP="00765D86">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57762A" w:rsidRPr="00BC31BC">
        <w:rPr>
          <w:rFonts w:ascii="Times New Roman" w:hAnsi="Times New Roman" w:cs="Times New Roman"/>
          <w:sz w:val="28"/>
          <w:szCs w:val="28"/>
        </w:rPr>
        <w:t xml:space="preserve">-го </w:t>
      </w:r>
      <w:r>
        <w:rPr>
          <w:rFonts w:ascii="Times New Roman" w:hAnsi="Times New Roman" w:cs="Times New Roman"/>
          <w:sz w:val="28"/>
          <w:szCs w:val="28"/>
        </w:rPr>
        <w:t>февраля</w:t>
      </w:r>
      <w:r w:rsidR="0057762A" w:rsidRPr="00BC31BC">
        <w:rPr>
          <w:rFonts w:ascii="Times New Roman" w:hAnsi="Times New Roman" w:cs="Times New Roman"/>
          <w:sz w:val="28"/>
          <w:szCs w:val="28"/>
        </w:rPr>
        <w:t xml:space="preserve"> 2014 года был организован выезд в </w:t>
      </w:r>
      <w:r w:rsidR="00781B6A" w:rsidRPr="00BC31BC">
        <w:rPr>
          <w:rFonts w:ascii="Times New Roman" w:hAnsi="Times New Roman" w:cs="Times New Roman"/>
          <w:sz w:val="28"/>
          <w:szCs w:val="28"/>
        </w:rPr>
        <w:t xml:space="preserve">посёлок </w:t>
      </w:r>
      <w:r>
        <w:rPr>
          <w:rFonts w:ascii="Times New Roman" w:hAnsi="Times New Roman" w:cs="Times New Roman"/>
          <w:sz w:val="28"/>
          <w:szCs w:val="28"/>
        </w:rPr>
        <w:t>Самарский</w:t>
      </w:r>
      <w:r w:rsidR="0057762A" w:rsidRPr="00BC31BC">
        <w:rPr>
          <w:rFonts w:ascii="Times New Roman" w:hAnsi="Times New Roman" w:cs="Times New Roman"/>
          <w:sz w:val="28"/>
          <w:szCs w:val="28"/>
        </w:rPr>
        <w:t xml:space="preserve"> с целью получения необходимой информации для состовления схем водоснабжения и водоотведения, согласно адаптированному перечню исходных данных </w:t>
      </w:r>
    </w:p>
    <w:p w:rsidR="001945C7" w:rsidRPr="00BC31BC" w:rsidRDefault="00C75EEB" w:rsidP="00765D8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w:t>
      </w:r>
      <w:r w:rsidR="001945C7" w:rsidRPr="00BC31BC">
        <w:rPr>
          <w:rFonts w:ascii="Times New Roman" w:hAnsi="Times New Roman" w:cs="Times New Roman"/>
          <w:sz w:val="28"/>
          <w:szCs w:val="28"/>
        </w:rPr>
        <w:t>лав</w:t>
      </w:r>
      <w:r>
        <w:rPr>
          <w:rFonts w:ascii="Times New Roman" w:hAnsi="Times New Roman" w:cs="Times New Roman"/>
          <w:sz w:val="28"/>
          <w:szCs w:val="28"/>
        </w:rPr>
        <w:t xml:space="preserve">а </w:t>
      </w:r>
      <w:r w:rsidR="001945C7" w:rsidRPr="00BC31BC">
        <w:rPr>
          <w:rFonts w:ascii="Times New Roman" w:hAnsi="Times New Roman" w:cs="Times New Roman"/>
          <w:sz w:val="28"/>
          <w:szCs w:val="28"/>
        </w:rPr>
        <w:t xml:space="preserve">администрации </w:t>
      </w:r>
      <w:r>
        <w:rPr>
          <w:rFonts w:ascii="Times New Roman" w:hAnsi="Times New Roman" w:cs="Times New Roman"/>
          <w:sz w:val="28"/>
          <w:szCs w:val="28"/>
        </w:rPr>
        <w:t>Никифирова Светлана Александровна</w:t>
      </w:r>
      <w:r w:rsidRPr="00BC31BC">
        <w:rPr>
          <w:rFonts w:ascii="Times New Roman" w:hAnsi="Times New Roman" w:cs="Times New Roman"/>
          <w:sz w:val="28"/>
          <w:szCs w:val="28"/>
        </w:rPr>
        <w:t xml:space="preserve"> </w:t>
      </w:r>
      <w:r w:rsidR="0057762A" w:rsidRPr="00BC31BC">
        <w:rPr>
          <w:rFonts w:ascii="Times New Roman" w:hAnsi="Times New Roman" w:cs="Times New Roman"/>
          <w:sz w:val="28"/>
          <w:szCs w:val="28"/>
        </w:rPr>
        <w:t>пре</w:t>
      </w:r>
      <w:r w:rsidR="001945C7" w:rsidRPr="00BC31BC">
        <w:rPr>
          <w:rFonts w:ascii="Times New Roman" w:hAnsi="Times New Roman" w:cs="Times New Roman"/>
          <w:sz w:val="28"/>
          <w:szCs w:val="28"/>
        </w:rPr>
        <w:t>доставил</w:t>
      </w:r>
      <w:r>
        <w:rPr>
          <w:rFonts w:ascii="Times New Roman" w:hAnsi="Times New Roman" w:cs="Times New Roman"/>
          <w:sz w:val="28"/>
          <w:szCs w:val="28"/>
        </w:rPr>
        <w:t>а</w:t>
      </w:r>
      <w:r w:rsidR="001945C7" w:rsidRPr="00BC31BC">
        <w:rPr>
          <w:rFonts w:ascii="Times New Roman" w:hAnsi="Times New Roman" w:cs="Times New Roman"/>
          <w:sz w:val="28"/>
          <w:szCs w:val="28"/>
        </w:rPr>
        <w:t xml:space="preserve"> </w:t>
      </w:r>
      <w:r>
        <w:rPr>
          <w:rFonts w:ascii="Times New Roman" w:hAnsi="Times New Roman" w:cs="Times New Roman"/>
          <w:sz w:val="28"/>
          <w:szCs w:val="28"/>
        </w:rPr>
        <w:t>все имеющиеся</w:t>
      </w:r>
      <w:r w:rsidR="001945C7" w:rsidRPr="00BC31BC">
        <w:rPr>
          <w:rFonts w:ascii="Times New Roman" w:hAnsi="Times New Roman" w:cs="Times New Roman"/>
          <w:sz w:val="28"/>
          <w:szCs w:val="28"/>
        </w:rPr>
        <w:t xml:space="preserve"> документы. </w:t>
      </w:r>
    </w:p>
    <w:p w:rsidR="0057762A" w:rsidRPr="00BC31BC" w:rsidRDefault="0057762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На основании данных, выданных  Администрац</w:t>
      </w:r>
      <w:r w:rsidR="00C75EEB">
        <w:rPr>
          <w:rFonts w:ascii="Times New Roman" w:hAnsi="Times New Roman" w:cs="Times New Roman"/>
          <w:sz w:val="28"/>
          <w:szCs w:val="28"/>
        </w:rPr>
        <w:t>ией Муниципального образования</w:t>
      </w:r>
      <w:r w:rsidRPr="00BC31BC">
        <w:rPr>
          <w:rFonts w:ascii="Times New Roman" w:hAnsi="Times New Roman" w:cs="Times New Roman"/>
          <w:sz w:val="28"/>
          <w:szCs w:val="28"/>
        </w:rPr>
        <w:t xml:space="preserve">, составлена данная схема водоотведения </w:t>
      </w:r>
      <w:r w:rsidR="001945C7" w:rsidRPr="00BC31BC">
        <w:rPr>
          <w:rFonts w:ascii="Times New Roman" w:hAnsi="Times New Roman" w:cs="Times New Roman"/>
          <w:sz w:val="28"/>
          <w:szCs w:val="28"/>
        </w:rPr>
        <w:t xml:space="preserve">МО </w:t>
      </w:r>
      <w:r w:rsidR="00C75EEB">
        <w:rPr>
          <w:rFonts w:ascii="Times New Roman" w:hAnsi="Times New Roman" w:cs="Times New Roman"/>
          <w:sz w:val="28"/>
          <w:szCs w:val="28"/>
        </w:rPr>
        <w:t>Самарское</w:t>
      </w:r>
    </w:p>
    <w:p w:rsidR="0084123D" w:rsidRPr="00BC31BC" w:rsidRDefault="0084123D" w:rsidP="00765D86">
      <w:pPr>
        <w:autoSpaceDE w:val="0"/>
        <w:autoSpaceDN w:val="0"/>
        <w:adjustRightInd w:val="0"/>
        <w:spacing w:line="360" w:lineRule="auto"/>
        <w:ind w:right="33"/>
        <w:jc w:val="center"/>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I</w:t>
      </w:r>
      <w:r w:rsidR="009D5D29" w:rsidRPr="00BC31BC">
        <w:rPr>
          <w:rFonts w:ascii="Times New Roman" w:eastAsia="Times New Roman" w:hAnsi="Times New Roman" w:cs="Times New Roman"/>
          <w:b/>
          <w:sz w:val="28"/>
          <w:szCs w:val="28"/>
          <w:lang w:val="en-US" w:eastAsia="ru-RU"/>
        </w:rPr>
        <w:t>I</w:t>
      </w:r>
      <w:r w:rsidRPr="00BC31BC">
        <w:rPr>
          <w:rFonts w:ascii="Times New Roman" w:eastAsia="Times New Roman" w:hAnsi="Times New Roman" w:cs="Times New Roman"/>
          <w:b/>
          <w:color w:val="000000" w:themeColor="text1"/>
          <w:sz w:val="28"/>
          <w:szCs w:val="28"/>
          <w:lang w:eastAsia="ru-RU"/>
        </w:rPr>
        <w:t>.</w:t>
      </w:r>
    </w:p>
    <w:p w:rsidR="0003466B" w:rsidRPr="00BC31BC" w:rsidRDefault="0003466B" w:rsidP="00765D86">
      <w:pPr>
        <w:spacing w:line="360" w:lineRule="auto"/>
        <w:jc w:val="center"/>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Обосновывающие материалы к Схеме водоснабжения:</w:t>
      </w:r>
    </w:p>
    <w:p w:rsidR="0003466B" w:rsidRPr="00BC31BC" w:rsidRDefault="00685A03"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2.</w:t>
      </w:r>
      <w:r w:rsidR="009D5D29"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w:t>
      </w:r>
      <w:r w:rsidR="00435411"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Предложения по определению ГРО с установлением границ ее деятельности и зон действия источников и водопроводных сетей на территории поселений, городских округов Тульской области</w:t>
      </w:r>
      <w:r w:rsidR="00771291" w:rsidRPr="00BC31BC">
        <w:rPr>
          <w:rFonts w:ascii="Times New Roman" w:hAnsi="Times New Roman" w:cs="Times New Roman"/>
          <w:b/>
          <w:sz w:val="28"/>
          <w:szCs w:val="28"/>
        </w:rPr>
        <w:t>.</w:t>
      </w:r>
      <w:r w:rsidR="0003466B" w:rsidRPr="00BC31BC">
        <w:rPr>
          <w:rFonts w:ascii="Times New Roman" w:hAnsi="Times New Roman" w:cs="Times New Roman"/>
          <w:b/>
          <w:sz w:val="28"/>
          <w:szCs w:val="28"/>
        </w:rPr>
        <w:t xml:space="preserve"> </w:t>
      </w:r>
    </w:p>
    <w:p w:rsidR="0084123D" w:rsidRPr="00BC31BC" w:rsidRDefault="0084123D" w:rsidP="00765D86">
      <w:pPr>
        <w:pStyle w:val="1"/>
        <w:spacing w:line="360" w:lineRule="auto"/>
        <w:jc w:val="center"/>
        <w:rPr>
          <w:rFonts w:ascii="Times New Roman" w:hAnsi="Times New Roman" w:cs="Times New Roman"/>
          <w:b w:val="0"/>
          <w:color w:val="auto"/>
        </w:rPr>
      </w:pPr>
      <w:r w:rsidRPr="00BC31BC">
        <w:rPr>
          <w:rFonts w:ascii="Times New Roman" w:hAnsi="Times New Roman" w:cs="Times New Roman"/>
          <w:b w:val="0"/>
          <w:color w:val="auto"/>
        </w:rPr>
        <w:t xml:space="preserve">Согласовано: </w:t>
      </w:r>
      <w:r w:rsidRPr="00BC31BC">
        <w:rPr>
          <w:rFonts w:ascii="Times New Roman" w:hAnsi="Times New Roman" w:cs="Times New Roman"/>
          <w:b w:val="0"/>
          <w:bCs w:val="0"/>
          <w:color w:val="auto"/>
        </w:rPr>
        <w:t xml:space="preserve">Глава МО </w:t>
      </w:r>
      <w:r w:rsidR="00C75EEB">
        <w:rPr>
          <w:rFonts w:ascii="Times New Roman" w:hAnsi="Times New Roman" w:cs="Times New Roman"/>
          <w:b w:val="0"/>
          <w:bCs w:val="0"/>
          <w:color w:val="auto"/>
        </w:rPr>
        <w:t>Самарское</w:t>
      </w:r>
      <w:r w:rsidR="001945C7" w:rsidRPr="00BC31BC">
        <w:rPr>
          <w:rFonts w:ascii="Times New Roman" w:hAnsi="Times New Roman" w:cs="Times New Roman"/>
          <w:b w:val="0"/>
          <w:bCs w:val="0"/>
          <w:color w:val="auto"/>
        </w:rPr>
        <w:t xml:space="preserve">  </w:t>
      </w:r>
      <w:r w:rsidR="00C75EEB">
        <w:rPr>
          <w:rFonts w:ascii="Times New Roman" w:hAnsi="Times New Roman" w:cs="Times New Roman"/>
          <w:b w:val="0"/>
          <w:bCs w:val="0"/>
          <w:color w:val="auto"/>
        </w:rPr>
        <w:t>Никифорова С. А.</w:t>
      </w:r>
      <w:r w:rsidRPr="00BC31BC">
        <w:rPr>
          <w:rFonts w:ascii="Times New Roman" w:hAnsi="Times New Roman" w:cs="Times New Roman"/>
          <w:b w:val="0"/>
          <w:color w:val="auto"/>
        </w:rPr>
        <w:t>_____________</w:t>
      </w:r>
    </w:p>
    <w:p w:rsidR="0084123D" w:rsidRPr="00BC31BC" w:rsidRDefault="0084123D" w:rsidP="00765D86">
      <w:pPr>
        <w:spacing w:line="360" w:lineRule="auto"/>
        <w:jc w:val="both"/>
        <w:rPr>
          <w:rFonts w:ascii="Times New Roman" w:hAnsi="Times New Roman" w:cs="Times New Roman"/>
          <w:sz w:val="28"/>
          <w:szCs w:val="28"/>
        </w:rPr>
      </w:pPr>
    </w:p>
    <w:p w:rsidR="0003466B" w:rsidRDefault="0003466B"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 xml:space="preserve">На основании анализа зон деятельности организации водоснабжения </w:t>
      </w:r>
      <w:r w:rsidR="003F181C" w:rsidRPr="00BC31BC">
        <w:rPr>
          <w:rFonts w:ascii="Times New Roman" w:hAnsi="Times New Roman" w:cs="Times New Roman"/>
          <w:sz w:val="28"/>
          <w:szCs w:val="28"/>
        </w:rPr>
        <w:t>ООО «</w:t>
      </w:r>
      <w:r w:rsidR="00C75EEB">
        <w:rPr>
          <w:rFonts w:ascii="Times New Roman" w:hAnsi="Times New Roman" w:cs="Times New Roman"/>
          <w:sz w:val="28"/>
          <w:szCs w:val="28"/>
        </w:rPr>
        <w:t>Ком-Сервис</w:t>
      </w:r>
      <w:r w:rsidR="003F181C" w:rsidRPr="00BC31BC">
        <w:rPr>
          <w:rFonts w:ascii="Times New Roman" w:hAnsi="Times New Roman" w:cs="Times New Roman"/>
          <w:sz w:val="28"/>
          <w:szCs w:val="28"/>
        </w:rPr>
        <w:t>»</w:t>
      </w:r>
      <w:r w:rsidRPr="00BC31BC">
        <w:rPr>
          <w:rFonts w:ascii="Times New Roman" w:hAnsi="Times New Roman" w:cs="Times New Roman"/>
          <w:sz w:val="28"/>
          <w:szCs w:val="28"/>
        </w:rPr>
        <w:t xml:space="preserve"> формируем предложение определить её потенциальной гарантирующей орг</w:t>
      </w:r>
      <w:r w:rsidR="001945C7" w:rsidRPr="00BC31BC">
        <w:rPr>
          <w:rFonts w:ascii="Times New Roman" w:hAnsi="Times New Roman" w:cs="Times New Roman"/>
          <w:sz w:val="28"/>
          <w:szCs w:val="28"/>
        </w:rPr>
        <w:t>анизацией в сфере водоотведения.</w:t>
      </w:r>
    </w:p>
    <w:p w:rsidR="00C75EEB" w:rsidRPr="00BC31BC" w:rsidRDefault="00C75EEB" w:rsidP="00765D86">
      <w:pPr>
        <w:spacing w:line="360" w:lineRule="auto"/>
        <w:jc w:val="both"/>
        <w:rPr>
          <w:rFonts w:ascii="Times New Roman" w:hAnsi="Times New Roman" w:cs="Times New Roman"/>
          <w:sz w:val="28"/>
          <w:szCs w:val="28"/>
        </w:rPr>
      </w:pPr>
    </w:p>
    <w:p w:rsidR="0003466B" w:rsidRPr="00BC31BC" w:rsidRDefault="00685A03"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2.</w:t>
      </w:r>
      <w:r w:rsidR="00DF589B"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w:t>
      </w:r>
      <w:r w:rsidR="00435411"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Базовый уровень ключевых показателей развития водоснабжения поселений, городских округов Тульской области </w:t>
      </w:r>
    </w:p>
    <w:p w:rsidR="00435411" w:rsidRDefault="00C75EEB" w:rsidP="00C75EEB">
      <w:pPr>
        <w:spacing w:after="0" w:line="360" w:lineRule="auto"/>
        <w:jc w:val="center"/>
        <w:rPr>
          <w:rFonts w:ascii="Times New Roman" w:hAnsi="Times New Roman" w:cs="Times New Roman"/>
          <w:sz w:val="28"/>
          <w:szCs w:val="28"/>
        </w:rPr>
      </w:pPr>
      <w:r w:rsidRPr="00C75EEB">
        <w:rPr>
          <w:rFonts w:ascii="Times New Roman" w:hAnsi="Times New Roman" w:cs="Times New Roman"/>
          <w:sz w:val="28"/>
          <w:szCs w:val="28"/>
        </w:rPr>
        <w:t xml:space="preserve">Согласовано: </w:t>
      </w:r>
      <w:r w:rsidRPr="00C75EEB">
        <w:rPr>
          <w:rFonts w:ascii="Times New Roman" w:hAnsi="Times New Roman" w:cs="Times New Roman"/>
          <w:bCs/>
          <w:sz w:val="28"/>
          <w:szCs w:val="28"/>
        </w:rPr>
        <w:t>Глава МО Самарское  Никифорова С. А.</w:t>
      </w:r>
      <w:r w:rsidRPr="00C75EEB">
        <w:rPr>
          <w:rFonts w:ascii="Times New Roman" w:hAnsi="Times New Roman" w:cs="Times New Roman"/>
          <w:sz w:val="28"/>
          <w:szCs w:val="28"/>
        </w:rPr>
        <w:t>_____________</w:t>
      </w:r>
    </w:p>
    <w:p w:rsidR="00C75EEB" w:rsidRPr="00C75EEB" w:rsidRDefault="00C75EEB" w:rsidP="00C75EEB">
      <w:pPr>
        <w:spacing w:after="0" w:line="360" w:lineRule="auto"/>
        <w:jc w:val="center"/>
        <w:rPr>
          <w:rFonts w:ascii="Times New Roman" w:eastAsia="Calibri" w:hAnsi="Times New Roman" w:cs="Times New Roman"/>
          <w:sz w:val="28"/>
          <w:szCs w:val="28"/>
        </w:rPr>
      </w:pPr>
    </w:p>
    <w:p w:rsidR="0003466B" w:rsidRPr="00BC31BC" w:rsidRDefault="0003466B" w:rsidP="007F6004">
      <w:pPr>
        <w:spacing w:after="0" w:line="360" w:lineRule="auto"/>
        <w:jc w:val="center"/>
        <w:rPr>
          <w:rFonts w:ascii="Times New Roman" w:eastAsia="Calibri" w:hAnsi="Times New Roman" w:cs="Times New Roman"/>
          <w:sz w:val="28"/>
          <w:szCs w:val="28"/>
        </w:rPr>
      </w:pPr>
      <w:r w:rsidRPr="00BC31BC">
        <w:rPr>
          <w:rFonts w:ascii="Times New Roman" w:eastAsia="Calibri" w:hAnsi="Times New Roman" w:cs="Times New Roman"/>
          <w:sz w:val="28"/>
          <w:szCs w:val="28"/>
        </w:rPr>
        <w:t>Базовый уровень ключевых показателей развития водоотведения</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2488"/>
        <w:gridCol w:w="1782"/>
        <w:gridCol w:w="1410"/>
        <w:gridCol w:w="1446"/>
        <w:gridCol w:w="1644"/>
      </w:tblGrid>
      <w:tr w:rsidR="00C217BE" w:rsidRPr="00C217BE" w:rsidTr="00C217BE">
        <w:trPr>
          <w:trHeight w:val="578"/>
        </w:trPr>
        <w:tc>
          <w:tcPr>
            <w:tcW w:w="703"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№п.</w:t>
            </w:r>
          </w:p>
        </w:tc>
        <w:tc>
          <w:tcPr>
            <w:tcW w:w="2488"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Наименование ключевых показателей</w:t>
            </w:r>
          </w:p>
        </w:tc>
        <w:tc>
          <w:tcPr>
            <w:tcW w:w="1782"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2013г.(факт.)</w:t>
            </w:r>
          </w:p>
        </w:tc>
        <w:tc>
          <w:tcPr>
            <w:tcW w:w="1410"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2014г.</w:t>
            </w:r>
          </w:p>
        </w:tc>
        <w:tc>
          <w:tcPr>
            <w:tcW w:w="1446"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2015г.</w:t>
            </w:r>
          </w:p>
        </w:tc>
        <w:tc>
          <w:tcPr>
            <w:tcW w:w="1644"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2023г.</w:t>
            </w:r>
          </w:p>
        </w:tc>
      </w:tr>
      <w:tr w:rsidR="00C217BE" w:rsidRPr="00C217BE" w:rsidTr="00C217BE">
        <w:trPr>
          <w:trHeight w:val="578"/>
        </w:trPr>
        <w:tc>
          <w:tcPr>
            <w:tcW w:w="703" w:type="dxa"/>
            <w:shd w:val="clear" w:color="auto" w:fill="auto"/>
          </w:tcPr>
          <w:p w:rsidR="007D05D8" w:rsidRPr="00C217BE" w:rsidRDefault="00F37473" w:rsidP="00765D86">
            <w:pPr>
              <w:spacing w:after="0" w:line="36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p>
        </w:tc>
        <w:tc>
          <w:tcPr>
            <w:tcW w:w="2488" w:type="dxa"/>
            <w:shd w:val="clear" w:color="auto" w:fill="auto"/>
          </w:tcPr>
          <w:p w:rsidR="007D05D8" w:rsidRPr="00C217BE" w:rsidRDefault="007D05D8"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Очистка сточных вод</w:t>
            </w:r>
          </w:p>
        </w:tc>
        <w:tc>
          <w:tcPr>
            <w:tcW w:w="1782" w:type="dxa"/>
            <w:shd w:val="clear" w:color="auto" w:fill="auto"/>
          </w:tcPr>
          <w:p w:rsidR="007D05D8" w:rsidRPr="00C217BE" w:rsidRDefault="007D05D8" w:rsidP="00765D86">
            <w:pPr>
              <w:spacing w:after="0" w:line="360" w:lineRule="auto"/>
              <w:jc w:val="center"/>
              <w:rPr>
                <w:rFonts w:ascii="Times New Roman" w:eastAsia="Calibri" w:hAnsi="Times New Roman" w:cs="Times New Roman"/>
                <w:color w:val="000000" w:themeColor="text1"/>
                <w:sz w:val="28"/>
                <w:szCs w:val="28"/>
                <w:lang w:val="en-US"/>
              </w:rPr>
            </w:pPr>
            <w:r w:rsidRPr="00C217BE">
              <w:rPr>
                <w:rFonts w:ascii="Times New Roman" w:eastAsia="Calibri" w:hAnsi="Times New Roman" w:cs="Times New Roman"/>
                <w:color w:val="000000" w:themeColor="text1"/>
                <w:sz w:val="28"/>
                <w:szCs w:val="28"/>
              </w:rPr>
              <w:t>0</w:t>
            </w:r>
            <w:r w:rsidRPr="00C217BE">
              <w:rPr>
                <w:rFonts w:ascii="Times New Roman" w:eastAsia="Calibri" w:hAnsi="Times New Roman" w:cs="Times New Roman"/>
                <w:color w:val="000000" w:themeColor="text1"/>
                <w:sz w:val="28"/>
                <w:szCs w:val="28"/>
                <w:lang w:val="en-US"/>
              </w:rPr>
              <w:t>%</w:t>
            </w:r>
          </w:p>
        </w:tc>
        <w:tc>
          <w:tcPr>
            <w:tcW w:w="1410" w:type="dxa"/>
            <w:shd w:val="clear" w:color="auto" w:fill="auto"/>
          </w:tcPr>
          <w:p w:rsidR="007D05D8" w:rsidRPr="00C217BE" w:rsidRDefault="007D05D8"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0%</w:t>
            </w:r>
          </w:p>
        </w:tc>
        <w:tc>
          <w:tcPr>
            <w:tcW w:w="1446" w:type="dxa"/>
            <w:shd w:val="clear" w:color="auto" w:fill="auto"/>
          </w:tcPr>
          <w:p w:rsidR="007D05D8" w:rsidRPr="00C217BE" w:rsidRDefault="007D05D8"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100%</w:t>
            </w:r>
          </w:p>
        </w:tc>
        <w:tc>
          <w:tcPr>
            <w:tcW w:w="1644" w:type="dxa"/>
            <w:shd w:val="clear" w:color="auto" w:fill="auto"/>
          </w:tcPr>
          <w:p w:rsidR="007D05D8" w:rsidRPr="00C217BE" w:rsidRDefault="007D05D8"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100%</w:t>
            </w:r>
          </w:p>
        </w:tc>
      </w:tr>
      <w:tr w:rsidR="00C217BE" w:rsidRPr="00C217BE" w:rsidTr="00C217BE">
        <w:trPr>
          <w:trHeight w:val="443"/>
        </w:trPr>
        <w:tc>
          <w:tcPr>
            <w:tcW w:w="703" w:type="dxa"/>
            <w:shd w:val="clear" w:color="auto" w:fill="auto"/>
          </w:tcPr>
          <w:p w:rsidR="0003466B" w:rsidRPr="00C217BE" w:rsidRDefault="00F37473" w:rsidP="00765D86">
            <w:pPr>
              <w:spacing w:after="0" w:line="36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2</w:t>
            </w:r>
            <w:r w:rsidR="0003466B" w:rsidRPr="00C217BE">
              <w:rPr>
                <w:rFonts w:ascii="Times New Roman" w:eastAsia="Calibri" w:hAnsi="Times New Roman" w:cs="Times New Roman"/>
                <w:color w:val="000000" w:themeColor="text1"/>
                <w:sz w:val="28"/>
                <w:szCs w:val="28"/>
              </w:rPr>
              <w:t>.</w:t>
            </w:r>
          </w:p>
        </w:tc>
        <w:tc>
          <w:tcPr>
            <w:tcW w:w="2488"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 соответствия проб воды по нормативам</w:t>
            </w:r>
          </w:p>
        </w:tc>
        <w:tc>
          <w:tcPr>
            <w:tcW w:w="1782" w:type="dxa"/>
            <w:shd w:val="clear" w:color="auto" w:fill="auto"/>
          </w:tcPr>
          <w:p w:rsidR="0003466B" w:rsidRPr="00C217BE" w:rsidRDefault="007D05D8"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0</w:t>
            </w:r>
            <w:r w:rsidRPr="00C217BE">
              <w:rPr>
                <w:rFonts w:ascii="Times New Roman" w:eastAsia="Calibri" w:hAnsi="Times New Roman" w:cs="Times New Roman"/>
                <w:color w:val="000000" w:themeColor="text1"/>
                <w:sz w:val="28"/>
                <w:szCs w:val="28"/>
                <w:lang w:val="en-US"/>
              </w:rPr>
              <w:t>%</w:t>
            </w:r>
          </w:p>
        </w:tc>
        <w:tc>
          <w:tcPr>
            <w:tcW w:w="1410" w:type="dxa"/>
            <w:shd w:val="clear" w:color="auto" w:fill="auto"/>
          </w:tcPr>
          <w:p w:rsidR="0003466B" w:rsidRPr="00C217BE" w:rsidRDefault="007D05D8"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0%</w:t>
            </w:r>
          </w:p>
        </w:tc>
        <w:tc>
          <w:tcPr>
            <w:tcW w:w="1446" w:type="dxa"/>
            <w:shd w:val="clear" w:color="auto" w:fill="auto"/>
          </w:tcPr>
          <w:p w:rsidR="0003466B" w:rsidRPr="00C217BE" w:rsidRDefault="007D05D8" w:rsidP="00765D86">
            <w:pPr>
              <w:spacing w:after="0" w:line="360" w:lineRule="auto"/>
              <w:jc w:val="center"/>
              <w:rPr>
                <w:rFonts w:ascii="Times New Roman" w:eastAsia="Calibri" w:hAnsi="Times New Roman" w:cs="Times New Roman"/>
                <w:color w:val="000000" w:themeColor="text1"/>
                <w:sz w:val="28"/>
                <w:szCs w:val="28"/>
                <w:lang w:val="en-US"/>
              </w:rPr>
            </w:pPr>
            <w:r w:rsidRPr="00C217BE">
              <w:rPr>
                <w:rFonts w:ascii="Times New Roman" w:eastAsia="Calibri" w:hAnsi="Times New Roman" w:cs="Times New Roman"/>
                <w:color w:val="000000" w:themeColor="text1"/>
                <w:sz w:val="28"/>
                <w:szCs w:val="28"/>
              </w:rPr>
              <w:t>100</w:t>
            </w:r>
            <w:r w:rsidRPr="00C217BE">
              <w:rPr>
                <w:rFonts w:ascii="Times New Roman" w:eastAsia="Calibri" w:hAnsi="Times New Roman" w:cs="Times New Roman"/>
                <w:color w:val="000000" w:themeColor="text1"/>
                <w:sz w:val="28"/>
                <w:szCs w:val="28"/>
                <w:lang w:val="en-US"/>
              </w:rPr>
              <w:t>%</w:t>
            </w:r>
          </w:p>
        </w:tc>
        <w:tc>
          <w:tcPr>
            <w:tcW w:w="1644"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100</w:t>
            </w:r>
            <w:r w:rsidR="007D05D8" w:rsidRPr="00C217BE">
              <w:rPr>
                <w:rFonts w:ascii="Times New Roman" w:eastAsia="Calibri" w:hAnsi="Times New Roman" w:cs="Times New Roman"/>
                <w:color w:val="000000" w:themeColor="text1"/>
                <w:sz w:val="28"/>
                <w:szCs w:val="28"/>
              </w:rPr>
              <w:t>%</w:t>
            </w:r>
          </w:p>
        </w:tc>
      </w:tr>
      <w:tr w:rsidR="00C217BE" w:rsidRPr="00C217BE" w:rsidTr="00C217BE">
        <w:trPr>
          <w:trHeight w:val="862"/>
        </w:trPr>
        <w:tc>
          <w:tcPr>
            <w:tcW w:w="703" w:type="dxa"/>
            <w:shd w:val="clear" w:color="auto" w:fill="auto"/>
          </w:tcPr>
          <w:p w:rsidR="0003466B" w:rsidRPr="00C217BE" w:rsidRDefault="00F37473" w:rsidP="00765D86">
            <w:pPr>
              <w:spacing w:after="0" w:line="36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0003466B" w:rsidRPr="00C217BE">
              <w:rPr>
                <w:rFonts w:ascii="Times New Roman" w:eastAsia="Calibri" w:hAnsi="Times New Roman" w:cs="Times New Roman"/>
                <w:color w:val="000000" w:themeColor="text1"/>
                <w:sz w:val="28"/>
                <w:szCs w:val="28"/>
              </w:rPr>
              <w:t>.</w:t>
            </w:r>
          </w:p>
        </w:tc>
        <w:tc>
          <w:tcPr>
            <w:tcW w:w="2488"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Удельная аварийность</w:t>
            </w:r>
            <w:r w:rsidR="007D05D8" w:rsidRPr="00C217BE">
              <w:rPr>
                <w:rFonts w:ascii="Times New Roman" w:eastAsia="Calibri" w:hAnsi="Times New Roman" w:cs="Times New Roman"/>
                <w:color w:val="000000" w:themeColor="text1"/>
                <w:sz w:val="28"/>
                <w:szCs w:val="28"/>
              </w:rPr>
              <w:t>, закупорки</w:t>
            </w:r>
            <w:r w:rsidRPr="00C217BE">
              <w:rPr>
                <w:rFonts w:ascii="Times New Roman" w:eastAsia="Calibri" w:hAnsi="Times New Roman" w:cs="Times New Roman"/>
                <w:color w:val="000000" w:themeColor="text1"/>
                <w:sz w:val="28"/>
                <w:szCs w:val="28"/>
              </w:rPr>
              <w:t xml:space="preserve"> шт./10км.</w:t>
            </w:r>
          </w:p>
        </w:tc>
        <w:tc>
          <w:tcPr>
            <w:tcW w:w="1782"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6</w:t>
            </w:r>
          </w:p>
        </w:tc>
        <w:tc>
          <w:tcPr>
            <w:tcW w:w="1410"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4</w:t>
            </w:r>
          </w:p>
        </w:tc>
        <w:tc>
          <w:tcPr>
            <w:tcW w:w="1446"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4</w:t>
            </w:r>
          </w:p>
        </w:tc>
        <w:tc>
          <w:tcPr>
            <w:tcW w:w="1644"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2</w:t>
            </w:r>
          </w:p>
        </w:tc>
      </w:tr>
    </w:tbl>
    <w:p w:rsidR="009D449A" w:rsidRPr="00BC31BC" w:rsidRDefault="009D449A" w:rsidP="00765D86">
      <w:pPr>
        <w:spacing w:line="360" w:lineRule="auto"/>
        <w:rPr>
          <w:rFonts w:ascii="Times New Roman" w:hAnsi="Times New Roman" w:cs="Times New Roman"/>
          <w:sz w:val="28"/>
          <w:szCs w:val="28"/>
        </w:rPr>
      </w:pPr>
    </w:p>
    <w:sectPr w:rsidR="009D449A" w:rsidRPr="00BC31BC" w:rsidSect="00BE34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B30" w:rsidRDefault="00242B30">
      <w:pPr>
        <w:spacing w:after="0" w:line="240" w:lineRule="auto"/>
      </w:pPr>
      <w:r>
        <w:separator/>
      </w:r>
    </w:p>
  </w:endnote>
  <w:endnote w:type="continuationSeparator" w:id="0">
    <w:p w:rsidR="00242B30" w:rsidRDefault="0024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A">
    <w:altName w:val="Arial Unicode MS"/>
    <w:charset w:val="80"/>
    <w:family w:val="swiss"/>
    <w:pitch w:val="variable"/>
    <w:sig w:usb0="21003A87" w:usb1="090F0000" w:usb2="00000010"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347881"/>
      <w:docPartObj>
        <w:docPartGallery w:val="Page Numbers (Bottom of Page)"/>
        <w:docPartUnique/>
      </w:docPartObj>
    </w:sdtPr>
    <w:sdtEndPr/>
    <w:sdtContent>
      <w:p w:rsidR="00B27F0C" w:rsidRDefault="0027765C">
        <w:pPr>
          <w:pStyle w:val="a9"/>
          <w:jc w:val="right"/>
        </w:pPr>
        <w:r>
          <w:fldChar w:fldCharType="begin"/>
        </w:r>
        <w:r w:rsidR="00B27F0C">
          <w:instrText>PAGE   \* MERGEFORMAT</w:instrText>
        </w:r>
        <w:r>
          <w:fldChar w:fldCharType="separate"/>
        </w:r>
        <w:r w:rsidR="00BE3789">
          <w:rPr>
            <w:noProof/>
          </w:rPr>
          <w:t>2</w:t>
        </w:r>
        <w:r>
          <w:fldChar w:fldCharType="end"/>
        </w:r>
      </w:p>
    </w:sdtContent>
  </w:sdt>
  <w:p w:rsidR="00B27F0C" w:rsidRDefault="00B27F0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0C" w:rsidRDefault="00B27F0C">
    <w:pPr>
      <w:pStyle w:val="a9"/>
      <w:jc w:val="right"/>
    </w:pPr>
  </w:p>
  <w:p w:rsidR="00B27F0C" w:rsidRDefault="00B27F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B30" w:rsidRDefault="00242B30">
      <w:pPr>
        <w:spacing w:after="0" w:line="240" w:lineRule="auto"/>
      </w:pPr>
      <w:r>
        <w:separator/>
      </w:r>
    </w:p>
  </w:footnote>
  <w:footnote w:type="continuationSeparator" w:id="0">
    <w:p w:rsidR="00242B30" w:rsidRDefault="00242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B2479"/>
    <w:multiLevelType w:val="hybridMultilevel"/>
    <w:tmpl w:val="0770A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C96C7B"/>
    <w:multiLevelType w:val="hybridMultilevel"/>
    <w:tmpl w:val="F5E0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5C91A6F"/>
    <w:multiLevelType w:val="multilevel"/>
    <w:tmpl w:val="0C7E7E70"/>
    <w:lvl w:ilvl="0">
      <w:start w:val="1"/>
      <w:numFmt w:val="decimal"/>
      <w:lvlText w:val="%1."/>
      <w:lvlJc w:val="left"/>
      <w:pPr>
        <w:tabs>
          <w:tab w:val="num" w:pos="720"/>
        </w:tabs>
        <w:ind w:left="720" w:hanging="360"/>
      </w:pPr>
      <w:rPr>
        <w:rFonts w:cs="Times New Roman"/>
      </w:rPr>
    </w:lvl>
    <w:lvl w:ilvl="1">
      <w:start w:val="7"/>
      <w:numFmt w:val="decimal"/>
      <w:isLgl/>
      <w:lvlText w:val="%1.%2."/>
      <w:lvlJc w:val="left"/>
      <w:pPr>
        <w:ind w:left="78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CD339F1"/>
    <w:multiLevelType w:val="multilevel"/>
    <w:tmpl w:val="7BB8C5A2"/>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206"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A5C52"/>
    <w:rsid w:val="00024FAD"/>
    <w:rsid w:val="0003466B"/>
    <w:rsid w:val="0004392C"/>
    <w:rsid w:val="00046E74"/>
    <w:rsid w:val="00065D74"/>
    <w:rsid w:val="00085AE2"/>
    <w:rsid w:val="000B112F"/>
    <w:rsid w:val="000B6CA1"/>
    <w:rsid w:val="000D481A"/>
    <w:rsid w:val="000E015D"/>
    <w:rsid w:val="000F7D71"/>
    <w:rsid w:val="00131817"/>
    <w:rsid w:val="001325BC"/>
    <w:rsid w:val="00152928"/>
    <w:rsid w:val="001945C7"/>
    <w:rsid w:val="001C0A70"/>
    <w:rsid w:val="001E1518"/>
    <w:rsid w:val="00205B2C"/>
    <w:rsid w:val="00242B30"/>
    <w:rsid w:val="002460CF"/>
    <w:rsid w:val="0027197B"/>
    <w:rsid w:val="0027251B"/>
    <w:rsid w:val="0027765C"/>
    <w:rsid w:val="00282EED"/>
    <w:rsid w:val="0028430D"/>
    <w:rsid w:val="00293B55"/>
    <w:rsid w:val="002A1419"/>
    <w:rsid w:val="002A6178"/>
    <w:rsid w:val="002A77F0"/>
    <w:rsid w:val="002B741E"/>
    <w:rsid w:val="002D1A12"/>
    <w:rsid w:val="002F31FF"/>
    <w:rsid w:val="002F733E"/>
    <w:rsid w:val="003160FF"/>
    <w:rsid w:val="0033780D"/>
    <w:rsid w:val="003C1B29"/>
    <w:rsid w:val="003D409B"/>
    <w:rsid w:val="003E6398"/>
    <w:rsid w:val="003F181C"/>
    <w:rsid w:val="003F6CE1"/>
    <w:rsid w:val="00410788"/>
    <w:rsid w:val="00435411"/>
    <w:rsid w:val="0044570C"/>
    <w:rsid w:val="004700BA"/>
    <w:rsid w:val="004727E5"/>
    <w:rsid w:val="004916AC"/>
    <w:rsid w:val="004D39FD"/>
    <w:rsid w:val="004D7341"/>
    <w:rsid w:val="004E4A4B"/>
    <w:rsid w:val="00513F9A"/>
    <w:rsid w:val="005153EB"/>
    <w:rsid w:val="00522E30"/>
    <w:rsid w:val="00542CE6"/>
    <w:rsid w:val="0057762A"/>
    <w:rsid w:val="005837D4"/>
    <w:rsid w:val="005A33AC"/>
    <w:rsid w:val="005A7BDB"/>
    <w:rsid w:val="005D3CEE"/>
    <w:rsid w:val="005E32AE"/>
    <w:rsid w:val="00627BAC"/>
    <w:rsid w:val="00647748"/>
    <w:rsid w:val="00680C28"/>
    <w:rsid w:val="00685A03"/>
    <w:rsid w:val="00693DD5"/>
    <w:rsid w:val="006A04CC"/>
    <w:rsid w:val="006A4D7C"/>
    <w:rsid w:val="006B0057"/>
    <w:rsid w:val="006E3033"/>
    <w:rsid w:val="00720B0E"/>
    <w:rsid w:val="0074625B"/>
    <w:rsid w:val="00765D86"/>
    <w:rsid w:val="00771291"/>
    <w:rsid w:val="00771834"/>
    <w:rsid w:val="00781B6A"/>
    <w:rsid w:val="00792671"/>
    <w:rsid w:val="00793A7E"/>
    <w:rsid w:val="007A340F"/>
    <w:rsid w:val="007C2193"/>
    <w:rsid w:val="007D05D8"/>
    <w:rsid w:val="007F6004"/>
    <w:rsid w:val="0084123D"/>
    <w:rsid w:val="00854AAF"/>
    <w:rsid w:val="008728DA"/>
    <w:rsid w:val="00873B81"/>
    <w:rsid w:val="0088067E"/>
    <w:rsid w:val="0088177D"/>
    <w:rsid w:val="00886FC4"/>
    <w:rsid w:val="008A3415"/>
    <w:rsid w:val="008A5C52"/>
    <w:rsid w:val="008B27A7"/>
    <w:rsid w:val="009140D5"/>
    <w:rsid w:val="00926982"/>
    <w:rsid w:val="00932A3C"/>
    <w:rsid w:val="00943840"/>
    <w:rsid w:val="00946F5A"/>
    <w:rsid w:val="00966A94"/>
    <w:rsid w:val="009B255E"/>
    <w:rsid w:val="009B6480"/>
    <w:rsid w:val="009D154C"/>
    <w:rsid w:val="009D449A"/>
    <w:rsid w:val="009D5D29"/>
    <w:rsid w:val="009D78BD"/>
    <w:rsid w:val="009E3AF8"/>
    <w:rsid w:val="009E45A7"/>
    <w:rsid w:val="009E6588"/>
    <w:rsid w:val="00A467E9"/>
    <w:rsid w:val="00A60D88"/>
    <w:rsid w:val="00A67BD0"/>
    <w:rsid w:val="00A82772"/>
    <w:rsid w:val="00A94916"/>
    <w:rsid w:val="00AA52C4"/>
    <w:rsid w:val="00AC213A"/>
    <w:rsid w:val="00AC2206"/>
    <w:rsid w:val="00AC52BC"/>
    <w:rsid w:val="00B13286"/>
    <w:rsid w:val="00B27F0C"/>
    <w:rsid w:val="00B40CB4"/>
    <w:rsid w:val="00B43427"/>
    <w:rsid w:val="00B70143"/>
    <w:rsid w:val="00B7267E"/>
    <w:rsid w:val="00B745E1"/>
    <w:rsid w:val="00B92F22"/>
    <w:rsid w:val="00BA466F"/>
    <w:rsid w:val="00BA6BF7"/>
    <w:rsid w:val="00BC31BC"/>
    <w:rsid w:val="00BC6C5B"/>
    <w:rsid w:val="00BE34ED"/>
    <w:rsid w:val="00BE3789"/>
    <w:rsid w:val="00BF2034"/>
    <w:rsid w:val="00C217BE"/>
    <w:rsid w:val="00C67E11"/>
    <w:rsid w:val="00C75EEB"/>
    <w:rsid w:val="00D0204A"/>
    <w:rsid w:val="00D4398C"/>
    <w:rsid w:val="00D67199"/>
    <w:rsid w:val="00D73DF4"/>
    <w:rsid w:val="00D85CCC"/>
    <w:rsid w:val="00DB6053"/>
    <w:rsid w:val="00DC5B6E"/>
    <w:rsid w:val="00DE030B"/>
    <w:rsid w:val="00DF1453"/>
    <w:rsid w:val="00DF589B"/>
    <w:rsid w:val="00E0175A"/>
    <w:rsid w:val="00E641B6"/>
    <w:rsid w:val="00E65693"/>
    <w:rsid w:val="00E751D7"/>
    <w:rsid w:val="00E764B7"/>
    <w:rsid w:val="00E76F10"/>
    <w:rsid w:val="00E81B31"/>
    <w:rsid w:val="00E9397A"/>
    <w:rsid w:val="00EB3658"/>
    <w:rsid w:val="00EF534C"/>
    <w:rsid w:val="00F236B3"/>
    <w:rsid w:val="00F37473"/>
    <w:rsid w:val="00F60021"/>
    <w:rsid w:val="00FA282F"/>
    <w:rsid w:val="00FA5FCA"/>
    <w:rsid w:val="00FC266C"/>
    <w:rsid w:val="00FE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CB9E9"/>
  <w15:docId w15:val="{FB232195-F40A-451B-A1A3-0A5A5D4D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A3C"/>
  </w:style>
  <w:style w:type="paragraph" w:styleId="1">
    <w:name w:val="heading 1"/>
    <w:basedOn w:val="a"/>
    <w:next w:val="a"/>
    <w:link w:val="10"/>
    <w:uiPriority w:val="9"/>
    <w:qFormat/>
    <w:rsid w:val="000346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A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2A3C"/>
  </w:style>
  <w:style w:type="table" w:styleId="a5">
    <w:name w:val="Table Grid"/>
    <w:basedOn w:val="a1"/>
    <w:uiPriority w:val="59"/>
    <w:rsid w:val="00932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80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0C28"/>
    <w:rPr>
      <w:rFonts w:ascii="Tahoma" w:hAnsi="Tahoma" w:cs="Tahoma"/>
      <w:sz w:val="16"/>
      <w:szCs w:val="16"/>
    </w:rPr>
  </w:style>
  <w:style w:type="paragraph" w:styleId="a8">
    <w:name w:val="List Paragraph"/>
    <w:basedOn w:val="a"/>
    <w:uiPriority w:val="34"/>
    <w:qFormat/>
    <w:rsid w:val="00680C28"/>
    <w:pPr>
      <w:ind w:left="720"/>
      <w:contextualSpacing/>
    </w:pPr>
  </w:style>
  <w:style w:type="paragraph" w:customStyle="1" w:styleId="11">
    <w:name w:val="Абзац списка1"/>
    <w:basedOn w:val="a"/>
    <w:rsid w:val="00BA6BF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Exact">
    <w:name w:val="Основной текст (10) Exact"/>
    <w:link w:val="100"/>
    <w:uiPriority w:val="99"/>
    <w:locked/>
    <w:rsid w:val="00E764B7"/>
    <w:rPr>
      <w:rFonts w:ascii="Segoe UI" w:hAnsi="Segoe UI"/>
      <w:i/>
      <w:spacing w:val="-9"/>
      <w:sz w:val="8"/>
      <w:shd w:val="clear" w:color="auto" w:fill="FFFFFF"/>
    </w:rPr>
  </w:style>
  <w:style w:type="paragraph" w:customStyle="1" w:styleId="100">
    <w:name w:val="Основной текст (10)"/>
    <w:basedOn w:val="a"/>
    <w:link w:val="10Exact"/>
    <w:uiPriority w:val="99"/>
    <w:rsid w:val="00E764B7"/>
    <w:pPr>
      <w:widowControl w:val="0"/>
      <w:shd w:val="clear" w:color="auto" w:fill="FFFFFF"/>
      <w:spacing w:after="0" w:line="240" w:lineRule="atLeast"/>
      <w:jc w:val="center"/>
    </w:pPr>
    <w:rPr>
      <w:rFonts w:ascii="Segoe UI" w:hAnsi="Segoe UI"/>
      <w:i/>
      <w:spacing w:val="-9"/>
      <w:sz w:val="8"/>
    </w:rPr>
  </w:style>
  <w:style w:type="character" w:customStyle="1" w:styleId="10">
    <w:name w:val="Заголовок 1 Знак"/>
    <w:basedOn w:val="a0"/>
    <w:link w:val="1"/>
    <w:uiPriority w:val="9"/>
    <w:rsid w:val="0003466B"/>
    <w:rPr>
      <w:rFonts w:asciiTheme="majorHAnsi" w:eastAsiaTheme="majorEastAsia" w:hAnsiTheme="majorHAnsi" w:cstheme="majorBidi"/>
      <w:b/>
      <w:bCs/>
      <w:color w:val="365F91" w:themeColor="accent1" w:themeShade="BF"/>
      <w:sz w:val="28"/>
      <w:szCs w:val="28"/>
    </w:rPr>
  </w:style>
  <w:style w:type="paragraph" w:styleId="a9">
    <w:name w:val="footer"/>
    <w:basedOn w:val="a"/>
    <w:link w:val="aa"/>
    <w:uiPriority w:val="99"/>
    <w:unhideWhenUsed/>
    <w:rsid w:val="006A4D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4D7C"/>
  </w:style>
  <w:style w:type="paragraph" w:customStyle="1" w:styleId="ab">
    <w:name w:val="Знак Знак Знак Знак"/>
    <w:basedOn w:val="a"/>
    <w:rsid w:val="003E6398"/>
    <w:pPr>
      <w:spacing w:after="160" w:line="240" w:lineRule="exact"/>
    </w:pPr>
    <w:rPr>
      <w:rFonts w:ascii="Verdana" w:eastAsia="Times New Roman" w:hAnsi="Verdana" w:cs="Verdana"/>
      <w:sz w:val="24"/>
      <w:szCs w:val="24"/>
      <w:lang w:val="en-US"/>
    </w:rPr>
  </w:style>
  <w:style w:type="character" w:customStyle="1" w:styleId="4">
    <w:name w:val="Основной текст (4)_"/>
    <w:link w:val="40"/>
    <w:rsid w:val="005D3CEE"/>
    <w:rPr>
      <w:rFonts w:eastAsia="Times New Roman"/>
      <w:sz w:val="23"/>
      <w:szCs w:val="23"/>
      <w:shd w:val="clear" w:color="auto" w:fill="FFFFFF"/>
    </w:rPr>
  </w:style>
  <w:style w:type="paragraph" w:customStyle="1" w:styleId="40">
    <w:name w:val="Основной текст (4)"/>
    <w:basedOn w:val="a"/>
    <w:link w:val="4"/>
    <w:rsid w:val="005D3CEE"/>
    <w:pPr>
      <w:widowControl w:val="0"/>
      <w:shd w:val="clear" w:color="auto" w:fill="FFFFFF"/>
      <w:spacing w:after="0" w:line="0" w:lineRule="atLeast"/>
      <w:ind w:hanging="220"/>
    </w:pPr>
    <w:rPr>
      <w:rFonts w:eastAsia="Times New Roman"/>
      <w:sz w:val="23"/>
      <w:szCs w:val="23"/>
    </w:rPr>
  </w:style>
  <w:style w:type="character" w:customStyle="1" w:styleId="7pt">
    <w:name w:val="Основной текст + 7 pt"/>
    <w:rsid w:val="005D3CE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paragraph" w:customStyle="1" w:styleId="2">
    <w:name w:val="Абзац списка2"/>
    <w:basedOn w:val="a"/>
    <w:rsid w:val="005D3CE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
    <w:name w:val="Абзац списка3"/>
    <w:basedOn w:val="a"/>
    <w:rsid w:val="004700B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Main">
    <w:name w:val="Main"/>
    <w:rsid w:val="00B40CB4"/>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Style1">
    <w:name w:val="Style1"/>
    <w:basedOn w:val="a"/>
    <w:rsid w:val="00BF20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1">
    <w:name w:val="Абзац списка4"/>
    <w:basedOn w:val="a"/>
    <w:rsid w:val="00FA282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7F0C"/>
  </w:style>
  <w:style w:type="character" w:styleId="ac">
    <w:name w:val="Hyperlink"/>
    <w:basedOn w:val="a0"/>
    <w:uiPriority w:val="99"/>
    <w:semiHidden/>
    <w:unhideWhenUsed/>
    <w:rsid w:val="00B27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1%D0%BE%D0%B3%D0%BE%D1%80%D0%BE%D0%B4%D0%B8%D1%86%D0%BA%D0%B8%D0%B9_%D1%80%D0%B0%D0%B9%D0%BE%D0%BD" TargetMode="External"/><Relationship Id="rId18" Type="http://schemas.openxmlformats.org/officeDocument/2006/relationships/hyperlink" Target="http://ru.wikipedia.org/wiki/%D0%9C%D0%B8%D0%BB%D0%BE%D1%81%D0%BB%D0%B0%D0%B2%D1%81%D0%BA%D0%B8%D0%B9_%D1%80%D0%B0%D0%B9%D0%BE%D0%BD" TargetMode="External"/><Relationship Id="rId26" Type="http://schemas.openxmlformats.org/officeDocument/2006/relationships/hyperlink" Target="http://ru.wikipedia.org/wiki/%D0%91%D0%BE%D0%B3%D0%BE%D1%8F%D0%B2%D0%BB%D0%B5%D0%BD%D0%BA%D0%B0_(%D0%BF%D1%80%D0%B8%D1%82%D0%BE%D0%BA_%D0%9D%D0%B5%D0%BF%D1%80%D1%8F%D0%B4%D0%B2%D1%8B)" TargetMode="External"/><Relationship Id="rId3" Type="http://schemas.openxmlformats.org/officeDocument/2006/relationships/styles" Target="styles.xml"/><Relationship Id="rId21" Type="http://schemas.openxmlformats.org/officeDocument/2006/relationships/hyperlink" Target="http://ru.wikipedia.org/wiki/%D0%9D%D0%B5%D0%BF%D1%80%D1%8F%D0%B4%D0%B2%D0%B0" TargetMode="External"/><Relationship Id="rId7" Type="http://schemas.openxmlformats.org/officeDocument/2006/relationships/endnotes" Target="endnotes.xml"/><Relationship Id="rId12" Type="http://schemas.openxmlformats.org/officeDocument/2006/relationships/hyperlink" Target="http://ru.wikipedia.org/wiki/%D0%9A%D0%B8%D0%BC%D0%BE%D0%B2%D1%81%D0%BA%D0%B8%D0%B9_%D1%80%D0%B0%D0%B9%D0%BE%D0%BD" TargetMode="External"/><Relationship Id="rId17" Type="http://schemas.openxmlformats.org/officeDocument/2006/relationships/hyperlink" Target="http://ru.wikipedia.org/wiki/%D0%9B%D0%B8%D0%BF%D0%B5%D1%86%D0%BA%D0%B0%D1%8F_%D0%BE%D0%B1%D0%BB%D0%B0%D1%81%D1%82%D1%8C" TargetMode="External"/><Relationship Id="rId25" Type="http://schemas.openxmlformats.org/officeDocument/2006/relationships/hyperlink" Target="http://ru.wikipedia.org/wiki/%D0%A0%D1%8B%D1%85%D0%BE%D1%82%D0%BA%D0%B0_(%D0%BF%D1%80%D0%B8%D1%82%D0%BE%D0%BA_%D0%94%D0%BE%D0%BD%D0%B0)" TargetMode="External"/><Relationship Id="rId2" Type="http://schemas.openxmlformats.org/officeDocument/2006/relationships/numbering" Target="numbering.xml"/><Relationship Id="rId16" Type="http://schemas.openxmlformats.org/officeDocument/2006/relationships/hyperlink" Target="http://ru.wikipedia.org/wiki/%D0%94%D0%B0%D0%BD%D0%BA%D0%BE%D0%B2%D1%81%D0%BA%D0%B8%D0%B9_%D1%80%D0%B0%D0%B9%D0%BE%D0%BD" TargetMode="External"/><Relationship Id="rId20" Type="http://schemas.openxmlformats.org/officeDocument/2006/relationships/hyperlink" Target="http://ru.wikipedia.org/wiki/%D0%94%D0%BE%D0%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2%D1%83%D0%BB%D1%8C%D1%81%D0%BA%D0%B0%D1%8F_%D0%BE%D0%B1%D0%BB%D0%B0%D1%81%D1%82%D1%8C" TargetMode="External"/><Relationship Id="rId24" Type="http://schemas.openxmlformats.org/officeDocument/2006/relationships/hyperlink" Target="http://ru.wikipedia.org/wiki/%D0%A1%D0%B8%D1%82%D0%BA%D0%B0_(%D0%BF%D1%80%D0%B8%D1%82%D0%BE%D0%BA_%D0%9D%D0%B5%D0%BF%D1%80%D1%8F%D0%B4%D0%B2%D1%8B)" TargetMode="External"/><Relationship Id="rId5" Type="http://schemas.openxmlformats.org/officeDocument/2006/relationships/webSettings" Target="webSettings.xml"/><Relationship Id="rId15" Type="http://schemas.openxmlformats.org/officeDocument/2006/relationships/hyperlink" Target="http://ru.wikipedia.org/wiki/%D0%95%D1%84%D1%80%D0%B5%D0%BC%D0%BE%D0%B2%D1%81%D0%BA%D0%B8%D0%B9_%D1%80%D0%B0%D0%B9%D0%BE%D0%BD" TargetMode="External"/><Relationship Id="rId23" Type="http://schemas.openxmlformats.org/officeDocument/2006/relationships/hyperlink" Target="http://ru.wikipedia.org/wiki/%D0%AF%D0%B7%D0%BE%D0%B2%D0%BD%D1%8F"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ru.wikipedia.org/wiki/%D0%A0%D1%8F%D0%B7%D0%B0%D0%BD%D1%81%D0%BA%D0%B0%D1%8F_%D0%BE%D0%B1%D0%BB%D0%B0%D1%81%D1%82%D1%8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u.wikipedia.org/wiki/%D0%92%D0%BE%D0%BB%D0%BE%D0%B2%D1%81%D0%BA%D0%B8%D0%B9_%D1%80%D0%B0%D0%B9%D0%BE%D0%BD_(%D0%A2%D1%83%D0%BB%D1%8C%D1%81%D0%BA%D0%B0%D1%8F_%D0%BE%D0%B1%D0%BB%D0%B0%D1%81%D1%82%D1%8C)" TargetMode="External"/><Relationship Id="rId22" Type="http://schemas.openxmlformats.org/officeDocument/2006/relationships/hyperlink" Target="http://ru.wikipedia.org/wiki/%D0%9F%D1%82%D0%B0%D0%BD%D1%8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C42EE-4D13-409C-BB32-9626114F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3891</Words>
  <Characters>22182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Кузнецов</dc:creator>
  <cp:lastModifiedBy>Shakhvorostov</cp:lastModifiedBy>
  <cp:revision>3</cp:revision>
  <dcterms:created xsi:type="dcterms:W3CDTF">2014-06-04T10:49:00Z</dcterms:created>
  <dcterms:modified xsi:type="dcterms:W3CDTF">2024-05-13T11:55:00Z</dcterms:modified>
</cp:coreProperties>
</file>