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10E" w:rsidRDefault="0024510E"/>
    <w:tbl>
      <w:tblPr>
        <w:tblW w:w="9752" w:type="dxa"/>
        <w:jc w:val="center"/>
        <w:tblLayout w:type="fixed"/>
        <w:tblLook w:val="0000"/>
      </w:tblPr>
      <w:tblGrid>
        <w:gridCol w:w="4926"/>
        <w:gridCol w:w="4826"/>
      </w:tblGrid>
      <w:tr w:rsidR="00A1158A" w:rsidRPr="006F59A7" w:rsidTr="00810C80">
        <w:trPr>
          <w:jc w:val="center"/>
        </w:trPr>
        <w:tc>
          <w:tcPr>
            <w:tcW w:w="9752" w:type="dxa"/>
            <w:gridSpan w:val="2"/>
          </w:tcPr>
          <w:p w:rsidR="0024510E" w:rsidRPr="00360298" w:rsidRDefault="002D1AC3" w:rsidP="0024510E">
            <w:pPr>
              <w:snapToGrid w:val="0"/>
              <w:jc w:val="center"/>
              <w:rPr>
                <w:rFonts w:ascii="Arial" w:hAnsi="Arial" w:cs="Arial"/>
                <w:b/>
                <w:bCs/>
              </w:rPr>
            </w:pPr>
            <w:r w:rsidRPr="00360298">
              <w:rPr>
                <w:rFonts w:ascii="Arial" w:hAnsi="Arial" w:cs="Arial"/>
                <w:b/>
                <w:bCs/>
              </w:rPr>
              <w:t>Т</w:t>
            </w:r>
            <w:r w:rsidR="00A1158A" w:rsidRPr="00360298">
              <w:rPr>
                <w:rFonts w:ascii="Arial" w:hAnsi="Arial" w:cs="Arial"/>
                <w:b/>
                <w:bCs/>
              </w:rPr>
              <w:t>ульская область</w:t>
            </w:r>
          </w:p>
        </w:tc>
      </w:tr>
      <w:tr w:rsidR="00A1158A" w:rsidRPr="006F59A7" w:rsidTr="00810C80">
        <w:trPr>
          <w:jc w:val="center"/>
        </w:trPr>
        <w:tc>
          <w:tcPr>
            <w:tcW w:w="9752" w:type="dxa"/>
            <w:gridSpan w:val="2"/>
          </w:tcPr>
          <w:p w:rsidR="00A1158A" w:rsidRPr="00360298" w:rsidRDefault="00A1158A" w:rsidP="00AC013E">
            <w:pPr>
              <w:snapToGrid w:val="0"/>
              <w:jc w:val="center"/>
              <w:rPr>
                <w:rFonts w:ascii="Arial" w:hAnsi="Arial" w:cs="Arial"/>
                <w:b/>
                <w:bCs/>
              </w:rPr>
            </w:pPr>
            <w:r w:rsidRPr="00360298">
              <w:rPr>
                <w:rFonts w:ascii="Arial" w:hAnsi="Arial" w:cs="Arial"/>
                <w:b/>
                <w:bCs/>
              </w:rPr>
              <w:t>Муниципальное образование Куркинский район</w:t>
            </w:r>
          </w:p>
        </w:tc>
      </w:tr>
      <w:tr w:rsidR="00A1158A" w:rsidRPr="006F59A7" w:rsidTr="00810C80">
        <w:trPr>
          <w:jc w:val="center"/>
        </w:trPr>
        <w:tc>
          <w:tcPr>
            <w:tcW w:w="9752" w:type="dxa"/>
            <w:gridSpan w:val="2"/>
          </w:tcPr>
          <w:p w:rsidR="00A1158A" w:rsidRPr="00360298" w:rsidRDefault="00A1158A" w:rsidP="00AC013E">
            <w:pPr>
              <w:tabs>
                <w:tab w:val="left" w:pos="1520"/>
                <w:tab w:val="left" w:pos="1685"/>
              </w:tabs>
              <w:jc w:val="center"/>
              <w:rPr>
                <w:rFonts w:ascii="Arial" w:hAnsi="Arial" w:cs="Arial"/>
                <w:b/>
                <w:bCs/>
              </w:rPr>
            </w:pPr>
            <w:r w:rsidRPr="00360298">
              <w:rPr>
                <w:rFonts w:ascii="Arial" w:hAnsi="Arial" w:cs="Arial"/>
                <w:b/>
                <w:bCs/>
              </w:rPr>
              <w:t>Собрание представителей</w:t>
            </w:r>
          </w:p>
          <w:p w:rsidR="00A1158A" w:rsidRPr="00360298" w:rsidRDefault="00A1158A" w:rsidP="00AC013E">
            <w:pPr>
              <w:jc w:val="center"/>
              <w:rPr>
                <w:rFonts w:ascii="Arial" w:hAnsi="Arial" w:cs="Arial"/>
                <w:b/>
                <w:bCs/>
              </w:rPr>
            </w:pPr>
          </w:p>
          <w:p w:rsidR="00A1158A" w:rsidRPr="00360298" w:rsidRDefault="00A1158A" w:rsidP="00AC013E">
            <w:pPr>
              <w:jc w:val="center"/>
              <w:rPr>
                <w:rFonts w:ascii="Arial" w:hAnsi="Arial" w:cs="Arial"/>
                <w:b/>
                <w:bCs/>
              </w:rPr>
            </w:pPr>
          </w:p>
        </w:tc>
      </w:tr>
      <w:tr w:rsidR="00A1158A" w:rsidRPr="00810C80" w:rsidTr="00810C80">
        <w:trPr>
          <w:jc w:val="center"/>
        </w:trPr>
        <w:tc>
          <w:tcPr>
            <w:tcW w:w="9752" w:type="dxa"/>
            <w:gridSpan w:val="2"/>
          </w:tcPr>
          <w:p w:rsidR="00A1158A" w:rsidRPr="00360298" w:rsidRDefault="00A1158A" w:rsidP="00AC013E">
            <w:pPr>
              <w:snapToGrid w:val="0"/>
              <w:jc w:val="center"/>
              <w:rPr>
                <w:rFonts w:ascii="Arial" w:hAnsi="Arial" w:cs="Arial"/>
                <w:b/>
                <w:bCs/>
              </w:rPr>
            </w:pPr>
            <w:r w:rsidRPr="00360298">
              <w:rPr>
                <w:rFonts w:ascii="Arial" w:hAnsi="Arial" w:cs="Arial"/>
                <w:b/>
                <w:bCs/>
              </w:rPr>
              <w:t>Решение</w:t>
            </w:r>
          </w:p>
        </w:tc>
      </w:tr>
      <w:tr w:rsidR="00A1158A" w:rsidRPr="00810C80" w:rsidTr="00810C80">
        <w:trPr>
          <w:jc w:val="center"/>
        </w:trPr>
        <w:tc>
          <w:tcPr>
            <w:tcW w:w="9752" w:type="dxa"/>
            <w:gridSpan w:val="2"/>
          </w:tcPr>
          <w:p w:rsidR="00A1158A" w:rsidRPr="00360298" w:rsidRDefault="00A1158A" w:rsidP="00AC013E">
            <w:pPr>
              <w:snapToGrid w:val="0"/>
              <w:jc w:val="center"/>
              <w:rPr>
                <w:rFonts w:ascii="Arial" w:hAnsi="Arial" w:cs="Arial"/>
                <w:b/>
                <w:bCs/>
              </w:rPr>
            </w:pPr>
          </w:p>
        </w:tc>
      </w:tr>
      <w:tr w:rsidR="00A1158A" w:rsidRPr="00810C80" w:rsidTr="00810C80">
        <w:trPr>
          <w:jc w:val="center"/>
        </w:trPr>
        <w:tc>
          <w:tcPr>
            <w:tcW w:w="4926" w:type="dxa"/>
            <w:shd w:val="clear" w:color="auto" w:fill="FFFFFF"/>
          </w:tcPr>
          <w:p w:rsidR="00A1158A" w:rsidRPr="00360298" w:rsidRDefault="008D5447" w:rsidP="00360298">
            <w:pPr>
              <w:snapToGrid w:val="0"/>
              <w:jc w:val="center"/>
              <w:rPr>
                <w:rFonts w:ascii="Arial" w:hAnsi="Arial" w:cs="Arial"/>
                <w:b/>
                <w:bCs/>
              </w:rPr>
            </w:pPr>
            <w:r w:rsidRPr="00360298">
              <w:rPr>
                <w:rFonts w:ascii="Arial" w:hAnsi="Arial" w:cs="Arial"/>
                <w:b/>
                <w:bCs/>
              </w:rPr>
              <w:t xml:space="preserve">от </w:t>
            </w:r>
            <w:r w:rsidR="00360298">
              <w:rPr>
                <w:rFonts w:ascii="Arial" w:hAnsi="Arial" w:cs="Arial"/>
                <w:b/>
                <w:bCs/>
              </w:rPr>
              <w:t>20 ноября 2024 года</w:t>
            </w:r>
          </w:p>
        </w:tc>
        <w:tc>
          <w:tcPr>
            <w:tcW w:w="4826" w:type="dxa"/>
            <w:shd w:val="clear" w:color="auto" w:fill="FFFFFF"/>
          </w:tcPr>
          <w:p w:rsidR="00A1158A" w:rsidRPr="00360298" w:rsidRDefault="00A1158A" w:rsidP="00360298">
            <w:pPr>
              <w:snapToGrid w:val="0"/>
              <w:jc w:val="center"/>
              <w:rPr>
                <w:rFonts w:ascii="Arial" w:hAnsi="Arial" w:cs="Arial"/>
                <w:b/>
                <w:bCs/>
              </w:rPr>
            </w:pPr>
            <w:r w:rsidRPr="00360298">
              <w:rPr>
                <w:rFonts w:ascii="Arial" w:hAnsi="Arial" w:cs="Arial"/>
                <w:b/>
                <w:bCs/>
              </w:rPr>
              <w:t xml:space="preserve">№ </w:t>
            </w:r>
            <w:r w:rsidR="00360298">
              <w:rPr>
                <w:rFonts w:ascii="Arial" w:hAnsi="Arial" w:cs="Arial"/>
                <w:b/>
                <w:bCs/>
              </w:rPr>
              <w:t>8-3</w:t>
            </w:r>
          </w:p>
        </w:tc>
      </w:tr>
    </w:tbl>
    <w:p w:rsidR="00A1158A" w:rsidRPr="00810C80" w:rsidRDefault="00A1158A" w:rsidP="00EF637A">
      <w:pPr>
        <w:jc w:val="center"/>
        <w:rPr>
          <w:rFonts w:ascii="Arial" w:hAnsi="Arial" w:cs="Arial"/>
          <w:b/>
        </w:rPr>
      </w:pPr>
    </w:p>
    <w:p w:rsidR="00A1158A" w:rsidRDefault="00A1158A" w:rsidP="00EF637A">
      <w:pPr>
        <w:jc w:val="center"/>
        <w:rPr>
          <w:rFonts w:ascii="PT Astra Serif" w:hAnsi="PT Astra Serif"/>
          <w:b/>
          <w:sz w:val="28"/>
          <w:szCs w:val="28"/>
        </w:rPr>
      </w:pPr>
    </w:p>
    <w:p w:rsidR="00FB7A54" w:rsidRPr="00FB7A54" w:rsidRDefault="002E501F" w:rsidP="00FB7A54">
      <w:pPr>
        <w:widowControl w:val="0"/>
        <w:autoSpaceDE w:val="0"/>
        <w:autoSpaceDN w:val="0"/>
        <w:adjustRightInd w:val="0"/>
        <w:jc w:val="center"/>
        <w:outlineLvl w:val="0"/>
        <w:rPr>
          <w:rFonts w:ascii="Arial" w:hAnsi="Arial" w:cs="Arial"/>
          <w:b/>
          <w:bCs/>
          <w:color w:val="000000"/>
          <w:sz w:val="32"/>
          <w:szCs w:val="32"/>
        </w:rPr>
      </w:pPr>
      <w:hyperlink r:id="rId7" w:history="1">
        <w:r w:rsidR="00FB7A54" w:rsidRPr="00FB7A54">
          <w:rPr>
            <w:rFonts w:ascii="Arial" w:hAnsi="Arial" w:cs="Arial"/>
            <w:b/>
            <w:color w:val="000000"/>
            <w:sz w:val="32"/>
            <w:szCs w:val="32"/>
          </w:rPr>
          <w:t>О</w:t>
        </w:r>
        <w:r w:rsidR="00556045">
          <w:rPr>
            <w:rFonts w:ascii="Arial" w:hAnsi="Arial" w:cs="Arial"/>
            <w:b/>
            <w:color w:val="000000"/>
            <w:sz w:val="32"/>
            <w:szCs w:val="32"/>
          </w:rPr>
          <w:t xml:space="preserve"> внесении изменений  в решение </w:t>
        </w:r>
        <w:r w:rsidR="00192549">
          <w:rPr>
            <w:rFonts w:ascii="Arial" w:hAnsi="Arial" w:cs="Arial"/>
            <w:b/>
            <w:color w:val="000000"/>
            <w:sz w:val="32"/>
            <w:szCs w:val="32"/>
          </w:rPr>
          <w:t>Собрания представителей муниципального образования Куркинский район от 22 мая 2024 года №5-8 « О</w:t>
        </w:r>
        <w:r w:rsidR="00FB7A54" w:rsidRPr="00FB7A54">
          <w:rPr>
            <w:rFonts w:ascii="Arial" w:hAnsi="Arial" w:cs="Arial"/>
            <w:b/>
            <w:color w:val="000000"/>
            <w:sz w:val="32"/>
            <w:szCs w:val="32"/>
          </w:rPr>
          <w:t xml:space="preserve">б утверждении </w:t>
        </w:r>
      </w:hyperlink>
      <w:r w:rsidR="00E4056E">
        <w:rPr>
          <w:rFonts w:ascii="Arial" w:hAnsi="Arial" w:cs="Arial"/>
          <w:b/>
          <w:color w:val="000000"/>
          <w:sz w:val="32"/>
          <w:szCs w:val="32"/>
        </w:rPr>
        <w:t>П</w:t>
      </w:r>
      <w:r w:rsidR="00FB7A54" w:rsidRPr="00FB7A54">
        <w:rPr>
          <w:rFonts w:ascii="Arial" w:hAnsi="Arial" w:cs="Arial"/>
          <w:b/>
          <w:color w:val="000000"/>
          <w:sz w:val="32"/>
          <w:szCs w:val="32"/>
        </w:rPr>
        <w:t>равил компенсационного озеленения при сносе зеленых насаждений на территории муниципального образования Куркинский район</w:t>
      </w:r>
      <w:r w:rsidR="00AA05A9">
        <w:rPr>
          <w:rFonts w:ascii="Arial" w:hAnsi="Arial" w:cs="Arial"/>
          <w:b/>
          <w:color w:val="000000"/>
          <w:sz w:val="32"/>
          <w:szCs w:val="32"/>
        </w:rPr>
        <w:t>»</w:t>
      </w:r>
    </w:p>
    <w:p w:rsidR="00B01B1F" w:rsidRPr="00F45692" w:rsidRDefault="00B01B1F" w:rsidP="00B01B1F">
      <w:pPr>
        <w:outlineLvl w:val="0"/>
        <w:rPr>
          <w:rFonts w:ascii="Arial" w:hAnsi="Arial" w:cs="Arial"/>
          <w:b/>
          <w:sz w:val="32"/>
          <w:szCs w:val="32"/>
        </w:rPr>
      </w:pPr>
    </w:p>
    <w:p w:rsidR="00A1158A" w:rsidRDefault="00A1158A" w:rsidP="00F45692">
      <w:pPr>
        <w:jc w:val="both"/>
        <w:outlineLvl w:val="0"/>
        <w:rPr>
          <w:sz w:val="22"/>
          <w:szCs w:val="22"/>
        </w:rPr>
      </w:pPr>
    </w:p>
    <w:p w:rsidR="00A1158A" w:rsidRPr="00F45692" w:rsidRDefault="00FB6DC0" w:rsidP="002D1AC3">
      <w:pPr>
        <w:widowControl w:val="0"/>
        <w:autoSpaceDE w:val="0"/>
        <w:autoSpaceDN w:val="0"/>
        <w:adjustRightInd w:val="0"/>
        <w:ind w:firstLine="709"/>
        <w:jc w:val="both"/>
        <w:rPr>
          <w:rFonts w:ascii="Arial" w:hAnsi="Arial" w:cs="Arial"/>
        </w:rPr>
      </w:pPr>
      <w:r>
        <w:rPr>
          <w:rFonts w:ascii="Arial" w:hAnsi="Arial" w:cs="Arial"/>
        </w:rPr>
        <w:t>В</w:t>
      </w:r>
      <w:r w:rsidRPr="00FB6DC0">
        <w:rPr>
          <w:rFonts w:ascii="Arial" w:hAnsi="Arial" w:cs="Arial"/>
        </w:rPr>
        <w:t xml:space="preserve">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10.01.2002 N 7-ФЗ «Об охране окружающей среды», Правилами создания, охраны и содержания зеленых насаждений в городах Российской Федерации, утвержденными приказом Госстроя РФ от 15.12.1999 № 153, СанПиН </w:t>
      </w:r>
      <w:r w:rsidR="0086639D">
        <w:rPr>
          <w:rFonts w:ascii="Arial" w:hAnsi="Arial" w:cs="Arial"/>
        </w:rPr>
        <w:t>1.2.3685-21</w:t>
      </w:r>
      <w:r w:rsidR="0086639D" w:rsidRPr="00483C7C">
        <w:rPr>
          <w:rFonts w:ascii="Arial" w:hAnsi="Arial" w:cs="Arial"/>
        </w:rPr>
        <w:t xml:space="preserve"> «Гигиенические </w:t>
      </w:r>
      <w:r w:rsidR="0086639D">
        <w:rPr>
          <w:rFonts w:ascii="Arial" w:hAnsi="Arial" w:cs="Arial"/>
        </w:rPr>
        <w:t>нормативы и требования к обеспечению безопасности и (или) безвредности для человека факторов среды обитания</w:t>
      </w:r>
      <w:r w:rsidR="0086639D" w:rsidRPr="00483C7C">
        <w:rPr>
          <w:rFonts w:ascii="Arial" w:hAnsi="Arial" w:cs="Arial"/>
        </w:rPr>
        <w:t>»</w:t>
      </w:r>
      <w:r w:rsidRPr="00FB6DC0">
        <w:rPr>
          <w:rFonts w:ascii="Arial" w:hAnsi="Arial" w:cs="Arial"/>
        </w:rPr>
        <w:t>,  с целью предотвращения несанкционированного сноса зеленых насаждений, обеспечения их сохранности и</w:t>
      </w:r>
      <w:r>
        <w:rPr>
          <w:rFonts w:ascii="Arial" w:hAnsi="Arial" w:cs="Arial"/>
        </w:rPr>
        <w:t xml:space="preserve"> своевременного воспроизводства, </w:t>
      </w:r>
      <w:r w:rsidRPr="00B5463B">
        <w:rPr>
          <w:rFonts w:ascii="Arial" w:hAnsi="Arial" w:cs="Arial"/>
        </w:rPr>
        <w:t>руководствуясь Уставом муниципально</w:t>
      </w:r>
      <w:r w:rsidR="008637C6">
        <w:rPr>
          <w:rFonts w:ascii="Arial" w:hAnsi="Arial" w:cs="Arial"/>
        </w:rPr>
        <w:t xml:space="preserve">го образования Куркинский район, </w:t>
      </w:r>
      <w:r w:rsidRPr="00B5463B">
        <w:rPr>
          <w:rFonts w:ascii="Arial" w:hAnsi="Arial" w:cs="Arial"/>
        </w:rPr>
        <w:t>Собрание представителей решило:</w:t>
      </w:r>
    </w:p>
    <w:p w:rsidR="00CC407B" w:rsidRPr="00CC407B" w:rsidRDefault="00192549" w:rsidP="00CC407B">
      <w:pPr>
        <w:pStyle w:val="ConsPlusNormal"/>
        <w:numPr>
          <w:ilvl w:val="0"/>
          <w:numId w:val="32"/>
        </w:numPr>
        <w:tabs>
          <w:tab w:val="left" w:pos="426"/>
        </w:tabs>
        <w:ind w:left="426" w:firstLine="425"/>
        <w:jc w:val="both"/>
        <w:rPr>
          <w:szCs w:val="24"/>
        </w:rPr>
      </w:pPr>
      <w:r>
        <w:rPr>
          <w:rFonts w:ascii="Arial" w:hAnsi="Arial" w:cs="Arial"/>
          <w:szCs w:val="24"/>
        </w:rPr>
        <w:t xml:space="preserve">Внести в решение Собрания представителей муниципального образования Куркинский район от 22 мая 2024 года №5-8 «Об утверждении </w:t>
      </w:r>
      <w:r w:rsidR="00713C02">
        <w:rPr>
          <w:rFonts w:ascii="Arial" w:hAnsi="Arial" w:cs="Arial"/>
          <w:szCs w:val="24"/>
        </w:rPr>
        <w:t>Правил компенсационного озелен</w:t>
      </w:r>
      <w:r w:rsidR="009D10D2">
        <w:rPr>
          <w:rFonts w:ascii="Arial" w:hAnsi="Arial" w:cs="Arial"/>
          <w:szCs w:val="24"/>
        </w:rPr>
        <w:t>ен</w:t>
      </w:r>
      <w:r w:rsidR="00713C02">
        <w:rPr>
          <w:rFonts w:ascii="Arial" w:hAnsi="Arial" w:cs="Arial"/>
          <w:szCs w:val="24"/>
        </w:rPr>
        <w:t>ия при сносе зеленых насаждений на территории</w:t>
      </w:r>
      <w:r w:rsidR="007630AB" w:rsidRPr="007630AB">
        <w:rPr>
          <w:rFonts w:ascii="Arial" w:hAnsi="Arial" w:cs="Arial"/>
          <w:szCs w:val="24"/>
        </w:rPr>
        <w:t xml:space="preserve"> муниципального образов</w:t>
      </w:r>
      <w:r w:rsidR="0060709F">
        <w:rPr>
          <w:rFonts w:ascii="Arial" w:hAnsi="Arial" w:cs="Arial"/>
          <w:szCs w:val="24"/>
        </w:rPr>
        <w:t xml:space="preserve">ания Куркинский район» </w:t>
      </w:r>
      <w:r w:rsidR="00CC407B">
        <w:rPr>
          <w:rFonts w:ascii="Arial" w:hAnsi="Arial" w:cs="Arial"/>
          <w:szCs w:val="24"/>
        </w:rPr>
        <w:t xml:space="preserve"> следующие изменения:</w:t>
      </w:r>
    </w:p>
    <w:p w:rsidR="00CC407B" w:rsidRDefault="00CC407B" w:rsidP="00CC407B">
      <w:pPr>
        <w:pStyle w:val="ConsPlusNormal"/>
        <w:tabs>
          <w:tab w:val="left" w:pos="426"/>
        </w:tabs>
        <w:ind w:left="426" w:firstLine="425"/>
        <w:jc w:val="both"/>
        <w:rPr>
          <w:rFonts w:ascii="Arial" w:hAnsi="Arial" w:cs="Arial"/>
          <w:szCs w:val="24"/>
        </w:rPr>
      </w:pPr>
      <w:r>
        <w:rPr>
          <w:rFonts w:ascii="Arial" w:hAnsi="Arial" w:cs="Arial"/>
          <w:szCs w:val="24"/>
        </w:rPr>
        <w:t>Приложение к постановлению изложить в новой редакции (приложение)</w:t>
      </w:r>
      <w:r w:rsidRPr="007C5ED2">
        <w:rPr>
          <w:rFonts w:ascii="Arial" w:hAnsi="Arial" w:cs="Arial"/>
          <w:szCs w:val="24"/>
        </w:rPr>
        <w:t>.</w:t>
      </w:r>
    </w:p>
    <w:p w:rsidR="00516D92" w:rsidRPr="007C1731" w:rsidRDefault="00CC407B" w:rsidP="00CC407B">
      <w:pPr>
        <w:pStyle w:val="ConsPlusNormal"/>
        <w:tabs>
          <w:tab w:val="left" w:pos="426"/>
        </w:tabs>
        <w:ind w:left="426" w:firstLine="425"/>
        <w:jc w:val="both"/>
        <w:rPr>
          <w:rFonts w:ascii="Arial" w:hAnsi="Arial" w:cs="Arial"/>
        </w:rPr>
      </w:pPr>
      <w:r>
        <w:rPr>
          <w:rFonts w:ascii="Arial" w:hAnsi="Arial" w:cs="Arial"/>
          <w:szCs w:val="24"/>
        </w:rPr>
        <w:t xml:space="preserve">2. </w:t>
      </w:r>
      <w:r w:rsidR="00516D92" w:rsidRPr="00516D92">
        <w:rPr>
          <w:rFonts w:ascii="Arial" w:hAnsi="Arial" w:cs="Arial"/>
          <w:color w:val="000000"/>
        </w:rPr>
        <w:t>О</w:t>
      </w:r>
      <w:r w:rsidR="001D71E1">
        <w:rPr>
          <w:rFonts w:ascii="Arial" w:hAnsi="Arial" w:cs="Arial"/>
          <w:color w:val="000000"/>
        </w:rPr>
        <w:t>публиковать</w:t>
      </w:r>
      <w:r w:rsidR="00516D92" w:rsidRPr="00516D92">
        <w:rPr>
          <w:rFonts w:ascii="Arial" w:hAnsi="Arial" w:cs="Arial"/>
          <w:color w:val="000000"/>
        </w:rPr>
        <w:t xml:space="preserve"> и</w:t>
      </w:r>
      <w:r w:rsidR="00516D92" w:rsidRPr="00516D92">
        <w:rPr>
          <w:rFonts w:ascii="Arial" w:hAnsi="Arial" w:cs="Arial"/>
        </w:rPr>
        <w:t xml:space="preserve"> разместить настоящее решение на официальном сайте муниципального образования Куркинский район в информационно-телекоммуникационной сети Интернет.</w:t>
      </w:r>
    </w:p>
    <w:p w:rsidR="004B08A7" w:rsidRPr="00DC305A" w:rsidRDefault="00CC407B" w:rsidP="00CC407B">
      <w:pPr>
        <w:tabs>
          <w:tab w:val="left" w:pos="426"/>
          <w:tab w:val="left" w:pos="1134"/>
        </w:tabs>
        <w:ind w:left="426" w:firstLine="425"/>
        <w:jc w:val="both"/>
      </w:pPr>
      <w:r>
        <w:rPr>
          <w:rFonts w:ascii="Arial" w:hAnsi="Arial" w:cs="Arial"/>
        </w:rPr>
        <w:t>3</w:t>
      </w:r>
      <w:r w:rsidR="007C1731">
        <w:rPr>
          <w:rFonts w:ascii="Arial" w:hAnsi="Arial" w:cs="Arial"/>
        </w:rPr>
        <w:t xml:space="preserve">. Настоящее решение </w:t>
      </w:r>
      <w:r w:rsidR="004B08A7" w:rsidRPr="007C1731">
        <w:rPr>
          <w:rFonts w:ascii="Arial" w:hAnsi="Arial" w:cs="Arial"/>
        </w:rPr>
        <w:t xml:space="preserve">вступает в силу со дня его официального  </w:t>
      </w:r>
      <w:r w:rsidR="001D71E1">
        <w:rPr>
          <w:rFonts w:ascii="Arial" w:hAnsi="Arial" w:cs="Arial"/>
        </w:rPr>
        <w:t>опубликования.</w:t>
      </w:r>
    </w:p>
    <w:p w:rsidR="00A1158A" w:rsidRDefault="00A1158A" w:rsidP="00810C80">
      <w:pPr>
        <w:rPr>
          <w:rFonts w:ascii="Arial" w:hAnsi="Arial" w:cs="Arial"/>
        </w:rPr>
      </w:pPr>
    </w:p>
    <w:p w:rsidR="0060389B" w:rsidRDefault="0060389B" w:rsidP="00810C80">
      <w:pPr>
        <w:rPr>
          <w:rFonts w:ascii="Arial" w:hAnsi="Arial" w:cs="Arial"/>
        </w:rPr>
      </w:pPr>
    </w:p>
    <w:p w:rsidR="0060389B" w:rsidRDefault="0060389B" w:rsidP="00810C80">
      <w:pPr>
        <w:rPr>
          <w:rFonts w:ascii="Arial" w:hAnsi="Arial" w:cs="Arial"/>
        </w:rPr>
      </w:pPr>
    </w:p>
    <w:p w:rsidR="0060389B" w:rsidRDefault="0060389B" w:rsidP="00810C80">
      <w:pPr>
        <w:rPr>
          <w:rFonts w:ascii="Arial" w:hAnsi="Arial" w:cs="Arial"/>
        </w:rPr>
      </w:pPr>
    </w:p>
    <w:p w:rsidR="0060389B" w:rsidRDefault="0060389B" w:rsidP="00810C80">
      <w:pPr>
        <w:rPr>
          <w:rFonts w:ascii="Arial" w:hAnsi="Arial" w:cs="Arial"/>
        </w:rPr>
      </w:pPr>
    </w:p>
    <w:p w:rsidR="00A1158A" w:rsidRPr="000065D9" w:rsidRDefault="00A1158A" w:rsidP="00B01B1F">
      <w:pPr>
        <w:rPr>
          <w:rFonts w:ascii="Arial" w:hAnsi="Arial" w:cs="Arial"/>
          <w:b/>
        </w:rPr>
      </w:pPr>
      <w:r w:rsidRPr="000065D9">
        <w:rPr>
          <w:rFonts w:ascii="Arial" w:hAnsi="Arial" w:cs="Arial"/>
          <w:b/>
        </w:rPr>
        <w:t>Глава</w:t>
      </w:r>
    </w:p>
    <w:p w:rsidR="00A1158A" w:rsidRPr="000065D9" w:rsidRDefault="00A1158A" w:rsidP="00B01B1F">
      <w:pPr>
        <w:rPr>
          <w:rFonts w:ascii="Arial" w:hAnsi="Arial" w:cs="Arial"/>
          <w:b/>
        </w:rPr>
      </w:pPr>
      <w:r w:rsidRPr="000065D9">
        <w:rPr>
          <w:rFonts w:ascii="Arial" w:hAnsi="Arial" w:cs="Arial"/>
          <w:b/>
        </w:rPr>
        <w:t>муниципального образования</w:t>
      </w:r>
    </w:p>
    <w:p w:rsidR="00A1158A" w:rsidRPr="000065D9" w:rsidRDefault="00A1158A" w:rsidP="00B01B1F">
      <w:pPr>
        <w:rPr>
          <w:rFonts w:ascii="Arial" w:hAnsi="Arial" w:cs="Arial"/>
          <w:b/>
        </w:rPr>
      </w:pPr>
      <w:r w:rsidRPr="000065D9">
        <w:rPr>
          <w:rFonts w:ascii="Arial" w:hAnsi="Arial" w:cs="Arial"/>
          <w:b/>
        </w:rPr>
        <w:t>Куркинский район                                                                                            А.И.Головин</w:t>
      </w:r>
    </w:p>
    <w:p w:rsidR="00A1158A" w:rsidRDefault="00A1158A" w:rsidP="00E974FA">
      <w:pPr>
        <w:tabs>
          <w:tab w:val="left" w:pos="12015"/>
        </w:tabs>
        <w:jc w:val="both"/>
        <w:rPr>
          <w:rFonts w:ascii="Arial" w:hAnsi="Arial" w:cs="Arial"/>
        </w:rPr>
      </w:pPr>
    </w:p>
    <w:p w:rsidR="00A1158A" w:rsidRDefault="00A1158A" w:rsidP="00E974FA">
      <w:pPr>
        <w:tabs>
          <w:tab w:val="left" w:pos="12015"/>
        </w:tabs>
        <w:jc w:val="both"/>
        <w:rPr>
          <w:rFonts w:ascii="Arial" w:hAnsi="Arial" w:cs="Arial"/>
        </w:rPr>
      </w:pPr>
    </w:p>
    <w:p w:rsidR="00A1158A" w:rsidRDefault="00A1158A" w:rsidP="00B86B7D">
      <w:pPr>
        <w:jc w:val="right"/>
        <w:rPr>
          <w:rFonts w:ascii="Arial" w:hAnsi="Arial" w:cs="Arial"/>
        </w:rPr>
      </w:pPr>
    </w:p>
    <w:p w:rsidR="00997236" w:rsidRDefault="00997236" w:rsidP="00B86B7D">
      <w:pPr>
        <w:jc w:val="right"/>
        <w:rPr>
          <w:rFonts w:ascii="Arial" w:hAnsi="Arial" w:cs="Arial"/>
        </w:rPr>
      </w:pPr>
    </w:p>
    <w:p w:rsidR="00360298" w:rsidRDefault="00360298" w:rsidP="00B86B7D">
      <w:pPr>
        <w:jc w:val="right"/>
        <w:rPr>
          <w:rFonts w:ascii="Arial" w:hAnsi="Arial" w:cs="Arial"/>
        </w:rPr>
      </w:pPr>
    </w:p>
    <w:p w:rsidR="00360298" w:rsidRDefault="00360298" w:rsidP="00B86B7D">
      <w:pPr>
        <w:jc w:val="right"/>
        <w:rPr>
          <w:rFonts w:ascii="Arial" w:hAnsi="Arial" w:cs="Arial"/>
        </w:rPr>
      </w:pPr>
    </w:p>
    <w:p w:rsidR="00360298" w:rsidRDefault="00360298" w:rsidP="00B86B7D">
      <w:pPr>
        <w:jc w:val="right"/>
        <w:rPr>
          <w:rFonts w:ascii="Arial" w:hAnsi="Arial" w:cs="Arial"/>
        </w:rPr>
      </w:pPr>
    </w:p>
    <w:p w:rsidR="00997236" w:rsidRDefault="00997236" w:rsidP="00B86B7D">
      <w:pPr>
        <w:jc w:val="right"/>
        <w:rPr>
          <w:rFonts w:ascii="Arial" w:hAnsi="Arial" w:cs="Arial"/>
        </w:rPr>
      </w:pPr>
    </w:p>
    <w:p w:rsidR="00CC407B" w:rsidRPr="00810C80" w:rsidRDefault="00CC407B" w:rsidP="00CC407B">
      <w:pPr>
        <w:jc w:val="right"/>
        <w:rPr>
          <w:rFonts w:ascii="Arial" w:hAnsi="Arial" w:cs="Arial"/>
        </w:rPr>
      </w:pPr>
      <w:r>
        <w:rPr>
          <w:rFonts w:ascii="Arial" w:hAnsi="Arial" w:cs="Arial"/>
        </w:rPr>
        <w:lastRenderedPageBreak/>
        <w:t>П</w:t>
      </w:r>
      <w:r w:rsidRPr="00810C80">
        <w:rPr>
          <w:rFonts w:ascii="Arial" w:hAnsi="Arial" w:cs="Arial"/>
        </w:rPr>
        <w:t>риложение к</w:t>
      </w:r>
    </w:p>
    <w:p w:rsidR="00CC407B" w:rsidRDefault="00CC407B" w:rsidP="00CC407B">
      <w:pPr>
        <w:jc w:val="right"/>
        <w:rPr>
          <w:rFonts w:ascii="Arial" w:hAnsi="Arial" w:cs="Arial"/>
        </w:rPr>
      </w:pPr>
      <w:r>
        <w:rPr>
          <w:rFonts w:ascii="Arial" w:hAnsi="Arial" w:cs="Arial"/>
        </w:rPr>
        <w:t xml:space="preserve"> р</w:t>
      </w:r>
      <w:r w:rsidRPr="00810C80">
        <w:rPr>
          <w:rFonts w:ascii="Arial" w:hAnsi="Arial" w:cs="Arial"/>
        </w:rPr>
        <w:t>ешению Собрания представителей</w:t>
      </w:r>
    </w:p>
    <w:p w:rsidR="00CC407B" w:rsidRDefault="00CC407B" w:rsidP="00CC407B">
      <w:pPr>
        <w:jc w:val="right"/>
        <w:rPr>
          <w:rFonts w:ascii="Arial" w:hAnsi="Arial" w:cs="Arial"/>
        </w:rPr>
      </w:pPr>
      <w:r>
        <w:rPr>
          <w:rFonts w:ascii="Arial" w:hAnsi="Arial" w:cs="Arial"/>
        </w:rPr>
        <w:t xml:space="preserve">муниципального образования </w:t>
      </w:r>
    </w:p>
    <w:p w:rsidR="00CC407B" w:rsidRPr="00810C80" w:rsidRDefault="00CC407B" w:rsidP="00CC407B">
      <w:pPr>
        <w:jc w:val="right"/>
        <w:rPr>
          <w:rFonts w:ascii="Arial" w:hAnsi="Arial" w:cs="Arial"/>
        </w:rPr>
      </w:pPr>
      <w:r>
        <w:rPr>
          <w:rFonts w:ascii="Arial" w:hAnsi="Arial" w:cs="Arial"/>
        </w:rPr>
        <w:t>Куркинский район</w:t>
      </w:r>
    </w:p>
    <w:p w:rsidR="00CC407B" w:rsidRPr="00810C80" w:rsidRDefault="00360298" w:rsidP="00CC407B">
      <w:pPr>
        <w:tabs>
          <w:tab w:val="left" w:pos="6375"/>
          <w:tab w:val="left" w:pos="6645"/>
          <w:tab w:val="left" w:pos="7110"/>
        </w:tabs>
        <w:autoSpaceDE w:val="0"/>
        <w:ind w:firstLine="698"/>
        <w:jc w:val="right"/>
        <w:rPr>
          <w:rFonts w:ascii="Arial" w:hAnsi="Arial" w:cs="Arial"/>
          <w:kern w:val="1"/>
          <w:lang w:eastAsia="ar-SA"/>
        </w:rPr>
      </w:pPr>
      <w:r>
        <w:rPr>
          <w:rFonts w:ascii="Arial" w:hAnsi="Arial" w:cs="Arial"/>
          <w:kern w:val="1"/>
          <w:lang w:eastAsia="ar-SA"/>
        </w:rPr>
        <w:t>о</w:t>
      </w:r>
      <w:r w:rsidR="00CC407B" w:rsidRPr="00810C80">
        <w:rPr>
          <w:rFonts w:ascii="Arial" w:hAnsi="Arial" w:cs="Arial"/>
          <w:kern w:val="1"/>
          <w:lang w:eastAsia="ar-SA"/>
        </w:rPr>
        <w:t>т</w:t>
      </w:r>
      <w:r>
        <w:rPr>
          <w:rFonts w:ascii="Arial" w:hAnsi="Arial" w:cs="Arial"/>
          <w:kern w:val="1"/>
          <w:lang w:eastAsia="ar-SA"/>
        </w:rPr>
        <w:t xml:space="preserve"> 20 ноября 2024</w:t>
      </w:r>
      <w:r w:rsidR="00CC407B">
        <w:rPr>
          <w:rFonts w:ascii="Arial" w:hAnsi="Arial" w:cs="Arial"/>
          <w:kern w:val="1"/>
          <w:lang w:eastAsia="ar-SA"/>
        </w:rPr>
        <w:t xml:space="preserve"> г. № </w:t>
      </w:r>
      <w:r>
        <w:rPr>
          <w:rFonts w:ascii="Arial" w:hAnsi="Arial" w:cs="Arial"/>
          <w:kern w:val="1"/>
          <w:lang w:eastAsia="ar-SA"/>
        </w:rPr>
        <w:t>8-3</w:t>
      </w:r>
    </w:p>
    <w:p w:rsidR="00CC407B" w:rsidRDefault="00CC407B" w:rsidP="00CC407B">
      <w:pPr>
        <w:tabs>
          <w:tab w:val="left" w:pos="6375"/>
          <w:tab w:val="left" w:pos="6645"/>
          <w:tab w:val="left" w:pos="7110"/>
        </w:tabs>
        <w:autoSpaceDE w:val="0"/>
        <w:ind w:firstLine="698"/>
        <w:jc w:val="right"/>
        <w:rPr>
          <w:b/>
          <w:bCs/>
          <w:color w:val="26282F"/>
          <w:sz w:val="28"/>
          <w:szCs w:val="28"/>
        </w:rPr>
      </w:pPr>
    </w:p>
    <w:p w:rsidR="00CC407B" w:rsidRDefault="00CC407B" w:rsidP="00CC407B">
      <w:pPr>
        <w:tabs>
          <w:tab w:val="left" w:pos="6375"/>
          <w:tab w:val="left" w:pos="6645"/>
          <w:tab w:val="left" w:pos="7110"/>
        </w:tabs>
        <w:autoSpaceDE w:val="0"/>
        <w:ind w:firstLine="698"/>
        <w:jc w:val="right"/>
        <w:rPr>
          <w:b/>
          <w:bCs/>
          <w:color w:val="26282F"/>
          <w:sz w:val="28"/>
          <w:szCs w:val="28"/>
        </w:rPr>
      </w:pPr>
    </w:p>
    <w:p w:rsidR="00A1158A" w:rsidRPr="00810C80" w:rsidRDefault="002D1AC3" w:rsidP="00B86B7D">
      <w:pPr>
        <w:jc w:val="right"/>
        <w:rPr>
          <w:rFonts w:ascii="Arial" w:hAnsi="Arial" w:cs="Arial"/>
        </w:rPr>
      </w:pPr>
      <w:r>
        <w:rPr>
          <w:rFonts w:ascii="Arial" w:hAnsi="Arial" w:cs="Arial"/>
        </w:rPr>
        <w:t>П</w:t>
      </w:r>
      <w:r w:rsidR="00A1158A" w:rsidRPr="00810C80">
        <w:rPr>
          <w:rFonts w:ascii="Arial" w:hAnsi="Arial" w:cs="Arial"/>
        </w:rPr>
        <w:t>риложение к</w:t>
      </w:r>
    </w:p>
    <w:p w:rsidR="00A1158A" w:rsidRDefault="005F6EB9" w:rsidP="00B86B7D">
      <w:pPr>
        <w:jc w:val="right"/>
        <w:rPr>
          <w:rFonts w:ascii="Arial" w:hAnsi="Arial" w:cs="Arial"/>
        </w:rPr>
      </w:pPr>
      <w:r>
        <w:rPr>
          <w:rFonts w:ascii="Arial" w:hAnsi="Arial" w:cs="Arial"/>
        </w:rPr>
        <w:t xml:space="preserve"> р</w:t>
      </w:r>
      <w:r w:rsidR="00A1158A" w:rsidRPr="00810C80">
        <w:rPr>
          <w:rFonts w:ascii="Arial" w:hAnsi="Arial" w:cs="Arial"/>
        </w:rPr>
        <w:t>ешению Собрания представителей</w:t>
      </w:r>
    </w:p>
    <w:p w:rsidR="00CC407B" w:rsidRDefault="00CC407B" w:rsidP="00B86B7D">
      <w:pPr>
        <w:jc w:val="right"/>
        <w:rPr>
          <w:rFonts w:ascii="Arial" w:hAnsi="Arial" w:cs="Arial"/>
        </w:rPr>
      </w:pPr>
      <w:r>
        <w:rPr>
          <w:rFonts w:ascii="Arial" w:hAnsi="Arial" w:cs="Arial"/>
        </w:rPr>
        <w:t xml:space="preserve">муниципального образования </w:t>
      </w:r>
    </w:p>
    <w:p w:rsidR="00CC407B" w:rsidRPr="00810C80" w:rsidRDefault="00CC407B" w:rsidP="00B86B7D">
      <w:pPr>
        <w:jc w:val="right"/>
        <w:rPr>
          <w:rFonts w:ascii="Arial" w:hAnsi="Arial" w:cs="Arial"/>
        </w:rPr>
      </w:pPr>
      <w:r>
        <w:rPr>
          <w:rFonts w:ascii="Arial" w:hAnsi="Arial" w:cs="Arial"/>
        </w:rPr>
        <w:t>Куркинский район</w:t>
      </w:r>
    </w:p>
    <w:p w:rsidR="00A1158A" w:rsidRPr="00810C80" w:rsidRDefault="00682B10" w:rsidP="00B86B7D">
      <w:pPr>
        <w:tabs>
          <w:tab w:val="left" w:pos="6375"/>
          <w:tab w:val="left" w:pos="6645"/>
          <w:tab w:val="left" w:pos="7110"/>
        </w:tabs>
        <w:autoSpaceDE w:val="0"/>
        <w:ind w:firstLine="698"/>
        <w:jc w:val="right"/>
        <w:rPr>
          <w:rFonts w:ascii="Arial" w:hAnsi="Arial" w:cs="Arial"/>
          <w:kern w:val="1"/>
          <w:lang w:eastAsia="ar-SA"/>
        </w:rPr>
      </w:pPr>
      <w:r>
        <w:rPr>
          <w:rFonts w:ascii="Arial" w:hAnsi="Arial" w:cs="Arial"/>
          <w:kern w:val="1"/>
          <w:lang w:eastAsia="ar-SA"/>
        </w:rPr>
        <w:t xml:space="preserve">от </w:t>
      </w:r>
      <w:r w:rsidR="00CC407B">
        <w:rPr>
          <w:rFonts w:ascii="Arial" w:hAnsi="Arial" w:cs="Arial"/>
          <w:kern w:val="1"/>
          <w:lang w:eastAsia="ar-SA"/>
        </w:rPr>
        <w:t>22.05.2024</w:t>
      </w:r>
      <w:r w:rsidR="008D5447">
        <w:rPr>
          <w:rFonts w:ascii="Arial" w:hAnsi="Arial" w:cs="Arial"/>
          <w:kern w:val="1"/>
          <w:lang w:eastAsia="ar-SA"/>
        </w:rPr>
        <w:t xml:space="preserve"> г. № </w:t>
      </w:r>
      <w:r w:rsidR="00CC407B">
        <w:rPr>
          <w:rFonts w:ascii="Arial" w:hAnsi="Arial" w:cs="Arial"/>
          <w:kern w:val="1"/>
          <w:lang w:eastAsia="ar-SA"/>
        </w:rPr>
        <w:t>5-8</w:t>
      </w:r>
    </w:p>
    <w:p w:rsidR="00A1158A" w:rsidRDefault="00A1158A" w:rsidP="00B86B7D">
      <w:pPr>
        <w:tabs>
          <w:tab w:val="left" w:pos="6375"/>
          <w:tab w:val="left" w:pos="6645"/>
          <w:tab w:val="left" w:pos="7110"/>
        </w:tabs>
        <w:autoSpaceDE w:val="0"/>
        <w:ind w:firstLine="698"/>
        <w:jc w:val="right"/>
        <w:rPr>
          <w:b/>
          <w:bCs/>
          <w:color w:val="26282F"/>
          <w:sz w:val="28"/>
          <w:szCs w:val="28"/>
        </w:rPr>
      </w:pPr>
    </w:p>
    <w:p w:rsidR="00E4056E" w:rsidRPr="002D1AC3" w:rsidRDefault="00E4056E" w:rsidP="00E4056E">
      <w:pPr>
        <w:pStyle w:val="ConsPlusTitle"/>
        <w:widowControl/>
        <w:ind w:left="-567"/>
        <w:jc w:val="center"/>
        <w:rPr>
          <w:sz w:val="32"/>
          <w:szCs w:val="32"/>
        </w:rPr>
      </w:pPr>
      <w:r w:rsidRPr="002D1AC3">
        <w:rPr>
          <w:sz w:val="32"/>
          <w:szCs w:val="32"/>
        </w:rPr>
        <w:t>ПРАВИЛА</w:t>
      </w:r>
    </w:p>
    <w:p w:rsidR="00E4056E" w:rsidRPr="002D1AC3" w:rsidRDefault="00E4056E" w:rsidP="00E4056E">
      <w:pPr>
        <w:pStyle w:val="ConsPlusTitle"/>
        <w:widowControl/>
        <w:ind w:left="-567"/>
        <w:jc w:val="center"/>
        <w:rPr>
          <w:sz w:val="32"/>
          <w:szCs w:val="32"/>
        </w:rPr>
      </w:pPr>
      <w:r w:rsidRPr="002D1AC3">
        <w:rPr>
          <w:sz w:val="32"/>
          <w:szCs w:val="32"/>
        </w:rPr>
        <w:t xml:space="preserve">КОМПЕНСАЦИОННОГО ОЗЕЛЕНЕНИЯ </w:t>
      </w:r>
    </w:p>
    <w:p w:rsidR="00E4056E" w:rsidRPr="002D1AC3" w:rsidRDefault="00E4056E" w:rsidP="00E4056E">
      <w:pPr>
        <w:pStyle w:val="ConsPlusTitle"/>
        <w:widowControl/>
        <w:ind w:left="-567"/>
        <w:jc w:val="center"/>
        <w:rPr>
          <w:sz w:val="32"/>
          <w:szCs w:val="32"/>
        </w:rPr>
      </w:pPr>
      <w:r w:rsidRPr="002D1AC3">
        <w:rPr>
          <w:sz w:val="32"/>
          <w:szCs w:val="32"/>
        </w:rPr>
        <w:t>ПРИ СНОСЕ ЗЕЛЕНЫХ НАСАЖДЕНИЙ</w:t>
      </w:r>
    </w:p>
    <w:p w:rsidR="00E4056E" w:rsidRPr="002D1AC3" w:rsidRDefault="00E4056E" w:rsidP="00E4056E">
      <w:pPr>
        <w:pStyle w:val="ConsPlusTitle"/>
        <w:widowControl/>
        <w:ind w:left="-567"/>
        <w:jc w:val="center"/>
        <w:rPr>
          <w:sz w:val="32"/>
          <w:szCs w:val="32"/>
        </w:rPr>
      </w:pPr>
      <w:r w:rsidRPr="002D1AC3">
        <w:rPr>
          <w:sz w:val="32"/>
          <w:szCs w:val="32"/>
        </w:rPr>
        <w:t>НА ТЕРРИТОРИИ МУНИЦИПАЛЬНОГО ОБРАЗОВАНИЯ КУРКИНСКИЙ РАЙОН</w:t>
      </w:r>
    </w:p>
    <w:p w:rsidR="00E4056E" w:rsidRDefault="00E4056E" w:rsidP="00E4056E">
      <w:pPr>
        <w:pStyle w:val="ConsPlusNormal"/>
        <w:widowControl/>
        <w:ind w:left="-567"/>
        <w:jc w:val="center"/>
        <w:rPr>
          <w:rFonts w:ascii="Times New Roman" w:hAnsi="Times New Roman"/>
          <w:szCs w:val="24"/>
        </w:rPr>
      </w:pPr>
    </w:p>
    <w:p w:rsidR="00E4056E" w:rsidRPr="00483C7C" w:rsidRDefault="00E4056E" w:rsidP="00AF7201">
      <w:pPr>
        <w:pStyle w:val="ConsPlusNormal"/>
        <w:widowControl/>
        <w:ind w:firstLine="709"/>
        <w:jc w:val="both"/>
        <w:rPr>
          <w:rFonts w:ascii="Arial" w:hAnsi="Arial" w:cs="Arial"/>
          <w:szCs w:val="24"/>
        </w:rPr>
      </w:pPr>
      <w:r w:rsidRPr="00483C7C">
        <w:rPr>
          <w:rFonts w:ascii="Arial" w:hAnsi="Arial" w:cs="Arial"/>
          <w:szCs w:val="24"/>
        </w:rPr>
        <w:t xml:space="preserve">Настоящие Правила разработаны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10.01.2002 N 7-ФЗ «Об охране окружающей среды», Правилами создания, охраны и содержания зеленых насаждений в городах Российской Федерации, утвержденными приказом Госстроя РФ от 15.12.1999 № 153, СанПиН </w:t>
      </w:r>
      <w:r w:rsidR="0086639D">
        <w:rPr>
          <w:rFonts w:ascii="Arial" w:hAnsi="Arial" w:cs="Arial"/>
          <w:szCs w:val="24"/>
        </w:rPr>
        <w:t>1.2.3685-21</w:t>
      </w:r>
      <w:r w:rsidRPr="00483C7C">
        <w:rPr>
          <w:rFonts w:ascii="Arial" w:hAnsi="Arial" w:cs="Arial"/>
          <w:szCs w:val="24"/>
        </w:rPr>
        <w:t xml:space="preserve"> «Гигиенические </w:t>
      </w:r>
      <w:r w:rsidR="0086639D">
        <w:rPr>
          <w:rFonts w:ascii="Arial" w:hAnsi="Arial" w:cs="Arial"/>
          <w:szCs w:val="24"/>
        </w:rPr>
        <w:t>нормативы и требования к обеспечению безопасности и (или) безвредности для человека факторов среды обитания</w:t>
      </w:r>
      <w:r w:rsidRPr="00483C7C">
        <w:rPr>
          <w:rFonts w:ascii="Arial" w:hAnsi="Arial" w:cs="Arial"/>
          <w:szCs w:val="24"/>
        </w:rPr>
        <w:t>»,  с целью предотвращения несанкционированного сноса зеленых насаждений, обеспечения их сохранности и своевременного воспроизводства.</w:t>
      </w:r>
    </w:p>
    <w:p w:rsidR="00E4056E" w:rsidRPr="00483C7C" w:rsidRDefault="00E4056E" w:rsidP="00AF7201">
      <w:pPr>
        <w:pStyle w:val="ConsPlusNormal"/>
        <w:widowControl/>
        <w:ind w:firstLine="709"/>
        <w:jc w:val="both"/>
        <w:rPr>
          <w:rFonts w:ascii="Arial" w:hAnsi="Arial" w:cs="Arial"/>
          <w:szCs w:val="24"/>
        </w:rPr>
      </w:pPr>
      <w:r w:rsidRPr="00483C7C">
        <w:rPr>
          <w:rFonts w:ascii="Arial" w:hAnsi="Arial" w:cs="Arial"/>
          <w:szCs w:val="24"/>
        </w:rPr>
        <w:t>Настоящие Правила устанавливают порядок действий при санкционированном сносе зеленых насаждений, при выявлении несанкционированного сноса зеленых насаждений, при выполнении компенсационного озеленения, в том числе определяют  размеры компенсационного озеленения, указывают случаи, не требующие компенсационного озеленения, возлагают контрольные функции за соблюдением Правил компенсационного озеленения на Администрацию муниципального образования Куркинский район, предусматривают установленную действующим законодательством ответственность за несанкционированный снос зеленых насаждений и невыполнение компенсационного озеленения.</w:t>
      </w:r>
    </w:p>
    <w:p w:rsidR="00E4056E" w:rsidRPr="00483C7C" w:rsidRDefault="00E4056E" w:rsidP="00FB6DC0">
      <w:pPr>
        <w:pStyle w:val="ConsPlusNormal"/>
        <w:widowControl/>
        <w:ind w:left="-567"/>
        <w:jc w:val="both"/>
        <w:rPr>
          <w:rFonts w:ascii="Arial" w:hAnsi="Arial" w:cs="Arial"/>
          <w:szCs w:val="24"/>
        </w:rPr>
      </w:pPr>
    </w:p>
    <w:p w:rsidR="00E4056E" w:rsidRPr="00483C7C" w:rsidRDefault="00E4056E" w:rsidP="00FB6DC0">
      <w:pPr>
        <w:pStyle w:val="ConsPlusNormal"/>
        <w:widowControl/>
        <w:ind w:left="-567"/>
        <w:jc w:val="center"/>
        <w:outlineLvl w:val="1"/>
        <w:rPr>
          <w:rFonts w:ascii="Arial" w:hAnsi="Arial" w:cs="Arial"/>
          <w:szCs w:val="24"/>
        </w:rPr>
      </w:pPr>
      <w:r w:rsidRPr="00483C7C">
        <w:rPr>
          <w:rFonts w:ascii="Arial" w:hAnsi="Arial" w:cs="Arial"/>
          <w:szCs w:val="24"/>
        </w:rPr>
        <w:t xml:space="preserve">1. </w:t>
      </w:r>
      <w:r w:rsidRPr="00483C7C">
        <w:rPr>
          <w:rFonts w:ascii="Arial" w:hAnsi="Arial" w:cs="Arial"/>
          <w:b/>
          <w:szCs w:val="24"/>
        </w:rPr>
        <w:t>ОБЩИЕ ПОЛОЖЕНИЯ</w:t>
      </w:r>
    </w:p>
    <w:p w:rsidR="00E4056E" w:rsidRPr="00483C7C" w:rsidRDefault="00E4056E" w:rsidP="00FB6DC0">
      <w:pPr>
        <w:pStyle w:val="ConsPlusNormal"/>
        <w:widowControl/>
        <w:ind w:left="-567"/>
        <w:jc w:val="both"/>
        <w:rPr>
          <w:rFonts w:ascii="Arial" w:hAnsi="Arial" w:cs="Arial"/>
          <w:szCs w:val="24"/>
        </w:rPr>
      </w:pPr>
    </w:p>
    <w:p w:rsidR="00E4056E" w:rsidRPr="00483C7C" w:rsidRDefault="00E4056E" w:rsidP="00AF7201">
      <w:pPr>
        <w:pStyle w:val="ConsPlusNormal"/>
        <w:widowControl/>
        <w:ind w:firstLine="709"/>
        <w:jc w:val="both"/>
        <w:rPr>
          <w:rFonts w:ascii="Arial" w:hAnsi="Arial" w:cs="Arial"/>
          <w:szCs w:val="24"/>
        </w:rPr>
      </w:pPr>
      <w:r w:rsidRPr="00483C7C">
        <w:rPr>
          <w:rFonts w:ascii="Arial" w:hAnsi="Arial" w:cs="Arial"/>
          <w:szCs w:val="24"/>
        </w:rPr>
        <w:t>1.1. Для целей настоящих Правил применяются следующие основные понятия:</w:t>
      </w:r>
    </w:p>
    <w:p w:rsidR="00E4056E" w:rsidRPr="00483C7C" w:rsidRDefault="00E4056E" w:rsidP="00AF7201">
      <w:pPr>
        <w:pStyle w:val="ConsPlusNormal"/>
        <w:widowControl/>
        <w:ind w:firstLine="709"/>
        <w:jc w:val="both"/>
        <w:rPr>
          <w:rFonts w:ascii="Arial" w:hAnsi="Arial" w:cs="Arial"/>
          <w:szCs w:val="24"/>
        </w:rPr>
      </w:pPr>
      <w:r w:rsidRPr="00483C7C">
        <w:rPr>
          <w:rFonts w:ascii="Arial" w:hAnsi="Arial" w:cs="Arial"/>
          <w:szCs w:val="24"/>
        </w:rPr>
        <w:t>Зеленые насаждения - древесно-кустарниковая растительность естественного и искусственного происхождения в Куркинском районе, кроме городских лесов выполняющую архитектурно-планировочные и санитарно-гигиенические функции.</w:t>
      </w:r>
    </w:p>
    <w:p w:rsidR="00E4056E" w:rsidRPr="00483C7C" w:rsidRDefault="00E4056E" w:rsidP="00AF7201">
      <w:pPr>
        <w:pStyle w:val="ConsPlusNormal"/>
        <w:widowControl/>
        <w:ind w:firstLine="709"/>
        <w:jc w:val="both"/>
        <w:rPr>
          <w:rFonts w:ascii="Arial" w:hAnsi="Arial" w:cs="Arial"/>
          <w:szCs w:val="24"/>
        </w:rPr>
      </w:pPr>
      <w:r w:rsidRPr="00483C7C">
        <w:rPr>
          <w:rFonts w:ascii="Arial" w:hAnsi="Arial" w:cs="Arial"/>
          <w:szCs w:val="24"/>
        </w:rPr>
        <w:t>Снос (уничтожение) зеленых насаждений - повреждение зеленых насаждений, повлекшее прекращение роста.</w:t>
      </w:r>
    </w:p>
    <w:p w:rsidR="00E4056E" w:rsidRPr="00483C7C" w:rsidRDefault="00E4056E" w:rsidP="00AF7201">
      <w:pPr>
        <w:ind w:firstLine="709"/>
        <w:jc w:val="both"/>
        <w:rPr>
          <w:rFonts w:ascii="Arial" w:hAnsi="Arial" w:cs="Arial"/>
        </w:rPr>
      </w:pPr>
      <w:bookmarkStart w:id="0" w:name="_Hlk34294223"/>
      <w:r w:rsidRPr="00483C7C">
        <w:rPr>
          <w:rStyle w:val="af4"/>
          <w:rFonts w:ascii="Arial" w:hAnsi="Arial" w:cs="Arial"/>
          <w:bCs/>
        </w:rPr>
        <w:t>Компенсационная стоимость</w:t>
      </w:r>
      <w:bookmarkEnd w:id="0"/>
      <w:r w:rsidRPr="00483C7C">
        <w:rPr>
          <w:rFonts w:ascii="Arial" w:hAnsi="Arial" w:cs="Arial"/>
          <w:b/>
        </w:rPr>
        <w:t>-</w:t>
      </w:r>
      <w:r w:rsidRPr="00483C7C">
        <w:rPr>
          <w:rFonts w:ascii="Arial" w:hAnsi="Arial" w:cs="Arial"/>
        </w:rPr>
        <w:t xml:space="preserve"> стоимостная оценка зеленых насаждений, устанавливаемая для учета их ценности при повреждении или уничтожении, включая расходы на создание и содержание зеленых насаждений.</w:t>
      </w:r>
    </w:p>
    <w:p w:rsidR="00E4056E" w:rsidRPr="00483C7C" w:rsidRDefault="00E4056E" w:rsidP="00AF7201">
      <w:pPr>
        <w:pStyle w:val="ConsPlusNormal"/>
        <w:widowControl/>
        <w:ind w:firstLine="709"/>
        <w:jc w:val="both"/>
        <w:rPr>
          <w:rFonts w:ascii="Arial" w:hAnsi="Arial" w:cs="Arial"/>
          <w:szCs w:val="24"/>
        </w:rPr>
      </w:pPr>
      <w:r w:rsidRPr="00483C7C">
        <w:rPr>
          <w:rFonts w:ascii="Arial" w:hAnsi="Arial" w:cs="Arial"/>
          <w:szCs w:val="24"/>
        </w:rPr>
        <w:t>Пересадка зеленых насаждений - перенос дерева или кустарника с одного места и посадка его в другом месте.</w:t>
      </w:r>
    </w:p>
    <w:p w:rsidR="00E4056E" w:rsidRPr="00483C7C" w:rsidRDefault="00E4056E" w:rsidP="00AF7201">
      <w:pPr>
        <w:pStyle w:val="ConsPlusNormal"/>
        <w:widowControl/>
        <w:ind w:firstLine="709"/>
        <w:jc w:val="both"/>
        <w:rPr>
          <w:rFonts w:ascii="Arial" w:hAnsi="Arial" w:cs="Arial"/>
          <w:szCs w:val="24"/>
        </w:rPr>
      </w:pPr>
      <w:r w:rsidRPr="00483C7C">
        <w:rPr>
          <w:rFonts w:ascii="Arial" w:hAnsi="Arial" w:cs="Arial"/>
          <w:szCs w:val="24"/>
        </w:rPr>
        <w:t xml:space="preserve">Санитарная обрезка зеленых насаждений – удаление старых, больных, усыхающих и поврежденных ветвей, направленных внутрь кроны или сближенных друг с другом, ветвей, создающих аварийные ситуации (лежащих на линиях электропередач, </w:t>
      </w:r>
      <w:r w:rsidRPr="00483C7C">
        <w:rPr>
          <w:rFonts w:ascii="Arial" w:hAnsi="Arial" w:cs="Arial"/>
          <w:szCs w:val="24"/>
        </w:rPr>
        <w:lastRenderedPageBreak/>
        <w:t>газовых трубах, разрушающих кровлю зданий, создающих угрозу безопасности дорожного движения), а также ветвей, произрастающих в охранной зоне подземных коммуникаций.</w:t>
      </w:r>
    </w:p>
    <w:p w:rsidR="00E4056E" w:rsidRPr="00483C7C" w:rsidRDefault="00E4056E" w:rsidP="00AF7201">
      <w:pPr>
        <w:pStyle w:val="ConsPlusNormal"/>
        <w:widowControl/>
        <w:ind w:firstLine="709"/>
        <w:jc w:val="both"/>
        <w:rPr>
          <w:rFonts w:ascii="Arial" w:hAnsi="Arial" w:cs="Arial"/>
          <w:szCs w:val="24"/>
        </w:rPr>
      </w:pPr>
      <w:r w:rsidRPr="00483C7C">
        <w:rPr>
          <w:rFonts w:ascii="Arial" w:hAnsi="Arial" w:cs="Arial"/>
          <w:szCs w:val="24"/>
        </w:rPr>
        <w:t>Санитарная рубка - снос больных, поврежденных, усыхающих и сухостойных деревьев с целью улучшения санитарного состояния и оздоровления городского зеленого фонда.</w:t>
      </w:r>
    </w:p>
    <w:p w:rsidR="00E4056E" w:rsidRPr="00483C7C" w:rsidRDefault="00E4056E" w:rsidP="00AF7201">
      <w:pPr>
        <w:pStyle w:val="ConsPlusNormal"/>
        <w:widowControl/>
        <w:ind w:firstLine="709"/>
        <w:jc w:val="both"/>
        <w:rPr>
          <w:rFonts w:ascii="Arial" w:hAnsi="Arial" w:cs="Arial"/>
          <w:szCs w:val="24"/>
        </w:rPr>
      </w:pPr>
      <w:r w:rsidRPr="00483C7C">
        <w:rPr>
          <w:rFonts w:ascii="Arial" w:hAnsi="Arial" w:cs="Arial"/>
          <w:szCs w:val="24"/>
        </w:rPr>
        <w:t>Компенсационное озеленение - воспроизводство зеленых насаждений взамен поврежденных, снесенных (уничтоженных) в установленном настоящими Правилами соотношении.</w:t>
      </w:r>
    </w:p>
    <w:p w:rsidR="00E4056E" w:rsidRPr="00483C7C" w:rsidRDefault="00E4056E" w:rsidP="00AF7201">
      <w:pPr>
        <w:pStyle w:val="ConsPlusNormal"/>
        <w:widowControl/>
        <w:ind w:firstLine="709"/>
        <w:jc w:val="both"/>
        <w:rPr>
          <w:rFonts w:ascii="Arial" w:hAnsi="Arial" w:cs="Arial"/>
          <w:szCs w:val="24"/>
        </w:rPr>
      </w:pPr>
      <w:r w:rsidRPr="00483C7C">
        <w:rPr>
          <w:rFonts w:ascii="Arial" w:hAnsi="Arial" w:cs="Arial"/>
          <w:szCs w:val="24"/>
        </w:rPr>
        <w:t>Санкционированный (разрешенный) снос зеленых насаждений - снос зеленых насаждений, проведенный в соответствии с разрешением, согласованным в порядке, установленном настоящими Правилами, либо без такого разрешения, но с соблюдением требований, предусмотренных настоящими Правилами.</w:t>
      </w:r>
    </w:p>
    <w:p w:rsidR="00E4056E" w:rsidRPr="00483C7C" w:rsidRDefault="00E4056E" w:rsidP="00AF7201">
      <w:pPr>
        <w:pStyle w:val="ConsPlusNormal"/>
        <w:widowControl/>
        <w:ind w:firstLine="709"/>
        <w:jc w:val="both"/>
        <w:rPr>
          <w:rFonts w:ascii="Arial" w:hAnsi="Arial" w:cs="Arial"/>
          <w:szCs w:val="24"/>
        </w:rPr>
      </w:pPr>
      <w:r w:rsidRPr="00483C7C">
        <w:rPr>
          <w:rFonts w:ascii="Arial" w:hAnsi="Arial" w:cs="Arial"/>
          <w:szCs w:val="24"/>
        </w:rPr>
        <w:t>Несанкционированный (самовольный) снос зеленых насаждений - снос зеленых насаждений без разрешения, предусмотренного настоящими Правилами, либо с нарушением требований, предусмотренных настоящими Правилами.</w:t>
      </w:r>
    </w:p>
    <w:p w:rsidR="00E4056E" w:rsidRPr="00483C7C" w:rsidRDefault="00E4056E" w:rsidP="00AF7201">
      <w:pPr>
        <w:pStyle w:val="ConsPlusNormal"/>
        <w:widowControl/>
        <w:ind w:firstLine="709"/>
        <w:jc w:val="both"/>
        <w:rPr>
          <w:rFonts w:ascii="Arial" w:hAnsi="Arial" w:cs="Arial"/>
          <w:szCs w:val="24"/>
        </w:rPr>
      </w:pPr>
      <w:r w:rsidRPr="00483C7C">
        <w:rPr>
          <w:rFonts w:ascii="Arial" w:hAnsi="Arial" w:cs="Arial"/>
          <w:szCs w:val="24"/>
        </w:rPr>
        <w:t>Реконструкция зеленых насаждений – проведение работ по улучшению качественного и видового состава зеленых насаждений в соответствии с проектом озеленения территории.</w:t>
      </w:r>
    </w:p>
    <w:p w:rsidR="00E4056E" w:rsidRPr="00483C7C" w:rsidRDefault="00E4056E" w:rsidP="00AF7201">
      <w:pPr>
        <w:pStyle w:val="ConsPlusNormal"/>
        <w:widowControl/>
        <w:ind w:firstLine="709"/>
        <w:jc w:val="both"/>
        <w:rPr>
          <w:rFonts w:ascii="Arial" w:hAnsi="Arial" w:cs="Arial"/>
          <w:szCs w:val="24"/>
        </w:rPr>
      </w:pPr>
      <w:r w:rsidRPr="00483C7C">
        <w:rPr>
          <w:rFonts w:ascii="Arial" w:hAnsi="Arial" w:cs="Arial"/>
          <w:szCs w:val="24"/>
        </w:rPr>
        <w:t>1.2. В соответствии с действующим законодательством охрана зеленых насаждений на территории муниципального образования Куркинский район основывается на следующих принципах:</w:t>
      </w:r>
    </w:p>
    <w:p w:rsidR="00E4056E" w:rsidRPr="00483C7C" w:rsidRDefault="00E4056E" w:rsidP="00AF7201">
      <w:pPr>
        <w:pStyle w:val="ConsPlusNormal"/>
        <w:widowControl/>
        <w:ind w:firstLine="709"/>
        <w:jc w:val="both"/>
        <w:rPr>
          <w:rFonts w:ascii="Arial" w:hAnsi="Arial" w:cs="Arial"/>
          <w:szCs w:val="24"/>
        </w:rPr>
      </w:pPr>
      <w:r w:rsidRPr="00483C7C">
        <w:rPr>
          <w:rFonts w:ascii="Arial" w:hAnsi="Arial" w:cs="Arial"/>
          <w:szCs w:val="24"/>
        </w:rPr>
        <w:t xml:space="preserve">1.2.1. Охране подлежат все зеленые насаждения, произрастающие на территории муниципального образования Куркинский район. </w:t>
      </w:r>
    </w:p>
    <w:p w:rsidR="00E4056E" w:rsidRPr="00483C7C" w:rsidRDefault="00E4056E" w:rsidP="00AF7201">
      <w:pPr>
        <w:pStyle w:val="ConsPlusNormal"/>
        <w:widowControl/>
        <w:ind w:firstLine="709"/>
        <w:jc w:val="both"/>
        <w:rPr>
          <w:rFonts w:ascii="Arial" w:hAnsi="Arial" w:cs="Arial"/>
          <w:szCs w:val="24"/>
        </w:rPr>
      </w:pPr>
      <w:r w:rsidRPr="00483C7C">
        <w:rPr>
          <w:rFonts w:ascii="Arial" w:hAnsi="Arial" w:cs="Arial"/>
          <w:szCs w:val="24"/>
        </w:rPr>
        <w:t xml:space="preserve">1.2.2. Физические лица, а также их общественные объединения, индивидуальные предприниматели, должностные лица и юридические лица обязаны способствовать сохранению зеленых насаждений на территории муниципального образования Куркинский район, не допускать противоправных действий или бездействия, способных привести к уничтожению зеленых насаждений. </w:t>
      </w:r>
    </w:p>
    <w:p w:rsidR="00E4056E" w:rsidRPr="00483C7C" w:rsidRDefault="00E4056E" w:rsidP="00AF7201">
      <w:pPr>
        <w:pStyle w:val="ConsPlusNormal"/>
        <w:widowControl/>
        <w:ind w:firstLine="709"/>
        <w:jc w:val="both"/>
        <w:rPr>
          <w:rFonts w:ascii="Arial" w:hAnsi="Arial" w:cs="Arial"/>
          <w:szCs w:val="24"/>
        </w:rPr>
      </w:pPr>
      <w:r w:rsidRPr="00483C7C">
        <w:rPr>
          <w:rFonts w:ascii="Arial" w:hAnsi="Arial" w:cs="Arial"/>
          <w:szCs w:val="24"/>
        </w:rPr>
        <w:t>1.2.3. Собственники, владельцы, пользователи земельных участков, на которых расположены зеленые насаждения, обязаны осуществлять контроль за их состоянием, обеспечивать удовлетворительное содержание и нормальное развитие.</w:t>
      </w:r>
    </w:p>
    <w:p w:rsidR="00E4056E" w:rsidRPr="00483C7C" w:rsidRDefault="00E4056E" w:rsidP="00AF7201">
      <w:pPr>
        <w:pStyle w:val="ConsPlusNormal"/>
        <w:widowControl/>
        <w:ind w:firstLine="709"/>
        <w:jc w:val="both"/>
        <w:rPr>
          <w:rFonts w:ascii="Arial" w:hAnsi="Arial" w:cs="Arial"/>
          <w:szCs w:val="24"/>
        </w:rPr>
      </w:pPr>
      <w:r w:rsidRPr="00483C7C">
        <w:rPr>
          <w:rFonts w:ascii="Arial" w:hAnsi="Arial" w:cs="Arial"/>
          <w:szCs w:val="24"/>
        </w:rPr>
        <w:t>1.2.4. Посадка и содержание зеленых насаждений проводятся с соблюдением соответствующих правил и технологий.</w:t>
      </w:r>
    </w:p>
    <w:p w:rsidR="00E4056E" w:rsidRPr="00483C7C" w:rsidRDefault="00E4056E" w:rsidP="00AF7201">
      <w:pPr>
        <w:pStyle w:val="af"/>
        <w:ind w:firstLine="709"/>
        <w:jc w:val="both"/>
        <w:rPr>
          <w:rFonts w:ascii="Arial" w:hAnsi="Arial" w:cs="Arial"/>
          <w:sz w:val="24"/>
          <w:szCs w:val="24"/>
        </w:rPr>
      </w:pPr>
      <w:r w:rsidRPr="00483C7C">
        <w:rPr>
          <w:rFonts w:ascii="Arial" w:hAnsi="Arial" w:cs="Arial"/>
          <w:sz w:val="24"/>
          <w:szCs w:val="24"/>
        </w:rPr>
        <w:t>1.3. В компетенцию Администрации муниципального образования Куркинский район (далее - уполномоченный орган), осуществляющего деятельность в области охраны окружающей среды в контексте охраны зеленых насаждений входит:</w:t>
      </w:r>
    </w:p>
    <w:p w:rsidR="00E4056E" w:rsidRPr="00483C7C" w:rsidRDefault="00E4056E" w:rsidP="00AF7201">
      <w:pPr>
        <w:pStyle w:val="af"/>
        <w:ind w:firstLine="709"/>
        <w:jc w:val="both"/>
        <w:rPr>
          <w:rFonts w:ascii="Arial" w:hAnsi="Arial" w:cs="Arial"/>
          <w:sz w:val="24"/>
          <w:szCs w:val="24"/>
        </w:rPr>
      </w:pPr>
      <w:r w:rsidRPr="00483C7C">
        <w:rPr>
          <w:rFonts w:ascii="Arial" w:hAnsi="Arial" w:cs="Arial"/>
          <w:sz w:val="24"/>
          <w:szCs w:val="24"/>
        </w:rPr>
        <w:t>прием и регистрация заявлений на получение разрешения на снос и/или пересадку зеленых насаждений;</w:t>
      </w:r>
    </w:p>
    <w:p w:rsidR="00E4056E" w:rsidRPr="00483C7C" w:rsidRDefault="00E4056E" w:rsidP="00AF7201">
      <w:pPr>
        <w:pStyle w:val="af"/>
        <w:ind w:firstLine="709"/>
        <w:jc w:val="both"/>
        <w:rPr>
          <w:rFonts w:ascii="Arial" w:hAnsi="Arial" w:cs="Arial"/>
          <w:sz w:val="24"/>
          <w:szCs w:val="24"/>
        </w:rPr>
      </w:pPr>
      <w:r w:rsidRPr="00483C7C">
        <w:rPr>
          <w:rFonts w:ascii="Arial" w:hAnsi="Arial" w:cs="Arial"/>
          <w:sz w:val="24"/>
          <w:szCs w:val="24"/>
        </w:rPr>
        <w:t>участие в комиссии и подписание акта обследования зеленых насаждений;</w:t>
      </w:r>
    </w:p>
    <w:p w:rsidR="00E4056E" w:rsidRPr="00483C7C" w:rsidRDefault="00E4056E" w:rsidP="00AF7201">
      <w:pPr>
        <w:pStyle w:val="af"/>
        <w:ind w:firstLine="709"/>
        <w:jc w:val="both"/>
        <w:rPr>
          <w:rFonts w:ascii="Arial" w:hAnsi="Arial" w:cs="Arial"/>
          <w:sz w:val="24"/>
          <w:szCs w:val="24"/>
        </w:rPr>
      </w:pPr>
      <w:r w:rsidRPr="00483C7C">
        <w:rPr>
          <w:rFonts w:ascii="Arial" w:hAnsi="Arial" w:cs="Arial"/>
          <w:sz w:val="24"/>
          <w:szCs w:val="24"/>
        </w:rPr>
        <w:t>оформление и выдача разрешений на снос и/или пересадку зеленых насаждений согласно установленного данными Правилами порядка;</w:t>
      </w:r>
    </w:p>
    <w:p w:rsidR="00E4056E" w:rsidRPr="00483C7C" w:rsidRDefault="00E4056E" w:rsidP="00AF7201">
      <w:pPr>
        <w:pStyle w:val="af"/>
        <w:ind w:firstLine="709"/>
        <w:jc w:val="both"/>
        <w:rPr>
          <w:rFonts w:ascii="Arial" w:hAnsi="Arial" w:cs="Arial"/>
          <w:sz w:val="24"/>
          <w:szCs w:val="24"/>
        </w:rPr>
      </w:pPr>
      <w:r w:rsidRPr="00483C7C">
        <w:rPr>
          <w:rFonts w:ascii="Arial" w:hAnsi="Arial" w:cs="Arial"/>
          <w:sz w:val="24"/>
          <w:szCs w:val="24"/>
        </w:rPr>
        <w:t>осуществление общего контроля за проведением и результатами компенсационных посадок;</w:t>
      </w:r>
    </w:p>
    <w:p w:rsidR="00E4056E" w:rsidRPr="00483C7C" w:rsidRDefault="00E4056E" w:rsidP="00AF7201">
      <w:pPr>
        <w:pStyle w:val="af"/>
        <w:ind w:firstLine="709"/>
        <w:jc w:val="both"/>
        <w:rPr>
          <w:rFonts w:ascii="Arial" w:hAnsi="Arial" w:cs="Arial"/>
          <w:sz w:val="24"/>
          <w:szCs w:val="24"/>
        </w:rPr>
      </w:pPr>
      <w:r w:rsidRPr="00483C7C">
        <w:rPr>
          <w:rFonts w:ascii="Arial" w:hAnsi="Arial" w:cs="Arial"/>
          <w:sz w:val="24"/>
          <w:szCs w:val="24"/>
        </w:rPr>
        <w:t>оформление актов обследования мест несанкционированного сноса зеленых насаждений.</w:t>
      </w:r>
    </w:p>
    <w:p w:rsidR="00003EA3" w:rsidRPr="00483C7C" w:rsidRDefault="00003EA3" w:rsidP="00E4056E">
      <w:pPr>
        <w:pStyle w:val="ConsPlusNormal"/>
        <w:widowControl/>
        <w:ind w:left="-567"/>
        <w:jc w:val="center"/>
        <w:rPr>
          <w:rFonts w:ascii="Arial" w:hAnsi="Arial" w:cs="Arial"/>
          <w:szCs w:val="24"/>
        </w:rPr>
      </w:pPr>
    </w:p>
    <w:p w:rsidR="00E4056E" w:rsidRPr="00483C7C" w:rsidRDefault="00E4056E" w:rsidP="00E4056E">
      <w:pPr>
        <w:pStyle w:val="ConsPlusNormal"/>
        <w:widowControl/>
        <w:shd w:val="clear" w:color="auto" w:fill="FFFFFF"/>
        <w:ind w:left="-567" w:firstLine="540"/>
        <w:jc w:val="center"/>
        <w:rPr>
          <w:rFonts w:ascii="Arial" w:hAnsi="Arial" w:cs="Arial"/>
          <w:b/>
          <w:szCs w:val="24"/>
        </w:rPr>
      </w:pPr>
      <w:r w:rsidRPr="00483C7C">
        <w:rPr>
          <w:rFonts w:ascii="Arial" w:hAnsi="Arial" w:cs="Arial"/>
          <w:szCs w:val="24"/>
        </w:rPr>
        <w:t xml:space="preserve">2. </w:t>
      </w:r>
      <w:r w:rsidRPr="00483C7C">
        <w:rPr>
          <w:rFonts w:ascii="Arial" w:hAnsi="Arial" w:cs="Arial"/>
          <w:b/>
          <w:szCs w:val="24"/>
        </w:rPr>
        <w:t xml:space="preserve">ПОРЯДОК ОФОРМЛЕНИЯ РАЗРЕШЕНИЙ </w:t>
      </w:r>
    </w:p>
    <w:p w:rsidR="00E4056E" w:rsidRPr="00483C7C" w:rsidRDefault="00E4056E" w:rsidP="00E4056E">
      <w:pPr>
        <w:pStyle w:val="ConsPlusNormal"/>
        <w:widowControl/>
        <w:shd w:val="clear" w:color="auto" w:fill="FFFFFF"/>
        <w:ind w:left="-567" w:firstLine="540"/>
        <w:jc w:val="center"/>
        <w:rPr>
          <w:rFonts w:ascii="Arial" w:hAnsi="Arial" w:cs="Arial"/>
          <w:b/>
          <w:szCs w:val="24"/>
        </w:rPr>
      </w:pPr>
      <w:r w:rsidRPr="00483C7C">
        <w:rPr>
          <w:rFonts w:ascii="Arial" w:hAnsi="Arial" w:cs="Arial"/>
          <w:b/>
          <w:szCs w:val="24"/>
        </w:rPr>
        <w:t>НА СНОС И (ИЛИ) ПЕРЕСАДКУ ЗЕЛЕНЫХ НАСАЖДЕНИЙ</w:t>
      </w:r>
    </w:p>
    <w:p w:rsidR="00E4056E" w:rsidRPr="00483C7C" w:rsidRDefault="00E4056E" w:rsidP="00E4056E">
      <w:pPr>
        <w:pStyle w:val="ConsPlusNormal"/>
        <w:widowControl/>
        <w:shd w:val="clear" w:color="auto" w:fill="FFFFFF"/>
        <w:ind w:left="-567" w:firstLine="540"/>
        <w:jc w:val="center"/>
        <w:rPr>
          <w:rFonts w:ascii="Arial" w:hAnsi="Arial" w:cs="Arial"/>
          <w:szCs w:val="24"/>
        </w:rPr>
      </w:pPr>
    </w:p>
    <w:p w:rsidR="00003EA3" w:rsidRPr="00483C7C" w:rsidRDefault="00E4056E" w:rsidP="002D1AC3">
      <w:pPr>
        <w:pStyle w:val="ConsPlusNormal"/>
        <w:widowControl/>
        <w:shd w:val="clear" w:color="auto" w:fill="FFFFFF"/>
        <w:ind w:firstLine="709"/>
        <w:jc w:val="both"/>
        <w:rPr>
          <w:rFonts w:ascii="Arial" w:hAnsi="Arial" w:cs="Arial"/>
          <w:szCs w:val="24"/>
        </w:rPr>
      </w:pPr>
      <w:r w:rsidRPr="00483C7C">
        <w:rPr>
          <w:rFonts w:ascii="Arial" w:hAnsi="Arial" w:cs="Arial"/>
          <w:szCs w:val="24"/>
        </w:rPr>
        <w:t>2.1. Снос и (или) пересадка зеленых насаждений производится только на основании разрешения на снос и (или) пересадку зеленых насаждений, находящихся в муниципальной или государственной собственности</w:t>
      </w:r>
      <w:r w:rsidR="009076E0">
        <w:rPr>
          <w:rFonts w:ascii="Arial" w:hAnsi="Arial" w:cs="Arial"/>
          <w:szCs w:val="24"/>
        </w:rPr>
        <w:t>, согласно приложению №1 (далее - Разрешение.)</w:t>
      </w:r>
    </w:p>
    <w:p w:rsidR="00E4056E" w:rsidRPr="00483C7C" w:rsidRDefault="00E4056E" w:rsidP="002D1AC3">
      <w:pPr>
        <w:pStyle w:val="ConsPlusNormal"/>
        <w:widowControl/>
        <w:shd w:val="clear" w:color="auto" w:fill="FFFFFF"/>
        <w:ind w:firstLine="709"/>
        <w:jc w:val="both"/>
        <w:rPr>
          <w:rFonts w:ascii="Arial" w:hAnsi="Arial" w:cs="Arial"/>
          <w:szCs w:val="24"/>
        </w:rPr>
      </w:pPr>
      <w:r w:rsidRPr="00483C7C">
        <w:rPr>
          <w:rFonts w:ascii="Arial" w:hAnsi="Arial" w:cs="Arial"/>
          <w:szCs w:val="24"/>
        </w:rPr>
        <w:lastRenderedPageBreak/>
        <w:t>Если зеленые насаждения находятся в частной собственности, их собственник разрешение на снос и (или) пересадку в органе местного самоуправления получать не должен.</w:t>
      </w:r>
    </w:p>
    <w:p w:rsidR="00E4056E" w:rsidRPr="00483C7C" w:rsidRDefault="00E4056E" w:rsidP="002D1AC3">
      <w:pPr>
        <w:pStyle w:val="ConsPlusNormal"/>
        <w:widowControl/>
        <w:shd w:val="clear" w:color="auto" w:fill="FFFFFF"/>
        <w:ind w:firstLine="709"/>
        <w:jc w:val="both"/>
        <w:rPr>
          <w:rFonts w:ascii="Arial" w:hAnsi="Arial" w:cs="Arial"/>
          <w:szCs w:val="24"/>
        </w:rPr>
      </w:pPr>
      <w:r w:rsidRPr="00483C7C">
        <w:rPr>
          <w:rFonts w:ascii="Arial" w:hAnsi="Arial" w:cs="Arial"/>
          <w:szCs w:val="24"/>
        </w:rPr>
        <w:t>2.2. Разрешение оформляется уполномоченным органом на основании акта комиссионного обследования зеленых насаждений и гарантийного письма, в котором указываются согласованные с администрацией муниципального образования Куркинский район места и виды компенсационного озеленения с указанием срока выполнения работ.</w:t>
      </w:r>
    </w:p>
    <w:p w:rsidR="00E4056E" w:rsidRPr="00483C7C" w:rsidRDefault="00E4056E" w:rsidP="002D1AC3">
      <w:pPr>
        <w:pStyle w:val="ConsPlusNormal"/>
        <w:widowControl/>
        <w:shd w:val="clear" w:color="auto" w:fill="FFFFFF"/>
        <w:ind w:firstLine="709"/>
        <w:jc w:val="both"/>
        <w:rPr>
          <w:rFonts w:ascii="Arial" w:hAnsi="Arial" w:cs="Arial"/>
          <w:szCs w:val="24"/>
        </w:rPr>
      </w:pPr>
      <w:r w:rsidRPr="00483C7C">
        <w:rPr>
          <w:rFonts w:ascii="Arial" w:hAnsi="Arial" w:cs="Arial"/>
          <w:szCs w:val="24"/>
        </w:rPr>
        <w:t>2.3. Снос и (или) пересадка зеленых насаждений</w:t>
      </w:r>
      <w:r w:rsidR="00003EA3" w:rsidRPr="00483C7C">
        <w:rPr>
          <w:rFonts w:ascii="Arial" w:hAnsi="Arial" w:cs="Arial"/>
          <w:szCs w:val="24"/>
        </w:rPr>
        <w:t xml:space="preserve"> осуществляется без оформления р</w:t>
      </w:r>
      <w:r w:rsidRPr="00483C7C">
        <w:rPr>
          <w:rFonts w:ascii="Arial" w:hAnsi="Arial" w:cs="Arial"/>
          <w:szCs w:val="24"/>
        </w:rPr>
        <w:t>азрешения в случаях:</w:t>
      </w:r>
    </w:p>
    <w:p w:rsidR="00E4056E" w:rsidRPr="00483C7C" w:rsidRDefault="00E4056E" w:rsidP="002D1AC3">
      <w:pPr>
        <w:pStyle w:val="ConsPlusNormal"/>
        <w:widowControl/>
        <w:ind w:firstLine="709"/>
        <w:jc w:val="both"/>
        <w:rPr>
          <w:rFonts w:ascii="Arial" w:hAnsi="Arial" w:cs="Arial"/>
          <w:szCs w:val="24"/>
        </w:rPr>
      </w:pPr>
      <w:r w:rsidRPr="00483C7C">
        <w:rPr>
          <w:rFonts w:ascii="Arial" w:hAnsi="Arial" w:cs="Arial"/>
          <w:szCs w:val="24"/>
        </w:rPr>
        <w:t>- проведения специализированными предприятиями плановых работ по санитарной рубке, ремонту и текущему содержанию объектов зеленого фонда Куркинского района;</w:t>
      </w:r>
    </w:p>
    <w:p w:rsidR="00E4056E" w:rsidRPr="00483C7C" w:rsidRDefault="00E4056E" w:rsidP="002D1AC3">
      <w:pPr>
        <w:pStyle w:val="ConsPlusNormal"/>
        <w:widowControl/>
        <w:ind w:firstLine="709"/>
        <w:jc w:val="both"/>
        <w:rPr>
          <w:rFonts w:ascii="Arial" w:hAnsi="Arial" w:cs="Arial"/>
          <w:szCs w:val="24"/>
        </w:rPr>
      </w:pPr>
      <w:r w:rsidRPr="00483C7C">
        <w:rPr>
          <w:rFonts w:ascii="Arial" w:hAnsi="Arial" w:cs="Arial"/>
          <w:szCs w:val="24"/>
        </w:rPr>
        <w:t>- проведения работ по санитарной обрезке, пересадке и/или сносу зеленых насаждений с целью обеспечения нормальной видимости технических средств регулирования дорожного движения для безопасного движения пешеходов и транспорта;</w:t>
      </w:r>
    </w:p>
    <w:p w:rsidR="00E4056E" w:rsidRPr="00483C7C" w:rsidRDefault="00E4056E" w:rsidP="002D1AC3">
      <w:pPr>
        <w:pStyle w:val="ConsPlusNormal"/>
        <w:widowControl/>
        <w:ind w:firstLine="709"/>
        <w:jc w:val="both"/>
        <w:rPr>
          <w:rFonts w:ascii="Arial" w:hAnsi="Arial" w:cs="Arial"/>
          <w:szCs w:val="24"/>
        </w:rPr>
      </w:pPr>
      <w:r w:rsidRPr="00483C7C">
        <w:rPr>
          <w:rFonts w:ascii="Arial" w:hAnsi="Arial" w:cs="Arial"/>
          <w:szCs w:val="24"/>
        </w:rPr>
        <w:t>- при проведении аварийных земляных работ на инженерных сетях.</w:t>
      </w:r>
    </w:p>
    <w:p w:rsidR="00E4056E" w:rsidRPr="00483C7C" w:rsidRDefault="00E4056E" w:rsidP="002D1AC3">
      <w:pPr>
        <w:pStyle w:val="af0"/>
        <w:ind w:left="0" w:firstLine="709"/>
        <w:rPr>
          <w:rFonts w:ascii="Arial" w:hAnsi="Arial" w:cs="Arial"/>
          <w:sz w:val="24"/>
          <w:szCs w:val="24"/>
        </w:rPr>
      </w:pPr>
      <w:r w:rsidRPr="00483C7C">
        <w:rPr>
          <w:rFonts w:ascii="Arial" w:hAnsi="Arial" w:cs="Arial"/>
          <w:sz w:val="24"/>
          <w:szCs w:val="24"/>
        </w:rPr>
        <w:t>2.4. С целью получения Разрешения на снос и (или) пересадку зеленых насаждений заинтересованное лицо (далее – Заявитель) представляет в уполномоченный орган следующие документы:</w:t>
      </w:r>
    </w:p>
    <w:p w:rsidR="00E4056E" w:rsidRPr="00483C7C" w:rsidRDefault="00E4056E" w:rsidP="002D1AC3">
      <w:pPr>
        <w:pStyle w:val="af0"/>
        <w:ind w:left="0" w:firstLine="709"/>
        <w:rPr>
          <w:rFonts w:ascii="Arial" w:hAnsi="Arial" w:cs="Arial"/>
          <w:sz w:val="24"/>
          <w:szCs w:val="24"/>
        </w:rPr>
      </w:pPr>
      <w:r w:rsidRPr="00483C7C">
        <w:rPr>
          <w:rFonts w:ascii="Arial" w:hAnsi="Arial" w:cs="Arial"/>
          <w:sz w:val="24"/>
          <w:szCs w:val="24"/>
        </w:rPr>
        <w:t xml:space="preserve">- заявление на проведение комиссии по обследованию зеленых насаждений на имя руководителя уполномоченного органа с указанием полного наименования и места нахождения юридического лица, фамилии, имени, отчества руководителя, адреса или места нахождения подлежащих сносу или пересадке зеленых насаждений и контактного телефона. </w:t>
      </w:r>
    </w:p>
    <w:p w:rsidR="00E4056E" w:rsidRPr="00483C7C" w:rsidRDefault="00E4056E" w:rsidP="002D1AC3">
      <w:pPr>
        <w:pStyle w:val="ConsPlusNormal"/>
        <w:widowControl/>
        <w:ind w:firstLine="709"/>
        <w:jc w:val="both"/>
        <w:rPr>
          <w:rFonts w:ascii="Arial" w:hAnsi="Arial" w:cs="Arial"/>
          <w:szCs w:val="24"/>
        </w:rPr>
      </w:pPr>
      <w:r w:rsidRPr="00483C7C">
        <w:rPr>
          <w:rFonts w:ascii="Arial" w:hAnsi="Arial" w:cs="Arial"/>
          <w:szCs w:val="24"/>
        </w:rPr>
        <w:t>- в случае проведения строительных работ и реконструкции дорог, улиц, инженерных сетей, зданий и сооружений - утвержденную и согласованную в установленном порядке проектную документацию;</w:t>
      </w:r>
    </w:p>
    <w:p w:rsidR="00E4056E" w:rsidRPr="00483C7C" w:rsidRDefault="00E4056E" w:rsidP="002D1AC3">
      <w:pPr>
        <w:pStyle w:val="ConsPlusNormal"/>
        <w:widowControl/>
        <w:ind w:firstLine="709"/>
        <w:jc w:val="both"/>
        <w:rPr>
          <w:rFonts w:ascii="Arial" w:hAnsi="Arial" w:cs="Arial"/>
          <w:szCs w:val="24"/>
        </w:rPr>
      </w:pPr>
      <w:r w:rsidRPr="00483C7C">
        <w:rPr>
          <w:rFonts w:ascii="Arial" w:hAnsi="Arial" w:cs="Arial"/>
          <w:szCs w:val="24"/>
        </w:rPr>
        <w:t>- в случае восстановления нормативного светового режима в жилых и нежилых помещениях, затеняемых деревьями - заключение органов Роспотребнадзора по Тульской области;</w:t>
      </w:r>
    </w:p>
    <w:p w:rsidR="00E4056E" w:rsidRPr="00483C7C" w:rsidRDefault="00E4056E" w:rsidP="002D1AC3">
      <w:pPr>
        <w:pStyle w:val="ConsPlusNormal"/>
        <w:widowControl/>
        <w:ind w:firstLine="709"/>
        <w:jc w:val="both"/>
        <w:rPr>
          <w:rFonts w:ascii="Arial" w:hAnsi="Arial" w:cs="Arial"/>
          <w:szCs w:val="24"/>
        </w:rPr>
      </w:pPr>
      <w:r w:rsidRPr="00483C7C">
        <w:rPr>
          <w:rFonts w:ascii="Arial" w:hAnsi="Arial" w:cs="Arial"/>
          <w:szCs w:val="24"/>
        </w:rPr>
        <w:t>- в случае проведения работ на территориях жилищного фонда (придомовые и дворовые территории) - у</w:t>
      </w:r>
      <w:r w:rsidRPr="00483C7C">
        <w:rPr>
          <w:rFonts w:ascii="Arial" w:hAnsi="Arial" w:cs="Arial"/>
          <w:szCs w:val="24"/>
          <w:shd w:val="clear" w:color="auto" w:fill="FFFFFF"/>
        </w:rPr>
        <w:t>твержденный в установленном порядке проект реконструкции зеленых насаждений и благоустройства территории, а также положительное решение собрания собственников п</w:t>
      </w:r>
      <w:r w:rsidRPr="00483C7C">
        <w:rPr>
          <w:rFonts w:ascii="Arial" w:hAnsi="Arial" w:cs="Arial"/>
          <w:szCs w:val="24"/>
        </w:rPr>
        <w:t xml:space="preserve">омещений в многоквартирном доме. </w:t>
      </w:r>
    </w:p>
    <w:p w:rsidR="00E4056E" w:rsidRPr="00483C7C" w:rsidRDefault="00E4056E" w:rsidP="002D1AC3">
      <w:pPr>
        <w:pStyle w:val="ConsPlusNormal"/>
        <w:widowControl/>
        <w:ind w:firstLine="709"/>
        <w:jc w:val="both"/>
        <w:rPr>
          <w:rFonts w:ascii="Arial" w:hAnsi="Arial" w:cs="Arial"/>
          <w:szCs w:val="24"/>
        </w:rPr>
      </w:pPr>
      <w:r w:rsidRPr="00483C7C">
        <w:rPr>
          <w:rFonts w:ascii="Arial" w:hAnsi="Arial" w:cs="Arial"/>
          <w:szCs w:val="24"/>
        </w:rPr>
        <w:t>2.5. Уполномоченный орган не позднее 7 рабочих дней с даты регистрации заявления информирует членов комиссии (в соответствии с разделом 3 настоящих Правил) и Заявителя о месте и времени комиссионного обследования, либо направляет в адрес Заявителя мотивированный отказ.</w:t>
      </w:r>
    </w:p>
    <w:p w:rsidR="00E4056E" w:rsidRPr="00483C7C" w:rsidRDefault="00E4056E" w:rsidP="002D1AC3">
      <w:pPr>
        <w:pStyle w:val="ConsPlusNormal"/>
        <w:widowControl/>
        <w:ind w:firstLine="709"/>
        <w:jc w:val="both"/>
        <w:rPr>
          <w:rFonts w:ascii="Arial" w:hAnsi="Arial" w:cs="Arial"/>
          <w:szCs w:val="24"/>
        </w:rPr>
      </w:pPr>
      <w:r w:rsidRPr="00483C7C">
        <w:rPr>
          <w:rFonts w:ascii="Arial" w:hAnsi="Arial" w:cs="Arial"/>
          <w:szCs w:val="24"/>
        </w:rPr>
        <w:t>2.6. Решение об отказе в создании комиссии уполномоченным органом может быть принято в случае, если:</w:t>
      </w:r>
    </w:p>
    <w:p w:rsidR="00E4056E" w:rsidRPr="00483C7C" w:rsidRDefault="00E4056E" w:rsidP="002D1AC3">
      <w:pPr>
        <w:pStyle w:val="ConsPlusNormal"/>
        <w:widowControl/>
        <w:ind w:firstLine="709"/>
        <w:jc w:val="both"/>
        <w:rPr>
          <w:rFonts w:ascii="Arial" w:hAnsi="Arial" w:cs="Arial"/>
          <w:szCs w:val="24"/>
        </w:rPr>
      </w:pPr>
      <w:r w:rsidRPr="00483C7C">
        <w:rPr>
          <w:rFonts w:ascii="Arial" w:hAnsi="Arial" w:cs="Arial"/>
          <w:szCs w:val="24"/>
        </w:rPr>
        <w:t>- к заявлению не приложены документы, указанные в п. 2.4. настоящих Правил;</w:t>
      </w:r>
    </w:p>
    <w:p w:rsidR="00E4056E" w:rsidRPr="00483C7C" w:rsidRDefault="00E4056E" w:rsidP="002D1AC3">
      <w:pPr>
        <w:pStyle w:val="ConsPlusNormal"/>
        <w:widowControl/>
        <w:ind w:firstLine="709"/>
        <w:jc w:val="both"/>
        <w:rPr>
          <w:rFonts w:ascii="Arial" w:hAnsi="Arial" w:cs="Arial"/>
          <w:szCs w:val="24"/>
        </w:rPr>
      </w:pPr>
      <w:r w:rsidRPr="00483C7C">
        <w:rPr>
          <w:rFonts w:ascii="Arial" w:hAnsi="Arial" w:cs="Arial"/>
          <w:szCs w:val="24"/>
        </w:rPr>
        <w:t>- документы, приложенные к заявке, содержат недостоверные сведения;</w:t>
      </w:r>
    </w:p>
    <w:p w:rsidR="00E4056E" w:rsidRPr="00483C7C" w:rsidRDefault="00E4056E" w:rsidP="002D1AC3">
      <w:pPr>
        <w:pStyle w:val="ConsPlusNormal"/>
        <w:widowControl/>
        <w:ind w:firstLine="709"/>
        <w:jc w:val="both"/>
        <w:rPr>
          <w:rFonts w:ascii="Arial" w:hAnsi="Arial" w:cs="Arial"/>
          <w:szCs w:val="24"/>
        </w:rPr>
      </w:pPr>
      <w:r w:rsidRPr="00483C7C">
        <w:rPr>
          <w:rFonts w:ascii="Arial" w:hAnsi="Arial" w:cs="Arial"/>
          <w:szCs w:val="24"/>
        </w:rPr>
        <w:t>- для решения вопроса о сносе и (или) пересадке зеленых насаждений комиссионное обследование не требуется.</w:t>
      </w:r>
    </w:p>
    <w:p w:rsidR="00E4056E" w:rsidRPr="00483C7C" w:rsidRDefault="00E4056E" w:rsidP="002D1AC3">
      <w:pPr>
        <w:pStyle w:val="af0"/>
        <w:ind w:left="0" w:firstLine="709"/>
        <w:rPr>
          <w:rFonts w:ascii="Arial" w:hAnsi="Arial" w:cs="Arial"/>
          <w:sz w:val="24"/>
          <w:szCs w:val="24"/>
        </w:rPr>
      </w:pPr>
      <w:r w:rsidRPr="00483C7C">
        <w:rPr>
          <w:rFonts w:ascii="Arial" w:hAnsi="Arial" w:cs="Arial"/>
          <w:sz w:val="24"/>
          <w:szCs w:val="24"/>
        </w:rPr>
        <w:t xml:space="preserve">2.7. Уполномоченный орган оформляет Разрешение в течение 3 рабочих дней. </w:t>
      </w:r>
    </w:p>
    <w:p w:rsidR="00E4056E" w:rsidRPr="00483C7C" w:rsidRDefault="00E4056E" w:rsidP="002D1AC3">
      <w:pPr>
        <w:pStyle w:val="af0"/>
        <w:ind w:left="0" w:firstLine="709"/>
        <w:rPr>
          <w:rFonts w:ascii="Arial" w:hAnsi="Arial" w:cs="Arial"/>
          <w:sz w:val="24"/>
          <w:szCs w:val="24"/>
        </w:rPr>
      </w:pPr>
      <w:r w:rsidRPr="00483C7C">
        <w:rPr>
          <w:rFonts w:ascii="Arial" w:hAnsi="Arial" w:cs="Arial"/>
          <w:sz w:val="24"/>
          <w:szCs w:val="24"/>
        </w:rPr>
        <w:t>2.8. Уполномоченный орган вправе отказать в оформлении Разрешения в случаях, если:</w:t>
      </w:r>
    </w:p>
    <w:p w:rsidR="00E4056E" w:rsidRPr="00483C7C" w:rsidRDefault="00E4056E" w:rsidP="002D1AC3">
      <w:pPr>
        <w:pStyle w:val="af0"/>
        <w:ind w:left="0" w:firstLine="709"/>
        <w:rPr>
          <w:rFonts w:ascii="Arial" w:hAnsi="Arial" w:cs="Arial"/>
          <w:sz w:val="24"/>
          <w:szCs w:val="24"/>
        </w:rPr>
      </w:pPr>
      <w:r w:rsidRPr="00483C7C">
        <w:rPr>
          <w:rFonts w:ascii="Arial" w:hAnsi="Arial" w:cs="Arial"/>
          <w:sz w:val="24"/>
          <w:szCs w:val="24"/>
        </w:rPr>
        <w:t>- комиссией снос и (или) пересадка зеленых насаждений не согласованы;</w:t>
      </w:r>
    </w:p>
    <w:p w:rsidR="00E4056E" w:rsidRPr="00483C7C" w:rsidRDefault="00E4056E" w:rsidP="002D1AC3">
      <w:pPr>
        <w:pStyle w:val="af0"/>
        <w:ind w:left="0" w:firstLine="709"/>
        <w:rPr>
          <w:rFonts w:ascii="Arial" w:hAnsi="Arial" w:cs="Arial"/>
          <w:sz w:val="24"/>
          <w:szCs w:val="24"/>
        </w:rPr>
      </w:pPr>
      <w:r w:rsidRPr="00483C7C">
        <w:rPr>
          <w:rFonts w:ascii="Arial" w:hAnsi="Arial" w:cs="Arial"/>
          <w:sz w:val="24"/>
          <w:szCs w:val="24"/>
        </w:rPr>
        <w:t>- Заявитель не представит гарантийное письмо, предусмотренное п. 2.2. настоящих Правил.</w:t>
      </w:r>
    </w:p>
    <w:p w:rsidR="00E4056E" w:rsidRPr="00483C7C" w:rsidRDefault="00E4056E" w:rsidP="002D1AC3">
      <w:pPr>
        <w:pStyle w:val="af0"/>
        <w:ind w:left="0" w:firstLine="709"/>
        <w:rPr>
          <w:rFonts w:ascii="Arial" w:hAnsi="Arial" w:cs="Arial"/>
          <w:sz w:val="24"/>
          <w:szCs w:val="24"/>
        </w:rPr>
      </w:pPr>
      <w:r w:rsidRPr="00483C7C">
        <w:rPr>
          <w:rFonts w:ascii="Arial" w:hAnsi="Arial" w:cs="Arial"/>
          <w:sz w:val="24"/>
          <w:szCs w:val="24"/>
        </w:rPr>
        <w:t xml:space="preserve">2.9. Мотивированный отказ в оформлении Разрешения направляется уполномоченным органом письменно в адрес Заявителя. </w:t>
      </w:r>
    </w:p>
    <w:p w:rsidR="00E4056E" w:rsidRPr="00483C7C" w:rsidRDefault="00E4056E" w:rsidP="00E4056E">
      <w:pPr>
        <w:pStyle w:val="af0"/>
        <w:ind w:left="-567" w:firstLine="540"/>
        <w:rPr>
          <w:rFonts w:ascii="Arial" w:hAnsi="Arial" w:cs="Arial"/>
          <w:sz w:val="24"/>
          <w:szCs w:val="24"/>
        </w:rPr>
      </w:pPr>
    </w:p>
    <w:p w:rsidR="00E4056E" w:rsidRPr="00483C7C" w:rsidRDefault="00E4056E" w:rsidP="00E4056E">
      <w:pPr>
        <w:pStyle w:val="ConsPlusNormal"/>
        <w:widowControl/>
        <w:shd w:val="clear" w:color="auto" w:fill="FFFFFF"/>
        <w:ind w:left="-567" w:firstLine="540"/>
        <w:jc w:val="center"/>
        <w:rPr>
          <w:rFonts w:ascii="Arial" w:hAnsi="Arial" w:cs="Arial"/>
          <w:b/>
          <w:szCs w:val="24"/>
        </w:rPr>
      </w:pPr>
      <w:r w:rsidRPr="00483C7C">
        <w:rPr>
          <w:rFonts w:ascii="Arial" w:hAnsi="Arial" w:cs="Arial"/>
          <w:szCs w:val="24"/>
        </w:rPr>
        <w:t xml:space="preserve">3. </w:t>
      </w:r>
      <w:r w:rsidRPr="00483C7C">
        <w:rPr>
          <w:rFonts w:ascii="Arial" w:hAnsi="Arial" w:cs="Arial"/>
          <w:b/>
          <w:szCs w:val="24"/>
        </w:rPr>
        <w:t xml:space="preserve">СОСТАВ И ПОРЯДОК РАБОТЫ КОМИСИИ </w:t>
      </w:r>
    </w:p>
    <w:p w:rsidR="00E4056E" w:rsidRPr="00483C7C" w:rsidRDefault="00E4056E" w:rsidP="00E4056E">
      <w:pPr>
        <w:pStyle w:val="ConsPlusNormal"/>
        <w:widowControl/>
        <w:shd w:val="clear" w:color="auto" w:fill="FFFFFF"/>
        <w:ind w:left="-567" w:firstLine="540"/>
        <w:jc w:val="center"/>
        <w:rPr>
          <w:rFonts w:ascii="Arial" w:hAnsi="Arial" w:cs="Arial"/>
          <w:b/>
          <w:szCs w:val="24"/>
        </w:rPr>
      </w:pPr>
      <w:r w:rsidRPr="00483C7C">
        <w:rPr>
          <w:rFonts w:ascii="Arial" w:hAnsi="Arial" w:cs="Arial"/>
          <w:b/>
          <w:szCs w:val="24"/>
        </w:rPr>
        <w:lastRenderedPageBreak/>
        <w:t xml:space="preserve">ПО ОБСЛЕДОВАНИЮ ЗЕЛЕНЫХ НАСАЖДЕНИЙ </w:t>
      </w:r>
    </w:p>
    <w:p w:rsidR="00E4056E" w:rsidRPr="00483C7C" w:rsidRDefault="00E4056E" w:rsidP="00E4056E">
      <w:pPr>
        <w:pStyle w:val="ConsPlusNormal"/>
        <w:widowControl/>
        <w:shd w:val="clear" w:color="auto" w:fill="FFFFFF"/>
        <w:ind w:left="-567" w:firstLine="540"/>
        <w:jc w:val="center"/>
        <w:rPr>
          <w:rFonts w:ascii="Arial" w:hAnsi="Arial" w:cs="Arial"/>
          <w:szCs w:val="24"/>
        </w:rPr>
      </w:pPr>
    </w:p>
    <w:p w:rsidR="00E4056E" w:rsidRPr="00483C7C" w:rsidRDefault="002D1AC3" w:rsidP="002D1AC3">
      <w:pPr>
        <w:pStyle w:val="ConsPlusNormal"/>
        <w:widowControl/>
        <w:shd w:val="clear" w:color="auto" w:fill="FFFFFF"/>
        <w:ind w:firstLine="709"/>
        <w:jc w:val="both"/>
        <w:rPr>
          <w:rFonts w:ascii="Arial" w:hAnsi="Arial" w:cs="Arial"/>
          <w:szCs w:val="24"/>
        </w:rPr>
      </w:pPr>
      <w:r>
        <w:rPr>
          <w:rFonts w:ascii="Arial" w:hAnsi="Arial" w:cs="Arial"/>
          <w:szCs w:val="24"/>
        </w:rPr>
        <w:t xml:space="preserve">3.1. </w:t>
      </w:r>
      <w:r w:rsidR="00E4056E" w:rsidRPr="00483C7C">
        <w:rPr>
          <w:rFonts w:ascii="Arial" w:hAnsi="Arial" w:cs="Arial"/>
          <w:szCs w:val="24"/>
        </w:rPr>
        <w:t>Состав комиссии утверждается Постановлением Администрации муниципального образования Куркинский район.</w:t>
      </w:r>
    </w:p>
    <w:p w:rsidR="00E4056E" w:rsidRPr="00483C7C" w:rsidRDefault="00E4056E" w:rsidP="002D1AC3">
      <w:pPr>
        <w:pStyle w:val="ConsPlusNormal"/>
        <w:widowControl/>
        <w:shd w:val="clear" w:color="auto" w:fill="FFFFFF"/>
        <w:ind w:firstLine="709"/>
        <w:jc w:val="both"/>
        <w:rPr>
          <w:rFonts w:ascii="Arial" w:hAnsi="Arial" w:cs="Arial"/>
          <w:szCs w:val="24"/>
        </w:rPr>
      </w:pPr>
      <w:r w:rsidRPr="00483C7C">
        <w:rPr>
          <w:rFonts w:ascii="Arial" w:hAnsi="Arial" w:cs="Arial"/>
          <w:szCs w:val="24"/>
        </w:rPr>
        <w:t>3.2. Заявитель и (или) его уполномоченный представитель членами комиссии не являются.</w:t>
      </w:r>
    </w:p>
    <w:p w:rsidR="00E4056E" w:rsidRPr="00483C7C" w:rsidRDefault="00E4056E" w:rsidP="002D1AC3">
      <w:pPr>
        <w:pStyle w:val="ConsPlusNormal"/>
        <w:widowControl/>
        <w:ind w:firstLine="709"/>
        <w:jc w:val="both"/>
        <w:rPr>
          <w:rFonts w:ascii="Arial" w:hAnsi="Arial" w:cs="Arial"/>
          <w:szCs w:val="24"/>
        </w:rPr>
      </w:pPr>
      <w:r w:rsidRPr="00483C7C">
        <w:rPr>
          <w:rFonts w:ascii="Arial" w:hAnsi="Arial" w:cs="Arial"/>
          <w:szCs w:val="24"/>
        </w:rPr>
        <w:t>3.3. Результатом работы комиссии является акт обследования зеленых насаждений, в котором указываются дата, место проведения работы комиссии, адрес объекта, количество, вид, возраст зеленых насаждений, подлежащих сносу и (или) пересадке, санитарной рубке и (или) обрезке, соотношение и срок выполнения компенсационного озеленения, а также орган, определяющий места компенсационного озеленения, и орган, осуществляющий контроль и приемку работ по компенсационному озеле</w:t>
      </w:r>
      <w:r w:rsidR="00252777">
        <w:rPr>
          <w:rFonts w:ascii="Arial" w:hAnsi="Arial" w:cs="Arial"/>
          <w:szCs w:val="24"/>
        </w:rPr>
        <w:t>нению, согласно приложению №2 (далее – Акт.)</w:t>
      </w:r>
    </w:p>
    <w:p w:rsidR="00E4056E" w:rsidRPr="00483C7C" w:rsidRDefault="00E4056E" w:rsidP="002D1AC3">
      <w:pPr>
        <w:pStyle w:val="ConsPlusNormal"/>
        <w:widowControl/>
        <w:ind w:firstLine="709"/>
        <w:jc w:val="both"/>
        <w:rPr>
          <w:rFonts w:ascii="Arial" w:hAnsi="Arial" w:cs="Arial"/>
          <w:szCs w:val="24"/>
        </w:rPr>
      </w:pPr>
      <w:r w:rsidRPr="00483C7C">
        <w:rPr>
          <w:rFonts w:ascii="Arial" w:hAnsi="Arial" w:cs="Arial"/>
          <w:szCs w:val="24"/>
        </w:rPr>
        <w:t xml:space="preserve">3.4. Акт комиссионного обследования зеленых насаждений подписывается всеми членами комиссии. </w:t>
      </w:r>
    </w:p>
    <w:p w:rsidR="00E4056E" w:rsidRPr="00483C7C" w:rsidRDefault="00E4056E" w:rsidP="002D1AC3">
      <w:pPr>
        <w:pStyle w:val="ConsPlusNormal"/>
        <w:widowControl/>
        <w:ind w:firstLine="709"/>
        <w:jc w:val="both"/>
        <w:rPr>
          <w:rFonts w:ascii="Arial" w:hAnsi="Arial" w:cs="Arial"/>
          <w:szCs w:val="24"/>
        </w:rPr>
      </w:pPr>
      <w:r w:rsidRPr="00483C7C">
        <w:rPr>
          <w:rFonts w:ascii="Arial" w:hAnsi="Arial" w:cs="Arial"/>
          <w:szCs w:val="24"/>
        </w:rPr>
        <w:t>Заявитель или его уполномоченный представитель ставит в акте подпись об ознакомлении с актом.</w:t>
      </w:r>
    </w:p>
    <w:p w:rsidR="00E4056E" w:rsidRPr="00483C7C" w:rsidRDefault="00E4056E" w:rsidP="002D1AC3">
      <w:pPr>
        <w:pStyle w:val="ConsPlusNormal"/>
        <w:widowControl/>
        <w:ind w:firstLine="709"/>
        <w:jc w:val="both"/>
        <w:rPr>
          <w:rFonts w:ascii="Arial" w:hAnsi="Arial" w:cs="Arial"/>
          <w:szCs w:val="24"/>
        </w:rPr>
      </w:pPr>
      <w:r w:rsidRPr="00483C7C">
        <w:rPr>
          <w:rFonts w:ascii="Arial" w:hAnsi="Arial" w:cs="Arial"/>
          <w:szCs w:val="24"/>
        </w:rPr>
        <w:t>3.5. Акт составляется в одном экземпляре и остается у специалиста Уполномоченного органа для оформления Разрешения или мотивированного отказа в выдаче Разрешения.</w:t>
      </w:r>
    </w:p>
    <w:p w:rsidR="00E4056E" w:rsidRPr="00483C7C" w:rsidRDefault="00E4056E" w:rsidP="00E4056E">
      <w:pPr>
        <w:pStyle w:val="ConsPlusNormal"/>
        <w:widowControl/>
        <w:ind w:left="-567"/>
        <w:jc w:val="center"/>
        <w:rPr>
          <w:rFonts w:ascii="Arial" w:hAnsi="Arial" w:cs="Arial"/>
          <w:szCs w:val="24"/>
        </w:rPr>
      </w:pPr>
    </w:p>
    <w:p w:rsidR="00E4056E" w:rsidRPr="00483C7C" w:rsidRDefault="00E4056E" w:rsidP="00E4056E">
      <w:pPr>
        <w:pStyle w:val="ConsPlusNormal"/>
        <w:widowControl/>
        <w:ind w:left="-567" w:firstLine="540"/>
        <w:jc w:val="center"/>
        <w:rPr>
          <w:rFonts w:ascii="Arial" w:hAnsi="Arial" w:cs="Arial"/>
          <w:b/>
          <w:szCs w:val="24"/>
        </w:rPr>
      </w:pPr>
      <w:r w:rsidRPr="00483C7C">
        <w:rPr>
          <w:rFonts w:ascii="Arial" w:hAnsi="Arial" w:cs="Arial"/>
          <w:szCs w:val="24"/>
        </w:rPr>
        <w:t xml:space="preserve">4. </w:t>
      </w:r>
      <w:r w:rsidRPr="00483C7C">
        <w:rPr>
          <w:rFonts w:ascii="Arial" w:hAnsi="Arial" w:cs="Arial"/>
          <w:b/>
          <w:szCs w:val="24"/>
        </w:rPr>
        <w:t>ПОРЯДОК ОФОРМЛЕНИЯ СНОСА ЗЕЛЕНЫХ НАСАЖДЕНИЙ</w:t>
      </w:r>
    </w:p>
    <w:p w:rsidR="00E4056E" w:rsidRPr="00483C7C" w:rsidRDefault="00E4056E" w:rsidP="00E4056E">
      <w:pPr>
        <w:pStyle w:val="ConsPlusNormal"/>
        <w:widowControl/>
        <w:ind w:left="-567" w:firstLine="540"/>
        <w:jc w:val="center"/>
        <w:rPr>
          <w:rFonts w:ascii="Arial" w:hAnsi="Arial" w:cs="Arial"/>
          <w:b/>
          <w:szCs w:val="24"/>
        </w:rPr>
      </w:pPr>
      <w:r w:rsidRPr="00483C7C">
        <w:rPr>
          <w:rFonts w:ascii="Arial" w:hAnsi="Arial" w:cs="Arial"/>
          <w:b/>
          <w:szCs w:val="24"/>
        </w:rPr>
        <w:t>ПРИ ПРОВЕДЕНИИ АВАРИЙНЫХ ЗЕМЛЯНЫХ РАБОТ</w:t>
      </w:r>
    </w:p>
    <w:p w:rsidR="00E4056E" w:rsidRPr="00483C7C" w:rsidRDefault="00E4056E" w:rsidP="00E4056E">
      <w:pPr>
        <w:pStyle w:val="ConsPlusNormal"/>
        <w:widowControl/>
        <w:ind w:left="-567" w:firstLine="540"/>
        <w:jc w:val="center"/>
        <w:rPr>
          <w:rFonts w:ascii="Arial" w:hAnsi="Arial" w:cs="Arial"/>
          <w:szCs w:val="24"/>
        </w:rPr>
      </w:pPr>
    </w:p>
    <w:p w:rsidR="00E4056E" w:rsidRPr="00483C7C" w:rsidRDefault="00E4056E" w:rsidP="002D1AC3">
      <w:pPr>
        <w:pStyle w:val="ConsPlusNormal"/>
        <w:widowControl/>
        <w:ind w:firstLine="709"/>
        <w:jc w:val="both"/>
        <w:rPr>
          <w:rFonts w:ascii="Arial" w:hAnsi="Arial" w:cs="Arial"/>
          <w:szCs w:val="24"/>
        </w:rPr>
      </w:pPr>
      <w:r w:rsidRPr="00483C7C">
        <w:rPr>
          <w:rFonts w:ascii="Arial" w:hAnsi="Arial" w:cs="Arial"/>
          <w:szCs w:val="24"/>
        </w:rPr>
        <w:t xml:space="preserve">4.1. В случае проведения аварийных земляных работ на инженерных сетях с 08.00 до 17.00 в рабочие дни уполномоченный орган по вызову Заявителя созывает комиссию. </w:t>
      </w:r>
    </w:p>
    <w:p w:rsidR="00E4056E" w:rsidRPr="00483C7C" w:rsidRDefault="00E4056E" w:rsidP="002D1AC3">
      <w:pPr>
        <w:pStyle w:val="ConsPlusNormal"/>
        <w:widowControl/>
        <w:ind w:firstLine="709"/>
        <w:jc w:val="both"/>
        <w:rPr>
          <w:rFonts w:ascii="Arial" w:hAnsi="Arial" w:cs="Arial"/>
          <w:szCs w:val="24"/>
        </w:rPr>
      </w:pPr>
      <w:r w:rsidRPr="00483C7C">
        <w:rPr>
          <w:rFonts w:ascii="Arial" w:hAnsi="Arial" w:cs="Arial"/>
          <w:szCs w:val="24"/>
        </w:rPr>
        <w:t xml:space="preserve">Комиссия работает в установленном частью 3 настоящих Правил порядке, при этом Акт составляется в двух экземплярах, один из которых остается у Заявителя. </w:t>
      </w:r>
    </w:p>
    <w:p w:rsidR="00E4056E" w:rsidRPr="00483C7C" w:rsidRDefault="00E4056E" w:rsidP="002D1AC3">
      <w:pPr>
        <w:pStyle w:val="ConsPlusNormal"/>
        <w:widowControl/>
        <w:ind w:firstLine="709"/>
        <w:jc w:val="both"/>
        <w:rPr>
          <w:rFonts w:ascii="Arial" w:hAnsi="Arial" w:cs="Arial"/>
          <w:szCs w:val="24"/>
        </w:rPr>
      </w:pPr>
      <w:r w:rsidRPr="00483C7C">
        <w:rPr>
          <w:rFonts w:ascii="Arial" w:hAnsi="Arial" w:cs="Arial"/>
          <w:szCs w:val="24"/>
        </w:rPr>
        <w:t xml:space="preserve">4.2. В случае проведения аварийных земляных работ на инженерных сетях в выходные, праздничные, а также в рабочие дни в период времени с 17.00 до 08.00 организация, обслуживающая инженерные сети, направляет в уполномоченный орган информацию о количестве снесенных зеленых насаждений не позднее трех суток с момента сноса зеленых насаждений. </w:t>
      </w:r>
    </w:p>
    <w:p w:rsidR="00E4056E" w:rsidRPr="00483C7C" w:rsidRDefault="00E4056E" w:rsidP="002D1AC3">
      <w:pPr>
        <w:pStyle w:val="ConsPlusNormal"/>
        <w:widowControl/>
        <w:ind w:firstLine="709"/>
        <w:jc w:val="both"/>
        <w:rPr>
          <w:rFonts w:ascii="Arial" w:hAnsi="Arial" w:cs="Arial"/>
          <w:szCs w:val="24"/>
        </w:rPr>
      </w:pPr>
      <w:r w:rsidRPr="00483C7C">
        <w:rPr>
          <w:rFonts w:ascii="Arial" w:hAnsi="Arial" w:cs="Arial"/>
          <w:szCs w:val="24"/>
        </w:rPr>
        <w:t>Уполномоченный орган созывает комиссию в установленном разделом 3 настоящих правил порядке, при этом Акт составляется в двух экземплярах, один из которых остается у Заявителя.</w:t>
      </w:r>
    </w:p>
    <w:p w:rsidR="00E4056E" w:rsidRPr="00483C7C" w:rsidRDefault="00E4056E" w:rsidP="00E4056E">
      <w:pPr>
        <w:pStyle w:val="ConsPlusNormal"/>
        <w:widowControl/>
        <w:ind w:left="-567" w:firstLine="540"/>
        <w:jc w:val="both"/>
        <w:rPr>
          <w:rFonts w:ascii="Arial" w:hAnsi="Arial" w:cs="Arial"/>
          <w:szCs w:val="24"/>
        </w:rPr>
      </w:pPr>
    </w:p>
    <w:p w:rsidR="00E4056E" w:rsidRPr="00483C7C" w:rsidRDefault="00E4056E" w:rsidP="00E4056E">
      <w:pPr>
        <w:pStyle w:val="ConsPlusNormal"/>
        <w:widowControl/>
        <w:ind w:left="-567" w:firstLine="540"/>
        <w:jc w:val="center"/>
        <w:rPr>
          <w:rFonts w:ascii="Arial" w:hAnsi="Arial" w:cs="Arial"/>
          <w:szCs w:val="24"/>
        </w:rPr>
      </w:pPr>
      <w:r w:rsidRPr="00483C7C">
        <w:rPr>
          <w:rFonts w:ascii="Arial" w:hAnsi="Arial" w:cs="Arial"/>
          <w:szCs w:val="24"/>
        </w:rPr>
        <w:t xml:space="preserve">5. </w:t>
      </w:r>
      <w:r w:rsidRPr="00483C7C">
        <w:rPr>
          <w:rFonts w:ascii="Arial" w:hAnsi="Arial" w:cs="Arial"/>
          <w:b/>
          <w:szCs w:val="24"/>
        </w:rPr>
        <w:t>НЕСАНКЦИОНИРОВАННЫЙ СНОС ЗЕЛЕНЫХ НАСАЖДЕНИЙ</w:t>
      </w:r>
    </w:p>
    <w:p w:rsidR="00E4056E" w:rsidRPr="00483C7C" w:rsidRDefault="00E4056E" w:rsidP="00E4056E">
      <w:pPr>
        <w:pStyle w:val="ConsPlusNormal"/>
        <w:widowControl/>
        <w:ind w:left="-567"/>
        <w:jc w:val="center"/>
        <w:rPr>
          <w:rFonts w:ascii="Arial" w:hAnsi="Arial" w:cs="Arial"/>
          <w:szCs w:val="24"/>
        </w:rPr>
      </w:pPr>
    </w:p>
    <w:p w:rsidR="00E4056E" w:rsidRPr="00483C7C" w:rsidRDefault="00E4056E" w:rsidP="002D1AC3">
      <w:pPr>
        <w:pStyle w:val="ConsPlusNormal"/>
        <w:widowControl/>
        <w:ind w:firstLine="709"/>
        <w:jc w:val="both"/>
        <w:rPr>
          <w:rFonts w:ascii="Arial" w:hAnsi="Arial" w:cs="Arial"/>
          <w:szCs w:val="24"/>
        </w:rPr>
      </w:pPr>
      <w:r w:rsidRPr="00483C7C">
        <w:rPr>
          <w:rFonts w:ascii="Arial" w:hAnsi="Arial" w:cs="Arial"/>
          <w:szCs w:val="24"/>
        </w:rPr>
        <w:t>5.1. В случае выявления несанкционированного сноса зеленых насаждений уполномоченным органом создается комиссия с участием специалистов Администрации муниципального образования Куркинский район и должностных лиц органов внутренних дел в присутствии лица, осуществившего (предположительно) несанкционированный снос зеленых насаждений.</w:t>
      </w:r>
    </w:p>
    <w:p w:rsidR="00E4056E" w:rsidRPr="00483C7C" w:rsidRDefault="00E4056E" w:rsidP="002D1AC3">
      <w:pPr>
        <w:pStyle w:val="ConsPlusNormal"/>
        <w:widowControl/>
        <w:ind w:firstLine="709"/>
        <w:jc w:val="both"/>
        <w:rPr>
          <w:rFonts w:ascii="Arial" w:hAnsi="Arial" w:cs="Arial"/>
          <w:szCs w:val="24"/>
        </w:rPr>
      </w:pPr>
      <w:r w:rsidRPr="00483C7C">
        <w:rPr>
          <w:rFonts w:ascii="Arial" w:hAnsi="Arial" w:cs="Arial"/>
          <w:szCs w:val="24"/>
        </w:rPr>
        <w:t>5.2. В ходе работы комиссии определяется принадлежность земельного участка, на котором выявлен несанкционированный снос, количество и вид снесенных зеленых насаждений, соотношение и срок выполнения компенсационного озеленения.</w:t>
      </w:r>
    </w:p>
    <w:p w:rsidR="00E4056E" w:rsidRPr="00483C7C" w:rsidRDefault="00E4056E" w:rsidP="002D1AC3">
      <w:pPr>
        <w:pStyle w:val="ConsPlusNormal"/>
        <w:widowControl/>
        <w:ind w:firstLine="709"/>
        <w:jc w:val="both"/>
        <w:rPr>
          <w:rFonts w:ascii="Arial" w:hAnsi="Arial" w:cs="Arial"/>
          <w:szCs w:val="24"/>
        </w:rPr>
      </w:pPr>
      <w:r w:rsidRPr="00483C7C">
        <w:rPr>
          <w:rFonts w:ascii="Arial" w:hAnsi="Arial" w:cs="Arial"/>
          <w:szCs w:val="24"/>
        </w:rPr>
        <w:t xml:space="preserve">5.3. Если по результатам работы комиссии установлено лицо, осуществившее снос, то на месте работы комиссии должностным лицом специально уполномоченного органа составляется протокол об административном правонарушении на основании акта комиссионного обследования. </w:t>
      </w:r>
    </w:p>
    <w:p w:rsidR="00E4056E" w:rsidRPr="00483C7C" w:rsidRDefault="00E4056E" w:rsidP="002D1AC3">
      <w:pPr>
        <w:pStyle w:val="ConsPlusNormal"/>
        <w:widowControl/>
        <w:ind w:firstLine="709"/>
        <w:jc w:val="both"/>
        <w:rPr>
          <w:rFonts w:ascii="Arial" w:hAnsi="Arial" w:cs="Arial"/>
          <w:szCs w:val="24"/>
        </w:rPr>
      </w:pPr>
      <w:r w:rsidRPr="00483C7C">
        <w:rPr>
          <w:rFonts w:ascii="Arial" w:hAnsi="Arial" w:cs="Arial"/>
          <w:szCs w:val="24"/>
        </w:rPr>
        <w:t xml:space="preserve">5.4. Лицо, осуществившее несанкционированный снос зеленых насаждений, вне зависимости от факта привлечения его к административной ответственности обязано выполнить компенсационное озеленение в соответствии с п. 6.4 и разделом 7 настоящих Правил на том же участке земли, где они были уничтожены и/или на другом </w:t>
      </w:r>
      <w:r w:rsidRPr="00483C7C">
        <w:rPr>
          <w:rFonts w:ascii="Arial" w:hAnsi="Arial" w:cs="Arial"/>
          <w:szCs w:val="24"/>
        </w:rPr>
        <w:lastRenderedPageBreak/>
        <w:t>участке земли, определяемом Администрацией муниципального образования Куркинский район согласно акту комиссионного обследования.</w:t>
      </w:r>
    </w:p>
    <w:p w:rsidR="00E4056E" w:rsidRPr="00483C7C" w:rsidRDefault="00E4056E" w:rsidP="002D1AC3">
      <w:pPr>
        <w:pStyle w:val="ConsPlusNormal"/>
        <w:widowControl/>
        <w:ind w:firstLine="709"/>
        <w:jc w:val="both"/>
        <w:rPr>
          <w:rFonts w:ascii="Arial" w:hAnsi="Arial" w:cs="Arial"/>
          <w:szCs w:val="24"/>
        </w:rPr>
      </w:pPr>
      <w:r w:rsidRPr="00483C7C">
        <w:rPr>
          <w:rFonts w:ascii="Arial" w:hAnsi="Arial" w:cs="Arial"/>
          <w:szCs w:val="24"/>
        </w:rPr>
        <w:t>5.5. Уполномоченный орган направляет в адрес лица, осуществившего несанкционированный снос зеленых насаждений, письменное уведомление (с приложением копии акта работы комиссии) о необходимости выполнения компенсационного озеленения в определенные сроки, в установленном месте и в указанном соотношении.</w:t>
      </w:r>
    </w:p>
    <w:p w:rsidR="00E4056E" w:rsidRPr="00483C7C" w:rsidRDefault="00E4056E" w:rsidP="002D1AC3">
      <w:pPr>
        <w:pStyle w:val="ConsPlusNormal"/>
        <w:widowControl/>
        <w:ind w:firstLine="709"/>
        <w:jc w:val="both"/>
        <w:rPr>
          <w:rFonts w:ascii="Arial" w:hAnsi="Arial" w:cs="Arial"/>
          <w:szCs w:val="24"/>
        </w:rPr>
      </w:pPr>
      <w:r w:rsidRPr="00483C7C">
        <w:rPr>
          <w:rFonts w:ascii="Arial" w:hAnsi="Arial" w:cs="Arial"/>
          <w:szCs w:val="24"/>
        </w:rPr>
        <w:t xml:space="preserve">5.6. Наложение ответственности в административном или судебном порядке не освобождает виновных от обязанности возместить причиненный ущерб в результате повреждения или уничтожения зеленых насаждений. </w:t>
      </w:r>
    </w:p>
    <w:p w:rsidR="00E4056E" w:rsidRPr="00483C7C" w:rsidRDefault="00E4056E" w:rsidP="002D1AC3">
      <w:pPr>
        <w:pStyle w:val="ConsPlusNormal"/>
        <w:widowControl/>
        <w:ind w:firstLine="709"/>
        <w:jc w:val="both"/>
        <w:rPr>
          <w:rFonts w:ascii="Arial" w:hAnsi="Arial" w:cs="Arial"/>
          <w:szCs w:val="24"/>
        </w:rPr>
      </w:pPr>
      <w:r w:rsidRPr="00483C7C">
        <w:rPr>
          <w:rFonts w:ascii="Arial" w:hAnsi="Arial" w:cs="Arial"/>
          <w:szCs w:val="24"/>
        </w:rPr>
        <w:t>5.7. В случае отказа указанного лица от добровольного выполнения компенсационного озеленения Уполномоченный орган производит расчет причиненного ущерба в результате повреждения или уничтожения зеленых насаждений в соответствии с Постановлением правительства РФ №</w:t>
      </w:r>
      <w:r w:rsidR="007E291E">
        <w:rPr>
          <w:rFonts w:ascii="Arial" w:hAnsi="Arial" w:cs="Arial"/>
          <w:szCs w:val="24"/>
        </w:rPr>
        <w:t xml:space="preserve"> </w:t>
      </w:r>
      <w:r w:rsidRPr="00483C7C">
        <w:rPr>
          <w:rFonts w:ascii="Arial" w:hAnsi="Arial" w:cs="Arial"/>
          <w:szCs w:val="24"/>
        </w:rPr>
        <w:t xml:space="preserve">1730 от 29.12.2018 г. «Об </w:t>
      </w:r>
      <w:r w:rsidR="004B752A">
        <w:rPr>
          <w:rFonts w:ascii="Arial" w:hAnsi="Arial" w:cs="Arial"/>
          <w:szCs w:val="24"/>
        </w:rPr>
        <w:t>утверждении особенностей возмещения вреда, причиненного лесам и находящимся в них природным объектам вследствие нарушения лесного законодательства</w:t>
      </w:r>
      <w:r w:rsidRPr="00483C7C">
        <w:rPr>
          <w:rFonts w:ascii="Arial" w:hAnsi="Arial" w:cs="Arial"/>
          <w:szCs w:val="24"/>
        </w:rPr>
        <w:t>».</w:t>
      </w:r>
    </w:p>
    <w:p w:rsidR="00E4056E" w:rsidRPr="00483C7C" w:rsidRDefault="00E4056E" w:rsidP="00E4056E">
      <w:pPr>
        <w:pStyle w:val="ConsPlusNormal"/>
        <w:widowControl/>
        <w:ind w:left="-567"/>
        <w:jc w:val="center"/>
        <w:outlineLvl w:val="1"/>
        <w:rPr>
          <w:rFonts w:ascii="Arial" w:hAnsi="Arial" w:cs="Arial"/>
          <w:szCs w:val="24"/>
        </w:rPr>
      </w:pPr>
    </w:p>
    <w:p w:rsidR="00E4056E" w:rsidRPr="00483C7C" w:rsidRDefault="00E4056E" w:rsidP="00E4056E">
      <w:pPr>
        <w:pStyle w:val="ConsPlusNormal"/>
        <w:widowControl/>
        <w:ind w:left="-567"/>
        <w:jc w:val="center"/>
        <w:outlineLvl w:val="1"/>
        <w:rPr>
          <w:rFonts w:ascii="Arial" w:hAnsi="Arial" w:cs="Arial"/>
          <w:szCs w:val="24"/>
        </w:rPr>
      </w:pPr>
      <w:r w:rsidRPr="00483C7C">
        <w:rPr>
          <w:rFonts w:ascii="Arial" w:hAnsi="Arial" w:cs="Arial"/>
          <w:szCs w:val="24"/>
        </w:rPr>
        <w:t xml:space="preserve">6. </w:t>
      </w:r>
      <w:r w:rsidRPr="00483C7C">
        <w:rPr>
          <w:rFonts w:ascii="Arial" w:hAnsi="Arial" w:cs="Arial"/>
          <w:b/>
          <w:szCs w:val="24"/>
        </w:rPr>
        <w:t>КОМПЕНСАЦИОННОЕ ОЗЕЛЕНЕНИЕ</w:t>
      </w:r>
    </w:p>
    <w:p w:rsidR="00E4056E" w:rsidRPr="00483C7C" w:rsidRDefault="00E4056E" w:rsidP="00E4056E">
      <w:pPr>
        <w:pStyle w:val="ConsPlusNormal"/>
        <w:widowControl/>
        <w:ind w:left="-567"/>
        <w:jc w:val="center"/>
        <w:rPr>
          <w:rFonts w:ascii="Arial" w:hAnsi="Arial" w:cs="Arial"/>
          <w:szCs w:val="24"/>
        </w:rPr>
      </w:pPr>
    </w:p>
    <w:p w:rsidR="00E4056E" w:rsidRPr="00483C7C" w:rsidRDefault="00E4056E" w:rsidP="002D1AC3">
      <w:pPr>
        <w:pStyle w:val="ConsPlusNormal"/>
        <w:widowControl/>
        <w:ind w:firstLine="709"/>
        <w:jc w:val="both"/>
        <w:rPr>
          <w:rFonts w:ascii="Arial" w:hAnsi="Arial" w:cs="Arial"/>
          <w:szCs w:val="24"/>
        </w:rPr>
      </w:pPr>
      <w:r w:rsidRPr="00483C7C">
        <w:rPr>
          <w:rFonts w:ascii="Arial" w:hAnsi="Arial" w:cs="Arial"/>
          <w:szCs w:val="24"/>
        </w:rPr>
        <w:t>6.1. Компенсационное озеленение является обязательным во всех случаях сноса зеленых насаждений, кроме случаев, предусмотренных п. 6.5 данных Правил.</w:t>
      </w:r>
    </w:p>
    <w:p w:rsidR="00E4056E" w:rsidRPr="00483C7C" w:rsidRDefault="00E4056E" w:rsidP="002D1AC3">
      <w:pPr>
        <w:pStyle w:val="ConsPlusNormal"/>
        <w:widowControl/>
        <w:ind w:firstLine="709"/>
        <w:jc w:val="both"/>
        <w:rPr>
          <w:rFonts w:ascii="Arial" w:hAnsi="Arial" w:cs="Arial"/>
          <w:szCs w:val="24"/>
        </w:rPr>
      </w:pPr>
      <w:r w:rsidRPr="00483C7C">
        <w:rPr>
          <w:rFonts w:ascii="Arial" w:hAnsi="Arial" w:cs="Arial"/>
          <w:szCs w:val="24"/>
        </w:rPr>
        <w:t>6.2. В соответствии с действующим законодательством при организации строительства, реконструкции зданий и сооружений, выполнении работ по благоустройству на участках земли, занятых зелеными насаждениями, предпроектная документация должна содержать достоверную информацию о количестве зеленых насаждений, подлежащих сносу, а проектная документация должна включать мероприятия по сохранности существующих зеленых насаждений и благоустройству территории.</w:t>
      </w:r>
    </w:p>
    <w:p w:rsidR="00E4056E" w:rsidRPr="00483C7C" w:rsidRDefault="00E4056E" w:rsidP="002D1AC3">
      <w:pPr>
        <w:pStyle w:val="ConsPlusNormal"/>
        <w:widowControl/>
        <w:ind w:firstLine="709"/>
        <w:jc w:val="both"/>
        <w:rPr>
          <w:rFonts w:ascii="Arial" w:hAnsi="Arial" w:cs="Arial"/>
          <w:szCs w:val="24"/>
        </w:rPr>
      </w:pPr>
      <w:r w:rsidRPr="00483C7C">
        <w:rPr>
          <w:rFonts w:ascii="Arial" w:hAnsi="Arial" w:cs="Arial"/>
          <w:szCs w:val="24"/>
        </w:rPr>
        <w:t>6.3. Видовой состав высаживаемых деревьев и кустарников, а также места компенсационного озеленения устанавливаются Администрацией муниципального образования Куркинский район (согласно акту комиссионного обследования).</w:t>
      </w:r>
    </w:p>
    <w:p w:rsidR="00E4056E" w:rsidRPr="00483C7C" w:rsidRDefault="00E4056E" w:rsidP="002D1AC3">
      <w:pPr>
        <w:pStyle w:val="ConsPlusNormal"/>
        <w:widowControl/>
        <w:ind w:firstLine="709"/>
        <w:jc w:val="both"/>
        <w:rPr>
          <w:rFonts w:ascii="Arial" w:hAnsi="Arial" w:cs="Arial"/>
          <w:szCs w:val="24"/>
        </w:rPr>
      </w:pPr>
      <w:r w:rsidRPr="00483C7C">
        <w:rPr>
          <w:rFonts w:ascii="Arial" w:hAnsi="Arial" w:cs="Arial"/>
          <w:szCs w:val="24"/>
        </w:rPr>
        <w:t>6.4. Работы по компенсационному озеленению выполняются физическими лицами, а также их общественными объединениями, индивидуальными предпринимателями и юридическими лицами посредством заключения договора со специализированной организацией либо самостоятельно.</w:t>
      </w:r>
    </w:p>
    <w:p w:rsidR="00E4056E" w:rsidRPr="00483C7C" w:rsidRDefault="00E4056E" w:rsidP="002D1AC3">
      <w:pPr>
        <w:pStyle w:val="ConsPlusNormal"/>
        <w:widowControl/>
        <w:ind w:firstLine="709"/>
        <w:jc w:val="both"/>
        <w:rPr>
          <w:rFonts w:ascii="Arial" w:hAnsi="Arial" w:cs="Arial"/>
          <w:szCs w:val="24"/>
        </w:rPr>
      </w:pPr>
      <w:r w:rsidRPr="00483C7C">
        <w:rPr>
          <w:rFonts w:ascii="Arial" w:hAnsi="Arial" w:cs="Arial"/>
          <w:szCs w:val="24"/>
        </w:rPr>
        <w:t>6.5. Компенсационное озеленение не применяется в случаях:</w:t>
      </w:r>
    </w:p>
    <w:p w:rsidR="00E4056E" w:rsidRPr="00483C7C" w:rsidRDefault="00E4056E" w:rsidP="002D1AC3">
      <w:pPr>
        <w:pStyle w:val="ConsPlusNormal"/>
        <w:widowControl/>
        <w:ind w:firstLine="709"/>
        <w:jc w:val="both"/>
        <w:rPr>
          <w:rFonts w:ascii="Arial" w:hAnsi="Arial" w:cs="Arial"/>
          <w:szCs w:val="24"/>
        </w:rPr>
      </w:pPr>
      <w:r w:rsidRPr="00483C7C">
        <w:rPr>
          <w:rFonts w:ascii="Arial" w:hAnsi="Arial" w:cs="Arial"/>
          <w:szCs w:val="24"/>
        </w:rPr>
        <w:t>- проведения специализированными организациями работ по ремонту и текущему содержанию объектов зеленых насаждений парков, скверов, бульваров, а также зеленых насаждений на улицах города;</w:t>
      </w:r>
    </w:p>
    <w:p w:rsidR="00E4056E" w:rsidRPr="00483C7C" w:rsidRDefault="00E4056E" w:rsidP="002D1AC3">
      <w:pPr>
        <w:pStyle w:val="ConsPlusNormal"/>
        <w:widowControl/>
        <w:ind w:firstLine="709"/>
        <w:jc w:val="both"/>
        <w:rPr>
          <w:rFonts w:ascii="Arial" w:hAnsi="Arial" w:cs="Arial"/>
          <w:szCs w:val="24"/>
        </w:rPr>
      </w:pPr>
      <w:r w:rsidRPr="00483C7C">
        <w:rPr>
          <w:rFonts w:ascii="Arial" w:hAnsi="Arial" w:cs="Arial"/>
          <w:szCs w:val="24"/>
        </w:rPr>
        <w:t>- сноса зеленых насаждений, произрастающих в охранной зоне инженерных сетей, при проведении аварийных или плановых ремонтных работ на инженерных сетях. В этом случае заказчик обязан обеспечить восстановление зеленой зоны с посевом многолетних трав;</w:t>
      </w:r>
    </w:p>
    <w:p w:rsidR="00E4056E" w:rsidRPr="00483C7C" w:rsidRDefault="00E4056E" w:rsidP="002D1AC3">
      <w:pPr>
        <w:pStyle w:val="ConsPlusNormal"/>
        <w:widowControl/>
        <w:ind w:firstLine="709"/>
        <w:jc w:val="both"/>
        <w:rPr>
          <w:rFonts w:ascii="Arial" w:hAnsi="Arial" w:cs="Arial"/>
          <w:szCs w:val="24"/>
        </w:rPr>
      </w:pPr>
      <w:r w:rsidRPr="00483C7C">
        <w:rPr>
          <w:rFonts w:ascii="Arial" w:hAnsi="Arial" w:cs="Arial"/>
          <w:szCs w:val="24"/>
        </w:rPr>
        <w:t xml:space="preserve">- восстановления нормативного светового режима с учетом заключения органов Управления Роспотребнадзора по </w:t>
      </w:r>
      <w:r w:rsidR="001D3A83" w:rsidRPr="00483C7C">
        <w:rPr>
          <w:rFonts w:ascii="Arial" w:hAnsi="Arial" w:cs="Arial"/>
          <w:szCs w:val="24"/>
        </w:rPr>
        <w:t>Тульской</w:t>
      </w:r>
      <w:r w:rsidRPr="00483C7C">
        <w:rPr>
          <w:rFonts w:ascii="Arial" w:hAnsi="Arial" w:cs="Arial"/>
          <w:szCs w:val="24"/>
        </w:rPr>
        <w:t xml:space="preserve"> области в жилых и нежилых помещениях, затеняемых деревьями;</w:t>
      </w:r>
    </w:p>
    <w:p w:rsidR="00E4056E" w:rsidRPr="00483C7C" w:rsidRDefault="00E4056E" w:rsidP="002D1AC3">
      <w:pPr>
        <w:pStyle w:val="ConsPlusNormal"/>
        <w:widowControl/>
        <w:ind w:firstLine="709"/>
        <w:jc w:val="both"/>
        <w:rPr>
          <w:rFonts w:ascii="Arial" w:hAnsi="Arial" w:cs="Arial"/>
          <w:szCs w:val="24"/>
        </w:rPr>
      </w:pPr>
      <w:r w:rsidRPr="00483C7C">
        <w:rPr>
          <w:rFonts w:ascii="Arial" w:hAnsi="Arial" w:cs="Arial"/>
          <w:szCs w:val="24"/>
        </w:rPr>
        <w:t>- обеспечения нормальной видимости технических средств регулирования дорожного движения для безопасного движения пешеходов и транспорта;</w:t>
      </w:r>
    </w:p>
    <w:p w:rsidR="00E4056E" w:rsidRPr="00483C7C" w:rsidRDefault="00E4056E" w:rsidP="002D1AC3">
      <w:pPr>
        <w:pStyle w:val="ConsPlusNormal"/>
        <w:widowControl/>
        <w:ind w:firstLine="709"/>
        <w:jc w:val="both"/>
        <w:rPr>
          <w:rFonts w:ascii="Arial" w:hAnsi="Arial" w:cs="Arial"/>
          <w:szCs w:val="24"/>
        </w:rPr>
      </w:pPr>
      <w:r w:rsidRPr="00483C7C">
        <w:rPr>
          <w:rFonts w:ascii="Arial" w:hAnsi="Arial" w:cs="Arial"/>
          <w:szCs w:val="24"/>
        </w:rPr>
        <w:t>- при проведении работ по реконструкции зеленых насаждений;</w:t>
      </w:r>
    </w:p>
    <w:p w:rsidR="00E4056E" w:rsidRPr="00483C7C" w:rsidRDefault="00E4056E" w:rsidP="002D1AC3">
      <w:pPr>
        <w:pStyle w:val="ConsPlusNormal"/>
        <w:widowControl/>
        <w:ind w:firstLine="709"/>
        <w:jc w:val="both"/>
        <w:rPr>
          <w:rFonts w:ascii="Arial" w:hAnsi="Arial" w:cs="Arial"/>
          <w:szCs w:val="24"/>
        </w:rPr>
      </w:pPr>
      <w:r w:rsidRPr="00483C7C">
        <w:rPr>
          <w:rFonts w:ascii="Arial" w:hAnsi="Arial" w:cs="Arial"/>
          <w:szCs w:val="24"/>
        </w:rPr>
        <w:t>- сноса зеленых насаждений при проведении реконструкции неорганизованных посадок или посадок, выполненных с нарушением действующих строительных норм и правил.</w:t>
      </w:r>
    </w:p>
    <w:p w:rsidR="00E4056E" w:rsidRPr="00483C7C" w:rsidRDefault="00E4056E" w:rsidP="00E4056E">
      <w:pPr>
        <w:pStyle w:val="ConsPlusNormal"/>
        <w:widowControl/>
        <w:ind w:left="-567"/>
        <w:jc w:val="center"/>
        <w:outlineLvl w:val="1"/>
        <w:rPr>
          <w:rFonts w:ascii="Arial" w:hAnsi="Arial" w:cs="Arial"/>
          <w:szCs w:val="24"/>
        </w:rPr>
      </w:pPr>
    </w:p>
    <w:p w:rsidR="00E4056E" w:rsidRPr="00483C7C" w:rsidRDefault="00E4056E" w:rsidP="00E4056E">
      <w:pPr>
        <w:pStyle w:val="ConsPlusNormal"/>
        <w:widowControl/>
        <w:ind w:left="-567"/>
        <w:jc w:val="center"/>
        <w:outlineLvl w:val="1"/>
        <w:rPr>
          <w:rFonts w:ascii="Arial" w:hAnsi="Arial" w:cs="Arial"/>
          <w:szCs w:val="24"/>
        </w:rPr>
      </w:pPr>
      <w:r w:rsidRPr="00483C7C">
        <w:rPr>
          <w:rFonts w:ascii="Arial" w:hAnsi="Arial" w:cs="Arial"/>
          <w:szCs w:val="24"/>
        </w:rPr>
        <w:t xml:space="preserve">7. </w:t>
      </w:r>
      <w:r w:rsidRPr="00483C7C">
        <w:rPr>
          <w:rFonts w:ascii="Arial" w:hAnsi="Arial" w:cs="Arial"/>
          <w:b/>
          <w:szCs w:val="24"/>
        </w:rPr>
        <w:t>СООТНОШЕНИЕ КОМПЕНСАЦИОННОГО ОЗЕЛЕНЕНИЯ</w:t>
      </w:r>
    </w:p>
    <w:p w:rsidR="00E4056E" w:rsidRPr="00483C7C" w:rsidRDefault="00E4056E" w:rsidP="002D1AC3">
      <w:pPr>
        <w:pStyle w:val="ConsPlusNormal"/>
        <w:widowControl/>
        <w:ind w:firstLine="709"/>
        <w:jc w:val="both"/>
        <w:rPr>
          <w:rFonts w:ascii="Arial" w:hAnsi="Arial" w:cs="Arial"/>
          <w:szCs w:val="24"/>
        </w:rPr>
      </w:pPr>
      <w:r w:rsidRPr="00483C7C">
        <w:rPr>
          <w:rFonts w:ascii="Arial" w:hAnsi="Arial" w:cs="Arial"/>
          <w:szCs w:val="24"/>
        </w:rPr>
        <w:t xml:space="preserve">7.1. В связи с неблагоприятными климатическими условиями для произрастания зеленых насаждений в </w:t>
      </w:r>
      <w:r w:rsidR="001D3A83" w:rsidRPr="00483C7C">
        <w:rPr>
          <w:rFonts w:ascii="Arial" w:hAnsi="Arial" w:cs="Arial"/>
          <w:szCs w:val="24"/>
        </w:rPr>
        <w:t>муниципальном образовании Куркинский район</w:t>
      </w:r>
      <w:r w:rsidRPr="00483C7C">
        <w:rPr>
          <w:rFonts w:ascii="Arial" w:hAnsi="Arial" w:cs="Arial"/>
          <w:szCs w:val="24"/>
        </w:rPr>
        <w:t xml:space="preserve">, в целях </w:t>
      </w:r>
      <w:r w:rsidRPr="00483C7C">
        <w:rPr>
          <w:rFonts w:ascii="Arial" w:hAnsi="Arial" w:cs="Arial"/>
          <w:szCs w:val="24"/>
        </w:rPr>
        <w:lastRenderedPageBreak/>
        <w:t>обеспечения воспроизводства зеленых насаждений и сохранения благоприятной окружающей среды устанавливается следующее соотношение компенсационного озеленения при сносе зеленых насаждений:</w:t>
      </w:r>
    </w:p>
    <w:p w:rsidR="00E4056E" w:rsidRPr="00483C7C" w:rsidRDefault="00E4056E" w:rsidP="002D1AC3">
      <w:pPr>
        <w:pStyle w:val="ConsPlusNormal"/>
        <w:widowControl/>
        <w:ind w:firstLine="709"/>
        <w:jc w:val="both"/>
        <w:rPr>
          <w:rFonts w:ascii="Arial" w:hAnsi="Arial" w:cs="Arial"/>
          <w:szCs w:val="24"/>
        </w:rPr>
      </w:pPr>
      <w:r w:rsidRPr="00483C7C">
        <w:rPr>
          <w:rFonts w:ascii="Arial" w:hAnsi="Arial" w:cs="Arial"/>
          <w:szCs w:val="24"/>
        </w:rPr>
        <w:t>7.1.1. Компенсационное озеленение применяется как 1:1 (за одно снесенное дерево/кустарник высаживается 1 дерево/кустарник) для всех видов деревьев и кустарников при их сносе в случаях:</w:t>
      </w:r>
    </w:p>
    <w:p w:rsidR="00E4056E" w:rsidRPr="00483C7C" w:rsidRDefault="00E4056E" w:rsidP="002D1AC3">
      <w:pPr>
        <w:pStyle w:val="ConsPlusNormal"/>
        <w:widowControl/>
        <w:ind w:firstLine="709"/>
        <w:jc w:val="both"/>
        <w:rPr>
          <w:rFonts w:ascii="Arial" w:hAnsi="Arial" w:cs="Arial"/>
          <w:szCs w:val="24"/>
        </w:rPr>
      </w:pPr>
      <w:r w:rsidRPr="00483C7C">
        <w:rPr>
          <w:rFonts w:ascii="Arial" w:hAnsi="Arial" w:cs="Arial"/>
          <w:szCs w:val="24"/>
        </w:rPr>
        <w:t>- проведения аварийных или плановых ремонтных работ на инженерных сетях (участках вне их защитных зон);</w:t>
      </w:r>
    </w:p>
    <w:p w:rsidR="00E4056E" w:rsidRPr="00483C7C" w:rsidRDefault="00E4056E" w:rsidP="002D1AC3">
      <w:pPr>
        <w:pStyle w:val="ConsPlusNormal"/>
        <w:widowControl/>
        <w:ind w:firstLine="709"/>
        <w:jc w:val="both"/>
        <w:rPr>
          <w:rFonts w:ascii="Arial" w:hAnsi="Arial" w:cs="Arial"/>
          <w:szCs w:val="24"/>
        </w:rPr>
      </w:pPr>
      <w:r w:rsidRPr="00483C7C">
        <w:rPr>
          <w:rFonts w:ascii="Arial" w:hAnsi="Arial" w:cs="Arial"/>
          <w:szCs w:val="24"/>
        </w:rPr>
        <w:t>- проведения строительных работ социально значимых объектов (строительство жилых домов, дорог, школ, больниц и др.).</w:t>
      </w:r>
    </w:p>
    <w:p w:rsidR="00E4056E" w:rsidRPr="00483C7C" w:rsidRDefault="00E4056E" w:rsidP="002D1AC3">
      <w:pPr>
        <w:pStyle w:val="af"/>
        <w:ind w:firstLine="709"/>
        <w:jc w:val="both"/>
        <w:rPr>
          <w:rFonts w:ascii="Arial" w:hAnsi="Arial" w:cs="Arial"/>
          <w:sz w:val="24"/>
          <w:szCs w:val="24"/>
        </w:rPr>
      </w:pPr>
      <w:r w:rsidRPr="00483C7C">
        <w:rPr>
          <w:rFonts w:ascii="Arial" w:hAnsi="Arial" w:cs="Arial"/>
          <w:sz w:val="24"/>
          <w:szCs w:val="24"/>
        </w:rPr>
        <w:t>7.1.2. При невозможности высадки зеленых насаждений в рамках мероприятий по компенсационному озеленению, в местах их сноса, лицо проводящее данные работы до</w:t>
      </w:r>
      <w:r w:rsidR="001D3A83" w:rsidRPr="00483C7C">
        <w:rPr>
          <w:rFonts w:ascii="Arial" w:hAnsi="Arial" w:cs="Arial"/>
          <w:sz w:val="24"/>
          <w:szCs w:val="24"/>
        </w:rPr>
        <w:t>лжны с заявлением обратиться в А</w:t>
      </w:r>
      <w:r w:rsidRPr="00483C7C">
        <w:rPr>
          <w:rFonts w:ascii="Arial" w:hAnsi="Arial" w:cs="Arial"/>
          <w:sz w:val="24"/>
          <w:szCs w:val="24"/>
        </w:rPr>
        <w:t xml:space="preserve">дминистрацию </w:t>
      </w:r>
      <w:r w:rsidR="001D3A83" w:rsidRPr="00483C7C">
        <w:rPr>
          <w:rFonts w:ascii="Arial" w:hAnsi="Arial" w:cs="Arial"/>
          <w:sz w:val="24"/>
          <w:szCs w:val="24"/>
        </w:rPr>
        <w:t>муниципального образования Куркинский район</w:t>
      </w:r>
      <w:r w:rsidRPr="00483C7C">
        <w:rPr>
          <w:rFonts w:ascii="Arial" w:hAnsi="Arial" w:cs="Arial"/>
          <w:sz w:val="24"/>
          <w:szCs w:val="24"/>
        </w:rPr>
        <w:t xml:space="preserve">, и получить в течение трех дней разрешение с указанием места на территории </w:t>
      </w:r>
      <w:r w:rsidR="001D3A83" w:rsidRPr="00483C7C">
        <w:rPr>
          <w:rFonts w:ascii="Arial" w:hAnsi="Arial" w:cs="Arial"/>
          <w:sz w:val="24"/>
          <w:szCs w:val="24"/>
        </w:rPr>
        <w:t>муниципального образования Куркинский район</w:t>
      </w:r>
      <w:r w:rsidRPr="00483C7C">
        <w:rPr>
          <w:rFonts w:ascii="Arial" w:hAnsi="Arial" w:cs="Arial"/>
          <w:sz w:val="24"/>
          <w:szCs w:val="24"/>
        </w:rPr>
        <w:t xml:space="preserve"> для высадки компенсационных зеленых насаждений, количество единиц растений и занимаемая ими площадь не должны быть уменьшены. Видовой состав высаживаемых деревьев и кустарников должен быть равноценен уничтоженному видовому составу.</w:t>
      </w:r>
    </w:p>
    <w:p w:rsidR="00E4056E" w:rsidRPr="00483C7C" w:rsidRDefault="00E4056E" w:rsidP="002D1AC3">
      <w:pPr>
        <w:pStyle w:val="ConsPlusNormal"/>
        <w:widowControl/>
        <w:ind w:firstLine="709"/>
        <w:jc w:val="both"/>
        <w:rPr>
          <w:rFonts w:ascii="Arial" w:hAnsi="Arial" w:cs="Arial"/>
          <w:szCs w:val="24"/>
        </w:rPr>
      </w:pPr>
      <w:r w:rsidRPr="00483C7C">
        <w:rPr>
          <w:rFonts w:ascii="Arial" w:hAnsi="Arial" w:cs="Arial"/>
          <w:szCs w:val="24"/>
        </w:rPr>
        <w:t xml:space="preserve">7.1.3. При повреждении травянистой растительности компенсационное озеленение применяется как 1:1 (за </w:t>
      </w:r>
      <w:smartTag w:uri="urn:schemas-microsoft-com:office:smarttags" w:element="metricconverter">
        <w:smartTagPr>
          <w:attr w:name="ProductID" w:val="1 кв. м"/>
        </w:smartTagPr>
        <w:r w:rsidRPr="00483C7C">
          <w:rPr>
            <w:rFonts w:ascii="Arial" w:hAnsi="Arial" w:cs="Arial"/>
            <w:szCs w:val="24"/>
          </w:rPr>
          <w:t>1 кв. м</w:t>
        </w:r>
      </w:smartTag>
      <w:r w:rsidRPr="00483C7C">
        <w:rPr>
          <w:rFonts w:ascii="Arial" w:hAnsi="Arial" w:cs="Arial"/>
          <w:szCs w:val="24"/>
        </w:rPr>
        <w:t xml:space="preserve"> поврежденной травянистой растительности восстанавливается </w:t>
      </w:r>
      <w:smartTag w:uri="urn:schemas-microsoft-com:office:smarttags" w:element="metricconverter">
        <w:smartTagPr>
          <w:attr w:name="ProductID" w:val="1 кв. м"/>
        </w:smartTagPr>
        <w:r w:rsidRPr="00483C7C">
          <w:rPr>
            <w:rFonts w:ascii="Arial" w:hAnsi="Arial" w:cs="Arial"/>
            <w:szCs w:val="24"/>
          </w:rPr>
          <w:t>1 кв. м</w:t>
        </w:r>
      </w:smartTag>
      <w:r w:rsidRPr="00483C7C">
        <w:rPr>
          <w:rFonts w:ascii="Arial" w:hAnsi="Arial" w:cs="Arial"/>
          <w:szCs w:val="24"/>
        </w:rPr>
        <w:t xml:space="preserve"> травянистой растительности).</w:t>
      </w:r>
    </w:p>
    <w:p w:rsidR="00E4056E" w:rsidRPr="00483C7C" w:rsidRDefault="00E4056E" w:rsidP="002D1AC3">
      <w:pPr>
        <w:ind w:firstLine="709"/>
        <w:jc w:val="both"/>
        <w:rPr>
          <w:rFonts w:ascii="Arial" w:hAnsi="Arial" w:cs="Arial"/>
        </w:rPr>
      </w:pPr>
      <w:r w:rsidRPr="00483C7C">
        <w:rPr>
          <w:rFonts w:ascii="Arial" w:hAnsi="Arial" w:cs="Arial"/>
        </w:rPr>
        <w:t>7.2. В случае невозможности осуществления компенсационного озеленения в натуральной форме, согласно п. 7.1. в полном объеме, применяется денежная форма компенсационного озеленения.</w:t>
      </w:r>
    </w:p>
    <w:p w:rsidR="00E4056E" w:rsidRPr="00483C7C" w:rsidRDefault="00E4056E" w:rsidP="002D1AC3">
      <w:pPr>
        <w:ind w:firstLine="709"/>
        <w:jc w:val="both"/>
        <w:rPr>
          <w:rFonts w:ascii="Arial" w:hAnsi="Arial" w:cs="Arial"/>
        </w:rPr>
      </w:pPr>
      <w:r w:rsidRPr="00483C7C">
        <w:rPr>
          <w:rFonts w:ascii="Arial" w:hAnsi="Arial" w:cs="Arial"/>
        </w:rPr>
        <w:t>7.3. Источниками финансирования мероприятий по компенсационному озеленению являются средства граждан и юридических лиц, виновных в повреждении, уничтожении зеленых насаждений или производящих вырубку деревьев и кустарников при осуществлении строительной деятельности.</w:t>
      </w:r>
    </w:p>
    <w:p w:rsidR="00E4056E" w:rsidRPr="00483C7C" w:rsidRDefault="00E4056E" w:rsidP="002D1AC3">
      <w:pPr>
        <w:ind w:firstLine="709"/>
        <w:jc w:val="both"/>
        <w:rPr>
          <w:rFonts w:ascii="Arial" w:hAnsi="Arial" w:cs="Arial"/>
        </w:rPr>
      </w:pPr>
      <w:r w:rsidRPr="00483C7C">
        <w:rPr>
          <w:rFonts w:ascii="Arial" w:hAnsi="Arial" w:cs="Arial"/>
        </w:rPr>
        <w:t xml:space="preserve">7.4. Средства, полученные от внесения компенсационной стоимости зеленых насаждений при их уничтожении (вырубке, сносе) и (или) повреждении и компенсационного озеленения, поступают в бюджет </w:t>
      </w:r>
      <w:r w:rsidR="001D3A83" w:rsidRPr="00483C7C">
        <w:rPr>
          <w:rFonts w:ascii="Arial" w:hAnsi="Arial" w:cs="Arial"/>
        </w:rPr>
        <w:t>Администрации муниципального образования Куркинский район.</w:t>
      </w:r>
    </w:p>
    <w:p w:rsidR="00E4056E" w:rsidRPr="00483C7C" w:rsidRDefault="00E4056E" w:rsidP="00E4056E">
      <w:pPr>
        <w:pStyle w:val="ConsPlusNormal"/>
        <w:widowControl/>
        <w:rPr>
          <w:rFonts w:ascii="Arial" w:hAnsi="Arial" w:cs="Arial"/>
          <w:szCs w:val="24"/>
        </w:rPr>
      </w:pPr>
    </w:p>
    <w:p w:rsidR="00E4056E" w:rsidRPr="002D1AC3" w:rsidRDefault="00E4056E" w:rsidP="00E4056E">
      <w:pPr>
        <w:pStyle w:val="ConsPlusNormal"/>
        <w:widowControl/>
        <w:ind w:left="-567"/>
        <w:jc w:val="center"/>
        <w:outlineLvl w:val="1"/>
        <w:rPr>
          <w:rFonts w:ascii="Arial" w:hAnsi="Arial" w:cs="Arial"/>
          <w:b/>
          <w:sz w:val="26"/>
          <w:szCs w:val="26"/>
        </w:rPr>
      </w:pPr>
      <w:r w:rsidRPr="002D1AC3">
        <w:rPr>
          <w:rFonts w:ascii="Arial" w:hAnsi="Arial" w:cs="Arial"/>
          <w:b/>
          <w:sz w:val="26"/>
          <w:szCs w:val="26"/>
        </w:rPr>
        <w:t xml:space="preserve">8. </w:t>
      </w:r>
      <w:bookmarkStart w:id="1" w:name="sub_2000"/>
      <w:r w:rsidRPr="002D1AC3">
        <w:rPr>
          <w:rFonts w:ascii="Arial" w:hAnsi="Arial" w:cs="Arial"/>
          <w:b/>
          <w:sz w:val="26"/>
          <w:szCs w:val="26"/>
        </w:rPr>
        <w:t xml:space="preserve">МЕТОДИКА РАСЧЕТА КОМПЕНСАЦИОННОЙ СТОИМОСТИ ЗЕЛЕНЫХ НАСАЖДЕНИЙ И КОМПЕНСАЦИОННОГО ОЗЕЛЕНЕНИЯ В СЛУЧАЯХ ПОВРЕЖДЕНИЯ, УНИЧТОЖЕНИЯ ЗЕЛЕНЫХ НАСАЖДЕНИЙ, А ТАКЖЕ В СЛУЧАЯХ РАЗРЕШЕННОЙ ВЫРУБКИ ДЕРЕВЬЕВ И КУСТАРНИКОВ ПРИ ОСУЩЕСТВЛЕНИИ СТРОИТЕЛЬНОЙ ДЕЯТЕЛЬНОСТИ </w:t>
      </w:r>
      <w:bookmarkEnd w:id="1"/>
      <w:r w:rsidR="001D3A83" w:rsidRPr="002D1AC3">
        <w:rPr>
          <w:rFonts w:ascii="Arial" w:hAnsi="Arial" w:cs="Arial"/>
          <w:b/>
          <w:sz w:val="26"/>
          <w:szCs w:val="26"/>
        </w:rPr>
        <w:t>НА ТЕРРИТОРИИ МУНИЦИПАЛЬНОГО ОБРАЗОВАНИЯ КУРКИНСКИЙ РАЙОН</w:t>
      </w:r>
      <w:r w:rsidR="00DB10EB" w:rsidRPr="002D1AC3">
        <w:rPr>
          <w:rFonts w:ascii="Arial" w:hAnsi="Arial" w:cs="Arial"/>
          <w:b/>
          <w:sz w:val="26"/>
          <w:szCs w:val="26"/>
        </w:rPr>
        <w:t>.</w:t>
      </w:r>
    </w:p>
    <w:p w:rsidR="00DB10EB" w:rsidRPr="00483C7C" w:rsidRDefault="00DB10EB" w:rsidP="00E4056E">
      <w:pPr>
        <w:pStyle w:val="ConsPlusNormal"/>
        <w:widowControl/>
        <w:ind w:left="-567"/>
        <w:jc w:val="center"/>
        <w:outlineLvl w:val="1"/>
        <w:rPr>
          <w:rFonts w:ascii="Arial" w:hAnsi="Arial" w:cs="Arial"/>
          <w:szCs w:val="24"/>
        </w:rPr>
      </w:pPr>
    </w:p>
    <w:p w:rsidR="00E4056E" w:rsidRPr="002D1AC3" w:rsidRDefault="00E4056E" w:rsidP="002D1AC3">
      <w:pPr>
        <w:ind w:firstLine="709"/>
        <w:jc w:val="both"/>
        <w:rPr>
          <w:rFonts w:ascii="Arial" w:hAnsi="Arial" w:cs="Arial"/>
        </w:rPr>
      </w:pPr>
      <w:bookmarkStart w:id="2" w:name="sub_2001"/>
      <w:r w:rsidRPr="002D1AC3">
        <w:rPr>
          <w:rFonts w:ascii="Arial" w:hAnsi="Arial" w:cs="Arial"/>
        </w:rPr>
        <w:t>1. Для расчета компенсационной стоимости основных типов зеленых насаждений применяется следующая классификация растительности вне зависимости от функционального назначения, местоположения, формы собственности и ведомственной принадлежности территорий:</w:t>
      </w:r>
    </w:p>
    <w:bookmarkEnd w:id="2"/>
    <w:p w:rsidR="00E4056E" w:rsidRPr="002D1AC3" w:rsidRDefault="00E4056E" w:rsidP="002D1AC3">
      <w:pPr>
        <w:ind w:firstLine="709"/>
        <w:jc w:val="both"/>
        <w:rPr>
          <w:rFonts w:ascii="Arial" w:hAnsi="Arial" w:cs="Arial"/>
        </w:rPr>
      </w:pPr>
      <w:r w:rsidRPr="002D1AC3">
        <w:rPr>
          <w:rFonts w:ascii="Arial" w:hAnsi="Arial" w:cs="Arial"/>
        </w:rPr>
        <w:t>деревья;</w:t>
      </w:r>
    </w:p>
    <w:p w:rsidR="00E4056E" w:rsidRPr="002D1AC3" w:rsidRDefault="00E4056E" w:rsidP="002D1AC3">
      <w:pPr>
        <w:ind w:firstLine="709"/>
        <w:jc w:val="both"/>
        <w:rPr>
          <w:rFonts w:ascii="Arial" w:hAnsi="Arial" w:cs="Arial"/>
        </w:rPr>
      </w:pPr>
      <w:r w:rsidRPr="002D1AC3">
        <w:rPr>
          <w:rFonts w:ascii="Arial" w:hAnsi="Arial" w:cs="Arial"/>
        </w:rPr>
        <w:t>кустарники;</w:t>
      </w:r>
    </w:p>
    <w:p w:rsidR="00E4056E" w:rsidRPr="002D1AC3" w:rsidRDefault="00E4056E" w:rsidP="002D1AC3">
      <w:pPr>
        <w:ind w:firstLine="709"/>
        <w:jc w:val="both"/>
        <w:rPr>
          <w:rFonts w:ascii="Arial" w:hAnsi="Arial" w:cs="Arial"/>
        </w:rPr>
      </w:pPr>
      <w:r w:rsidRPr="002D1AC3">
        <w:rPr>
          <w:rFonts w:ascii="Arial" w:hAnsi="Arial" w:cs="Arial"/>
        </w:rPr>
        <w:t>травянистый покров (газоны и естественная травяная растительность).</w:t>
      </w:r>
    </w:p>
    <w:p w:rsidR="00E4056E" w:rsidRPr="002D1AC3" w:rsidRDefault="00E4056E" w:rsidP="002D1AC3">
      <w:pPr>
        <w:ind w:firstLine="709"/>
        <w:jc w:val="both"/>
        <w:rPr>
          <w:rFonts w:ascii="Arial" w:hAnsi="Arial" w:cs="Arial"/>
        </w:rPr>
      </w:pPr>
      <w:bookmarkStart w:id="3" w:name="sub_2002"/>
      <w:r w:rsidRPr="002D1AC3">
        <w:rPr>
          <w:rFonts w:ascii="Arial" w:hAnsi="Arial" w:cs="Arial"/>
        </w:rPr>
        <w:t>2. Породы различных деревьев по своей ценности (декоративным свойствам) объединяются в группы:</w:t>
      </w:r>
    </w:p>
    <w:bookmarkEnd w:id="3"/>
    <w:p w:rsidR="00E4056E" w:rsidRPr="002D1AC3" w:rsidRDefault="00E4056E" w:rsidP="002D1AC3">
      <w:pPr>
        <w:ind w:firstLine="709"/>
        <w:jc w:val="both"/>
        <w:rPr>
          <w:rFonts w:ascii="Arial" w:hAnsi="Arial" w:cs="Arial"/>
        </w:rPr>
      </w:pPr>
      <w:r w:rsidRPr="002D1AC3">
        <w:rPr>
          <w:rFonts w:ascii="Arial" w:hAnsi="Arial" w:cs="Arial"/>
        </w:rPr>
        <w:t>хвойные деревья;</w:t>
      </w:r>
    </w:p>
    <w:p w:rsidR="00E4056E" w:rsidRPr="002D1AC3" w:rsidRDefault="00E4056E" w:rsidP="002D1AC3">
      <w:pPr>
        <w:ind w:firstLine="709"/>
        <w:jc w:val="both"/>
        <w:rPr>
          <w:rFonts w:ascii="Arial" w:hAnsi="Arial" w:cs="Arial"/>
        </w:rPr>
      </w:pPr>
      <w:r w:rsidRPr="002D1AC3">
        <w:rPr>
          <w:rFonts w:ascii="Arial" w:hAnsi="Arial" w:cs="Arial"/>
        </w:rPr>
        <w:t>1-я группа лиственных деревьев (особо ценные);</w:t>
      </w:r>
    </w:p>
    <w:p w:rsidR="00E4056E" w:rsidRPr="002D1AC3" w:rsidRDefault="00E4056E" w:rsidP="002D1AC3">
      <w:pPr>
        <w:ind w:firstLine="709"/>
        <w:jc w:val="both"/>
        <w:rPr>
          <w:rFonts w:ascii="Arial" w:hAnsi="Arial" w:cs="Arial"/>
        </w:rPr>
      </w:pPr>
      <w:r w:rsidRPr="002D1AC3">
        <w:rPr>
          <w:rFonts w:ascii="Arial" w:hAnsi="Arial" w:cs="Arial"/>
        </w:rPr>
        <w:t>2-я группа лиственных деревьев (ценные);</w:t>
      </w:r>
    </w:p>
    <w:p w:rsidR="00E4056E" w:rsidRPr="002D1AC3" w:rsidRDefault="00E4056E" w:rsidP="002D1AC3">
      <w:pPr>
        <w:ind w:firstLine="709"/>
        <w:jc w:val="both"/>
        <w:rPr>
          <w:rFonts w:ascii="Arial" w:hAnsi="Arial" w:cs="Arial"/>
        </w:rPr>
      </w:pPr>
      <w:r w:rsidRPr="002D1AC3">
        <w:rPr>
          <w:rFonts w:ascii="Arial" w:hAnsi="Arial" w:cs="Arial"/>
        </w:rPr>
        <w:t>3-я группа лиственных деревьев (малоценные).</w:t>
      </w:r>
    </w:p>
    <w:p w:rsidR="00E4056E" w:rsidRPr="002D1AC3" w:rsidRDefault="00E4056E" w:rsidP="002D1AC3">
      <w:pPr>
        <w:ind w:firstLine="709"/>
        <w:jc w:val="both"/>
        <w:rPr>
          <w:rFonts w:ascii="Arial" w:hAnsi="Arial" w:cs="Arial"/>
        </w:rPr>
      </w:pPr>
      <w:bookmarkStart w:id="4" w:name="sub_2003"/>
      <w:r w:rsidRPr="002D1AC3">
        <w:rPr>
          <w:rFonts w:ascii="Arial" w:hAnsi="Arial" w:cs="Arial"/>
        </w:rPr>
        <w:t xml:space="preserve">3. Распределение древесных пород по их ценности (декоративным свойствам) представлено в </w:t>
      </w:r>
      <w:r w:rsidRPr="002D1AC3">
        <w:rPr>
          <w:rStyle w:val="ae"/>
          <w:rFonts w:ascii="Arial" w:hAnsi="Arial" w:cs="Arial"/>
          <w:color w:val="auto"/>
        </w:rPr>
        <w:t>таблице 1</w:t>
      </w:r>
      <w:r w:rsidRPr="002D1AC3">
        <w:rPr>
          <w:rFonts w:ascii="Arial" w:hAnsi="Arial" w:cs="Arial"/>
        </w:rPr>
        <w:t>.</w:t>
      </w:r>
    </w:p>
    <w:bookmarkEnd w:id="4"/>
    <w:p w:rsidR="00E4056E" w:rsidRPr="00483C7C" w:rsidRDefault="00E4056E" w:rsidP="00E4056E">
      <w:pPr>
        <w:ind w:left="-567" w:firstLine="567"/>
        <w:jc w:val="both"/>
        <w:rPr>
          <w:rFonts w:ascii="Arial" w:hAnsi="Arial" w:cs="Arial"/>
          <w:i/>
        </w:rPr>
      </w:pPr>
    </w:p>
    <w:p w:rsidR="00E4056E" w:rsidRPr="00483C7C" w:rsidRDefault="00E4056E" w:rsidP="00E4056E">
      <w:pPr>
        <w:ind w:firstLine="698"/>
        <w:jc w:val="both"/>
        <w:rPr>
          <w:rFonts w:ascii="Arial" w:hAnsi="Arial" w:cs="Arial"/>
        </w:rPr>
      </w:pPr>
      <w:bookmarkStart w:id="5" w:name="sub_10"/>
      <w:r w:rsidRPr="00483C7C">
        <w:rPr>
          <w:rStyle w:val="af4"/>
          <w:rFonts w:ascii="Arial" w:hAnsi="Arial" w:cs="Arial"/>
          <w:bCs/>
        </w:rPr>
        <w:lastRenderedPageBreak/>
        <w:t>Таблица 1</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6"/>
        <w:gridCol w:w="2457"/>
        <w:gridCol w:w="2358"/>
        <w:gridCol w:w="2152"/>
      </w:tblGrid>
      <w:tr w:rsidR="00E4056E" w:rsidRPr="00483C7C" w:rsidTr="002D1AC3">
        <w:trPr>
          <w:cantSplit/>
          <w:jc w:val="center"/>
        </w:trPr>
        <w:tc>
          <w:tcPr>
            <w:tcW w:w="9923" w:type="dxa"/>
            <w:gridSpan w:val="4"/>
            <w:tcBorders>
              <w:top w:val="single" w:sz="4" w:space="0" w:color="000000"/>
              <w:left w:val="single" w:sz="4" w:space="0" w:color="000000"/>
              <w:bottom w:val="single" w:sz="4" w:space="0" w:color="000000"/>
              <w:right w:val="single" w:sz="4" w:space="0" w:color="000000"/>
            </w:tcBorders>
            <w:hideMark/>
          </w:tcPr>
          <w:bookmarkEnd w:id="5"/>
          <w:p w:rsidR="00E4056E" w:rsidRPr="00483C7C" w:rsidRDefault="00E4056E" w:rsidP="002D1AC3">
            <w:pPr>
              <w:pStyle w:val="51"/>
              <w:spacing w:before="0" w:after="0" w:line="240" w:lineRule="atLeast"/>
              <w:ind w:firstLine="284"/>
              <w:jc w:val="both"/>
              <w:rPr>
                <w:rFonts w:ascii="Arial" w:hAnsi="Arial" w:cs="Arial"/>
                <w:i w:val="0"/>
                <w:sz w:val="24"/>
                <w:szCs w:val="24"/>
                <w:lang w:eastAsia="en-US"/>
              </w:rPr>
            </w:pPr>
            <w:r w:rsidRPr="00483C7C">
              <w:rPr>
                <w:rFonts w:ascii="Arial" w:hAnsi="Arial" w:cs="Arial"/>
                <w:i w:val="0"/>
                <w:sz w:val="24"/>
                <w:szCs w:val="24"/>
                <w:lang w:eastAsia="en-US"/>
              </w:rPr>
              <w:t>Древесные породы</w:t>
            </w:r>
          </w:p>
        </w:tc>
      </w:tr>
      <w:tr w:rsidR="00E4056E" w:rsidRPr="00483C7C" w:rsidTr="002D1AC3">
        <w:trPr>
          <w:cantSplit/>
          <w:jc w:val="center"/>
        </w:trPr>
        <w:tc>
          <w:tcPr>
            <w:tcW w:w="3238" w:type="dxa"/>
            <w:tcBorders>
              <w:top w:val="single" w:sz="4" w:space="0" w:color="000000"/>
              <w:left w:val="single" w:sz="4" w:space="0" w:color="000000"/>
              <w:bottom w:val="single" w:sz="4" w:space="0" w:color="000000"/>
              <w:right w:val="single" w:sz="4" w:space="0" w:color="000000"/>
            </w:tcBorders>
            <w:vAlign w:val="center"/>
          </w:tcPr>
          <w:p w:rsidR="00E4056E" w:rsidRPr="00483C7C" w:rsidRDefault="00E4056E" w:rsidP="002D1AC3">
            <w:pPr>
              <w:spacing w:line="240" w:lineRule="atLeast"/>
              <w:ind w:firstLine="284"/>
              <w:jc w:val="both"/>
              <w:rPr>
                <w:rFonts w:ascii="Arial" w:hAnsi="Arial" w:cs="Arial"/>
                <w:lang w:eastAsia="en-US"/>
              </w:rPr>
            </w:pPr>
            <w:r w:rsidRPr="00483C7C">
              <w:rPr>
                <w:rFonts w:ascii="Arial" w:hAnsi="Arial" w:cs="Arial"/>
                <w:lang w:eastAsia="en-US"/>
              </w:rPr>
              <w:t>1-я группа</w:t>
            </w:r>
          </w:p>
          <w:p w:rsidR="00E4056E" w:rsidRPr="00483C7C" w:rsidRDefault="00E4056E" w:rsidP="002D1AC3">
            <w:pPr>
              <w:spacing w:line="240" w:lineRule="atLeast"/>
              <w:ind w:firstLine="284"/>
              <w:jc w:val="both"/>
              <w:rPr>
                <w:rFonts w:ascii="Arial" w:hAnsi="Arial" w:cs="Arial"/>
                <w:b/>
                <w:lang w:eastAsia="en-US"/>
              </w:rPr>
            </w:pPr>
            <w:r w:rsidRPr="00483C7C">
              <w:rPr>
                <w:rFonts w:ascii="Arial" w:hAnsi="Arial" w:cs="Arial"/>
                <w:b/>
                <w:lang w:eastAsia="en-US"/>
              </w:rPr>
              <w:t>(хвойные породы)</w:t>
            </w:r>
          </w:p>
          <w:p w:rsidR="00E4056E" w:rsidRPr="00483C7C" w:rsidRDefault="00E4056E" w:rsidP="002D1AC3">
            <w:pPr>
              <w:spacing w:line="240" w:lineRule="atLeast"/>
              <w:ind w:firstLine="284"/>
              <w:jc w:val="both"/>
              <w:rPr>
                <w:rFonts w:ascii="Arial" w:hAnsi="Arial" w:cs="Arial"/>
                <w:b/>
                <w:bCs/>
                <w:lang w:eastAsia="en-US"/>
              </w:rPr>
            </w:pPr>
          </w:p>
        </w:tc>
        <w:tc>
          <w:tcPr>
            <w:tcW w:w="2560" w:type="dxa"/>
            <w:tcBorders>
              <w:top w:val="single" w:sz="4" w:space="0" w:color="000000"/>
              <w:left w:val="single" w:sz="4" w:space="0" w:color="000000"/>
              <w:bottom w:val="single" w:sz="4" w:space="0" w:color="000000"/>
              <w:right w:val="single" w:sz="4" w:space="0" w:color="000000"/>
            </w:tcBorders>
            <w:hideMark/>
          </w:tcPr>
          <w:p w:rsidR="00E4056E" w:rsidRPr="00483C7C" w:rsidRDefault="00E4056E" w:rsidP="002D1AC3">
            <w:pPr>
              <w:spacing w:line="240" w:lineRule="atLeast"/>
              <w:ind w:firstLine="284"/>
              <w:jc w:val="both"/>
              <w:rPr>
                <w:rFonts w:ascii="Arial" w:hAnsi="Arial" w:cs="Arial"/>
                <w:lang w:eastAsia="en-US"/>
              </w:rPr>
            </w:pPr>
            <w:r w:rsidRPr="00483C7C">
              <w:rPr>
                <w:rFonts w:ascii="Arial" w:hAnsi="Arial" w:cs="Arial"/>
                <w:lang w:eastAsia="en-US"/>
              </w:rPr>
              <w:t>2-я группа</w:t>
            </w:r>
          </w:p>
          <w:p w:rsidR="00E4056E" w:rsidRPr="00483C7C" w:rsidRDefault="00E4056E" w:rsidP="002D1AC3">
            <w:pPr>
              <w:spacing w:line="240" w:lineRule="atLeast"/>
              <w:ind w:firstLine="284"/>
              <w:jc w:val="both"/>
              <w:rPr>
                <w:rFonts w:ascii="Arial" w:hAnsi="Arial" w:cs="Arial"/>
                <w:b/>
                <w:bCs/>
                <w:lang w:eastAsia="en-US"/>
              </w:rPr>
            </w:pPr>
            <w:r w:rsidRPr="00483C7C">
              <w:rPr>
                <w:rFonts w:ascii="Arial" w:hAnsi="Arial" w:cs="Arial"/>
                <w:b/>
                <w:lang w:eastAsia="en-US"/>
              </w:rPr>
              <w:t>(особо ценные)</w:t>
            </w:r>
          </w:p>
        </w:tc>
        <w:tc>
          <w:tcPr>
            <w:tcW w:w="2401" w:type="dxa"/>
            <w:tcBorders>
              <w:top w:val="single" w:sz="4" w:space="0" w:color="000000"/>
              <w:left w:val="single" w:sz="4" w:space="0" w:color="000000"/>
              <w:bottom w:val="single" w:sz="4" w:space="0" w:color="000000"/>
              <w:right w:val="single" w:sz="4" w:space="0" w:color="000000"/>
            </w:tcBorders>
            <w:hideMark/>
          </w:tcPr>
          <w:p w:rsidR="00E4056E" w:rsidRPr="00483C7C" w:rsidRDefault="00E4056E" w:rsidP="002D1AC3">
            <w:pPr>
              <w:spacing w:line="240" w:lineRule="atLeast"/>
              <w:ind w:firstLine="284"/>
              <w:jc w:val="both"/>
              <w:rPr>
                <w:rFonts w:ascii="Arial" w:hAnsi="Arial" w:cs="Arial"/>
                <w:lang w:eastAsia="en-US"/>
              </w:rPr>
            </w:pPr>
            <w:r w:rsidRPr="00483C7C">
              <w:rPr>
                <w:rFonts w:ascii="Arial" w:hAnsi="Arial" w:cs="Arial"/>
                <w:lang w:eastAsia="en-US"/>
              </w:rPr>
              <w:t>3-я группа</w:t>
            </w:r>
          </w:p>
          <w:p w:rsidR="00E4056E" w:rsidRPr="00483C7C" w:rsidRDefault="00E4056E" w:rsidP="002D1AC3">
            <w:pPr>
              <w:spacing w:line="240" w:lineRule="atLeast"/>
              <w:ind w:firstLine="284"/>
              <w:jc w:val="both"/>
              <w:rPr>
                <w:rFonts w:ascii="Arial" w:hAnsi="Arial" w:cs="Arial"/>
                <w:lang w:eastAsia="en-US"/>
              </w:rPr>
            </w:pPr>
            <w:r w:rsidRPr="00483C7C">
              <w:rPr>
                <w:rFonts w:ascii="Arial" w:hAnsi="Arial" w:cs="Arial"/>
                <w:b/>
                <w:lang w:eastAsia="en-US"/>
              </w:rPr>
              <w:t>(ценные)</w:t>
            </w:r>
          </w:p>
        </w:tc>
        <w:tc>
          <w:tcPr>
            <w:tcW w:w="1724" w:type="dxa"/>
            <w:tcBorders>
              <w:top w:val="single" w:sz="4" w:space="0" w:color="000000"/>
              <w:left w:val="single" w:sz="4" w:space="0" w:color="000000"/>
              <w:bottom w:val="single" w:sz="4" w:space="0" w:color="000000"/>
              <w:right w:val="single" w:sz="4" w:space="0" w:color="000000"/>
            </w:tcBorders>
            <w:hideMark/>
          </w:tcPr>
          <w:p w:rsidR="00E4056E" w:rsidRPr="00483C7C" w:rsidRDefault="00E4056E" w:rsidP="002D1AC3">
            <w:pPr>
              <w:spacing w:line="240" w:lineRule="atLeast"/>
              <w:ind w:firstLine="284"/>
              <w:jc w:val="both"/>
              <w:rPr>
                <w:rFonts w:ascii="Arial" w:hAnsi="Arial" w:cs="Arial"/>
                <w:lang w:eastAsia="en-US"/>
              </w:rPr>
            </w:pPr>
            <w:r w:rsidRPr="00483C7C">
              <w:rPr>
                <w:rFonts w:ascii="Arial" w:hAnsi="Arial" w:cs="Arial"/>
                <w:lang w:eastAsia="en-US"/>
              </w:rPr>
              <w:t>4-я группа</w:t>
            </w:r>
          </w:p>
          <w:p w:rsidR="00E4056E" w:rsidRPr="00483C7C" w:rsidRDefault="00E4056E" w:rsidP="002D1AC3">
            <w:pPr>
              <w:spacing w:line="240" w:lineRule="atLeast"/>
              <w:ind w:firstLine="284"/>
              <w:jc w:val="both"/>
              <w:rPr>
                <w:rFonts w:ascii="Arial" w:hAnsi="Arial" w:cs="Arial"/>
                <w:b/>
                <w:lang w:eastAsia="en-US"/>
              </w:rPr>
            </w:pPr>
            <w:r w:rsidRPr="00483C7C">
              <w:rPr>
                <w:rFonts w:ascii="Arial" w:hAnsi="Arial" w:cs="Arial"/>
                <w:b/>
                <w:lang w:eastAsia="en-US"/>
              </w:rPr>
              <w:t>(малоценные)</w:t>
            </w:r>
          </w:p>
        </w:tc>
      </w:tr>
      <w:tr w:rsidR="00E4056E" w:rsidRPr="00483C7C" w:rsidTr="002D1AC3">
        <w:trPr>
          <w:jc w:val="center"/>
        </w:trPr>
        <w:tc>
          <w:tcPr>
            <w:tcW w:w="3238" w:type="dxa"/>
            <w:tcBorders>
              <w:top w:val="single" w:sz="4" w:space="0" w:color="000000"/>
              <w:left w:val="single" w:sz="4" w:space="0" w:color="000000"/>
              <w:bottom w:val="single" w:sz="4" w:space="0" w:color="000000"/>
              <w:right w:val="single" w:sz="4" w:space="0" w:color="000000"/>
            </w:tcBorders>
            <w:hideMark/>
          </w:tcPr>
          <w:p w:rsidR="00E4056E" w:rsidRPr="00483C7C" w:rsidRDefault="00E4056E" w:rsidP="002D1AC3">
            <w:pPr>
              <w:spacing w:line="240" w:lineRule="atLeast"/>
              <w:ind w:firstLine="284"/>
              <w:jc w:val="both"/>
              <w:rPr>
                <w:rFonts w:ascii="Arial" w:hAnsi="Arial" w:cs="Arial"/>
                <w:lang w:eastAsia="en-US"/>
              </w:rPr>
            </w:pPr>
            <w:r w:rsidRPr="00483C7C">
              <w:rPr>
                <w:rFonts w:ascii="Arial" w:hAnsi="Arial" w:cs="Arial"/>
                <w:lang w:eastAsia="en-US"/>
              </w:rPr>
              <w:t>Ель, лиственница, пихта, сосна, туя</w:t>
            </w:r>
          </w:p>
        </w:tc>
        <w:tc>
          <w:tcPr>
            <w:tcW w:w="2560" w:type="dxa"/>
            <w:tcBorders>
              <w:top w:val="single" w:sz="4" w:space="0" w:color="000000"/>
              <w:left w:val="single" w:sz="4" w:space="0" w:color="000000"/>
              <w:bottom w:val="single" w:sz="4" w:space="0" w:color="000000"/>
              <w:right w:val="single" w:sz="4" w:space="0" w:color="000000"/>
            </w:tcBorders>
            <w:hideMark/>
          </w:tcPr>
          <w:p w:rsidR="00E4056E" w:rsidRPr="00483C7C" w:rsidRDefault="00E4056E" w:rsidP="002D1AC3">
            <w:pPr>
              <w:spacing w:line="240" w:lineRule="atLeast"/>
              <w:ind w:firstLine="284"/>
              <w:jc w:val="both"/>
              <w:rPr>
                <w:rFonts w:ascii="Arial" w:hAnsi="Arial" w:cs="Arial"/>
                <w:lang w:eastAsia="en-US"/>
              </w:rPr>
            </w:pPr>
            <w:r w:rsidRPr="00483C7C">
              <w:rPr>
                <w:rFonts w:ascii="Arial" w:hAnsi="Arial" w:cs="Arial"/>
                <w:lang w:eastAsia="en-US"/>
              </w:rPr>
              <w:t>Акация белая, бархат амурский, вяз, дуб, ива белая, каштан конский, клен (кроме ясенелистного), липа, лох, орех, ясень</w:t>
            </w:r>
          </w:p>
        </w:tc>
        <w:tc>
          <w:tcPr>
            <w:tcW w:w="2401" w:type="dxa"/>
            <w:tcBorders>
              <w:top w:val="single" w:sz="4" w:space="0" w:color="000000"/>
              <w:left w:val="single" w:sz="4" w:space="0" w:color="000000"/>
              <w:bottom w:val="single" w:sz="4" w:space="0" w:color="000000"/>
              <w:right w:val="single" w:sz="4" w:space="0" w:color="000000"/>
            </w:tcBorders>
            <w:hideMark/>
          </w:tcPr>
          <w:p w:rsidR="00E4056E" w:rsidRPr="00483C7C" w:rsidRDefault="00E4056E" w:rsidP="002D1AC3">
            <w:pPr>
              <w:spacing w:line="240" w:lineRule="atLeast"/>
              <w:ind w:firstLine="284"/>
              <w:jc w:val="both"/>
              <w:rPr>
                <w:rFonts w:ascii="Arial" w:hAnsi="Arial" w:cs="Arial"/>
                <w:lang w:eastAsia="en-US"/>
              </w:rPr>
            </w:pPr>
            <w:r w:rsidRPr="00483C7C">
              <w:rPr>
                <w:rFonts w:ascii="Arial" w:hAnsi="Arial" w:cs="Arial"/>
                <w:lang w:eastAsia="en-US"/>
              </w:rPr>
              <w:t>Абрикос, береза, боярышник, плодовые (яблоня, слива, груша, и т.д.), рябина, тополь (белый, пирамидальный), черемуха</w:t>
            </w:r>
          </w:p>
        </w:tc>
        <w:tc>
          <w:tcPr>
            <w:tcW w:w="1724" w:type="dxa"/>
            <w:tcBorders>
              <w:top w:val="single" w:sz="4" w:space="0" w:color="000000"/>
              <w:left w:val="single" w:sz="4" w:space="0" w:color="000000"/>
              <w:bottom w:val="single" w:sz="4" w:space="0" w:color="000000"/>
              <w:right w:val="single" w:sz="4" w:space="0" w:color="000000"/>
            </w:tcBorders>
            <w:hideMark/>
          </w:tcPr>
          <w:p w:rsidR="00E4056E" w:rsidRPr="00483C7C" w:rsidRDefault="00E4056E" w:rsidP="002D1AC3">
            <w:pPr>
              <w:spacing w:line="240" w:lineRule="atLeast"/>
              <w:ind w:firstLine="284"/>
              <w:jc w:val="both"/>
              <w:rPr>
                <w:rFonts w:ascii="Arial" w:hAnsi="Arial" w:cs="Arial"/>
                <w:lang w:eastAsia="en-US"/>
              </w:rPr>
            </w:pPr>
            <w:r w:rsidRPr="00483C7C">
              <w:rPr>
                <w:rFonts w:ascii="Arial" w:hAnsi="Arial" w:cs="Arial"/>
                <w:lang w:eastAsia="en-US"/>
              </w:rPr>
              <w:t>Ива (кроме белой), клен ясенелистный,</w:t>
            </w:r>
          </w:p>
          <w:p w:rsidR="00E4056E" w:rsidRPr="00483C7C" w:rsidRDefault="00E4056E" w:rsidP="002D1AC3">
            <w:pPr>
              <w:spacing w:line="240" w:lineRule="atLeast"/>
              <w:ind w:firstLine="284"/>
              <w:jc w:val="both"/>
              <w:rPr>
                <w:rFonts w:ascii="Arial" w:hAnsi="Arial" w:cs="Arial"/>
                <w:lang w:eastAsia="en-US"/>
              </w:rPr>
            </w:pPr>
            <w:r w:rsidRPr="00483C7C">
              <w:rPr>
                <w:rFonts w:ascii="Arial" w:hAnsi="Arial" w:cs="Arial"/>
                <w:lang w:eastAsia="en-US"/>
              </w:rPr>
              <w:t>ольха, осина, тополь (кроме белого, пирамидального)</w:t>
            </w:r>
          </w:p>
        </w:tc>
      </w:tr>
    </w:tbl>
    <w:p w:rsidR="00E4056E" w:rsidRPr="00483C7C" w:rsidRDefault="00E4056E" w:rsidP="00E4056E">
      <w:pPr>
        <w:jc w:val="both"/>
        <w:rPr>
          <w:rFonts w:ascii="Arial" w:hAnsi="Arial" w:cs="Arial"/>
          <w:i/>
        </w:rPr>
      </w:pPr>
    </w:p>
    <w:p w:rsidR="00E4056E" w:rsidRPr="002D1AC3" w:rsidRDefault="00E4056E" w:rsidP="002D1AC3">
      <w:pPr>
        <w:ind w:firstLine="709"/>
        <w:jc w:val="both"/>
        <w:rPr>
          <w:rFonts w:ascii="Arial" w:hAnsi="Arial" w:cs="Arial"/>
        </w:rPr>
      </w:pPr>
      <w:bookmarkStart w:id="6" w:name="sub_20030"/>
      <w:r w:rsidRPr="002D1AC3">
        <w:rPr>
          <w:rFonts w:ascii="Arial" w:hAnsi="Arial" w:cs="Arial"/>
        </w:rPr>
        <w:t>4. Компенсационная стоимость зеленых насаждений определяется по формуле:</w:t>
      </w:r>
    </w:p>
    <w:bookmarkEnd w:id="6"/>
    <w:p w:rsidR="00E4056E" w:rsidRPr="002D1AC3" w:rsidRDefault="00E4056E" w:rsidP="002D1AC3">
      <w:pPr>
        <w:ind w:firstLine="709"/>
        <w:jc w:val="both"/>
        <w:rPr>
          <w:rFonts w:ascii="Arial" w:hAnsi="Arial" w:cs="Arial"/>
          <w:i/>
        </w:rPr>
      </w:pPr>
    </w:p>
    <w:p w:rsidR="00E4056E" w:rsidRPr="002D1AC3" w:rsidRDefault="00E4056E" w:rsidP="002D1AC3">
      <w:pPr>
        <w:ind w:firstLine="709"/>
        <w:jc w:val="both"/>
        <w:rPr>
          <w:rFonts w:ascii="Arial" w:hAnsi="Arial" w:cs="Arial"/>
          <w:i/>
        </w:rPr>
      </w:pPr>
      <w:r w:rsidRPr="002D1AC3">
        <w:rPr>
          <w:rFonts w:ascii="Arial" w:hAnsi="Arial" w:cs="Arial"/>
          <w:i/>
          <w:noProof/>
        </w:rPr>
        <w:drawing>
          <wp:inline distT="0" distB="0" distL="0" distR="0">
            <wp:extent cx="2468880" cy="205740"/>
            <wp:effectExtent l="0" t="0" r="762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68880" cy="205740"/>
                    </a:xfrm>
                    <a:prstGeom prst="rect">
                      <a:avLst/>
                    </a:prstGeom>
                    <a:noFill/>
                    <a:ln>
                      <a:noFill/>
                    </a:ln>
                  </pic:spPr>
                </pic:pic>
              </a:graphicData>
            </a:graphic>
          </wp:inline>
        </w:drawing>
      </w:r>
      <w:r w:rsidRPr="002D1AC3">
        <w:rPr>
          <w:rFonts w:ascii="Arial" w:hAnsi="Arial" w:cs="Arial"/>
          <w:i/>
        </w:rPr>
        <w:t xml:space="preserve">, </w:t>
      </w:r>
      <w:r w:rsidRPr="002D1AC3">
        <w:rPr>
          <w:rFonts w:ascii="Arial" w:hAnsi="Arial" w:cs="Arial"/>
        </w:rPr>
        <w:t>где</w:t>
      </w:r>
    </w:p>
    <w:p w:rsidR="00E4056E" w:rsidRPr="002D1AC3" w:rsidRDefault="00E4056E" w:rsidP="002D1AC3">
      <w:pPr>
        <w:ind w:firstLine="709"/>
        <w:jc w:val="both"/>
        <w:rPr>
          <w:rFonts w:ascii="Arial" w:hAnsi="Arial" w:cs="Arial"/>
          <w:i/>
        </w:rPr>
      </w:pPr>
    </w:p>
    <w:p w:rsidR="00E4056E" w:rsidRPr="002D1AC3" w:rsidRDefault="00E4056E" w:rsidP="002D1AC3">
      <w:pPr>
        <w:ind w:firstLine="709"/>
        <w:jc w:val="both"/>
        <w:rPr>
          <w:rFonts w:ascii="Arial" w:hAnsi="Arial" w:cs="Arial"/>
        </w:rPr>
      </w:pPr>
      <w:r w:rsidRPr="002D1AC3">
        <w:rPr>
          <w:rFonts w:ascii="Arial" w:hAnsi="Arial" w:cs="Arial"/>
        </w:rPr>
        <w:t>Cкci - компенсационная стоимость i-го вида зеленых насаждений, руб.;</w:t>
      </w:r>
    </w:p>
    <w:p w:rsidR="00E4056E" w:rsidRPr="002D1AC3" w:rsidRDefault="00E4056E" w:rsidP="002D1AC3">
      <w:pPr>
        <w:ind w:firstLine="709"/>
        <w:jc w:val="both"/>
        <w:rPr>
          <w:rFonts w:ascii="Arial" w:hAnsi="Arial" w:cs="Arial"/>
        </w:rPr>
      </w:pPr>
      <w:r w:rsidRPr="002D1AC3">
        <w:rPr>
          <w:rFonts w:ascii="Arial" w:hAnsi="Arial" w:cs="Arial"/>
        </w:rPr>
        <w:t>Сoсi - оценочная стоимость i-го зеленого насаждения, руб.;</w:t>
      </w:r>
    </w:p>
    <w:p w:rsidR="00E4056E" w:rsidRPr="002D1AC3" w:rsidRDefault="00E4056E" w:rsidP="002D1AC3">
      <w:pPr>
        <w:ind w:firstLine="709"/>
        <w:jc w:val="both"/>
        <w:rPr>
          <w:rFonts w:ascii="Arial" w:hAnsi="Arial" w:cs="Arial"/>
        </w:rPr>
      </w:pPr>
      <w:r w:rsidRPr="002D1AC3">
        <w:rPr>
          <w:rFonts w:ascii="Arial" w:hAnsi="Arial" w:cs="Arial"/>
        </w:rPr>
        <w:t>Ni - количество зеленых насаждений i-го вида, подлежащих уничтожению, шт., кв. м;</w:t>
      </w:r>
    </w:p>
    <w:p w:rsidR="00E4056E" w:rsidRPr="002D1AC3" w:rsidRDefault="00E4056E" w:rsidP="002D1AC3">
      <w:pPr>
        <w:ind w:firstLine="709"/>
        <w:jc w:val="both"/>
        <w:rPr>
          <w:rFonts w:ascii="Arial" w:hAnsi="Arial" w:cs="Arial"/>
        </w:rPr>
      </w:pPr>
      <w:r w:rsidRPr="002D1AC3">
        <w:rPr>
          <w:rFonts w:ascii="Arial" w:hAnsi="Arial" w:cs="Arial"/>
        </w:rPr>
        <w:t>Км - коэффициент поправки на местоположение зеленых насаждений;</w:t>
      </w:r>
    </w:p>
    <w:p w:rsidR="00E4056E" w:rsidRPr="002D1AC3" w:rsidRDefault="00E4056E" w:rsidP="002D1AC3">
      <w:pPr>
        <w:ind w:firstLine="709"/>
        <w:jc w:val="both"/>
        <w:rPr>
          <w:rFonts w:ascii="Arial" w:hAnsi="Arial" w:cs="Arial"/>
        </w:rPr>
      </w:pPr>
      <w:r w:rsidRPr="002D1AC3">
        <w:rPr>
          <w:rFonts w:ascii="Arial" w:hAnsi="Arial" w:cs="Arial"/>
        </w:rPr>
        <w:t>Кв - коэффициент поправки на водоохранную зону;</w:t>
      </w:r>
    </w:p>
    <w:p w:rsidR="00E4056E" w:rsidRPr="002D1AC3" w:rsidRDefault="00E4056E" w:rsidP="002D1AC3">
      <w:pPr>
        <w:ind w:firstLine="709"/>
        <w:jc w:val="both"/>
        <w:rPr>
          <w:rFonts w:ascii="Arial" w:hAnsi="Arial" w:cs="Arial"/>
        </w:rPr>
      </w:pPr>
      <w:r w:rsidRPr="002D1AC3">
        <w:rPr>
          <w:rFonts w:ascii="Arial" w:hAnsi="Arial" w:cs="Arial"/>
        </w:rPr>
        <w:t>Кз - коэффициент поправки на социально-экологическую значимость зеленых насаждений;</w:t>
      </w:r>
    </w:p>
    <w:p w:rsidR="00E4056E" w:rsidRPr="002D1AC3" w:rsidRDefault="00E4056E" w:rsidP="002D1AC3">
      <w:pPr>
        <w:ind w:firstLine="709"/>
        <w:jc w:val="both"/>
        <w:rPr>
          <w:rFonts w:ascii="Arial" w:hAnsi="Arial" w:cs="Arial"/>
        </w:rPr>
      </w:pPr>
      <w:r w:rsidRPr="002D1AC3">
        <w:rPr>
          <w:rFonts w:ascii="Arial" w:hAnsi="Arial" w:cs="Arial"/>
        </w:rPr>
        <w:t>Ксост - коэффициент поправки на текущее состояние зеленых насаждений.</w:t>
      </w:r>
    </w:p>
    <w:p w:rsidR="00E4056E" w:rsidRPr="002D1AC3" w:rsidRDefault="00E4056E" w:rsidP="002D1AC3">
      <w:pPr>
        <w:ind w:firstLine="709"/>
        <w:jc w:val="both"/>
        <w:rPr>
          <w:rFonts w:ascii="Arial" w:hAnsi="Arial" w:cs="Arial"/>
        </w:rPr>
      </w:pPr>
      <w:r w:rsidRPr="002D1AC3">
        <w:rPr>
          <w:rFonts w:ascii="Arial" w:hAnsi="Arial" w:cs="Arial"/>
        </w:rPr>
        <w:t>Размер компенсационной стоимости, подлежащей внесению заказчиком (застройщиком), определяется как сумма компенсационной стоимости всех видов зеленых насаждений, подлежащих уничтожению (повреждению).</w:t>
      </w:r>
    </w:p>
    <w:p w:rsidR="00E4056E" w:rsidRPr="002D1AC3" w:rsidRDefault="00E4056E" w:rsidP="002D1AC3">
      <w:pPr>
        <w:ind w:firstLine="709"/>
        <w:jc w:val="both"/>
        <w:rPr>
          <w:rFonts w:ascii="Arial" w:hAnsi="Arial" w:cs="Arial"/>
          <w:b/>
        </w:rPr>
      </w:pPr>
      <w:bookmarkStart w:id="7" w:name="sub_2004"/>
      <w:r w:rsidRPr="002D1AC3">
        <w:rPr>
          <w:rFonts w:ascii="Arial" w:hAnsi="Arial" w:cs="Arial"/>
        </w:rPr>
        <w:t xml:space="preserve">5. Оценочная стоимость зеленых насаждений определена исходя из сметной стоимости создания зеленых насаждений (рассчитывается с учетом стоимости посадочного материала, стоимости работ по посадке, стоимости ухода в течение установленного </w:t>
      </w:r>
      <w:r w:rsidR="001D3A83" w:rsidRPr="002D1AC3">
        <w:rPr>
          <w:rFonts w:ascii="Arial" w:hAnsi="Arial" w:cs="Arial"/>
        </w:rPr>
        <w:t>срока, с</w:t>
      </w:r>
      <w:r w:rsidRPr="002D1AC3">
        <w:rPr>
          <w:rFonts w:ascii="Arial" w:hAnsi="Arial" w:cs="Arial"/>
        </w:rPr>
        <w:t xml:space="preserve"> учетом ценности (декоративных свойств) древесных пород и устанавливается в соответствии с </w:t>
      </w:r>
      <w:r w:rsidRPr="002D1AC3">
        <w:rPr>
          <w:rStyle w:val="ae"/>
          <w:rFonts w:ascii="Arial" w:hAnsi="Arial" w:cs="Arial"/>
          <w:color w:val="auto"/>
        </w:rPr>
        <w:t>таблицей 2</w:t>
      </w:r>
      <w:r w:rsidRPr="002D1AC3">
        <w:rPr>
          <w:rFonts w:ascii="Arial" w:hAnsi="Arial" w:cs="Arial"/>
          <w:b/>
        </w:rPr>
        <w:t>.</w:t>
      </w:r>
    </w:p>
    <w:bookmarkEnd w:id="7"/>
    <w:p w:rsidR="00E4056E" w:rsidRPr="00483C7C" w:rsidRDefault="00E4056E" w:rsidP="00E4056E">
      <w:pPr>
        <w:jc w:val="both"/>
        <w:rPr>
          <w:rFonts w:ascii="Arial" w:hAnsi="Arial" w:cs="Arial"/>
        </w:rPr>
      </w:pPr>
    </w:p>
    <w:p w:rsidR="00E4056E" w:rsidRPr="00483C7C" w:rsidRDefault="00E4056E" w:rsidP="00E4056E">
      <w:pPr>
        <w:ind w:firstLine="698"/>
        <w:jc w:val="both"/>
        <w:rPr>
          <w:rFonts w:ascii="Arial" w:hAnsi="Arial" w:cs="Arial"/>
        </w:rPr>
      </w:pPr>
      <w:bookmarkStart w:id="8" w:name="sub_20"/>
      <w:r w:rsidRPr="00483C7C">
        <w:rPr>
          <w:rStyle w:val="af4"/>
          <w:rFonts w:ascii="Arial" w:hAnsi="Arial" w:cs="Arial"/>
          <w:bCs/>
        </w:rPr>
        <w:t>Таблица 2</w:t>
      </w:r>
    </w:p>
    <w:bookmarkEnd w:id="8"/>
    <w:p w:rsidR="00E4056E" w:rsidRPr="00483C7C" w:rsidRDefault="00E4056E" w:rsidP="00E4056E">
      <w:pPr>
        <w:jc w:val="both"/>
        <w:rPr>
          <w:rFonts w:ascii="Arial" w:hAnsi="Arial" w:cs="Arial"/>
        </w:rPr>
      </w:pPr>
    </w:p>
    <w:tbl>
      <w:tblPr>
        <w:tblW w:w="1020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3054"/>
        <w:gridCol w:w="2552"/>
        <w:gridCol w:w="1842"/>
        <w:gridCol w:w="1200"/>
        <w:gridCol w:w="1557"/>
      </w:tblGrid>
      <w:tr w:rsidR="00E4056E" w:rsidRPr="00483C7C" w:rsidTr="00360298">
        <w:trPr>
          <w:jc w:val="center"/>
        </w:trPr>
        <w:tc>
          <w:tcPr>
            <w:tcW w:w="3054"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2"/>
              <w:spacing w:line="256" w:lineRule="auto"/>
              <w:jc w:val="center"/>
              <w:rPr>
                <w:rFonts w:ascii="Arial" w:hAnsi="Arial" w:cs="Arial"/>
                <w:lang w:eastAsia="en-US"/>
              </w:rPr>
            </w:pPr>
            <w:r w:rsidRPr="00483C7C">
              <w:rPr>
                <w:rFonts w:ascii="Arial" w:hAnsi="Arial" w:cs="Arial"/>
                <w:lang w:eastAsia="en-US"/>
              </w:rPr>
              <w:t>Классификация зеленых насаждений (ЗН)</w:t>
            </w:r>
          </w:p>
        </w:tc>
        <w:tc>
          <w:tcPr>
            <w:tcW w:w="2552"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2"/>
              <w:spacing w:line="256" w:lineRule="auto"/>
              <w:jc w:val="center"/>
              <w:rPr>
                <w:rFonts w:ascii="Arial" w:hAnsi="Arial" w:cs="Arial"/>
                <w:lang w:eastAsia="en-US"/>
              </w:rPr>
            </w:pPr>
            <w:r w:rsidRPr="00483C7C">
              <w:rPr>
                <w:rFonts w:ascii="Arial" w:hAnsi="Arial" w:cs="Arial"/>
                <w:lang w:eastAsia="en-US"/>
              </w:rPr>
              <w:t>Вид (тип) зеленых насаждений</w:t>
            </w:r>
          </w:p>
        </w:tc>
        <w:tc>
          <w:tcPr>
            <w:tcW w:w="1842"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2"/>
              <w:spacing w:line="256" w:lineRule="auto"/>
              <w:jc w:val="center"/>
              <w:rPr>
                <w:rFonts w:ascii="Arial" w:hAnsi="Arial" w:cs="Arial"/>
                <w:lang w:eastAsia="en-US"/>
              </w:rPr>
            </w:pPr>
            <w:r w:rsidRPr="00483C7C">
              <w:rPr>
                <w:rFonts w:ascii="Arial" w:hAnsi="Arial" w:cs="Arial"/>
                <w:lang w:eastAsia="en-US"/>
              </w:rPr>
              <w:t>Сметная стоимость создания ЗН (руб.)</w:t>
            </w:r>
          </w:p>
        </w:tc>
        <w:tc>
          <w:tcPr>
            <w:tcW w:w="1200"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2"/>
              <w:spacing w:line="256" w:lineRule="auto"/>
              <w:jc w:val="center"/>
              <w:rPr>
                <w:rFonts w:ascii="Arial" w:hAnsi="Arial" w:cs="Arial"/>
                <w:lang w:eastAsia="en-US"/>
              </w:rPr>
            </w:pPr>
            <w:r w:rsidRPr="00483C7C">
              <w:rPr>
                <w:rFonts w:ascii="Arial" w:hAnsi="Arial" w:cs="Arial"/>
                <w:lang w:eastAsia="en-US"/>
              </w:rPr>
              <w:t>Кдекор.</w:t>
            </w:r>
          </w:p>
        </w:tc>
        <w:tc>
          <w:tcPr>
            <w:tcW w:w="1557"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2"/>
              <w:spacing w:line="256" w:lineRule="auto"/>
              <w:jc w:val="center"/>
              <w:rPr>
                <w:rFonts w:ascii="Arial" w:hAnsi="Arial" w:cs="Arial"/>
                <w:lang w:eastAsia="en-US"/>
              </w:rPr>
            </w:pPr>
            <w:r w:rsidRPr="00483C7C">
              <w:rPr>
                <w:rFonts w:ascii="Arial" w:hAnsi="Arial" w:cs="Arial"/>
                <w:lang w:eastAsia="en-US"/>
              </w:rPr>
              <w:t>Оценочная стоимость зеленых насаждений (руб.)</w:t>
            </w:r>
          </w:p>
        </w:tc>
      </w:tr>
      <w:tr w:rsidR="00E4056E" w:rsidRPr="00483C7C" w:rsidTr="00360298">
        <w:trPr>
          <w:jc w:val="center"/>
        </w:trPr>
        <w:tc>
          <w:tcPr>
            <w:tcW w:w="3054"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3"/>
              <w:spacing w:line="256" w:lineRule="auto"/>
              <w:jc w:val="both"/>
              <w:rPr>
                <w:rFonts w:ascii="Arial" w:hAnsi="Arial" w:cs="Arial"/>
                <w:lang w:eastAsia="en-US"/>
              </w:rPr>
            </w:pPr>
            <w:r w:rsidRPr="00483C7C">
              <w:rPr>
                <w:rFonts w:ascii="Arial" w:hAnsi="Arial" w:cs="Arial"/>
                <w:lang w:eastAsia="en-US"/>
              </w:rPr>
              <w:t>Деревья хвойные, (1 шт.)</w:t>
            </w:r>
          </w:p>
        </w:tc>
        <w:tc>
          <w:tcPr>
            <w:tcW w:w="2552"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3"/>
              <w:spacing w:line="256" w:lineRule="auto"/>
              <w:jc w:val="both"/>
              <w:rPr>
                <w:rFonts w:ascii="Arial" w:hAnsi="Arial" w:cs="Arial"/>
                <w:lang w:eastAsia="en-US"/>
              </w:rPr>
            </w:pPr>
            <w:r w:rsidRPr="00483C7C">
              <w:rPr>
                <w:rFonts w:ascii="Arial" w:hAnsi="Arial" w:cs="Arial"/>
                <w:lang w:eastAsia="en-US"/>
              </w:rPr>
              <w:t>Ель</w:t>
            </w:r>
          </w:p>
        </w:tc>
        <w:tc>
          <w:tcPr>
            <w:tcW w:w="1842"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4623,17</w:t>
            </w:r>
          </w:p>
        </w:tc>
        <w:tc>
          <w:tcPr>
            <w:tcW w:w="1200"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1,3</w:t>
            </w:r>
          </w:p>
        </w:tc>
        <w:tc>
          <w:tcPr>
            <w:tcW w:w="1557"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6 010,12</w:t>
            </w:r>
          </w:p>
        </w:tc>
      </w:tr>
      <w:tr w:rsidR="00E4056E" w:rsidRPr="00483C7C" w:rsidTr="00360298">
        <w:trPr>
          <w:jc w:val="center"/>
        </w:trPr>
        <w:tc>
          <w:tcPr>
            <w:tcW w:w="3054" w:type="dxa"/>
            <w:tcBorders>
              <w:top w:val="single" w:sz="4" w:space="0" w:color="auto"/>
              <w:left w:val="single" w:sz="4" w:space="0" w:color="auto"/>
              <w:bottom w:val="single" w:sz="4" w:space="0" w:color="auto"/>
              <w:right w:val="single" w:sz="4" w:space="0" w:color="auto"/>
            </w:tcBorders>
          </w:tcPr>
          <w:p w:rsidR="00E4056E" w:rsidRPr="00483C7C" w:rsidRDefault="00E4056E" w:rsidP="002D1AC3">
            <w:pPr>
              <w:pStyle w:val="af2"/>
              <w:spacing w:line="256" w:lineRule="auto"/>
              <w:rPr>
                <w:rFonts w:ascii="Arial" w:hAnsi="Arial" w:cs="Arial"/>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3"/>
              <w:spacing w:line="256" w:lineRule="auto"/>
              <w:jc w:val="both"/>
              <w:rPr>
                <w:rFonts w:ascii="Arial" w:hAnsi="Arial" w:cs="Arial"/>
                <w:lang w:eastAsia="en-US"/>
              </w:rPr>
            </w:pPr>
            <w:r w:rsidRPr="00483C7C">
              <w:rPr>
                <w:rFonts w:ascii="Arial" w:hAnsi="Arial" w:cs="Arial"/>
                <w:lang w:eastAsia="en-US"/>
              </w:rPr>
              <w:t>Туя</w:t>
            </w:r>
          </w:p>
        </w:tc>
        <w:tc>
          <w:tcPr>
            <w:tcW w:w="1842"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4318,39</w:t>
            </w:r>
          </w:p>
        </w:tc>
        <w:tc>
          <w:tcPr>
            <w:tcW w:w="1200" w:type="dxa"/>
            <w:tcBorders>
              <w:top w:val="single" w:sz="4" w:space="0" w:color="auto"/>
              <w:left w:val="single" w:sz="4" w:space="0" w:color="auto"/>
              <w:bottom w:val="single" w:sz="4" w:space="0" w:color="auto"/>
              <w:right w:val="single" w:sz="4" w:space="0" w:color="auto"/>
            </w:tcBorders>
          </w:tcPr>
          <w:p w:rsidR="00E4056E" w:rsidRPr="00483C7C" w:rsidRDefault="00E4056E" w:rsidP="002D1AC3">
            <w:pPr>
              <w:pStyle w:val="af2"/>
              <w:spacing w:line="256" w:lineRule="auto"/>
              <w:rPr>
                <w:rFonts w:ascii="Arial" w:hAnsi="Arial" w:cs="Arial"/>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5 613,91</w:t>
            </w:r>
          </w:p>
        </w:tc>
      </w:tr>
      <w:tr w:rsidR="00E4056E" w:rsidRPr="00483C7C" w:rsidTr="00360298">
        <w:trPr>
          <w:jc w:val="center"/>
        </w:trPr>
        <w:tc>
          <w:tcPr>
            <w:tcW w:w="3054" w:type="dxa"/>
            <w:tcBorders>
              <w:top w:val="single" w:sz="4" w:space="0" w:color="auto"/>
              <w:left w:val="single" w:sz="4" w:space="0" w:color="auto"/>
              <w:bottom w:val="single" w:sz="4" w:space="0" w:color="auto"/>
              <w:right w:val="single" w:sz="4" w:space="0" w:color="auto"/>
            </w:tcBorders>
          </w:tcPr>
          <w:p w:rsidR="00E4056E" w:rsidRPr="00483C7C" w:rsidRDefault="00E4056E" w:rsidP="002D1AC3">
            <w:pPr>
              <w:pStyle w:val="af2"/>
              <w:spacing w:line="256" w:lineRule="auto"/>
              <w:rPr>
                <w:rFonts w:ascii="Arial" w:hAnsi="Arial" w:cs="Arial"/>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3"/>
              <w:spacing w:line="256" w:lineRule="auto"/>
              <w:jc w:val="both"/>
              <w:rPr>
                <w:rFonts w:ascii="Arial" w:hAnsi="Arial" w:cs="Arial"/>
                <w:lang w:eastAsia="en-US"/>
              </w:rPr>
            </w:pPr>
            <w:r w:rsidRPr="00483C7C">
              <w:rPr>
                <w:rFonts w:ascii="Arial" w:hAnsi="Arial" w:cs="Arial"/>
                <w:lang w:eastAsia="en-US"/>
              </w:rPr>
              <w:t>Сосна</w:t>
            </w:r>
          </w:p>
        </w:tc>
        <w:tc>
          <w:tcPr>
            <w:tcW w:w="1842"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4248,86</w:t>
            </w:r>
          </w:p>
        </w:tc>
        <w:tc>
          <w:tcPr>
            <w:tcW w:w="1200" w:type="dxa"/>
            <w:tcBorders>
              <w:top w:val="single" w:sz="4" w:space="0" w:color="auto"/>
              <w:left w:val="single" w:sz="4" w:space="0" w:color="auto"/>
              <w:bottom w:val="single" w:sz="4" w:space="0" w:color="auto"/>
              <w:right w:val="single" w:sz="4" w:space="0" w:color="auto"/>
            </w:tcBorders>
          </w:tcPr>
          <w:p w:rsidR="00E4056E" w:rsidRPr="00483C7C" w:rsidRDefault="00E4056E" w:rsidP="002D1AC3">
            <w:pPr>
              <w:pStyle w:val="af2"/>
              <w:spacing w:line="256" w:lineRule="auto"/>
              <w:rPr>
                <w:rFonts w:ascii="Arial" w:hAnsi="Arial" w:cs="Arial"/>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5 523,52</w:t>
            </w:r>
          </w:p>
        </w:tc>
      </w:tr>
      <w:tr w:rsidR="00E4056E" w:rsidRPr="00483C7C" w:rsidTr="00360298">
        <w:trPr>
          <w:jc w:val="center"/>
        </w:trPr>
        <w:tc>
          <w:tcPr>
            <w:tcW w:w="3054"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3"/>
              <w:spacing w:line="256" w:lineRule="auto"/>
              <w:jc w:val="both"/>
              <w:rPr>
                <w:rFonts w:ascii="Arial" w:hAnsi="Arial" w:cs="Arial"/>
                <w:lang w:eastAsia="en-US"/>
              </w:rPr>
            </w:pPr>
            <w:r w:rsidRPr="00483C7C">
              <w:rPr>
                <w:rFonts w:ascii="Arial" w:hAnsi="Arial" w:cs="Arial"/>
                <w:lang w:eastAsia="en-US"/>
              </w:rPr>
              <w:t>Деревья лиственные 1-й группы, (1 шт.)</w:t>
            </w:r>
          </w:p>
        </w:tc>
        <w:tc>
          <w:tcPr>
            <w:tcW w:w="2552"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3"/>
              <w:spacing w:line="256" w:lineRule="auto"/>
              <w:jc w:val="both"/>
              <w:rPr>
                <w:rFonts w:ascii="Arial" w:hAnsi="Arial" w:cs="Arial"/>
                <w:lang w:eastAsia="en-US"/>
              </w:rPr>
            </w:pPr>
            <w:r w:rsidRPr="00483C7C">
              <w:rPr>
                <w:rFonts w:ascii="Arial" w:hAnsi="Arial" w:cs="Arial"/>
                <w:lang w:eastAsia="en-US"/>
              </w:rPr>
              <w:t>Орех</w:t>
            </w:r>
          </w:p>
        </w:tc>
        <w:tc>
          <w:tcPr>
            <w:tcW w:w="1842"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4306,16</w:t>
            </w:r>
          </w:p>
        </w:tc>
        <w:tc>
          <w:tcPr>
            <w:tcW w:w="1200"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1,2</w:t>
            </w:r>
          </w:p>
        </w:tc>
        <w:tc>
          <w:tcPr>
            <w:tcW w:w="1557"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5 167,39</w:t>
            </w:r>
          </w:p>
        </w:tc>
      </w:tr>
      <w:tr w:rsidR="00E4056E" w:rsidRPr="00483C7C" w:rsidTr="00360298">
        <w:trPr>
          <w:jc w:val="center"/>
        </w:trPr>
        <w:tc>
          <w:tcPr>
            <w:tcW w:w="3054" w:type="dxa"/>
            <w:tcBorders>
              <w:top w:val="single" w:sz="4" w:space="0" w:color="auto"/>
              <w:left w:val="single" w:sz="4" w:space="0" w:color="auto"/>
              <w:bottom w:val="single" w:sz="4" w:space="0" w:color="auto"/>
              <w:right w:val="single" w:sz="4" w:space="0" w:color="auto"/>
            </w:tcBorders>
          </w:tcPr>
          <w:p w:rsidR="00E4056E" w:rsidRPr="00483C7C" w:rsidRDefault="00E4056E" w:rsidP="002D1AC3">
            <w:pPr>
              <w:pStyle w:val="af2"/>
              <w:spacing w:line="256" w:lineRule="auto"/>
              <w:rPr>
                <w:rFonts w:ascii="Arial" w:hAnsi="Arial" w:cs="Arial"/>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3"/>
              <w:spacing w:line="256" w:lineRule="auto"/>
              <w:jc w:val="both"/>
              <w:rPr>
                <w:rFonts w:ascii="Arial" w:hAnsi="Arial" w:cs="Arial"/>
                <w:lang w:eastAsia="en-US"/>
              </w:rPr>
            </w:pPr>
            <w:r w:rsidRPr="00483C7C">
              <w:rPr>
                <w:rFonts w:ascii="Arial" w:hAnsi="Arial" w:cs="Arial"/>
                <w:lang w:eastAsia="en-US"/>
              </w:rPr>
              <w:t>Каштан</w:t>
            </w:r>
          </w:p>
        </w:tc>
        <w:tc>
          <w:tcPr>
            <w:tcW w:w="1842"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4275,55</w:t>
            </w:r>
          </w:p>
        </w:tc>
        <w:tc>
          <w:tcPr>
            <w:tcW w:w="1200" w:type="dxa"/>
            <w:tcBorders>
              <w:top w:val="single" w:sz="4" w:space="0" w:color="auto"/>
              <w:left w:val="single" w:sz="4" w:space="0" w:color="auto"/>
              <w:bottom w:val="single" w:sz="4" w:space="0" w:color="auto"/>
              <w:right w:val="single" w:sz="4" w:space="0" w:color="auto"/>
            </w:tcBorders>
          </w:tcPr>
          <w:p w:rsidR="00E4056E" w:rsidRPr="00483C7C" w:rsidRDefault="00E4056E" w:rsidP="002D1AC3">
            <w:pPr>
              <w:pStyle w:val="af2"/>
              <w:spacing w:line="256" w:lineRule="auto"/>
              <w:rPr>
                <w:rFonts w:ascii="Arial" w:hAnsi="Arial" w:cs="Arial"/>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5 130,66</w:t>
            </w:r>
          </w:p>
        </w:tc>
      </w:tr>
      <w:tr w:rsidR="00E4056E" w:rsidRPr="00483C7C" w:rsidTr="00360298">
        <w:trPr>
          <w:jc w:val="center"/>
        </w:trPr>
        <w:tc>
          <w:tcPr>
            <w:tcW w:w="3054" w:type="dxa"/>
            <w:tcBorders>
              <w:top w:val="single" w:sz="4" w:space="0" w:color="auto"/>
              <w:left w:val="single" w:sz="4" w:space="0" w:color="auto"/>
              <w:bottom w:val="single" w:sz="4" w:space="0" w:color="auto"/>
              <w:right w:val="single" w:sz="4" w:space="0" w:color="auto"/>
            </w:tcBorders>
          </w:tcPr>
          <w:p w:rsidR="00E4056E" w:rsidRPr="00483C7C" w:rsidRDefault="00E4056E" w:rsidP="002D1AC3">
            <w:pPr>
              <w:pStyle w:val="af2"/>
              <w:spacing w:line="256" w:lineRule="auto"/>
              <w:rPr>
                <w:rFonts w:ascii="Arial" w:hAnsi="Arial" w:cs="Arial"/>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3"/>
              <w:spacing w:line="256" w:lineRule="auto"/>
              <w:jc w:val="both"/>
              <w:rPr>
                <w:rFonts w:ascii="Arial" w:hAnsi="Arial" w:cs="Arial"/>
                <w:lang w:eastAsia="en-US"/>
              </w:rPr>
            </w:pPr>
            <w:r w:rsidRPr="00483C7C">
              <w:rPr>
                <w:rFonts w:ascii="Arial" w:hAnsi="Arial" w:cs="Arial"/>
                <w:lang w:eastAsia="en-US"/>
              </w:rPr>
              <w:t>Вяз</w:t>
            </w:r>
          </w:p>
        </w:tc>
        <w:tc>
          <w:tcPr>
            <w:tcW w:w="1842"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4274,41</w:t>
            </w:r>
          </w:p>
        </w:tc>
        <w:tc>
          <w:tcPr>
            <w:tcW w:w="1200" w:type="dxa"/>
            <w:tcBorders>
              <w:top w:val="single" w:sz="4" w:space="0" w:color="auto"/>
              <w:left w:val="single" w:sz="4" w:space="0" w:color="auto"/>
              <w:bottom w:val="single" w:sz="4" w:space="0" w:color="auto"/>
              <w:right w:val="single" w:sz="4" w:space="0" w:color="auto"/>
            </w:tcBorders>
          </w:tcPr>
          <w:p w:rsidR="00E4056E" w:rsidRPr="00483C7C" w:rsidRDefault="00E4056E" w:rsidP="002D1AC3">
            <w:pPr>
              <w:pStyle w:val="af2"/>
              <w:spacing w:line="256" w:lineRule="auto"/>
              <w:rPr>
                <w:rFonts w:ascii="Arial" w:hAnsi="Arial" w:cs="Arial"/>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5 129,29</w:t>
            </w:r>
          </w:p>
        </w:tc>
      </w:tr>
      <w:tr w:rsidR="00E4056E" w:rsidRPr="00483C7C" w:rsidTr="00360298">
        <w:trPr>
          <w:jc w:val="center"/>
        </w:trPr>
        <w:tc>
          <w:tcPr>
            <w:tcW w:w="3054" w:type="dxa"/>
            <w:tcBorders>
              <w:top w:val="single" w:sz="4" w:space="0" w:color="auto"/>
              <w:left w:val="single" w:sz="4" w:space="0" w:color="auto"/>
              <w:bottom w:val="single" w:sz="4" w:space="0" w:color="auto"/>
              <w:right w:val="single" w:sz="4" w:space="0" w:color="auto"/>
            </w:tcBorders>
          </w:tcPr>
          <w:p w:rsidR="00E4056E" w:rsidRPr="00483C7C" w:rsidRDefault="00E4056E" w:rsidP="002D1AC3">
            <w:pPr>
              <w:pStyle w:val="af2"/>
              <w:spacing w:line="256" w:lineRule="auto"/>
              <w:rPr>
                <w:rFonts w:ascii="Arial" w:hAnsi="Arial" w:cs="Arial"/>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3"/>
              <w:spacing w:line="256" w:lineRule="auto"/>
              <w:jc w:val="both"/>
              <w:rPr>
                <w:rFonts w:ascii="Arial" w:hAnsi="Arial" w:cs="Arial"/>
                <w:lang w:eastAsia="en-US"/>
              </w:rPr>
            </w:pPr>
            <w:r w:rsidRPr="00483C7C">
              <w:rPr>
                <w:rFonts w:ascii="Arial" w:hAnsi="Arial" w:cs="Arial"/>
                <w:lang w:eastAsia="en-US"/>
              </w:rPr>
              <w:t>Липа</w:t>
            </w:r>
          </w:p>
        </w:tc>
        <w:tc>
          <w:tcPr>
            <w:tcW w:w="1842"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4271,56</w:t>
            </w:r>
          </w:p>
        </w:tc>
        <w:tc>
          <w:tcPr>
            <w:tcW w:w="1200" w:type="dxa"/>
            <w:tcBorders>
              <w:top w:val="single" w:sz="4" w:space="0" w:color="auto"/>
              <w:left w:val="single" w:sz="4" w:space="0" w:color="auto"/>
              <w:bottom w:val="single" w:sz="4" w:space="0" w:color="auto"/>
              <w:right w:val="single" w:sz="4" w:space="0" w:color="auto"/>
            </w:tcBorders>
          </w:tcPr>
          <w:p w:rsidR="00E4056E" w:rsidRPr="00483C7C" w:rsidRDefault="00E4056E" w:rsidP="002D1AC3">
            <w:pPr>
              <w:pStyle w:val="af2"/>
              <w:spacing w:line="256" w:lineRule="auto"/>
              <w:rPr>
                <w:rFonts w:ascii="Arial" w:hAnsi="Arial" w:cs="Arial"/>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5 125,87</w:t>
            </w:r>
          </w:p>
        </w:tc>
      </w:tr>
      <w:tr w:rsidR="00E4056E" w:rsidRPr="00483C7C" w:rsidTr="00360298">
        <w:trPr>
          <w:jc w:val="center"/>
        </w:trPr>
        <w:tc>
          <w:tcPr>
            <w:tcW w:w="3054" w:type="dxa"/>
            <w:tcBorders>
              <w:top w:val="single" w:sz="4" w:space="0" w:color="auto"/>
              <w:left w:val="single" w:sz="4" w:space="0" w:color="auto"/>
              <w:bottom w:val="single" w:sz="4" w:space="0" w:color="auto"/>
              <w:right w:val="single" w:sz="4" w:space="0" w:color="auto"/>
            </w:tcBorders>
          </w:tcPr>
          <w:p w:rsidR="00E4056E" w:rsidRPr="00483C7C" w:rsidRDefault="00E4056E" w:rsidP="002D1AC3">
            <w:pPr>
              <w:pStyle w:val="af2"/>
              <w:spacing w:line="256" w:lineRule="auto"/>
              <w:rPr>
                <w:rFonts w:ascii="Arial" w:hAnsi="Arial" w:cs="Arial"/>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3"/>
              <w:spacing w:line="256" w:lineRule="auto"/>
              <w:jc w:val="both"/>
              <w:rPr>
                <w:rFonts w:ascii="Arial" w:hAnsi="Arial" w:cs="Arial"/>
                <w:lang w:eastAsia="en-US"/>
              </w:rPr>
            </w:pPr>
            <w:r w:rsidRPr="00483C7C">
              <w:rPr>
                <w:rFonts w:ascii="Arial" w:hAnsi="Arial" w:cs="Arial"/>
                <w:lang w:eastAsia="en-US"/>
              </w:rPr>
              <w:t>Клен</w:t>
            </w:r>
          </w:p>
        </w:tc>
        <w:tc>
          <w:tcPr>
            <w:tcW w:w="1842"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4266,28</w:t>
            </w:r>
          </w:p>
        </w:tc>
        <w:tc>
          <w:tcPr>
            <w:tcW w:w="1200" w:type="dxa"/>
            <w:tcBorders>
              <w:top w:val="single" w:sz="4" w:space="0" w:color="auto"/>
              <w:left w:val="single" w:sz="4" w:space="0" w:color="auto"/>
              <w:bottom w:val="single" w:sz="4" w:space="0" w:color="auto"/>
              <w:right w:val="single" w:sz="4" w:space="0" w:color="auto"/>
            </w:tcBorders>
          </w:tcPr>
          <w:p w:rsidR="00E4056E" w:rsidRPr="00483C7C" w:rsidRDefault="00E4056E" w:rsidP="002D1AC3">
            <w:pPr>
              <w:pStyle w:val="af2"/>
              <w:spacing w:line="256" w:lineRule="auto"/>
              <w:rPr>
                <w:rFonts w:ascii="Arial" w:hAnsi="Arial" w:cs="Arial"/>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5 119,54</w:t>
            </w:r>
          </w:p>
        </w:tc>
      </w:tr>
      <w:tr w:rsidR="00E4056E" w:rsidRPr="00483C7C" w:rsidTr="00360298">
        <w:trPr>
          <w:jc w:val="center"/>
        </w:trPr>
        <w:tc>
          <w:tcPr>
            <w:tcW w:w="3054"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3"/>
              <w:spacing w:line="256" w:lineRule="auto"/>
              <w:jc w:val="both"/>
              <w:rPr>
                <w:rFonts w:ascii="Arial" w:hAnsi="Arial" w:cs="Arial"/>
                <w:lang w:eastAsia="en-US"/>
              </w:rPr>
            </w:pPr>
            <w:r w:rsidRPr="00483C7C">
              <w:rPr>
                <w:rFonts w:ascii="Arial" w:hAnsi="Arial" w:cs="Arial"/>
                <w:lang w:eastAsia="en-US"/>
              </w:rPr>
              <w:t xml:space="preserve">Деревья лиственные 2-й </w:t>
            </w:r>
            <w:r w:rsidRPr="00483C7C">
              <w:rPr>
                <w:rFonts w:ascii="Arial" w:hAnsi="Arial" w:cs="Arial"/>
                <w:lang w:eastAsia="en-US"/>
              </w:rPr>
              <w:lastRenderedPageBreak/>
              <w:t>группы, (1 шт.)</w:t>
            </w:r>
          </w:p>
        </w:tc>
        <w:tc>
          <w:tcPr>
            <w:tcW w:w="2552"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3"/>
              <w:spacing w:line="256" w:lineRule="auto"/>
              <w:jc w:val="both"/>
              <w:rPr>
                <w:rFonts w:ascii="Arial" w:hAnsi="Arial" w:cs="Arial"/>
                <w:lang w:eastAsia="en-US"/>
              </w:rPr>
            </w:pPr>
            <w:r w:rsidRPr="00483C7C">
              <w:rPr>
                <w:rFonts w:ascii="Arial" w:hAnsi="Arial" w:cs="Arial"/>
                <w:lang w:eastAsia="en-US"/>
              </w:rPr>
              <w:lastRenderedPageBreak/>
              <w:t>Яблоня</w:t>
            </w:r>
          </w:p>
        </w:tc>
        <w:tc>
          <w:tcPr>
            <w:tcW w:w="1842"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3984,12</w:t>
            </w:r>
          </w:p>
        </w:tc>
        <w:tc>
          <w:tcPr>
            <w:tcW w:w="1200"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1,1</w:t>
            </w:r>
          </w:p>
        </w:tc>
        <w:tc>
          <w:tcPr>
            <w:tcW w:w="1557"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4 382,53</w:t>
            </w:r>
          </w:p>
        </w:tc>
      </w:tr>
      <w:tr w:rsidR="00E4056E" w:rsidRPr="00483C7C" w:rsidTr="00360298">
        <w:trPr>
          <w:jc w:val="center"/>
        </w:trPr>
        <w:tc>
          <w:tcPr>
            <w:tcW w:w="3054" w:type="dxa"/>
            <w:tcBorders>
              <w:top w:val="single" w:sz="4" w:space="0" w:color="auto"/>
              <w:left w:val="single" w:sz="4" w:space="0" w:color="auto"/>
              <w:bottom w:val="single" w:sz="4" w:space="0" w:color="auto"/>
              <w:right w:val="single" w:sz="4" w:space="0" w:color="auto"/>
            </w:tcBorders>
          </w:tcPr>
          <w:p w:rsidR="00E4056E" w:rsidRPr="00483C7C" w:rsidRDefault="00E4056E" w:rsidP="002D1AC3">
            <w:pPr>
              <w:pStyle w:val="af2"/>
              <w:spacing w:line="256" w:lineRule="auto"/>
              <w:rPr>
                <w:rFonts w:ascii="Arial" w:hAnsi="Arial" w:cs="Arial"/>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3"/>
              <w:spacing w:line="256" w:lineRule="auto"/>
              <w:jc w:val="both"/>
              <w:rPr>
                <w:rFonts w:ascii="Arial" w:hAnsi="Arial" w:cs="Arial"/>
                <w:lang w:eastAsia="en-US"/>
              </w:rPr>
            </w:pPr>
            <w:r w:rsidRPr="00483C7C">
              <w:rPr>
                <w:rFonts w:ascii="Arial" w:hAnsi="Arial" w:cs="Arial"/>
                <w:lang w:eastAsia="en-US"/>
              </w:rPr>
              <w:t>Рябина</w:t>
            </w:r>
          </w:p>
        </w:tc>
        <w:tc>
          <w:tcPr>
            <w:tcW w:w="1842"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3973,07</w:t>
            </w:r>
          </w:p>
        </w:tc>
        <w:tc>
          <w:tcPr>
            <w:tcW w:w="1200" w:type="dxa"/>
            <w:tcBorders>
              <w:top w:val="single" w:sz="4" w:space="0" w:color="auto"/>
              <w:left w:val="single" w:sz="4" w:space="0" w:color="auto"/>
              <w:bottom w:val="single" w:sz="4" w:space="0" w:color="auto"/>
              <w:right w:val="single" w:sz="4" w:space="0" w:color="auto"/>
            </w:tcBorders>
          </w:tcPr>
          <w:p w:rsidR="00E4056E" w:rsidRPr="00483C7C" w:rsidRDefault="00E4056E" w:rsidP="002D1AC3">
            <w:pPr>
              <w:pStyle w:val="af2"/>
              <w:spacing w:line="256" w:lineRule="auto"/>
              <w:rPr>
                <w:rFonts w:ascii="Arial" w:hAnsi="Arial" w:cs="Arial"/>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4 370,38</w:t>
            </w:r>
          </w:p>
        </w:tc>
      </w:tr>
      <w:tr w:rsidR="00E4056E" w:rsidRPr="00483C7C" w:rsidTr="00360298">
        <w:trPr>
          <w:jc w:val="center"/>
        </w:trPr>
        <w:tc>
          <w:tcPr>
            <w:tcW w:w="3054" w:type="dxa"/>
            <w:tcBorders>
              <w:top w:val="single" w:sz="4" w:space="0" w:color="auto"/>
              <w:left w:val="single" w:sz="4" w:space="0" w:color="auto"/>
              <w:bottom w:val="single" w:sz="4" w:space="0" w:color="auto"/>
              <w:right w:val="single" w:sz="4" w:space="0" w:color="auto"/>
            </w:tcBorders>
          </w:tcPr>
          <w:p w:rsidR="00E4056E" w:rsidRPr="00483C7C" w:rsidRDefault="00E4056E" w:rsidP="002D1AC3">
            <w:pPr>
              <w:pStyle w:val="af2"/>
              <w:spacing w:line="256" w:lineRule="auto"/>
              <w:rPr>
                <w:rFonts w:ascii="Arial" w:hAnsi="Arial" w:cs="Arial"/>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3"/>
              <w:spacing w:line="256" w:lineRule="auto"/>
              <w:jc w:val="both"/>
              <w:rPr>
                <w:rFonts w:ascii="Arial" w:hAnsi="Arial" w:cs="Arial"/>
                <w:lang w:eastAsia="en-US"/>
              </w:rPr>
            </w:pPr>
            <w:r w:rsidRPr="00483C7C">
              <w:rPr>
                <w:rFonts w:ascii="Arial" w:hAnsi="Arial" w:cs="Arial"/>
                <w:lang w:eastAsia="en-US"/>
              </w:rPr>
              <w:t>Боярышник</w:t>
            </w:r>
          </w:p>
        </w:tc>
        <w:tc>
          <w:tcPr>
            <w:tcW w:w="1842"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3966,69</w:t>
            </w:r>
          </w:p>
        </w:tc>
        <w:tc>
          <w:tcPr>
            <w:tcW w:w="1200" w:type="dxa"/>
            <w:tcBorders>
              <w:top w:val="single" w:sz="4" w:space="0" w:color="auto"/>
              <w:left w:val="single" w:sz="4" w:space="0" w:color="auto"/>
              <w:bottom w:val="single" w:sz="4" w:space="0" w:color="auto"/>
              <w:right w:val="single" w:sz="4" w:space="0" w:color="auto"/>
            </w:tcBorders>
          </w:tcPr>
          <w:p w:rsidR="00E4056E" w:rsidRPr="00483C7C" w:rsidRDefault="00E4056E" w:rsidP="002D1AC3">
            <w:pPr>
              <w:pStyle w:val="af2"/>
              <w:spacing w:line="256" w:lineRule="auto"/>
              <w:rPr>
                <w:rFonts w:ascii="Arial" w:hAnsi="Arial" w:cs="Arial"/>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4 363,36</w:t>
            </w:r>
          </w:p>
        </w:tc>
      </w:tr>
      <w:tr w:rsidR="00E4056E" w:rsidRPr="00483C7C" w:rsidTr="00360298">
        <w:trPr>
          <w:jc w:val="center"/>
        </w:trPr>
        <w:tc>
          <w:tcPr>
            <w:tcW w:w="3054" w:type="dxa"/>
            <w:tcBorders>
              <w:top w:val="single" w:sz="4" w:space="0" w:color="auto"/>
              <w:left w:val="single" w:sz="4" w:space="0" w:color="auto"/>
              <w:bottom w:val="single" w:sz="4" w:space="0" w:color="auto"/>
              <w:right w:val="single" w:sz="4" w:space="0" w:color="auto"/>
            </w:tcBorders>
          </w:tcPr>
          <w:p w:rsidR="00E4056E" w:rsidRPr="00483C7C" w:rsidRDefault="00E4056E" w:rsidP="002D1AC3">
            <w:pPr>
              <w:pStyle w:val="af2"/>
              <w:spacing w:line="256" w:lineRule="auto"/>
              <w:rPr>
                <w:rFonts w:ascii="Arial" w:hAnsi="Arial" w:cs="Arial"/>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3"/>
              <w:spacing w:line="256" w:lineRule="auto"/>
              <w:jc w:val="both"/>
              <w:rPr>
                <w:rFonts w:ascii="Arial" w:hAnsi="Arial" w:cs="Arial"/>
                <w:lang w:eastAsia="en-US"/>
              </w:rPr>
            </w:pPr>
            <w:r w:rsidRPr="00483C7C">
              <w:rPr>
                <w:rFonts w:ascii="Arial" w:hAnsi="Arial" w:cs="Arial"/>
                <w:lang w:eastAsia="en-US"/>
              </w:rPr>
              <w:t>Береза</w:t>
            </w:r>
          </w:p>
        </w:tc>
        <w:tc>
          <w:tcPr>
            <w:tcW w:w="1842"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3935,04</w:t>
            </w:r>
          </w:p>
        </w:tc>
        <w:tc>
          <w:tcPr>
            <w:tcW w:w="1200" w:type="dxa"/>
            <w:tcBorders>
              <w:top w:val="single" w:sz="4" w:space="0" w:color="auto"/>
              <w:left w:val="single" w:sz="4" w:space="0" w:color="auto"/>
              <w:bottom w:val="single" w:sz="4" w:space="0" w:color="auto"/>
              <w:right w:val="single" w:sz="4" w:space="0" w:color="auto"/>
            </w:tcBorders>
          </w:tcPr>
          <w:p w:rsidR="00E4056E" w:rsidRPr="00483C7C" w:rsidRDefault="00E4056E" w:rsidP="002D1AC3">
            <w:pPr>
              <w:pStyle w:val="af2"/>
              <w:spacing w:line="256" w:lineRule="auto"/>
              <w:rPr>
                <w:rFonts w:ascii="Arial" w:hAnsi="Arial" w:cs="Arial"/>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4 328,54</w:t>
            </w:r>
          </w:p>
        </w:tc>
      </w:tr>
      <w:tr w:rsidR="00E4056E" w:rsidRPr="00483C7C" w:rsidTr="00360298">
        <w:trPr>
          <w:jc w:val="center"/>
        </w:trPr>
        <w:tc>
          <w:tcPr>
            <w:tcW w:w="3054" w:type="dxa"/>
            <w:tcBorders>
              <w:top w:val="single" w:sz="4" w:space="0" w:color="auto"/>
              <w:left w:val="single" w:sz="4" w:space="0" w:color="auto"/>
              <w:bottom w:val="single" w:sz="4" w:space="0" w:color="auto"/>
              <w:right w:val="single" w:sz="4" w:space="0" w:color="auto"/>
            </w:tcBorders>
          </w:tcPr>
          <w:p w:rsidR="00E4056E" w:rsidRPr="00483C7C" w:rsidRDefault="00E4056E" w:rsidP="002D1AC3">
            <w:pPr>
              <w:pStyle w:val="af2"/>
              <w:spacing w:line="256" w:lineRule="auto"/>
              <w:rPr>
                <w:rFonts w:ascii="Arial" w:hAnsi="Arial" w:cs="Arial"/>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3"/>
              <w:spacing w:line="256" w:lineRule="auto"/>
              <w:jc w:val="both"/>
              <w:rPr>
                <w:rFonts w:ascii="Arial" w:hAnsi="Arial" w:cs="Arial"/>
                <w:lang w:eastAsia="en-US"/>
              </w:rPr>
            </w:pPr>
            <w:r w:rsidRPr="00483C7C">
              <w:rPr>
                <w:rFonts w:ascii="Arial" w:hAnsi="Arial" w:cs="Arial"/>
                <w:lang w:eastAsia="en-US"/>
              </w:rPr>
              <w:t>Черемуха</w:t>
            </w:r>
          </w:p>
        </w:tc>
        <w:tc>
          <w:tcPr>
            <w:tcW w:w="1842"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3913,66</w:t>
            </w:r>
          </w:p>
        </w:tc>
        <w:tc>
          <w:tcPr>
            <w:tcW w:w="1200" w:type="dxa"/>
            <w:tcBorders>
              <w:top w:val="single" w:sz="4" w:space="0" w:color="auto"/>
              <w:left w:val="single" w:sz="4" w:space="0" w:color="auto"/>
              <w:bottom w:val="single" w:sz="4" w:space="0" w:color="auto"/>
              <w:right w:val="single" w:sz="4" w:space="0" w:color="auto"/>
            </w:tcBorders>
          </w:tcPr>
          <w:p w:rsidR="00E4056E" w:rsidRPr="00483C7C" w:rsidRDefault="00E4056E" w:rsidP="002D1AC3">
            <w:pPr>
              <w:pStyle w:val="af2"/>
              <w:spacing w:line="256" w:lineRule="auto"/>
              <w:rPr>
                <w:rFonts w:ascii="Arial" w:hAnsi="Arial" w:cs="Arial"/>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4 305,03</w:t>
            </w:r>
          </w:p>
        </w:tc>
      </w:tr>
      <w:tr w:rsidR="00E4056E" w:rsidRPr="00483C7C" w:rsidTr="00360298">
        <w:trPr>
          <w:jc w:val="center"/>
        </w:trPr>
        <w:tc>
          <w:tcPr>
            <w:tcW w:w="3054"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3"/>
              <w:spacing w:line="256" w:lineRule="auto"/>
              <w:jc w:val="both"/>
              <w:rPr>
                <w:rFonts w:ascii="Arial" w:hAnsi="Arial" w:cs="Arial"/>
                <w:lang w:eastAsia="en-US"/>
              </w:rPr>
            </w:pPr>
            <w:r w:rsidRPr="00483C7C">
              <w:rPr>
                <w:rFonts w:ascii="Arial" w:hAnsi="Arial" w:cs="Arial"/>
                <w:lang w:eastAsia="en-US"/>
              </w:rPr>
              <w:t>Деревья лиственные 3-й группы, (1 шт.)</w:t>
            </w:r>
          </w:p>
        </w:tc>
        <w:tc>
          <w:tcPr>
            <w:tcW w:w="2552"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3"/>
              <w:spacing w:line="256" w:lineRule="auto"/>
              <w:jc w:val="both"/>
              <w:rPr>
                <w:rFonts w:ascii="Arial" w:hAnsi="Arial" w:cs="Arial"/>
                <w:lang w:eastAsia="en-US"/>
              </w:rPr>
            </w:pPr>
            <w:r w:rsidRPr="00483C7C">
              <w:rPr>
                <w:rFonts w:ascii="Arial" w:hAnsi="Arial" w:cs="Arial"/>
                <w:lang w:eastAsia="en-US"/>
              </w:rPr>
              <w:t>Ива</w:t>
            </w:r>
          </w:p>
        </w:tc>
        <w:tc>
          <w:tcPr>
            <w:tcW w:w="1842"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3592,69</w:t>
            </w:r>
          </w:p>
        </w:tc>
        <w:tc>
          <w:tcPr>
            <w:tcW w:w="1200"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1,0</w:t>
            </w:r>
          </w:p>
        </w:tc>
        <w:tc>
          <w:tcPr>
            <w:tcW w:w="1557"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3 592,69</w:t>
            </w:r>
          </w:p>
        </w:tc>
      </w:tr>
      <w:tr w:rsidR="00E4056E" w:rsidRPr="00483C7C" w:rsidTr="00360298">
        <w:trPr>
          <w:jc w:val="center"/>
        </w:trPr>
        <w:tc>
          <w:tcPr>
            <w:tcW w:w="3054" w:type="dxa"/>
            <w:tcBorders>
              <w:top w:val="single" w:sz="4" w:space="0" w:color="auto"/>
              <w:left w:val="single" w:sz="4" w:space="0" w:color="auto"/>
              <w:bottom w:val="single" w:sz="4" w:space="0" w:color="auto"/>
              <w:right w:val="single" w:sz="4" w:space="0" w:color="auto"/>
            </w:tcBorders>
          </w:tcPr>
          <w:p w:rsidR="00E4056E" w:rsidRPr="00483C7C" w:rsidRDefault="00E4056E" w:rsidP="002D1AC3">
            <w:pPr>
              <w:pStyle w:val="af2"/>
              <w:spacing w:line="256" w:lineRule="auto"/>
              <w:rPr>
                <w:rFonts w:ascii="Arial" w:hAnsi="Arial" w:cs="Arial"/>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3"/>
              <w:spacing w:line="256" w:lineRule="auto"/>
              <w:jc w:val="both"/>
              <w:rPr>
                <w:rFonts w:ascii="Arial" w:hAnsi="Arial" w:cs="Arial"/>
                <w:lang w:eastAsia="en-US"/>
              </w:rPr>
            </w:pPr>
            <w:r w:rsidRPr="00483C7C">
              <w:rPr>
                <w:rFonts w:ascii="Arial" w:hAnsi="Arial" w:cs="Arial"/>
                <w:lang w:eastAsia="en-US"/>
              </w:rPr>
              <w:t>Ясень</w:t>
            </w:r>
          </w:p>
        </w:tc>
        <w:tc>
          <w:tcPr>
            <w:tcW w:w="1842"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3587,06</w:t>
            </w:r>
          </w:p>
        </w:tc>
        <w:tc>
          <w:tcPr>
            <w:tcW w:w="1200" w:type="dxa"/>
            <w:tcBorders>
              <w:top w:val="single" w:sz="4" w:space="0" w:color="auto"/>
              <w:left w:val="single" w:sz="4" w:space="0" w:color="auto"/>
              <w:bottom w:val="single" w:sz="4" w:space="0" w:color="auto"/>
              <w:right w:val="single" w:sz="4" w:space="0" w:color="auto"/>
            </w:tcBorders>
          </w:tcPr>
          <w:p w:rsidR="00E4056E" w:rsidRPr="00483C7C" w:rsidRDefault="00E4056E" w:rsidP="002D1AC3">
            <w:pPr>
              <w:pStyle w:val="af2"/>
              <w:spacing w:line="256" w:lineRule="auto"/>
              <w:rPr>
                <w:rFonts w:ascii="Arial" w:hAnsi="Arial" w:cs="Arial"/>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3 587,06</w:t>
            </w:r>
          </w:p>
        </w:tc>
      </w:tr>
      <w:tr w:rsidR="00E4056E" w:rsidRPr="00483C7C" w:rsidTr="00360298">
        <w:trPr>
          <w:jc w:val="center"/>
        </w:trPr>
        <w:tc>
          <w:tcPr>
            <w:tcW w:w="3054" w:type="dxa"/>
            <w:tcBorders>
              <w:top w:val="single" w:sz="4" w:space="0" w:color="auto"/>
              <w:left w:val="single" w:sz="4" w:space="0" w:color="auto"/>
              <w:bottom w:val="single" w:sz="4" w:space="0" w:color="auto"/>
              <w:right w:val="single" w:sz="4" w:space="0" w:color="auto"/>
            </w:tcBorders>
          </w:tcPr>
          <w:p w:rsidR="00E4056E" w:rsidRPr="00483C7C" w:rsidRDefault="00E4056E" w:rsidP="002D1AC3">
            <w:pPr>
              <w:pStyle w:val="af2"/>
              <w:spacing w:line="256" w:lineRule="auto"/>
              <w:rPr>
                <w:rFonts w:ascii="Arial" w:hAnsi="Arial" w:cs="Arial"/>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3"/>
              <w:spacing w:line="256" w:lineRule="auto"/>
              <w:jc w:val="both"/>
              <w:rPr>
                <w:rFonts w:ascii="Arial" w:hAnsi="Arial" w:cs="Arial"/>
                <w:lang w:eastAsia="en-US"/>
              </w:rPr>
            </w:pPr>
            <w:r w:rsidRPr="00483C7C">
              <w:rPr>
                <w:rFonts w:ascii="Arial" w:hAnsi="Arial" w:cs="Arial"/>
                <w:lang w:eastAsia="en-US"/>
              </w:rPr>
              <w:t>Тополь</w:t>
            </w:r>
          </w:p>
        </w:tc>
        <w:tc>
          <w:tcPr>
            <w:tcW w:w="1842"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3562,37</w:t>
            </w:r>
          </w:p>
        </w:tc>
        <w:tc>
          <w:tcPr>
            <w:tcW w:w="1200" w:type="dxa"/>
            <w:tcBorders>
              <w:top w:val="single" w:sz="4" w:space="0" w:color="auto"/>
              <w:left w:val="single" w:sz="4" w:space="0" w:color="auto"/>
              <w:bottom w:val="single" w:sz="4" w:space="0" w:color="auto"/>
              <w:right w:val="single" w:sz="4" w:space="0" w:color="auto"/>
            </w:tcBorders>
          </w:tcPr>
          <w:p w:rsidR="00E4056E" w:rsidRPr="00483C7C" w:rsidRDefault="00E4056E" w:rsidP="002D1AC3">
            <w:pPr>
              <w:pStyle w:val="af2"/>
              <w:spacing w:line="256" w:lineRule="auto"/>
              <w:rPr>
                <w:rFonts w:ascii="Arial" w:hAnsi="Arial" w:cs="Arial"/>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3 562,37</w:t>
            </w:r>
          </w:p>
        </w:tc>
      </w:tr>
      <w:tr w:rsidR="00E4056E" w:rsidRPr="00483C7C" w:rsidTr="00360298">
        <w:trPr>
          <w:jc w:val="center"/>
        </w:trPr>
        <w:tc>
          <w:tcPr>
            <w:tcW w:w="3054"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3"/>
              <w:spacing w:line="256" w:lineRule="auto"/>
              <w:jc w:val="both"/>
              <w:rPr>
                <w:rFonts w:ascii="Arial" w:hAnsi="Arial" w:cs="Arial"/>
                <w:lang w:eastAsia="en-US"/>
              </w:rPr>
            </w:pPr>
            <w:r w:rsidRPr="00483C7C">
              <w:rPr>
                <w:rFonts w:ascii="Arial" w:hAnsi="Arial" w:cs="Arial"/>
                <w:lang w:eastAsia="en-US"/>
              </w:rPr>
              <w:t>Кустарники, (1 шт.)</w:t>
            </w:r>
          </w:p>
        </w:tc>
        <w:tc>
          <w:tcPr>
            <w:tcW w:w="2552"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3"/>
              <w:spacing w:line="256" w:lineRule="auto"/>
              <w:jc w:val="both"/>
              <w:rPr>
                <w:rFonts w:ascii="Arial" w:hAnsi="Arial" w:cs="Arial"/>
                <w:lang w:eastAsia="en-US"/>
              </w:rPr>
            </w:pPr>
            <w:r w:rsidRPr="00483C7C">
              <w:rPr>
                <w:rFonts w:ascii="Arial" w:hAnsi="Arial" w:cs="Arial"/>
                <w:lang w:eastAsia="en-US"/>
              </w:rPr>
              <w:t>Хвойные кустарники: Можжевельник</w:t>
            </w:r>
          </w:p>
        </w:tc>
        <w:tc>
          <w:tcPr>
            <w:tcW w:w="1842"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2777,45</w:t>
            </w:r>
          </w:p>
        </w:tc>
        <w:tc>
          <w:tcPr>
            <w:tcW w:w="1200"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1,0</w:t>
            </w:r>
          </w:p>
        </w:tc>
        <w:tc>
          <w:tcPr>
            <w:tcW w:w="1557" w:type="dxa"/>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2 777,45</w:t>
            </w:r>
          </w:p>
        </w:tc>
      </w:tr>
      <w:tr w:rsidR="00E4056E" w:rsidRPr="00483C7C" w:rsidTr="00360298">
        <w:trPr>
          <w:jc w:val="center"/>
        </w:trPr>
        <w:tc>
          <w:tcPr>
            <w:tcW w:w="3054" w:type="dxa"/>
            <w:vMerge w:val="restart"/>
            <w:tcBorders>
              <w:top w:val="single" w:sz="4" w:space="0" w:color="auto"/>
              <w:left w:val="single" w:sz="4" w:space="0" w:color="auto"/>
              <w:bottom w:val="single" w:sz="4" w:space="0" w:color="auto"/>
              <w:right w:val="single" w:sz="4" w:space="0" w:color="auto"/>
            </w:tcBorders>
          </w:tcPr>
          <w:p w:rsidR="00E4056E" w:rsidRPr="00483C7C" w:rsidRDefault="00E4056E" w:rsidP="002D1AC3">
            <w:pPr>
              <w:pStyle w:val="af2"/>
              <w:spacing w:line="256" w:lineRule="auto"/>
              <w:rPr>
                <w:rFonts w:ascii="Arial" w:hAnsi="Arial" w:cs="Arial"/>
                <w:lang w:eastAsia="en-US"/>
              </w:rPr>
            </w:pPr>
          </w:p>
        </w:tc>
        <w:tc>
          <w:tcPr>
            <w:tcW w:w="2552" w:type="dxa"/>
            <w:tcBorders>
              <w:top w:val="single" w:sz="4" w:space="0" w:color="auto"/>
              <w:left w:val="single" w:sz="4" w:space="0" w:color="auto"/>
              <w:bottom w:val="nil"/>
              <w:right w:val="single" w:sz="4" w:space="0" w:color="auto"/>
            </w:tcBorders>
            <w:hideMark/>
          </w:tcPr>
          <w:p w:rsidR="00E4056E" w:rsidRPr="00483C7C" w:rsidRDefault="00E4056E" w:rsidP="002D1AC3">
            <w:pPr>
              <w:pStyle w:val="af3"/>
              <w:spacing w:line="256" w:lineRule="auto"/>
              <w:jc w:val="both"/>
              <w:rPr>
                <w:rFonts w:ascii="Arial" w:hAnsi="Arial" w:cs="Arial"/>
                <w:lang w:eastAsia="en-US"/>
              </w:rPr>
            </w:pPr>
            <w:r w:rsidRPr="00483C7C">
              <w:rPr>
                <w:rFonts w:ascii="Arial" w:hAnsi="Arial" w:cs="Arial"/>
                <w:lang w:eastAsia="en-US"/>
              </w:rPr>
              <w:t>Лиственные кустарники:</w:t>
            </w:r>
          </w:p>
        </w:tc>
        <w:tc>
          <w:tcPr>
            <w:tcW w:w="1842" w:type="dxa"/>
            <w:tcBorders>
              <w:top w:val="single" w:sz="4" w:space="0" w:color="auto"/>
              <w:left w:val="single" w:sz="4" w:space="0" w:color="auto"/>
              <w:bottom w:val="nil"/>
              <w:right w:val="single" w:sz="4" w:space="0" w:color="auto"/>
            </w:tcBorders>
          </w:tcPr>
          <w:p w:rsidR="00E4056E" w:rsidRPr="00483C7C" w:rsidRDefault="00E4056E" w:rsidP="002D1AC3">
            <w:pPr>
              <w:pStyle w:val="af2"/>
              <w:spacing w:line="256" w:lineRule="auto"/>
              <w:rPr>
                <w:rFonts w:ascii="Arial" w:hAnsi="Arial" w:cs="Arial"/>
                <w:lang w:eastAsia="en-US"/>
              </w:rPr>
            </w:pPr>
          </w:p>
        </w:tc>
        <w:tc>
          <w:tcPr>
            <w:tcW w:w="1200" w:type="dxa"/>
            <w:vMerge w:val="restart"/>
            <w:tcBorders>
              <w:top w:val="single" w:sz="4" w:space="0" w:color="auto"/>
              <w:left w:val="single" w:sz="4" w:space="0" w:color="auto"/>
              <w:bottom w:val="single" w:sz="4" w:space="0" w:color="auto"/>
              <w:right w:val="single" w:sz="4" w:space="0" w:color="auto"/>
            </w:tcBorders>
          </w:tcPr>
          <w:p w:rsidR="00E4056E" w:rsidRPr="00483C7C" w:rsidRDefault="00E4056E" w:rsidP="002D1AC3">
            <w:pPr>
              <w:pStyle w:val="af2"/>
              <w:spacing w:line="256" w:lineRule="auto"/>
              <w:rPr>
                <w:rFonts w:ascii="Arial" w:hAnsi="Arial" w:cs="Arial"/>
                <w:lang w:eastAsia="en-US"/>
              </w:rPr>
            </w:pPr>
          </w:p>
        </w:tc>
        <w:tc>
          <w:tcPr>
            <w:tcW w:w="1557" w:type="dxa"/>
            <w:tcBorders>
              <w:top w:val="single" w:sz="4" w:space="0" w:color="auto"/>
              <w:left w:val="single" w:sz="4" w:space="0" w:color="auto"/>
              <w:bottom w:val="nil"/>
              <w:right w:val="single" w:sz="4" w:space="0" w:color="auto"/>
            </w:tcBorders>
          </w:tcPr>
          <w:p w:rsidR="00E4056E" w:rsidRPr="00483C7C" w:rsidRDefault="00E4056E" w:rsidP="002D1AC3">
            <w:pPr>
              <w:pStyle w:val="af2"/>
              <w:spacing w:line="256" w:lineRule="auto"/>
              <w:rPr>
                <w:rFonts w:ascii="Arial" w:hAnsi="Arial" w:cs="Arial"/>
                <w:lang w:eastAsia="en-US"/>
              </w:rPr>
            </w:pPr>
          </w:p>
        </w:tc>
      </w:tr>
      <w:tr w:rsidR="00E4056E" w:rsidRPr="00483C7C" w:rsidTr="00360298">
        <w:trPr>
          <w:jc w:val="center"/>
        </w:trPr>
        <w:tc>
          <w:tcPr>
            <w:tcW w:w="3054" w:type="dxa"/>
            <w:vMerge/>
            <w:tcBorders>
              <w:top w:val="single" w:sz="4" w:space="0" w:color="auto"/>
              <w:left w:val="single" w:sz="4" w:space="0" w:color="auto"/>
              <w:bottom w:val="single" w:sz="4" w:space="0" w:color="auto"/>
              <w:right w:val="single" w:sz="4" w:space="0" w:color="auto"/>
            </w:tcBorders>
            <w:vAlign w:val="center"/>
            <w:hideMark/>
          </w:tcPr>
          <w:p w:rsidR="00E4056E" w:rsidRPr="00483C7C" w:rsidRDefault="00E4056E" w:rsidP="002D1AC3">
            <w:pPr>
              <w:spacing w:line="256" w:lineRule="auto"/>
              <w:rPr>
                <w:rFonts w:ascii="Arial" w:hAnsi="Arial" w:cs="Arial"/>
                <w:lang w:eastAsia="en-US"/>
              </w:rPr>
            </w:pPr>
          </w:p>
        </w:tc>
        <w:tc>
          <w:tcPr>
            <w:tcW w:w="2552" w:type="dxa"/>
            <w:tcBorders>
              <w:top w:val="nil"/>
              <w:left w:val="single" w:sz="4" w:space="0" w:color="auto"/>
              <w:bottom w:val="nil"/>
              <w:right w:val="single" w:sz="4" w:space="0" w:color="auto"/>
            </w:tcBorders>
            <w:hideMark/>
          </w:tcPr>
          <w:p w:rsidR="00E4056E" w:rsidRPr="00483C7C" w:rsidRDefault="00E4056E" w:rsidP="002D1AC3">
            <w:pPr>
              <w:pStyle w:val="af3"/>
              <w:spacing w:line="256" w:lineRule="auto"/>
              <w:jc w:val="both"/>
              <w:rPr>
                <w:rFonts w:ascii="Arial" w:hAnsi="Arial" w:cs="Arial"/>
                <w:lang w:eastAsia="en-US"/>
              </w:rPr>
            </w:pPr>
            <w:r w:rsidRPr="00483C7C">
              <w:rPr>
                <w:rFonts w:ascii="Arial" w:hAnsi="Arial" w:cs="Arial"/>
                <w:lang w:eastAsia="en-US"/>
              </w:rPr>
              <w:t>Яблоня</w:t>
            </w:r>
          </w:p>
        </w:tc>
        <w:tc>
          <w:tcPr>
            <w:tcW w:w="1842" w:type="dxa"/>
            <w:tcBorders>
              <w:top w:val="nil"/>
              <w:left w:val="single" w:sz="4" w:space="0" w:color="auto"/>
              <w:bottom w:val="nil"/>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2720,69</w:t>
            </w: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E4056E" w:rsidRPr="00483C7C" w:rsidRDefault="00E4056E" w:rsidP="002D1AC3">
            <w:pPr>
              <w:spacing w:line="256" w:lineRule="auto"/>
              <w:rPr>
                <w:rFonts w:ascii="Arial" w:hAnsi="Arial" w:cs="Arial"/>
                <w:lang w:eastAsia="en-US"/>
              </w:rPr>
            </w:pPr>
          </w:p>
        </w:tc>
        <w:tc>
          <w:tcPr>
            <w:tcW w:w="1557" w:type="dxa"/>
            <w:tcBorders>
              <w:top w:val="nil"/>
              <w:left w:val="single" w:sz="4" w:space="0" w:color="auto"/>
              <w:bottom w:val="nil"/>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2 720,69</w:t>
            </w:r>
          </w:p>
        </w:tc>
      </w:tr>
      <w:tr w:rsidR="00E4056E" w:rsidRPr="00483C7C" w:rsidTr="00360298">
        <w:trPr>
          <w:jc w:val="center"/>
        </w:trPr>
        <w:tc>
          <w:tcPr>
            <w:tcW w:w="3054" w:type="dxa"/>
            <w:vMerge/>
            <w:tcBorders>
              <w:top w:val="single" w:sz="4" w:space="0" w:color="auto"/>
              <w:left w:val="single" w:sz="4" w:space="0" w:color="auto"/>
              <w:bottom w:val="single" w:sz="4" w:space="0" w:color="auto"/>
              <w:right w:val="single" w:sz="4" w:space="0" w:color="auto"/>
            </w:tcBorders>
            <w:vAlign w:val="center"/>
            <w:hideMark/>
          </w:tcPr>
          <w:p w:rsidR="00E4056E" w:rsidRPr="00483C7C" w:rsidRDefault="00E4056E" w:rsidP="002D1AC3">
            <w:pPr>
              <w:spacing w:line="256" w:lineRule="auto"/>
              <w:rPr>
                <w:rFonts w:ascii="Arial" w:hAnsi="Arial" w:cs="Arial"/>
                <w:lang w:eastAsia="en-US"/>
              </w:rPr>
            </w:pPr>
          </w:p>
        </w:tc>
        <w:tc>
          <w:tcPr>
            <w:tcW w:w="2552" w:type="dxa"/>
            <w:tcBorders>
              <w:top w:val="nil"/>
              <w:left w:val="single" w:sz="4" w:space="0" w:color="auto"/>
              <w:bottom w:val="nil"/>
              <w:right w:val="single" w:sz="4" w:space="0" w:color="auto"/>
            </w:tcBorders>
            <w:hideMark/>
          </w:tcPr>
          <w:p w:rsidR="00E4056E" w:rsidRPr="00483C7C" w:rsidRDefault="00E4056E" w:rsidP="002D1AC3">
            <w:pPr>
              <w:pStyle w:val="af3"/>
              <w:spacing w:line="256" w:lineRule="auto"/>
              <w:jc w:val="both"/>
              <w:rPr>
                <w:rFonts w:ascii="Arial" w:hAnsi="Arial" w:cs="Arial"/>
                <w:lang w:eastAsia="en-US"/>
              </w:rPr>
            </w:pPr>
            <w:r w:rsidRPr="00483C7C">
              <w:rPr>
                <w:rFonts w:ascii="Arial" w:hAnsi="Arial" w:cs="Arial"/>
                <w:lang w:eastAsia="en-US"/>
              </w:rPr>
              <w:t>Боярышник,</w:t>
            </w:r>
          </w:p>
        </w:tc>
        <w:tc>
          <w:tcPr>
            <w:tcW w:w="1842" w:type="dxa"/>
            <w:tcBorders>
              <w:top w:val="nil"/>
              <w:left w:val="single" w:sz="4" w:space="0" w:color="auto"/>
              <w:bottom w:val="nil"/>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2700,93</w:t>
            </w: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E4056E" w:rsidRPr="00483C7C" w:rsidRDefault="00E4056E" w:rsidP="002D1AC3">
            <w:pPr>
              <w:spacing w:line="256" w:lineRule="auto"/>
              <w:rPr>
                <w:rFonts w:ascii="Arial" w:hAnsi="Arial" w:cs="Arial"/>
                <w:lang w:eastAsia="en-US"/>
              </w:rPr>
            </w:pPr>
          </w:p>
        </w:tc>
        <w:tc>
          <w:tcPr>
            <w:tcW w:w="1557" w:type="dxa"/>
            <w:tcBorders>
              <w:top w:val="nil"/>
              <w:left w:val="single" w:sz="4" w:space="0" w:color="auto"/>
              <w:bottom w:val="nil"/>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2 700,93</w:t>
            </w:r>
          </w:p>
        </w:tc>
      </w:tr>
      <w:tr w:rsidR="00E4056E" w:rsidRPr="00483C7C" w:rsidTr="00360298">
        <w:trPr>
          <w:jc w:val="center"/>
        </w:trPr>
        <w:tc>
          <w:tcPr>
            <w:tcW w:w="3054" w:type="dxa"/>
            <w:vMerge/>
            <w:tcBorders>
              <w:top w:val="single" w:sz="4" w:space="0" w:color="auto"/>
              <w:left w:val="single" w:sz="4" w:space="0" w:color="auto"/>
              <w:bottom w:val="single" w:sz="4" w:space="0" w:color="auto"/>
              <w:right w:val="single" w:sz="4" w:space="0" w:color="auto"/>
            </w:tcBorders>
            <w:vAlign w:val="center"/>
            <w:hideMark/>
          </w:tcPr>
          <w:p w:rsidR="00E4056E" w:rsidRPr="00483C7C" w:rsidRDefault="00E4056E" w:rsidP="002D1AC3">
            <w:pPr>
              <w:spacing w:line="256" w:lineRule="auto"/>
              <w:rPr>
                <w:rFonts w:ascii="Arial" w:hAnsi="Arial" w:cs="Arial"/>
                <w:lang w:eastAsia="en-US"/>
              </w:rPr>
            </w:pPr>
          </w:p>
        </w:tc>
        <w:tc>
          <w:tcPr>
            <w:tcW w:w="2552" w:type="dxa"/>
            <w:tcBorders>
              <w:top w:val="nil"/>
              <w:left w:val="single" w:sz="4" w:space="0" w:color="auto"/>
              <w:bottom w:val="nil"/>
              <w:right w:val="single" w:sz="4" w:space="0" w:color="auto"/>
            </w:tcBorders>
            <w:hideMark/>
          </w:tcPr>
          <w:p w:rsidR="00E4056E" w:rsidRPr="00483C7C" w:rsidRDefault="00E4056E" w:rsidP="002D1AC3">
            <w:pPr>
              <w:pStyle w:val="af3"/>
              <w:spacing w:line="256" w:lineRule="auto"/>
              <w:jc w:val="both"/>
              <w:rPr>
                <w:rFonts w:ascii="Arial" w:hAnsi="Arial" w:cs="Arial"/>
                <w:lang w:eastAsia="en-US"/>
              </w:rPr>
            </w:pPr>
            <w:r w:rsidRPr="00483C7C">
              <w:rPr>
                <w:rFonts w:ascii="Arial" w:hAnsi="Arial" w:cs="Arial"/>
                <w:lang w:eastAsia="en-US"/>
              </w:rPr>
              <w:t>Барбарис,</w:t>
            </w:r>
          </w:p>
        </w:tc>
        <w:tc>
          <w:tcPr>
            <w:tcW w:w="1842" w:type="dxa"/>
            <w:tcBorders>
              <w:top w:val="nil"/>
              <w:left w:val="single" w:sz="4" w:space="0" w:color="auto"/>
              <w:bottom w:val="nil"/>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2698,06</w:t>
            </w: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E4056E" w:rsidRPr="00483C7C" w:rsidRDefault="00E4056E" w:rsidP="002D1AC3">
            <w:pPr>
              <w:spacing w:line="256" w:lineRule="auto"/>
              <w:rPr>
                <w:rFonts w:ascii="Arial" w:hAnsi="Arial" w:cs="Arial"/>
                <w:lang w:eastAsia="en-US"/>
              </w:rPr>
            </w:pPr>
          </w:p>
        </w:tc>
        <w:tc>
          <w:tcPr>
            <w:tcW w:w="1557" w:type="dxa"/>
            <w:tcBorders>
              <w:top w:val="nil"/>
              <w:left w:val="single" w:sz="4" w:space="0" w:color="auto"/>
              <w:bottom w:val="nil"/>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2 698,06</w:t>
            </w:r>
          </w:p>
        </w:tc>
      </w:tr>
      <w:tr w:rsidR="00E4056E" w:rsidRPr="00483C7C" w:rsidTr="00360298">
        <w:trPr>
          <w:jc w:val="center"/>
        </w:trPr>
        <w:tc>
          <w:tcPr>
            <w:tcW w:w="3054" w:type="dxa"/>
            <w:vMerge/>
            <w:tcBorders>
              <w:top w:val="single" w:sz="4" w:space="0" w:color="auto"/>
              <w:left w:val="single" w:sz="4" w:space="0" w:color="auto"/>
              <w:bottom w:val="single" w:sz="4" w:space="0" w:color="auto"/>
              <w:right w:val="single" w:sz="4" w:space="0" w:color="auto"/>
            </w:tcBorders>
            <w:vAlign w:val="center"/>
            <w:hideMark/>
          </w:tcPr>
          <w:p w:rsidR="00E4056E" w:rsidRPr="00483C7C" w:rsidRDefault="00E4056E" w:rsidP="002D1AC3">
            <w:pPr>
              <w:spacing w:line="256" w:lineRule="auto"/>
              <w:rPr>
                <w:rFonts w:ascii="Arial" w:hAnsi="Arial" w:cs="Arial"/>
                <w:lang w:eastAsia="en-US"/>
              </w:rPr>
            </w:pPr>
          </w:p>
        </w:tc>
        <w:tc>
          <w:tcPr>
            <w:tcW w:w="2552" w:type="dxa"/>
            <w:tcBorders>
              <w:top w:val="nil"/>
              <w:left w:val="single" w:sz="4" w:space="0" w:color="auto"/>
              <w:bottom w:val="single" w:sz="4" w:space="0" w:color="auto"/>
              <w:right w:val="single" w:sz="4" w:space="0" w:color="auto"/>
            </w:tcBorders>
            <w:hideMark/>
          </w:tcPr>
          <w:p w:rsidR="00E4056E" w:rsidRPr="00483C7C" w:rsidRDefault="00E4056E" w:rsidP="002D1AC3">
            <w:pPr>
              <w:pStyle w:val="af3"/>
              <w:spacing w:line="256" w:lineRule="auto"/>
              <w:jc w:val="both"/>
              <w:rPr>
                <w:rFonts w:ascii="Arial" w:hAnsi="Arial" w:cs="Arial"/>
                <w:lang w:eastAsia="en-US"/>
              </w:rPr>
            </w:pPr>
            <w:r w:rsidRPr="00483C7C">
              <w:rPr>
                <w:rFonts w:ascii="Arial" w:hAnsi="Arial" w:cs="Arial"/>
                <w:lang w:eastAsia="en-US"/>
              </w:rPr>
              <w:t>Акация желтая,</w:t>
            </w:r>
          </w:p>
        </w:tc>
        <w:tc>
          <w:tcPr>
            <w:tcW w:w="1842" w:type="dxa"/>
            <w:tcBorders>
              <w:top w:val="nil"/>
              <w:left w:val="single" w:sz="4" w:space="0" w:color="auto"/>
              <w:bottom w:val="single" w:sz="4" w:space="0" w:color="auto"/>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2691,13</w:t>
            </w: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E4056E" w:rsidRPr="00483C7C" w:rsidRDefault="00E4056E" w:rsidP="002D1AC3">
            <w:pPr>
              <w:spacing w:line="256" w:lineRule="auto"/>
              <w:rPr>
                <w:rFonts w:ascii="Arial" w:hAnsi="Arial" w:cs="Arial"/>
                <w:lang w:eastAsia="en-US"/>
              </w:rPr>
            </w:pPr>
          </w:p>
        </w:tc>
        <w:tc>
          <w:tcPr>
            <w:tcW w:w="1557" w:type="dxa"/>
            <w:tcBorders>
              <w:top w:val="nil"/>
              <w:left w:val="single" w:sz="4" w:space="0" w:color="auto"/>
              <w:bottom w:val="single" w:sz="4" w:space="0" w:color="auto"/>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2 691,13</w:t>
            </w:r>
          </w:p>
        </w:tc>
      </w:tr>
      <w:tr w:rsidR="00E4056E" w:rsidRPr="00483C7C" w:rsidTr="00360298">
        <w:trPr>
          <w:jc w:val="center"/>
        </w:trPr>
        <w:tc>
          <w:tcPr>
            <w:tcW w:w="3054" w:type="dxa"/>
            <w:vMerge w:val="restart"/>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3"/>
              <w:spacing w:line="256" w:lineRule="auto"/>
              <w:jc w:val="both"/>
              <w:rPr>
                <w:rFonts w:ascii="Arial" w:hAnsi="Arial" w:cs="Arial"/>
                <w:lang w:eastAsia="en-US"/>
              </w:rPr>
            </w:pPr>
            <w:r w:rsidRPr="00483C7C">
              <w:rPr>
                <w:rFonts w:ascii="Arial" w:hAnsi="Arial" w:cs="Arial"/>
                <w:lang w:eastAsia="en-US"/>
              </w:rPr>
              <w:t>Газон, естественный травяной покров, (1 кв. м.)</w:t>
            </w:r>
          </w:p>
        </w:tc>
        <w:tc>
          <w:tcPr>
            <w:tcW w:w="2552" w:type="dxa"/>
            <w:tcBorders>
              <w:top w:val="single" w:sz="4" w:space="0" w:color="auto"/>
              <w:left w:val="single" w:sz="4" w:space="0" w:color="auto"/>
              <w:bottom w:val="nil"/>
              <w:right w:val="single" w:sz="4" w:space="0" w:color="auto"/>
            </w:tcBorders>
            <w:hideMark/>
          </w:tcPr>
          <w:p w:rsidR="00E4056E" w:rsidRPr="00483C7C" w:rsidRDefault="00E4056E" w:rsidP="002D1AC3">
            <w:pPr>
              <w:pStyle w:val="af3"/>
              <w:spacing w:line="256" w:lineRule="auto"/>
              <w:jc w:val="both"/>
              <w:rPr>
                <w:rFonts w:ascii="Arial" w:hAnsi="Arial" w:cs="Arial"/>
                <w:lang w:eastAsia="en-US"/>
              </w:rPr>
            </w:pPr>
            <w:r w:rsidRPr="00483C7C">
              <w:rPr>
                <w:rFonts w:ascii="Arial" w:hAnsi="Arial" w:cs="Arial"/>
                <w:lang w:eastAsia="en-US"/>
              </w:rPr>
              <w:t>Газон партерный</w:t>
            </w:r>
          </w:p>
        </w:tc>
        <w:tc>
          <w:tcPr>
            <w:tcW w:w="1842" w:type="dxa"/>
            <w:tcBorders>
              <w:top w:val="single" w:sz="4" w:space="0" w:color="auto"/>
              <w:left w:val="single" w:sz="4" w:space="0" w:color="auto"/>
              <w:bottom w:val="nil"/>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198,69</w:t>
            </w:r>
          </w:p>
        </w:tc>
        <w:tc>
          <w:tcPr>
            <w:tcW w:w="1200" w:type="dxa"/>
            <w:vMerge w:val="restart"/>
            <w:tcBorders>
              <w:top w:val="single" w:sz="4" w:space="0" w:color="auto"/>
              <w:left w:val="single" w:sz="4" w:space="0" w:color="auto"/>
              <w:bottom w:val="single" w:sz="4" w:space="0" w:color="auto"/>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1,0</w:t>
            </w:r>
          </w:p>
        </w:tc>
        <w:tc>
          <w:tcPr>
            <w:tcW w:w="1557" w:type="dxa"/>
            <w:tcBorders>
              <w:top w:val="single" w:sz="4" w:space="0" w:color="auto"/>
              <w:left w:val="single" w:sz="4" w:space="0" w:color="auto"/>
              <w:bottom w:val="nil"/>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198,69</w:t>
            </w:r>
          </w:p>
        </w:tc>
      </w:tr>
      <w:tr w:rsidR="00E4056E" w:rsidRPr="00483C7C" w:rsidTr="00360298">
        <w:trPr>
          <w:jc w:val="center"/>
        </w:trPr>
        <w:tc>
          <w:tcPr>
            <w:tcW w:w="3054" w:type="dxa"/>
            <w:vMerge/>
            <w:tcBorders>
              <w:top w:val="single" w:sz="4" w:space="0" w:color="auto"/>
              <w:left w:val="single" w:sz="4" w:space="0" w:color="auto"/>
              <w:bottom w:val="single" w:sz="4" w:space="0" w:color="auto"/>
              <w:right w:val="single" w:sz="4" w:space="0" w:color="auto"/>
            </w:tcBorders>
            <w:vAlign w:val="center"/>
            <w:hideMark/>
          </w:tcPr>
          <w:p w:rsidR="00E4056E" w:rsidRPr="00483C7C" w:rsidRDefault="00E4056E" w:rsidP="002D1AC3">
            <w:pPr>
              <w:spacing w:line="256" w:lineRule="auto"/>
              <w:rPr>
                <w:rFonts w:ascii="Arial" w:hAnsi="Arial" w:cs="Arial"/>
                <w:lang w:eastAsia="en-US"/>
              </w:rPr>
            </w:pPr>
          </w:p>
        </w:tc>
        <w:tc>
          <w:tcPr>
            <w:tcW w:w="2552" w:type="dxa"/>
            <w:tcBorders>
              <w:top w:val="nil"/>
              <w:left w:val="single" w:sz="4" w:space="0" w:color="auto"/>
              <w:bottom w:val="single" w:sz="4" w:space="0" w:color="auto"/>
              <w:right w:val="single" w:sz="4" w:space="0" w:color="auto"/>
            </w:tcBorders>
            <w:hideMark/>
          </w:tcPr>
          <w:p w:rsidR="00E4056E" w:rsidRPr="00483C7C" w:rsidRDefault="00E4056E" w:rsidP="002D1AC3">
            <w:pPr>
              <w:pStyle w:val="af3"/>
              <w:spacing w:line="256" w:lineRule="auto"/>
              <w:jc w:val="both"/>
              <w:rPr>
                <w:rFonts w:ascii="Arial" w:hAnsi="Arial" w:cs="Arial"/>
                <w:lang w:eastAsia="en-US"/>
              </w:rPr>
            </w:pPr>
            <w:r w:rsidRPr="00483C7C">
              <w:rPr>
                <w:rFonts w:ascii="Arial" w:hAnsi="Arial" w:cs="Arial"/>
                <w:lang w:eastAsia="en-US"/>
              </w:rPr>
              <w:t>Газон обыкновенный</w:t>
            </w:r>
          </w:p>
        </w:tc>
        <w:tc>
          <w:tcPr>
            <w:tcW w:w="1842" w:type="dxa"/>
            <w:tcBorders>
              <w:top w:val="nil"/>
              <w:left w:val="single" w:sz="4" w:space="0" w:color="auto"/>
              <w:bottom w:val="single" w:sz="4" w:space="0" w:color="auto"/>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145,64</w:t>
            </w: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E4056E" w:rsidRPr="00483C7C" w:rsidRDefault="00E4056E" w:rsidP="002D1AC3">
            <w:pPr>
              <w:spacing w:line="256" w:lineRule="auto"/>
              <w:rPr>
                <w:rFonts w:ascii="Arial" w:hAnsi="Arial" w:cs="Arial"/>
                <w:lang w:eastAsia="en-US"/>
              </w:rPr>
            </w:pPr>
          </w:p>
        </w:tc>
        <w:tc>
          <w:tcPr>
            <w:tcW w:w="1557" w:type="dxa"/>
            <w:tcBorders>
              <w:top w:val="nil"/>
              <w:left w:val="single" w:sz="4" w:space="0" w:color="auto"/>
              <w:bottom w:val="single" w:sz="4" w:space="0" w:color="auto"/>
              <w:right w:val="single" w:sz="4" w:space="0" w:color="auto"/>
            </w:tcBorders>
            <w:hideMark/>
          </w:tcPr>
          <w:p w:rsidR="00E4056E" w:rsidRPr="00483C7C" w:rsidRDefault="00E4056E" w:rsidP="002D1AC3">
            <w:pPr>
              <w:pStyle w:val="af2"/>
              <w:spacing w:line="256" w:lineRule="auto"/>
              <w:rPr>
                <w:rFonts w:ascii="Arial" w:hAnsi="Arial" w:cs="Arial"/>
                <w:lang w:eastAsia="en-US"/>
              </w:rPr>
            </w:pPr>
            <w:r w:rsidRPr="00483C7C">
              <w:rPr>
                <w:rFonts w:ascii="Arial" w:hAnsi="Arial" w:cs="Arial"/>
                <w:lang w:eastAsia="en-US"/>
              </w:rPr>
              <w:t>145,64</w:t>
            </w:r>
          </w:p>
        </w:tc>
      </w:tr>
    </w:tbl>
    <w:p w:rsidR="00E4056E" w:rsidRPr="00483C7C" w:rsidRDefault="00E4056E" w:rsidP="00E4056E">
      <w:pPr>
        <w:jc w:val="both"/>
        <w:rPr>
          <w:rFonts w:ascii="Arial" w:hAnsi="Arial" w:cs="Arial"/>
        </w:rPr>
      </w:pPr>
    </w:p>
    <w:p w:rsidR="00E4056E" w:rsidRPr="00483C7C" w:rsidRDefault="00E4056E" w:rsidP="002D1AC3">
      <w:pPr>
        <w:ind w:firstLine="709"/>
        <w:jc w:val="both"/>
        <w:rPr>
          <w:rFonts w:ascii="Arial" w:hAnsi="Arial" w:cs="Arial"/>
        </w:rPr>
      </w:pPr>
      <w:bookmarkStart w:id="9" w:name="sub_2005"/>
      <w:r w:rsidRPr="00483C7C">
        <w:rPr>
          <w:rFonts w:ascii="Arial" w:hAnsi="Arial" w:cs="Arial"/>
        </w:rPr>
        <w:t>6. Значения поправочных коэффициентов:</w:t>
      </w:r>
    </w:p>
    <w:p w:rsidR="00E4056E" w:rsidRPr="00483C7C" w:rsidRDefault="00E4056E" w:rsidP="002D1AC3">
      <w:pPr>
        <w:ind w:firstLine="709"/>
        <w:jc w:val="both"/>
        <w:rPr>
          <w:rFonts w:ascii="Arial" w:hAnsi="Arial" w:cs="Arial"/>
        </w:rPr>
      </w:pPr>
      <w:bookmarkStart w:id="10" w:name="sub_20051"/>
      <w:bookmarkEnd w:id="9"/>
      <w:r w:rsidRPr="00483C7C">
        <w:rPr>
          <w:rFonts w:ascii="Arial" w:hAnsi="Arial" w:cs="Arial"/>
        </w:rPr>
        <w:t>1) Км - коэффициент поправки на место произрастания зеленых насаждений на территории населенного пункта в зависимости от функционального назначения территории и устанавливается в размере:</w:t>
      </w:r>
    </w:p>
    <w:bookmarkEnd w:id="10"/>
    <w:p w:rsidR="00E4056E" w:rsidRPr="00483C7C" w:rsidRDefault="00E4056E" w:rsidP="002D1AC3">
      <w:pPr>
        <w:ind w:firstLine="709"/>
        <w:jc w:val="both"/>
        <w:rPr>
          <w:rFonts w:ascii="Arial" w:hAnsi="Arial" w:cs="Arial"/>
        </w:rPr>
      </w:pPr>
      <w:r w:rsidRPr="00483C7C">
        <w:rPr>
          <w:rFonts w:ascii="Arial" w:hAnsi="Arial" w:cs="Arial"/>
        </w:rPr>
        <w:t>2,5 - рекреационная зона;</w:t>
      </w:r>
    </w:p>
    <w:p w:rsidR="00E4056E" w:rsidRPr="00483C7C" w:rsidRDefault="00E4056E" w:rsidP="002D1AC3">
      <w:pPr>
        <w:ind w:firstLine="709"/>
        <w:jc w:val="both"/>
        <w:rPr>
          <w:rFonts w:ascii="Arial" w:hAnsi="Arial" w:cs="Arial"/>
        </w:rPr>
      </w:pPr>
      <w:r w:rsidRPr="00483C7C">
        <w:rPr>
          <w:rFonts w:ascii="Arial" w:hAnsi="Arial" w:cs="Arial"/>
        </w:rPr>
        <w:t>2,0 - жилая зона;</w:t>
      </w:r>
    </w:p>
    <w:p w:rsidR="00E4056E" w:rsidRPr="00483C7C" w:rsidRDefault="00E4056E" w:rsidP="002D1AC3">
      <w:pPr>
        <w:ind w:firstLine="709"/>
        <w:jc w:val="both"/>
        <w:rPr>
          <w:rFonts w:ascii="Arial" w:hAnsi="Arial" w:cs="Arial"/>
        </w:rPr>
      </w:pPr>
      <w:r w:rsidRPr="00483C7C">
        <w:rPr>
          <w:rFonts w:ascii="Arial" w:hAnsi="Arial" w:cs="Arial"/>
        </w:rPr>
        <w:t>1,8 - общественно-деловая зона;</w:t>
      </w:r>
    </w:p>
    <w:p w:rsidR="00E4056E" w:rsidRPr="00483C7C" w:rsidRDefault="00E4056E" w:rsidP="002D1AC3">
      <w:pPr>
        <w:ind w:firstLine="709"/>
        <w:jc w:val="both"/>
        <w:rPr>
          <w:rFonts w:ascii="Arial" w:hAnsi="Arial" w:cs="Arial"/>
        </w:rPr>
      </w:pPr>
      <w:r w:rsidRPr="00483C7C">
        <w:rPr>
          <w:rFonts w:ascii="Arial" w:hAnsi="Arial" w:cs="Arial"/>
        </w:rPr>
        <w:t>1,5 - производственная зона;</w:t>
      </w:r>
    </w:p>
    <w:p w:rsidR="00E4056E" w:rsidRPr="00483C7C" w:rsidRDefault="00E4056E" w:rsidP="002D1AC3">
      <w:pPr>
        <w:ind w:firstLine="709"/>
        <w:jc w:val="both"/>
        <w:rPr>
          <w:rFonts w:ascii="Arial" w:hAnsi="Arial" w:cs="Arial"/>
        </w:rPr>
      </w:pPr>
      <w:r w:rsidRPr="00483C7C">
        <w:rPr>
          <w:rFonts w:ascii="Arial" w:hAnsi="Arial" w:cs="Arial"/>
        </w:rPr>
        <w:t>1,0 - зона инженерной и транспортной инфраструктуры.</w:t>
      </w:r>
    </w:p>
    <w:p w:rsidR="00E4056E" w:rsidRPr="00483C7C" w:rsidRDefault="00E4056E" w:rsidP="002D1AC3">
      <w:pPr>
        <w:ind w:firstLine="709"/>
        <w:jc w:val="both"/>
        <w:rPr>
          <w:rFonts w:ascii="Arial" w:hAnsi="Arial" w:cs="Arial"/>
        </w:rPr>
      </w:pPr>
      <w:r w:rsidRPr="00483C7C">
        <w:rPr>
          <w:rFonts w:ascii="Arial" w:hAnsi="Arial" w:cs="Arial"/>
        </w:rPr>
        <w:t>Кв - коэффициент поправки на водоохранную зону учитывает водоохранные функции зеленых насаждений и устанавливается в размере:</w:t>
      </w:r>
    </w:p>
    <w:p w:rsidR="00E4056E" w:rsidRPr="00483C7C" w:rsidRDefault="00E4056E" w:rsidP="002D1AC3">
      <w:pPr>
        <w:ind w:firstLine="709"/>
        <w:jc w:val="both"/>
        <w:rPr>
          <w:rFonts w:ascii="Arial" w:hAnsi="Arial" w:cs="Arial"/>
        </w:rPr>
      </w:pPr>
      <w:r w:rsidRPr="00483C7C">
        <w:rPr>
          <w:rFonts w:ascii="Arial" w:hAnsi="Arial" w:cs="Arial"/>
        </w:rPr>
        <w:t>2,5 - для зеленых насаждений, расположенных в прибрежной зоне открытого водотока (водоема);</w:t>
      </w:r>
    </w:p>
    <w:p w:rsidR="00E4056E" w:rsidRPr="00483C7C" w:rsidRDefault="00E4056E" w:rsidP="002D1AC3">
      <w:pPr>
        <w:ind w:firstLine="709"/>
        <w:jc w:val="both"/>
        <w:rPr>
          <w:rFonts w:ascii="Arial" w:hAnsi="Arial" w:cs="Arial"/>
        </w:rPr>
      </w:pPr>
      <w:r w:rsidRPr="00483C7C">
        <w:rPr>
          <w:rFonts w:ascii="Arial" w:hAnsi="Arial" w:cs="Arial"/>
        </w:rPr>
        <w:t>1,8 - для зеленых насаждений, расположенных в водоохранной зоне открытого водотока (водоема);</w:t>
      </w:r>
    </w:p>
    <w:p w:rsidR="00E4056E" w:rsidRPr="00483C7C" w:rsidRDefault="00E4056E" w:rsidP="002D1AC3">
      <w:pPr>
        <w:ind w:firstLine="709"/>
        <w:jc w:val="both"/>
        <w:rPr>
          <w:rFonts w:ascii="Arial" w:hAnsi="Arial" w:cs="Arial"/>
        </w:rPr>
      </w:pPr>
      <w:r w:rsidRPr="00483C7C">
        <w:rPr>
          <w:rFonts w:ascii="Arial" w:hAnsi="Arial" w:cs="Arial"/>
        </w:rPr>
        <w:t>1,0 - для остальных территорий.</w:t>
      </w:r>
    </w:p>
    <w:p w:rsidR="00E4056E" w:rsidRPr="00483C7C" w:rsidRDefault="00E4056E" w:rsidP="002D1AC3">
      <w:pPr>
        <w:ind w:firstLine="709"/>
        <w:jc w:val="both"/>
        <w:rPr>
          <w:rFonts w:ascii="Arial" w:hAnsi="Arial" w:cs="Arial"/>
        </w:rPr>
      </w:pPr>
      <w:bookmarkStart w:id="11" w:name="sub_20052"/>
      <w:r w:rsidRPr="00483C7C">
        <w:rPr>
          <w:rFonts w:ascii="Arial" w:hAnsi="Arial" w:cs="Arial"/>
        </w:rPr>
        <w:t>2) Кз - коэффициент поправки на социально-экологическую значимость учитывает социальную, историко-культурную и природоохранную значимость зеленых насаждений и устанавливается в размере:</w:t>
      </w:r>
    </w:p>
    <w:bookmarkEnd w:id="11"/>
    <w:p w:rsidR="00E4056E" w:rsidRPr="00483C7C" w:rsidRDefault="00E4056E" w:rsidP="002D1AC3">
      <w:pPr>
        <w:ind w:firstLine="709"/>
        <w:jc w:val="both"/>
        <w:rPr>
          <w:rFonts w:ascii="Arial" w:hAnsi="Arial" w:cs="Arial"/>
        </w:rPr>
      </w:pPr>
      <w:r w:rsidRPr="00483C7C">
        <w:rPr>
          <w:rFonts w:ascii="Arial" w:hAnsi="Arial" w:cs="Arial"/>
        </w:rPr>
        <w:t xml:space="preserve">4,0 - для зеленых насаждений памятников природы, а </w:t>
      </w:r>
      <w:r w:rsidR="001D3A83" w:rsidRPr="00483C7C">
        <w:rPr>
          <w:rFonts w:ascii="Arial" w:hAnsi="Arial" w:cs="Arial"/>
        </w:rPr>
        <w:t>также</w:t>
      </w:r>
      <w:r w:rsidRPr="00483C7C">
        <w:rPr>
          <w:rFonts w:ascii="Arial" w:hAnsi="Arial" w:cs="Arial"/>
        </w:rPr>
        <w:t xml:space="preserve"> зеленых насаждений, расположенных в границах памятников истории и культуры;</w:t>
      </w:r>
    </w:p>
    <w:p w:rsidR="00E4056E" w:rsidRPr="00483C7C" w:rsidRDefault="00E4056E" w:rsidP="002D1AC3">
      <w:pPr>
        <w:ind w:firstLine="709"/>
        <w:jc w:val="both"/>
        <w:rPr>
          <w:rFonts w:ascii="Arial" w:hAnsi="Arial" w:cs="Arial"/>
        </w:rPr>
      </w:pPr>
      <w:r w:rsidRPr="00483C7C">
        <w:rPr>
          <w:rFonts w:ascii="Arial" w:hAnsi="Arial" w:cs="Arial"/>
        </w:rPr>
        <w:t>3,0 - для зеленых насаждений, расположенных в границах других особо охраняемых природных территорий;</w:t>
      </w:r>
    </w:p>
    <w:p w:rsidR="00E4056E" w:rsidRPr="00483C7C" w:rsidRDefault="00E4056E" w:rsidP="002D1AC3">
      <w:pPr>
        <w:ind w:firstLine="709"/>
        <w:jc w:val="both"/>
        <w:rPr>
          <w:rFonts w:ascii="Arial" w:hAnsi="Arial" w:cs="Arial"/>
        </w:rPr>
      </w:pPr>
      <w:r w:rsidRPr="00483C7C">
        <w:rPr>
          <w:rFonts w:ascii="Arial" w:hAnsi="Arial" w:cs="Arial"/>
        </w:rPr>
        <w:t>2,5 - для зеленых насаждений, расположенных в границах охранных зон особо охраняемых природных территорий, памятников истории и культуры;</w:t>
      </w:r>
    </w:p>
    <w:p w:rsidR="00E4056E" w:rsidRPr="00483C7C" w:rsidRDefault="00E4056E" w:rsidP="002D1AC3">
      <w:pPr>
        <w:ind w:firstLine="709"/>
        <w:jc w:val="both"/>
        <w:rPr>
          <w:rFonts w:ascii="Arial" w:hAnsi="Arial" w:cs="Arial"/>
        </w:rPr>
      </w:pPr>
      <w:r w:rsidRPr="00483C7C">
        <w:rPr>
          <w:rFonts w:ascii="Arial" w:hAnsi="Arial" w:cs="Arial"/>
        </w:rPr>
        <w:t>2,0 - для озелененных территорий общего пользования и для озелененных территорий ограниченного пользования;</w:t>
      </w:r>
    </w:p>
    <w:p w:rsidR="00E4056E" w:rsidRPr="00483C7C" w:rsidRDefault="00E4056E" w:rsidP="002D1AC3">
      <w:pPr>
        <w:ind w:firstLine="709"/>
        <w:jc w:val="both"/>
        <w:rPr>
          <w:rFonts w:ascii="Arial" w:hAnsi="Arial" w:cs="Arial"/>
        </w:rPr>
      </w:pPr>
      <w:r w:rsidRPr="00483C7C">
        <w:rPr>
          <w:rFonts w:ascii="Arial" w:hAnsi="Arial" w:cs="Arial"/>
        </w:rPr>
        <w:t xml:space="preserve">1,8 - для зеленых насаждений, расположенных вдоль автомобильных и железных дорог (рядовые посадки), а </w:t>
      </w:r>
      <w:r w:rsidR="001D3A83" w:rsidRPr="00483C7C">
        <w:rPr>
          <w:rFonts w:ascii="Arial" w:hAnsi="Arial" w:cs="Arial"/>
        </w:rPr>
        <w:t>также</w:t>
      </w:r>
      <w:r w:rsidRPr="00483C7C">
        <w:rPr>
          <w:rFonts w:ascii="Arial" w:hAnsi="Arial" w:cs="Arial"/>
        </w:rPr>
        <w:t xml:space="preserve"> расположенных в пределах санитарно-защитных зон;</w:t>
      </w:r>
    </w:p>
    <w:p w:rsidR="00E4056E" w:rsidRPr="00483C7C" w:rsidRDefault="00E4056E" w:rsidP="002D1AC3">
      <w:pPr>
        <w:ind w:firstLine="709"/>
        <w:jc w:val="both"/>
        <w:rPr>
          <w:rFonts w:ascii="Arial" w:hAnsi="Arial" w:cs="Arial"/>
        </w:rPr>
      </w:pPr>
      <w:r w:rsidRPr="00483C7C">
        <w:rPr>
          <w:rFonts w:ascii="Arial" w:hAnsi="Arial" w:cs="Arial"/>
        </w:rPr>
        <w:t>1,0 - для остальных категорий зеленых насаждений.</w:t>
      </w:r>
    </w:p>
    <w:p w:rsidR="00E4056E" w:rsidRPr="00483C7C" w:rsidRDefault="00E4056E" w:rsidP="002D1AC3">
      <w:pPr>
        <w:ind w:firstLine="709"/>
        <w:jc w:val="both"/>
        <w:rPr>
          <w:rFonts w:ascii="Arial" w:hAnsi="Arial" w:cs="Arial"/>
        </w:rPr>
      </w:pPr>
      <w:bookmarkStart w:id="12" w:name="sub_20053"/>
      <w:r w:rsidRPr="00483C7C">
        <w:rPr>
          <w:rFonts w:ascii="Arial" w:hAnsi="Arial" w:cs="Arial"/>
        </w:rPr>
        <w:t>3) Ксост - коэффициент поправки на текущее состояние зеленых насаждений учитывает фактическое состояние зеленых насаждений и устанавливается в размере:</w:t>
      </w:r>
    </w:p>
    <w:bookmarkEnd w:id="12"/>
    <w:p w:rsidR="00E4056E" w:rsidRPr="00483C7C" w:rsidRDefault="00E4056E" w:rsidP="002D1AC3">
      <w:pPr>
        <w:ind w:firstLine="709"/>
        <w:jc w:val="both"/>
        <w:rPr>
          <w:rFonts w:ascii="Arial" w:hAnsi="Arial" w:cs="Arial"/>
        </w:rPr>
      </w:pPr>
      <w:r w:rsidRPr="00483C7C">
        <w:rPr>
          <w:rFonts w:ascii="Arial" w:hAnsi="Arial" w:cs="Arial"/>
        </w:rPr>
        <w:lastRenderedPageBreak/>
        <w:t>1,0 - для зеленых насаждений в хорошем и удовлетворительном состоянии;</w:t>
      </w:r>
    </w:p>
    <w:p w:rsidR="00E4056E" w:rsidRPr="00483C7C" w:rsidRDefault="00E4056E" w:rsidP="002D1AC3">
      <w:pPr>
        <w:ind w:firstLine="709"/>
        <w:jc w:val="both"/>
        <w:rPr>
          <w:rFonts w:ascii="Arial" w:hAnsi="Arial" w:cs="Arial"/>
        </w:rPr>
      </w:pPr>
      <w:r w:rsidRPr="00483C7C">
        <w:rPr>
          <w:rFonts w:ascii="Arial" w:hAnsi="Arial" w:cs="Arial"/>
        </w:rPr>
        <w:t>0,5 - для зеленых насаждений в неудовлетворительном состоянии.</w:t>
      </w:r>
    </w:p>
    <w:p w:rsidR="00E4056E" w:rsidRPr="00483C7C" w:rsidRDefault="00E4056E" w:rsidP="002D1AC3">
      <w:pPr>
        <w:ind w:firstLine="709"/>
        <w:jc w:val="both"/>
        <w:rPr>
          <w:rFonts w:ascii="Arial" w:hAnsi="Arial" w:cs="Arial"/>
        </w:rPr>
      </w:pPr>
      <w:r w:rsidRPr="00483C7C">
        <w:rPr>
          <w:rFonts w:ascii="Arial" w:hAnsi="Arial" w:cs="Arial"/>
        </w:rPr>
        <w:t>В случае невозможности определения фактического состояния уничтоженных зеленых насаждений, принимается Ксост = 1.</w:t>
      </w:r>
    </w:p>
    <w:p w:rsidR="00E4056E" w:rsidRPr="00483C7C" w:rsidRDefault="00E4056E" w:rsidP="002D1AC3">
      <w:pPr>
        <w:ind w:firstLine="709"/>
        <w:jc w:val="both"/>
        <w:rPr>
          <w:rFonts w:ascii="Arial" w:hAnsi="Arial" w:cs="Arial"/>
        </w:rPr>
      </w:pPr>
      <w:bookmarkStart w:id="13" w:name="sub_2006"/>
      <w:r w:rsidRPr="00483C7C">
        <w:rPr>
          <w:rFonts w:ascii="Arial" w:hAnsi="Arial" w:cs="Arial"/>
        </w:rPr>
        <w:t xml:space="preserve">7. В случае уничтожения (вырубки, сноса) и (или) повреждения зеленых насаждений, произрастающих на территории населенных пунктов сельского поселения, но не вошедших в перечень </w:t>
      </w:r>
      <w:r w:rsidRPr="00483C7C">
        <w:rPr>
          <w:rStyle w:val="ae"/>
          <w:rFonts w:ascii="Arial" w:hAnsi="Arial" w:cs="Arial"/>
        </w:rPr>
        <w:t>таблицы 2</w:t>
      </w:r>
      <w:r w:rsidRPr="00483C7C">
        <w:rPr>
          <w:rFonts w:ascii="Arial" w:hAnsi="Arial" w:cs="Arial"/>
          <w:b/>
        </w:rPr>
        <w:t>,</w:t>
      </w:r>
      <w:r w:rsidRPr="00483C7C">
        <w:rPr>
          <w:rFonts w:ascii="Arial" w:hAnsi="Arial" w:cs="Arial"/>
        </w:rPr>
        <w:t xml:space="preserve"> исчисление размера ущерба проводится по максимальной оценочной стоимости соответствующей группы зеленых насаждений.</w:t>
      </w:r>
    </w:p>
    <w:p w:rsidR="00E4056E" w:rsidRPr="00483C7C" w:rsidRDefault="00E4056E" w:rsidP="002D1AC3">
      <w:pPr>
        <w:ind w:firstLine="709"/>
        <w:jc w:val="both"/>
        <w:rPr>
          <w:rFonts w:ascii="Arial" w:hAnsi="Arial" w:cs="Arial"/>
        </w:rPr>
      </w:pPr>
      <w:bookmarkStart w:id="14" w:name="sub_2007"/>
      <w:bookmarkEnd w:id="13"/>
      <w:r w:rsidRPr="00483C7C">
        <w:rPr>
          <w:rFonts w:ascii="Arial" w:hAnsi="Arial" w:cs="Arial"/>
        </w:rPr>
        <w:t>8. В случае невозможности определения видового состава и фактического состояния уничтоженных (вырубленных, снесенных) зеленых насаждений, исчисление размера ущерба проводится по максимальной оценочной стоимости 1-ой группы лиственных деревьев (особо ценные) и принимается Ксост = 1.</w:t>
      </w:r>
    </w:p>
    <w:p w:rsidR="00E4056E" w:rsidRPr="00483C7C" w:rsidRDefault="00E4056E" w:rsidP="002D1AC3">
      <w:pPr>
        <w:ind w:firstLine="709"/>
        <w:jc w:val="both"/>
        <w:rPr>
          <w:rFonts w:ascii="Arial" w:hAnsi="Arial" w:cs="Arial"/>
        </w:rPr>
      </w:pPr>
      <w:bookmarkStart w:id="15" w:name="sub_2008"/>
      <w:bookmarkEnd w:id="14"/>
      <w:r w:rsidRPr="00483C7C">
        <w:rPr>
          <w:rFonts w:ascii="Arial" w:hAnsi="Arial" w:cs="Arial"/>
        </w:rPr>
        <w:t>9. При повреждении деревьев и кустарников, не влекущем прекращение роста, ущерб исчисляется в размере 0,5 от величины компенсационной стоимости поврежденного насаждения или объекта озеленения.</w:t>
      </w:r>
    </w:p>
    <w:p w:rsidR="00E4056E" w:rsidRPr="00483C7C" w:rsidRDefault="00E4056E" w:rsidP="002D1AC3">
      <w:pPr>
        <w:ind w:firstLine="709"/>
        <w:jc w:val="both"/>
        <w:rPr>
          <w:rFonts w:ascii="Arial" w:hAnsi="Arial" w:cs="Arial"/>
        </w:rPr>
      </w:pPr>
      <w:bookmarkStart w:id="16" w:name="sub_2009"/>
      <w:bookmarkEnd w:id="15"/>
      <w:r w:rsidRPr="00483C7C">
        <w:rPr>
          <w:rFonts w:ascii="Arial" w:hAnsi="Arial" w:cs="Arial"/>
        </w:rPr>
        <w:t>10. В зимний период, при невозможности определения в натуре утраченных газонов и травяного покрова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rsidR="00E4056E" w:rsidRPr="00483C7C" w:rsidRDefault="00E4056E" w:rsidP="002D1AC3">
      <w:pPr>
        <w:ind w:firstLine="709"/>
        <w:jc w:val="both"/>
        <w:rPr>
          <w:rFonts w:ascii="Arial" w:hAnsi="Arial" w:cs="Arial"/>
        </w:rPr>
      </w:pPr>
      <w:bookmarkStart w:id="17" w:name="sub_2010"/>
      <w:bookmarkEnd w:id="16"/>
      <w:r w:rsidRPr="00483C7C">
        <w:rPr>
          <w:rFonts w:ascii="Arial" w:hAnsi="Arial" w:cs="Arial"/>
        </w:rPr>
        <w:t>11. При незаконном уничтожении (вырубке, сносе) и (или) повреждении зеленых насаждений применяется повышающий коэффициент К = 10.</w:t>
      </w:r>
    </w:p>
    <w:p w:rsidR="00E4056E" w:rsidRPr="00483C7C" w:rsidRDefault="00E4056E" w:rsidP="002D1AC3">
      <w:pPr>
        <w:ind w:firstLine="709"/>
        <w:jc w:val="both"/>
        <w:rPr>
          <w:rFonts w:ascii="Arial" w:hAnsi="Arial" w:cs="Arial"/>
        </w:rPr>
      </w:pPr>
      <w:bookmarkStart w:id="18" w:name="sub_2011"/>
      <w:bookmarkEnd w:id="17"/>
      <w:r w:rsidRPr="00483C7C">
        <w:rPr>
          <w:rFonts w:ascii="Arial" w:hAnsi="Arial" w:cs="Arial"/>
        </w:rPr>
        <w:t>12. Стоимость компенсационного озеленения (денежная форма компенсационного озеленения) рассчитывается по формуле:</w:t>
      </w:r>
    </w:p>
    <w:bookmarkEnd w:id="18"/>
    <w:p w:rsidR="00E4056E" w:rsidRPr="00483C7C" w:rsidRDefault="00E4056E" w:rsidP="002D1AC3">
      <w:pPr>
        <w:ind w:firstLine="709"/>
        <w:jc w:val="both"/>
        <w:rPr>
          <w:rFonts w:ascii="Arial" w:hAnsi="Arial" w:cs="Arial"/>
        </w:rPr>
      </w:pPr>
    </w:p>
    <w:p w:rsidR="00E4056E" w:rsidRPr="00360298" w:rsidRDefault="00E4056E" w:rsidP="002D1AC3">
      <w:pPr>
        <w:ind w:firstLine="709"/>
        <w:jc w:val="both"/>
        <w:rPr>
          <w:rFonts w:ascii="Arial" w:hAnsi="Arial" w:cs="Arial"/>
          <w:sz w:val="20"/>
          <w:szCs w:val="20"/>
        </w:rPr>
      </w:pPr>
      <w:r w:rsidRPr="00483C7C">
        <w:rPr>
          <w:rFonts w:ascii="Arial" w:hAnsi="Arial" w:cs="Arial"/>
          <w:noProof/>
        </w:rPr>
        <w:drawing>
          <wp:inline distT="0" distB="0" distL="0" distR="0">
            <wp:extent cx="1623060" cy="2057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3060" cy="205740"/>
                    </a:xfrm>
                    <a:prstGeom prst="rect">
                      <a:avLst/>
                    </a:prstGeom>
                    <a:noFill/>
                    <a:ln>
                      <a:noFill/>
                    </a:ln>
                  </pic:spPr>
                </pic:pic>
              </a:graphicData>
            </a:graphic>
          </wp:inline>
        </w:drawing>
      </w:r>
      <w:r w:rsidRPr="00483C7C">
        <w:rPr>
          <w:rFonts w:ascii="Arial" w:hAnsi="Arial" w:cs="Arial"/>
        </w:rPr>
        <w:t>, где</w:t>
      </w:r>
    </w:p>
    <w:p w:rsidR="00E4056E" w:rsidRPr="00360298" w:rsidRDefault="00E4056E" w:rsidP="002D1AC3">
      <w:pPr>
        <w:ind w:firstLine="709"/>
        <w:jc w:val="both"/>
        <w:rPr>
          <w:rFonts w:ascii="Arial" w:hAnsi="Arial" w:cs="Arial"/>
          <w:sz w:val="20"/>
          <w:szCs w:val="20"/>
        </w:rPr>
      </w:pPr>
    </w:p>
    <w:p w:rsidR="00E4056E" w:rsidRPr="00483C7C" w:rsidRDefault="00E4056E" w:rsidP="002D1AC3">
      <w:pPr>
        <w:ind w:firstLine="709"/>
        <w:jc w:val="both"/>
        <w:rPr>
          <w:rFonts w:ascii="Arial" w:hAnsi="Arial" w:cs="Arial"/>
        </w:rPr>
      </w:pPr>
      <w:r w:rsidRPr="00483C7C">
        <w:rPr>
          <w:rFonts w:ascii="Arial" w:hAnsi="Arial" w:cs="Arial"/>
        </w:rPr>
        <w:t>Ско - стоимость компенсационного озеленения, руб.;</w:t>
      </w:r>
    </w:p>
    <w:p w:rsidR="00E4056E" w:rsidRPr="00483C7C" w:rsidRDefault="00E4056E" w:rsidP="002D1AC3">
      <w:pPr>
        <w:ind w:firstLine="709"/>
        <w:jc w:val="both"/>
        <w:rPr>
          <w:rFonts w:ascii="Arial" w:hAnsi="Arial" w:cs="Arial"/>
        </w:rPr>
      </w:pPr>
      <w:r w:rsidRPr="00483C7C">
        <w:rPr>
          <w:rFonts w:ascii="Arial" w:hAnsi="Arial" w:cs="Arial"/>
        </w:rPr>
        <w:t>Cксi - компенсационная стоимость i-го вида зеленых насаждений (деревья, кустарники, травяной покров), руб.;</w:t>
      </w:r>
    </w:p>
    <w:p w:rsidR="00E4056E" w:rsidRPr="00483C7C" w:rsidRDefault="00E4056E" w:rsidP="002D1AC3">
      <w:pPr>
        <w:ind w:firstLine="709"/>
        <w:jc w:val="both"/>
        <w:rPr>
          <w:rFonts w:ascii="Arial" w:hAnsi="Arial" w:cs="Arial"/>
        </w:rPr>
      </w:pPr>
      <w:r w:rsidRPr="00483C7C">
        <w:rPr>
          <w:rFonts w:ascii="Arial" w:hAnsi="Arial" w:cs="Arial"/>
        </w:rPr>
        <w:t>1,2 - коэффициент, учитывающий неприживаемость зеленых насаждений;</w:t>
      </w:r>
    </w:p>
    <w:p w:rsidR="00E4056E" w:rsidRPr="00483C7C" w:rsidRDefault="00E4056E" w:rsidP="002D1AC3">
      <w:pPr>
        <w:ind w:firstLine="709"/>
        <w:jc w:val="both"/>
        <w:rPr>
          <w:rFonts w:ascii="Arial" w:hAnsi="Arial" w:cs="Arial"/>
        </w:rPr>
      </w:pPr>
      <w:r w:rsidRPr="00483C7C">
        <w:rPr>
          <w:rFonts w:ascii="Arial" w:hAnsi="Arial" w:cs="Arial"/>
        </w:rPr>
        <w:t>1,1 - коэффициент, учитывающий затраты на проектирование;</w:t>
      </w:r>
    </w:p>
    <w:p w:rsidR="00E4056E" w:rsidRPr="00483C7C" w:rsidRDefault="00E4056E" w:rsidP="002D1AC3">
      <w:pPr>
        <w:ind w:firstLine="709"/>
        <w:jc w:val="both"/>
        <w:rPr>
          <w:rFonts w:ascii="Arial" w:hAnsi="Arial" w:cs="Arial"/>
        </w:rPr>
      </w:pPr>
      <w:r w:rsidRPr="00483C7C">
        <w:rPr>
          <w:rFonts w:ascii="Arial" w:hAnsi="Arial" w:cs="Arial"/>
        </w:rPr>
        <w:t>2 - коэффициент увеличения стоимости компенсационного озеленения при его проведении не на участках уничтожения зеленых насаждений.</w:t>
      </w:r>
    </w:p>
    <w:p w:rsidR="00E4056E" w:rsidRPr="00483C7C" w:rsidRDefault="00E4056E" w:rsidP="00360298">
      <w:pPr>
        <w:ind w:firstLine="709"/>
        <w:jc w:val="both"/>
        <w:rPr>
          <w:rFonts w:ascii="Arial" w:hAnsi="Arial" w:cs="Arial"/>
          <w:i/>
        </w:rPr>
      </w:pPr>
      <w:r w:rsidRPr="00483C7C">
        <w:rPr>
          <w:rFonts w:ascii="Arial" w:hAnsi="Arial" w:cs="Arial"/>
        </w:rPr>
        <w:t>Размер стоимости компенсационного озеленения, подлежащего внесению заказчиком (застройщиком) определяется как сумма стоимости компенсационного озеленения всех видов зеленых насаждений, подлежащих уничтожению (повреждению до степени прекращения роста)</w:t>
      </w:r>
      <w:r w:rsidR="00DB10EB" w:rsidRPr="00483C7C">
        <w:rPr>
          <w:rFonts w:ascii="Arial" w:hAnsi="Arial" w:cs="Arial"/>
        </w:rPr>
        <w:t>.</w:t>
      </w:r>
    </w:p>
    <w:p w:rsidR="00E4056E" w:rsidRPr="00483C7C" w:rsidRDefault="00E4056E" w:rsidP="00E4056E">
      <w:pPr>
        <w:pStyle w:val="ConsPlusNormal"/>
        <w:widowControl/>
        <w:ind w:left="-567"/>
        <w:jc w:val="center"/>
        <w:outlineLvl w:val="1"/>
        <w:rPr>
          <w:rFonts w:ascii="Arial" w:hAnsi="Arial" w:cs="Arial"/>
          <w:b/>
          <w:szCs w:val="24"/>
        </w:rPr>
      </w:pPr>
    </w:p>
    <w:p w:rsidR="00E4056E" w:rsidRPr="00483C7C" w:rsidRDefault="00E4056E" w:rsidP="00E4056E">
      <w:pPr>
        <w:pStyle w:val="ConsPlusNormal"/>
        <w:widowControl/>
        <w:ind w:left="-567"/>
        <w:jc w:val="center"/>
        <w:outlineLvl w:val="1"/>
        <w:rPr>
          <w:rFonts w:ascii="Arial" w:hAnsi="Arial" w:cs="Arial"/>
          <w:b/>
          <w:szCs w:val="24"/>
        </w:rPr>
      </w:pPr>
      <w:r w:rsidRPr="00483C7C">
        <w:rPr>
          <w:rFonts w:ascii="Arial" w:hAnsi="Arial" w:cs="Arial"/>
          <w:b/>
          <w:szCs w:val="24"/>
        </w:rPr>
        <w:t>9. КОНТРОЛЬ ЗА ВЫПОЛНЕНИЕМ КОМПЕНСАЦИОННОГО ОЗЕЛЕНЕНИЯ</w:t>
      </w:r>
    </w:p>
    <w:p w:rsidR="00E4056E" w:rsidRPr="00483C7C" w:rsidRDefault="00E4056E" w:rsidP="00E4056E">
      <w:pPr>
        <w:pStyle w:val="ConsPlusNormal"/>
        <w:widowControl/>
        <w:ind w:left="-567"/>
        <w:jc w:val="center"/>
        <w:rPr>
          <w:rFonts w:ascii="Arial" w:hAnsi="Arial" w:cs="Arial"/>
          <w:szCs w:val="24"/>
        </w:rPr>
      </w:pPr>
    </w:p>
    <w:p w:rsidR="00E4056E" w:rsidRPr="00483C7C" w:rsidRDefault="00E4056E" w:rsidP="002D1AC3">
      <w:pPr>
        <w:pStyle w:val="ConsPlusNormal"/>
        <w:widowControl/>
        <w:ind w:firstLine="709"/>
        <w:jc w:val="both"/>
        <w:rPr>
          <w:rFonts w:ascii="Arial" w:hAnsi="Arial" w:cs="Arial"/>
          <w:szCs w:val="24"/>
        </w:rPr>
      </w:pPr>
      <w:r w:rsidRPr="00483C7C">
        <w:rPr>
          <w:rFonts w:ascii="Arial" w:hAnsi="Arial" w:cs="Arial"/>
          <w:szCs w:val="24"/>
        </w:rPr>
        <w:t>9.1. Уполномоченный орган осуществляет общий контроль за выполнением компенсационного озеленения и в течение одного вегетативного периода за ростом и приживаемостью зеленых насаждений.</w:t>
      </w:r>
    </w:p>
    <w:p w:rsidR="00E4056E" w:rsidRPr="00483C7C" w:rsidRDefault="00E4056E" w:rsidP="002D1AC3">
      <w:pPr>
        <w:pStyle w:val="ConsPlusNormal"/>
        <w:widowControl/>
        <w:ind w:firstLine="709"/>
        <w:jc w:val="both"/>
        <w:rPr>
          <w:rFonts w:ascii="Arial" w:hAnsi="Arial" w:cs="Arial"/>
          <w:szCs w:val="24"/>
        </w:rPr>
      </w:pPr>
      <w:r w:rsidRPr="00483C7C">
        <w:rPr>
          <w:rFonts w:ascii="Arial" w:hAnsi="Arial" w:cs="Arial"/>
          <w:szCs w:val="24"/>
        </w:rPr>
        <w:t xml:space="preserve">9.2. В случае гибели зеленых насаждений </w:t>
      </w:r>
      <w:r w:rsidR="001D3A83" w:rsidRPr="00483C7C">
        <w:rPr>
          <w:rFonts w:ascii="Arial" w:hAnsi="Arial" w:cs="Arial"/>
          <w:szCs w:val="24"/>
        </w:rPr>
        <w:t>согласно установленному Правилами порядку,</w:t>
      </w:r>
      <w:r w:rsidRPr="00483C7C">
        <w:rPr>
          <w:rFonts w:ascii="Arial" w:hAnsi="Arial" w:cs="Arial"/>
          <w:szCs w:val="24"/>
        </w:rPr>
        <w:t xml:space="preserve"> Уполномоченный орган создает комиссию, приглашает </w:t>
      </w:r>
      <w:r w:rsidR="001D3A83" w:rsidRPr="00483C7C">
        <w:rPr>
          <w:rFonts w:ascii="Arial" w:hAnsi="Arial" w:cs="Arial"/>
          <w:szCs w:val="24"/>
        </w:rPr>
        <w:t>Заявителя и</w:t>
      </w:r>
      <w:r w:rsidRPr="00483C7C">
        <w:rPr>
          <w:rFonts w:ascii="Arial" w:hAnsi="Arial" w:cs="Arial"/>
          <w:szCs w:val="24"/>
        </w:rPr>
        <w:t xml:space="preserve"> принимает решение о повторном компенсационном озеленении.</w:t>
      </w:r>
    </w:p>
    <w:p w:rsidR="00E56F0F" w:rsidRDefault="00E4056E" w:rsidP="00360298">
      <w:pPr>
        <w:pStyle w:val="ConsPlusNormal"/>
        <w:widowControl/>
        <w:ind w:firstLine="709"/>
        <w:jc w:val="both"/>
        <w:rPr>
          <w:rFonts w:ascii="Arial" w:hAnsi="Arial" w:cs="Arial"/>
          <w:b/>
          <w:szCs w:val="24"/>
        </w:rPr>
      </w:pPr>
      <w:r w:rsidRPr="00483C7C">
        <w:rPr>
          <w:rFonts w:ascii="Arial" w:hAnsi="Arial" w:cs="Arial"/>
          <w:szCs w:val="24"/>
        </w:rPr>
        <w:t>В случае неявки Заявителя на комиссию решение комиссии отсылается ему почтовым отправлением.</w:t>
      </w:r>
    </w:p>
    <w:p w:rsidR="00E56F0F" w:rsidRDefault="00E56F0F" w:rsidP="00E4056E">
      <w:pPr>
        <w:pStyle w:val="ConsPlusNormal"/>
        <w:widowControl/>
        <w:ind w:left="-567" w:firstLine="540"/>
        <w:jc w:val="center"/>
        <w:rPr>
          <w:rFonts w:ascii="Arial" w:hAnsi="Arial" w:cs="Arial"/>
          <w:b/>
          <w:szCs w:val="24"/>
        </w:rPr>
      </w:pPr>
    </w:p>
    <w:p w:rsidR="00E4056E" w:rsidRDefault="00E4056E" w:rsidP="00E4056E">
      <w:pPr>
        <w:pStyle w:val="ConsPlusNormal"/>
        <w:widowControl/>
        <w:ind w:left="-567" w:firstLine="540"/>
        <w:jc w:val="center"/>
        <w:rPr>
          <w:rFonts w:ascii="Arial" w:hAnsi="Arial" w:cs="Arial"/>
          <w:b/>
          <w:szCs w:val="24"/>
        </w:rPr>
      </w:pPr>
      <w:r w:rsidRPr="00483C7C">
        <w:rPr>
          <w:rFonts w:ascii="Arial" w:hAnsi="Arial" w:cs="Arial"/>
          <w:b/>
          <w:szCs w:val="24"/>
        </w:rPr>
        <w:t>10. ПОРЯДОК ОБЖАЛОВАНИЯ ВЫНЕСЕННЫХ РЕШЕНИЙ</w:t>
      </w:r>
    </w:p>
    <w:p w:rsidR="00360298" w:rsidRPr="00483C7C" w:rsidRDefault="00360298" w:rsidP="00E4056E">
      <w:pPr>
        <w:pStyle w:val="ConsPlusNormal"/>
        <w:widowControl/>
        <w:ind w:left="-567" w:firstLine="540"/>
        <w:jc w:val="center"/>
        <w:rPr>
          <w:rFonts w:ascii="Arial" w:hAnsi="Arial" w:cs="Arial"/>
          <w:szCs w:val="24"/>
        </w:rPr>
      </w:pPr>
    </w:p>
    <w:p w:rsidR="00E4056E" w:rsidRPr="00483C7C" w:rsidRDefault="00E4056E" w:rsidP="002D1AC3">
      <w:pPr>
        <w:pStyle w:val="ConsPlusNormal"/>
        <w:widowControl/>
        <w:ind w:firstLine="709"/>
        <w:jc w:val="both"/>
        <w:rPr>
          <w:rFonts w:ascii="Arial" w:hAnsi="Arial" w:cs="Arial"/>
          <w:szCs w:val="24"/>
        </w:rPr>
      </w:pPr>
      <w:r w:rsidRPr="00483C7C">
        <w:rPr>
          <w:rFonts w:ascii="Arial" w:hAnsi="Arial" w:cs="Arial"/>
          <w:szCs w:val="24"/>
        </w:rPr>
        <w:t xml:space="preserve">10.1. Граждане, их общественные </w:t>
      </w:r>
      <w:r w:rsidR="001D3A83" w:rsidRPr="00483C7C">
        <w:rPr>
          <w:rFonts w:ascii="Arial" w:hAnsi="Arial" w:cs="Arial"/>
          <w:szCs w:val="24"/>
        </w:rPr>
        <w:t>объединения, индивидуальные</w:t>
      </w:r>
      <w:r w:rsidRPr="00483C7C">
        <w:rPr>
          <w:rFonts w:ascii="Arial" w:hAnsi="Arial" w:cs="Arial"/>
          <w:szCs w:val="24"/>
        </w:rPr>
        <w:t xml:space="preserve"> предприниматели и юридические лица могут обжаловать решение уполномоченного органа в </w:t>
      </w:r>
      <w:r w:rsidR="001D3A83" w:rsidRPr="00483C7C">
        <w:rPr>
          <w:rFonts w:ascii="Arial" w:hAnsi="Arial" w:cs="Arial"/>
          <w:szCs w:val="24"/>
        </w:rPr>
        <w:t>установленном законодательством</w:t>
      </w:r>
      <w:r w:rsidRPr="00483C7C">
        <w:rPr>
          <w:rFonts w:ascii="Arial" w:hAnsi="Arial" w:cs="Arial"/>
          <w:szCs w:val="24"/>
        </w:rPr>
        <w:t xml:space="preserve"> порядке.</w:t>
      </w:r>
    </w:p>
    <w:p w:rsidR="00A1158A" w:rsidRPr="002D1AC3" w:rsidRDefault="00A1158A" w:rsidP="00B86B7D">
      <w:pPr>
        <w:tabs>
          <w:tab w:val="left" w:pos="6375"/>
          <w:tab w:val="left" w:pos="6645"/>
          <w:tab w:val="left" w:pos="7110"/>
        </w:tabs>
        <w:autoSpaceDE w:val="0"/>
        <w:ind w:firstLine="698"/>
        <w:jc w:val="right"/>
        <w:rPr>
          <w:rFonts w:ascii="Arial" w:hAnsi="Arial" w:cs="Arial"/>
          <w:b/>
          <w:bCs/>
          <w:color w:val="26282F"/>
        </w:rPr>
      </w:pPr>
    </w:p>
    <w:p w:rsidR="00804E35" w:rsidRPr="002D1AC3" w:rsidRDefault="00804E35" w:rsidP="00B86B7D">
      <w:pPr>
        <w:tabs>
          <w:tab w:val="left" w:pos="6375"/>
          <w:tab w:val="left" w:pos="6645"/>
          <w:tab w:val="left" w:pos="7110"/>
        </w:tabs>
        <w:autoSpaceDE w:val="0"/>
        <w:ind w:firstLine="698"/>
        <w:jc w:val="right"/>
        <w:rPr>
          <w:rFonts w:ascii="Arial" w:hAnsi="Arial" w:cs="Arial"/>
          <w:b/>
          <w:bCs/>
          <w:color w:val="26282F"/>
        </w:rPr>
      </w:pPr>
    </w:p>
    <w:p w:rsidR="00804E35" w:rsidRPr="002D1AC3" w:rsidRDefault="00804E35" w:rsidP="002D1AC3">
      <w:pPr>
        <w:widowControl w:val="0"/>
        <w:autoSpaceDE w:val="0"/>
        <w:autoSpaceDN w:val="0"/>
        <w:spacing w:line="281" w:lineRule="exact"/>
        <w:jc w:val="right"/>
        <w:rPr>
          <w:rFonts w:ascii="Arial" w:hAnsi="Arial" w:cs="Arial"/>
          <w:lang w:eastAsia="en-US"/>
        </w:rPr>
      </w:pPr>
      <w:r w:rsidRPr="002D1AC3">
        <w:rPr>
          <w:rFonts w:ascii="Arial" w:hAnsi="Arial" w:cs="Arial"/>
          <w:spacing w:val="-1"/>
          <w:lang w:eastAsia="en-US"/>
        </w:rPr>
        <w:lastRenderedPageBreak/>
        <w:t>Приложение</w:t>
      </w:r>
      <w:r w:rsidRPr="002D1AC3">
        <w:rPr>
          <w:rFonts w:ascii="Arial" w:hAnsi="Arial" w:cs="Arial"/>
          <w:spacing w:val="-16"/>
          <w:lang w:eastAsia="en-US"/>
        </w:rPr>
        <w:t xml:space="preserve"> №</w:t>
      </w:r>
      <w:r w:rsidRPr="002D1AC3">
        <w:rPr>
          <w:rFonts w:ascii="Arial" w:hAnsi="Arial" w:cs="Arial"/>
          <w:lang w:eastAsia="en-US"/>
        </w:rPr>
        <w:t>1</w:t>
      </w:r>
    </w:p>
    <w:p w:rsidR="002D1AC3" w:rsidRDefault="00804E35" w:rsidP="002D1AC3">
      <w:pPr>
        <w:widowControl w:val="0"/>
        <w:autoSpaceDE w:val="0"/>
        <w:autoSpaceDN w:val="0"/>
        <w:spacing w:line="180" w:lineRule="auto"/>
        <w:jc w:val="right"/>
        <w:rPr>
          <w:rFonts w:ascii="Arial" w:hAnsi="Arial" w:cs="Arial"/>
          <w:lang w:eastAsia="en-US"/>
        </w:rPr>
      </w:pPr>
      <w:r w:rsidRPr="002D1AC3">
        <w:rPr>
          <w:rFonts w:ascii="Arial" w:hAnsi="Arial" w:cs="Arial"/>
          <w:spacing w:val="-1"/>
          <w:lang w:eastAsia="en-US"/>
        </w:rPr>
        <w:t xml:space="preserve">к Порядку </w:t>
      </w:r>
      <w:r w:rsidRPr="002D1AC3">
        <w:rPr>
          <w:rFonts w:ascii="Arial" w:hAnsi="Arial" w:cs="Arial"/>
          <w:lang w:eastAsia="en-US"/>
        </w:rPr>
        <w:t xml:space="preserve">разрешения </w:t>
      </w:r>
    </w:p>
    <w:p w:rsidR="002D1AC3" w:rsidRDefault="00804E35" w:rsidP="002D1AC3">
      <w:pPr>
        <w:widowControl w:val="0"/>
        <w:autoSpaceDE w:val="0"/>
        <w:autoSpaceDN w:val="0"/>
        <w:spacing w:line="180" w:lineRule="auto"/>
        <w:jc w:val="right"/>
        <w:rPr>
          <w:rFonts w:ascii="Arial" w:hAnsi="Arial" w:cs="Arial"/>
          <w:lang w:eastAsia="en-US"/>
        </w:rPr>
      </w:pPr>
      <w:r w:rsidRPr="002D1AC3">
        <w:rPr>
          <w:rFonts w:ascii="Arial" w:hAnsi="Arial" w:cs="Arial"/>
          <w:lang w:eastAsia="en-US"/>
        </w:rPr>
        <w:t>на снос и (или) пересадку зеленых</w:t>
      </w:r>
    </w:p>
    <w:p w:rsidR="002D1AC3" w:rsidRDefault="00804E35" w:rsidP="002D1AC3">
      <w:pPr>
        <w:widowControl w:val="0"/>
        <w:autoSpaceDE w:val="0"/>
        <w:autoSpaceDN w:val="0"/>
        <w:spacing w:line="180" w:lineRule="auto"/>
        <w:jc w:val="right"/>
        <w:rPr>
          <w:rFonts w:ascii="Arial" w:hAnsi="Arial" w:cs="Arial"/>
          <w:lang w:eastAsia="en-US"/>
        </w:rPr>
      </w:pPr>
      <w:r w:rsidRPr="002D1AC3">
        <w:rPr>
          <w:rFonts w:ascii="Arial" w:hAnsi="Arial" w:cs="Arial"/>
          <w:lang w:eastAsia="en-US"/>
        </w:rPr>
        <w:t xml:space="preserve"> насаждений, находящихся в муниципальной</w:t>
      </w:r>
    </w:p>
    <w:p w:rsidR="002D1AC3" w:rsidRDefault="00804E35" w:rsidP="002D1AC3">
      <w:pPr>
        <w:widowControl w:val="0"/>
        <w:autoSpaceDE w:val="0"/>
        <w:autoSpaceDN w:val="0"/>
        <w:spacing w:line="180" w:lineRule="auto"/>
        <w:jc w:val="right"/>
        <w:rPr>
          <w:rFonts w:ascii="Arial" w:hAnsi="Arial" w:cs="Arial"/>
          <w:lang w:eastAsia="en-US"/>
        </w:rPr>
      </w:pPr>
      <w:r w:rsidRPr="002D1AC3">
        <w:rPr>
          <w:rFonts w:ascii="Arial" w:hAnsi="Arial" w:cs="Arial"/>
          <w:lang w:eastAsia="en-US"/>
        </w:rPr>
        <w:t xml:space="preserve"> или государственной собственности на</w:t>
      </w:r>
    </w:p>
    <w:p w:rsidR="002D1AC3" w:rsidRDefault="00804E35" w:rsidP="002D1AC3">
      <w:pPr>
        <w:widowControl w:val="0"/>
        <w:autoSpaceDE w:val="0"/>
        <w:autoSpaceDN w:val="0"/>
        <w:spacing w:line="180" w:lineRule="auto"/>
        <w:jc w:val="right"/>
        <w:rPr>
          <w:rFonts w:ascii="Arial" w:hAnsi="Arial" w:cs="Arial"/>
          <w:lang w:eastAsia="en-US"/>
        </w:rPr>
      </w:pPr>
      <w:r w:rsidRPr="002D1AC3">
        <w:rPr>
          <w:rFonts w:ascii="Arial" w:hAnsi="Arial" w:cs="Arial"/>
          <w:lang w:eastAsia="en-US"/>
        </w:rPr>
        <w:t xml:space="preserve"> территории муниципального образования</w:t>
      </w:r>
    </w:p>
    <w:p w:rsidR="00804E35" w:rsidRPr="002D1AC3" w:rsidRDefault="00804E35" w:rsidP="002D1AC3">
      <w:pPr>
        <w:widowControl w:val="0"/>
        <w:autoSpaceDE w:val="0"/>
        <w:autoSpaceDN w:val="0"/>
        <w:spacing w:line="180" w:lineRule="auto"/>
        <w:jc w:val="right"/>
        <w:rPr>
          <w:rFonts w:ascii="Arial" w:hAnsi="Arial" w:cs="Arial"/>
          <w:lang w:eastAsia="en-US"/>
        </w:rPr>
      </w:pPr>
      <w:r w:rsidRPr="002D1AC3">
        <w:rPr>
          <w:rFonts w:ascii="Arial" w:hAnsi="Arial" w:cs="Arial"/>
          <w:lang w:eastAsia="en-US"/>
        </w:rPr>
        <w:t xml:space="preserve"> Куркинский район</w:t>
      </w:r>
    </w:p>
    <w:p w:rsidR="00804E35" w:rsidRPr="002D1AC3" w:rsidRDefault="00804E35" w:rsidP="002D1AC3">
      <w:pPr>
        <w:widowControl w:val="0"/>
        <w:autoSpaceDE w:val="0"/>
        <w:autoSpaceDN w:val="0"/>
        <w:jc w:val="right"/>
        <w:rPr>
          <w:rFonts w:ascii="Arial" w:hAnsi="Arial" w:cs="Arial"/>
          <w:lang w:eastAsia="en-US"/>
        </w:rPr>
      </w:pPr>
    </w:p>
    <w:p w:rsidR="00804E35" w:rsidRPr="002D1AC3" w:rsidRDefault="00804E35" w:rsidP="002D1AC3">
      <w:pPr>
        <w:widowControl w:val="0"/>
        <w:autoSpaceDE w:val="0"/>
        <w:autoSpaceDN w:val="0"/>
        <w:spacing w:line="281" w:lineRule="exact"/>
        <w:jc w:val="right"/>
        <w:rPr>
          <w:rFonts w:ascii="Arial" w:hAnsi="Arial" w:cs="Arial"/>
          <w:lang w:eastAsia="en-US"/>
        </w:rPr>
      </w:pPr>
      <w:r w:rsidRPr="002D1AC3">
        <w:rPr>
          <w:rFonts w:ascii="Arial" w:hAnsi="Arial" w:cs="Arial"/>
          <w:lang w:eastAsia="en-US"/>
        </w:rPr>
        <w:t>УТВЕРЖДАЮ:</w:t>
      </w:r>
    </w:p>
    <w:p w:rsidR="00804E35" w:rsidRPr="002D1AC3" w:rsidRDefault="00804E35" w:rsidP="002D1AC3">
      <w:pPr>
        <w:widowControl w:val="0"/>
        <w:autoSpaceDE w:val="0"/>
        <w:autoSpaceDN w:val="0"/>
        <w:spacing w:line="180" w:lineRule="auto"/>
        <w:jc w:val="right"/>
        <w:rPr>
          <w:rFonts w:ascii="Arial" w:hAnsi="Arial" w:cs="Arial"/>
          <w:lang w:eastAsia="en-US"/>
        </w:rPr>
      </w:pPr>
      <w:r w:rsidRPr="002D1AC3">
        <w:rPr>
          <w:rFonts w:ascii="Arial" w:hAnsi="Arial" w:cs="Arial"/>
          <w:lang w:eastAsia="en-US"/>
        </w:rPr>
        <w:t>Глава муниципального образования</w:t>
      </w:r>
    </w:p>
    <w:p w:rsidR="00804E35" w:rsidRPr="002D1AC3" w:rsidRDefault="00804E35" w:rsidP="002D1AC3">
      <w:pPr>
        <w:widowControl w:val="0"/>
        <w:autoSpaceDE w:val="0"/>
        <w:autoSpaceDN w:val="0"/>
        <w:spacing w:line="180" w:lineRule="auto"/>
        <w:jc w:val="right"/>
        <w:rPr>
          <w:rFonts w:ascii="Arial" w:hAnsi="Arial" w:cs="Arial"/>
          <w:lang w:eastAsia="en-US"/>
        </w:rPr>
      </w:pPr>
      <w:r w:rsidRPr="002D1AC3">
        <w:rPr>
          <w:rFonts w:ascii="Arial" w:hAnsi="Arial" w:cs="Arial"/>
          <w:lang w:eastAsia="en-US"/>
        </w:rPr>
        <w:t>Куркинский район</w:t>
      </w:r>
    </w:p>
    <w:p w:rsidR="00804E35" w:rsidRPr="002D1AC3" w:rsidRDefault="002E501F" w:rsidP="002D1AC3">
      <w:pPr>
        <w:widowControl w:val="0"/>
        <w:autoSpaceDE w:val="0"/>
        <w:autoSpaceDN w:val="0"/>
        <w:jc w:val="right"/>
        <w:rPr>
          <w:rFonts w:ascii="Arial" w:hAnsi="Arial" w:cs="Arial"/>
          <w:lang w:eastAsia="en-US"/>
        </w:rPr>
      </w:pPr>
      <w:r>
        <w:rPr>
          <w:rFonts w:ascii="Arial" w:hAnsi="Arial" w:cs="Arial"/>
          <w:noProof/>
        </w:rPr>
        <w:pict>
          <v:shape id="Freeform 45" o:spid="_x0000_s1026" style="position:absolute;left:0;text-align:left;margin-left:326.1pt;margin-top:15.45pt;width:231.1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" path="m,l4622,e" filled="f" strokeweight=".19811mm">
            <v:path arrowok="t" o:connecttype="custom" o:connectlocs="0,0;2934970,0" o:connectangles="0,0"/>
            <w10:wrap type="topAndBottom" anchorx="page"/>
          </v:shape>
        </w:pict>
      </w:r>
    </w:p>
    <w:p w:rsidR="00804E35" w:rsidRPr="002D1AC3" w:rsidRDefault="00804E35" w:rsidP="002D1AC3">
      <w:pPr>
        <w:widowControl w:val="0"/>
        <w:tabs>
          <w:tab w:val="left" w:pos="5955"/>
          <w:tab w:val="left" w:pos="8711"/>
          <w:tab w:val="left" w:pos="9402"/>
        </w:tabs>
        <w:autoSpaceDE w:val="0"/>
        <w:autoSpaceDN w:val="0"/>
        <w:spacing w:line="295" w:lineRule="exact"/>
        <w:jc w:val="right"/>
        <w:rPr>
          <w:rFonts w:ascii="Arial" w:hAnsi="Arial" w:cs="Arial"/>
          <w:lang w:eastAsia="en-US"/>
        </w:rPr>
      </w:pPr>
      <w:r w:rsidRPr="002D1AC3">
        <w:rPr>
          <w:rFonts w:ascii="Arial" w:hAnsi="Arial" w:cs="Arial"/>
          <w:lang w:eastAsia="en-US"/>
        </w:rPr>
        <w:t>«</w:t>
      </w:r>
      <w:r w:rsidRPr="002D1AC3">
        <w:rPr>
          <w:rFonts w:ascii="Arial" w:hAnsi="Arial" w:cs="Arial"/>
          <w:u w:val="single"/>
          <w:lang w:eastAsia="en-US"/>
        </w:rPr>
        <w:tab/>
      </w:r>
      <w:r w:rsidRPr="002D1AC3">
        <w:rPr>
          <w:rFonts w:ascii="Arial" w:hAnsi="Arial" w:cs="Arial"/>
          <w:lang w:eastAsia="en-US"/>
        </w:rPr>
        <w:t>»</w:t>
      </w:r>
      <w:r w:rsidRPr="002D1AC3">
        <w:rPr>
          <w:rFonts w:ascii="Arial" w:hAnsi="Arial" w:cs="Arial"/>
          <w:u w:val="single"/>
          <w:lang w:eastAsia="en-US"/>
        </w:rPr>
        <w:tab/>
      </w:r>
      <w:r w:rsidRPr="002D1AC3">
        <w:rPr>
          <w:rFonts w:ascii="Arial" w:hAnsi="Arial" w:cs="Arial"/>
          <w:lang w:eastAsia="en-US"/>
        </w:rPr>
        <w:t>20</w:t>
      </w:r>
      <w:r w:rsidRPr="002D1AC3">
        <w:rPr>
          <w:rFonts w:ascii="Arial" w:hAnsi="Arial" w:cs="Arial"/>
          <w:u w:val="single"/>
          <w:lang w:eastAsia="en-US"/>
        </w:rPr>
        <w:tab/>
      </w:r>
      <w:r w:rsidRPr="002D1AC3">
        <w:rPr>
          <w:rFonts w:ascii="Arial" w:hAnsi="Arial" w:cs="Arial"/>
          <w:lang w:eastAsia="en-US"/>
        </w:rPr>
        <w:t>год</w:t>
      </w:r>
    </w:p>
    <w:p w:rsidR="00804E35" w:rsidRPr="002D1AC3" w:rsidRDefault="00804E35" w:rsidP="00804E35">
      <w:pPr>
        <w:widowControl w:val="0"/>
        <w:autoSpaceDE w:val="0"/>
        <w:autoSpaceDN w:val="0"/>
        <w:spacing w:before="4"/>
        <w:rPr>
          <w:rFonts w:ascii="Arial" w:hAnsi="Arial" w:cs="Arial"/>
          <w:lang w:eastAsia="en-US"/>
        </w:rPr>
      </w:pPr>
    </w:p>
    <w:p w:rsidR="00804E35" w:rsidRPr="002D1AC3" w:rsidRDefault="00804E35" w:rsidP="00804E35">
      <w:pPr>
        <w:widowControl w:val="0"/>
        <w:autoSpaceDE w:val="0"/>
        <w:autoSpaceDN w:val="0"/>
        <w:spacing w:line="298" w:lineRule="exact"/>
        <w:ind w:right="228"/>
        <w:jc w:val="center"/>
        <w:outlineLvl w:val="0"/>
        <w:rPr>
          <w:rFonts w:ascii="Arial" w:hAnsi="Arial" w:cs="Arial"/>
          <w:b/>
          <w:bCs/>
          <w:lang w:eastAsia="en-US"/>
        </w:rPr>
      </w:pPr>
      <w:r w:rsidRPr="002D1AC3">
        <w:rPr>
          <w:rFonts w:ascii="Arial" w:hAnsi="Arial" w:cs="Arial"/>
          <w:b/>
          <w:bCs/>
          <w:lang w:eastAsia="en-US"/>
        </w:rPr>
        <w:t>РАЗРЕШЕНИЕ</w:t>
      </w:r>
    </w:p>
    <w:p w:rsidR="00804E35" w:rsidRPr="002D1AC3" w:rsidRDefault="00822343" w:rsidP="00804E35">
      <w:pPr>
        <w:widowControl w:val="0"/>
        <w:autoSpaceDE w:val="0"/>
        <w:autoSpaceDN w:val="0"/>
        <w:spacing w:before="15" w:line="204" w:lineRule="auto"/>
        <w:ind w:left="273" w:right="503"/>
        <w:jc w:val="center"/>
        <w:rPr>
          <w:rFonts w:ascii="Arial" w:hAnsi="Arial" w:cs="Arial"/>
          <w:lang w:eastAsia="en-US"/>
        </w:rPr>
      </w:pPr>
      <w:r w:rsidRPr="002D1AC3">
        <w:rPr>
          <w:rFonts w:ascii="Arial" w:hAnsi="Arial" w:cs="Arial"/>
          <w:lang w:eastAsia="en-US"/>
        </w:rPr>
        <w:t>Н</w:t>
      </w:r>
      <w:r w:rsidR="00804E35" w:rsidRPr="002D1AC3">
        <w:rPr>
          <w:rFonts w:ascii="Arial" w:hAnsi="Arial" w:cs="Arial"/>
          <w:lang w:eastAsia="en-US"/>
        </w:rPr>
        <w:t>а</w:t>
      </w:r>
      <w:r>
        <w:rPr>
          <w:rFonts w:ascii="Arial" w:hAnsi="Arial" w:cs="Arial"/>
          <w:lang w:eastAsia="en-US"/>
        </w:rPr>
        <w:t xml:space="preserve"> </w:t>
      </w:r>
      <w:r w:rsidR="00804E35" w:rsidRPr="002D1AC3">
        <w:rPr>
          <w:rFonts w:ascii="Arial" w:hAnsi="Arial" w:cs="Arial"/>
          <w:lang w:eastAsia="en-US"/>
        </w:rPr>
        <w:t>снос(обрезку)и</w:t>
      </w:r>
      <w:r>
        <w:rPr>
          <w:rFonts w:ascii="Arial" w:hAnsi="Arial" w:cs="Arial"/>
          <w:lang w:eastAsia="en-US"/>
        </w:rPr>
        <w:t xml:space="preserve"> </w:t>
      </w:r>
      <w:r w:rsidR="00804E35" w:rsidRPr="002D1AC3">
        <w:rPr>
          <w:rFonts w:ascii="Arial" w:hAnsi="Arial" w:cs="Arial"/>
          <w:lang w:eastAsia="en-US"/>
        </w:rPr>
        <w:t>выполнение</w:t>
      </w:r>
      <w:r>
        <w:rPr>
          <w:rFonts w:ascii="Arial" w:hAnsi="Arial" w:cs="Arial"/>
          <w:lang w:eastAsia="en-US"/>
        </w:rPr>
        <w:t xml:space="preserve"> </w:t>
      </w:r>
      <w:r w:rsidR="00804E35" w:rsidRPr="002D1AC3">
        <w:rPr>
          <w:rFonts w:ascii="Arial" w:hAnsi="Arial" w:cs="Arial"/>
          <w:lang w:eastAsia="en-US"/>
        </w:rPr>
        <w:t>компенсационных</w:t>
      </w:r>
      <w:r>
        <w:rPr>
          <w:rFonts w:ascii="Arial" w:hAnsi="Arial" w:cs="Arial"/>
          <w:lang w:eastAsia="en-US"/>
        </w:rPr>
        <w:t xml:space="preserve"> </w:t>
      </w:r>
      <w:r w:rsidR="00804E35" w:rsidRPr="002D1AC3">
        <w:rPr>
          <w:rFonts w:ascii="Arial" w:hAnsi="Arial" w:cs="Arial"/>
          <w:lang w:eastAsia="en-US"/>
        </w:rPr>
        <w:t>посадок</w:t>
      </w:r>
      <w:r>
        <w:rPr>
          <w:rFonts w:ascii="Arial" w:hAnsi="Arial" w:cs="Arial"/>
          <w:lang w:eastAsia="en-US"/>
        </w:rPr>
        <w:t xml:space="preserve"> </w:t>
      </w:r>
      <w:r w:rsidR="00804E35" w:rsidRPr="002D1AC3">
        <w:rPr>
          <w:rFonts w:ascii="Arial" w:hAnsi="Arial" w:cs="Arial"/>
          <w:lang w:eastAsia="en-US"/>
        </w:rPr>
        <w:t>зеленых</w:t>
      </w:r>
      <w:r>
        <w:rPr>
          <w:rFonts w:ascii="Arial" w:hAnsi="Arial" w:cs="Arial"/>
          <w:lang w:eastAsia="en-US"/>
        </w:rPr>
        <w:t xml:space="preserve"> </w:t>
      </w:r>
      <w:r w:rsidR="00804E35" w:rsidRPr="002D1AC3">
        <w:rPr>
          <w:rFonts w:ascii="Arial" w:hAnsi="Arial" w:cs="Arial"/>
          <w:lang w:eastAsia="en-US"/>
        </w:rPr>
        <w:t>насаждений</w:t>
      </w:r>
      <w:r>
        <w:rPr>
          <w:rFonts w:ascii="Arial" w:hAnsi="Arial" w:cs="Arial"/>
          <w:lang w:eastAsia="en-US"/>
        </w:rPr>
        <w:t xml:space="preserve"> </w:t>
      </w:r>
      <w:r w:rsidR="00804E35" w:rsidRPr="002D1AC3">
        <w:rPr>
          <w:rFonts w:ascii="Arial" w:hAnsi="Arial" w:cs="Arial"/>
          <w:lang w:eastAsia="en-US"/>
        </w:rPr>
        <w:t>на</w:t>
      </w:r>
      <w:r>
        <w:rPr>
          <w:rFonts w:ascii="Arial" w:hAnsi="Arial" w:cs="Arial"/>
          <w:lang w:eastAsia="en-US"/>
        </w:rPr>
        <w:t xml:space="preserve"> </w:t>
      </w:r>
      <w:r w:rsidR="00804E35" w:rsidRPr="002D1AC3">
        <w:rPr>
          <w:rFonts w:ascii="Arial" w:hAnsi="Arial" w:cs="Arial"/>
          <w:lang w:eastAsia="en-US"/>
        </w:rPr>
        <w:t>территории</w:t>
      </w:r>
      <w:r>
        <w:rPr>
          <w:rFonts w:ascii="Arial" w:hAnsi="Arial" w:cs="Arial"/>
          <w:lang w:eastAsia="en-US"/>
        </w:rPr>
        <w:t xml:space="preserve"> </w:t>
      </w:r>
      <w:r w:rsidR="00804E35" w:rsidRPr="002D1AC3">
        <w:rPr>
          <w:rFonts w:ascii="Arial" w:hAnsi="Arial" w:cs="Arial"/>
          <w:lang w:eastAsia="en-US"/>
        </w:rPr>
        <w:t>муниципального образования Куркинский район</w:t>
      </w:r>
    </w:p>
    <w:p w:rsidR="00804E35" w:rsidRPr="002D1AC3" w:rsidRDefault="00804E35" w:rsidP="00804E35">
      <w:pPr>
        <w:widowControl w:val="0"/>
        <w:tabs>
          <w:tab w:val="left" w:pos="863"/>
          <w:tab w:val="left" w:pos="2676"/>
          <w:tab w:val="left" w:pos="3453"/>
          <w:tab w:val="left" w:pos="8358"/>
          <w:tab w:val="left" w:pos="9884"/>
        </w:tabs>
        <w:autoSpaceDE w:val="0"/>
        <w:autoSpaceDN w:val="0"/>
        <w:spacing w:before="235"/>
        <w:ind w:left="161"/>
        <w:rPr>
          <w:rFonts w:ascii="Arial" w:hAnsi="Arial" w:cs="Arial"/>
          <w:lang w:eastAsia="en-US"/>
        </w:rPr>
      </w:pPr>
      <w:r w:rsidRPr="002D1AC3">
        <w:rPr>
          <w:rFonts w:ascii="Arial" w:hAnsi="Arial" w:cs="Arial"/>
          <w:lang w:eastAsia="en-US"/>
        </w:rPr>
        <w:t>«</w:t>
      </w:r>
      <w:r w:rsidRPr="002D1AC3">
        <w:rPr>
          <w:rFonts w:ascii="Arial" w:hAnsi="Arial" w:cs="Arial"/>
          <w:u w:val="single"/>
          <w:lang w:eastAsia="en-US"/>
        </w:rPr>
        <w:tab/>
      </w:r>
      <w:r w:rsidRPr="002D1AC3">
        <w:rPr>
          <w:rFonts w:ascii="Arial" w:hAnsi="Arial" w:cs="Arial"/>
          <w:lang w:eastAsia="en-US"/>
        </w:rPr>
        <w:t>»</w:t>
      </w:r>
      <w:r w:rsidRPr="002D1AC3">
        <w:rPr>
          <w:rFonts w:ascii="Arial" w:hAnsi="Arial" w:cs="Arial"/>
          <w:u w:val="single"/>
          <w:lang w:eastAsia="en-US"/>
        </w:rPr>
        <w:tab/>
      </w:r>
      <w:r w:rsidRPr="002D1AC3">
        <w:rPr>
          <w:rFonts w:ascii="Arial" w:hAnsi="Arial" w:cs="Arial"/>
          <w:lang w:eastAsia="en-US"/>
        </w:rPr>
        <w:t>20</w:t>
      </w:r>
      <w:r w:rsidRPr="002D1AC3">
        <w:rPr>
          <w:rFonts w:ascii="Arial" w:hAnsi="Arial" w:cs="Arial"/>
          <w:u w:val="single"/>
          <w:lang w:eastAsia="en-US"/>
        </w:rPr>
        <w:tab/>
      </w:r>
      <w:r w:rsidRPr="002D1AC3">
        <w:rPr>
          <w:rFonts w:ascii="Arial" w:hAnsi="Arial" w:cs="Arial"/>
          <w:lang w:eastAsia="en-US"/>
        </w:rPr>
        <w:t>год</w:t>
      </w:r>
      <w:r w:rsidRPr="002D1AC3">
        <w:rPr>
          <w:rFonts w:ascii="Arial" w:hAnsi="Arial" w:cs="Arial"/>
          <w:lang w:eastAsia="en-US"/>
        </w:rPr>
        <w:tab/>
        <w:t xml:space="preserve">№ </w:t>
      </w:r>
      <w:r w:rsidRPr="002D1AC3">
        <w:rPr>
          <w:rFonts w:ascii="Arial" w:hAnsi="Arial" w:cs="Arial"/>
          <w:u w:val="single"/>
          <w:lang w:eastAsia="en-US"/>
        </w:rPr>
        <w:tab/>
      </w:r>
    </w:p>
    <w:p w:rsidR="00804E35" w:rsidRPr="002D1AC3" w:rsidRDefault="00804E35" w:rsidP="000838D6">
      <w:pPr>
        <w:widowControl w:val="0"/>
        <w:tabs>
          <w:tab w:val="left" w:pos="4068"/>
          <w:tab w:val="left" w:pos="6360"/>
          <w:tab w:val="left" w:pos="9833"/>
        </w:tabs>
        <w:autoSpaceDE w:val="0"/>
        <w:autoSpaceDN w:val="0"/>
        <w:spacing w:before="239"/>
        <w:ind w:left="158" w:right="379" w:firstLine="707"/>
        <w:jc w:val="both"/>
        <w:rPr>
          <w:rFonts w:ascii="Arial" w:hAnsi="Arial" w:cs="Arial"/>
          <w:lang w:eastAsia="en-US"/>
        </w:rPr>
      </w:pPr>
      <w:r w:rsidRPr="002D1AC3">
        <w:rPr>
          <w:rFonts w:ascii="Arial" w:hAnsi="Arial" w:cs="Arial"/>
          <w:lang w:eastAsia="en-US"/>
        </w:rPr>
        <w:t>Настоящее</w:t>
      </w:r>
      <w:r w:rsidR="00111BEA">
        <w:rPr>
          <w:rFonts w:ascii="Arial" w:hAnsi="Arial" w:cs="Arial"/>
          <w:lang w:eastAsia="en-US"/>
        </w:rPr>
        <w:t xml:space="preserve"> </w:t>
      </w:r>
      <w:r w:rsidRPr="002D1AC3">
        <w:rPr>
          <w:rFonts w:ascii="Arial" w:hAnsi="Arial" w:cs="Arial"/>
          <w:lang w:eastAsia="en-US"/>
        </w:rPr>
        <w:t>разрешение</w:t>
      </w:r>
      <w:r w:rsidR="00111BEA">
        <w:rPr>
          <w:rFonts w:ascii="Arial" w:hAnsi="Arial" w:cs="Arial"/>
          <w:lang w:eastAsia="en-US"/>
        </w:rPr>
        <w:t xml:space="preserve"> </w:t>
      </w:r>
      <w:r w:rsidRPr="002D1AC3">
        <w:rPr>
          <w:rFonts w:ascii="Arial" w:hAnsi="Arial" w:cs="Arial"/>
          <w:lang w:eastAsia="en-US"/>
        </w:rPr>
        <w:t>выдано</w:t>
      </w:r>
      <w:r w:rsidR="00111BEA">
        <w:rPr>
          <w:rFonts w:ascii="Arial" w:hAnsi="Arial" w:cs="Arial"/>
          <w:lang w:eastAsia="en-US"/>
        </w:rPr>
        <w:t xml:space="preserve"> </w:t>
      </w:r>
      <w:r w:rsidRPr="002D1AC3">
        <w:rPr>
          <w:rFonts w:ascii="Arial" w:hAnsi="Arial" w:cs="Arial"/>
          <w:lang w:eastAsia="en-US"/>
        </w:rPr>
        <w:t>на</w:t>
      </w:r>
      <w:r w:rsidR="00111BEA">
        <w:rPr>
          <w:rFonts w:ascii="Arial" w:hAnsi="Arial" w:cs="Arial"/>
          <w:lang w:eastAsia="en-US"/>
        </w:rPr>
        <w:t xml:space="preserve"> </w:t>
      </w:r>
      <w:r w:rsidRPr="002D1AC3">
        <w:rPr>
          <w:rFonts w:ascii="Arial" w:hAnsi="Arial" w:cs="Arial"/>
          <w:lang w:eastAsia="en-US"/>
        </w:rPr>
        <w:t>основании</w:t>
      </w:r>
      <w:r w:rsidR="00111BEA">
        <w:rPr>
          <w:rFonts w:ascii="Arial" w:hAnsi="Arial" w:cs="Arial"/>
          <w:lang w:eastAsia="en-US"/>
        </w:rPr>
        <w:t xml:space="preserve"> </w:t>
      </w:r>
      <w:r w:rsidRPr="002D1AC3">
        <w:rPr>
          <w:rFonts w:ascii="Arial" w:hAnsi="Arial" w:cs="Arial"/>
          <w:lang w:eastAsia="en-US"/>
        </w:rPr>
        <w:t>акта</w:t>
      </w:r>
      <w:r w:rsidR="00111BEA">
        <w:rPr>
          <w:rFonts w:ascii="Arial" w:hAnsi="Arial" w:cs="Arial"/>
          <w:lang w:eastAsia="en-US"/>
        </w:rPr>
        <w:t xml:space="preserve"> </w:t>
      </w:r>
      <w:r w:rsidRPr="002D1AC3">
        <w:rPr>
          <w:rFonts w:ascii="Arial" w:hAnsi="Arial" w:cs="Arial"/>
          <w:lang w:eastAsia="en-US"/>
        </w:rPr>
        <w:t>обследования</w:t>
      </w:r>
      <w:r w:rsidR="00111BEA">
        <w:rPr>
          <w:rFonts w:ascii="Arial" w:hAnsi="Arial" w:cs="Arial"/>
          <w:lang w:eastAsia="en-US"/>
        </w:rPr>
        <w:t xml:space="preserve"> </w:t>
      </w:r>
      <w:r w:rsidRPr="002D1AC3">
        <w:rPr>
          <w:rFonts w:ascii="Arial" w:hAnsi="Arial" w:cs="Arial"/>
          <w:lang w:eastAsia="en-US"/>
        </w:rPr>
        <w:t>зеленых</w:t>
      </w:r>
      <w:r w:rsidR="00111BEA">
        <w:rPr>
          <w:rFonts w:ascii="Arial" w:hAnsi="Arial" w:cs="Arial"/>
          <w:lang w:eastAsia="en-US"/>
        </w:rPr>
        <w:t xml:space="preserve"> </w:t>
      </w:r>
      <w:r w:rsidRPr="002D1AC3">
        <w:rPr>
          <w:rFonts w:ascii="Arial" w:hAnsi="Arial" w:cs="Arial"/>
          <w:lang w:eastAsia="en-US"/>
        </w:rPr>
        <w:t>насаждений</w:t>
      </w:r>
      <w:r w:rsidR="00111BEA">
        <w:rPr>
          <w:rFonts w:ascii="Arial" w:hAnsi="Arial" w:cs="Arial"/>
          <w:lang w:eastAsia="en-US"/>
        </w:rPr>
        <w:t xml:space="preserve"> </w:t>
      </w:r>
      <w:r w:rsidRPr="002D1AC3">
        <w:rPr>
          <w:rFonts w:ascii="Arial" w:hAnsi="Arial" w:cs="Arial"/>
          <w:lang w:eastAsia="en-US"/>
        </w:rPr>
        <w:t>от</w:t>
      </w:r>
      <w:r w:rsidR="000838D6">
        <w:rPr>
          <w:rFonts w:ascii="Arial" w:hAnsi="Arial" w:cs="Arial"/>
          <w:lang w:eastAsia="en-US"/>
        </w:rPr>
        <w:t xml:space="preserve"> </w:t>
      </w:r>
      <w:r w:rsidRPr="002D1AC3">
        <w:rPr>
          <w:rFonts w:ascii="Arial" w:hAnsi="Arial" w:cs="Arial"/>
          <w:lang w:eastAsia="en-US"/>
        </w:rPr>
        <w:t>«»</w:t>
      </w:r>
      <w:r w:rsidRPr="002D1AC3">
        <w:rPr>
          <w:rFonts w:ascii="Arial" w:hAnsi="Arial" w:cs="Arial"/>
          <w:u w:val="single"/>
          <w:lang w:eastAsia="en-US"/>
        </w:rPr>
        <w:tab/>
      </w:r>
      <w:r w:rsidRPr="002D1AC3">
        <w:rPr>
          <w:rFonts w:ascii="Arial" w:hAnsi="Arial" w:cs="Arial"/>
          <w:lang w:eastAsia="en-US"/>
        </w:rPr>
        <w:t>20</w:t>
      </w:r>
      <w:r w:rsidR="000838D6" w:rsidRPr="000838D6">
        <w:rPr>
          <w:rFonts w:ascii="Arial" w:hAnsi="Arial" w:cs="Arial"/>
          <w:lang w:eastAsia="en-US"/>
        </w:rPr>
        <w:t xml:space="preserve">___ </w:t>
      </w:r>
      <w:r w:rsidRPr="002D1AC3">
        <w:rPr>
          <w:rFonts w:ascii="Arial" w:hAnsi="Arial" w:cs="Arial"/>
          <w:lang w:eastAsia="en-US"/>
        </w:rPr>
        <w:t>г.</w:t>
      </w:r>
      <w:r w:rsidR="00543CC3">
        <w:rPr>
          <w:rFonts w:ascii="Arial" w:hAnsi="Arial" w:cs="Arial"/>
          <w:lang w:eastAsia="en-US"/>
        </w:rPr>
        <w:t xml:space="preserve"> </w:t>
      </w:r>
      <w:r w:rsidRPr="002D1AC3">
        <w:rPr>
          <w:rFonts w:ascii="Arial" w:hAnsi="Arial" w:cs="Arial"/>
          <w:lang w:eastAsia="en-US"/>
        </w:rPr>
        <w:t>№</w:t>
      </w:r>
      <w:r w:rsidRPr="002D1AC3">
        <w:rPr>
          <w:rFonts w:ascii="Arial" w:hAnsi="Arial" w:cs="Arial"/>
          <w:u w:val="single"/>
          <w:lang w:eastAsia="en-US"/>
        </w:rPr>
        <w:tab/>
      </w:r>
      <w:r w:rsidRPr="002D1AC3">
        <w:rPr>
          <w:rFonts w:ascii="Arial" w:hAnsi="Arial" w:cs="Arial"/>
          <w:lang w:eastAsia="en-US"/>
        </w:rPr>
        <w:t>в</w:t>
      </w:r>
      <w:r w:rsidR="00111BEA">
        <w:rPr>
          <w:rFonts w:ascii="Arial" w:hAnsi="Arial" w:cs="Arial"/>
          <w:lang w:eastAsia="en-US"/>
        </w:rPr>
        <w:t xml:space="preserve"> соответствии </w:t>
      </w:r>
      <w:r w:rsidRPr="002D1AC3">
        <w:rPr>
          <w:rFonts w:ascii="Arial" w:hAnsi="Arial" w:cs="Arial"/>
          <w:lang w:eastAsia="en-US"/>
        </w:rPr>
        <w:t>и</w:t>
      </w:r>
      <w:r w:rsidR="00111BEA">
        <w:rPr>
          <w:rFonts w:ascii="Arial" w:hAnsi="Arial" w:cs="Arial"/>
          <w:lang w:eastAsia="en-US"/>
        </w:rPr>
        <w:t xml:space="preserve"> </w:t>
      </w:r>
      <w:r w:rsidRPr="002D1AC3">
        <w:rPr>
          <w:rFonts w:ascii="Arial" w:hAnsi="Arial" w:cs="Arial"/>
          <w:lang w:eastAsia="en-US"/>
        </w:rPr>
        <w:t>с</w:t>
      </w:r>
      <w:r w:rsidR="00111BEA">
        <w:rPr>
          <w:rFonts w:ascii="Arial" w:hAnsi="Arial" w:cs="Arial"/>
          <w:lang w:eastAsia="en-US"/>
        </w:rPr>
        <w:t xml:space="preserve"> </w:t>
      </w:r>
      <w:r w:rsidRPr="002D1AC3">
        <w:rPr>
          <w:rFonts w:ascii="Arial" w:hAnsi="Arial" w:cs="Arial"/>
          <w:lang w:eastAsia="en-US"/>
        </w:rPr>
        <w:t>требованиями</w:t>
      </w:r>
      <w:r w:rsidR="00111BEA">
        <w:rPr>
          <w:rFonts w:ascii="Arial" w:hAnsi="Arial" w:cs="Arial"/>
          <w:lang w:eastAsia="en-US"/>
        </w:rPr>
        <w:t xml:space="preserve"> </w:t>
      </w:r>
      <w:r w:rsidRPr="002D1AC3">
        <w:rPr>
          <w:rFonts w:ascii="Arial" w:hAnsi="Arial" w:cs="Arial"/>
          <w:lang w:eastAsia="en-US"/>
        </w:rPr>
        <w:t>Порядка сноса (обрезки) и выполнении компенсационных посадок зеленых насаждений</w:t>
      </w:r>
      <w:r w:rsidR="00111BEA">
        <w:rPr>
          <w:rFonts w:ascii="Arial" w:hAnsi="Arial" w:cs="Arial"/>
          <w:lang w:eastAsia="en-US"/>
        </w:rPr>
        <w:t xml:space="preserve"> </w:t>
      </w:r>
      <w:r w:rsidRPr="002D1AC3">
        <w:rPr>
          <w:rFonts w:ascii="Arial" w:hAnsi="Arial" w:cs="Arial"/>
          <w:spacing w:val="-1"/>
          <w:lang w:eastAsia="en-US"/>
        </w:rPr>
        <w:t>на</w:t>
      </w:r>
      <w:r w:rsidR="00111BEA">
        <w:rPr>
          <w:rFonts w:ascii="Arial" w:hAnsi="Arial" w:cs="Arial"/>
          <w:spacing w:val="-1"/>
          <w:lang w:eastAsia="en-US"/>
        </w:rPr>
        <w:t xml:space="preserve"> </w:t>
      </w:r>
      <w:r w:rsidRPr="002D1AC3">
        <w:rPr>
          <w:rFonts w:ascii="Arial" w:hAnsi="Arial" w:cs="Arial"/>
          <w:spacing w:val="-1"/>
          <w:lang w:eastAsia="en-US"/>
        </w:rPr>
        <w:t>территории</w:t>
      </w:r>
      <w:r w:rsidR="00111BEA">
        <w:rPr>
          <w:rFonts w:ascii="Arial" w:hAnsi="Arial" w:cs="Arial"/>
          <w:spacing w:val="-1"/>
          <w:lang w:eastAsia="en-US"/>
        </w:rPr>
        <w:t xml:space="preserve"> </w:t>
      </w:r>
      <w:r w:rsidRPr="002D1AC3">
        <w:rPr>
          <w:rFonts w:ascii="Arial" w:hAnsi="Arial" w:cs="Arial"/>
          <w:lang w:eastAsia="en-US"/>
        </w:rPr>
        <w:t>муниципального образования Куркинский район</w:t>
      </w:r>
      <w:r w:rsidR="00111BEA">
        <w:rPr>
          <w:rFonts w:ascii="Arial" w:hAnsi="Arial" w:cs="Arial"/>
          <w:lang w:eastAsia="en-US"/>
        </w:rPr>
        <w:t xml:space="preserve"> </w:t>
      </w:r>
      <w:r w:rsidRPr="002D1AC3">
        <w:rPr>
          <w:rFonts w:ascii="Arial" w:hAnsi="Arial" w:cs="Arial"/>
          <w:lang w:eastAsia="en-US"/>
        </w:rPr>
        <w:t>от</w:t>
      </w:r>
      <w:r w:rsidR="000838D6">
        <w:rPr>
          <w:rFonts w:ascii="Arial" w:hAnsi="Arial" w:cs="Arial"/>
          <w:lang w:eastAsia="en-US"/>
        </w:rPr>
        <w:t xml:space="preserve"> </w:t>
      </w:r>
      <w:r w:rsidRPr="002D1AC3">
        <w:rPr>
          <w:rFonts w:ascii="Arial" w:hAnsi="Arial" w:cs="Arial"/>
          <w:u w:val="single"/>
          <w:lang w:eastAsia="en-US"/>
        </w:rPr>
        <w:tab/>
      </w:r>
      <w:r w:rsidRPr="002D1AC3">
        <w:rPr>
          <w:rFonts w:ascii="Arial" w:hAnsi="Arial" w:cs="Arial"/>
          <w:lang w:eastAsia="en-US"/>
        </w:rPr>
        <w:t>№</w:t>
      </w:r>
      <w:r w:rsidR="000838D6">
        <w:rPr>
          <w:rFonts w:ascii="Arial" w:hAnsi="Arial" w:cs="Arial"/>
          <w:lang w:eastAsia="en-US"/>
        </w:rPr>
        <w:t xml:space="preserve"> </w:t>
      </w:r>
      <w:r w:rsidRPr="002D1AC3">
        <w:rPr>
          <w:rFonts w:ascii="Arial" w:hAnsi="Arial" w:cs="Arial"/>
          <w:u w:val="single"/>
          <w:lang w:eastAsia="en-US"/>
        </w:rPr>
        <w:tab/>
      </w:r>
      <w:r w:rsidRPr="002D1AC3">
        <w:rPr>
          <w:rFonts w:ascii="Arial" w:hAnsi="Arial" w:cs="Arial"/>
          <w:lang w:eastAsia="en-US"/>
        </w:rPr>
        <w:t>.</w:t>
      </w:r>
    </w:p>
    <w:p w:rsidR="00804E35" w:rsidRPr="002D1AC3" w:rsidRDefault="00804E35" w:rsidP="00804E35">
      <w:pPr>
        <w:widowControl w:val="0"/>
        <w:autoSpaceDE w:val="0"/>
        <w:autoSpaceDN w:val="0"/>
        <w:spacing w:after="9" w:line="298" w:lineRule="exact"/>
        <w:ind w:left="866"/>
        <w:rPr>
          <w:rFonts w:ascii="Arial" w:hAnsi="Arial" w:cs="Arial"/>
          <w:lang w:eastAsia="en-US"/>
        </w:rPr>
      </w:pPr>
      <w:r w:rsidRPr="002D1AC3">
        <w:rPr>
          <w:rFonts w:ascii="Arial" w:hAnsi="Arial" w:cs="Arial"/>
          <w:spacing w:val="-1"/>
          <w:lang w:eastAsia="en-US"/>
        </w:rPr>
        <w:t>Перечень</w:t>
      </w:r>
      <w:r w:rsidR="002406B2">
        <w:rPr>
          <w:rFonts w:ascii="Arial" w:hAnsi="Arial" w:cs="Arial"/>
          <w:spacing w:val="-1"/>
          <w:lang w:eastAsia="en-US"/>
        </w:rPr>
        <w:t xml:space="preserve"> </w:t>
      </w:r>
      <w:r w:rsidRPr="002D1AC3">
        <w:rPr>
          <w:rFonts w:ascii="Arial" w:hAnsi="Arial" w:cs="Arial"/>
          <w:spacing w:val="-1"/>
          <w:lang w:eastAsia="en-US"/>
        </w:rPr>
        <w:t>зеленых</w:t>
      </w:r>
      <w:r w:rsidR="002406B2">
        <w:rPr>
          <w:rFonts w:ascii="Arial" w:hAnsi="Arial" w:cs="Arial"/>
          <w:spacing w:val="-1"/>
          <w:lang w:eastAsia="en-US"/>
        </w:rPr>
        <w:t xml:space="preserve"> </w:t>
      </w:r>
      <w:r w:rsidRPr="002D1AC3">
        <w:rPr>
          <w:rFonts w:ascii="Arial" w:hAnsi="Arial" w:cs="Arial"/>
          <w:spacing w:val="-1"/>
          <w:lang w:eastAsia="en-US"/>
        </w:rPr>
        <w:t>насаждений,</w:t>
      </w:r>
      <w:r w:rsidR="002406B2">
        <w:rPr>
          <w:rFonts w:ascii="Arial" w:hAnsi="Arial" w:cs="Arial"/>
          <w:spacing w:val="-1"/>
          <w:lang w:eastAsia="en-US"/>
        </w:rPr>
        <w:t xml:space="preserve"> </w:t>
      </w:r>
      <w:r w:rsidRPr="002D1AC3">
        <w:rPr>
          <w:rFonts w:ascii="Arial" w:hAnsi="Arial" w:cs="Arial"/>
          <w:spacing w:val="-1"/>
          <w:lang w:eastAsia="en-US"/>
        </w:rPr>
        <w:t>подлежащих</w:t>
      </w:r>
      <w:r w:rsidRPr="002D1AC3">
        <w:rPr>
          <w:rFonts w:ascii="Arial" w:hAnsi="Arial" w:cs="Arial"/>
          <w:lang w:eastAsia="en-US"/>
        </w:rPr>
        <w:t xml:space="preserve"> сносу(обрезке):</w:t>
      </w:r>
    </w:p>
    <w:tbl>
      <w:tblPr>
        <w:tblStyle w:val="TableNormal"/>
        <w:tblW w:w="10082" w:type="dxa"/>
        <w:tblInd w:w="2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36"/>
        <w:gridCol w:w="1310"/>
        <w:gridCol w:w="1555"/>
        <w:gridCol w:w="1629"/>
        <w:gridCol w:w="1894"/>
        <w:gridCol w:w="3058"/>
      </w:tblGrid>
      <w:tr w:rsidR="00804E35" w:rsidRPr="002D1AC3" w:rsidTr="002406B2">
        <w:trPr>
          <w:trHeight w:val="822"/>
        </w:trPr>
        <w:tc>
          <w:tcPr>
            <w:tcW w:w="636" w:type="dxa"/>
            <w:tcBorders>
              <w:top w:val="single" w:sz="6" w:space="0" w:color="000000"/>
              <w:left w:val="single" w:sz="6" w:space="0" w:color="000000"/>
              <w:bottom w:val="single" w:sz="6" w:space="0" w:color="000000"/>
              <w:right w:val="single" w:sz="6" w:space="0" w:color="000000"/>
            </w:tcBorders>
            <w:hideMark/>
          </w:tcPr>
          <w:p w:rsidR="00804E35" w:rsidRPr="002D1AC3" w:rsidRDefault="00804E35" w:rsidP="00804E35">
            <w:pPr>
              <w:spacing w:before="118"/>
              <w:ind w:left="110" w:right="167"/>
              <w:rPr>
                <w:rFonts w:ascii="Arial" w:hAnsi="Arial" w:cs="Arial"/>
                <w:sz w:val="24"/>
                <w:szCs w:val="24"/>
              </w:rPr>
            </w:pPr>
            <w:r w:rsidRPr="002D1AC3">
              <w:rPr>
                <w:rFonts w:ascii="Arial" w:hAnsi="Arial" w:cs="Arial"/>
                <w:sz w:val="24"/>
                <w:szCs w:val="24"/>
              </w:rPr>
              <w:t>№п/п</w:t>
            </w:r>
          </w:p>
        </w:tc>
        <w:tc>
          <w:tcPr>
            <w:tcW w:w="1310" w:type="dxa"/>
            <w:tcBorders>
              <w:top w:val="single" w:sz="6" w:space="0" w:color="000000"/>
              <w:left w:val="single" w:sz="6" w:space="0" w:color="000000"/>
              <w:bottom w:val="single" w:sz="6" w:space="0" w:color="000000"/>
              <w:right w:val="single" w:sz="6" w:space="0" w:color="000000"/>
            </w:tcBorders>
            <w:hideMark/>
          </w:tcPr>
          <w:p w:rsidR="00804E35" w:rsidRPr="002D1AC3" w:rsidRDefault="00804E35" w:rsidP="00804E35">
            <w:pPr>
              <w:spacing w:before="118"/>
              <w:ind w:left="110" w:right="162"/>
              <w:rPr>
                <w:rFonts w:ascii="Arial" w:hAnsi="Arial" w:cs="Arial"/>
                <w:sz w:val="24"/>
                <w:szCs w:val="24"/>
              </w:rPr>
            </w:pPr>
            <w:r w:rsidRPr="002D1AC3">
              <w:rPr>
                <w:rFonts w:ascii="Arial" w:hAnsi="Arial" w:cs="Arial"/>
                <w:sz w:val="24"/>
                <w:szCs w:val="24"/>
              </w:rPr>
              <w:t>Порода,</w:t>
            </w:r>
            <w:r w:rsidR="002406B2">
              <w:rPr>
                <w:rFonts w:ascii="Arial" w:hAnsi="Arial" w:cs="Arial"/>
                <w:sz w:val="24"/>
                <w:szCs w:val="24"/>
                <w:lang w:val="ru-RU"/>
              </w:rPr>
              <w:t xml:space="preserve"> </w:t>
            </w:r>
            <w:r w:rsidRPr="002D1AC3">
              <w:rPr>
                <w:rFonts w:ascii="Arial" w:hAnsi="Arial" w:cs="Arial"/>
                <w:spacing w:val="-1"/>
                <w:sz w:val="24"/>
                <w:szCs w:val="24"/>
              </w:rPr>
              <w:t>категория</w:t>
            </w:r>
          </w:p>
        </w:tc>
        <w:tc>
          <w:tcPr>
            <w:tcW w:w="1555" w:type="dxa"/>
            <w:tcBorders>
              <w:top w:val="single" w:sz="6" w:space="0" w:color="000000"/>
              <w:left w:val="single" w:sz="6" w:space="0" w:color="000000"/>
              <w:bottom w:val="single" w:sz="6" w:space="0" w:color="000000"/>
              <w:right w:val="single" w:sz="6" w:space="0" w:color="000000"/>
            </w:tcBorders>
            <w:hideMark/>
          </w:tcPr>
          <w:p w:rsidR="00804E35" w:rsidRPr="002D1AC3" w:rsidRDefault="00804E35" w:rsidP="00804E35">
            <w:pPr>
              <w:spacing w:before="118"/>
              <w:ind w:left="108" w:right="221"/>
              <w:rPr>
                <w:rFonts w:ascii="Arial" w:hAnsi="Arial" w:cs="Arial"/>
                <w:sz w:val="24"/>
                <w:szCs w:val="24"/>
              </w:rPr>
            </w:pPr>
            <w:r w:rsidRPr="002D1AC3">
              <w:rPr>
                <w:rFonts w:ascii="Arial" w:hAnsi="Arial" w:cs="Arial"/>
                <w:spacing w:val="-1"/>
                <w:sz w:val="24"/>
                <w:szCs w:val="24"/>
              </w:rPr>
              <w:t>Количество</w:t>
            </w:r>
            <w:r w:rsidRPr="002D1AC3">
              <w:rPr>
                <w:rFonts w:ascii="Arial" w:hAnsi="Arial" w:cs="Arial"/>
                <w:sz w:val="24"/>
                <w:szCs w:val="24"/>
              </w:rPr>
              <w:t>(шт.,кв.м)</w:t>
            </w:r>
          </w:p>
        </w:tc>
        <w:tc>
          <w:tcPr>
            <w:tcW w:w="1629" w:type="dxa"/>
            <w:tcBorders>
              <w:top w:val="single" w:sz="6" w:space="0" w:color="000000"/>
              <w:left w:val="single" w:sz="6" w:space="0" w:color="000000"/>
              <w:bottom w:val="single" w:sz="6" w:space="0" w:color="000000"/>
              <w:right w:val="single" w:sz="6" w:space="0" w:color="000000"/>
            </w:tcBorders>
            <w:hideMark/>
          </w:tcPr>
          <w:p w:rsidR="00804E35" w:rsidRPr="002D1AC3" w:rsidRDefault="00804E35" w:rsidP="00804E35">
            <w:pPr>
              <w:spacing w:before="118"/>
              <w:ind w:left="111" w:right="325"/>
              <w:rPr>
                <w:rFonts w:ascii="Arial" w:hAnsi="Arial" w:cs="Arial"/>
                <w:sz w:val="24"/>
                <w:szCs w:val="24"/>
              </w:rPr>
            </w:pPr>
            <w:r w:rsidRPr="002D1AC3">
              <w:rPr>
                <w:rFonts w:ascii="Arial" w:hAnsi="Arial" w:cs="Arial"/>
                <w:sz w:val="24"/>
                <w:szCs w:val="24"/>
              </w:rPr>
              <w:t>Диаметр, см,</w:t>
            </w:r>
            <w:r w:rsidRPr="002D1AC3">
              <w:rPr>
                <w:rFonts w:ascii="Arial" w:hAnsi="Arial" w:cs="Arial"/>
                <w:spacing w:val="-1"/>
                <w:sz w:val="24"/>
                <w:szCs w:val="24"/>
              </w:rPr>
              <w:t>(возраст,лет)</w:t>
            </w:r>
          </w:p>
        </w:tc>
        <w:tc>
          <w:tcPr>
            <w:tcW w:w="1894" w:type="dxa"/>
            <w:tcBorders>
              <w:top w:val="single" w:sz="6" w:space="0" w:color="000000"/>
              <w:left w:val="single" w:sz="6" w:space="0" w:color="000000"/>
              <w:bottom w:val="single" w:sz="6" w:space="0" w:color="000000"/>
              <w:right w:val="single" w:sz="6" w:space="0" w:color="000000"/>
            </w:tcBorders>
            <w:hideMark/>
          </w:tcPr>
          <w:p w:rsidR="00804E35" w:rsidRPr="002D1AC3" w:rsidRDefault="002406B2" w:rsidP="00804E35">
            <w:pPr>
              <w:spacing w:before="118"/>
              <w:ind w:left="111" w:right="156"/>
              <w:rPr>
                <w:rFonts w:ascii="Arial" w:hAnsi="Arial" w:cs="Arial"/>
                <w:sz w:val="24"/>
                <w:szCs w:val="24"/>
              </w:rPr>
            </w:pPr>
            <w:r>
              <w:rPr>
                <w:rFonts w:ascii="Arial" w:hAnsi="Arial" w:cs="Arial"/>
                <w:spacing w:val="-1"/>
                <w:sz w:val="24"/>
                <w:szCs w:val="24"/>
              </w:rPr>
              <w:t>Качественн</w:t>
            </w:r>
            <w:r>
              <w:rPr>
                <w:rFonts w:ascii="Arial" w:hAnsi="Arial" w:cs="Arial"/>
                <w:spacing w:val="-1"/>
                <w:sz w:val="24"/>
                <w:szCs w:val="24"/>
                <w:lang w:val="ru-RU"/>
              </w:rPr>
              <w:t xml:space="preserve">ое </w:t>
            </w:r>
            <w:r w:rsidR="00804E35" w:rsidRPr="002D1AC3">
              <w:rPr>
                <w:rFonts w:ascii="Arial" w:hAnsi="Arial" w:cs="Arial"/>
                <w:sz w:val="24"/>
                <w:szCs w:val="24"/>
              </w:rPr>
              <w:t>состояние</w:t>
            </w:r>
          </w:p>
        </w:tc>
        <w:tc>
          <w:tcPr>
            <w:tcW w:w="3058" w:type="dxa"/>
            <w:tcBorders>
              <w:top w:val="single" w:sz="6" w:space="0" w:color="000000"/>
              <w:left w:val="single" w:sz="6" w:space="0" w:color="000000"/>
              <w:bottom w:val="single" w:sz="6" w:space="0" w:color="000000"/>
              <w:right w:val="single" w:sz="6" w:space="0" w:color="000000"/>
            </w:tcBorders>
            <w:hideMark/>
          </w:tcPr>
          <w:p w:rsidR="00804E35" w:rsidRPr="002D1AC3" w:rsidRDefault="002D1AC3" w:rsidP="00804E35">
            <w:pPr>
              <w:tabs>
                <w:tab w:val="left" w:pos="2169"/>
              </w:tabs>
              <w:spacing w:line="266" w:lineRule="exact"/>
              <w:ind w:left="111"/>
              <w:rPr>
                <w:rFonts w:ascii="Arial" w:hAnsi="Arial" w:cs="Arial"/>
                <w:sz w:val="24"/>
                <w:szCs w:val="24"/>
                <w:lang w:val="ru-RU"/>
              </w:rPr>
            </w:pPr>
            <w:r>
              <w:rPr>
                <w:rFonts w:ascii="Arial" w:hAnsi="Arial" w:cs="Arial"/>
                <w:sz w:val="24"/>
                <w:szCs w:val="24"/>
                <w:lang w:val="ru-RU"/>
              </w:rPr>
              <w:t xml:space="preserve">Рекомендации, </w:t>
            </w:r>
            <w:r w:rsidR="00804E35" w:rsidRPr="002D1AC3">
              <w:rPr>
                <w:rFonts w:ascii="Arial" w:hAnsi="Arial" w:cs="Arial"/>
                <w:sz w:val="24"/>
                <w:szCs w:val="24"/>
                <w:lang w:val="ru-RU"/>
              </w:rPr>
              <w:t>выводы</w:t>
            </w:r>
          </w:p>
          <w:p w:rsidR="00804E35" w:rsidRPr="002D1AC3" w:rsidRDefault="002D1AC3" w:rsidP="00804E35">
            <w:pPr>
              <w:tabs>
                <w:tab w:val="left" w:pos="1038"/>
                <w:tab w:val="left" w:pos="2209"/>
              </w:tabs>
              <w:spacing w:line="270" w:lineRule="atLeast"/>
              <w:ind w:left="111" w:right="89"/>
              <w:rPr>
                <w:rFonts w:ascii="Arial" w:hAnsi="Arial" w:cs="Arial"/>
                <w:sz w:val="24"/>
                <w:szCs w:val="24"/>
                <w:lang w:val="ru-RU"/>
              </w:rPr>
            </w:pPr>
            <w:r>
              <w:rPr>
                <w:rFonts w:ascii="Arial" w:hAnsi="Arial" w:cs="Arial"/>
                <w:sz w:val="24"/>
                <w:szCs w:val="24"/>
                <w:lang w:val="ru-RU"/>
              </w:rPr>
              <w:t xml:space="preserve">(снос, </w:t>
            </w:r>
            <w:r w:rsidR="00804E35" w:rsidRPr="002D1AC3">
              <w:rPr>
                <w:rFonts w:ascii="Arial" w:hAnsi="Arial" w:cs="Arial"/>
                <w:sz w:val="24"/>
                <w:szCs w:val="24"/>
                <w:lang w:val="ru-RU"/>
              </w:rPr>
              <w:t xml:space="preserve">обрезка, </w:t>
            </w:r>
            <w:r w:rsidR="00804E35" w:rsidRPr="002D1AC3">
              <w:rPr>
                <w:rFonts w:ascii="Arial" w:hAnsi="Arial" w:cs="Arial"/>
                <w:spacing w:val="-2"/>
                <w:sz w:val="24"/>
                <w:szCs w:val="24"/>
                <w:lang w:val="ru-RU"/>
              </w:rPr>
              <w:t>оплата,</w:t>
            </w:r>
            <w:r w:rsidR="002406B2">
              <w:rPr>
                <w:rFonts w:ascii="Arial" w:hAnsi="Arial" w:cs="Arial"/>
                <w:spacing w:val="-2"/>
                <w:sz w:val="24"/>
                <w:szCs w:val="24"/>
                <w:lang w:val="ru-RU"/>
              </w:rPr>
              <w:t xml:space="preserve"> </w:t>
            </w:r>
            <w:r w:rsidR="00804E35" w:rsidRPr="002D1AC3">
              <w:rPr>
                <w:rFonts w:ascii="Arial" w:hAnsi="Arial" w:cs="Arial"/>
                <w:sz w:val="24"/>
                <w:szCs w:val="24"/>
                <w:lang w:val="ru-RU"/>
              </w:rPr>
              <w:t>компенсационная</w:t>
            </w:r>
            <w:r w:rsidR="002406B2">
              <w:rPr>
                <w:rFonts w:ascii="Arial" w:hAnsi="Arial" w:cs="Arial"/>
                <w:sz w:val="24"/>
                <w:szCs w:val="24"/>
                <w:lang w:val="ru-RU"/>
              </w:rPr>
              <w:t xml:space="preserve"> </w:t>
            </w:r>
            <w:r w:rsidR="00804E35" w:rsidRPr="002D1AC3">
              <w:rPr>
                <w:rFonts w:ascii="Arial" w:hAnsi="Arial" w:cs="Arial"/>
                <w:sz w:val="24"/>
                <w:szCs w:val="24"/>
                <w:lang w:val="ru-RU"/>
              </w:rPr>
              <w:t>посадка)</w:t>
            </w:r>
          </w:p>
        </w:tc>
      </w:tr>
      <w:tr w:rsidR="00804E35" w:rsidRPr="002D1AC3" w:rsidTr="002406B2">
        <w:trPr>
          <w:trHeight w:val="270"/>
        </w:trPr>
        <w:tc>
          <w:tcPr>
            <w:tcW w:w="636" w:type="dxa"/>
            <w:tcBorders>
              <w:top w:val="single" w:sz="6" w:space="0" w:color="000000"/>
              <w:left w:val="single" w:sz="6" w:space="0" w:color="000000"/>
              <w:bottom w:val="single" w:sz="6" w:space="0" w:color="000000"/>
              <w:right w:val="single" w:sz="6" w:space="0" w:color="000000"/>
            </w:tcBorders>
            <w:hideMark/>
          </w:tcPr>
          <w:p w:rsidR="00804E35" w:rsidRPr="002D1AC3" w:rsidRDefault="00804E35" w:rsidP="00804E35">
            <w:pPr>
              <w:spacing w:line="251" w:lineRule="exact"/>
              <w:ind w:left="110"/>
              <w:rPr>
                <w:rFonts w:ascii="Arial" w:hAnsi="Arial" w:cs="Arial"/>
                <w:sz w:val="24"/>
                <w:szCs w:val="24"/>
              </w:rPr>
            </w:pPr>
            <w:r w:rsidRPr="002D1AC3">
              <w:rPr>
                <w:rFonts w:ascii="Arial" w:hAnsi="Arial" w:cs="Arial"/>
                <w:sz w:val="24"/>
                <w:szCs w:val="24"/>
              </w:rPr>
              <w:t>1</w:t>
            </w:r>
          </w:p>
        </w:tc>
        <w:tc>
          <w:tcPr>
            <w:tcW w:w="1310" w:type="dxa"/>
            <w:tcBorders>
              <w:top w:val="single" w:sz="6" w:space="0" w:color="000000"/>
              <w:left w:val="single" w:sz="6" w:space="0" w:color="000000"/>
              <w:bottom w:val="single" w:sz="6" w:space="0" w:color="000000"/>
              <w:right w:val="single" w:sz="6" w:space="0" w:color="000000"/>
            </w:tcBorders>
          </w:tcPr>
          <w:p w:rsidR="00804E35" w:rsidRPr="002D1AC3" w:rsidRDefault="00804E35" w:rsidP="00804E35">
            <w:pPr>
              <w:rPr>
                <w:rFonts w:ascii="Arial" w:hAnsi="Arial" w:cs="Arial"/>
                <w:sz w:val="24"/>
                <w:szCs w:val="24"/>
              </w:rPr>
            </w:pPr>
          </w:p>
        </w:tc>
        <w:tc>
          <w:tcPr>
            <w:tcW w:w="1555" w:type="dxa"/>
            <w:tcBorders>
              <w:top w:val="single" w:sz="6" w:space="0" w:color="000000"/>
              <w:left w:val="single" w:sz="6" w:space="0" w:color="000000"/>
              <w:bottom w:val="single" w:sz="6" w:space="0" w:color="000000"/>
              <w:right w:val="single" w:sz="6" w:space="0" w:color="000000"/>
            </w:tcBorders>
          </w:tcPr>
          <w:p w:rsidR="00804E35" w:rsidRPr="002D1AC3" w:rsidRDefault="00804E35" w:rsidP="00804E35">
            <w:pPr>
              <w:rPr>
                <w:rFonts w:ascii="Arial" w:hAnsi="Arial" w:cs="Arial"/>
                <w:sz w:val="24"/>
                <w:szCs w:val="24"/>
              </w:rPr>
            </w:pPr>
          </w:p>
        </w:tc>
        <w:tc>
          <w:tcPr>
            <w:tcW w:w="1629" w:type="dxa"/>
            <w:tcBorders>
              <w:top w:val="single" w:sz="6" w:space="0" w:color="000000"/>
              <w:left w:val="single" w:sz="6" w:space="0" w:color="000000"/>
              <w:bottom w:val="single" w:sz="6" w:space="0" w:color="000000"/>
              <w:right w:val="single" w:sz="6" w:space="0" w:color="000000"/>
            </w:tcBorders>
          </w:tcPr>
          <w:p w:rsidR="00804E35" w:rsidRPr="002D1AC3" w:rsidRDefault="00804E35" w:rsidP="00804E35">
            <w:pPr>
              <w:rPr>
                <w:rFonts w:ascii="Arial" w:hAnsi="Arial" w:cs="Arial"/>
                <w:sz w:val="24"/>
                <w:szCs w:val="24"/>
              </w:rPr>
            </w:pPr>
          </w:p>
        </w:tc>
        <w:tc>
          <w:tcPr>
            <w:tcW w:w="1894" w:type="dxa"/>
            <w:tcBorders>
              <w:top w:val="single" w:sz="6" w:space="0" w:color="000000"/>
              <w:left w:val="single" w:sz="6" w:space="0" w:color="000000"/>
              <w:bottom w:val="single" w:sz="6" w:space="0" w:color="000000"/>
              <w:right w:val="single" w:sz="6" w:space="0" w:color="000000"/>
            </w:tcBorders>
          </w:tcPr>
          <w:p w:rsidR="00804E35" w:rsidRPr="002D1AC3" w:rsidRDefault="00804E35" w:rsidP="00804E35">
            <w:pPr>
              <w:rPr>
                <w:rFonts w:ascii="Arial" w:hAnsi="Arial" w:cs="Arial"/>
                <w:sz w:val="24"/>
                <w:szCs w:val="24"/>
              </w:rPr>
            </w:pPr>
          </w:p>
        </w:tc>
        <w:tc>
          <w:tcPr>
            <w:tcW w:w="3058" w:type="dxa"/>
            <w:tcBorders>
              <w:top w:val="single" w:sz="6" w:space="0" w:color="000000"/>
              <w:left w:val="single" w:sz="6" w:space="0" w:color="000000"/>
              <w:bottom w:val="single" w:sz="6" w:space="0" w:color="000000"/>
              <w:right w:val="single" w:sz="6" w:space="0" w:color="000000"/>
            </w:tcBorders>
          </w:tcPr>
          <w:p w:rsidR="00804E35" w:rsidRPr="002D1AC3" w:rsidRDefault="00804E35" w:rsidP="00804E35">
            <w:pPr>
              <w:rPr>
                <w:rFonts w:ascii="Arial" w:hAnsi="Arial" w:cs="Arial"/>
                <w:sz w:val="24"/>
                <w:szCs w:val="24"/>
              </w:rPr>
            </w:pPr>
          </w:p>
        </w:tc>
      </w:tr>
      <w:tr w:rsidR="00804E35" w:rsidRPr="002D1AC3" w:rsidTr="002406B2">
        <w:trPr>
          <w:trHeight w:val="270"/>
        </w:trPr>
        <w:tc>
          <w:tcPr>
            <w:tcW w:w="636" w:type="dxa"/>
            <w:tcBorders>
              <w:top w:val="single" w:sz="6" w:space="0" w:color="000000"/>
              <w:left w:val="single" w:sz="6" w:space="0" w:color="000000"/>
              <w:bottom w:val="single" w:sz="6" w:space="0" w:color="000000"/>
              <w:right w:val="single" w:sz="6" w:space="0" w:color="000000"/>
            </w:tcBorders>
            <w:hideMark/>
          </w:tcPr>
          <w:p w:rsidR="00804E35" w:rsidRPr="002D1AC3" w:rsidRDefault="00804E35" w:rsidP="00804E35">
            <w:pPr>
              <w:spacing w:line="251" w:lineRule="exact"/>
              <w:rPr>
                <w:rFonts w:ascii="Arial" w:hAnsi="Arial" w:cs="Arial"/>
                <w:sz w:val="24"/>
                <w:szCs w:val="24"/>
              </w:rPr>
            </w:pPr>
          </w:p>
        </w:tc>
        <w:tc>
          <w:tcPr>
            <w:tcW w:w="1310" w:type="dxa"/>
            <w:tcBorders>
              <w:top w:val="single" w:sz="6" w:space="0" w:color="000000"/>
              <w:left w:val="single" w:sz="6" w:space="0" w:color="000000"/>
              <w:bottom w:val="single" w:sz="6" w:space="0" w:color="000000"/>
              <w:right w:val="single" w:sz="6" w:space="0" w:color="000000"/>
            </w:tcBorders>
          </w:tcPr>
          <w:p w:rsidR="00804E35" w:rsidRPr="002D1AC3" w:rsidRDefault="00804E35" w:rsidP="00804E35">
            <w:pPr>
              <w:rPr>
                <w:rFonts w:ascii="Arial" w:hAnsi="Arial" w:cs="Arial"/>
                <w:sz w:val="24"/>
                <w:szCs w:val="24"/>
              </w:rPr>
            </w:pPr>
          </w:p>
        </w:tc>
        <w:tc>
          <w:tcPr>
            <w:tcW w:w="1555" w:type="dxa"/>
            <w:tcBorders>
              <w:top w:val="single" w:sz="6" w:space="0" w:color="000000"/>
              <w:left w:val="single" w:sz="6" w:space="0" w:color="000000"/>
              <w:bottom w:val="single" w:sz="6" w:space="0" w:color="000000"/>
              <w:right w:val="single" w:sz="6" w:space="0" w:color="000000"/>
            </w:tcBorders>
          </w:tcPr>
          <w:p w:rsidR="00804E35" w:rsidRPr="002D1AC3" w:rsidRDefault="00804E35" w:rsidP="00804E35">
            <w:pPr>
              <w:rPr>
                <w:rFonts w:ascii="Arial" w:hAnsi="Arial" w:cs="Arial"/>
                <w:sz w:val="24"/>
                <w:szCs w:val="24"/>
              </w:rPr>
            </w:pPr>
          </w:p>
        </w:tc>
        <w:tc>
          <w:tcPr>
            <w:tcW w:w="1629" w:type="dxa"/>
            <w:tcBorders>
              <w:top w:val="single" w:sz="6" w:space="0" w:color="000000"/>
              <w:left w:val="single" w:sz="6" w:space="0" w:color="000000"/>
              <w:bottom w:val="single" w:sz="6" w:space="0" w:color="000000"/>
              <w:right w:val="single" w:sz="6" w:space="0" w:color="000000"/>
            </w:tcBorders>
          </w:tcPr>
          <w:p w:rsidR="00804E35" w:rsidRPr="002D1AC3" w:rsidRDefault="00804E35" w:rsidP="00804E35">
            <w:pPr>
              <w:rPr>
                <w:rFonts w:ascii="Arial" w:hAnsi="Arial" w:cs="Arial"/>
                <w:sz w:val="24"/>
                <w:szCs w:val="24"/>
              </w:rPr>
            </w:pPr>
          </w:p>
        </w:tc>
        <w:tc>
          <w:tcPr>
            <w:tcW w:w="1894" w:type="dxa"/>
            <w:tcBorders>
              <w:top w:val="single" w:sz="6" w:space="0" w:color="000000"/>
              <w:left w:val="single" w:sz="6" w:space="0" w:color="000000"/>
              <w:bottom w:val="single" w:sz="6" w:space="0" w:color="000000"/>
              <w:right w:val="single" w:sz="6" w:space="0" w:color="000000"/>
            </w:tcBorders>
          </w:tcPr>
          <w:p w:rsidR="00804E35" w:rsidRPr="002D1AC3" w:rsidRDefault="00804E35" w:rsidP="00804E35">
            <w:pPr>
              <w:rPr>
                <w:rFonts w:ascii="Arial" w:hAnsi="Arial" w:cs="Arial"/>
                <w:sz w:val="24"/>
                <w:szCs w:val="24"/>
              </w:rPr>
            </w:pPr>
          </w:p>
        </w:tc>
        <w:tc>
          <w:tcPr>
            <w:tcW w:w="3058" w:type="dxa"/>
            <w:tcBorders>
              <w:top w:val="single" w:sz="6" w:space="0" w:color="000000"/>
              <w:left w:val="single" w:sz="6" w:space="0" w:color="000000"/>
              <w:bottom w:val="single" w:sz="6" w:space="0" w:color="000000"/>
              <w:right w:val="single" w:sz="6" w:space="0" w:color="000000"/>
            </w:tcBorders>
          </w:tcPr>
          <w:p w:rsidR="00804E35" w:rsidRPr="002D1AC3" w:rsidRDefault="00804E35" w:rsidP="00804E35">
            <w:pPr>
              <w:rPr>
                <w:rFonts w:ascii="Arial" w:hAnsi="Arial" w:cs="Arial"/>
                <w:sz w:val="24"/>
                <w:szCs w:val="24"/>
              </w:rPr>
            </w:pPr>
          </w:p>
        </w:tc>
      </w:tr>
      <w:tr w:rsidR="00804E35" w:rsidRPr="002D1AC3" w:rsidTr="002406B2">
        <w:trPr>
          <w:trHeight w:val="273"/>
        </w:trPr>
        <w:tc>
          <w:tcPr>
            <w:tcW w:w="636" w:type="dxa"/>
            <w:tcBorders>
              <w:top w:val="single" w:sz="6" w:space="0" w:color="000000"/>
              <w:left w:val="single" w:sz="6" w:space="0" w:color="000000"/>
              <w:bottom w:val="single" w:sz="6" w:space="0" w:color="000000"/>
              <w:right w:val="single" w:sz="6" w:space="0" w:color="000000"/>
            </w:tcBorders>
          </w:tcPr>
          <w:p w:rsidR="00804E35" w:rsidRPr="002D1AC3" w:rsidRDefault="00804E35" w:rsidP="00804E35">
            <w:pPr>
              <w:rPr>
                <w:rFonts w:ascii="Arial" w:hAnsi="Arial" w:cs="Arial"/>
                <w:sz w:val="24"/>
                <w:szCs w:val="24"/>
              </w:rPr>
            </w:pPr>
          </w:p>
        </w:tc>
        <w:tc>
          <w:tcPr>
            <w:tcW w:w="1310" w:type="dxa"/>
            <w:tcBorders>
              <w:top w:val="single" w:sz="6" w:space="0" w:color="000000"/>
              <w:left w:val="single" w:sz="6" w:space="0" w:color="000000"/>
              <w:bottom w:val="single" w:sz="6" w:space="0" w:color="000000"/>
              <w:right w:val="single" w:sz="6" w:space="0" w:color="000000"/>
            </w:tcBorders>
            <w:hideMark/>
          </w:tcPr>
          <w:p w:rsidR="00804E35" w:rsidRPr="002D1AC3" w:rsidRDefault="00804E35" w:rsidP="00804E35">
            <w:pPr>
              <w:spacing w:line="253" w:lineRule="exact"/>
              <w:ind w:left="110"/>
              <w:rPr>
                <w:rFonts w:ascii="Arial" w:hAnsi="Arial" w:cs="Arial"/>
                <w:sz w:val="24"/>
                <w:szCs w:val="24"/>
              </w:rPr>
            </w:pPr>
            <w:r w:rsidRPr="002D1AC3">
              <w:rPr>
                <w:rFonts w:ascii="Arial" w:hAnsi="Arial" w:cs="Arial"/>
                <w:sz w:val="24"/>
                <w:szCs w:val="24"/>
              </w:rPr>
              <w:t>ИТОГО</w:t>
            </w:r>
          </w:p>
        </w:tc>
        <w:tc>
          <w:tcPr>
            <w:tcW w:w="1555" w:type="dxa"/>
            <w:tcBorders>
              <w:top w:val="single" w:sz="6" w:space="0" w:color="000000"/>
              <w:left w:val="single" w:sz="6" w:space="0" w:color="000000"/>
              <w:bottom w:val="single" w:sz="6" w:space="0" w:color="000000"/>
              <w:right w:val="single" w:sz="6" w:space="0" w:color="000000"/>
            </w:tcBorders>
            <w:hideMark/>
          </w:tcPr>
          <w:p w:rsidR="00804E35" w:rsidRPr="002D1AC3" w:rsidRDefault="00804E35" w:rsidP="00804E35">
            <w:pPr>
              <w:spacing w:line="253" w:lineRule="exact"/>
              <w:rPr>
                <w:rFonts w:ascii="Arial" w:hAnsi="Arial" w:cs="Arial"/>
                <w:sz w:val="24"/>
                <w:szCs w:val="24"/>
              </w:rPr>
            </w:pPr>
          </w:p>
        </w:tc>
        <w:tc>
          <w:tcPr>
            <w:tcW w:w="1629" w:type="dxa"/>
            <w:tcBorders>
              <w:top w:val="single" w:sz="6" w:space="0" w:color="000000"/>
              <w:left w:val="single" w:sz="6" w:space="0" w:color="000000"/>
              <w:bottom w:val="single" w:sz="6" w:space="0" w:color="000000"/>
              <w:right w:val="single" w:sz="6" w:space="0" w:color="000000"/>
            </w:tcBorders>
          </w:tcPr>
          <w:p w:rsidR="00804E35" w:rsidRPr="002D1AC3" w:rsidRDefault="00804E35" w:rsidP="00804E35">
            <w:pPr>
              <w:rPr>
                <w:rFonts w:ascii="Arial" w:hAnsi="Arial" w:cs="Arial"/>
                <w:sz w:val="24"/>
                <w:szCs w:val="24"/>
              </w:rPr>
            </w:pPr>
          </w:p>
        </w:tc>
        <w:tc>
          <w:tcPr>
            <w:tcW w:w="1894" w:type="dxa"/>
            <w:tcBorders>
              <w:top w:val="single" w:sz="6" w:space="0" w:color="000000"/>
              <w:left w:val="single" w:sz="6" w:space="0" w:color="000000"/>
              <w:bottom w:val="single" w:sz="6" w:space="0" w:color="000000"/>
              <w:right w:val="single" w:sz="6" w:space="0" w:color="000000"/>
            </w:tcBorders>
          </w:tcPr>
          <w:p w:rsidR="00804E35" w:rsidRPr="002D1AC3" w:rsidRDefault="00804E35" w:rsidP="00804E35">
            <w:pPr>
              <w:rPr>
                <w:rFonts w:ascii="Arial" w:hAnsi="Arial" w:cs="Arial"/>
                <w:sz w:val="24"/>
                <w:szCs w:val="24"/>
              </w:rPr>
            </w:pPr>
          </w:p>
        </w:tc>
        <w:tc>
          <w:tcPr>
            <w:tcW w:w="3058" w:type="dxa"/>
            <w:tcBorders>
              <w:top w:val="single" w:sz="6" w:space="0" w:color="000000"/>
              <w:left w:val="single" w:sz="6" w:space="0" w:color="000000"/>
              <w:bottom w:val="single" w:sz="6" w:space="0" w:color="000000"/>
              <w:right w:val="single" w:sz="6" w:space="0" w:color="000000"/>
            </w:tcBorders>
          </w:tcPr>
          <w:p w:rsidR="00804E35" w:rsidRPr="002D1AC3" w:rsidRDefault="00804E35" w:rsidP="00804E35">
            <w:pPr>
              <w:rPr>
                <w:rFonts w:ascii="Arial" w:hAnsi="Arial" w:cs="Arial"/>
                <w:sz w:val="24"/>
                <w:szCs w:val="24"/>
              </w:rPr>
            </w:pPr>
          </w:p>
        </w:tc>
      </w:tr>
    </w:tbl>
    <w:p w:rsidR="00804E35" w:rsidRPr="002D1AC3" w:rsidRDefault="00804E35" w:rsidP="00804E35">
      <w:pPr>
        <w:widowControl w:val="0"/>
        <w:autoSpaceDE w:val="0"/>
        <w:autoSpaceDN w:val="0"/>
        <w:spacing w:line="290" w:lineRule="exact"/>
        <w:ind w:left="866"/>
        <w:rPr>
          <w:rFonts w:ascii="Arial" w:hAnsi="Arial" w:cs="Arial"/>
          <w:lang w:eastAsia="en-US"/>
        </w:rPr>
      </w:pPr>
      <w:r w:rsidRPr="002D1AC3">
        <w:rPr>
          <w:rFonts w:ascii="Arial" w:hAnsi="Arial" w:cs="Arial"/>
          <w:lang w:eastAsia="en-US"/>
        </w:rPr>
        <w:t>Оплата</w:t>
      </w:r>
      <w:r w:rsidR="002406B2">
        <w:rPr>
          <w:rFonts w:ascii="Arial" w:hAnsi="Arial" w:cs="Arial"/>
          <w:lang w:eastAsia="en-US"/>
        </w:rPr>
        <w:t xml:space="preserve"> </w:t>
      </w:r>
      <w:r w:rsidRPr="002D1AC3">
        <w:rPr>
          <w:rFonts w:ascii="Arial" w:hAnsi="Arial" w:cs="Arial"/>
          <w:lang w:eastAsia="en-US"/>
        </w:rPr>
        <w:t>восстановительной</w:t>
      </w:r>
      <w:r w:rsidR="002406B2">
        <w:rPr>
          <w:rFonts w:ascii="Arial" w:hAnsi="Arial" w:cs="Arial"/>
          <w:lang w:eastAsia="en-US"/>
        </w:rPr>
        <w:t xml:space="preserve"> </w:t>
      </w:r>
      <w:r w:rsidRPr="002D1AC3">
        <w:rPr>
          <w:rFonts w:ascii="Arial" w:hAnsi="Arial" w:cs="Arial"/>
          <w:lang w:eastAsia="en-US"/>
        </w:rPr>
        <w:t>стоимости</w:t>
      </w:r>
      <w:r w:rsidR="002406B2">
        <w:rPr>
          <w:rFonts w:ascii="Arial" w:hAnsi="Arial" w:cs="Arial"/>
          <w:lang w:eastAsia="en-US"/>
        </w:rPr>
        <w:t xml:space="preserve"> </w:t>
      </w:r>
      <w:r w:rsidRPr="002D1AC3">
        <w:rPr>
          <w:rFonts w:ascii="Arial" w:hAnsi="Arial" w:cs="Arial"/>
          <w:lang w:eastAsia="en-US"/>
        </w:rPr>
        <w:t>произведена:</w:t>
      </w:r>
    </w:p>
    <w:p w:rsidR="00804E35" w:rsidRPr="002D1AC3" w:rsidRDefault="00804E35" w:rsidP="00804E35">
      <w:pPr>
        <w:widowControl w:val="0"/>
        <w:tabs>
          <w:tab w:val="left" w:pos="1512"/>
          <w:tab w:val="left" w:pos="2995"/>
          <w:tab w:val="left" w:pos="3641"/>
          <w:tab w:val="left" w:pos="8373"/>
        </w:tabs>
        <w:autoSpaceDE w:val="0"/>
        <w:autoSpaceDN w:val="0"/>
        <w:spacing w:line="298" w:lineRule="exact"/>
        <w:ind w:left="866"/>
        <w:rPr>
          <w:rFonts w:ascii="Arial" w:hAnsi="Arial" w:cs="Arial"/>
          <w:lang w:eastAsia="en-US"/>
        </w:rPr>
      </w:pPr>
      <w:r w:rsidRPr="002D1AC3">
        <w:rPr>
          <w:rFonts w:ascii="Arial" w:hAnsi="Arial" w:cs="Arial"/>
          <w:lang w:eastAsia="en-US"/>
        </w:rPr>
        <w:t>«</w:t>
      </w:r>
      <w:r w:rsidRPr="002D1AC3">
        <w:rPr>
          <w:rFonts w:ascii="Arial" w:hAnsi="Arial" w:cs="Arial"/>
          <w:u w:val="single"/>
          <w:lang w:eastAsia="en-US"/>
        </w:rPr>
        <w:tab/>
      </w:r>
      <w:r w:rsidRPr="002D1AC3">
        <w:rPr>
          <w:rFonts w:ascii="Arial" w:hAnsi="Arial" w:cs="Arial"/>
          <w:lang w:eastAsia="en-US"/>
        </w:rPr>
        <w:t>»</w:t>
      </w:r>
      <w:r w:rsidRPr="002D1AC3">
        <w:rPr>
          <w:rFonts w:ascii="Arial" w:hAnsi="Arial" w:cs="Arial"/>
          <w:u w:val="single"/>
          <w:lang w:eastAsia="en-US"/>
        </w:rPr>
        <w:tab/>
      </w:r>
      <w:r w:rsidRPr="002D1AC3">
        <w:rPr>
          <w:rFonts w:ascii="Arial" w:hAnsi="Arial" w:cs="Arial"/>
          <w:lang w:eastAsia="en-US"/>
        </w:rPr>
        <w:t>20</w:t>
      </w:r>
      <w:r w:rsidRPr="002D1AC3">
        <w:rPr>
          <w:rFonts w:ascii="Arial" w:hAnsi="Arial" w:cs="Arial"/>
          <w:u w:val="single"/>
          <w:lang w:eastAsia="en-US"/>
        </w:rPr>
        <w:tab/>
      </w:r>
      <w:r w:rsidRPr="002D1AC3">
        <w:rPr>
          <w:rFonts w:ascii="Arial" w:hAnsi="Arial" w:cs="Arial"/>
          <w:lang w:eastAsia="en-US"/>
        </w:rPr>
        <w:t>г.</w:t>
      </w:r>
      <w:r w:rsidR="002406B2">
        <w:rPr>
          <w:rFonts w:ascii="Arial" w:hAnsi="Arial" w:cs="Arial"/>
          <w:lang w:eastAsia="en-US"/>
        </w:rPr>
        <w:t xml:space="preserve"> </w:t>
      </w:r>
      <w:r w:rsidRPr="002D1AC3">
        <w:rPr>
          <w:rFonts w:ascii="Arial" w:hAnsi="Arial" w:cs="Arial"/>
          <w:lang w:eastAsia="en-US"/>
        </w:rPr>
        <w:t>№</w:t>
      </w:r>
      <w:r w:rsidR="002406B2">
        <w:rPr>
          <w:rFonts w:ascii="Arial" w:hAnsi="Arial" w:cs="Arial"/>
          <w:lang w:eastAsia="en-US"/>
        </w:rPr>
        <w:t xml:space="preserve"> </w:t>
      </w:r>
      <w:r w:rsidRPr="002D1AC3">
        <w:rPr>
          <w:rFonts w:ascii="Arial" w:hAnsi="Arial" w:cs="Arial"/>
          <w:lang w:eastAsia="en-US"/>
        </w:rPr>
        <w:t>платежного</w:t>
      </w:r>
      <w:r w:rsidR="002406B2">
        <w:rPr>
          <w:rFonts w:ascii="Arial" w:hAnsi="Arial" w:cs="Arial"/>
          <w:lang w:eastAsia="en-US"/>
        </w:rPr>
        <w:t xml:space="preserve"> </w:t>
      </w:r>
      <w:r w:rsidRPr="002D1AC3">
        <w:rPr>
          <w:rFonts w:ascii="Arial" w:hAnsi="Arial" w:cs="Arial"/>
          <w:lang w:eastAsia="en-US"/>
        </w:rPr>
        <w:t>поручения</w:t>
      </w:r>
      <w:r w:rsidRPr="002D1AC3">
        <w:rPr>
          <w:rFonts w:ascii="Arial" w:hAnsi="Arial" w:cs="Arial"/>
          <w:u w:val="single"/>
          <w:lang w:eastAsia="en-US"/>
        </w:rPr>
        <w:tab/>
      </w:r>
    </w:p>
    <w:p w:rsidR="00804E35" w:rsidRPr="002D1AC3" w:rsidRDefault="00804E35" w:rsidP="00804E35">
      <w:pPr>
        <w:widowControl w:val="0"/>
        <w:autoSpaceDE w:val="0"/>
        <w:autoSpaceDN w:val="0"/>
        <w:spacing w:before="1"/>
        <w:ind w:left="866"/>
        <w:rPr>
          <w:rFonts w:ascii="Arial" w:hAnsi="Arial" w:cs="Arial"/>
          <w:lang w:eastAsia="en-US"/>
        </w:rPr>
      </w:pPr>
      <w:r w:rsidRPr="002D1AC3">
        <w:rPr>
          <w:rFonts w:ascii="Arial" w:hAnsi="Arial" w:cs="Arial"/>
          <w:lang w:eastAsia="en-US"/>
        </w:rPr>
        <w:t>Оплата</w:t>
      </w:r>
      <w:r w:rsidR="002406B2">
        <w:rPr>
          <w:rFonts w:ascii="Arial" w:hAnsi="Arial" w:cs="Arial"/>
          <w:lang w:eastAsia="en-US"/>
        </w:rPr>
        <w:t xml:space="preserve"> </w:t>
      </w:r>
      <w:r w:rsidRPr="002D1AC3">
        <w:rPr>
          <w:rFonts w:ascii="Arial" w:hAnsi="Arial" w:cs="Arial"/>
          <w:lang w:eastAsia="en-US"/>
        </w:rPr>
        <w:t>восстановительной</w:t>
      </w:r>
      <w:r w:rsidR="002406B2">
        <w:rPr>
          <w:rFonts w:ascii="Arial" w:hAnsi="Arial" w:cs="Arial"/>
          <w:lang w:eastAsia="en-US"/>
        </w:rPr>
        <w:t xml:space="preserve"> </w:t>
      </w:r>
      <w:r w:rsidRPr="002D1AC3">
        <w:rPr>
          <w:rFonts w:ascii="Arial" w:hAnsi="Arial" w:cs="Arial"/>
          <w:lang w:eastAsia="en-US"/>
        </w:rPr>
        <w:t>стоимости</w:t>
      </w:r>
      <w:r w:rsidR="002406B2">
        <w:rPr>
          <w:rFonts w:ascii="Arial" w:hAnsi="Arial" w:cs="Arial"/>
          <w:lang w:eastAsia="en-US"/>
        </w:rPr>
        <w:t xml:space="preserve"> </w:t>
      </w:r>
      <w:r w:rsidRPr="002D1AC3">
        <w:rPr>
          <w:rFonts w:ascii="Arial" w:hAnsi="Arial" w:cs="Arial"/>
          <w:lang w:eastAsia="en-US"/>
        </w:rPr>
        <w:t>не</w:t>
      </w:r>
      <w:r w:rsidR="002406B2">
        <w:rPr>
          <w:rFonts w:ascii="Arial" w:hAnsi="Arial" w:cs="Arial"/>
          <w:lang w:eastAsia="en-US"/>
        </w:rPr>
        <w:t xml:space="preserve"> </w:t>
      </w:r>
      <w:r w:rsidRPr="002D1AC3">
        <w:rPr>
          <w:rFonts w:ascii="Arial" w:hAnsi="Arial" w:cs="Arial"/>
          <w:lang w:eastAsia="en-US"/>
        </w:rPr>
        <w:t>требуется:</w:t>
      </w:r>
      <w:r w:rsidR="000838D6">
        <w:rPr>
          <w:rFonts w:ascii="Arial" w:hAnsi="Arial" w:cs="Arial"/>
          <w:lang w:eastAsia="en-US"/>
        </w:rPr>
        <w:t xml:space="preserve"> </w:t>
      </w:r>
      <w:r w:rsidRPr="002D1AC3">
        <w:rPr>
          <w:rFonts w:ascii="Arial" w:hAnsi="Arial" w:cs="Arial"/>
          <w:lang w:eastAsia="en-US"/>
        </w:rPr>
        <w:t>(нужное</w:t>
      </w:r>
      <w:r w:rsidR="002406B2">
        <w:rPr>
          <w:rFonts w:ascii="Arial" w:hAnsi="Arial" w:cs="Arial"/>
          <w:lang w:eastAsia="en-US"/>
        </w:rPr>
        <w:t xml:space="preserve"> </w:t>
      </w:r>
      <w:r w:rsidRPr="002D1AC3">
        <w:rPr>
          <w:rFonts w:ascii="Arial" w:hAnsi="Arial" w:cs="Arial"/>
          <w:lang w:eastAsia="en-US"/>
        </w:rPr>
        <w:t>подчеркнуть)</w:t>
      </w:r>
    </w:p>
    <w:p w:rsidR="003312F0" w:rsidRDefault="003312F0" w:rsidP="003312F0">
      <w:pPr>
        <w:widowControl w:val="0"/>
        <w:autoSpaceDE w:val="0"/>
        <w:autoSpaceDN w:val="0"/>
        <w:spacing w:before="126" w:line="296" w:lineRule="exact"/>
        <w:ind w:left="725"/>
        <w:jc w:val="center"/>
        <w:rPr>
          <w:rFonts w:ascii="Arial" w:hAnsi="Arial" w:cs="Arial"/>
          <w:b/>
          <w:lang w:eastAsia="en-US"/>
        </w:rPr>
      </w:pPr>
    </w:p>
    <w:p w:rsidR="00804E35" w:rsidRPr="002D1AC3" w:rsidRDefault="00804E35" w:rsidP="003312F0">
      <w:pPr>
        <w:widowControl w:val="0"/>
        <w:autoSpaceDE w:val="0"/>
        <w:autoSpaceDN w:val="0"/>
        <w:spacing w:before="126" w:line="296" w:lineRule="exact"/>
        <w:ind w:left="725"/>
        <w:jc w:val="center"/>
        <w:rPr>
          <w:rFonts w:ascii="Arial" w:hAnsi="Arial" w:cs="Arial"/>
          <w:b/>
          <w:lang w:eastAsia="en-US"/>
        </w:rPr>
      </w:pPr>
      <w:r w:rsidRPr="002D1AC3">
        <w:rPr>
          <w:rFonts w:ascii="Arial" w:hAnsi="Arial" w:cs="Arial"/>
          <w:b/>
          <w:lang w:eastAsia="en-US"/>
        </w:rPr>
        <w:t>ОБЯЗАТЕЛЬНЫЕ</w:t>
      </w:r>
      <w:r w:rsidR="00C5595A">
        <w:rPr>
          <w:rFonts w:ascii="Arial" w:hAnsi="Arial" w:cs="Arial"/>
          <w:b/>
          <w:lang w:eastAsia="en-US"/>
        </w:rPr>
        <w:t xml:space="preserve"> </w:t>
      </w:r>
      <w:r w:rsidRPr="002D1AC3">
        <w:rPr>
          <w:rFonts w:ascii="Arial" w:hAnsi="Arial" w:cs="Arial"/>
          <w:b/>
          <w:lang w:eastAsia="en-US"/>
        </w:rPr>
        <w:t>УСЛОВИЯ</w:t>
      </w:r>
      <w:r w:rsidR="00C5595A">
        <w:rPr>
          <w:rFonts w:ascii="Arial" w:hAnsi="Arial" w:cs="Arial"/>
          <w:b/>
          <w:lang w:eastAsia="en-US"/>
        </w:rPr>
        <w:t xml:space="preserve"> </w:t>
      </w:r>
      <w:r w:rsidRPr="002D1AC3">
        <w:rPr>
          <w:rFonts w:ascii="Arial" w:hAnsi="Arial" w:cs="Arial"/>
          <w:b/>
          <w:lang w:eastAsia="en-US"/>
        </w:rPr>
        <w:t>ПРОВЕДЕНИЯ</w:t>
      </w:r>
      <w:r w:rsidR="00C5595A">
        <w:rPr>
          <w:rFonts w:ascii="Arial" w:hAnsi="Arial" w:cs="Arial"/>
          <w:b/>
          <w:lang w:eastAsia="en-US"/>
        </w:rPr>
        <w:t xml:space="preserve"> </w:t>
      </w:r>
      <w:r w:rsidRPr="002D1AC3">
        <w:rPr>
          <w:rFonts w:ascii="Arial" w:hAnsi="Arial" w:cs="Arial"/>
          <w:b/>
          <w:lang w:eastAsia="en-US"/>
        </w:rPr>
        <w:t>РАБОТ:</w:t>
      </w:r>
    </w:p>
    <w:p w:rsidR="00804E35" w:rsidRPr="002D1AC3" w:rsidRDefault="00804E35" w:rsidP="00804E35">
      <w:pPr>
        <w:widowControl w:val="0"/>
        <w:tabs>
          <w:tab w:val="left" w:pos="9793"/>
        </w:tabs>
        <w:autoSpaceDE w:val="0"/>
        <w:autoSpaceDN w:val="0"/>
        <w:spacing w:line="296" w:lineRule="exact"/>
        <w:ind w:left="377"/>
        <w:rPr>
          <w:rFonts w:ascii="Arial" w:hAnsi="Arial" w:cs="Arial"/>
          <w:lang w:eastAsia="en-US"/>
        </w:rPr>
      </w:pPr>
      <w:r w:rsidRPr="002D1AC3">
        <w:rPr>
          <w:rFonts w:ascii="Arial" w:hAnsi="Arial" w:cs="Arial"/>
          <w:lang w:eastAsia="en-US"/>
        </w:rPr>
        <w:t>1.</w:t>
      </w:r>
      <w:r w:rsidRPr="002D1AC3">
        <w:rPr>
          <w:rFonts w:ascii="Arial" w:hAnsi="Arial" w:cs="Arial"/>
          <w:u w:val="single"/>
          <w:lang w:eastAsia="en-US"/>
        </w:rPr>
        <w:tab/>
      </w:r>
    </w:p>
    <w:p w:rsidR="002D1AC3" w:rsidRDefault="002E501F" w:rsidP="00804E35">
      <w:pPr>
        <w:widowControl w:val="0"/>
        <w:tabs>
          <w:tab w:val="left" w:pos="9786"/>
        </w:tabs>
        <w:autoSpaceDE w:val="0"/>
        <w:autoSpaceDN w:val="0"/>
        <w:spacing w:line="432" w:lineRule="auto"/>
        <w:ind w:left="377" w:right="678"/>
        <w:rPr>
          <w:rFonts w:ascii="Arial" w:hAnsi="Arial" w:cs="Arial"/>
          <w:lang w:eastAsia="en-US"/>
        </w:rPr>
      </w:pPr>
      <w:r>
        <w:rPr>
          <w:rFonts w:ascii="Arial" w:hAnsi="Arial" w:cs="Arial"/>
          <w:noProof/>
        </w:rPr>
        <w:pict>
          <v:shapetype id="_x0000_t202" coordsize="21600,21600" o:spt="202" path="m,l,21600r21600,l21600,xe">
            <v:stroke joinstyle="miter"/>
            <v:path gradientshapeok="t" o:connecttype="rect"/>
          </v:shapetype>
          <v:shape id="Text Box 39" o:spid="_x0000_s1036" type="#_x0000_t202" style="position:absolute;left:0;text-align:left;margin-left:71.85pt;margin-top:49.7pt;width:456.6pt;height:74.9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" filled="f" stroked="f">
            <v:textbox inset="0,0,0,0">
              <w:txbxContent>
                <w:tbl>
                  <w:tblPr>
                    <w:tblStyle w:val="TableNormal"/>
                    <w:tblW w:w="0" w:type="auto"/>
                    <w:tblInd w:w="7" w:type="dxa"/>
                    <w:tblLayout w:type="fixed"/>
                    <w:tblLook w:val="01E0"/>
                  </w:tblPr>
                  <w:tblGrid>
                    <w:gridCol w:w="4357"/>
                    <w:gridCol w:w="3059"/>
                    <w:gridCol w:w="1717"/>
                  </w:tblGrid>
                  <w:tr w:rsidR="002D1AC3">
                    <w:trPr>
                      <w:trHeight w:val="1250"/>
                    </w:trPr>
                    <w:tc>
                      <w:tcPr>
                        <w:tcW w:w="9133" w:type="dxa"/>
                        <w:gridSpan w:val="3"/>
                        <w:hideMark/>
                      </w:tcPr>
                      <w:p w:rsidR="002D1AC3" w:rsidRPr="000838D6" w:rsidRDefault="002D1AC3">
                        <w:pPr>
                          <w:pStyle w:val="TableParagraph"/>
                          <w:tabs>
                            <w:tab w:val="left" w:pos="5226"/>
                            <w:tab w:val="left" w:pos="6987"/>
                            <w:tab w:val="left" w:pos="7213"/>
                            <w:tab w:val="left" w:pos="10072"/>
                          </w:tabs>
                          <w:spacing w:line="253" w:lineRule="exact"/>
                          <w:ind w:left="200" w:right="-951"/>
                          <w:rPr>
                            <w:rFonts w:ascii="Arial" w:hAnsi="Arial" w:cs="Arial"/>
                            <w:sz w:val="24"/>
                            <w:szCs w:val="24"/>
                            <w:lang w:val="ru-RU"/>
                          </w:rPr>
                        </w:pPr>
                        <w:r w:rsidRPr="000838D6">
                          <w:rPr>
                            <w:rFonts w:ascii="Arial" w:hAnsi="Arial" w:cs="Arial"/>
                            <w:sz w:val="24"/>
                            <w:szCs w:val="24"/>
                            <w:lang w:val="ru-RU"/>
                          </w:rPr>
                          <w:t>начальник отдела сельского хозяйства</w:t>
                        </w:r>
                      </w:p>
                      <w:p w:rsidR="002D1AC3" w:rsidRPr="000838D6" w:rsidRDefault="002D1AC3">
                        <w:pPr>
                          <w:pStyle w:val="TableParagraph"/>
                          <w:tabs>
                            <w:tab w:val="left" w:pos="5226"/>
                            <w:tab w:val="left" w:pos="6987"/>
                            <w:tab w:val="left" w:pos="7213"/>
                            <w:tab w:val="left" w:pos="10072"/>
                          </w:tabs>
                          <w:spacing w:line="253" w:lineRule="exact"/>
                          <w:ind w:left="200" w:right="-951"/>
                          <w:rPr>
                            <w:rFonts w:ascii="Arial" w:hAnsi="Arial" w:cs="Arial"/>
                            <w:sz w:val="24"/>
                            <w:szCs w:val="24"/>
                            <w:lang w:val="ru-RU"/>
                          </w:rPr>
                        </w:pPr>
                        <w:r w:rsidRPr="000838D6">
                          <w:rPr>
                            <w:rFonts w:ascii="Arial" w:hAnsi="Arial" w:cs="Arial"/>
                            <w:sz w:val="24"/>
                            <w:szCs w:val="24"/>
                            <w:lang w:val="ru-RU"/>
                          </w:rPr>
                          <w:t xml:space="preserve">экономического развития, </w:t>
                        </w:r>
                      </w:p>
                      <w:p w:rsidR="002D1AC3" w:rsidRPr="000838D6" w:rsidRDefault="002D1AC3" w:rsidP="002D1AC3">
                        <w:pPr>
                          <w:pStyle w:val="TableParagraph"/>
                          <w:tabs>
                            <w:tab w:val="left" w:pos="5226"/>
                            <w:tab w:val="left" w:pos="6987"/>
                            <w:tab w:val="left" w:pos="7213"/>
                            <w:tab w:val="left" w:pos="10072"/>
                          </w:tabs>
                          <w:spacing w:line="253" w:lineRule="exact"/>
                          <w:ind w:left="200" w:right="-951"/>
                          <w:rPr>
                            <w:rFonts w:ascii="Arial" w:hAnsi="Arial" w:cs="Arial"/>
                            <w:sz w:val="24"/>
                            <w:szCs w:val="24"/>
                            <w:lang w:val="ru-RU"/>
                          </w:rPr>
                        </w:pPr>
                        <w:r w:rsidRPr="000838D6">
                          <w:rPr>
                            <w:rFonts w:ascii="Arial" w:hAnsi="Arial" w:cs="Arial"/>
                            <w:sz w:val="24"/>
                            <w:szCs w:val="24"/>
                            <w:lang w:val="ru-RU"/>
                          </w:rPr>
                          <w:t xml:space="preserve">имущественных отношений </w:t>
                        </w:r>
                      </w:p>
                      <w:p w:rsidR="002D1AC3" w:rsidRPr="00270A26" w:rsidRDefault="002D1AC3" w:rsidP="002D1AC3">
                        <w:pPr>
                          <w:pStyle w:val="TableParagraph"/>
                          <w:tabs>
                            <w:tab w:val="left" w:pos="5226"/>
                            <w:tab w:val="left" w:pos="6987"/>
                            <w:tab w:val="left" w:pos="7213"/>
                            <w:tab w:val="left" w:pos="10072"/>
                          </w:tabs>
                          <w:spacing w:line="253" w:lineRule="exact"/>
                          <w:ind w:left="200" w:right="-951"/>
                          <w:rPr>
                            <w:sz w:val="26"/>
                            <w:lang w:val="ru-RU"/>
                          </w:rPr>
                        </w:pPr>
                        <w:r w:rsidRPr="000838D6">
                          <w:rPr>
                            <w:rFonts w:ascii="Arial" w:hAnsi="Arial" w:cs="Arial"/>
                            <w:sz w:val="24"/>
                            <w:szCs w:val="24"/>
                            <w:lang w:val="ru-RU"/>
                          </w:rPr>
                          <w:t>администрации МО Куркинский район</w:t>
                        </w:r>
                        <w:r w:rsidRPr="00270A26">
                          <w:rPr>
                            <w:sz w:val="26"/>
                            <w:lang w:val="ru-RU"/>
                          </w:rPr>
                          <w:tab/>
                        </w:r>
                        <w:r w:rsidRPr="00270A26">
                          <w:rPr>
                            <w:sz w:val="26"/>
                            <w:u w:val="single"/>
                            <w:lang w:val="ru-RU"/>
                          </w:rPr>
                          <w:tab/>
                        </w:r>
                        <w:r>
                          <w:rPr>
                            <w:sz w:val="26"/>
                            <w:u w:val="single"/>
                            <w:lang w:val="ru-RU"/>
                          </w:rPr>
                          <w:t>______________</w:t>
                        </w:r>
                      </w:p>
                    </w:tc>
                  </w:tr>
                  <w:tr w:rsidR="002D1AC3">
                    <w:trPr>
                      <w:trHeight w:val="247"/>
                    </w:trPr>
                    <w:tc>
                      <w:tcPr>
                        <w:tcW w:w="4357" w:type="dxa"/>
                        <w:hideMark/>
                      </w:tcPr>
                      <w:p w:rsidR="002D1AC3" w:rsidRDefault="002D1AC3">
                        <w:pPr>
                          <w:pStyle w:val="TableParagraph"/>
                          <w:spacing w:line="228" w:lineRule="exact"/>
                          <w:ind w:left="1942"/>
                        </w:pPr>
                        <w:r>
                          <w:t>(</w:t>
                        </w:r>
                        <w:r w:rsidRPr="003312F0">
                          <w:rPr>
                            <w:rFonts w:ascii="Arial" w:hAnsi="Arial" w:cs="Arial"/>
                          </w:rPr>
                          <w:t>должность</w:t>
                        </w:r>
                        <w:r>
                          <w:t>)</w:t>
                        </w:r>
                      </w:p>
                    </w:tc>
                    <w:tc>
                      <w:tcPr>
                        <w:tcW w:w="3059" w:type="dxa"/>
                        <w:hideMark/>
                      </w:tcPr>
                      <w:p w:rsidR="002D1AC3" w:rsidRPr="000838D6" w:rsidRDefault="002D1AC3">
                        <w:pPr>
                          <w:pStyle w:val="TableParagraph"/>
                          <w:spacing w:line="228" w:lineRule="exact"/>
                          <w:ind w:left="1260"/>
                          <w:rPr>
                            <w:rFonts w:ascii="Arial" w:hAnsi="Arial" w:cs="Arial"/>
                          </w:rPr>
                        </w:pPr>
                        <w:r w:rsidRPr="000838D6">
                          <w:rPr>
                            <w:rFonts w:ascii="Arial" w:hAnsi="Arial" w:cs="Arial"/>
                          </w:rPr>
                          <w:t>(подпись)</w:t>
                        </w:r>
                      </w:p>
                    </w:tc>
                    <w:tc>
                      <w:tcPr>
                        <w:tcW w:w="1717" w:type="dxa"/>
                        <w:hideMark/>
                      </w:tcPr>
                      <w:p w:rsidR="002D1AC3" w:rsidRPr="000838D6" w:rsidRDefault="002D1AC3">
                        <w:pPr>
                          <w:pStyle w:val="TableParagraph"/>
                          <w:spacing w:line="228" w:lineRule="exact"/>
                          <w:ind w:left="875"/>
                          <w:rPr>
                            <w:rFonts w:ascii="Arial" w:hAnsi="Arial" w:cs="Arial"/>
                          </w:rPr>
                        </w:pPr>
                        <w:r w:rsidRPr="000838D6">
                          <w:rPr>
                            <w:rFonts w:ascii="Arial" w:hAnsi="Arial" w:cs="Arial"/>
                          </w:rPr>
                          <w:t>(ФИО)</w:t>
                        </w:r>
                      </w:p>
                    </w:tc>
                  </w:tr>
                </w:tbl>
                <w:p w:rsidR="002D1AC3" w:rsidRDefault="002D1AC3" w:rsidP="00804E35">
                  <w:pPr>
                    <w:pStyle w:val="af0"/>
                  </w:pPr>
                </w:p>
              </w:txbxContent>
            </v:textbox>
            <w10:wrap anchorx="page"/>
          </v:shape>
        </w:pict>
      </w:r>
      <w:r w:rsidR="00804E35" w:rsidRPr="002D1AC3">
        <w:rPr>
          <w:rFonts w:ascii="Arial" w:hAnsi="Arial" w:cs="Arial"/>
          <w:lang w:eastAsia="en-US"/>
        </w:rPr>
        <w:t>№</w:t>
      </w:r>
      <w:r w:rsidR="002D1AC3">
        <w:rPr>
          <w:rFonts w:ascii="Arial" w:hAnsi="Arial" w:cs="Arial"/>
          <w:lang w:eastAsia="en-US"/>
        </w:rPr>
        <w:t xml:space="preserve">________ </w:t>
      </w:r>
    </w:p>
    <w:p w:rsidR="00804E35" w:rsidRPr="002D1AC3" w:rsidRDefault="00804E35" w:rsidP="00804E35">
      <w:pPr>
        <w:widowControl w:val="0"/>
        <w:tabs>
          <w:tab w:val="left" w:pos="9786"/>
        </w:tabs>
        <w:autoSpaceDE w:val="0"/>
        <w:autoSpaceDN w:val="0"/>
        <w:spacing w:line="432" w:lineRule="auto"/>
        <w:ind w:left="377" w:right="678"/>
        <w:rPr>
          <w:rFonts w:ascii="Arial" w:hAnsi="Arial" w:cs="Arial"/>
          <w:lang w:eastAsia="en-US"/>
        </w:rPr>
      </w:pPr>
      <w:r w:rsidRPr="002D1AC3">
        <w:rPr>
          <w:rFonts w:ascii="Arial" w:hAnsi="Arial" w:cs="Arial"/>
          <w:lang w:eastAsia="en-US"/>
        </w:rPr>
        <w:t>Разрешение</w:t>
      </w:r>
      <w:r w:rsidR="000838D6">
        <w:rPr>
          <w:rFonts w:ascii="Arial" w:hAnsi="Arial" w:cs="Arial"/>
          <w:lang w:eastAsia="en-US"/>
        </w:rPr>
        <w:t xml:space="preserve"> </w:t>
      </w:r>
      <w:r w:rsidRPr="002D1AC3">
        <w:rPr>
          <w:rFonts w:ascii="Arial" w:hAnsi="Arial" w:cs="Arial"/>
          <w:lang w:eastAsia="en-US"/>
        </w:rPr>
        <w:t>составил:</w:t>
      </w:r>
    </w:p>
    <w:p w:rsidR="00804E35" w:rsidRPr="002D1AC3" w:rsidRDefault="00804E35" w:rsidP="00804E35">
      <w:pPr>
        <w:widowControl w:val="0"/>
        <w:autoSpaceDE w:val="0"/>
        <w:autoSpaceDN w:val="0"/>
        <w:rPr>
          <w:rFonts w:ascii="Arial" w:hAnsi="Arial" w:cs="Arial"/>
          <w:lang w:eastAsia="en-US"/>
        </w:rPr>
      </w:pPr>
    </w:p>
    <w:p w:rsidR="00804E35" w:rsidRPr="002D1AC3" w:rsidRDefault="00804E35" w:rsidP="00804E35">
      <w:pPr>
        <w:widowControl w:val="0"/>
        <w:autoSpaceDE w:val="0"/>
        <w:autoSpaceDN w:val="0"/>
        <w:rPr>
          <w:rFonts w:ascii="Arial" w:hAnsi="Arial" w:cs="Arial"/>
          <w:lang w:eastAsia="en-US"/>
        </w:rPr>
      </w:pPr>
    </w:p>
    <w:p w:rsidR="00804E35" w:rsidRPr="002D1AC3" w:rsidRDefault="00804E35" w:rsidP="00804E35">
      <w:pPr>
        <w:widowControl w:val="0"/>
        <w:autoSpaceDE w:val="0"/>
        <w:autoSpaceDN w:val="0"/>
        <w:rPr>
          <w:rFonts w:ascii="Arial" w:hAnsi="Arial" w:cs="Arial"/>
          <w:lang w:eastAsia="en-US"/>
        </w:rPr>
      </w:pPr>
    </w:p>
    <w:p w:rsidR="00804E35" w:rsidRPr="002D1AC3" w:rsidRDefault="00804E35" w:rsidP="00804E35">
      <w:pPr>
        <w:widowControl w:val="0"/>
        <w:autoSpaceDE w:val="0"/>
        <w:autoSpaceDN w:val="0"/>
        <w:rPr>
          <w:rFonts w:ascii="Arial" w:hAnsi="Arial" w:cs="Arial"/>
          <w:lang w:eastAsia="en-US"/>
        </w:rPr>
      </w:pPr>
    </w:p>
    <w:p w:rsidR="003312F0" w:rsidRDefault="003312F0" w:rsidP="00804E35">
      <w:pPr>
        <w:widowControl w:val="0"/>
        <w:autoSpaceDE w:val="0"/>
        <w:autoSpaceDN w:val="0"/>
        <w:spacing w:before="242" w:line="299" w:lineRule="exact"/>
        <w:ind w:left="158"/>
        <w:rPr>
          <w:rFonts w:ascii="Arial" w:hAnsi="Arial" w:cs="Arial"/>
          <w:lang w:eastAsia="en-US"/>
        </w:rPr>
      </w:pPr>
    </w:p>
    <w:p w:rsidR="00804E35" w:rsidRPr="002D1AC3" w:rsidRDefault="00804E35" w:rsidP="00804E35">
      <w:pPr>
        <w:widowControl w:val="0"/>
        <w:autoSpaceDE w:val="0"/>
        <w:autoSpaceDN w:val="0"/>
        <w:spacing w:before="242" w:line="299" w:lineRule="exact"/>
        <w:ind w:left="158"/>
        <w:rPr>
          <w:rFonts w:ascii="Arial" w:hAnsi="Arial" w:cs="Arial"/>
          <w:lang w:eastAsia="en-US"/>
        </w:rPr>
      </w:pPr>
      <w:r w:rsidRPr="002D1AC3">
        <w:rPr>
          <w:rFonts w:ascii="Arial" w:hAnsi="Arial" w:cs="Arial"/>
          <w:lang w:eastAsia="en-US"/>
        </w:rPr>
        <w:t>С</w:t>
      </w:r>
      <w:r w:rsidR="000838D6">
        <w:rPr>
          <w:rFonts w:ascii="Arial" w:hAnsi="Arial" w:cs="Arial"/>
          <w:lang w:eastAsia="en-US"/>
        </w:rPr>
        <w:t xml:space="preserve"> </w:t>
      </w:r>
      <w:r w:rsidRPr="002D1AC3">
        <w:rPr>
          <w:rFonts w:ascii="Arial" w:hAnsi="Arial" w:cs="Arial"/>
          <w:lang w:eastAsia="en-US"/>
        </w:rPr>
        <w:t>условиями</w:t>
      </w:r>
      <w:r w:rsidR="000838D6">
        <w:rPr>
          <w:rFonts w:ascii="Arial" w:hAnsi="Arial" w:cs="Arial"/>
          <w:lang w:eastAsia="en-US"/>
        </w:rPr>
        <w:t xml:space="preserve"> </w:t>
      </w:r>
      <w:r w:rsidRPr="002D1AC3">
        <w:rPr>
          <w:rFonts w:ascii="Arial" w:hAnsi="Arial" w:cs="Arial"/>
          <w:lang w:eastAsia="en-US"/>
        </w:rPr>
        <w:t>разрешения</w:t>
      </w:r>
      <w:r w:rsidR="000838D6">
        <w:rPr>
          <w:rFonts w:ascii="Arial" w:hAnsi="Arial" w:cs="Arial"/>
          <w:lang w:eastAsia="en-US"/>
        </w:rPr>
        <w:t xml:space="preserve"> </w:t>
      </w:r>
      <w:r w:rsidRPr="002D1AC3">
        <w:rPr>
          <w:rFonts w:ascii="Arial" w:hAnsi="Arial" w:cs="Arial"/>
          <w:lang w:eastAsia="en-US"/>
        </w:rPr>
        <w:t>ознакомлен</w:t>
      </w:r>
      <w:r w:rsidR="000838D6">
        <w:rPr>
          <w:rFonts w:ascii="Arial" w:hAnsi="Arial" w:cs="Arial"/>
          <w:lang w:eastAsia="en-US"/>
        </w:rPr>
        <w:t xml:space="preserve"> </w:t>
      </w:r>
      <w:r w:rsidRPr="002D1AC3">
        <w:rPr>
          <w:rFonts w:ascii="Arial" w:hAnsi="Arial" w:cs="Arial"/>
          <w:lang w:eastAsia="en-US"/>
        </w:rPr>
        <w:t>и</w:t>
      </w:r>
      <w:r w:rsidR="000838D6">
        <w:rPr>
          <w:rFonts w:ascii="Arial" w:hAnsi="Arial" w:cs="Arial"/>
          <w:lang w:eastAsia="en-US"/>
        </w:rPr>
        <w:t xml:space="preserve"> </w:t>
      </w:r>
      <w:r w:rsidRPr="002D1AC3">
        <w:rPr>
          <w:rFonts w:ascii="Arial" w:hAnsi="Arial" w:cs="Arial"/>
          <w:lang w:eastAsia="en-US"/>
        </w:rPr>
        <w:t>согласен,</w:t>
      </w:r>
      <w:r w:rsidR="000838D6">
        <w:rPr>
          <w:rFonts w:ascii="Arial" w:hAnsi="Arial" w:cs="Arial"/>
          <w:lang w:eastAsia="en-US"/>
        </w:rPr>
        <w:t xml:space="preserve"> </w:t>
      </w:r>
      <w:r w:rsidRPr="002D1AC3">
        <w:rPr>
          <w:rFonts w:ascii="Arial" w:hAnsi="Arial" w:cs="Arial"/>
          <w:lang w:eastAsia="en-US"/>
        </w:rPr>
        <w:t>экземпляр</w:t>
      </w:r>
      <w:r w:rsidR="000838D6">
        <w:rPr>
          <w:rFonts w:ascii="Arial" w:hAnsi="Arial" w:cs="Arial"/>
          <w:lang w:eastAsia="en-US"/>
        </w:rPr>
        <w:t xml:space="preserve"> </w:t>
      </w:r>
      <w:r w:rsidRPr="002D1AC3">
        <w:rPr>
          <w:rFonts w:ascii="Arial" w:hAnsi="Arial" w:cs="Arial"/>
          <w:lang w:eastAsia="en-US"/>
        </w:rPr>
        <w:t>разрешения</w:t>
      </w:r>
      <w:r w:rsidR="000838D6">
        <w:rPr>
          <w:rFonts w:ascii="Arial" w:hAnsi="Arial" w:cs="Arial"/>
          <w:lang w:eastAsia="en-US"/>
        </w:rPr>
        <w:t xml:space="preserve"> </w:t>
      </w:r>
      <w:r w:rsidRPr="002D1AC3">
        <w:rPr>
          <w:rFonts w:ascii="Arial" w:hAnsi="Arial" w:cs="Arial"/>
          <w:lang w:eastAsia="en-US"/>
        </w:rPr>
        <w:t>получен:</w:t>
      </w:r>
    </w:p>
    <w:p w:rsidR="00804E35" w:rsidRPr="002D1AC3" w:rsidRDefault="00804E35" w:rsidP="00804E35">
      <w:pPr>
        <w:widowControl w:val="0"/>
        <w:tabs>
          <w:tab w:val="left" w:pos="2057"/>
          <w:tab w:val="left" w:pos="4404"/>
          <w:tab w:val="left" w:pos="9993"/>
        </w:tabs>
        <w:autoSpaceDE w:val="0"/>
        <w:autoSpaceDN w:val="0"/>
        <w:spacing w:line="322" w:lineRule="exact"/>
        <w:ind w:left="377"/>
        <w:rPr>
          <w:rFonts w:ascii="Arial" w:hAnsi="Arial" w:cs="Arial"/>
          <w:lang w:eastAsia="en-US"/>
        </w:rPr>
      </w:pPr>
      <w:r w:rsidRPr="002D1AC3">
        <w:rPr>
          <w:rFonts w:ascii="Arial" w:hAnsi="Arial" w:cs="Arial"/>
          <w:u w:val="single"/>
          <w:lang w:eastAsia="en-US"/>
        </w:rPr>
        <w:tab/>
      </w:r>
      <w:r w:rsidRPr="002D1AC3">
        <w:rPr>
          <w:rFonts w:ascii="Arial" w:hAnsi="Arial" w:cs="Arial"/>
          <w:lang w:eastAsia="en-US"/>
        </w:rPr>
        <w:t>/</w:t>
      </w:r>
      <w:r w:rsidRPr="002D1AC3">
        <w:rPr>
          <w:rFonts w:ascii="Arial" w:hAnsi="Arial" w:cs="Arial"/>
          <w:u w:val="single"/>
          <w:lang w:eastAsia="en-US"/>
        </w:rPr>
        <w:tab/>
      </w:r>
      <w:r w:rsidRPr="002D1AC3">
        <w:rPr>
          <w:rFonts w:ascii="Arial" w:hAnsi="Arial" w:cs="Arial"/>
          <w:lang w:eastAsia="en-US"/>
        </w:rPr>
        <w:t>_/</w:t>
      </w:r>
      <w:r w:rsidRPr="002D1AC3">
        <w:rPr>
          <w:rFonts w:ascii="Arial" w:hAnsi="Arial" w:cs="Arial"/>
          <w:u w:val="single"/>
          <w:lang w:eastAsia="en-US"/>
        </w:rPr>
        <w:tab/>
      </w:r>
      <w:r w:rsidRPr="002D1AC3">
        <w:rPr>
          <w:rFonts w:ascii="Arial" w:hAnsi="Arial" w:cs="Arial"/>
          <w:lang w:eastAsia="en-US"/>
        </w:rPr>
        <w:t>/</w:t>
      </w:r>
    </w:p>
    <w:p w:rsidR="00804E35" w:rsidRPr="002D1AC3" w:rsidRDefault="00804E35" w:rsidP="00804E35">
      <w:pPr>
        <w:widowControl w:val="0"/>
        <w:autoSpaceDE w:val="0"/>
        <w:autoSpaceDN w:val="0"/>
        <w:spacing w:before="71"/>
        <w:ind w:left="1097"/>
        <w:rPr>
          <w:rFonts w:ascii="Arial" w:hAnsi="Arial" w:cs="Arial"/>
          <w:lang w:eastAsia="en-US"/>
        </w:rPr>
      </w:pPr>
      <w:r w:rsidRPr="002D1AC3">
        <w:rPr>
          <w:rFonts w:ascii="Arial" w:hAnsi="Arial" w:cs="Arial"/>
          <w:w w:val="95"/>
          <w:lang w:eastAsia="en-US"/>
        </w:rPr>
        <w:t>(дата)</w:t>
      </w:r>
      <w:r w:rsidR="000838D6">
        <w:rPr>
          <w:rFonts w:ascii="Arial" w:hAnsi="Arial" w:cs="Arial"/>
          <w:w w:val="95"/>
          <w:lang w:eastAsia="en-US"/>
        </w:rPr>
        <w:t xml:space="preserve"> </w:t>
      </w:r>
      <w:r w:rsidRPr="002D1AC3">
        <w:rPr>
          <w:rFonts w:ascii="Arial" w:hAnsi="Arial" w:cs="Arial"/>
          <w:w w:val="95"/>
          <w:lang w:eastAsia="en-US"/>
        </w:rPr>
        <w:t>(подпись)</w:t>
      </w:r>
      <w:r w:rsidR="00EB515C">
        <w:rPr>
          <w:rFonts w:ascii="Arial" w:hAnsi="Arial" w:cs="Arial"/>
          <w:w w:val="95"/>
          <w:lang w:eastAsia="en-US"/>
        </w:rPr>
        <w:t xml:space="preserve"> </w:t>
      </w:r>
      <w:r w:rsidRPr="002D1AC3">
        <w:rPr>
          <w:rFonts w:ascii="Arial" w:hAnsi="Arial" w:cs="Arial"/>
          <w:w w:val="95"/>
          <w:lang w:eastAsia="en-US"/>
        </w:rPr>
        <w:t>(Ф.И.О.</w:t>
      </w:r>
      <w:r w:rsidR="000838D6">
        <w:rPr>
          <w:rFonts w:ascii="Arial" w:hAnsi="Arial" w:cs="Arial"/>
          <w:w w:val="95"/>
          <w:lang w:eastAsia="en-US"/>
        </w:rPr>
        <w:t xml:space="preserve"> </w:t>
      </w:r>
      <w:r w:rsidRPr="002D1AC3">
        <w:rPr>
          <w:rFonts w:ascii="Arial" w:hAnsi="Arial" w:cs="Arial"/>
          <w:w w:val="95"/>
          <w:lang w:eastAsia="en-US"/>
        </w:rPr>
        <w:t>,должность)</w:t>
      </w:r>
    </w:p>
    <w:p w:rsidR="00E56F0F" w:rsidRDefault="00E56F0F" w:rsidP="003312F0">
      <w:pPr>
        <w:widowControl w:val="0"/>
        <w:autoSpaceDE w:val="0"/>
        <w:autoSpaceDN w:val="0"/>
        <w:spacing w:before="182" w:line="281" w:lineRule="exact"/>
        <w:ind w:left="5262" w:right="405"/>
        <w:jc w:val="right"/>
        <w:rPr>
          <w:rFonts w:ascii="Arial" w:hAnsi="Arial" w:cs="Arial"/>
          <w:spacing w:val="-1"/>
          <w:lang w:eastAsia="en-US"/>
        </w:rPr>
      </w:pPr>
    </w:p>
    <w:p w:rsidR="00360298" w:rsidRDefault="00360298" w:rsidP="003312F0">
      <w:pPr>
        <w:widowControl w:val="0"/>
        <w:autoSpaceDE w:val="0"/>
        <w:autoSpaceDN w:val="0"/>
        <w:spacing w:before="182" w:line="281" w:lineRule="exact"/>
        <w:ind w:left="5262" w:right="405"/>
        <w:jc w:val="right"/>
        <w:rPr>
          <w:rFonts w:ascii="Arial" w:hAnsi="Arial" w:cs="Arial"/>
          <w:spacing w:val="-1"/>
          <w:lang w:eastAsia="en-US"/>
        </w:rPr>
      </w:pPr>
    </w:p>
    <w:p w:rsidR="00804E35" w:rsidRPr="002D1AC3" w:rsidRDefault="00804E35" w:rsidP="003312F0">
      <w:pPr>
        <w:widowControl w:val="0"/>
        <w:autoSpaceDE w:val="0"/>
        <w:autoSpaceDN w:val="0"/>
        <w:spacing w:before="182" w:line="281" w:lineRule="exact"/>
        <w:ind w:left="5262" w:right="405"/>
        <w:jc w:val="right"/>
        <w:rPr>
          <w:rFonts w:ascii="Arial" w:hAnsi="Arial" w:cs="Arial"/>
          <w:lang w:eastAsia="en-US"/>
        </w:rPr>
      </w:pPr>
      <w:r w:rsidRPr="002D1AC3">
        <w:rPr>
          <w:rFonts w:ascii="Arial" w:hAnsi="Arial" w:cs="Arial"/>
          <w:spacing w:val="-1"/>
          <w:lang w:eastAsia="en-US"/>
        </w:rPr>
        <w:lastRenderedPageBreak/>
        <w:t>Приложение</w:t>
      </w:r>
      <w:r w:rsidRPr="002D1AC3">
        <w:rPr>
          <w:rFonts w:ascii="Arial" w:hAnsi="Arial" w:cs="Arial"/>
          <w:lang w:eastAsia="en-US"/>
        </w:rPr>
        <w:t>№2</w:t>
      </w:r>
    </w:p>
    <w:p w:rsidR="00804E35" w:rsidRPr="002D1AC3" w:rsidRDefault="00804E35" w:rsidP="003312F0">
      <w:pPr>
        <w:widowControl w:val="0"/>
        <w:autoSpaceDE w:val="0"/>
        <w:autoSpaceDN w:val="0"/>
        <w:spacing w:before="24" w:line="180" w:lineRule="auto"/>
        <w:ind w:left="5262" w:right="405"/>
        <w:jc w:val="right"/>
        <w:rPr>
          <w:rFonts w:ascii="Arial" w:hAnsi="Arial" w:cs="Arial"/>
          <w:lang w:eastAsia="en-US"/>
        </w:rPr>
      </w:pPr>
      <w:r w:rsidRPr="002D1AC3">
        <w:rPr>
          <w:rFonts w:ascii="Arial" w:hAnsi="Arial" w:cs="Arial"/>
          <w:spacing w:val="-1"/>
          <w:lang w:eastAsia="en-US"/>
        </w:rPr>
        <w:t>к Порядку разрешения на снос и (или) пересадку зеленых насаждений, находящихся в муниципальной или государственной собственности на территории  муниципального образования Куркинский район</w:t>
      </w:r>
    </w:p>
    <w:p w:rsidR="00804E35" w:rsidRPr="002D1AC3" w:rsidRDefault="00804E35" w:rsidP="00804E35">
      <w:pPr>
        <w:widowControl w:val="0"/>
        <w:autoSpaceDE w:val="0"/>
        <w:autoSpaceDN w:val="0"/>
        <w:ind w:right="329"/>
        <w:jc w:val="center"/>
        <w:outlineLvl w:val="0"/>
        <w:rPr>
          <w:rFonts w:ascii="Arial" w:hAnsi="Arial" w:cs="Arial"/>
          <w:b/>
          <w:bCs/>
          <w:lang w:eastAsia="en-US"/>
        </w:rPr>
      </w:pPr>
      <w:r w:rsidRPr="002D1AC3">
        <w:rPr>
          <w:rFonts w:ascii="Arial" w:hAnsi="Arial" w:cs="Arial"/>
          <w:b/>
          <w:bCs/>
          <w:lang w:eastAsia="en-US"/>
        </w:rPr>
        <w:t>Акт</w:t>
      </w:r>
    </w:p>
    <w:p w:rsidR="00804E35" w:rsidRPr="002D1AC3" w:rsidRDefault="005F4CBC" w:rsidP="00804E35">
      <w:pPr>
        <w:widowControl w:val="0"/>
        <w:tabs>
          <w:tab w:val="left" w:pos="7993"/>
        </w:tabs>
        <w:autoSpaceDE w:val="0"/>
        <w:autoSpaceDN w:val="0"/>
        <w:spacing w:before="2"/>
        <w:ind w:right="261"/>
        <w:jc w:val="center"/>
        <w:rPr>
          <w:rFonts w:ascii="Arial" w:hAnsi="Arial" w:cs="Arial"/>
          <w:lang w:eastAsia="en-US"/>
        </w:rPr>
      </w:pPr>
      <w:r w:rsidRPr="002D1AC3">
        <w:rPr>
          <w:rFonts w:ascii="Arial" w:hAnsi="Arial" w:cs="Arial"/>
          <w:b/>
          <w:lang w:eastAsia="en-US"/>
        </w:rPr>
        <w:t>К</w:t>
      </w:r>
      <w:r w:rsidR="00804E35" w:rsidRPr="002D1AC3">
        <w:rPr>
          <w:rFonts w:ascii="Arial" w:hAnsi="Arial" w:cs="Arial"/>
          <w:b/>
          <w:lang w:eastAsia="en-US"/>
        </w:rPr>
        <w:t>омиссионного</w:t>
      </w:r>
      <w:r>
        <w:rPr>
          <w:rFonts w:ascii="Arial" w:hAnsi="Arial" w:cs="Arial"/>
          <w:b/>
          <w:lang w:eastAsia="en-US"/>
        </w:rPr>
        <w:t xml:space="preserve"> </w:t>
      </w:r>
      <w:r w:rsidR="00804E35" w:rsidRPr="002D1AC3">
        <w:rPr>
          <w:rFonts w:ascii="Arial" w:hAnsi="Arial" w:cs="Arial"/>
          <w:b/>
          <w:lang w:eastAsia="en-US"/>
        </w:rPr>
        <w:t>обследования</w:t>
      </w:r>
      <w:r>
        <w:rPr>
          <w:rFonts w:ascii="Arial" w:hAnsi="Arial" w:cs="Arial"/>
          <w:b/>
          <w:lang w:eastAsia="en-US"/>
        </w:rPr>
        <w:t xml:space="preserve"> </w:t>
      </w:r>
      <w:r w:rsidR="00804E35" w:rsidRPr="002D1AC3">
        <w:rPr>
          <w:rFonts w:ascii="Arial" w:hAnsi="Arial" w:cs="Arial"/>
          <w:b/>
          <w:lang w:eastAsia="en-US"/>
        </w:rPr>
        <w:t>зеленых</w:t>
      </w:r>
      <w:r>
        <w:rPr>
          <w:rFonts w:ascii="Arial" w:hAnsi="Arial" w:cs="Arial"/>
          <w:b/>
          <w:lang w:eastAsia="en-US"/>
        </w:rPr>
        <w:t xml:space="preserve"> </w:t>
      </w:r>
      <w:r w:rsidR="00804E35" w:rsidRPr="002D1AC3">
        <w:rPr>
          <w:rFonts w:ascii="Arial" w:hAnsi="Arial" w:cs="Arial"/>
          <w:b/>
          <w:lang w:eastAsia="en-US"/>
        </w:rPr>
        <w:t>насаждений</w:t>
      </w:r>
      <w:r>
        <w:rPr>
          <w:rFonts w:ascii="Arial" w:hAnsi="Arial" w:cs="Arial"/>
          <w:b/>
          <w:lang w:eastAsia="en-US"/>
        </w:rPr>
        <w:t xml:space="preserve"> </w:t>
      </w:r>
      <w:r w:rsidR="00804E35" w:rsidRPr="002D1AC3">
        <w:rPr>
          <w:rFonts w:ascii="Arial" w:hAnsi="Arial" w:cs="Arial"/>
          <w:b/>
          <w:lang w:eastAsia="en-US"/>
        </w:rPr>
        <w:t>№</w:t>
      </w:r>
      <w:r w:rsidR="00804E35" w:rsidRPr="002D1AC3">
        <w:rPr>
          <w:rFonts w:ascii="Arial" w:hAnsi="Arial" w:cs="Arial"/>
          <w:u w:val="single"/>
          <w:lang w:eastAsia="en-US"/>
        </w:rPr>
        <w:tab/>
      </w:r>
    </w:p>
    <w:p w:rsidR="00804E35" w:rsidRPr="002D1AC3" w:rsidRDefault="00804E35" w:rsidP="00804E35">
      <w:pPr>
        <w:widowControl w:val="0"/>
        <w:autoSpaceDE w:val="0"/>
        <w:autoSpaceDN w:val="0"/>
        <w:rPr>
          <w:rFonts w:ascii="Arial" w:hAnsi="Arial" w:cs="Arial"/>
          <w:lang w:eastAsia="en-US"/>
        </w:rPr>
      </w:pPr>
    </w:p>
    <w:p w:rsidR="00804E35" w:rsidRPr="002D1AC3" w:rsidRDefault="00804E35" w:rsidP="00804E35">
      <w:pPr>
        <w:widowControl w:val="0"/>
        <w:autoSpaceDE w:val="0"/>
        <w:autoSpaceDN w:val="0"/>
        <w:spacing w:before="9"/>
        <w:rPr>
          <w:rFonts w:ascii="Arial" w:hAnsi="Arial" w:cs="Arial"/>
          <w:lang w:eastAsia="en-US"/>
        </w:rPr>
      </w:pPr>
    </w:p>
    <w:p w:rsidR="00804E35" w:rsidRPr="002D1AC3" w:rsidRDefault="002E501F" w:rsidP="00804E35">
      <w:pPr>
        <w:widowControl w:val="0"/>
        <w:autoSpaceDE w:val="0"/>
        <w:autoSpaceDN w:val="0"/>
        <w:spacing w:line="20" w:lineRule="exact"/>
        <w:ind w:left="152" w:right="-432"/>
        <w:rPr>
          <w:rFonts w:ascii="Arial" w:hAnsi="Arial" w:cs="Arial"/>
          <w:lang w:eastAsia="en-US"/>
        </w:rPr>
      </w:pPr>
      <w:r>
        <w:rPr>
          <w:rFonts w:ascii="Arial" w:hAnsi="Arial" w:cs="Arial"/>
          <w:noProof/>
        </w:rPr>
      </w:r>
      <w:r>
        <w:rPr>
          <w:rFonts w:ascii="Arial" w:hAnsi="Arial" w:cs="Arial"/>
          <w:noProof/>
        </w:rPr>
        <w:pict>
          <v:group id="Группа 9" o:spid="_x0000_s1035" style="width:125.25pt;height:.6pt;mso-position-horizontal-relative:char;mso-position-vertical-relative:line" coordsize="2505,12">
            <v:line id="Line 3" o:spid="_x0000_s1027" style="position:absolute;visibility:visible" from="0,6" to="25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URucQAAADbAAAADwAAAGRycy9kb3ducmV2LnhtbESPQWvCQBCF7wX/wzJCb3WjpVKjqxTT&#10;QkEQTEWvQ3ZMgtnZkN2a+O+dQ6G3Gd6b975ZbQbXqBt1ofZsYDpJQBEX3tZcGjj+fL28gwoR2WLj&#10;mQzcKcBmPXpaYWp9zwe65bFUEsIhRQNVjG2qdSgqchgmviUW7eI7h1HWrtS2w17CXaNnSTLXDmuW&#10;hgpb2lZUXPNfZ4CdO93xrd8l2/35NV98ZjOfZcY8j4ePJahIQ/w3/11/W8EXevlFBt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dRG5xAAAANsAAAAPAAAAAAAAAAAA&#10;AAAAAKECAABkcnMvZG93bnJldi54bWxQSwUGAAAAAAQABAD5AAAAkgMAAAAA&#10;" strokeweight=".19811mm"/>
            <w10:wrap type="none"/>
            <w10:anchorlock/>
          </v:group>
        </w:pict>
      </w:r>
    </w:p>
    <w:p w:rsidR="00804E35" w:rsidRPr="002D1AC3" w:rsidRDefault="00804E35" w:rsidP="00804E35">
      <w:pPr>
        <w:widowControl w:val="0"/>
        <w:autoSpaceDE w:val="0"/>
        <w:autoSpaceDN w:val="0"/>
        <w:ind w:left="732"/>
        <w:rPr>
          <w:rFonts w:ascii="Arial" w:hAnsi="Arial" w:cs="Arial"/>
          <w:lang w:eastAsia="en-US"/>
        </w:rPr>
      </w:pPr>
      <w:r w:rsidRPr="002D1AC3">
        <w:rPr>
          <w:rFonts w:ascii="Arial" w:hAnsi="Arial" w:cs="Arial"/>
          <w:spacing w:val="-1"/>
          <w:lang w:eastAsia="en-US"/>
        </w:rPr>
        <w:t>(место</w:t>
      </w:r>
      <w:r w:rsidR="005F4CBC">
        <w:rPr>
          <w:rFonts w:ascii="Arial" w:hAnsi="Arial" w:cs="Arial"/>
          <w:spacing w:val="-1"/>
          <w:lang w:eastAsia="en-US"/>
        </w:rPr>
        <w:t xml:space="preserve"> </w:t>
      </w:r>
      <w:r w:rsidRPr="002D1AC3">
        <w:rPr>
          <w:rFonts w:ascii="Arial" w:hAnsi="Arial" w:cs="Arial"/>
          <w:lang w:eastAsia="en-US"/>
        </w:rPr>
        <w:t>составления)</w:t>
      </w:r>
    </w:p>
    <w:p w:rsidR="00804E35" w:rsidRPr="002D1AC3" w:rsidRDefault="00804E35" w:rsidP="00804E35">
      <w:pPr>
        <w:widowControl w:val="0"/>
        <w:tabs>
          <w:tab w:val="left" w:pos="1428"/>
          <w:tab w:val="left" w:pos="2954"/>
          <w:tab w:val="left" w:pos="3509"/>
        </w:tabs>
        <w:autoSpaceDE w:val="0"/>
        <w:autoSpaceDN w:val="0"/>
        <w:spacing w:before="216"/>
        <w:ind w:left="732"/>
        <w:rPr>
          <w:rFonts w:ascii="Arial" w:hAnsi="Arial" w:cs="Arial"/>
          <w:lang w:eastAsia="en-US"/>
        </w:rPr>
      </w:pPr>
      <w:r w:rsidRPr="002D1AC3">
        <w:rPr>
          <w:rFonts w:ascii="Arial" w:hAnsi="Arial" w:cs="Arial"/>
          <w:lang w:eastAsia="en-US"/>
        </w:rPr>
        <w:t>«</w:t>
      </w:r>
      <w:r w:rsidRPr="002D1AC3">
        <w:rPr>
          <w:rFonts w:ascii="Arial" w:hAnsi="Arial" w:cs="Arial"/>
          <w:u w:val="single"/>
          <w:lang w:eastAsia="en-US"/>
        </w:rPr>
        <w:tab/>
      </w:r>
      <w:r w:rsidRPr="002D1AC3">
        <w:rPr>
          <w:rFonts w:ascii="Arial" w:hAnsi="Arial" w:cs="Arial"/>
          <w:lang w:eastAsia="en-US"/>
        </w:rPr>
        <w:t>»</w:t>
      </w:r>
      <w:r w:rsidRPr="002D1AC3">
        <w:rPr>
          <w:rFonts w:ascii="Arial" w:hAnsi="Arial" w:cs="Arial"/>
          <w:u w:val="single"/>
          <w:lang w:eastAsia="en-US"/>
        </w:rPr>
        <w:tab/>
      </w:r>
      <w:r w:rsidRPr="002D1AC3">
        <w:rPr>
          <w:rFonts w:ascii="Arial" w:hAnsi="Arial" w:cs="Arial"/>
          <w:lang w:eastAsia="en-US"/>
        </w:rPr>
        <w:t>20</w:t>
      </w:r>
      <w:r w:rsidRPr="002D1AC3">
        <w:rPr>
          <w:rFonts w:ascii="Arial" w:hAnsi="Arial" w:cs="Arial"/>
          <w:u w:val="single"/>
          <w:lang w:eastAsia="en-US"/>
        </w:rPr>
        <w:tab/>
      </w:r>
      <w:r w:rsidRPr="002D1AC3">
        <w:rPr>
          <w:rFonts w:ascii="Arial" w:hAnsi="Arial" w:cs="Arial"/>
          <w:lang w:eastAsia="en-US"/>
        </w:rPr>
        <w:t>г.</w:t>
      </w:r>
    </w:p>
    <w:p w:rsidR="00804E35" w:rsidRPr="002D1AC3" w:rsidRDefault="00804E35" w:rsidP="00804E35">
      <w:pPr>
        <w:widowControl w:val="0"/>
        <w:autoSpaceDE w:val="0"/>
        <w:autoSpaceDN w:val="0"/>
        <w:spacing w:before="173" w:line="299" w:lineRule="exact"/>
        <w:ind w:left="158"/>
        <w:rPr>
          <w:rFonts w:ascii="Arial" w:hAnsi="Arial" w:cs="Arial"/>
          <w:lang w:eastAsia="en-US"/>
        </w:rPr>
      </w:pPr>
      <w:r w:rsidRPr="002D1AC3">
        <w:rPr>
          <w:rFonts w:ascii="Arial" w:hAnsi="Arial" w:cs="Arial"/>
          <w:lang w:eastAsia="en-US"/>
        </w:rPr>
        <w:t>Комиссия</w:t>
      </w:r>
      <w:r w:rsidR="005F4CBC">
        <w:rPr>
          <w:rFonts w:ascii="Arial" w:hAnsi="Arial" w:cs="Arial"/>
          <w:lang w:eastAsia="en-US"/>
        </w:rPr>
        <w:t xml:space="preserve"> </w:t>
      </w:r>
      <w:r w:rsidRPr="002D1AC3">
        <w:rPr>
          <w:rFonts w:ascii="Arial" w:hAnsi="Arial" w:cs="Arial"/>
          <w:lang w:eastAsia="en-US"/>
        </w:rPr>
        <w:t>по</w:t>
      </w:r>
      <w:r w:rsidR="005F4CBC">
        <w:rPr>
          <w:rFonts w:ascii="Arial" w:hAnsi="Arial" w:cs="Arial"/>
          <w:lang w:eastAsia="en-US"/>
        </w:rPr>
        <w:t xml:space="preserve"> </w:t>
      </w:r>
      <w:r w:rsidRPr="002D1AC3">
        <w:rPr>
          <w:rFonts w:ascii="Arial" w:hAnsi="Arial" w:cs="Arial"/>
          <w:lang w:eastAsia="en-US"/>
        </w:rPr>
        <w:t>обследованию</w:t>
      </w:r>
      <w:r w:rsidR="00E65E79">
        <w:rPr>
          <w:rFonts w:ascii="Arial" w:hAnsi="Arial" w:cs="Arial"/>
          <w:lang w:eastAsia="en-US"/>
        </w:rPr>
        <w:t xml:space="preserve"> </w:t>
      </w:r>
      <w:r w:rsidRPr="002D1AC3">
        <w:rPr>
          <w:rFonts w:ascii="Arial" w:hAnsi="Arial" w:cs="Arial"/>
          <w:lang w:eastAsia="en-US"/>
        </w:rPr>
        <w:t>зеленых</w:t>
      </w:r>
      <w:r w:rsidR="00E65E79">
        <w:rPr>
          <w:rFonts w:ascii="Arial" w:hAnsi="Arial" w:cs="Arial"/>
          <w:lang w:eastAsia="en-US"/>
        </w:rPr>
        <w:t xml:space="preserve"> </w:t>
      </w:r>
      <w:r w:rsidRPr="002D1AC3">
        <w:rPr>
          <w:rFonts w:ascii="Arial" w:hAnsi="Arial" w:cs="Arial"/>
          <w:lang w:eastAsia="en-US"/>
        </w:rPr>
        <w:t>насаждений</w:t>
      </w:r>
      <w:r w:rsidR="00E65E79">
        <w:rPr>
          <w:rFonts w:ascii="Arial" w:hAnsi="Arial" w:cs="Arial"/>
          <w:lang w:eastAsia="en-US"/>
        </w:rPr>
        <w:t xml:space="preserve"> </w:t>
      </w:r>
      <w:r w:rsidRPr="002D1AC3">
        <w:rPr>
          <w:rFonts w:ascii="Arial" w:hAnsi="Arial" w:cs="Arial"/>
          <w:lang w:eastAsia="en-US"/>
        </w:rPr>
        <w:t>в</w:t>
      </w:r>
      <w:r w:rsidR="00E65E79">
        <w:rPr>
          <w:rFonts w:ascii="Arial" w:hAnsi="Arial" w:cs="Arial"/>
          <w:lang w:eastAsia="en-US"/>
        </w:rPr>
        <w:t xml:space="preserve"> </w:t>
      </w:r>
      <w:r w:rsidRPr="002D1AC3">
        <w:rPr>
          <w:rFonts w:ascii="Arial" w:hAnsi="Arial" w:cs="Arial"/>
          <w:lang w:eastAsia="en-US"/>
        </w:rPr>
        <w:t>составе:</w:t>
      </w:r>
    </w:p>
    <w:p w:rsidR="00804E35" w:rsidRPr="002D1AC3" w:rsidRDefault="00804E35" w:rsidP="00804E35">
      <w:pPr>
        <w:widowControl w:val="0"/>
        <w:tabs>
          <w:tab w:val="left" w:pos="9798"/>
        </w:tabs>
        <w:autoSpaceDE w:val="0"/>
        <w:autoSpaceDN w:val="0"/>
        <w:spacing w:line="263" w:lineRule="exact"/>
        <w:ind w:left="158"/>
        <w:rPr>
          <w:rFonts w:ascii="Arial" w:hAnsi="Arial" w:cs="Arial"/>
          <w:lang w:eastAsia="en-US"/>
        </w:rPr>
      </w:pPr>
      <w:r w:rsidRPr="002D1AC3">
        <w:rPr>
          <w:rFonts w:ascii="Arial" w:hAnsi="Arial" w:cs="Arial"/>
          <w:lang w:eastAsia="en-US"/>
        </w:rPr>
        <w:t>1.</w:t>
      </w:r>
      <w:r w:rsidRPr="002D1AC3">
        <w:rPr>
          <w:rFonts w:ascii="Arial" w:hAnsi="Arial" w:cs="Arial"/>
          <w:u w:val="single"/>
          <w:lang w:eastAsia="en-US"/>
        </w:rPr>
        <w:tab/>
      </w:r>
    </w:p>
    <w:p w:rsidR="00804E35" w:rsidRPr="002D1AC3" w:rsidRDefault="00804E35" w:rsidP="00804E35">
      <w:pPr>
        <w:widowControl w:val="0"/>
        <w:autoSpaceDE w:val="0"/>
        <w:autoSpaceDN w:val="0"/>
        <w:spacing w:line="240" w:lineRule="exact"/>
        <w:ind w:left="4162"/>
        <w:rPr>
          <w:rFonts w:ascii="Arial" w:hAnsi="Arial" w:cs="Arial"/>
          <w:lang w:eastAsia="en-US"/>
        </w:rPr>
      </w:pPr>
      <w:r w:rsidRPr="002D1AC3">
        <w:rPr>
          <w:rFonts w:ascii="Arial" w:hAnsi="Arial" w:cs="Arial"/>
          <w:lang w:eastAsia="en-US"/>
        </w:rPr>
        <w:t>Ф.И.О.,</w:t>
      </w:r>
      <w:r w:rsidR="00E65E79">
        <w:rPr>
          <w:rFonts w:ascii="Arial" w:hAnsi="Arial" w:cs="Arial"/>
          <w:lang w:eastAsia="en-US"/>
        </w:rPr>
        <w:t xml:space="preserve"> </w:t>
      </w:r>
      <w:r w:rsidRPr="002D1AC3">
        <w:rPr>
          <w:rFonts w:ascii="Arial" w:hAnsi="Arial" w:cs="Arial"/>
          <w:lang w:eastAsia="en-US"/>
        </w:rPr>
        <w:t>должность</w:t>
      </w:r>
    </w:p>
    <w:p w:rsidR="00804E35" w:rsidRPr="002D1AC3" w:rsidRDefault="00804E35" w:rsidP="00804E35">
      <w:pPr>
        <w:widowControl w:val="0"/>
        <w:tabs>
          <w:tab w:val="left" w:pos="9798"/>
        </w:tabs>
        <w:autoSpaceDE w:val="0"/>
        <w:autoSpaceDN w:val="0"/>
        <w:spacing w:before="59" w:line="285" w:lineRule="exact"/>
        <w:ind w:left="158"/>
        <w:rPr>
          <w:rFonts w:ascii="Arial" w:hAnsi="Arial" w:cs="Arial"/>
          <w:lang w:eastAsia="en-US"/>
        </w:rPr>
      </w:pPr>
      <w:r w:rsidRPr="002D1AC3">
        <w:rPr>
          <w:rFonts w:ascii="Arial" w:hAnsi="Arial" w:cs="Arial"/>
          <w:lang w:eastAsia="en-US"/>
        </w:rPr>
        <w:t>2.</w:t>
      </w:r>
      <w:r w:rsidRPr="002D1AC3">
        <w:rPr>
          <w:rFonts w:ascii="Arial" w:hAnsi="Arial" w:cs="Arial"/>
          <w:u w:val="single"/>
          <w:lang w:eastAsia="en-US"/>
        </w:rPr>
        <w:tab/>
      </w:r>
    </w:p>
    <w:p w:rsidR="00804E35" w:rsidRPr="002D1AC3" w:rsidRDefault="00804E35" w:rsidP="00804E35">
      <w:pPr>
        <w:widowControl w:val="0"/>
        <w:autoSpaceDE w:val="0"/>
        <w:autoSpaceDN w:val="0"/>
        <w:spacing w:line="239" w:lineRule="exact"/>
        <w:ind w:left="4162"/>
        <w:rPr>
          <w:rFonts w:ascii="Arial" w:hAnsi="Arial" w:cs="Arial"/>
          <w:lang w:eastAsia="en-US"/>
        </w:rPr>
      </w:pPr>
      <w:r w:rsidRPr="002D1AC3">
        <w:rPr>
          <w:rFonts w:ascii="Arial" w:hAnsi="Arial" w:cs="Arial"/>
          <w:lang w:eastAsia="en-US"/>
        </w:rPr>
        <w:t>Ф.И.О.,</w:t>
      </w:r>
      <w:r w:rsidR="00E65E79">
        <w:rPr>
          <w:rFonts w:ascii="Arial" w:hAnsi="Arial" w:cs="Arial"/>
          <w:lang w:eastAsia="en-US"/>
        </w:rPr>
        <w:t xml:space="preserve"> </w:t>
      </w:r>
      <w:r w:rsidRPr="002D1AC3">
        <w:rPr>
          <w:rFonts w:ascii="Arial" w:hAnsi="Arial" w:cs="Arial"/>
          <w:lang w:eastAsia="en-US"/>
        </w:rPr>
        <w:t>должность</w:t>
      </w:r>
    </w:p>
    <w:p w:rsidR="00804E35" w:rsidRPr="002D1AC3" w:rsidRDefault="00804E35" w:rsidP="00804E35">
      <w:pPr>
        <w:widowControl w:val="0"/>
        <w:tabs>
          <w:tab w:val="left" w:pos="9798"/>
        </w:tabs>
        <w:autoSpaceDE w:val="0"/>
        <w:autoSpaceDN w:val="0"/>
        <w:spacing w:before="61" w:line="286" w:lineRule="exact"/>
        <w:ind w:left="158"/>
        <w:rPr>
          <w:rFonts w:ascii="Arial" w:hAnsi="Arial" w:cs="Arial"/>
          <w:lang w:eastAsia="en-US"/>
        </w:rPr>
      </w:pPr>
      <w:r w:rsidRPr="002D1AC3">
        <w:rPr>
          <w:rFonts w:ascii="Arial" w:hAnsi="Arial" w:cs="Arial"/>
          <w:lang w:eastAsia="en-US"/>
        </w:rPr>
        <w:t>3.</w:t>
      </w:r>
      <w:r w:rsidRPr="002D1AC3">
        <w:rPr>
          <w:rFonts w:ascii="Arial" w:hAnsi="Arial" w:cs="Arial"/>
          <w:u w:val="single"/>
          <w:lang w:eastAsia="en-US"/>
        </w:rPr>
        <w:tab/>
      </w:r>
    </w:p>
    <w:p w:rsidR="00804E35" w:rsidRPr="002D1AC3" w:rsidRDefault="00804E35" w:rsidP="00804E35">
      <w:pPr>
        <w:widowControl w:val="0"/>
        <w:autoSpaceDE w:val="0"/>
        <w:autoSpaceDN w:val="0"/>
        <w:spacing w:line="240" w:lineRule="exact"/>
        <w:ind w:left="4162"/>
        <w:rPr>
          <w:rFonts w:ascii="Arial" w:hAnsi="Arial" w:cs="Arial"/>
          <w:lang w:eastAsia="en-US"/>
        </w:rPr>
      </w:pPr>
      <w:r w:rsidRPr="002D1AC3">
        <w:rPr>
          <w:rFonts w:ascii="Arial" w:hAnsi="Arial" w:cs="Arial"/>
          <w:lang w:eastAsia="en-US"/>
        </w:rPr>
        <w:t>Ф.И.О.,</w:t>
      </w:r>
      <w:r w:rsidR="00E65E79">
        <w:rPr>
          <w:rFonts w:ascii="Arial" w:hAnsi="Arial" w:cs="Arial"/>
          <w:lang w:eastAsia="en-US"/>
        </w:rPr>
        <w:t xml:space="preserve"> </w:t>
      </w:r>
      <w:r w:rsidRPr="002D1AC3">
        <w:rPr>
          <w:rFonts w:ascii="Arial" w:hAnsi="Arial" w:cs="Arial"/>
          <w:lang w:eastAsia="en-US"/>
        </w:rPr>
        <w:t>должность</w:t>
      </w:r>
    </w:p>
    <w:p w:rsidR="00804E35" w:rsidRPr="002D1AC3" w:rsidRDefault="00804E35" w:rsidP="00804E35">
      <w:pPr>
        <w:widowControl w:val="0"/>
        <w:tabs>
          <w:tab w:val="left" w:pos="9798"/>
        </w:tabs>
        <w:autoSpaceDE w:val="0"/>
        <w:autoSpaceDN w:val="0"/>
        <w:spacing w:before="59" w:line="286" w:lineRule="exact"/>
        <w:ind w:left="158"/>
        <w:rPr>
          <w:rFonts w:ascii="Arial" w:hAnsi="Arial" w:cs="Arial"/>
          <w:lang w:eastAsia="en-US"/>
        </w:rPr>
      </w:pPr>
      <w:r w:rsidRPr="002D1AC3">
        <w:rPr>
          <w:rFonts w:ascii="Arial" w:hAnsi="Arial" w:cs="Arial"/>
          <w:lang w:eastAsia="en-US"/>
        </w:rPr>
        <w:t>4.</w:t>
      </w:r>
      <w:r w:rsidRPr="002D1AC3">
        <w:rPr>
          <w:rFonts w:ascii="Arial" w:hAnsi="Arial" w:cs="Arial"/>
          <w:u w:val="single"/>
          <w:lang w:eastAsia="en-US"/>
        </w:rPr>
        <w:tab/>
      </w:r>
    </w:p>
    <w:p w:rsidR="00804E35" w:rsidRPr="002D1AC3" w:rsidRDefault="00804E35" w:rsidP="00804E35">
      <w:pPr>
        <w:widowControl w:val="0"/>
        <w:autoSpaceDE w:val="0"/>
        <w:autoSpaceDN w:val="0"/>
        <w:spacing w:line="240" w:lineRule="exact"/>
        <w:ind w:left="4162"/>
        <w:rPr>
          <w:rFonts w:ascii="Arial" w:hAnsi="Arial" w:cs="Arial"/>
          <w:lang w:eastAsia="en-US"/>
        </w:rPr>
      </w:pPr>
      <w:r w:rsidRPr="002D1AC3">
        <w:rPr>
          <w:rFonts w:ascii="Arial" w:hAnsi="Arial" w:cs="Arial"/>
          <w:lang w:eastAsia="en-US"/>
        </w:rPr>
        <w:t>Ф.И.О.,</w:t>
      </w:r>
      <w:r w:rsidR="00E65E79">
        <w:rPr>
          <w:rFonts w:ascii="Arial" w:hAnsi="Arial" w:cs="Arial"/>
          <w:lang w:eastAsia="en-US"/>
        </w:rPr>
        <w:t xml:space="preserve"> </w:t>
      </w:r>
      <w:r w:rsidRPr="002D1AC3">
        <w:rPr>
          <w:rFonts w:ascii="Arial" w:hAnsi="Arial" w:cs="Arial"/>
          <w:lang w:eastAsia="en-US"/>
        </w:rPr>
        <w:t>должность</w:t>
      </w:r>
    </w:p>
    <w:p w:rsidR="00804E35" w:rsidRPr="002D1AC3" w:rsidRDefault="00804E35" w:rsidP="00804E35">
      <w:pPr>
        <w:widowControl w:val="0"/>
        <w:autoSpaceDE w:val="0"/>
        <w:autoSpaceDN w:val="0"/>
        <w:spacing w:before="58"/>
        <w:ind w:left="158"/>
        <w:rPr>
          <w:rFonts w:ascii="Arial" w:hAnsi="Arial" w:cs="Arial"/>
          <w:lang w:eastAsia="en-US"/>
        </w:rPr>
      </w:pPr>
      <w:r w:rsidRPr="002D1AC3">
        <w:rPr>
          <w:rFonts w:ascii="Arial" w:hAnsi="Arial" w:cs="Arial"/>
          <w:lang w:eastAsia="en-US"/>
        </w:rPr>
        <w:t>При</w:t>
      </w:r>
      <w:r w:rsidR="00E65E79">
        <w:rPr>
          <w:rFonts w:ascii="Arial" w:hAnsi="Arial" w:cs="Arial"/>
          <w:lang w:eastAsia="en-US"/>
        </w:rPr>
        <w:t xml:space="preserve"> </w:t>
      </w:r>
      <w:r w:rsidRPr="002D1AC3">
        <w:rPr>
          <w:rFonts w:ascii="Arial" w:hAnsi="Arial" w:cs="Arial"/>
          <w:lang w:eastAsia="en-US"/>
        </w:rPr>
        <w:t>участии</w:t>
      </w:r>
      <w:r w:rsidR="00E65E79">
        <w:rPr>
          <w:rFonts w:ascii="Arial" w:hAnsi="Arial" w:cs="Arial"/>
          <w:lang w:eastAsia="en-US"/>
        </w:rPr>
        <w:t xml:space="preserve"> </w:t>
      </w:r>
      <w:r w:rsidRPr="002D1AC3">
        <w:rPr>
          <w:rFonts w:ascii="Arial" w:hAnsi="Arial" w:cs="Arial"/>
          <w:lang w:eastAsia="en-US"/>
        </w:rPr>
        <w:t>заявителя(его</w:t>
      </w:r>
      <w:r w:rsidR="00E65E79">
        <w:rPr>
          <w:rFonts w:ascii="Arial" w:hAnsi="Arial" w:cs="Arial"/>
          <w:lang w:eastAsia="en-US"/>
        </w:rPr>
        <w:t xml:space="preserve"> </w:t>
      </w:r>
      <w:r w:rsidRPr="002D1AC3">
        <w:rPr>
          <w:rFonts w:ascii="Arial" w:hAnsi="Arial" w:cs="Arial"/>
          <w:lang w:eastAsia="en-US"/>
        </w:rPr>
        <w:t>представителя)</w:t>
      </w:r>
    </w:p>
    <w:p w:rsidR="00804E35" w:rsidRPr="002D1AC3" w:rsidRDefault="00804E35" w:rsidP="00804E35">
      <w:pPr>
        <w:widowControl w:val="0"/>
        <w:autoSpaceDE w:val="0"/>
        <w:autoSpaceDN w:val="0"/>
        <w:spacing w:before="7"/>
        <w:rPr>
          <w:rFonts w:ascii="Arial" w:hAnsi="Arial" w:cs="Arial"/>
          <w:lang w:eastAsia="en-US"/>
        </w:rPr>
      </w:pPr>
    </w:p>
    <w:p w:rsidR="00804E35" w:rsidRPr="002D1AC3" w:rsidRDefault="002E501F" w:rsidP="00804E35">
      <w:pPr>
        <w:widowControl w:val="0"/>
        <w:autoSpaceDE w:val="0"/>
        <w:autoSpaceDN w:val="0"/>
        <w:spacing w:before="90"/>
        <w:ind w:right="222"/>
        <w:jc w:val="center"/>
        <w:rPr>
          <w:rFonts w:ascii="Arial" w:hAnsi="Arial" w:cs="Arial"/>
          <w:lang w:eastAsia="en-US"/>
        </w:rPr>
      </w:pPr>
      <w:r>
        <w:rPr>
          <w:rFonts w:ascii="Arial" w:hAnsi="Arial" w:cs="Arial"/>
          <w:noProof/>
        </w:rPr>
        <w:pict>
          <v:group id="Группа 6" o:spid="_x0000_s1033" style="position:absolute;left:0;text-align:left;margin-left:70.95pt;margin-top:6.6pt;width:478.75pt;height:1.5pt;z-index:-251653120;mso-position-horizontal-relative:page" coordorigin="1419,132" coordsize="957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">
            <v:line id="Line 7" o:spid="_x0000_s1034" style="position:absolute;visibility:visible" from="1419,155" to="1702,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wq8MAAADaAAAADwAAAGRycy9kb3ducmV2LnhtbESPQWvCQBSE74L/YXmCN7NpirZNXUMx&#10;LQiC0LS010f2NQnNvg3Z1cR/7wqCx2FmvmHW2WhacaLeNZYVPEQxCOLS6oYrBd9fH4tnEM4ja2wt&#10;k4IzOcg208kaU20H/qRT4SsRIOxSVFB736VSurImgy6yHXHw/mxv0AfZV1L3OAS4aWUSxytpsOGw&#10;UGNH25rK/+JoFLAxP2dcDvt4e/h9LF7e88TmuVLz2fj2CsLT6O/hW3unFTzB9Uq4AX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78KvDAAAA2gAAAA8AAAAAAAAAAAAA&#10;AAAAoQIAAGRycy9kb3ducmV2LnhtbFBLBQYAAAAABAAEAPkAAACRAwAAAAA=&#10;" strokeweight=".19811mm"/>
            <v:rect id="Rectangle 8" o:spid="_x0000_s1028" style="position:absolute;left:1418;top:131;width:9575;height: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w10:wrap anchorx="page"/>
          </v:group>
        </w:pict>
      </w:r>
      <w:r w:rsidR="00E65E79">
        <w:rPr>
          <w:rFonts w:ascii="Arial" w:hAnsi="Arial" w:cs="Arial"/>
          <w:lang w:eastAsia="en-US"/>
        </w:rPr>
        <w:t xml:space="preserve">       </w:t>
      </w:r>
      <w:r w:rsidR="00804E35" w:rsidRPr="002D1AC3">
        <w:rPr>
          <w:rFonts w:ascii="Arial" w:hAnsi="Arial" w:cs="Arial"/>
          <w:lang w:eastAsia="en-US"/>
        </w:rPr>
        <w:t>Ф.И.О.,</w:t>
      </w:r>
      <w:r w:rsidR="00E65E79">
        <w:rPr>
          <w:rFonts w:ascii="Arial" w:hAnsi="Arial" w:cs="Arial"/>
          <w:lang w:eastAsia="en-US"/>
        </w:rPr>
        <w:t xml:space="preserve"> </w:t>
      </w:r>
      <w:r w:rsidR="00804E35" w:rsidRPr="002D1AC3">
        <w:rPr>
          <w:rFonts w:ascii="Arial" w:hAnsi="Arial" w:cs="Arial"/>
          <w:lang w:eastAsia="en-US"/>
        </w:rPr>
        <w:t>должность</w:t>
      </w:r>
    </w:p>
    <w:p w:rsidR="00804E35" w:rsidRPr="002D1AC3" w:rsidRDefault="00E65E79" w:rsidP="00804E35">
      <w:pPr>
        <w:widowControl w:val="0"/>
        <w:tabs>
          <w:tab w:val="left" w:pos="9925"/>
        </w:tabs>
        <w:autoSpaceDE w:val="0"/>
        <w:autoSpaceDN w:val="0"/>
        <w:spacing w:before="107" w:line="322" w:lineRule="exact"/>
        <w:ind w:right="220"/>
        <w:jc w:val="center"/>
        <w:rPr>
          <w:rFonts w:ascii="Arial" w:hAnsi="Arial" w:cs="Arial"/>
          <w:lang w:eastAsia="en-US"/>
        </w:rPr>
      </w:pPr>
      <w:r w:rsidRPr="002D1AC3">
        <w:rPr>
          <w:rFonts w:ascii="Arial" w:hAnsi="Arial" w:cs="Arial"/>
          <w:lang w:eastAsia="en-US"/>
        </w:rPr>
        <w:t>П</w:t>
      </w:r>
      <w:r w:rsidR="00804E35" w:rsidRPr="002D1AC3">
        <w:rPr>
          <w:rFonts w:ascii="Arial" w:hAnsi="Arial" w:cs="Arial"/>
          <w:lang w:eastAsia="en-US"/>
        </w:rPr>
        <w:t>ровела</w:t>
      </w:r>
      <w:r>
        <w:rPr>
          <w:rFonts w:ascii="Arial" w:hAnsi="Arial" w:cs="Arial"/>
          <w:lang w:eastAsia="en-US"/>
        </w:rPr>
        <w:t xml:space="preserve"> </w:t>
      </w:r>
      <w:r w:rsidR="00804E35" w:rsidRPr="002D1AC3">
        <w:rPr>
          <w:rFonts w:ascii="Arial" w:hAnsi="Arial" w:cs="Arial"/>
          <w:lang w:eastAsia="en-US"/>
        </w:rPr>
        <w:t>обследование</w:t>
      </w:r>
      <w:r>
        <w:rPr>
          <w:rFonts w:ascii="Arial" w:hAnsi="Arial" w:cs="Arial"/>
          <w:lang w:eastAsia="en-US"/>
        </w:rPr>
        <w:t xml:space="preserve"> </w:t>
      </w:r>
      <w:r w:rsidR="00804E35" w:rsidRPr="002D1AC3">
        <w:rPr>
          <w:rFonts w:ascii="Arial" w:hAnsi="Arial" w:cs="Arial"/>
          <w:lang w:eastAsia="en-US"/>
        </w:rPr>
        <w:t>зеленых</w:t>
      </w:r>
      <w:r>
        <w:rPr>
          <w:rFonts w:ascii="Arial" w:hAnsi="Arial" w:cs="Arial"/>
          <w:lang w:eastAsia="en-US"/>
        </w:rPr>
        <w:t xml:space="preserve"> </w:t>
      </w:r>
      <w:r w:rsidR="00804E35" w:rsidRPr="002D1AC3">
        <w:rPr>
          <w:rFonts w:ascii="Arial" w:hAnsi="Arial" w:cs="Arial"/>
          <w:lang w:eastAsia="en-US"/>
        </w:rPr>
        <w:t>насаждений</w:t>
      </w:r>
      <w:r>
        <w:rPr>
          <w:rFonts w:ascii="Arial" w:hAnsi="Arial" w:cs="Arial"/>
          <w:lang w:eastAsia="en-US"/>
        </w:rPr>
        <w:t xml:space="preserve"> </w:t>
      </w:r>
      <w:r w:rsidR="00804E35" w:rsidRPr="002D1AC3">
        <w:rPr>
          <w:rFonts w:ascii="Arial" w:hAnsi="Arial" w:cs="Arial"/>
          <w:lang w:eastAsia="en-US"/>
        </w:rPr>
        <w:t>на</w:t>
      </w:r>
      <w:r>
        <w:rPr>
          <w:rFonts w:ascii="Arial" w:hAnsi="Arial" w:cs="Arial"/>
          <w:lang w:eastAsia="en-US"/>
        </w:rPr>
        <w:t xml:space="preserve"> </w:t>
      </w:r>
      <w:r w:rsidR="00804E35" w:rsidRPr="002D1AC3">
        <w:rPr>
          <w:rFonts w:ascii="Arial" w:hAnsi="Arial" w:cs="Arial"/>
          <w:lang w:eastAsia="en-US"/>
        </w:rPr>
        <w:t>основании</w:t>
      </w:r>
      <w:r>
        <w:rPr>
          <w:rFonts w:ascii="Arial" w:hAnsi="Arial" w:cs="Arial"/>
          <w:lang w:eastAsia="en-US"/>
        </w:rPr>
        <w:t xml:space="preserve"> </w:t>
      </w:r>
      <w:r w:rsidR="00804E35" w:rsidRPr="002D1AC3">
        <w:rPr>
          <w:rFonts w:ascii="Arial" w:hAnsi="Arial" w:cs="Arial"/>
          <w:lang w:eastAsia="en-US"/>
        </w:rPr>
        <w:t>заявления</w:t>
      </w:r>
      <w:r>
        <w:rPr>
          <w:rFonts w:ascii="Arial" w:hAnsi="Arial" w:cs="Arial"/>
          <w:lang w:eastAsia="en-US"/>
        </w:rPr>
        <w:t xml:space="preserve"> </w:t>
      </w:r>
      <w:r w:rsidR="00804E35" w:rsidRPr="002D1AC3">
        <w:rPr>
          <w:rFonts w:ascii="Arial" w:hAnsi="Arial" w:cs="Arial"/>
          <w:lang w:eastAsia="en-US"/>
        </w:rPr>
        <w:t>от</w:t>
      </w:r>
      <w:r w:rsidR="00804E35" w:rsidRPr="002D1AC3">
        <w:rPr>
          <w:rFonts w:ascii="Arial" w:hAnsi="Arial" w:cs="Arial"/>
          <w:u w:val="single"/>
          <w:lang w:eastAsia="en-US"/>
        </w:rPr>
        <w:tab/>
      </w:r>
    </w:p>
    <w:p w:rsidR="00804E35" w:rsidRPr="002D1AC3" w:rsidRDefault="00804E35" w:rsidP="00804E35">
      <w:pPr>
        <w:widowControl w:val="0"/>
        <w:tabs>
          <w:tab w:val="left" w:pos="1599"/>
        </w:tabs>
        <w:autoSpaceDE w:val="0"/>
        <w:autoSpaceDN w:val="0"/>
        <w:ind w:left="158"/>
        <w:rPr>
          <w:rFonts w:ascii="Arial" w:hAnsi="Arial" w:cs="Arial"/>
          <w:lang w:eastAsia="en-US"/>
        </w:rPr>
      </w:pPr>
      <w:r w:rsidRPr="002D1AC3">
        <w:rPr>
          <w:rFonts w:ascii="Arial" w:hAnsi="Arial" w:cs="Arial"/>
          <w:lang w:eastAsia="en-US"/>
        </w:rPr>
        <w:t>№</w:t>
      </w:r>
      <w:r w:rsidRPr="002D1AC3">
        <w:rPr>
          <w:rFonts w:ascii="Arial" w:hAnsi="Arial" w:cs="Arial"/>
          <w:u w:val="single"/>
          <w:lang w:eastAsia="en-US"/>
        </w:rPr>
        <w:tab/>
      </w:r>
      <w:r w:rsidRPr="002D1AC3">
        <w:rPr>
          <w:rFonts w:ascii="Arial" w:hAnsi="Arial" w:cs="Arial"/>
          <w:lang w:eastAsia="en-US"/>
        </w:rPr>
        <w:t>,</w:t>
      </w:r>
    </w:p>
    <w:p w:rsidR="00804E35" w:rsidRPr="002D1AC3" w:rsidRDefault="00E65E79" w:rsidP="00804E35">
      <w:pPr>
        <w:widowControl w:val="0"/>
        <w:autoSpaceDE w:val="0"/>
        <w:autoSpaceDN w:val="0"/>
        <w:spacing w:before="67"/>
        <w:ind w:left="158"/>
        <w:rPr>
          <w:rFonts w:ascii="Arial" w:hAnsi="Arial" w:cs="Arial"/>
          <w:lang w:eastAsia="en-US"/>
        </w:rPr>
      </w:pPr>
      <w:r w:rsidRPr="002D1AC3">
        <w:rPr>
          <w:rFonts w:ascii="Arial" w:hAnsi="Arial" w:cs="Arial"/>
          <w:lang w:eastAsia="en-US"/>
        </w:rPr>
        <w:t>З</w:t>
      </w:r>
      <w:r w:rsidR="00804E35" w:rsidRPr="002D1AC3">
        <w:rPr>
          <w:rFonts w:ascii="Arial" w:hAnsi="Arial" w:cs="Arial"/>
          <w:lang w:eastAsia="en-US"/>
        </w:rPr>
        <w:t>аявленных</w:t>
      </w:r>
      <w:r>
        <w:rPr>
          <w:rFonts w:ascii="Arial" w:hAnsi="Arial" w:cs="Arial"/>
          <w:lang w:eastAsia="en-US"/>
        </w:rPr>
        <w:t xml:space="preserve"> </w:t>
      </w:r>
      <w:r w:rsidR="00804E35" w:rsidRPr="002D1AC3">
        <w:rPr>
          <w:rFonts w:ascii="Arial" w:hAnsi="Arial" w:cs="Arial"/>
          <w:lang w:eastAsia="en-US"/>
        </w:rPr>
        <w:t>к</w:t>
      </w:r>
      <w:r>
        <w:rPr>
          <w:rFonts w:ascii="Arial" w:hAnsi="Arial" w:cs="Arial"/>
          <w:lang w:eastAsia="en-US"/>
        </w:rPr>
        <w:t xml:space="preserve"> </w:t>
      </w:r>
      <w:r w:rsidR="00804E35" w:rsidRPr="002D1AC3">
        <w:rPr>
          <w:rFonts w:ascii="Arial" w:hAnsi="Arial" w:cs="Arial"/>
          <w:lang w:eastAsia="en-US"/>
        </w:rPr>
        <w:t>сносу</w:t>
      </w:r>
      <w:r w:rsidR="00EB515C">
        <w:rPr>
          <w:rFonts w:ascii="Arial" w:hAnsi="Arial" w:cs="Arial"/>
          <w:lang w:eastAsia="en-US"/>
        </w:rPr>
        <w:t xml:space="preserve"> </w:t>
      </w:r>
      <w:r w:rsidR="00804E35" w:rsidRPr="002D1AC3">
        <w:rPr>
          <w:rFonts w:ascii="Arial" w:hAnsi="Arial" w:cs="Arial"/>
          <w:lang w:eastAsia="en-US"/>
        </w:rPr>
        <w:t>(обрезке)и</w:t>
      </w:r>
      <w:r>
        <w:rPr>
          <w:rFonts w:ascii="Arial" w:hAnsi="Arial" w:cs="Arial"/>
          <w:lang w:eastAsia="en-US"/>
        </w:rPr>
        <w:t xml:space="preserve"> </w:t>
      </w:r>
      <w:r w:rsidR="00804E35" w:rsidRPr="002D1AC3">
        <w:rPr>
          <w:rFonts w:ascii="Arial" w:hAnsi="Arial" w:cs="Arial"/>
          <w:lang w:eastAsia="en-US"/>
        </w:rPr>
        <w:t>расположенных</w:t>
      </w:r>
    </w:p>
    <w:p w:rsidR="00804E35" w:rsidRPr="002D1AC3" w:rsidRDefault="00804E35" w:rsidP="00804E35">
      <w:pPr>
        <w:widowControl w:val="0"/>
        <w:autoSpaceDE w:val="0"/>
        <w:autoSpaceDN w:val="0"/>
        <w:spacing w:before="10"/>
        <w:rPr>
          <w:rFonts w:ascii="Arial" w:hAnsi="Arial" w:cs="Arial"/>
          <w:lang w:eastAsia="en-US"/>
        </w:rPr>
      </w:pPr>
    </w:p>
    <w:p w:rsidR="00804E35" w:rsidRPr="002D1AC3" w:rsidRDefault="002E501F" w:rsidP="00804E35">
      <w:pPr>
        <w:widowControl w:val="0"/>
        <w:autoSpaceDE w:val="0"/>
        <w:autoSpaceDN w:val="0"/>
        <w:spacing w:before="90"/>
        <w:ind w:right="226"/>
        <w:jc w:val="center"/>
        <w:rPr>
          <w:rFonts w:ascii="Arial" w:hAnsi="Arial" w:cs="Arial"/>
          <w:lang w:eastAsia="en-US"/>
        </w:rPr>
      </w:pPr>
      <w:r>
        <w:rPr>
          <w:rFonts w:ascii="Arial" w:hAnsi="Arial" w:cs="Arial"/>
          <w:noProof/>
        </w:rPr>
        <w:pict>
          <v:line id="Прямая соединительная линия 5" o:spid="_x0000_s1032" style="position:absolute;left:0;text-align:left;z-index:-251652096;visibility:visible;mso-position-horizontal-relative:page" from="70.95pt,7.05pt" to="560.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" strokeweight=".19811mm">
            <w10:wrap anchorx="page"/>
          </v:line>
        </w:pict>
      </w:r>
      <w:r w:rsidR="00804E35" w:rsidRPr="002D1AC3">
        <w:rPr>
          <w:rFonts w:ascii="Arial" w:hAnsi="Arial" w:cs="Arial"/>
          <w:lang w:eastAsia="en-US"/>
        </w:rPr>
        <w:t>наименование</w:t>
      </w:r>
      <w:r w:rsidR="00E65E79">
        <w:rPr>
          <w:rFonts w:ascii="Arial" w:hAnsi="Arial" w:cs="Arial"/>
          <w:lang w:eastAsia="en-US"/>
        </w:rPr>
        <w:t xml:space="preserve"> </w:t>
      </w:r>
      <w:r w:rsidR="00804E35" w:rsidRPr="002D1AC3">
        <w:rPr>
          <w:rFonts w:ascii="Arial" w:hAnsi="Arial" w:cs="Arial"/>
          <w:lang w:eastAsia="en-US"/>
        </w:rPr>
        <w:t>юридического</w:t>
      </w:r>
      <w:r w:rsidR="00E65E79">
        <w:rPr>
          <w:rFonts w:ascii="Arial" w:hAnsi="Arial" w:cs="Arial"/>
          <w:lang w:eastAsia="en-US"/>
        </w:rPr>
        <w:t xml:space="preserve"> </w:t>
      </w:r>
      <w:r w:rsidR="00804E35" w:rsidRPr="002D1AC3">
        <w:rPr>
          <w:rFonts w:ascii="Arial" w:hAnsi="Arial" w:cs="Arial"/>
          <w:lang w:eastAsia="en-US"/>
        </w:rPr>
        <w:t>лица,</w:t>
      </w:r>
      <w:r w:rsidR="00E65E79">
        <w:rPr>
          <w:rFonts w:ascii="Arial" w:hAnsi="Arial" w:cs="Arial"/>
          <w:lang w:eastAsia="en-US"/>
        </w:rPr>
        <w:t xml:space="preserve"> </w:t>
      </w:r>
      <w:r w:rsidR="00804E35" w:rsidRPr="002D1AC3">
        <w:rPr>
          <w:rFonts w:ascii="Arial" w:hAnsi="Arial" w:cs="Arial"/>
          <w:lang w:eastAsia="en-US"/>
        </w:rPr>
        <w:t>ФИО</w:t>
      </w:r>
      <w:r w:rsidR="00E65E79">
        <w:rPr>
          <w:rFonts w:ascii="Arial" w:hAnsi="Arial" w:cs="Arial"/>
          <w:lang w:eastAsia="en-US"/>
        </w:rPr>
        <w:t xml:space="preserve"> </w:t>
      </w:r>
      <w:r w:rsidR="00804E35" w:rsidRPr="002D1AC3">
        <w:rPr>
          <w:rFonts w:ascii="Arial" w:hAnsi="Arial" w:cs="Arial"/>
          <w:lang w:eastAsia="en-US"/>
        </w:rPr>
        <w:t>гражданина-заявителя</w:t>
      </w:r>
    </w:p>
    <w:p w:rsidR="00804E35" w:rsidRPr="002D1AC3" w:rsidRDefault="00804E35" w:rsidP="00804E35">
      <w:pPr>
        <w:widowControl w:val="0"/>
        <w:autoSpaceDE w:val="0"/>
        <w:autoSpaceDN w:val="0"/>
        <w:spacing w:before="1"/>
        <w:rPr>
          <w:rFonts w:ascii="Arial" w:hAnsi="Arial" w:cs="Arial"/>
          <w:lang w:eastAsia="en-US"/>
        </w:rPr>
      </w:pPr>
    </w:p>
    <w:p w:rsidR="00804E35" w:rsidRPr="002D1AC3" w:rsidRDefault="002E501F" w:rsidP="00804E35">
      <w:pPr>
        <w:widowControl w:val="0"/>
        <w:autoSpaceDE w:val="0"/>
        <w:autoSpaceDN w:val="0"/>
        <w:spacing w:before="90"/>
        <w:ind w:right="220"/>
        <w:jc w:val="center"/>
        <w:rPr>
          <w:rFonts w:ascii="Arial" w:hAnsi="Arial" w:cs="Arial"/>
          <w:lang w:eastAsia="en-US"/>
        </w:rPr>
      </w:pPr>
      <w:r>
        <w:rPr>
          <w:rFonts w:ascii="Arial" w:hAnsi="Arial" w:cs="Arial"/>
          <w:noProof/>
        </w:rPr>
        <w:pict>
          <v:line id="Прямая соединительная линия 4" o:spid="_x0000_s1031" style="position:absolute;left:0;text-align:left;z-index:-251651072;visibility:visible;mso-position-horizontal-relative:page" from="70.95pt,7.05pt" to="560.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" strokeweight=".19811mm">
            <w10:wrap anchorx="page"/>
          </v:line>
        </w:pict>
      </w:r>
      <w:r w:rsidR="00804E35" w:rsidRPr="002D1AC3">
        <w:rPr>
          <w:rFonts w:ascii="Arial" w:hAnsi="Arial" w:cs="Arial"/>
          <w:lang w:eastAsia="en-US"/>
        </w:rPr>
        <w:t>место</w:t>
      </w:r>
      <w:r w:rsidR="00E65E79">
        <w:rPr>
          <w:rFonts w:ascii="Arial" w:hAnsi="Arial" w:cs="Arial"/>
          <w:lang w:eastAsia="en-US"/>
        </w:rPr>
        <w:t xml:space="preserve"> </w:t>
      </w:r>
      <w:r w:rsidR="00804E35" w:rsidRPr="002D1AC3">
        <w:rPr>
          <w:rFonts w:ascii="Arial" w:hAnsi="Arial" w:cs="Arial"/>
          <w:lang w:eastAsia="en-US"/>
        </w:rPr>
        <w:t>произрастания,</w:t>
      </w:r>
      <w:r w:rsidR="00E65E79">
        <w:rPr>
          <w:rFonts w:ascii="Arial" w:hAnsi="Arial" w:cs="Arial"/>
          <w:lang w:eastAsia="en-US"/>
        </w:rPr>
        <w:t xml:space="preserve"> </w:t>
      </w:r>
      <w:r w:rsidR="00804E35" w:rsidRPr="002D1AC3">
        <w:rPr>
          <w:rFonts w:ascii="Arial" w:hAnsi="Arial" w:cs="Arial"/>
          <w:lang w:eastAsia="en-US"/>
        </w:rPr>
        <w:t>цель</w:t>
      </w:r>
      <w:r w:rsidR="00E65E79">
        <w:rPr>
          <w:rFonts w:ascii="Arial" w:hAnsi="Arial" w:cs="Arial"/>
          <w:lang w:eastAsia="en-US"/>
        </w:rPr>
        <w:t xml:space="preserve"> </w:t>
      </w:r>
      <w:r w:rsidR="00804E35" w:rsidRPr="002D1AC3">
        <w:rPr>
          <w:rFonts w:ascii="Arial" w:hAnsi="Arial" w:cs="Arial"/>
          <w:lang w:eastAsia="en-US"/>
        </w:rPr>
        <w:t>сноса(обрезки)</w:t>
      </w:r>
    </w:p>
    <w:p w:rsidR="00804E35" w:rsidRPr="002D1AC3" w:rsidRDefault="00804E35" w:rsidP="00804E35">
      <w:pPr>
        <w:widowControl w:val="0"/>
        <w:autoSpaceDE w:val="0"/>
        <w:autoSpaceDN w:val="0"/>
        <w:spacing w:before="107" w:after="7"/>
        <w:ind w:right="6023"/>
        <w:jc w:val="center"/>
        <w:rPr>
          <w:rFonts w:ascii="Arial" w:hAnsi="Arial" w:cs="Arial"/>
          <w:lang w:eastAsia="en-US"/>
        </w:rPr>
      </w:pPr>
      <w:r w:rsidRPr="002D1AC3">
        <w:rPr>
          <w:rFonts w:ascii="Arial" w:hAnsi="Arial" w:cs="Arial"/>
          <w:lang w:eastAsia="en-US"/>
        </w:rPr>
        <w:t>В</w:t>
      </w:r>
      <w:r w:rsidR="00E65E79">
        <w:rPr>
          <w:rFonts w:ascii="Arial" w:hAnsi="Arial" w:cs="Arial"/>
          <w:lang w:eastAsia="en-US"/>
        </w:rPr>
        <w:t xml:space="preserve"> </w:t>
      </w:r>
      <w:r w:rsidRPr="002D1AC3">
        <w:rPr>
          <w:rFonts w:ascii="Arial" w:hAnsi="Arial" w:cs="Arial"/>
          <w:lang w:eastAsia="en-US"/>
        </w:rPr>
        <w:t>ходе</w:t>
      </w:r>
      <w:r w:rsidR="00E65E79">
        <w:rPr>
          <w:rFonts w:ascii="Arial" w:hAnsi="Arial" w:cs="Arial"/>
          <w:lang w:eastAsia="en-US"/>
        </w:rPr>
        <w:t xml:space="preserve"> </w:t>
      </w:r>
      <w:r w:rsidRPr="002D1AC3">
        <w:rPr>
          <w:rFonts w:ascii="Arial" w:hAnsi="Arial" w:cs="Arial"/>
          <w:lang w:eastAsia="en-US"/>
        </w:rPr>
        <w:t>обследования</w:t>
      </w:r>
      <w:r w:rsidR="00E65E79">
        <w:rPr>
          <w:rFonts w:ascii="Arial" w:hAnsi="Arial" w:cs="Arial"/>
          <w:lang w:eastAsia="en-US"/>
        </w:rPr>
        <w:t xml:space="preserve"> </w:t>
      </w:r>
      <w:r w:rsidRPr="002D1AC3">
        <w:rPr>
          <w:rFonts w:ascii="Arial" w:hAnsi="Arial" w:cs="Arial"/>
          <w:lang w:eastAsia="en-US"/>
        </w:rPr>
        <w:t>установлено:</w:t>
      </w:r>
    </w:p>
    <w:tbl>
      <w:tblPr>
        <w:tblStyle w:val="TableNormal1"/>
        <w:tblW w:w="0" w:type="auto"/>
        <w:tblInd w:w="2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36"/>
        <w:gridCol w:w="1310"/>
        <w:gridCol w:w="1555"/>
        <w:gridCol w:w="1788"/>
        <w:gridCol w:w="1557"/>
        <w:gridCol w:w="3236"/>
      </w:tblGrid>
      <w:tr w:rsidR="00804E35" w:rsidRPr="002D1AC3" w:rsidTr="002D1AC3">
        <w:trPr>
          <w:trHeight w:val="823"/>
        </w:trPr>
        <w:tc>
          <w:tcPr>
            <w:tcW w:w="636" w:type="dxa"/>
          </w:tcPr>
          <w:p w:rsidR="00804E35" w:rsidRPr="002D1AC3" w:rsidRDefault="00804E35" w:rsidP="00804E35">
            <w:pPr>
              <w:ind w:left="110" w:right="167"/>
              <w:rPr>
                <w:rFonts w:ascii="Arial" w:hAnsi="Arial" w:cs="Arial"/>
                <w:sz w:val="24"/>
                <w:szCs w:val="24"/>
              </w:rPr>
            </w:pPr>
            <w:r w:rsidRPr="002D1AC3">
              <w:rPr>
                <w:rFonts w:ascii="Arial" w:hAnsi="Arial" w:cs="Arial"/>
                <w:sz w:val="24"/>
                <w:szCs w:val="24"/>
              </w:rPr>
              <w:t>№п/п</w:t>
            </w:r>
          </w:p>
        </w:tc>
        <w:tc>
          <w:tcPr>
            <w:tcW w:w="1310" w:type="dxa"/>
          </w:tcPr>
          <w:p w:rsidR="00804E35" w:rsidRPr="002D1AC3" w:rsidRDefault="00804E35" w:rsidP="00804E35">
            <w:pPr>
              <w:ind w:left="110" w:right="162"/>
              <w:rPr>
                <w:rFonts w:ascii="Arial" w:hAnsi="Arial" w:cs="Arial"/>
                <w:sz w:val="24"/>
                <w:szCs w:val="24"/>
              </w:rPr>
            </w:pPr>
            <w:r w:rsidRPr="002D1AC3">
              <w:rPr>
                <w:rFonts w:ascii="Arial" w:hAnsi="Arial" w:cs="Arial"/>
                <w:sz w:val="24"/>
                <w:szCs w:val="24"/>
              </w:rPr>
              <w:t>Порода,</w:t>
            </w:r>
            <w:r w:rsidRPr="002D1AC3">
              <w:rPr>
                <w:rFonts w:ascii="Arial" w:hAnsi="Arial" w:cs="Arial"/>
                <w:spacing w:val="-1"/>
                <w:sz w:val="24"/>
                <w:szCs w:val="24"/>
              </w:rPr>
              <w:t>категория</w:t>
            </w:r>
          </w:p>
        </w:tc>
        <w:tc>
          <w:tcPr>
            <w:tcW w:w="1555" w:type="dxa"/>
          </w:tcPr>
          <w:p w:rsidR="00804E35" w:rsidRPr="002D1AC3" w:rsidRDefault="00804E35" w:rsidP="00804E35">
            <w:pPr>
              <w:ind w:left="108" w:right="221"/>
              <w:rPr>
                <w:rFonts w:ascii="Arial" w:hAnsi="Arial" w:cs="Arial"/>
                <w:sz w:val="24"/>
                <w:szCs w:val="24"/>
              </w:rPr>
            </w:pPr>
            <w:r w:rsidRPr="002D1AC3">
              <w:rPr>
                <w:rFonts w:ascii="Arial" w:hAnsi="Arial" w:cs="Arial"/>
                <w:spacing w:val="-1"/>
                <w:sz w:val="24"/>
                <w:szCs w:val="24"/>
              </w:rPr>
              <w:t>Количество</w:t>
            </w:r>
            <w:r w:rsidRPr="002D1AC3">
              <w:rPr>
                <w:rFonts w:ascii="Arial" w:hAnsi="Arial" w:cs="Arial"/>
                <w:sz w:val="24"/>
                <w:szCs w:val="24"/>
              </w:rPr>
              <w:t>(шт.,кв.м)</w:t>
            </w:r>
          </w:p>
        </w:tc>
        <w:tc>
          <w:tcPr>
            <w:tcW w:w="1788" w:type="dxa"/>
          </w:tcPr>
          <w:p w:rsidR="00804E35" w:rsidRPr="002D1AC3" w:rsidRDefault="00804E35" w:rsidP="003312F0">
            <w:pPr>
              <w:ind w:left="111" w:right="330"/>
              <w:rPr>
                <w:rFonts w:ascii="Arial" w:hAnsi="Arial" w:cs="Arial"/>
                <w:sz w:val="24"/>
                <w:szCs w:val="24"/>
              </w:rPr>
            </w:pPr>
            <w:r w:rsidRPr="002D1AC3">
              <w:rPr>
                <w:rFonts w:ascii="Arial" w:hAnsi="Arial" w:cs="Arial"/>
                <w:spacing w:val="-1"/>
                <w:sz w:val="24"/>
                <w:szCs w:val="24"/>
              </w:rPr>
              <w:t xml:space="preserve">Диаметр, </w:t>
            </w:r>
            <w:r w:rsidRPr="002D1AC3">
              <w:rPr>
                <w:rFonts w:ascii="Arial" w:hAnsi="Arial" w:cs="Arial"/>
                <w:sz w:val="24"/>
                <w:szCs w:val="24"/>
              </w:rPr>
              <w:t>см,(возраст,лет)</w:t>
            </w:r>
          </w:p>
        </w:tc>
        <w:tc>
          <w:tcPr>
            <w:tcW w:w="1557" w:type="dxa"/>
          </w:tcPr>
          <w:p w:rsidR="00804E35" w:rsidRPr="002D1AC3" w:rsidRDefault="00804E35" w:rsidP="00804E35">
            <w:pPr>
              <w:ind w:left="109" w:right="241"/>
              <w:rPr>
                <w:rFonts w:ascii="Arial" w:hAnsi="Arial" w:cs="Arial"/>
                <w:sz w:val="24"/>
                <w:szCs w:val="24"/>
              </w:rPr>
            </w:pPr>
            <w:r w:rsidRPr="002D1AC3">
              <w:rPr>
                <w:rFonts w:ascii="Arial" w:hAnsi="Arial" w:cs="Arial"/>
                <w:spacing w:val="-1"/>
                <w:sz w:val="24"/>
                <w:szCs w:val="24"/>
              </w:rPr>
              <w:t>Качественн</w:t>
            </w:r>
            <w:r w:rsidRPr="002D1AC3">
              <w:rPr>
                <w:rFonts w:ascii="Arial" w:hAnsi="Arial" w:cs="Arial"/>
                <w:sz w:val="24"/>
                <w:szCs w:val="24"/>
              </w:rPr>
              <w:t>ое</w:t>
            </w:r>
          </w:p>
          <w:p w:rsidR="00804E35" w:rsidRPr="002D1AC3" w:rsidRDefault="00804E35" w:rsidP="00804E35">
            <w:pPr>
              <w:spacing w:line="260" w:lineRule="exact"/>
              <w:ind w:left="109"/>
              <w:rPr>
                <w:rFonts w:ascii="Arial" w:hAnsi="Arial" w:cs="Arial"/>
                <w:sz w:val="24"/>
                <w:szCs w:val="24"/>
              </w:rPr>
            </w:pPr>
            <w:r w:rsidRPr="002D1AC3">
              <w:rPr>
                <w:rFonts w:ascii="Arial" w:hAnsi="Arial" w:cs="Arial"/>
                <w:sz w:val="24"/>
                <w:szCs w:val="24"/>
              </w:rPr>
              <w:t>состояние</w:t>
            </w:r>
          </w:p>
        </w:tc>
        <w:tc>
          <w:tcPr>
            <w:tcW w:w="3236" w:type="dxa"/>
          </w:tcPr>
          <w:p w:rsidR="00804E35" w:rsidRPr="002D1AC3" w:rsidRDefault="00804E35" w:rsidP="00804E35">
            <w:pPr>
              <w:tabs>
                <w:tab w:val="left" w:pos="1127"/>
                <w:tab w:val="left" w:pos="2349"/>
                <w:tab w:val="left" w:pos="2387"/>
              </w:tabs>
              <w:ind w:left="112" w:right="86"/>
              <w:rPr>
                <w:rFonts w:ascii="Arial" w:hAnsi="Arial" w:cs="Arial"/>
                <w:sz w:val="24"/>
                <w:szCs w:val="24"/>
                <w:lang w:val="ru-RU"/>
              </w:rPr>
            </w:pPr>
            <w:r w:rsidRPr="002D1AC3">
              <w:rPr>
                <w:rFonts w:ascii="Arial" w:hAnsi="Arial" w:cs="Arial"/>
                <w:sz w:val="24"/>
                <w:szCs w:val="24"/>
                <w:lang w:val="ru-RU"/>
              </w:rPr>
              <w:t xml:space="preserve">Рекомендации, </w:t>
            </w:r>
            <w:r w:rsidRPr="002D1AC3">
              <w:rPr>
                <w:rFonts w:ascii="Arial" w:hAnsi="Arial" w:cs="Arial"/>
                <w:spacing w:val="-2"/>
                <w:sz w:val="24"/>
                <w:szCs w:val="24"/>
                <w:lang w:val="ru-RU"/>
              </w:rPr>
              <w:t>выводы</w:t>
            </w:r>
            <w:r w:rsidR="003312F0">
              <w:rPr>
                <w:rFonts w:ascii="Arial" w:hAnsi="Arial" w:cs="Arial"/>
                <w:sz w:val="24"/>
                <w:szCs w:val="24"/>
                <w:lang w:val="ru-RU"/>
              </w:rPr>
              <w:t xml:space="preserve">(снос, </w:t>
            </w:r>
            <w:r w:rsidRPr="002D1AC3">
              <w:rPr>
                <w:rFonts w:ascii="Arial" w:hAnsi="Arial" w:cs="Arial"/>
                <w:sz w:val="24"/>
                <w:szCs w:val="24"/>
                <w:lang w:val="ru-RU"/>
              </w:rPr>
              <w:t xml:space="preserve">обрезка, </w:t>
            </w:r>
            <w:r w:rsidRPr="002D1AC3">
              <w:rPr>
                <w:rFonts w:ascii="Arial" w:hAnsi="Arial" w:cs="Arial"/>
                <w:spacing w:val="-1"/>
                <w:sz w:val="24"/>
                <w:szCs w:val="24"/>
                <w:lang w:val="ru-RU"/>
              </w:rPr>
              <w:t>оплата,</w:t>
            </w:r>
          </w:p>
          <w:p w:rsidR="00804E35" w:rsidRPr="003312F0" w:rsidRDefault="00E65E79" w:rsidP="00804E35">
            <w:pPr>
              <w:spacing w:line="260" w:lineRule="exact"/>
              <w:ind w:left="112"/>
              <w:rPr>
                <w:rFonts w:ascii="Arial" w:hAnsi="Arial" w:cs="Arial"/>
                <w:sz w:val="24"/>
                <w:szCs w:val="24"/>
                <w:lang w:val="ru-RU"/>
              </w:rPr>
            </w:pPr>
            <w:r w:rsidRPr="003312F0">
              <w:rPr>
                <w:rFonts w:ascii="Arial" w:hAnsi="Arial" w:cs="Arial"/>
                <w:sz w:val="24"/>
                <w:szCs w:val="24"/>
                <w:lang w:val="ru-RU"/>
              </w:rPr>
              <w:t>К</w:t>
            </w:r>
            <w:r w:rsidR="00804E35" w:rsidRPr="003312F0">
              <w:rPr>
                <w:rFonts w:ascii="Arial" w:hAnsi="Arial" w:cs="Arial"/>
                <w:sz w:val="24"/>
                <w:szCs w:val="24"/>
                <w:lang w:val="ru-RU"/>
              </w:rPr>
              <w:t>омпенсационная</w:t>
            </w:r>
            <w:r>
              <w:rPr>
                <w:rFonts w:ascii="Arial" w:hAnsi="Arial" w:cs="Arial"/>
                <w:sz w:val="24"/>
                <w:szCs w:val="24"/>
                <w:lang w:val="ru-RU"/>
              </w:rPr>
              <w:t xml:space="preserve"> </w:t>
            </w:r>
            <w:r w:rsidR="00804E35" w:rsidRPr="003312F0">
              <w:rPr>
                <w:rFonts w:ascii="Arial" w:hAnsi="Arial" w:cs="Arial"/>
                <w:sz w:val="24"/>
                <w:szCs w:val="24"/>
                <w:lang w:val="ru-RU"/>
              </w:rPr>
              <w:t>посадка)</w:t>
            </w:r>
          </w:p>
        </w:tc>
      </w:tr>
      <w:tr w:rsidR="00804E35" w:rsidRPr="002D1AC3" w:rsidTr="002D1AC3">
        <w:trPr>
          <w:trHeight w:val="272"/>
        </w:trPr>
        <w:tc>
          <w:tcPr>
            <w:tcW w:w="636" w:type="dxa"/>
          </w:tcPr>
          <w:p w:rsidR="00804E35" w:rsidRPr="003312F0" w:rsidRDefault="00804E35" w:rsidP="00804E35">
            <w:pPr>
              <w:spacing w:line="253" w:lineRule="exact"/>
              <w:ind w:left="110"/>
              <w:rPr>
                <w:rFonts w:ascii="Arial" w:hAnsi="Arial" w:cs="Arial"/>
                <w:sz w:val="24"/>
                <w:szCs w:val="24"/>
                <w:lang w:val="ru-RU"/>
              </w:rPr>
            </w:pPr>
            <w:r w:rsidRPr="003312F0">
              <w:rPr>
                <w:rFonts w:ascii="Arial" w:hAnsi="Arial" w:cs="Arial"/>
                <w:sz w:val="24"/>
                <w:szCs w:val="24"/>
                <w:lang w:val="ru-RU"/>
              </w:rPr>
              <w:t>1</w:t>
            </w:r>
          </w:p>
        </w:tc>
        <w:tc>
          <w:tcPr>
            <w:tcW w:w="1310" w:type="dxa"/>
          </w:tcPr>
          <w:p w:rsidR="00804E35" w:rsidRPr="003312F0" w:rsidRDefault="00804E35" w:rsidP="00804E35">
            <w:pPr>
              <w:rPr>
                <w:rFonts w:ascii="Arial" w:hAnsi="Arial" w:cs="Arial"/>
                <w:sz w:val="24"/>
                <w:szCs w:val="24"/>
                <w:lang w:val="ru-RU"/>
              </w:rPr>
            </w:pPr>
          </w:p>
        </w:tc>
        <w:tc>
          <w:tcPr>
            <w:tcW w:w="1555" w:type="dxa"/>
          </w:tcPr>
          <w:p w:rsidR="00804E35" w:rsidRPr="003312F0" w:rsidRDefault="00804E35" w:rsidP="00804E35">
            <w:pPr>
              <w:rPr>
                <w:rFonts w:ascii="Arial" w:hAnsi="Arial" w:cs="Arial"/>
                <w:sz w:val="24"/>
                <w:szCs w:val="24"/>
                <w:lang w:val="ru-RU"/>
              </w:rPr>
            </w:pPr>
          </w:p>
        </w:tc>
        <w:tc>
          <w:tcPr>
            <w:tcW w:w="1788" w:type="dxa"/>
          </w:tcPr>
          <w:p w:rsidR="00804E35" w:rsidRPr="003312F0" w:rsidRDefault="00804E35" w:rsidP="00804E35">
            <w:pPr>
              <w:rPr>
                <w:rFonts w:ascii="Arial" w:hAnsi="Arial" w:cs="Arial"/>
                <w:sz w:val="24"/>
                <w:szCs w:val="24"/>
                <w:lang w:val="ru-RU"/>
              </w:rPr>
            </w:pPr>
          </w:p>
        </w:tc>
        <w:tc>
          <w:tcPr>
            <w:tcW w:w="1557" w:type="dxa"/>
          </w:tcPr>
          <w:p w:rsidR="00804E35" w:rsidRPr="003312F0" w:rsidRDefault="00804E35" w:rsidP="00804E35">
            <w:pPr>
              <w:rPr>
                <w:rFonts w:ascii="Arial" w:hAnsi="Arial" w:cs="Arial"/>
                <w:sz w:val="24"/>
                <w:szCs w:val="24"/>
                <w:lang w:val="ru-RU"/>
              </w:rPr>
            </w:pPr>
          </w:p>
        </w:tc>
        <w:tc>
          <w:tcPr>
            <w:tcW w:w="3236" w:type="dxa"/>
          </w:tcPr>
          <w:p w:rsidR="00804E35" w:rsidRPr="003312F0" w:rsidRDefault="00804E35" w:rsidP="00804E35">
            <w:pPr>
              <w:rPr>
                <w:rFonts w:ascii="Arial" w:hAnsi="Arial" w:cs="Arial"/>
                <w:sz w:val="24"/>
                <w:szCs w:val="24"/>
                <w:lang w:val="ru-RU"/>
              </w:rPr>
            </w:pPr>
          </w:p>
        </w:tc>
      </w:tr>
      <w:tr w:rsidR="00804E35" w:rsidRPr="002D1AC3" w:rsidTr="002D1AC3">
        <w:trPr>
          <w:trHeight w:val="270"/>
        </w:trPr>
        <w:tc>
          <w:tcPr>
            <w:tcW w:w="636" w:type="dxa"/>
          </w:tcPr>
          <w:p w:rsidR="00804E35" w:rsidRPr="003312F0" w:rsidRDefault="00804E35" w:rsidP="00804E35">
            <w:pPr>
              <w:spacing w:line="251" w:lineRule="exact"/>
              <w:rPr>
                <w:rFonts w:ascii="Arial" w:hAnsi="Arial" w:cs="Arial"/>
                <w:sz w:val="24"/>
                <w:szCs w:val="24"/>
                <w:lang w:val="ru-RU"/>
              </w:rPr>
            </w:pPr>
          </w:p>
        </w:tc>
        <w:tc>
          <w:tcPr>
            <w:tcW w:w="1310" w:type="dxa"/>
          </w:tcPr>
          <w:p w:rsidR="00804E35" w:rsidRPr="003312F0" w:rsidRDefault="00804E35" w:rsidP="00804E35">
            <w:pPr>
              <w:rPr>
                <w:rFonts w:ascii="Arial" w:hAnsi="Arial" w:cs="Arial"/>
                <w:sz w:val="24"/>
                <w:szCs w:val="24"/>
                <w:lang w:val="ru-RU"/>
              </w:rPr>
            </w:pPr>
          </w:p>
        </w:tc>
        <w:tc>
          <w:tcPr>
            <w:tcW w:w="1555" w:type="dxa"/>
          </w:tcPr>
          <w:p w:rsidR="00804E35" w:rsidRPr="003312F0" w:rsidRDefault="00804E35" w:rsidP="00804E35">
            <w:pPr>
              <w:rPr>
                <w:rFonts w:ascii="Arial" w:hAnsi="Arial" w:cs="Arial"/>
                <w:sz w:val="24"/>
                <w:szCs w:val="24"/>
                <w:lang w:val="ru-RU"/>
              </w:rPr>
            </w:pPr>
          </w:p>
        </w:tc>
        <w:tc>
          <w:tcPr>
            <w:tcW w:w="1788" w:type="dxa"/>
          </w:tcPr>
          <w:p w:rsidR="00804E35" w:rsidRPr="003312F0" w:rsidRDefault="00804E35" w:rsidP="00804E35">
            <w:pPr>
              <w:rPr>
                <w:rFonts w:ascii="Arial" w:hAnsi="Arial" w:cs="Arial"/>
                <w:sz w:val="24"/>
                <w:szCs w:val="24"/>
                <w:lang w:val="ru-RU"/>
              </w:rPr>
            </w:pPr>
          </w:p>
        </w:tc>
        <w:tc>
          <w:tcPr>
            <w:tcW w:w="1557" w:type="dxa"/>
          </w:tcPr>
          <w:p w:rsidR="00804E35" w:rsidRPr="003312F0" w:rsidRDefault="00804E35" w:rsidP="00804E35">
            <w:pPr>
              <w:rPr>
                <w:rFonts w:ascii="Arial" w:hAnsi="Arial" w:cs="Arial"/>
                <w:sz w:val="24"/>
                <w:szCs w:val="24"/>
                <w:lang w:val="ru-RU"/>
              </w:rPr>
            </w:pPr>
          </w:p>
        </w:tc>
        <w:tc>
          <w:tcPr>
            <w:tcW w:w="3236" w:type="dxa"/>
          </w:tcPr>
          <w:p w:rsidR="00804E35" w:rsidRPr="003312F0" w:rsidRDefault="00804E35" w:rsidP="00804E35">
            <w:pPr>
              <w:rPr>
                <w:rFonts w:ascii="Arial" w:hAnsi="Arial" w:cs="Arial"/>
                <w:sz w:val="24"/>
                <w:szCs w:val="24"/>
                <w:lang w:val="ru-RU"/>
              </w:rPr>
            </w:pPr>
          </w:p>
        </w:tc>
      </w:tr>
      <w:tr w:rsidR="00804E35" w:rsidRPr="002D1AC3" w:rsidTr="002D1AC3">
        <w:trPr>
          <w:trHeight w:val="272"/>
        </w:trPr>
        <w:tc>
          <w:tcPr>
            <w:tcW w:w="636" w:type="dxa"/>
          </w:tcPr>
          <w:p w:rsidR="00804E35" w:rsidRPr="003312F0" w:rsidRDefault="00804E35" w:rsidP="00804E35">
            <w:pPr>
              <w:rPr>
                <w:rFonts w:ascii="Arial" w:hAnsi="Arial" w:cs="Arial"/>
                <w:sz w:val="24"/>
                <w:szCs w:val="24"/>
                <w:lang w:val="ru-RU"/>
              </w:rPr>
            </w:pPr>
          </w:p>
        </w:tc>
        <w:tc>
          <w:tcPr>
            <w:tcW w:w="1310" w:type="dxa"/>
          </w:tcPr>
          <w:p w:rsidR="00804E35" w:rsidRPr="003312F0" w:rsidRDefault="00804E35" w:rsidP="00804E35">
            <w:pPr>
              <w:spacing w:line="253" w:lineRule="exact"/>
              <w:ind w:left="110"/>
              <w:rPr>
                <w:rFonts w:ascii="Arial" w:hAnsi="Arial" w:cs="Arial"/>
                <w:sz w:val="24"/>
                <w:szCs w:val="24"/>
                <w:lang w:val="ru-RU"/>
              </w:rPr>
            </w:pPr>
            <w:r w:rsidRPr="003312F0">
              <w:rPr>
                <w:rFonts w:ascii="Arial" w:hAnsi="Arial" w:cs="Arial"/>
                <w:sz w:val="24"/>
                <w:szCs w:val="24"/>
                <w:lang w:val="ru-RU"/>
              </w:rPr>
              <w:t>ИТОГО</w:t>
            </w:r>
          </w:p>
        </w:tc>
        <w:tc>
          <w:tcPr>
            <w:tcW w:w="1555" w:type="dxa"/>
          </w:tcPr>
          <w:p w:rsidR="00804E35" w:rsidRPr="003312F0" w:rsidRDefault="00804E35" w:rsidP="00804E35">
            <w:pPr>
              <w:spacing w:line="253" w:lineRule="exact"/>
              <w:rPr>
                <w:rFonts w:ascii="Arial" w:hAnsi="Arial" w:cs="Arial"/>
                <w:sz w:val="24"/>
                <w:szCs w:val="24"/>
                <w:lang w:val="ru-RU"/>
              </w:rPr>
            </w:pPr>
          </w:p>
        </w:tc>
        <w:tc>
          <w:tcPr>
            <w:tcW w:w="1788" w:type="dxa"/>
          </w:tcPr>
          <w:p w:rsidR="00804E35" w:rsidRPr="003312F0" w:rsidRDefault="00804E35" w:rsidP="00804E35">
            <w:pPr>
              <w:rPr>
                <w:rFonts w:ascii="Arial" w:hAnsi="Arial" w:cs="Arial"/>
                <w:sz w:val="24"/>
                <w:szCs w:val="24"/>
                <w:lang w:val="ru-RU"/>
              </w:rPr>
            </w:pPr>
          </w:p>
        </w:tc>
        <w:tc>
          <w:tcPr>
            <w:tcW w:w="1557" w:type="dxa"/>
          </w:tcPr>
          <w:p w:rsidR="00804E35" w:rsidRPr="003312F0" w:rsidRDefault="00804E35" w:rsidP="00804E35">
            <w:pPr>
              <w:rPr>
                <w:rFonts w:ascii="Arial" w:hAnsi="Arial" w:cs="Arial"/>
                <w:sz w:val="24"/>
                <w:szCs w:val="24"/>
                <w:lang w:val="ru-RU"/>
              </w:rPr>
            </w:pPr>
          </w:p>
        </w:tc>
        <w:tc>
          <w:tcPr>
            <w:tcW w:w="3236" w:type="dxa"/>
          </w:tcPr>
          <w:p w:rsidR="00804E35" w:rsidRPr="003312F0" w:rsidRDefault="00804E35" w:rsidP="00804E35">
            <w:pPr>
              <w:rPr>
                <w:rFonts w:ascii="Arial" w:hAnsi="Arial" w:cs="Arial"/>
                <w:sz w:val="24"/>
                <w:szCs w:val="24"/>
                <w:lang w:val="ru-RU"/>
              </w:rPr>
            </w:pPr>
          </w:p>
        </w:tc>
      </w:tr>
    </w:tbl>
    <w:p w:rsidR="00804E35" w:rsidRPr="002D1AC3" w:rsidRDefault="00804E35" w:rsidP="00804E35">
      <w:pPr>
        <w:widowControl w:val="0"/>
        <w:autoSpaceDE w:val="0"/>
        <w:autoSpaceDN w:val="0"/>
        <w:spacing w:before="266" w:line="268" w:lineRule="auto"/>
        <w:ind w:left="158" w:firstLine="707"/>
        <w:rPr>
          <w:rFonts w:ascii="Arial" w:hAnsi="Arial" w:cs="Arial"/>
          <w:lang w:eastAsia="en-US"/>
        </w:rPr>
      </w:pPr>
      <w:r w:rsidRPr="002D1AC3">
        <w:rPr>
          <w:rFonts w:ascii="Arial" w:hAnsi="Arial" w:cs="Arial"/>
          <w:lang w:eastAsia="en-US"/>
        </w:rPr>
        <w:t>Данный акт</w:t>
      </w:r>
      <w:bookmarkStart w:id="19" w:name="_GoBack"/>
      <w:bookmarkEnd w:id="19"/>
      <w:r w:rsidR="00E65E79">
        <w:rPr>
          <w:rFonts w:ascii="Arial" w:hAnsi="Arial" w:cs="Arial"/>
          <w:lang w:eastAsia="en-US"/>
        </w:rPr>
        <w:t xml:space="preserve"> </w:t>
      </w:r>
      <w:r w:rsidRPr="002D1AC3">
        <w:rPr>
          <w:rFonts w:ascii="Arial" w:hAnsi="Arial" w:cs="Arial"/>
          <w:lang w:eastAsia="en-US"/>
        </w:rPr>
        <w:t>не</w:t>
      </w:r>
      <w:r w:rsidR="00E65E79">
        <w:rPr>
          <w:rFonts w:ascii="Arial" w:hAnsi="Arial" w:cs="Arial"/>
          <w:lang w:eastAsia="en-US"/>
        </w:rPr>
        <w:t xml:space="preserve"> </w:t>
      </w:r>
      <w:r w:rsidRPr="002D1AC3">
        <w:rPr>
          <w:rFonts w:ascii="Arial" w:hAnsi="Arial" w:cs="Arial"/>
          <w:lang w:eastAsia="en-US"/>
        </w:rPr>
        <w:t>является разрешением на</w:t>
      </w:r>
      <w:r w:rsidR="00E65E79">
        <w:rPr>
          <w:rFonts w:ascii="Arial" w:hAnsi="Arial" w:cs="Arial"/>
          <w:lang w:eastAsia="en-US"/>
        </w:rPr>
        <w:t xml:space="preserve"> </w:t>
      </w:r>
      <w:r w:rsidRPr="002D1AC3">
        <w:rPr>
          <w:rFonts w:ascii="Arial" w:hAnsi="Arial" w:cs="Arial"/>
          <w:lang w:eastAsia="en-US"/>
        </w:rPr>
        <w:t>снос (обрезку)и</w:t>
      </w:r>
      <w:r w:rsidR="00E65E79">
        <w:rPr>
          <w:rFonts w:ascii="Arial" w:hAnsi="Arial" w:cs="Arial"/>
          <w:lang w:eastAsia="en-US"/>
        </w:rPr>
        <w:t xml:space="preserve"> </w:t>
      </w:r>
      <w:r w:rsidRPr="002D1AC3">
        <w:rPr>
          <w:rFonts w:ascii="Arial" w:hAnsi="Arial" w:cs="Arial"/>
          <w:lang w:eastAsia="en-US"/>
        </w:rPr>
        <w:t>пересадку</w:t>
      </w:r>
      <w:r w:rsidR="00E65E79">
        <w:rPr>
          <w:rFonts w:ascii="Arial" w:hAnsi="Arial" w:cs="Arial"/>
          <w:lang w:eastAsia="en-US"/>
        </w:rPr>
        <w:t xml:space="preserve"> </w:t>
      </w:r>
      <w:r w:rsidRPr="002D1AC3">
        <w:rPr>
          <w:rFonts w:ascii="Arial" w:hAnsi="Arial" w:cs="Arial"/>
          <w:lang w:eastAsia="en-US"/>
        </w:rPr>
        <w:t>зеленых</w:t>
      </w:r>
      <w:r w:rsidR="00E65E79">
        <w:rPr>
          <w:rFonts w:ascii="Arial" w:hAnsi="Arial" w:cs="Arial"/>
          <w:lang w:eastAsia="en-US"/>
        </w:rPr>
        <w:t xml:space="preserve"> </w:t>
      </w:r>
      <w:r w:rsidRPr="002D1AC3">
        <w:rPr>
          <w:rFonts w:ascii="Arial" w:hAnsi="Arial" w:cs="Arial"/>
          <w:lang w:eastAsia="en-US"/>
        </w:rPr>
        <w:t>насаждений.</w:t>
      </w:r>
    </w:p>
    <w:p w:rsidR="00804E35" w:rsidRPr="002D1AC3" w:rsidRDefault="003312F0" w:rsidP="003312F0">
      <w:pPr>
        <w:widowControl w:val="0"/>
        <w:tabs>
          <w:tab w:val="left" w:pos="1435"/>
          <w:tab w:val="left" w:pos="2892"/>
          <w:tab w:val="left" w:pos="4493"/>
          <w:tab w:val="left" w:pos="6322"/>
          <w:tab w:val="left" w:pos="7227"/>
          <w:tab w:val="left" w:pos="7719"/>
          <w:tab w:val="left" w:pos="8598"/>
          <w:tab w:val="left" w:pos="9933"/>
        </w:tabs>
        <w:autoSpaceDE w:val="0"/>
        <w:autoSpaceDN w:val="0"/>
        <w:spacing w:line="268" w:lineRule="auto"/>
        <w:ind w:left="158" w:right="380" w:firstLine="707"/>
        <w:rPr>
          <w:rFonts w:ascii="Arial" w:hAnsi="Arial" w:cs="Arial"/>
          <w:lang w:eastAsia="en-US"/>
        </w:rPr>
      </w:pPr>
      <w:r>
        <w:rPr>
          <w:rFonts w:ascii="Arial" w:hAnsi="Arial" w:cs="Arial"/>
          <w:lang w:eastAsia="en-US"/>
        </w:rPr>
        <w:t xml:space="preserve">До получения разрешения произведение работ по сносу </w:t>
      </w:r>
      <w:r w:rsidR="00804E35" w:rsidRPr="002D1AC3">
        <w:rPr>
          <w:rFonts w:ascii="Arial" w:hAnsi="Arial" w:cs="Arial"/>
          <w:lang w:eastAsia="en-US"/>
        </w:rPr>
        <w:t>(обрезке)</w:t>
      </w:r>
      <w:r w:rsidR="00804E35" w:rsidRPr="002D1AC3">
        <w:rPr>
          <w:rFonts w:ascii="Arial" w:hAnsi="Arial" w:cs="Arial"/>
          <w:spacing w:val="-1"/>
          <w:lang w:eastAsia="en-US"/>
        </w:rPr>
        <w:t>и</w:t>
      </w:r>
      <w:r w:rsidR="00E65E79">
        <w:rPr>
          <w:rFonts w:ascii="Arial" w:hAnsi="Arial" w:cs="Arial"/>
          <w:spacing w:val="-1"/>
          <w:lang w:eastAsia="en-US"/>
        </w:rPr>
        <w:t xml:space="preserve"> </w:t>
      </w:r>
      <w:r w:rsidR="00804E35" w:rsidRPr="002D1AC3">
        <w:rPr>
          <w:rFonts w:ascii="Arial" w:hAnsi="Arial" w:cs="Arial"/>
          <w:lang w:eastAsia="en-US"/>
        </w:rPr>
        <w:t>пересадке</w:t>
      </w:r>
      <w:r w:rsidR="00E65E79">
        <w:rPr>
          <w:rFonts w:ascii="Arial" w:hAnsi="Arial" w:cs="Arial"/>
          <w:lang w:eastAsia="en-US"/>
        </w:rPr>
        <w:t xml:space="preserve"> </w:t>
      </w:r>
      <w:r w:rsidR="00804E35" w:rsidRPr="002D1AC3">
        <w:rPr>
          <w:rFonts w:ascii="Arial" w:hAnsi="Arial" w:cs="Arial"/>
          <w:lang w:eastAsia="en-US"/>
        </w:rPr>
        <w:t>зеленых</w:t>
      </w:r>
      <w:r w:rsidR="00E65E79">
        <w:rPr>
          <w:rFonts w:ascii="Arial" w:hAnsi="Arial" w:cs="Arial"/>
          <w:lang w:eastAsia="en-US"/>
        </w:rPr>
        <w:t xml:space="preserve"> </w:t>
      </w:r>
      <w:r w:rsidR="00804E35" w:rsidRPr="002D1AC3">
        <w:rPr>
          <w:rFonts w:ascii="Arial" w:hAnsi="Arial" w:cs="Arial"/>
          <w:lang w:eastAsia="en-US"/>
        </w:rPr>
        <w:t>насаждений</w:t>
      </w:r>
      <w:r w:rsidR="00E65E79">
        <w:rPr>
          <w:rFonts w:ascii="Arial" w:hAnsi="Arial" w:cs="Arial"/>
          <w:lang w:eastAsia="en-US"/>
        </w:rPr>
        <w:t xml:space="preserve"> </w:t>
      </w:r>
      <w:r w:rsidR="00804E35" w:rsidRPr="002D1AC3">
        <w:rPr>
          <w:rFonts w:ascii="Arial" w:hAnsi="Arial" w:cs="Arial"/>
          <w:lang w:eastAsia="en-US"/>
        </w:rPr>
        <w:t>категорически</w:t>
      </w:r>
      <w:r w:rsidR="00E65E79">
        <w:rPr>
          <w:rFonts w:ascii="Arial" w:hAnsi="Arial" w:cs="Arial"/>
          <w:lang w:eastAsia="en-US"/>
        </w:rPr>
        <w:t xml:space="preserve"> </w:t>
      </w:r>
      <w:r w:rsidR="00804E35" w:rsidRPr="002D1AC3">
        <w:rPr>
          <w:rFonts w:ascii="Arial" w:hAnsi="Arial" w:cs="Arial"/>
          <w:lang w:eastAsia="en-US"/>
        </w:rPr>
        <w:t>запрещено.</w:t>
      </w:r>
    </w:p>
    <w:p w:rsidR="00804E35" w:rsidRPr="002D1AC3" w:rsidRDefault="00804E35" w:rsidP="00804E35">
      <w:pPr>
        <w:widowControl w:val="0"/>
        <w:autoSpaceDE w:val="0"/>
        <w:autoSpaceDN w:val="0"/>
        <w:spacing w:before="89"/>
        <w:ind w:left="158" w:right="521" w:firstLine="576"/>
        <w:jc w:val="both"/>
        <w:rPr>
          <w:rFonts w:ascii="Arial" w:hAnsi="Arial" w:cs="Arial"/>
          <w:lang w:eastAsia="en-US"/>
        </w:rPr>
      </w:pPr>
      <w:r w:rsidRPr="002D1AC3">
        <w:rPr>
          <w:rFonts w:ascii="Arial" w:hAnsi="Arial" w:cs="Arial"/>
          <w:u w:val="single"/>
          <w:lang w:eastAsia="en-US"/>
        </w:rPr>
        <w:t>Примечание:</w:t>
      </w:r>
      <w:r w:rsidR="00E65E79">
        <w:rPr>
          <w:rFonts w:ascii="Arial" w:hAnsi="Arial" w:cs="Arial"/>
          <w:u w:val="single"/>
          <w:lang w:eastAsia="en-US"/>
        </w:rPr>
        <w:t xml:space="preserve"> </w:t>
      </w:r>
      <w:r w:rsidRPr="002D1AC3">
        <w:rPr>
          <w:rFonts w:ascii="Arial" w:hAnsi="Arial" w:cs="Arial"/>
          <w:lang w:eastAsia="en-US"/>
        </w:rPr>
        <w:t>За</w:t>
      </w:r>
      <w:r w:rsidR="00E65E79">
        <w:rPr>
          <w:rFonts w:ascii="Arial" w:hAnsi="Arial" w:cs="Arial"/>
          <w:lang w:eastAsia="en-US"/>
        </w:rPr>
        <w:t xml:space="preserve"> </w:t>
      </w:r>
      <w:r w:rsidRPr="002D1AC3">
        <w:rPr>
          <w:rFonts w:ascii="Arial" w:hAnsi="Arial" w:cs="Arial"/>
          <w:lang w:eastAsia="en-US"/>
        </w:rPr>
        <w:t>самовольное</w:t>
      </w:r>
      <w:r w:rsidR="00E65E79">
        <w:rPr>
          <w:rFonts w:ascii="Arial" w:hAnsi="Arial" w:cs="Arial"/>
          <w:lang w:eastAsia="en-US"/>
        </w:rPr>
        <w:t xml:space="preserve"> </w:t>
      </w:r>
      <w:r w:rsidRPr="002D1AC3">
        <w:rPr>
          <w:rFonts w:ascii="Arial" w:hAnsi="Arial" w:cs="Arial"/>
          <w:lang w:eastAsia="en-US"/>
        </w:rPr>
        <w:t>повреждение</w:t>
      </w:r>
      <w:r w:rsidR="00E65E79">
        <w:rPr>
          <w:rFonts w:ascii="Arial" w:hAnsi="Arial" w:cs="Arial"/>
          <w:lang w:eastAsia="en-US"/>
        </w:rPr>
        <w:t xml:space="preserve"> </w:t>
      </w:r>
      <w:r w:rsidRPr="002D1AC3">
        <w:rPr>
          <w:rFonts w:ascii="Arial" w:hAnsi="Arial" w:cs="Arial"/>
          <w:lang w:eastAsia="en-US"/>
        </w:rPr>
        <w:t>или</w:t>
      </w:r>
      <w:r w:rsidR="00E65E79">
        <w:rPr>
          <w:rFonts w:ascii="Arial" w:hAnsi="Arial" w:cs="Arial"/>
          <w:lang w:eastAsia="en-US"/>
        </w:rPr>
        <w:t xml:space="preserve"> </w:t>
      </w:r>
      <w:r w:rsidRPr="002D1AC3">
        <w:rPr>
          <w:rFonts w:ascii="Arial" w:hAnsi="Arial" w:cs="Arial"/>
          <w:lang w:eastAsia="en-US"/>
        </w:rPr>
        <w:t>уничтожение</w:t>
      </w:r>
      <w:r w:rsidR="00E65E79">
        <w:rPr>
          <w:rFonts w:ascii="Arial" w:hAnsi="Arial" w:cs="Arial"/>
          <w:lang w:eastAsia="en-US"/>
        </w:rPr>
        <w:t xml:space="preserve"> </w:t>
      </w:r>
      <w:r w:rsidRPr="002D1AC3">
        <w:rPr>
          <w:rFonts w:ascii="Arial" w:hAnsi="Arial" w:cs="Arial"/>
          <w:lang w:eastAsia="en-US"/>
        </w:rPr>
        <w:t>зеленых</w:t>
      </w:r>
      <w:r w:rsidR="00E65E79">
        <w:rPr>
          <w:rFonts w:ascii="Arial" w:hAnsi="Arial" w:cs="Arial"/>
          <w:lang w:eastAsia="en-US"/>
        </w:rPr>
        <w:t xml:space="preserve"> </w:t>
      </w:r>
      <w:r w:rsidRPr="002D1AC3">
        <w:rPr>
          <w:rFonts w:ascii="Arial" w:hAnsi="Arial" w:cs="Arial"/>
          <w:lang w:eastAsia="en-US"/>
        </w:rPr>
        <w:t>насаждений</w:t>
      </w:r>
      <w:r w:rsidR="00E65E79">
        <w:rPr>
          <w:rFonts w:ascii="Arial" w:hAnsi="Arial" w:cs="Arial"/>
          <w:lang w:eastAsia="en-US"/>
        </w:rPr>
        <w:t xml:space="preserve"> </w:t>
      </w:r>
      <w:r w:rsidRPr="002D1AC3">
        <w:rPr>
          <w:rFonts w:ascii="Arial" w:hAnsi="Arial" w:cs="Arial"/>
          <w:lang w:eastAsia="en-US"/>
        </w:rPr>
        <w:t>предусмотрена</w:t>
      </w:r>
      <w:r w:rsidR="00E65E79">
        <w:rPr>
          <w:rFonts w:ascii="Arial" w:hAnsi="Arial" w:cs="Arial"/>
          <w:lang w:eastAsia="en-US"/>
        </w:rPr>
        <w:t xml:space="preserve"> </w:t>
      </w:r>
      <w:r w:rsidRPr="002D1AC3">
        <w:rPr>
          <w:rFonts w:ascii="Arial" w:hAnsi="Arial" w:cs="Arial"/>
          <w:lang w:eastAsia="en-US"/>
        </w:rPr>
        <w:t>ответственность</w:t>
      </w:r>
      <w:r w:rsidR="00E65E79">
        <w:rPr>
          <w:rFonts w:ascii="Arial" w:hAnsi="Arial" w:cs="Arial"/>
          <w:lang w:eastAsia="en-US"/>
        </w:rPr>
        <w:t xml:space="preserve"> </w:t>
      </w:r>
      <w:r w:rsidRPr="002D1AC3">
        <w:rPr>
          <w:rFonts w:ascii="Arial" w:hAnsi="Arial" w:cs="Arial"/>
          <w:lang w:eastAsia="en-US"/>
        </w:rPr>
        <w:t>в</w:t>
      </w:r>
      <w:r w:rsidR="00E65E79">
        <w:rPr>
          <w:rFonts w:ascii="Arial" w:hAnsi="Arial" w:cs="Arial"/>
          <w:lang w:eastAsia="en-US"/>
        </w:rPr>
        <w:t xml:space="preserve"> </w:t>
      </w:r>
      <w:r w:rsidRPr="002D1AC3">
        <w:rPr>
          <w:rFonts w:ascii="Arial" w:hAnsi="Arial" w:cs="Arial"/>
          <w:lang w:eastAsia="en-US"/>
        </w:rPr>
        <w:t>порядке,</w:t>
      </w:r>
      <w:r w:rsidR="00E65E79">
        <w:rPr>
          <w:rFonts w:ascii="Arial" w:hAnsi="Arial" w:cs="Arial"/>
          <w:lang w:eastAsia="en-US"/>
        </w:rPr>
        <w:t xml:space="preserve"> </w:t>
      </w:r>
      <w:r w:rsidRPr="002D1AC3">
        <w:rPr>
          <w:rFonts w:ascii="Arial" w:hAnsi="Arial" w:cs="Arial"/>
          <w:lang w:eastAsia="en-US"/>
        </w:rPr>
        <w:t>установленным</w:t>
      </w:r>
      <w:r w:rsidR="00E65E79">
        <w:rPr>
          <w:rFonts w:ascii="Arial" w:hAnsi="Arial" w:cs="Arial"/>
          <w:lang w:eastAsia="en-US"/>
        </w:rPr>
        <w:t xml:space="preserve"> </w:t>
      </w:r>
      <w:r w:rsidRPr="002D1AC3">
        <w:rPr>
          <w:rFonts w:ascii="Arial" w:hAnsi="Arial" w:cs="Arial"/>
          <w:lang w:eastAsia="en-US"/>
        </w:rPr>
        <w:t>действующим</w:t>
      </w:r>
      <w:r w:rsidR="00E65E79">
        <w:rPr>
          <w:rFonts w:ascii="Arial" w:hAnsi="Arial" w:cs="Arial"/>
          <w:lang w:eastAsia="en-US"/>
        </w:rPr>
        <w:t xml:space="preserve"> </w:t>
      </w:r>
      <w:r w:rsidRPr="002D1AC3">
        <w:rPr>
          <w:rFonts w:ascii="Arial" w:hAnsi="Arial" w:cs="Arial"/>
          <w:lang w:eastAsia="en-US"/>
        </w:rPr>
        <w:t>законодательством.</w:t>
      </w:r>
    </w:p>
    <w:p w:rsidR="003312F0" w:rsidRDefault="003312F0" w:rsidP="00804E35">
      <w:pPr>
        <w:widowControl w:val="0"/>
        <w:tabs>
          <w:tab w:val="left" w:pos="8171"/>
        </w:tabs>
        <w:autoSpaceDE w:val="0"/>
        <w:autoSpaceDN w:val="0"/>
        <w:spacing w:before="122"/>
        <w:ind w:left="1901" w:right="376"/>
        <w:jc w:val="both"/>
        <w:rPr>
          <w:rFonts w:ascii="Arial" w:hAnsi="Arial" w:cs="Arial"/>
          <w:lang w:eastAsia="en-US"/>
        </w:rPr>
      </w:pPr>
    </w:p>
    <w:p w:rsidR="00360298" w:rsidRDefault="00360298" w:rsidP="00804E35">
      <w:pPr>
        <w:widowControl w:val="0"/>
        <w:tabs>
          <w:tab w:val="left" w:pos="8171"/>
        </w:tabs>
        <w:autoSpaceDE w:val="0"/>
        <w:autoSpaceDN w:val="0"/>
        <w:spacing w:before="122"/>
        <w:ind w:left="1901" w:right="376"/>
        <w:jc w:val="both"/>
        <w:rPr>
          <w:rFonts w:ascii="Arial" w:hAnsi="Arial" w:cs="Arial"/>
          <w:lang w:eastAsia="en-US"/>
        </w:rPr>
      </w:pPr>
    </w:p>
    <w:p w:rsidR="003312F0" w:rsidRDefault="003312F0" w:rsidP="00804E35">
      <w:pPr>
        <w:widowControl w:val="0"/>
        <w:tabs>
          <w:tab w:val="left" w:pos="8171"/>
        </w:tabs>
        <w:autoSpaceDE w:val="0"/>
        <w:autoSpaceDN w:val="0"/>
        <w:spacing w:before="122"/>
        <w:ind w:left="1901" w:right="376"/>
        <w:jc w:val="both"/>
        <w:rPr>
          <w:rFonts w:ascii="Arial" w:hAnsi="Arial" w:cs="Arial"/>
          <w:lang w:eastAsia="en-US"/>
        </w:rPr>
      </w:pPr>
    </w:p>
    <w:p w:rsidR="00804E35" w:rsidRPr="002D1AC3" w:rsidRDefault="002E501F" w:rsidP="00804E35">
      <w:pPr>
        <w:widowControl w:val="0"/>
        <w:tabs>
          <w:tab w:val="left" w:pos="8171"/>
        </w:tabs>
        <w:autoSpaceDE w:val="0"/>
        <w:autoSpaceDN w:val="0"/>
        <w:spacing w:before="122"/>
        <w:ind w:left="1901" w:right="376"/>
        <w:jc w:val="both"/>
        <w:rPr>
          <w:rFonts w:ascii="Arial" w:hAnsi="Arial" w:cs="Arial"/>
          <w:lang w:eastAsia="en-US"/>
        </w:rPr>
      </w:pPr>
      <w:r>
        <w:rPr>
          <w:rFonts w:ascii="Arial" w:hAnsi="Arial" w:cs="Arial"/>
          <w:noProof/>
        </w:rPr>
        <w:lastRenderedPageBreak/>
        <w:pict>
          <v:rect id="Прямоугольник 3" o:spid="_x0000_s1030" style="position:absolute;left:0;text-align:left;margin-left:107.25pt;margin-top:10.3pt;width:21.85pt;height:21.45pt;z-index:2516613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" filled="f">
            <w10:wrap anchorx="page"/>
          </v:rect>
        </w:pict>
      </w:r>
      <w:r w:rsidR="00804E35" w:rsidRPr="002D1AC3">
        <w:rPr>
          <w:rFonts w:ascii="Arial" w:hAnsi="Arial" w:cs="Arial"/>
          <w:lang w:eastAsia="en-US"/>
        </w:rPr>
        <w:t>Заявителю</w:t>
      </w:r>
      <w:r w:rsidR="002D7383">
        <w:rPr>
          <w:rFonts w:ascii="Arial" w:hAnsi="Arial" w:cs="Arial"/>
          <w:lang w:eastAsia="en-US"/>
        </w:rPr>
        <w:t xml:space="preserve"> </w:t>
      </w:r>
      <w:r w:rsidR="00804E35" w:rsidRPr="002D1AC3">
        <w:rPr>
          <w:rFonts w:ascii="Arial" w:hAnsi="Arial" w:cs="Arial"/>
          <w:lang w:eastAsia="en-US"/>
        </w:rPr>
        <w:t>необходимо</w:t>
      </w:r>
      <w:r w:rsidR="002D7383">
        <w:rPr>
          <w:rFonts w:ascii="Arial" w:hAnsi="Arial" w:cs="Arial"/>
          <w:lang w:eastAsia="en-US"/>
        </w:rPr>
        <w:t xml:space="preserve"> </w:t>
      </w:r>
      <w:r w:rsidR="00804E35" w:rsidRPr="002D1AC3">
        <w:rPr>
          <w:rFonts w:ascii="Arial" w:hAnsi="Arial" w:cs="Arial"/>
          <w:lang w:eastAsia="en-US"/>
        </w:rPr>
        <w:t>произвести</w:t>
      </w:r>
      <w:r w:rsidR="002D7383">
        <w:rPr>
          <w:rFonts w:ascii="Arial" w:hAnsi="Arial" w:cs="Arial"/>
          <w:lang w:eastAsia="en-US"/>
        </w:rPr>
        <w:t xml:space="preserve"> </w:t>
      </w:r>
      <w:r w:rsidR="00804E35" w:rsidRPr="002D1AC3">
        <w:rPr>
          <w:rFonts w:ascii="Arial" w:hAnsi="Arial" w:cs="Arial"/>
          <w:lang w:eastAsia="en-US"/>
        </w:rPr>
        <w:t>оплату</w:t>
      </w:r>
      <w:r w:rsidR="002D7383">
        <w:rPr>
          <w:rFonts w:ascii="Arial" w:hAnsi="Arial" w:cs="Arial"/>
          <w:lang w:eastAsia="en-US"/>
        </w:rPr>
        <w:t xml:space="preserve"> </w:t>
      </w:r>
      <w:r w:rsidR="00804E35" w:rsidRPr="002D1AC3">
        <w:rPr>
          <w:rFonts w:ascii="Arial" w:hAnsi="Arial" w:cs="Arial"/>
          <w:lang w:eastAsia="en-US"/>
        </w:rPr>
        <w:t>восстановительной</w:t>
      </w:r>
      <w:r w:rsidR="002D7383">
        <w:rPr>
          <w:rFonts w:ascii="Arial" w:hAnsi="Arial" w:cs="Arial"/>
          <w:lang w:eastAsia="en-US"/>
        </w:rPr>
        <w:t xml:space="preserve"> </w:t>
      </w:r>
      <w:r w:rsidR="00804E35" w:rsidRPr="002D1AC3">
        <w:rPr>
          <w:rFonts w:ascii="Arial" w:hAnsi="Arial" w:cs="Arial"/>
          <w:lang w:eastAsia="en-US"/>
        </w:rPr>
        <w:t>стоимости</w:t>
      </w:r>
      <w:r w:rsidR="002D7383">
        <w:rPr>
          <w:rFonts w:ascii="Arial" w:hAnsi="Arial" w:cs="Arial"/>
          <w:lang w:eastAsia="en-US"/>
        </w:rPr>
        <w:t xml:space="preserve"> </w:t>
      </w:r>
      <w:r w:rsidR="00804E35" w:rsidRPr="002D1AC3">
        <w:rPr>
          <w:rFonts w:ascii="Arial" w:hAnsi="Arial" w:cs="Arial"/>
          <w:lang w:eastAsia="en-US"/>
        </w:rPr>
        <w:t>на</w:t>
      </w:r>
      <w:r w:rsidR="002D7383">
        <w:rPr>
          <w:rFonts w:ascii="Arial" w:hAnsi="Arial" w:cs="Arial"/>
          <w:lang w:eastAsia="en-US"/>
        </w:rPr>
        <w:t xml:space="preserve"> </w:t>
      </w:r>
      <w:r w:rsidR="00804E35" w:rsidRPr="002D1AC3">
        <w:rPr>
          <w:rFonts w:ascii="Arial" w:hAnsi="Arial" w:cs="Arial"/>
          <w:lang w:eastAsia="en-US"/>
        </w:rPr>
        <w:t>основании</w:t>
      </w:r>
      <w:r w:rsidR="002D7383">
        <w:rPr>
          <w:rFonts w:ascii="Arial" w:hAnsi="Arial" w:cs="Arial"/>
          <w:lang w:eastAsia="en-US"/>
        </w:rPr>
        <w:t xml:space="preserve"> </w:t>
      </w:r>
      <w:r w:rsidR="00804E35" w:rsidRPr="002D1AC3">
        <w:rPr>
          <w:rFonts w:ascii="Arial" w:hAnsi="Arial" w:cs="Arial"/>
          <w:lang w:eastAsia="en-US"/>
        </w:rPr>
        <w:t>данного</w:t>
      </w:r>
      <w:r w:rsidR="002D7383">
        <w:rPr>
          <w:rFonts w:ascii="Arial" w:hAnsi="Arial" w:cs="Arial"/>
          <w:lang w:eastAsia="en-US"/>
        </w:rPr>
        <w:t xml:space="preserve"> </w:t>
      </w:r>
      <w:r w:rsidR="00804E35" w:rsidRPr="002D1AC3">
        <w:rPr>
          <w:rFonts w:ascii="Arial" w:hAnsi="Arial" w:cs="Arial"/>
          <w:lang w:eastAsia="en-US"/>
        </w:rPr>
        <w:t>акта</w:t>
      </w:r>
      <w:r w:rsidR="002D7383">
        <w:rPr>
          <w:rFonts w:ascii="Arial" w:hAnsi="Arial" w:cs="Arial"/>
          <w:lang w:eastAsia="en-US"/>
        </w:rPr>
        <w:t xml:space="preserve"> </w:t>
      </w:r>
      <w:r w:rsidR="00804E35" w:rsidRPr="002D1AC3">
        <w:rPr>
          <w:rFonts w:ascii="Arial" w:hAnsi="Arial" w:cs="Arial"/>
          <w:lang w:eastAsia="en-US"/>
        </w:rPr>
        <w:t>комиссионного</w:t>
      </w:r>
      <w:r w:rsidR="002D7383">
        <w:rPr>
          <w:rFonts w:ascii="Arial" w:hAnsi="Arial" w:cs="Arial"/>
          <w:lang w:eastAsia="en-US"/>
        </w:rPr>
        <w:t xml:space="preserve"> </w:t>
      </w:r>
      <w:r w:rsidR="00804E35" w:rsidRPr="002D1AC3">
        <w:rPr>
          <w:rFonts w:ascii="Arial" w:hAnsi="Arial" w:cs="Arial"/>
          <w:lang w:eastAsia="en-US"/>
        </w:rPr>
        <w:t>обследования</w:t>
      </w:r>
      <w:r w:rsidR="002D7383">
        <w:rPr>
          <w:rFonts w:ascii="Arial" w:hAnsi="Arial" w:cs="Arial"/>
          <w:lang w:eastAsia="en-US"/>
        </w:rPr>
        <w:t xml:space="preserve"> </w:t>
      </w:r>
      <w:r w:rsidR="00804E35" w:rsidRPr="002D1AC3">
        <w:rPr>
          <w:rFonts w:ascii="Arial" w:hAnsi="Arial" w:cs="Arial"/>
          <w:lang w:eastAsia="en-US"/>
        </w:rPr>
        <w:t>зеленых</w:t>
      </w:r>
      <w:r w:rsidR="002D7383">
        <w:rPr>
          <w:rFonts w:ascii="Arial" w:hAnsi="Arial" w:cs="Arial"/>
          <w:lang w:eastAsia="en-US"/>
        </w:rPr>
        <w:t xml:space="preserve"> </w:t>
      </w:r>
      <w:r w:rsidR="00804E35" w:rsidRPr="002D1AC3">
        <w:rPr>
          <w:rFonts w:ascii="Arial" w:hAnsi="Arial" w:cs="Arial"/>
          <w:lang w:eastAsia="en-US"/>
        </w:rPr>
        <w:t>насаждений</w:t>
      </w:r>
      <w:r w:rsidR="002D7383">
        <w:rPr>
          <w:rFonts w:ascii="Arial" w:hAnsi="Arial" w:cs="Arial"/>
          <w:lang w:eastAsia="en-US"/>
        </w:rPr>
        <w:t xml:space="preserve"> </w:t>
      </w:r>
      <w:r w:rsidR="00804E35" w:rsidRPr="002D1AC3">
        <w:rPr>
          <w:rFonts w:ascii="Arial" w:hAnsi="Arial" w:cs="Arial"/>
          <w:lang w:eastAsia="en-US"/>
        </w:rPr>
        <w:t>согласно</w:t>
      </w:r>
      <w:r w:rsidR="002D7383">
        <w:rPr>
          <w:rFonts w:ascii="Arial" w:hAnsi="Arial" w:cs="Arial"/>
          <w:lang w:eastAsia="en-US"/>
        </w:rPr>
        <w:t xml:space="preserve"> </w:t>
      </w:r>
      <w:r w:rsidR="00804E35" w:rsidRPr="002D1AC3">
        <w:rPr>
          <w:rFonts w:ascii="Arial" w:hAnsi="Arial" w:cs="Arial"/>
          <w:lang w:eastAsia="en-US"/>
        </w:rPr>
        <w:t>прилагаемому</w:t>
      </w:r>
      <w:r w:rsidR="002D7383">
        <w:rPr>
          <w:rFonts w:ascii="Arial" w:hAnsi="Arial" w:cs="Arial"/>
          <w:lang w:eastAsia="en-US"/>
        </w:rPr>
        <w:t xml:space="preserve"> </w:t>
      </w:r>
      <w:r w:rsidR="00804E35" w:rsidRPr="002D1AC3">
        <w:rPr>
          <w:rFonts w:ascii="Arial" w:hAnsi="Arial" w:cs="Arial"/>
          <w:lang w:eastAsia="en-US"/>
        </w:rPr>
        <w:t>расчету</w:t>
      </w:r>
      <w:r w:rsidR="002D7383">
        <w:rPr>
          <w:rFonts w:ascii="Arial" w:hAnsi="Arial" w:cs="Arial"/>
          <w:lang w:eastAsia="en-US"/>
        </w:rPr>
        <w:t xml:space="preserve"> </w:t>
      </w:r>
      <w:r w:rsidR="00804E35" w:rsidRPr="002D1AC3">
        <w:rPr>
          <w:rFonts w:ascii="Arial" w:hAnsi="Arial" w:cs="Arial"/>
          <w:lang w:eastAsia="en-US"/>
        </w:rPr>
        <w:t>размера</w:t>
      </w:r>
      <w:r w:rsidR="002D7383">
        <w:rPr>
          <w:rFonts w:ascii="Arial" w:hAnsi="Arial" w:cs="Arial"/>
          <w:lang w:eastAsia="en-US"/>
        </w:rPr>
        <w:t xml:space="preserve"> </w:t>
      </w:r>
      <w:r w:rsidR="00804E35" w:rsidRPr="002D1AC3">
        <w:rPr>
          <w:rFonts w:ascii="Arial" w:hAnsi="Arial" w:cs="Arial"/>
          <w:lang w:eastAsia="en-US"/>
        </w:rPr>
        <w:t>восстановительной</w:t>
      </w:r>
      <w:r w:rsidR="002D7383">
        <w:rPr>
          <w:rFonts w:ascii="Arial" w:hAnsi="Arial" w:cs="Arial"/>
          <w:lang w:eastAsia="en-US"/>
        </w:rPr>
        <w:t xml:space="preserve"> </w:t>
      </w:r>
      <w:r w:rsidR="00804E35" w:rsidRPr="002D1AC3">
        <w:rPr>
          <w:rFonts w:ascii="Arial" w:hAnsi="Arial" w:cs="Arial"/>
          <w:lang w:eastAsia="en-US"/>
        </w:rPr>
        <w:t>стоимости</w:t>
      </w:r>
      <w:r w:rsidR="002D7383">
        <w:rPr>
          <w:rFonts w:ascii="Arial" w:hAnsi="Arial" w:cs="Arial"/>
          <w:lang w:eastAsia="en-US"/>
        </w:rPr>
        <w:t xml:space="preserve"> </w:t>
      </w:r>
      <w:r w:rsidR="00804E35" w:rsidRPr="002D1AC3">
        <w:rPr>
          <w:rFonts w:ascii="Arial" w:hAnsi="Arial" w:cs="Arial"/>
          <w:lang w:eastAsia="en-US"/>
        </w:rPr>
        <w:t>и предоставить в</w:t>
      </w:r>
      <w:r w:rsidR="002D7383">
        <w:rPr>
          <w:rFonts w:ascii="Arial" w:hAnsi="Arial" w:cs="Arial"/>
          <w:lang w:eastAsia="en-US"/>
        </w:rPr>
        <w:t xml:space="preserve"> </w:t>
      </w:r>
      <w:r w:rsidR="00804E35" w:rsidRPr="002D1AC3">
        <w:rPr>
          <w:rFonts w:ascii="Arial" w:hAnsi="Arial" w:cs="Arial"/>
          <w:lang w:eastAsia="en-US"/>
        </w:rPr>
        <w:t>уполномоченный</w:t>
      </w:r>
      <w:r w:rsidR="002D7383">
        <w:rPr>
          <w:rFonts w:ascii="Arial" w:hAnsi="Arial" w:cs="Arial"/>
          <w:lang w:eastAsia="en-US"/>
        </w:rPr>
        <w:t xml:space="preserve"> </w:t>
      </w:r>
      <w:r w:rsidR="00804E35" w:rsidRPr="002D1AC3">
        <w:rPr>
          <w:rFonts w:ascii="Arial" w:hAnsi="Arial" w:cs="Arial"/>
          <w:lang w:eastAsia="en-US"/>
        </w:rPr>
        <w:t>орган</w:t>
      </w:r>
      <w:r w:rsidR="002D7383">
        <w:rPr>
          <w:rFonts w:ascii="Arial" w:hAnsi="Arial" w:cs="Arial"/>
          <w:lang w:eastAsia="en-US"/>
        </w:rPr>
        <w:t xml:space="preserve"> </w:t>
      </w:r>
      <w:r w:rsidR="00804E35" w:rsidRPr="002D1AC3">
        <w:rPr>
          <w:rFonts w:ascii="Arial" w:hAnsi="Arial" w:cs="Arial"/>
          <w:lang w:eastAsia="en-US"/>
        </w:rPr>
        <w:t>в</w:t>
      </w:r>
      <w:r w:rsidR="002D7383">
        <w:rPr>
          <w:rFonts w:ascii="Arial" w:hAnsi="Arial" w:cs="Arial"/>
          <w:lang w:eastAsia="en-US"/>
        </w:rPr>
        <w:t xml:space="preserve"> </w:t>
      </w:r>
      <w:r w:rsidR="00804E35" w:rsidRPr="002D1AC3">
        <w:rPr>
          <w:rFonts w:ascii="Arial" w:hAnsi="Arial" w:cs="Arial"/>
          <w:lang w:eastAsia="en-US"/>
        </w:rPr>
        <w:t>срок</w:t>
      </w:r>
      <w:r w:rsidR="002D7383">
        <w:rPr>
          <w:rFonts w:ascii="Arial" w:hAnsi="Arial" w:cs="Arial"/>
          <w:lang w:eastAsia="en-US"/>
        </w:rPr>
        <w:t xml:space="preserve"> </w:t>
      </w:r>
      <w:r w:rsidR="00804E35" w:rsidRPr="002D1AC3">
        <w:rPr>
          <w:rFonts w:ascii="Arial" w:hAnsi="Arial" w:cs="Arial"/>
          <w:lang w:eastAsia="en-US"/>
        </w:rPr>
        <w:t>до «»</w:t>
      </w:r>
      <w:r w:rsidR="003312F0">
        <w:rPr>
          <w:rFonts w:ascii="Arial" w:hAnsi="Arial" w:cs="Arial"/>
          <w:u w:val="single"/>
          <w:lang w:eastAsia="en-US"/>
        </w:rPr>
        <w:t>_____________________________</w:t>
      </w:r>
      <w:r w:rsidR="00804E35" w:rsidRPr="002D1AC3">
        <w:rPr>
          <w:rFonts w:ascii="Arial" w:hAnsi="Arial" w:cs="Arial"/>
          <w:lang w:eastAsia="en-US"/>
        </w:rPr>
        <w:t>20</w:t>
      </w:r>
      <w:r w:rsidR="002D7383">
        <w:rPr>
          <w:rFonts w:ascii="Arial" w:hAnsi="Arial" w:cs="Arial"/>
          <w:lang w:eastAsia="en-US"/>
        </w:rPr>
        <w:t>___</w:t>
      </w:r>
      <w:r w:rsidR="00804E35" w:rsidRPr="002D1AC3">
        <w:rPr>
          <w:rFonts w:ascii="Arial" w:hAnsi="Arial" w:cs="Arial"/>
          <w:lang w:eastAsia="en-US"/>
        </w:rPr>
        <w:t>год.</w:t>
      </w:r>
    </w:p>
    <w:p w:rsidR="00804E35" w:rsidRPr="002D1AC3" w:rsidRDefault="002E501F" w:rsidP="00804E35">
      <w:pPr>
        <w:widowControl w:val="0"/>
        <w:tabs>
          <w:tab w:val="left" w:pos="10150"/>
        </w:tabs>
        <w:autoSpaceDE w:val="0"/>
        <w:autoSpaceDN w:val="0"/>
        <w:spacing w:before="241"/>
        <w:ind w:left="1800" w:right="313"/>
        <w:jc w:val="both"/>
        <w:rPr>
          <w:rFonts w:ascii="Arial" w:hAnsi="Arial" w:cs="Arial"/>
          <w:lang w:eastAsia="en-US"/>
        </w:rPr>
      </w:pPr>
      <w:r>
        <w:rPr>
          <w:rFonts w:ascii="Arial" w:hAnsi="Arial" w:cs="Arial"/>
          <w:noProof/>
        </w:rPr>
        <w:pict>
          <v:rect id="Прямоугольник 11" o:spid="_x0000_s1029" style="position:absolute;left:0;text-align:left;margin-left:107.25pt;margin-top:21pt;width:21.85pt;height:21.4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" filled="f">
            <w10:wrap anchorx="page"/>
          </v:rect>
        </w:pict>
      </w:r>
      <w:r w:rsidR="00804E35" w:rsidRPr="002D1AC3">
        <w:rPr>
          <w:rFonts w:ascii="Arial" w:hAnsi="Arial" w:cs="Arial"/>
          <w:lang w:eastAsia="en-US"/>
        </w:rPr>
        <w:t>Заявителю</w:t>
      </w:r>
      <w:r w:rsidR="002D7383">
        <w:rPr>
          <w:rFonts w:ascii="Arial" w:hAnsi="Arial" w:cs="Arial"/>
          <w:lang w:eastAsia="en-US"/>
        </w:rPr>
        <w:t xml:space="preserve"> </w:t>
      </w:r>
      <w:r w:rsidR="00804E35" w:rsidRPr="002D1AC3">
        <w:rPr>
          <w:rFonts w:ascii="Arial" w:hAnsi="Arial" w:cs="Arial"/>
          <w:lang w:eastAsia="en-US"/>
        </w:rPr>
        <w:t>произвести</w:t>
      </w:r>
      <w:r w:rsidR="002D7383">
        <w:rPr>
          <w:rFonts w:ascii="Arial" w:hAnsi="Arial" w:cs="Arial"/>
          <w:lang w:eastAsia="en-US"/>
        </w:rPr>
        <w:t xml:space="preserve"> </w:t>
      </w:r>
      <w:r w:rsidR="00804E35" w:rsidRPr="002D1AC3">
        <w:rPr>
          <w:rFonts w:ascii="Arial" w:hAnsi="Arial" w:cs="Arial"/>
          <w:lang w:eastAsia="en-US"/>
        </w:rPr>
        <w:t>компенсационные</w:t>
      </w:r>
      <w:r w:rsidR="002D7383">
        <w:rPr>
          <w:rFonts w:ascii="Arial" w:hAnsi="Arial" w:cs="Arial"/>
          <w:lang w:eastAsia="en-US"/>
        </w:rPr>
        <w:t xml:space="preserve"> </w:t>
      </w:r>
      <w:r w:rsidR="00804E35" w:rsidRPr="002D1AC3">
        <w:rPr>
          <w:rFonts w:ascii="Arial" w:hAnsi="Arial" w:cs="Arial"/>
          <w:lang w:eastAsia="en-US"/>
        </w:rPr>
        <w:t>посадки</w:t>
      </w:r>
      <w:r w:rsidR="002D7383">
        <w:rPr>
          <w:rFonts w:ascii="Arial" w:hAnsi="Arial" w:cs="Arial"/>
          <w:lang w:eastAsia="en-US"/>
        </w:rPr>
        <w:t xml:space="preserve"> </w:t>
      </w:r>
      <w:r w:rsidR="00804E35" w:rsidRPr="002D1AC3">
        <w:rPr>
          <w:rFonts w:ascii="Arial" w:hAnsi="Arial" w:cs="Arial"/>
          <w:lang w:eastAsia="en-US"/>
        </w:rPr>
        <w:t>на</w:t>
      </w:r>
      <w:r w:rsidR="002D7383">
        <w:rPr>
          <w:rFonts w:ascii="Arial" w:hAnsi="Arial" w:cs="Arial"/>
          <w:lang w:eastAsia="en-US"/>
        </w:rPr>
        <w:t xml:space="preserve"> </w:t>
      </w:r>
      <w:r w:rsidR="00804E35" w:rsidRPr="002D1AC3">
        <w:rPr>
          <w:rFonts w:ascii="Arial" w:hAnsi="Arial" w:cs="Arial"/>
          <w:lang w:eastAsia="en-US"/>
        </w:rPr>
        <w:t>основании</w:t>
      </w:r>
      <w:r w:rsidR="002D7383">
        <w:rPr>
          <w:rFonts w:ascii="Arial" w:hAnsi="Arial" w:cs="Arial"/>
          <w:lang w:eastAsia="en-US"/>
        </w:rPr>
        <w:t xml:space="preserve"> </w:t>
      </w:r>
      <w:r w:rsidR="00804E35" w:rsidRPr="002D1AC3">
        <w:rPr>
          <w:rFonts w:ascii="Arial" w:hAnsi="Arial" w:cs="Arial"/>
          <w:lang w:eastAsia="en-US"/>
        </w:rPr>
        <w:t>разрешения</w:t>
      </w:r>
      <w:r w:rsidR="002D7383">
        <w:rPr>
          <w:rFonts w:ascii="Arial" w:hAnsi="Arial" w:cs="Arial"/>
          <w:lang w:eastAsia="en-US"/>
        </w:rPr>
        <w:t xml:space="preserve"> </w:t>
      </w:r>
      <w:r w:rsidR="00804E35" w:rsidRPr="002D1AC3">
        <w:rPr>
          <w:rFonts w:ascii="Arial" w:hAnsi="Arial" w:cs="Arial"/>
          <w:lang w:eastAsia="en-US"/>
        </w:rPr>
        <w:t>на снос (обрезку) зеленых насаждений и предоставить</w:t>
      </w:r>
      <w:r w:rsidR="00C5595A">
        <w:rPr>
          <w:rFonts w:ascii="Arial" w:hAnsi="Arial" w:cs="Arial"/>
          <w:lang w:eastAsia="en-US"/>
        </w:rPr>
        <w:t xml:space="preserve"> </w:t>
      </w:r>
      <w:r w:rsidR="00804E35" w:rsidRPr="002D1AC3">
        <w:rPr>
          <w:rFonts w:ascii="Arial" w:hAnsi="Arial" w:cs="Arial"/>
          <w:lang w:eastAsia="en-US"/>
        </w:rPr>
        <w:t>информацию</w:t>
      </w:r>
      <w:r w:rsidR="00C5595A">
        <w:rPr>
          <w:rFonts w:ascii="Arial" w:hAnsi="Arial" w:cs="Arial"/>
          <w:lang w:eastAsia="en-US"/>
        </w:rPr>
        <w:t xml:space="preserve"> </w:t>
      </w:r>
      <w:r w:rsidR="00804E35" w:rsidRPr="002D1AC3">
        <w:rPr>
          <w:rFonts w:ascii="Arial" w:hAnsi="Arial" w:cs="Arial"/>
          <w:lang w:eastAsia="en-US"/>
        </w:rPr>
        <w:t>в</w:t>
      </w:r>
      <w:r w:rsidR="00C5595A">
        <w:rPr>
          <w:rFonts w:ascii="Arial" w:hAnsi="Arial" w:cs="Arial"/>
          <w:lang w:eastAsia="en-US"/>
        </w:rPr>
        <w:t xml:space="preserve"> </w:t>
      </w:r>
      <w:r w:rsidR="00804E35" w:rsidRPr="002D1AC3">
        <w:rPr>
          <w:rFonts w:ascii="Arial" w:hAnsi="Arial" w:cs="Arial"/>
          <w:lang w:eastAsia="en-US"/>
        </w:rPr>
        <w:t>уполномоченный</w:t>
      </w:r>
      <w:r w:rsidR="00C5595A">
        <w:rPr>
          <w:rFonts w:ascii="Arial" w:hAnsi="Arial" w:cs="Arial"/>
          <w:lang w:eastAsia="en-US"/>
        </w:rPr>
        <w:t xml:space="preserve"> </w:t>
      </w:r>
      <w:r w:rsidR="00804E35" w:rsidRPr="002D1AC3">
        <w:rPr>
          <w:rFonts w:ascii="Arial" w:hAnsi="Arial" w:cs="Arial"/>
          <w:lang w:eastAsia="en-US"/>
        </w:rPr>
        <w:t>орган</w:t>
      </w:r>
      <w:r w:rsidR="00C5595A">
        <w:rPr>
          <w:rFonts w:ascii="Arial" w:hAnsi="Arial" w:cs="Arial"/>
          <w:lang w:eastAsia="en-US"/>
        </w:rPr>
        <w:t xml:space="preserve"> </w:t>
      </w:r>
      <w:r w:rsidR="00804E35" w:rsidRPr="002D1AC3">
        <w:rPr>
          <w:rFonts w:ascii="Arial" w:hAnsi="Arial" w:cs="Arial"/>
          <w:lang w:eastAsia="en-US"/>
        </w:rPr>
        <w:t>в</w:t>
      </w:r>
      <w:r w:rsidR="00C5595A">
        <w:rPr>
          <w:rFonts w:ascii="Arial" w:hAnsi="Arial" w:cs="Arial"/>
          <w:lang w:eastAsia="en-US"/>
        </w:rPr>
        <w:t xml:space="preserve"> </w:t>
      </w:r>
      <w:r w:rsidR="00804E35" w:rsidRPr="002D1AC3">
        <w:rPr>
          <w:rFonts w:ascii="Arial" w:hAnsi="Arial" w:cs="Arial"/>
          <w:lang w:eastAsia="en-US"/>
        </w:rPr>
        <w:t>срок</w:t>
      </w:r>
      <w:r w:rsidR="00C5595A">
        <w:rPr>
          <w:rFonts w:ascii="Arial" w:hAnsi="Arial" w:cs="Arial"/>
          <w:lang w:eastAsia="en-US"/>
        </w:rPr>
        <w:t xml:space="preserve"> </w:t>
      </w:r>
      <w:r w:rsidR="00804E35" w:rsidRPr="002D1AC3">
        <w:rPr>
          <w:rFonts w:ascii="Arial" w:hAnsi="Arial" w:cs="Arial"/>
          <w:lang w:eastAsia="en-US"/>
        </w:rPr>
        <w:t>до«</w:t>
      </w:r>
      <w:r w:rsidR="00C5595A">
        <w:rPr>
          <w:rFonts w:ascii="Arial" w:hAnsi="Arial" w:cs="Arial"/>
          <w:lang w:eastAsia="en-US"/>
        </w:rPr>
        <w:t xml:space="preserve">    </w:t>
      </w:r>
      <w:r w:rsidR="00804E35" w:rsidRPr="002D1AC3">
        <w:rPr>
          <w:rFonts w:ascii="Arial" w:hAnsi="Arial" w:cs="Arial"/>
          <w:lang w:eastAsia="en-US"/>
        </w:rPr>
        <w:t>»</w:t>
      </w:r>
      <w:r w:rsidR="003312F0">
        <w:rPr>
          <w:rFonts w:ascii="Arial" w:hAnsi="Arial" w:cs="Arial"/>
          <w:u w:val="single"/>
          <w:lang w:eastAsia="en-US"/>
        </w:rPr>
        <w:t>________</w:t>
      </w:r>
      <w:r w:rsidR="00804E35" w:rsidRPr="002D1AC3">
        <w:rPr>
          <w:rFonts w:ascii="Arial" w:hAnsi="Arial" w:cs="Arial"/>
          <w:lang w:eastAsia="en-US"/>
        </w:rPr>
        <w:t>20</w:t>
      </w:r>
      <w:r w:rsidR="00C5595A">
        <w:rPr>
          <w:rFonts w:ascii="Arial" w:hAnsi="Arial" w:cs="Arial"/>
          <w:lang w:eastAsia="en-US"/>
        </w:rPr>
        <w:t>___</w:t>
      </w:r>
      <w:r w:rsidR="00804E35" w:rsidRPr="002D1AC3">
        <w:rPr>
          <w:rFonts w:ascii="Arial" w:hAnsi="Arial" w:cs="Arial"/>
          <w:lang w:eastAsia="en-US"/>
        </w:rPr>
        <w:t>г.</w:t>
      </w:r>
    </w:p>
    <w:p w:rsidR="00804E35" w:rsidRPr="002D1AC3" w:rsidRDefault="00804E35" w:rsidP="00804E35">
      <w:pPr>
        <w:widowControl w:val="0"/>
        <w:autoSpaceDE w:val="0"/>
        <w:autoSpaceDN w:val="0"/>
        <w:rPr>
          <w:rFonts w:ascii="Arial" w:hAnsi="Arial" w:cs="Arial"/>
          <w:lang w:eastAsia="en-US"/>
        </w:rPr>
      </w:pPr>
    </w:p>
    <w:p w:rsidR="00804E35" w:rsidRPr="002D1AC3" w:rsidRDefault="00804E35" w:rsidP="00804E35">
      <w:pPr>
        <w:widowControl w:val="0"/>
        <w:autoSpaceDE w:val="0"/>
        <w:autoSpaceDN w:val="0"/>
        <w:spacing w:before="227"/>
        <w:ind w:left="725"/>
        <w:rPr>
          <w:rFonts w:ascii="Arial" w:hAnsi="Arial" w:cs="Arial"/>
          <w:lang w:eastAsia="en-US"/>
        </w:rPr>
      </w:pPr>
      <w:r w:rsidRPr="002D1AC3">
        <w:rPr>
          <w:rFonts w:ascii="Arial" w:hAnsi="Arial" w:cs="Arial"/>
          <w:lang w:eastAsia="en-US"/>
        </w:rPr>
        <w:t>Члены</w:t>
      </w:r>
      <w:r w:rsidR="00C5595A">
        <w:rPr>
          <w:rFonts w:ascii="Arial" w:hAnsi="Arial" w:cs="Arial"/>
          <w:lang w:eastAsia="en-US"/>
        </w:rPr>
        <w:t xml:space="preserve"> </w:t>
      </w:r>
      <w:r w:rsidRPr="002D1AC3">
        <w:rPr>
          <w:rFonts w:ascii="Arial" w:hAnsi="Arial" w:cs="Arial"/>
          <w:lang w:eastAsia="en-US"/>
        </w:rPr>
        <w:t>комиссии:</w:t>
      </w:r>
    </w:p>
    <w:p w:rsidR="00804E35" w:rsidRPr="002D1AC3" w:rsidRDefault="00804E35" w:rsidP="00804E35">
      <w:pPr>
        <w:widowControl w:val="0"/>
        <w:tabs>
          <w:tab w:val="left" w:pos="4150"/>
          <w:tab w:val="left" w:pos="4575"/>
          <w:tab w:val="left" w:pos="9552"/>
        </w:tabs>
        <w:autoSpaceDE w:val="0"/>
        <w:autoSpaceDN w:val="0"/>
        <w:spacing w:before="69" w:line="295" w:lineRule="exact"/>
        <w:ind w:left="725"/>
        <w:rPr>
          <w:rFonts w:ascii="Arial" w:hAnsi="Arial" w:cs="Arial"/>
          <w:lang w:eastAsia="en-US"/>
        </w:rPr>
      </w:pPr>
      <w:r w:rsidRPr="002D1AC3">
        <w:rPr>
          <w:rFonts w:ascii="Arial" w:hAnsi="Arial" w:cs="Arial"/>
          <w:u w:val="single"/>
          <w:lang w:eastAsia="en-US"/>
        </w:rPr>
        <w:tab/>
      </w:r>
      <w:r w:rsidRPr="002D1AC3">
        <w:rPr>
          <w:rFonts w:ascii="Arial" w:hAnsi="Arial" w:cs="Arial"/>
          <w:lang w:eastAsia="en-US"/>
        </w:rPr>
        <w:tab/>
        <w:t>/</w:t>
      </w:r>
      <w:r w:rsidRPr="002D1AC3">
        <w:rPr>
          <w:rFonts w:ascii="Arial" w:hAnsi="Arial" w:cs="Arial"/>
          <w:u w:val="single"/>
          <w:lang w:eastAsia="en-US"/>
        </w:rPr>
        <w:tab/>
      </w:r>
      <w:r w:rsidRPr="002D1AC3">
        <w:rPr>
          <w:rFonts w:ascii="Arial" w:hAnsi="Arial" w:cs="Arial"/>
          <w:lang w:eastAsia="en-US"/>
        </w:rPr>
        <w:t>/</w:t>
      </w:r>
    </w:p>
    <w:p w:rsidR="00804E35" w:rsidRPr="002D1AC3" w:rsidRDefault="00804E35" w:rsidP="00804E35">
      <w:pPr>
        <w:widowControl w:val="0"/>
        <w:tabs>
          <w:tab w:val="left" w:pos="7256"/>
        </w:tabs>
        <w:autoSpaceDE w:val="0"/>
        <w:autoSpaceDN w:val="0"/>
        <w:spacing w:line="200" w:lineRule="exact"/>
        <w:ind w:left="725"/>
        <w:rPr>
          <w:rFonts w:ascii="Arial" w:hAnsi="Arial" w:cs="Arial"/>
          <w:lang w:eastAsia="en-US"/>
        </w:rPr>
      </w:pPr>
      <w:r w:rsidRPr="002D1AC3">
        <w:rPr>
          <w:rFonts w:ascii="Arial" w:hAnsi="Arial" w:cs="Arial"/>
          <w:lang w:eastAsia="en-US"/>
        </w:rPr>
        <w:t>подпись</w:t>
      </w:r>
      <w:r w:rsidRPr="002D1AC3">
        <w:rPr>
          <w:rFonts w:ascii="Arial" w:hAnsi="Arial" w:cs="Arial"/>
          <w:lang w:eastAsia="en-US"/>
        </w:rPr>
        <w:tab/>
        <w:t>расшифровка,</w:t>
      </w:r>
      <w:r w:rsidR="00C5595A">
        <w:rPr>
          <w:rFonts w:ascii="Arial" w:hAnsi="Arial" w:cs="Arial"/>
          <w:lang w:eastAsia="en-US"/>
        </w:rPr>
        <w:t xml:space="preserve"> </w:t>
      </w:r>
      <w:r w:rsidRPr="002D1AC3">
        <w:rPr>
          <w:rFonts w:ascii="Arial" w:hAnsi="Arial" w:cs="Arial"/>
          <w:lang w:eastAsia="en-US"/>
        </w:rPr>
        <w:t>дата</w:t>
      </w:r>
    </w:p>
    <w:p w:rsidR="00804E35" w:rsidRPr="002D1AC3" w:rsidRDefault="00804E35" w:rsidP="00804E35">
      <w:pPr>
        <w:widowControl w:val="0"/>
        <w:autoSpaceDE w:val="0"/>
        <w:autoSpaceDN w:val="0"/>
        <w:spacing w:before="2"/>
        <w:rPr>
          <w:rFonts w:ascii="Arial" w:hAnsi="Arial" w:cs="Arial"/>
          <w:lang w:eastAsia="en-US"/>
        </w:rPr>
      </w:pPr>
    </w:p>
    <w:p w:rsidR="00804E35" w:rsidRPr="002D1AC3" w:rsidRDefault="00804E35" w:rsidP="00804E35">
      <w:pPr>
        <w:widowControl w:val="0"/>
        <w:tabs>
          <w:tab w:val="left" w:pos="4149"/>
          <w:tab w:val="left" w:pos="4573"/>
          <w:tab w:val="left" w:pos="9550"/>
        </w:tabs>
        <w:autoSpaceDE w:val="0"/>
        <w:autoSpaceDN w:val="0"/>
        <w:spacing w:before="89" w:line="295" w:lineRule="exact"/>
        <w:ind w:left="725"/>
        <w:rPr>
          <w:rFonts w:ascii="Arial" w:hAnsi="Arial" w:cs="Arial"/>
          <w:lang w:eastAsia="en-US"/>
        </w:rPr>
      </w:pPr>
      <w:r w:rsidRPr="002D1AC3">
        <w:rPr>
          <w:rFonts w:ascii="Arial" w:hAnsi="Arial" w:cs="Arial"/>
          <w:u w:val="single"/>
          <w:lang w:eastAsia="en-US"/>
        </w:rPr>
        <w:tab/>
      </w:r>
      <w:r w:rsidRPr="002D1AC3">
        <w:rPr>
          <w:rFonts w:ascii="Arial" w:hAnsi="Arial" w:cs="Arial"/>
          <w:lang w:eastAsia="en-US"/>
        </w:rPr>
        <w:tab/>
        <w:t>/</w:t>
      </w:r>
      <w:r w:rsidRPr="002D1AC3">
        <w:rPr>
          <w:rFonts w:ascii="Arial" w:hAnsi="Arial" w:cs="Arial"/>
          <w:u w:val="single"/>
          <w:lang w:eastAsia="en-US"/>
        </w:rPr>
        <w:tab/>
      </w:r>
      <w:r w:rsidRPr="002D1AC3">
        <w:rPr>
          <w:rFonts w:ascii="Arial" w:hAnsi="Arial" w:cs="Arial"/>
          <w:lang w:eastAsia="en-US"/>
        </w:rPr>
        <w:t>/</w:t>
      </w:r>
    </w:p>
    <w:p w:rsidR="00804E35" w:rsidRPr="002D1AC3" w:rsidRDefault="00804E35" w:rsidP="00804E35">
      <w:pPr>
        <w:widowControl w:val="0"/>
        <w:tabs>
          <w:tab w:val="left" w:pos="7256"/>
        </w:tabs>
        <w:autoSpaceDE w:val="0"/>
        <w:autoSpaceDN w:val="0"/>
        <w:spacing w:line="200" w:lineRule="exact"/>
        <w:ind w:left="725"/>
        <w:rPr>
          <w:rFonts w:ascii="Arial" w:hAnsi="Arial" w:cs="Arial"/>
          <w:lang w:eastAsia="en-US"/>
        </w:rPr>
      </w:pPr>
      <w:r w:rsidRPr="002D1AC3">
        <w:rPr>
          <w:rFonts w:ascii="Arial" w:hAnsi="Arial" w:cs="Arial"/>
          <w:lang w:eastAsia="en-US"/>
        </w:rPr>
        <w:t>подпись</w:t>
      </w:r>
      <w:r w:rsidRPr="002D1AC3">
        <w:rPr>
          <w:rFonts w:ascii="Arial" w:hAnsi="Arial" w:cs="Arial"/>
          <w:lang w:eastAsia="en-US"/>
        </w:rPr>
        <w:tab/>
        <w:t>расшифровка,</w:t>
      </w:r>
      <w:r w:rsidR="00C5595A">
        <w:rPr>
          <w:rFonts w:ascii="Arial" w:hAnsi="Arial" w:cs="Arial"/>
          <w:lang w:eastAsia="en-US"/>
        </w:rPr>
        <w:t xml:space="preserve"> </w:t>
      </w:r>
      <w:r w:rsidRPr="002D1AC3">
        <w:rPr>
          <w:rFonts w:ascii="Arial" w:hAnsi="Arial" w:cs="Arial"/>
          <w:lang w:eastAsia="en-US"/>
        </w:rPr>
        <w:t>дата</w:t>
      </w:r>
    </w:p>
    <w:p w:rsidR="00804E35" w:rsidRPr="002D1AC3" w:rsidRDefault="00804E35" w:rsidP="00804E35">
      <w:pPr>
        <w:widowControl w:val="0"/>
        <w:autoSpaceDE w:val="0"/>
        <w:autoSpaceDN w:val="0"/>
        <w:spacing w:before="2"/>
        <w:rPr>
          <w:rFonts w:ascii="Arial" w:hAnsi="Arial" w:cs="Arial"/>
          <w:lang w:eastAsia="en-US"/>
        </w:rPr>
      </w:pPr>
    </w:p>
    <w:p w:rsidR="00804E35" w:rsidRPr="002D1AC3" w:rsidRDefault="00804E35" w:rsidP="00804E35">
      <w:pPr>
        <w:widowControl w:val="0"/>
        <w:tabs>
          <w:tab w:val="left" w:pos="4149"/>
          <w:tab w:val="left" w:pos="4573"/>
          <w:tab w:val="left" w:pos="9550"/>
        </w:tabs>
        <w:autoSpaceDE w:val="0"/>
        <w:autoSpaceDN w:val="0"/>
        <w:spacing w:before="89" w:line="295" w:lineRule="exact"/>
        <w:ind w:left="725"/>
        <w:rPr>
          <w:rFonts w:ascii="Arial" w:hAnsi="Arial" w:cs="Arial"/>
          <w:lang w:eastAsia="en-US"/>
        </w:rPr>
      </w:pPr>
      <w:r w:rsidRPr="002D1AC3">
        <w:rPr>
          <w:rFonts w:ascii="Arial" w:hAnsi="Arial" w:cs="Arial"/>
          <w:u w:val="single"/>
          <w:lang w:eastAsia="en-US"/>
        </w:rPr>
        <w:tab/>
      </w:r>
      <w:r w:rsidRPr="002D1AC3">
        <w:rPr>
          <w:rFonts w:ascii="Arial" w:hAnsi="Arial" w:cs="Arial"/>
          <w:lang w:eastAsia="en-US"/>
        </w:rPr>
        <w:tab/>
        <w:t>/</w:t>
      </w:r>
      <w:r w:rsidRPr="002D1AC3">
        <w:rPr>
          <w:rFonts w:ascii="Arial" w:hAnsi="Arial" w:cs="Arial"/>
          <w:u w:val="single"/>
          <w:lang w:eastAsia="en-US"/>
        </w:rPr>
        <w:tab/>
      </w:r>
      <w:r w:rsidRPr="002D1AC3">
        <w:rPr>
          <w:rFonts w:ascii="Arial" w:hAnsi="Arial" w:cs="Arial"/>
          <w:lang w:eastAsia="en-US"/>
        </w:rPr>
        <w:t>/</w:t>
      </w:r>
    </w:p>
    <w:p w:rsidR="00804E35" w:rsidRPr="002D1AC3" w:rsidRDefault="00804E35" w:rsidP="00804E35">
      <w:pPr>
        <w:widowControl w:val="0"/>
        <w:tabs>
          <w:tab w:val="left" w:pos="7256"/>
        </w:tabs>
        <w:autoSpaceDE w:val="0"/>
        <w:autoSpaceDN w:val="0"/>
        <w:spacing w:line="200" w:lineRule="exact"/>
        <w:ind w:left="725"/>
        <w:rPr>
          <w:rFonts w:ascii="Arial" w:hAnsi="Arial" w:cs="Arial"/>
          <w:lang w:eastAsia="en-US"/>
        </w:rPr>
      </w:pPr>
      <w:r w:rsidRPr="002D1AC3">
        <w:rPr>
          <w:rFonts w:ascii="Arial" w:hAnsi="Arial" w:cs="Arial"/>
          <w:lang w:eastAsia="en-US"/>
        </w:rPr>
        <w:t>подпись</w:t>
      </w:r>
      <w:r w:rsidRPr="002D1AC3">
        <w:rPr>
          <w:rFonts w:ascii="Arial" w:hAnsi="Arial" w:cs="Arial"/>
          <w:lang w:eastAsia="en-US"/>
        </w:rPr>
        <w:tab/>
        <w:t>расшифровка,</w:t>
      </w:r>
      <w:r w:rsidR="00C5595A">
        <w:rPr>
          <w:rFonts w:ascii="Arial" w:hAnsi="Arial" w:cs="Arial"/>
          <w:lang w:eastAsia="en-US"/>
        </w:rPr>
        <w:t xml:space="preserve"> </w:t>
      </w:r>
      <w:r w:rsidRPr="002D1AC3">
        <w:rPr>
          <w:rFonts w:ascii="Arial" w:hAnsi="Arial" w:cs="Arial"/>
          <w:lang w:eastAsia="en-US"/>
        </w:rPr>
        <w:t>дата</w:t>
      </w:r>
    </w:p>
    <w:p w:rsidR="00804E35" w:rsidRPr="002D1AC3" w:rsidRDefault="00804E35" w:rsidP="00804E35">
      <w:pPr>
        <w:widowControl w:val="0"/>
        <w:autoSpaceDE w:val="0"/>
        <w:autoSpaceDN w:val="0"/>
        <w:spacing w:before="2"/>
        <w:rPr>
          <w:rFonts w:ascii="Arial" w:hAnsi="Arial" w:cs="Arial"/>
          <w:lang w:eastAsia="en-US"/>
        </w:rPr>
      </w:pPr>
    </w:p>
    <w:p w:rsidR="00804E35" w:rsidRPr="002D1AC3" w:rsidRDefault="00804E35" w:rsidP="00804E35">
      <w:pPr>
        <w:widowControl w:val="0"/>
        <w:tabs>
          <w:tab w:val="left" w:pos="4149"/>
          <w:tab w:val="left" w:pos="4573"/>
          <w:tab w:val="left" w:pos="9550"/>
        </w:tabs>
        <w:autoSpaceDE w:val="0"/>
        <w:autoSpaceDN w:val="0"/>
        <w:spacing w:before="89" w:line="295" w:lineRule="exact"/>
        <w:ind w:left="725"/>
        <w:rPr>
          <w:rFonts w:ascii="Arial" w:hAnsi="Arial" w:cs="Arial"/>
          <w:lang w:eastAsia="en-US"/>
        </w:rPr>
      </w:pPr>
      <w:r w:rsidRPr="002D1AC3">
        <w:rPr>
          <w:rFonts w:ascii="Arial" w:hAnsi="Arial" w:cs="Arial"/>
          <w:u w:val="single"/>
          <w:lang w:eastAsia="en-US"/>
        </w:rPr>
        <w:tab/>
      </w:r>
      <w:r w:rsidRPr="002D1AC3">
        <w:rPr>
          <w:rFonts w:ascii="Arial" w:hAnsi="Arial" w:cs="Arial"/>
          <w:lang w:eastAsia="en-US"/>
        </w:rPr>
        <w:tab/>
        <w:t>/</w:t>
      </w:r>
      <w:r w:rsidRPr="002D1AC3">
        <w:rPr>
          <w:rFonts w:ascii="Arial" w:hAnsi="Arial" w:cs="Arial"/>
          <w:u w:val="single"/>
          <w:lang w:eastAsia="en-US"/>
        </w:rPr>
        <w:tab/>
      </w:r>
      <w:r w:rsidRPr="002D1AC3">
        <w:rPr>
          <w:rFonts w:ascii="Arial" w:hAnsi="Arial" w:cs="Arial"/>
          <w:lang w:eastAsia="en-US"/>
        </w:rPr>
        <w:t>/</w:t>
      </w:r>
    </w:p>
    <w:p w:rsidR="00804E35" w:rsidRPr="002D1AC3" w:rsidRDefault="00804E35" w:rsidP="00804E35">
      <w:pPr>
        <w:widowControl w:val="0"/>
        <w:tabs>
          <w:tab w:val="left" w:pos="7256"/>
        </w:tabs>
        <w:autoSpaceDE w:val="0"/>
        <w:autoSpaceDN w:val="0"/>
        <w:spacing w:line="200" w:lineRule="exact"/>
        <w:ind w:left="725"/>
        <w:rPr>
          <w:rFonts w:ascii="Arial" w:hAnsi="Arial" w:cs="Arial"/>
          <w:lang w:eastAsia="en-US"/>
        </w:rPr>
      </w:pPr>
      <w:r w:rsidRPr="002D1AC3">
        <w:rPr>
          <w:rFonts w:ascii="Arial" w:hAnsi="Arial" w:cs="Arial"/>
          <w:lang w:eastAsia="en-US"/>
        </w:rPr>
        <w:t>подпись</w:t>
      </w:r>
      <w:r w:rsidRPr="002D1AC3">
        <w:rPr>
          <w:rFonts w:ascii="Arial" w:hAnsi="Arial" w:cs="Arial"/>
          <w:lang w:eastAsia="en-US"/>
        </w:rPr>
        <w:tab/>
        <w:t>расшифровка,</w:t>
      </w:r>
      <w:r w:rsidR="00C5595A">
        <w:rPr>
          <w:rFonts w:ascii="Arial" w:hAnsi="Arial" w:cs="Arial"/>
          <w:lang w:eastAsia="en-US"/>
        </w:rPr>
        <w:t xml:space="preserve"> </w:t>
      </w:r>
      <w:r w:rsidRPr="002D1AC3">
        <w:rPr>
          <w:rFonts w:ascii="Arial" w:hAnsi="Arial" w:cs="Arial"/>
          <w:lang w:eastAsia="en-US"/>
        </w:rPr>
        <w:t>дата</w:t>
      </w:r>
    </w:p>
    <w:p w:rsidR="00804E35" w:rsidRPr="002D1AC3" w:rsidRDefault="00804E35" w:rsidP="00804E35">
      <w:pPr>
        <w:widowControl w:val="0"/>
        <w:autoSpaceDE w:val="0"/>
        <w:autoSpaceDN w:val="0"/>
        <w:spacing w:before="11"/>
        <w:rPr>
          <w:rFonts w:ascii="Arial" w:hAnsi="Arial" w:cs="Arial"/>
          <w:lang w:eastAsia="en-US"/>
        </w:rPr>
      </w:pPr>
    </w:p>
    <w:p w:rsidR="00804E35" w:rsidRPr="002D1AC3" w:rsidRDefault="00804E35" w:rsidP="00804E35">
      <w:pPr>
        <w:widowControl w:val="0"/>
        <w:autoSpaceDE w:val="0"/>
        <w:autoSpaceDN w:val="0"/>
        <w:ind w:left="725"/>
        <w:rPr>
          <w:rFonts w:ascii="Arial" w:hAnsi="Arial" w:cs="Arial"/>
          <w:lang w:eastAsia="en-US"/>
        </w:rPr>
      </w:pPr>
      <w:r w:rsidRPr="002D1AC3">
        <w:rPr>
          <w:rFonts w:ascii="Arial" w:hAnsi="Arial" w:cs="Arial"/>
          <w:lang w:eastAsia="en-US"/>
        </w:rPr>
        <w:t>Участвующие</w:t>
      </w:r>
      <w:r w:rsidR="00C5595A">
        <w:rPr>
          <w:rFonts w:ascii="Arial" w:hAnsi="Arial" w:cs="Arial"/>
          <w:lang w:eastAsia="en-US"/>
        </w:rPr>
        <w:t xml:space="preserve"> </w:t>
      </w:r>
      <w:r w:rsidRPr="002D1AC3">
        <w:rPr>
          <w:rFonts w:ascii="Arial" w:hAnsi="Arial" w:cs="Arial"/>
          <w:lang w:eastAsia="en-US"/>
        </w:rPr>
        <w:t>лица:</w:t>
      </w:r>
    </w:p>
    <w:p w:rsidR="00804E35" w:rsidRPr="002D1AC3" w:rsidRDefault="00804E35" w:rsidP="00804E35">
      <w:pPr>
        <w:widowControl w:val="0"/>
        <w:tabs>
          <w:tab w:val="left" w:pos="4151"/>
          <w:tab w:val="left" w:pos="4575"/>
          <w:tab w:val="left" w:pos="9552"/>
        </w:tabs>
        <w:autoSpaceDE w:val="0"/>
        <w:autoSpaceDN w:val="0"/>
        <w:spacing w:before="69" w:line="295" w:lineRule="exact"/>
        <w:ind w:left="725"/>
        <w:rPr>
          <w:rFonts w:ascii="Arial" w:hAnsi="Arial" w:cs="Arial"/>
          <w:lang w:eastAsia="en-US"/>
        </w:rPr>
      </w:pPr>
      <w:r w:rsidRPr="002D1AC3">
        <w:rPr>
          <w:rFonts w:ascii="Arial" w:hAnsi="Arial" w:cs="Arial"/>
          <w:u w:val="single"/>
          <w:lang w:eastAsia="en-US"/>
        </w:rPr>
        <w:tab/>
      </w:r>
      <w:r w:rsidRPr="002D1AC3">
        <w:rPr>
          <w:rFonts w:ascii="Arial" w:hAnsi="Arial" w:cs="Arial"/>
          <w:lang w:eastAsia="en-US"/>
        </w:rPr>
        <w:tab/>
        <w:t>/</w:t>
      </w:r>
      <w:r w:rsidRPr="002D1AC3">
        <w:rPr>
          <w:rFonts w:ascii="Arial" w:hAnsi="Arial" w:cs="Arial"/>
          <w:u w:val="single"/>
          <w:lang w:eastAsia="en-US"/>
        </w:rPr>
        <w:tab/>
      </w:r>
      <w:r w:rsidRPr="002D1AC3">
        <w:rPr>
          <w:rFonts w:ascii="Arial" w:hAnsi="Arial" w:cs="Arial"/>
          <w:lang w:eastAsia="en-US"/>
        </w:rPr>
        <w:t>/</w:t>
      </w:r>
    </w:p>
    <w:p w:rsidR="00804E35" w:rsidRPr="002D1AC3" w:rsidRDefault="00804E35" w:rsidP="00804E35">
      <w:pPr>
        <w:widowControl w:val="0"/>
        <w:tabs>
          <w:tab w:val="left" w:pos="7256"/>
        </w:tabs>
        <w:autoSpaceDE w:val="0"/>
        <w:autoSpaceDN w:val="0"/>
        <w:spacing w:line="200" w:lineRule="exact"/>
        <w:ind w:left="725"/>
        <w:rPr>
          <w:rFonts w:ascii="Arial" w:hAnsi="Arial" w:cs="Arial"/>
          <w:lang w:eastAsia="en-US"/>
        </w:rPr>
      </w:pPr>
      <w:r w:rsidRPr="002D1AC3">
        <w:rPr>
          <w:rFonts w:ascii="Arial" w:hAnsi="Arial" w:cs="Arial"/>
          <w:lang w:eastAsia="en-US"/>
        </w:rPr>
        <w:t>подпись</w:t>
      </w:r>
      <w:r w:rsidRPr="002D1AC3">
        <w:rPr>
          <w:rFonts w:ascii="Arial" w:hAnsi="Arial" w:cs="Arial"/>
          <w:lang w:eastAsia="en-US"/>
        </w:rPr>
        <w:tab/>
        <w:t>расшифровка,</w:t>
      </w:r>
      <w:r w:rsidR="00C5595A">
        <w:rPr>
          <w:rFonts w:ascii="Arial" w:hAnsi="Arial" w:cs="Arial"/>
          <w:lang w:eastAsia="en-US"/>
        </w:rPr>
        <w:t xml:space="preserve"> </w:t>
      </w:r>
      <w:r w:rsidRPr="002D1AC3">
        <w:rPr>
          <w:rFonts w:ascii="Arial" w:hAnsi="Arial" w:cs="Arial"/>
          <w:lang w:eastAsia="en-US"/>
        </w:rPr>
        <w:t>дата</w:t>
      </w:r>
    </w:p>
    <w:p w:rsidR="00804E35" w:rsidRPr="00833495" w:rsidRDefault="00804E35" w:rsidP="003312F0">
      <w:pPr>
        <w:tabs>
          <w:tab w:val="left" w:pos="6375"/>
          <w:tab w:val="left" w:pos="6645"/>
          <w:tab w:val="left" w:pos="7110"/>
        </w:tabs>
        <w:autoSpaceDE w:val="0"/>
        <w:ind w:firstLine="698"/>
        <w:jc w:val="right"/>
        <w:rPr>
          <w:b/>
          <w:bCs/>
          <w:color w:val="26282F"/>
          <w:sz w:val="28"/>
          <w:szCs w:val="28"/>
        </w:rPr>
      </w:pPr>
    </w:p>
    <w:sectPr w:rsidR="00804E35" w:rsidRPr="00833495" w:rsidSect="00360298">
      <w:headerReference w:type="even" r:id="rId10"/>
      <w:pgSz w:w="11900" w:h="16840"/>
      <w:pgMar w:top="426" w:right="503" w:bottom="709" w:left="134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C25" w:rsidRDefault="00F04C25">
      <w:r>
        <w:separator/>
      </w:r>
    </w:p>
  </w:endnote>
  <w:endnote w:type="continuationSeparator" w:id="1">
    <w:p w:rsidR="00F04C25" w:rsidRDefault="00F04C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00000201" w:usb1="00000000" w:usb2="00000000" w:usb3="00000000" w:csb0="00000004"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C25" w:rsidRDefault="00F04C25">
      <w:r>
        <w:separator/>
      </w:r>
    </w:p>
  </w:footnote>
  <w:footnote w:type="continuationSeparator" w:id="1">
    <w:p w:rsidR="00F04C25" w:rsidRDefault="00F04C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AC3" w:rsidRDefault="002E501F" w:rsidP="00C127F7">
    <w:pPr>
      <w:pStyle w:val="a7"/>
      <w:framePr w:wrap="around" w:vAnchor="text" w:hAnchor="margin" w:xAlign="center" w:y="1"/>
      <w:rPr>
        <w:rStyle w:val="a9"/>
      </w:rPr>
    </w:pPr>
    <w:r>
      <w:rPr>
        <w:rStyle w:val="a9"/>
      </w:rPr>
      <w:fldChar w:fldCharType="begin"/>
    </w:r>
    <w:r w:rsidR="002D1AC3">
      <w:rPr>
        <w:rStyle w:val="a9"/>
      </w:rPr>
      <w:instrText xml:space="preserve">PAGE  </w:instrText>
    </w:r>
    <w:r>
      <w:rPr>
        <w:rStyle w:val="a9"/>
      </w:rPr>
      <w:fldChar w:fldCharType="end"/>
    </w:r>
  </w:p>
  <w:p w:rsidR="002D1AC3" w:rsidRDefault="002D1AC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00A6C"/>
    <w:multiLevelType w:val="hybridMultilevel"/>
    <w:tmpl w:val="969EC9DC"/>
    <w:lvl w:ilvl="0" w:tplc="0674D6F8">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nsid w:val="02360C78"/>
    <w:multiLevelType w:val="multilevel"/>
    <w:tmpl w:val="FFFFFFFF"/>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9343666"/>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95E0437"/>
    <w:multiLevelType w:val="multilevel"/>
    <w:tmpl w:val="718686EC"/>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A645A6D"/>
    <w:multiLevelType w:val="multilevel"/>
    <w:tmpl w:val="718686EC"/>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E0926C3"/>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F6075D4"/>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04442CF"/>
    <w:multiLevelType w:val="hybridMultilevel"/>
    <w:tmpl w:val="27A8D946"/>
    <w:lvl w:ilvl="0" w:tplc="03867280">
      <w:start w:val="1"/>
      <w:numFmt w:val="decimal"/>
      <w:lvlText w:val="%1)"/>
      <w:lvlJc w:val="left"/>
      <w:pPr>
        <w:ind w:left="1164" w:hanging="360"/>
      </w:pPr>
      <w:rPr>
        <w:rFonts w:hint="default"/>
      </w:rPr>
    </w:lvl>
    <w:lvl w:ilvl="1" w:tplc="04190019" w:tentative="1">
      <w:start w:val="1"/>
      <w:numFmt w:val="lowerLetter"/>
      <w:lvlText w:val="%2."/>
      <w:lvlJc w:val="left"/>
      <w:pPr>
        <w:ind w:left="1884" w:hanging="360"/>
      </w:pPr>
    </w:lvl>
    <w:lvl w:ilvl="2" w:tplc="0419001B" w:tentative="1">
      <w:start w:val="1"/>
      <w:numFmt w:val="lowerRoman"/>
      <w:lvlText w:val="%3."/>
      <w:lvlJc w:val="right"/>
      <w:pPr>
        <w:ind w:left="2604" w:hanging="180"/>
      </w:pPr>
    </w:lvl>
    <w:lvl w:ilvl="3" w:tplc="0419000F" w:tentative="1">
      <w:start w:val="1"/>
      <w:numFmt w:val="decimal"/>
      <w:lvlText w:val="%4."/>
      <w:lvlJc w:val="left"/>
      <w:pPr>
        <w:ind w:left="3324" w:hanging="360"/>
      </w:pPr>
    </w:lvl>
    <w:lvl w:ilvl="4" w:tplc="04190019" w:tentative="1">
      <w:start w:val="1"/>
      <w:numFmt w:val="lowerLetter"/>
      <w:lvlText w:val="%5."/>
      <w:lvlJc w:val="left"/>
      <w:pPr>
        <w:ind w:left="4044" w:hanging="360"/>
      </w:pPr>
    </w:lvl>
    <w:lvl w:ilvl="5" w:tplc="0419001B" w:tentative="1">
      <w:start w:val="1"/>
      <w:numFmt w:val="lowerRoman"/>
      <w:lvlText w:val="%6."/>
      <w:lvlJc w:val="right"/>
      <w:pPr>
        <w:ind w:left="4764" w:hanging="180"/>
      </w:pPr>
    </w:lvl>
    <w:lvl w:ilvl="6" w:tplc="0419000F" w:tentative="1">
      <w:start w:val="1"/>
      <w:numFmt w:val="decimal"/>
      <w:lvlText w:val="%7."/>
      <w:lvlJc w:val="left"/>
      <w:pPr>
        <w:ind w:left="5484" w:hanging="360"/>
      </w:pPr>
    </w:lvl>
    <w:lvl w:ilvl="7" w:tplc="04190019" w:tentative="1">
      <w:start w:val="1"/>
      <w:numFmt w:val="lowerLetter"/>
      <w:lvlText w:val="%8."/>
      <w:lvlJc w:val="left"/>
      <w:pPr>
        <w:ind w:left="6204" w:hanging="360"/>
      </w:pPr>
    </w:lvl>
    <w:lvl w:ilvl="8" w:tplc="0419001B" w:tentative="1">
      <w:start w:val="1"/>
      <w:numFmt w:val="lowerRoman"/>
      <w:lvlText w:val="%9."/>
      <w:lvlJc w:val="right"/>
      <w:pPr>
        <w:ind w:left="6924" w:hanging="180"/>
      </w:pPr>
    </w:lvl>
  </w:abstractNum>
  <w:abstractNum w:abstractNumId="8">
    <w:nsid w:val="11ED59AD"/>
    <w:multiLevelType w:val="hybridMultilevel"/>
    <w:tmpl w:val="D29C5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D4427B"/>
    <w:multiLevelType w:val="multilevel"/>
    <w:tmpl w:val="FFFFFFF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8FD659C"/>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02C796C"/>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6EF53C0"/>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8364A81"/>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B0A5D3C"/>
    <w:multiLevelType w:val="multilevel"/>
    <w:tmpl w:val="FFFFFFFF"/>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1972379"/>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1F13571"/>
    <w:multiLevelType w:val="hybridMultilevel"/>
    <w:tmpl w:val="EDBCDD00"/>
    <w:lvl w:ilvl="0" w:tplc="3A88BCB4">
      <w:start w:val="1"/>
      <w:numFmt w:val="decimal"/>
      <w:lvlText w:val="%1."/>
      <w:lvlJc w:val="left"/>
      <w:pPr>
        <w:ind w:left="1777" w:hanging="1068"/>
      </w:pPr>
      <w:rPr>
        <w:rFonts w:ascii="Arial" w:hAnsi="Arial"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8123E41"/>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BD40021"/>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0AC499A"/>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8AD5958"/>
    <w:multiLevelType w:val="multilevel"/>
    <w:tmpl w:val="718686EC"/>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A8757E7"/>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5E0414DD"/>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F6F79BC"/>
    <w:multiLevelType w:val="multilevel"/>
    <w:tmpl w:val="E9948068"/>
    <w:lvl w:ilvl="0">
      <w:start w:val="26"/>
      <w:numFmt w:val="decimal"/>
      <w:lvlText w:val="%1."/>
      <w:lvlJc w:val="left"/>
      <w:pPr>
        <w:ind w:left="540" w:hanging="540"/>
      </w:pPr>
      <w:rPr>
        <w:rFonts w:hint="default"/>
      </w:rPr>
    </w:lvl>
    <w:lvl w:ilvl="1">
      <w:start w:val="3"/>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24">
    <w:nsid w:val="612F1E6B"/>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653976EB"/>
    <w:multiLevelType w:val="hybridMultilevel"/>
    <w:tmpl w:val="327ADDE6"/>
    <w:lvl w:ilvl="0" w:tplc="61961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8D913D7"/>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98C7452"/>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B3235FD"/>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2700FA6"/>
    <w:multiLevelType w:val="hybridMultilevel"/>
    <w:tmpl w:val="E5AA4E5A"/>
    <w:lvl w:ilvl="0" w:tplc="203CFF9E">
      <w:start w:val="1"/>
      <w:numFmt w:val="decimal"/>
      <w:lvlText w:val="%1."/>
      <w:lvlJc w:val="left"/>
      <w:pPr>
        <w:ind w:left="1069" w:hanging="360"/>
      </w:pPr>
      <w:rPr>
        <w:rFonts w:ascii="Arial" w:hAnsi="Arial"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28406DA"/>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797854C9"/>
    <w:multiLevelType w:val="hybridMultilevel"/>
    <w:tmpl w:val="A1720D5E"/>
    <w:lvl w:ilvl="0" w:tplc="1D861B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DF57C06"/>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14"/>
  </w:num>
  <w:num w:numId="3">
    <w:abstractNumId w:val="9"/>
  </w:num>
  <w:num w:numId="4">
    <w:abstractNumId w:val="15"/>
  </w:num>
  <w:num w:numId="5">
    <w:abstractNumId w:val="4"/>
  </w:num>
  <w:num w:numId="6">
    <w:abstractNumId w:val="22"/>
  </w:num>
  <w:num w:numId="7">
    <w:abstractNumId w:val="5"/>
  </w:num>
  <w:num w:numId="8">
    <w:abstractNumId w:val="17"/>
  </w:num>
  <w:num w:numId="9">
    <w:abstractNumId w:val="1"/>
  </w:num>
  <w:num w:numId="10">
    <w:abstractNumId w:val="10"/>
  </w:num>
  <w:num w:numId="11">
    <w:abstractNumId w:val="28"/>
  </w:num>
  <w:num w:numId="12">
    <w:abstractNumId w:val="27"/>
  </w:num>
  <w:num w:numId="13">
    <w:abstractNumId w:val="21"/>
  </w:num>
  <w:num w:numId="14">
    <w:abstractNumId w:val="32"/>
  </w:num>
  <w:num w:numId="15">
    <w:abstractNumId w:val="19"/>
  </w:num>
  <w:num w:numId="16">
    <w:abstractNumId w:val="24"/>
  </w:num>
  <w:num w:numId="17">
    <w:abstractNumId w:val="12"/>
  </w:num>
  <w:num w:numId="18">
    <w:abstractNumId w:val="18"/>
  </w:num>
  <w:num w:numId="19">
    <w:abstractNumId w:val="11"/>
  </w:num>
  <w:num w:numId="20">
    <w:abstractNumId w:val="30"/>
  </w:num>
  <w:num w:numId="21">
    <w:abstractNumId w:val="6"/>
  </w:num>
  <w:num w:numId="22">
    <w:abstractNumId w:val="13"/>
  </w:num>
  <w:num w:numId="23">
    <w:abstractNumId w:val="26"/>
  </w:num>
  <w:num w:numId="24">
    <w:abstractNumId w:val="7"/>
  </w:num>
  <w:num w:numId="25">
    <w:abstractNumId w:val="25"/>
  </w:num>
  <w:num w:numId="26">
    <w:abstractNumId w:val="31"/>
  </w:num>
  <w:num w:numId="27">
    <w:abstractNumId w:val="8"/>
  </w:num>
  <w:num w:numId="28">
    <w:abstractNumId w:val="20"/>
  </w:num>
  <w:num w:numId="29">
    <w:abstractNumId w:val="3"/>
  </w:num>
  <w:num w:numId="30">
    <w:abstractNumId w:val="23"/>
  </w:num>
  <w:num w:numId="31">
    <w:abstractNumId w:val="16"/>
  </w:num>
  <w:num w:numId="32">
    <w:abstractNumId w:val="29"/>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C92041"/>
    <w:rsid w:val="00002E37"/>
    <w:rsid w:val="00003EA3"/>
    <w:rsid w:val="000065D9"/>
    <w:rsid w:val="00014CC5"/>
    <w:rsid w:val="00015A6D"/>
    <w:rsid w:val="000164D1"/>
    <w:rsid w:val="00017472"/>
    <w:rsid w:val="00026E7C"/>
    <w:rsid w:val="00046991"/>
    <w:rsid w:val="0007415B"/>
    <w:rsid w:val="0008275E"/>
    <w:rsid w:val="000838D6"/>
    <w:rsid w:val="0008446E"/>
    <w:rsid w:val="00090F2C"/>
    <w:rsid w:val="00091A36"/>
    <w:rsid w:val="000A6C2E"/>
    <w:rsid w:val="000E3B54"/>
    <w:rsid w:val="000E5D64"/>
    <w:rsid w:val="00107D42"/>
    <w:rsid w:val="00110EE8"/>
    <w:rsid w:val="0011161D"/>
    <w:rsid w:val="00111BEA"/>
    <w:rsid w:val="00115C09"/>
    <w:rsid w:val="00132737"/>
    <w:rsid w:val="00132AC7"/>
    <w:rsid w:val="00152D61"/>
    <w:rsid w:val="00162DF6"/>
    <w:rsid w:val="001647F0"/>
    <w:rsid w:val="00185077"/>
    <w:rsid w:val="00192549"/>
    <w:rsid w:val="001A624A"/>
    <w:rsid w:val="001B0436"/>
    <w:rsid w:val="001B46C9"/>
    <w:rsid w:val="001B7E81"/>
    <w:rsid w:val="001D1570"/>
    <w:rsid w:val="001D3A83"/>
    <w:rsid w:val="001D71E1"/>
    <w:rsid w:val="001F07A5"/>
    <w:rsid w:val="001F5E31"/>
    <w:rsid w:val="0020068C"/>
    <w:rsid w:val="002204FA"/>
    <w:rsid w:val="0022603B"/>
    <w:rsid w:val="00232CC1"/>
    <w:rsid w:val="00234009"/>
    <w:rsid w:val="002359F7"/>
    <w:rsid w:val="002406B2"/>
    <w:rsid w:val="0024510E"/>
    <w:rsid w:val="00252777"/>
    <w:rsid w:val="002724B3"/>
    <w:rsid w:val="0028144E"/>
    <w:rsid w:val="0028495B"/>
    <w:rsid w:val="00297B89"/>
    <w:rsid w:val="002A225A"/>
    <w:rsid w:val="002A4E76"/>
    <w:rsid w:val="002A7973"/>
    <w:rsid w:val="002D1AC3"/>
    <w:rsid w:val="002D7383"/>
    <w:rsid w:val="002E501F"/>
    <w:rsid w:val="002E781C"/>
    <w:rsid w:val="002E7F2D"/>
    <w:rsid w:val="002F36DB"/>
    <w:rsid w:val="002F5459"/>
    <w:rsid w:val="003036B9"/>
    <w:rsid w:val="00305779"/>
    <w:rsid w:val="00312280"/>
    <w:rsid w:val="00312C97"/>
    <w:rsid w:val="003312F0"/>
    <w:rsid w:val="00341AE1"/>
    <w:rsid w:val="00354508"/>
    <w:rsid w:val="00360298"/>
    <w:rsid w:val="003700E1"/>
    <w:rsid w:val="003727C1"/>
    <w:rsid w:val="00374067"/>
    <w:rsid w:val="00377DDC"/>
    <w:rsid w:val="0038735C"/>
    <w:rsid w:val="00387A46"/>
    <w:rsid w:val="00396DC2"/>
    <w:rsid w:val="003A7C70"/>
    <w:rsid w:val="003B09C6"/>
    <w:rsid w:val="003B5FB6"/>
    <w:rsid w:val="003C2FD2"/>
    <w:rsid w:val="003D344F"/>
    <w:rsid w:val="003E5281"/>
    <w:rsid w:val="003F24BB"/>
    <w:rsid w:val="003F37DB"/>
    <w:rsid w:val="003F7524"/>
    <w:rsid w:val="00404302"/>
    <w:rsid w:val="00412924"/>
    <w:rsid w:val="0042759A"/>
    <w:rsid w:val="00433513"/>
    <w:rsid w:val="00442705"/>
    <w:rsid w:val="00442A05"/>
    <w:rsid w:val="004502EF"/>
    <w:rsid w:val="00477774"/>
    <w:rsid w:val="004778E9"/>
    <w:rsid w:val="00483C7C"/>
    <w:rsid w:val="00490CCD"/>
    <w:rsid w:val="00491455"/>
    <w:rsid w:val="00494751"/>
    <w:rsid w:val="00495125"/>
    <w:rsid w:val="00496038"/>
    <w:rsid w:val="004A4C23"/>
    <w:rsid w:val="004A5484"/>
    <w:rsid w:val="004B08A7"/>
    <w:rsid w:val="004B5AA7"/>
    <w:rsid w:val="004B628B"/>
    <w:rsid w:val="004B752A"/>
    <w:rsid w:val="004C2B0C"/>
    <w:rsid w:val="004C70B3"/>
    <w:rsid w:val="004D4741"/>
    <w:rsid w:val="004D63A4"/>
    <w:rsid w:val="004E6D7B"/>
    <w:rsid w:val="004F0585"/>
    <w:rsid w:val="004F7FD3"/>
    <w:rsid w:val="00505D48"/>
    <w:rsid w:val="00516D92"/>
    <w:rsid w:val="00530105"/>
    <w:rsid w:val="0053368A"/>
    <w:rsid w:val="0053573A"/>
    <w:rsid w:val="00535F13"/>
    <w:rsid w:val="00543CC3"/>
    <w:rsid w:val="00556045"/>
    <w:rsid w:val="005567A1"/>
    <w:rsid w:val="0056156A"/>
    <w:rsid w:val="00566D39"/>
    <w:rsid w:val="00573681"/>
    <w:rsid w:val="00574279"/>
    <w:rsid w:val="005756DE"/>
    <w:rsid w:val="00576781"/>
    <w:rsid w:val="0058659A"/>
    <w:rsid w:val="005A77A3"/>
    <w:rsid w:val="005D0574"/>
    <w:rsid w:val="005E0176"/>
    <w:rsid w:val="005E2503"/>
    <w:rsid w:val="005F4CBC"/>
    <w:rsid w:val="005F6EB9"/>
    <w:rsid w:val="00602E67"/>
    <w:rsid w:val="0060389B"/>
    <w:rsid w:val="0060709F"/>
    <w:rsid w:val="00625F1F"/>
    <w:rsid w:val="00635EA6"/>
    <w:rsid w:val="00636A97"/>
    <w:rsid w:val="00637CA1"/>
    <w:rsid w:val="00652CA5"/>
    <w:rsid w:val="00674528"/>
    <w:rsid w:val="00676696"/>
    <w:rsid w:val="00682B10"/>
    <w:rsid w:val="00683F89"/>
    <w:rsid w:val="00684120"/>
    <w:rsid w:val="00696A08"/>
    <w:rsid w:val="006A64A7"/>
    <w:rsid w:val="006B1295"/>
    <w:rsid w:val="006B2301"/>
    <w:rsid w:val="006B43BB"/>
    <w:rsid w:val="006C4D27"/>
    <w:rsid w:val="006D07F5"/>
    <w:rsid w:val="006D4DC3"/>
    <w:rsid w:val="006D658F"/>
    <w:rsid w:val="006F2431"/>
    <w:rsid w:val="006F59A7"/>
    <w:rsid w:val="006F7181"/>
    <w:rsid w:val="00713C02"/>
    <w:rsid w:val="00731A2B"/>
    <w:rsid w:val="007324E9"/>
    <w:rsid w:val="007363C3"/>
    <w:rsid w:val="007412F5"/>
    <w:rsid w:val="00741AC7"/>
    <w:rsid w:val="00745AC8"/>
    <w:rsid w:val="00753B2F"/>
    <w:rsid w:val="007542C9"/>
    <w:rsid w:val="00756388"/>
    <w:rsid w:val="007630AB"/>
    <w:rsid w:val="007759EA"/>
    <w:rsid w:val="0079207B"/>
    <w:rsid w:val="007968BF"/>
    <w:rsid w:val="007A4696"/>
    <w:rsid w:val="007B2796"/>
    <w:rsid w:val="007C1731"/>
    <w:rsid w:val="007D15F3"/>
    <w:rsid w:val="007D7D70"/>
    <w:rsid w:val="007E291E"/>
    <w:rsid w:val="007E3F72"/>
    <w:rsid w:val="007F210F"/>
    <w:rsid w:val="00803792"/>
    <w:rsid w:val="00804E35"/>
    <w:rsid w:val="00810C80"/>
    <w:rsid w:val="0082155D"/>
    <w:rsid w:val="00822343"/>
    <w:rsid w:val="00825AD1"/>
    <w:rsid w:val="008304F9"/>
    <w:rsid w:val="00832ACA"/>
    <w:rsid w:val="00833495"/>
    <w:rsid w:val="00841C3C"/>
    <w:rsid w:val="0084713B"/>
    <w:rsid w:val="00855605"/>
    <w:rsid w:val="0085697C"/>
    <w:rsid w:val="00862606"/>
    <w:rsid w:val="008637C6"/>
    <w:rsid w:val="0086466C"/>
    <w:rsid w:val="0086639D"/>
    <w:rsid w:val="008758A2"/>
    <w:rsid w:val="008957DD"/>
    <w:rsid w:val="008A5661"/>
    <w:rsid w:val="008B5D22"/>
    <w:rsid w:val="008C664D"/>
    <w:rsid w:val="008D05EB"/>
    <w:rsid w:val="008D5447"/>
    <w:rsid w:val="008E55FA"/>
    <w:rsid w:val="008F43C7"/>
    <w:rsid w:val="009076E0"/>
    <w:rsid w:val="00911F5A"/>
    <w:rsid w:val="009135DA"/>
    <w:rsid w:val="00916236"/>
    <w:rsid w:val="00921C54"/>
    <w:rsid w:val="009237C0"/>
    <w:rsid w:val="00935A67"/>
    <w:rsid w:val="00937AC8"/>
    <w:rsid w:val="009474A3"/>
    <w:rsid w:val="00950548"/>
    <w:rsid w:val="00952D58"/>
    <w:rsid w:val="0096487F"/>
    <w:rsid w:val="0097172C"/>
    <w:rsid w:val="0097386A"/>
    <w:rsid w:val="00976EBC"/>
    <w:rsid w:val="0098103D"/>
    <w:rsid w:val="0098178A"/>
    <w:rsid w:val="00995EA6"/>
    <w:rsid w:val="00997236"/>
    <w:rsid w:val="009A0083"/>
    <w:rsid w:val="009A49C4"/>
    <w:rsid w:val="009A7D12"/>
    <w:rsid w:val="009B1E98"/>
    <w:rsid w:val="009C03B8"/>
    <w:rsid w:val="009D10D2"/>
    <w:rsid w:val="009D492E"/>
    <w:rsid w:val="009D75CB"/>
    <w:rsid w:val="009E3E21"/>
    <w:rsid w:val="00A1158A"/>
    <w:rsid w:val="00A13DE3"/>
    <w:rsid w:val="00A47C8A"/>
    <w:rsid w:val="00A70248"/>
    <w:rsid w:val="00A73BAC"/>
    <w:rsid w:val="00A774F3"/>
    <w:rsid w:val="00A83466"/>
    <w:rsid w:val="00A84978"/>
    <w:rsid w:val="00A87CD6"/>
    <w:rsid w:val="00A9451D"/>
    <w:rsid w:val="00AA05A9"/>
    <w:rsid w:val="00AB428D"/>
    <w:rsid w:val="00AC013E"/>
    <w:rsid w:val="00AC5C50"/>
    <w:rsid w:val="00AD1B29"/>
    <w:rsid w:val="00AE620E"/>
    <w:rsid w:val="00AF7201"/>
    <w:rsid w:val="00AF7EEA"/>
    <w:rsid w:val="00B01B1F"/>
    <w:rsid w:val="00B10470"/>
    <w:rsid w:val="00B140D3"/>
    <w:rsid w:val="00B178A6"/>
    <w:rsid w:val="00B317E7"/>
    <w:rsid w:val="00B320B9"/>
    <w:rsid w:val="00B357EC"/>
    <w:rsid w:val="00B5791B"/>
    <w:rsid w:val="00B6248E"/>
    <w:rsid w:val="00B64712"/>
    <w:rsid w:val="00B75DE8"/>
    <w:rsid w:val="00B82286"/>
    <w:rsid w:val="00B8522D"/>
    <w:rsid w:val="00B86B7D"/>
    <w:rsid w:val="00B928B3"/>
    <w:rsid w:val="00BD337A"/>
    <w:rsid w:val="00BE5A22"/>
    <w:rsid w:val="00BF3707"/>
    <w:rsid w:val="00BF6F3B"/>
    <w:rsid w:val="00C127F7"/>
    <w:rsid w:val="00C16312"/>
    <w:rsid w:val="00C246A4"/>
    <w:rsid w:val="00C302B8"/>
    <w:rsid w:val="00C45F73"/>
    <w:rsid w:val="00C47824"/>
    <w:rsid w:val="00C5194F"/>
    <w:rsid w:val="00C51B2C"/>
    <w:rsid w:val="00C5595A"/>
    <w:rsid w:val="00C641D5"/>
    <w:rsid w:val="00C807E0"/>
    <w:rsid w:val="00C90EFD"/>
    <w:rsid w:val="00C912FD"/>
    <w:rsid w:val="00C92041"/>
    <w:rsid w:val="00C92E32"/>
    <w:rsid w:val="00CB124D"/>
    <w:rsid w:val="00CB3460"/>
    <w:rsid w:val="00CB47CF"/>
    <w:rsid w:val="00CB64FC"/>
    <w:rsid w:val="00CC407B"/>
    <w:rsid w:val="00CC6930"/>
    <w:rsid w:val="00CE0765"/>
    <w:rsid w:val="00CF114B"/>
    <w:rsid w:val="00CF33B8"/>
    <w:rsid w:val="00CF5107"/>
    <w:rsid w:val="00D02D95"/>
    <w:rsid w:val="00D10D43"/>
    <w:rsid w:val="00D1202B"/>
    <w:rsid w:val="00D150F0"/>
    <w:rsid w:val="00D21D64"/>
    <w:rsid w:val="00D31DCC"/>
    <w:rsid w:val="00D34433"/>
    <w:rsid w:val="00D43F58"/>
    <w:rsid w:val="00D5780D"/>
    <w:rsid w:val="00D7149D"/>
    <w:rsid w:val="00D81CFC"/>
    <w:rsid w:val="00D8390F"/>
    <w:rsid w:val="00D85162"/>
    <w:rsid w:val="00D864EB"/>
    <w:rsid w:val="00DA3EF6"/>
    <w:rsid w:val="00DA5D4A"/>
    <w:rsid w:val="00DB10EB"/>
    <w:rsid w:val="00DB490D"/>
    <w:rsid w:val="00DB731C"/>
    <w:rsid w:val="00DC37D4"/>
    <w:rsid w:val="00DD00D5"/>
    <w:rsid w:val="00DF00F1"/>
    <w:rsid w:val="00DF195C"/>
    <w:rsid w:val="00DF3D41"/>
    <w:rsid w:val="00E05F9C"/>
    <w:rsid w:val="00E07180"/>
    <w:rsid w:val="00E335A0"/>
    <w:rsid w:val="00E4056E"/>
    <w:rsid w:val="00E455D1"/>
    <w:rsid w:val="00E54355"/>
    <w:rsid w:val="00E56DC6"/>
    <w:rsid w:val="00E56F0F"/>
    <w:rsid w:val="00E626E0"/>
    <w:rsid w:val="00E65C3A"/>
    <w:rsid w:val="00E65E79"/>
    <w:rsid w:val="00E77E3D"/>
    <w:rsid w:val="00E82874"/>
    <w:rsid w:val="00E90CE0"/>
    <w:rsid w:val="00E974FA"/>
    <w:rsid w:val="00EA50E1"/>
    <w:rsid w:val="00EA7963"/>
    <w:rsid w:val="00EB1661"/>
    <w:rsid w:val="00EB218F"/>
    <w:rsid w:val="00EB515C"/>
    <w:rsid w:val="00ED32F3"/>
    <w:rsid w:val="00EF637A"/>
    <w:rsid w:val="00EF65E1"/>
    <w:rsid w:val="00EF756B"/>
    <w:rsid w:val="00F01CB1"/>
    <w:rsid w:val="00F04C25"/>
    <w:rsid w:val="00F10B39"/>
    <w:rsid w:val="00F30EB7"/>
    <w:rsid w:val="00F40BC8"/>
    <w:rsid w:val="00F443D1"/>
    <w:rsid w:val="00F45692"/>
    <w:rsid w:val="00F45CBD"/>
    <w:rsid w:val="00F47383"/>
    <w:rsid w:val="00F5587D"/>
    <w:rsid w:val="00F708CA"/>
    <w:rsid w:val="00F7380E"/>
    <w:rsid w:val="00F7471E"/>
    <w:rsid w:val="00F804CA"/>
    <w:rsid w:val="00F9409A"/>
    <w:rsid w:val="00F96402"/>
    <w:rsid w:val="00F9700C"/>
    <w:rsid w:val="00FA40CB"/>
    <w:rsid w:val="00FB21CA"/>
    <w:rsid w:val="00FB6DC0"/>
    <w:rsid w:val="00FB7A54"/>
    <w:rsid w:val="00FC6534"/>
    <w:rsid w:val="00FE2C2F"/>
    <w:rsid w:val="00FF1F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14B"/>
    <w:rPr>
      <w:sz w:val="24"/>
      <w:szCs w:val="24"/>
    </w:rPr>
  </w:style>
  <w:style w:type="paragraph" w:styleId="1">
    <w:name w:val="heading 1"/>
    <w:basedOn w:val="a"/>
    <w:next w:val="a"/>
    <w:link w:val="10"/>
    <w:uiPriority w:val="99"/>
    <w:qFormat/>
    <w:rsid w:val="00CF114B"/>
    <w:pPr>
      <w:keepNext/>
      <w:jc w:val="center"/>
      <w:outlineLvl w:val="0"/>
    </w:pPr>
    <w:rPr>
      <w:sz w:val="28"/>
    </w:rPr>
  </w:style>
  <w:style w:type="paragraph" w:styleId="2">
    <w:name w:val="heading 2"/>
    <w:basedOn w:val="a"/>
    <w:next w:val="a"/>
    <w:link w:val="20"/>
    <w:uiPriority w:val="99"/>
    <w:qFormat/>
    <w:rsid w:val="00CF114B"/>
    <w:pPr>
      <w:keepNext/>
      <w:ind w:firstLine="900"/>
      <w:jc w:val="both"/>
      <w:outlineLvl w:val="1"/>
    </w:pPr>
    <w:rPr>
      <w:b/>
      <w:bCs/>
      <w:sz w:val="28"/>
    </w:rPr>
  </w:style>
  <w:style w:type="paragraph" w:styleId="3">
    <w:name w:val="heading 3"/>
    <w:basedOn w:val="a"/>
    <w:next w:val="a"/>
    <w:link w:val="30"/>
    <w:uiPriority w:val="99"/>
    <w:qFormat/>
    <w:rsid w:val="00937AC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9409A"/>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F9409A"/>
    <w:rPr>
      <w:rFonts w:ascii="Cambria" w:hAnsi="Cambria" w:cs="Times New Roman"/>
      <w:b/>
      <w:bCs/>
      <w:i/>
      <w:iCs/>
      <w:sz w:val="28"/>
      <w:szCs w:val="28"/>
    </w:rPr>
  </w:style>
  <w:style w:type="character" w:customStyle="1" w:styleId="30">
    <w:name w:val="Заголовок 3 Знак"/>
    <w:basedOn w:val="a0"/>
    <w:link w:val="3"/>
    <w:uiPriority w:val="99"/>
    <w:semiHidden/>
    <w:locked/>
    <w:rsid w:val="00937AC8"/>
    <w:rPr>
      <w:rFonts w:ascii="Cambria" w:hAnsi="Cambria" w:cs="Times New Roman"/>
      <w:b/>
      <w:bCs/>
      <w:sz w:val="26"/>
      <w:szCs w:val="26"/>
    </w:rPr>
  </w:style>
  <w:style w:type="paragraph" w:styleId="a3">
    <w:name w:val="Title"/>
    <w:basedOn w:val="a"/>
    <w:link w:val="a4"/>
    <w:uiPriority w:val="99"/>
    <w:qFormat/>
    <w:rsid w:val="00CF114B"/>
    <w:pPr>
      <w:jc w:val="center"/>
    </w:pPr>
    <w:rPr>
      <w:b/>
      <w:bCs/>
      <w:sz w:val="26"/>
    </w:rPr>
  </w:style>
  <w:style w:type="character" w:customStyle="1" w:styleId="a4">
    <w:name w:val="Название Знак"/>
    <w:basedOn w:val="a0"/>
    <w:link w:val="a3"/>
    <w:uiPriority w:val="99"/>
    <w:locked/>
    <w:rsid w:val="00F9409A"/>
    <w:rPr>
      <w:rFonts w:ascii="Cambria" w:hAnsi="Cambria" w:cs="Times New Roman"/>
      <w:b/>
      <w:bCs/>
      <w:kern w:val="28"/>
      <w:sz w:val="32"/>
      <w:szCs w:val="32"/>
    </w:rPr>
  </w:style>
  <w:style w:type="paragraph" w:styleId="a5">
    <w:name w:val="Balloon Text"/>
    <w:basedOn w:val="a"/>
    <w:link w:val="a6"/>
    <w:uiPriority w:val="99"/>
    <w:semiHidden/>
    <w:rsid w:val="00CF114B"/>
    <w:rPr>
      <w:rFonts w:ascii="Tahoma" w:hAnsi="Tahoma" w:cs="Tahoma"/>
      <w:sz w:val="16"/>
      <w:szCs w:val="16"/>
    </w:rPr>
  </w:style>
  <w:style w:type="character" w:customStyle="1" w:styleId="a6">
    <w:name w:val="Текст выноски Знак"/>
    <w:basedOn w:val="a0"/>
    <w:link w:val="a5"/>
    <w:uiPriority w:val="99"/>
    <w:semiHidden/>
    <w:locked/>
    <w:rsid w:val="00F9409A"/>
    <w:rPr>
      <w:rFonts w:cs="Times New Roman"/>
      <w:sz w:val="2"/>
    </w:rPr>
  </w:style>
  <w:style w:type="paragraph" w:styleId="a7">
    <w:name w:val="header"/>
    <w:basedOn w:val="a"/>
    <w:link w:val="a8"/>
    <w:uiPriority w:val="99"/>
    <w:rsid w:val="00C127F7"/>
    <w:pPr>
      <w:tabs>
        <w:tab w:val="center" w:pos="4677"/>
        <w:tab w:val="right" w:pos="9355"/>
      </w:tabs>
    </w:pPr>
  </w:style>
  <w:style w:type="character" w:customStyle="1" w:styleId="a8">
    <w:name w:val="Верхний колонтитул Знак"/>
    <w:basedOn w:val="a0"/>
    <w:link w:val="a7"/>
    <w:uiPriority w:val="99"/>
    <w:semiHidden/>
    <w:locked/>
    <w:rsid w:val="00F9409A"/>
    <w:rPr>
      <w:rFonts w:cs="Times New Roman"/>
      <w:sz w:val="24"/>
      <w:szCs w:val="24"/>
    </w:rPr>
  </w:style>
  <w:style w:type="character" w:styleId="a9">
    <w:name w:val="page number"/>
    <w:basedOn w:val="a0"/>
    <w:uiPriority w:val="99"/>
    <w:rsid w:val="00C127F7"/>
    <w:rPr>
      <w:rFonts w:cs="Times New Roman"/>
    </w:rPr>
  </w:style>
  <w:style w:type="paragraph" w:styleId="HTML">
    <w:name w:val="HTML Preformatted"/>
    <w:basedOn w:val="a"/>
    <w:link w:val="HTML0"/>
    <w:uiPriority w:val="99"/>
    <w:rsid w:val="00491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491455"/>
    <w:rPr>
      <w:rFonts w:ascii="Courier New" w:hAnsi="Courier New" w:cs="Courier New"/>
    </w:rPr>
  </w:style>
  <w:style w:type="paragraph" w:styleId="aa">
    <w:name w:val="footer"/>
    <w:basedOn w:val="a"/>
    <w:link w:val="ab"/>
    <w:uiPriority w:val="99"/>
    <w:semiHidden/>
    <w:rsid w:val="00F01CB1"/>
    <w:pPr>
      <w:tabs>
        <w:tab w:val="center" w:pos="4677"/>
        <w:tab w:val="right" w:pos="9355"/>
      </w:tabs>
    </w:pPr>
  </w:style>
  <w:style w:type="character" w:customStyle="1" w:styleId="ab">
    <w:name w:val="Нижний колонтитул Знак"/>
    <w:basedOn w:val="a0"/>
    <w:link w:val="aa"/>
    <w:uiPriority w:val="99"/>
    <w:semiHidden/>
    <w:locked/>
    <w:rsid w:val="00F01CB1"/>
    <w:rPr>
      <w:rFonts w:cs="Times New Roman"/>
      <w:sz w:val="24"/>
      <w:szCs w:val="24"/>
    </w:rPr>
  </w:style>
  <w:style w:type="paragraph" w:styleId="ac">
    <w:name w:val="List Paragraph"/>
    <w:basedOn w:val="a"/>
    <w:uiPriority w:val="99"/>
    <w:qFormat/>
    <w:rsid w:val="00803792"/>
    <w:pPr>
      <w:ind w:left="720"/>
      <w:contextualSpacing/>
    </w:pPr>
  </w:style>
  <w:style w:type="paragraph" w:customStyle="1" w:styleId="11">
    <w:name w:val="Заголовок 11"/>
    <w:next w:val="a"/>
    <w:uiPriority w:val="99"/>
    <w:rsid w:val="00CE0765"/>
    <w:pPr>
      <w:widowControl w:val="0"/>
      <w:suppressAutoHyphens/>
      <w:autoSpaceDE w:val="0"/>
    </w:pPr>
    <w:rPr>
      <w:rFonts w:ascii="Arial" w:hAnsi="Arial" w:cs="Mangal"/>
      <w:szCs w:val="24"/>
      <w:lang w:eastAsia="hi-IN" w:bidi="hi-IN"/>
    </w:rPr>
  </w:style>
  <w:style w:type="character" w:styleId="ad">
    <w:name w:val="Hyperlink"/>
    <w:basedOn w:val="a0"/>
    <w:uiPriority w:val="99"/>
    <w:rsid w:val="00833495"/>
    <w:rPr>
      <w:rFonts w:cs="Times New Roman"/>
      <w:color w:val="000080"/>
      <w:u w:val="single"/>
    </w:rPr>
  </w:style>
  <w:style w:type="character" w:customStyle="1" w:styleId="PlainText">
    <w:name w:val="Plain Text Знак"/>
    <w:link w:val="12"/>
    <w:uiPriority w:val="99"/>
    <w:locked/>
    <w:rsid w:val="0053573A"/>
    <w:rPr>
      <w:rFonts w:ascii="Courier New" w:hAnsi="Courier New"/>
    </w:rPr>
  </w:style>
  <w:style w:type="paragraph" w:customStyle="1" w:styleId="12">
    <w:name w:val="Текст1"/>
    <w:basedOn w:val="a"/>
    <w:link w:val="PlainText"/>
    <w:uiPriority w:val="99"/>
    <w:rsid w:val="0053573A"/>
    <w:rPr>
      <w:rFonts w:ascii="Courier New" w:hAnsi="Courier New"/>
      <w:sz w:val="20"/>
      <w:szCs w:val="20"/>
    </w:rPr>
  </w:style>
  <w:style w:type="character" w:customStyle="1" w:styleId="ae">
    <w:name w:val="Гипертекстовая ссылка"/>
    <w:uiPriority w:val="99"/>
    <w:rsid w:val="0053573A"/>
    <w:rPr>
      <w:color w:val="106BBE"/>
    </w:rPr>
  </w:style>
  <w:style w:type="paragraph" w:styleId="af">
    <w:name w:val="No Spacing"/>
    <w:uiPriority w:val="1"/>
    <w:qFormat/>
    <w:rsid w:val="007B2796"/>
    <w:rPr>
      <w:rFonts w:ascii="Calibri" w:hAnsi="Calibri"/>
      <w:sz w:val="22"/>
      <w:szCs w:val="22"/>
      <w:lang w:eastAsia="en-US"/>
    </w:rPr>
  </w:style>
  <w:style w:type="character" w:customStyle="1" w:styleId="ConsPlusNormal1">
    <w:name w:val="ConsPlusNormal1"/>
    <w:link w:val="ConsPlusNormal"/>
    <w:locked/>
    <w:rsid w:val="00F45692"/>
    <w:rPr>
      <w:rFonts w:ascii="Calibri" w:hAnsi="Calibri"/>
      <w:sz w:val="24"/>
      <w:szCs w:val="22"/>
      <w:lang w:val="ru-RU" w:eastAsia="ru-RU" w:bidi="ar-SA"/>
    </w:rPr>
  </w:style>
  <w:style w:type="paragraph" w:customStyle="1" w:styleId="ConsPlusNormal">
    <w:name w:val="ConsPlusNormal"/>
    <w:link w:val="ConsPlusNormal1"/>
    <w:rsid w:val="00F45692"/>
    <w:pPr>
      <w:widowControl w:val="0"/>
      <w:ind w:firstLine="720"/>
    </w:pPr>
    <w:rPr>
      <w:rFonts w:ascii="Calibri" w:hAnsi="Calibri"/>
      <w:sz w:val="24"/>
      <w:szCs w:val="22"/>
    </w:rPr>
  </w:style>
  <w:style w:type="character" w:customStyle="1" w:styleId="13">
    <w:name w:val="Заголовок №1_"/>
    <w:basedOn w:val="a0"/>
    <w:link w:val="14"/>
    <w:uiPriority w:val="99"/>
    <w:locked/>
    <w:rsid w:val="007E3F72"/>
    <w:rPr>
      <w:rFonts w:cs="Times New Roman"/>
      <w:b/>
      <w:bCs/>
      <w:sz w:val="26"/>
      <w:szCs w:val="26"/>
      <w:shd w:val="clear" w:color="auto" w:fill="FFFFFF"/>
    </w:rPr>
  </w:style>
  <w:style w:type="character" w:customStyle="1" w:styleId="21">
    <w:name w:val="Основной текст (2)_"/>
    <w:basedOn w:val="a0"/>
    <w:link w:val="210"/>
    <w:uiPriority w:val="99"/>
    <w:locked/>
    <w:rsid w:val="007E3F72"/>
    <w:rPr>
      <w:rFonts w:cs="Times New Roman"/>
      <w:sz w:val="26"/>
      <w:szCs w:val="26"/>
      <w:shd w:val="clear" w:color="auto" w:fill="FFFFFF"/>
    </w:rPr>
  </w:style>
  <w:style w:type="character" w:customStyle="1" w:styleId="22">
    <w:name w:val="Основной текст (2)"/>
    <w:basedOn w:val="21"/>
    <w:uiPriority w:val="99"/>
    <w:rsid w:val="007E3F72"/>
    <w:rPr>
      <w:rFonts w:cs="Times New Roman"/>
      <w:color w:val="000000"/>
      <w:spacing w:val="0"/>
      <w:w w:val="100"/>
      <w:position w:val="0"/>
      <w:sz w:val="26"/>
      <w:szCs w:val="26"/>
      <w:u w:val="single"/>
      <w:shd w:val="clear" w:color="auto" w:fill="FFFFFF"/>
      <w:lang w:val="ru-RU" w:eastAsia="ru-RU"/>
    </w:rPr>
  </w:style>
  <w:style w:type="character" w:customStyle="1" w:styleId="23">
    <w:name w:val="Основной текст (2)3"/>
    <w:basedOn w:val="21"/>
    <w:uiPriority w:val="99"/>
    <w:rsid w:val="007E3F72"/>
    <w:rPr>
      <w:rFonts w:cs="Times New Roman"/>
      <w:color w:val="000000"/>
      <w:spacing w:val="0"/>
      <w:w w:val="100"/>
      <w:position w:val="0"/>
      <w:sz w:val="26"/>
      <w:szCs w:val="26"/>
      <w:shd w:val="clear" w:color="auto" w:fill="FFFFFF"/>
      <w:lang w:val="ru-RU" w:eastAsia="ru-RU"/>
    </w:rPr>
  </w:style>
  <w:style w:type="character" w:customStyle="1" w:styleId="31">
    <w:name w:val="Основной текст (3)_"/>
    <w:basedOn w:val="a0"/>
    <w:link w:val="32"/>
    <w:uiPriority w:val="99"/>
    <w:locked/>
    <w:rsid w:val="007E3F72"/>
    <w:rPr>
      <w:rFonts w:cs="Times New Roman"/>
      <w:sz w:val="22"/>
      <w:szCs w:val="22"/>
      <w:shd w:val="clear" w:color="auto" w:fill="FFFFFF"/>
    </w:rPr>
  </w:style>
  <w:style w:type="character" w:customStyle="1" w:styleId="4">
    <w:name w:val="Основной текст (4)_"/>
    <w:basedOn w:val="a0"/>
    <w:link w:val="40"/>
    <w:uiPriority w:val="99"/>
    <w:locked/>
    <w:rsid w:val="007E3F72"/>
    <w:rPr>
      <w:rFonts w:cs="Times New Roman"/>
      <w:b/>
      <w:bCs/>
      <w:sz w:val="26"/>
      <w:szCs w:val="26"/>
      <w:shd w:val="clear" w:color="auto" w:fill="FFFFFF"/>
    </w:rPr>
  </w:style>
  <w:style w:type="character" w:customStyle="1" w:styleId="24">
    <w:name w:val="Основной текст (2) + Курсив"/>
    <w:basedOn w:val="21"/>
    <w:uiPriority w:val="99"/>
    <w:rsid w:val="007E3F72"/>
    <w:rPr>
      <w:rFonts w:cs="Times New Roman"/>
      <w:i/>
      <w:iCs/>
      <w:color w:val="000000"/>
      <w:spacing w:val="0"/>
      <w:w w:val="100"/>
      <w:position w:val="0"/>
      <w:sz w:val="26"/>
      <w:szCs w:val="26"/>
      <w:shd w:val="clear" w:color="auto" w:fill="FFFFFF"/>
      <w:lang w:val="ru-RU" w:eastAsia="ru-RU"/>
    </w:rPr>
  </w:style>
  <w:style w:type="paragraph" w:customStyle="1" w:styleId="14">
    <w:name w:val="Заголовок №1"/>
    <w:basedOn w:val="a"/>
    <w:link w:val="13"/>
    <w:uiPriority w:val="99"/>
    <w:rsid w:val="007E3F72"/>
    <w:pPr>
      <w:widowControl w:val="0"/>
      <w:shd w:val="clear" w:color="auto" w:fill="FFFFFF"/>
      <w:spacing w:before="360" w:after="240" w:line="317" w:lineRule="exact"/>
      <w:jc w:val="center"/>
      <w:outlineLvl w:val="0"/>
    </w:pPr>
    <w:rPr>
      <w:b/>
      <w:bCs/>
      <w:sz w:val="26"/>
      <w:szCs w:val="26"/>
    </w:rPr>
  </w:style>
  <w:style w:type="paragraph" w:customStyle="1" w:styleId="210">
    <w:name w:val="Основной текст (2)1"/>
    <w:basedOn w:val="a"/>
    <w:link w:val="21"/>
    <w:uiPriority w:val="99"/>
    <w:rsid w:val="007E3F72"/>
    <w:pPr>
      <w:widowControl w:val="0"/>
      <w:shd w:val="clear" w:color="auto" w:fill="FFFFFF"/>
      <w:spacing w:before="240" w:after="360" w:line="240" w:lineRule="atLeast"/>
    </w:pPr>
    <w:rPr>
      <w:sz w:val="26"/>
      <w:szCs w:val="26"/>
    </w:rPr>
  </w:style>
  <w:style w:type="paragraph" w:customStyle="1" w:styleId="32">
    <w:name w:val="Основной текст (3)"/>
    <w:basedOn w:val="a"/>
    <w:link w:val="31"/>
    <w:uiPriority w:val="99"/>
    <w:rsid w:val="007E3F72"/>
    <w:pPr>
      <w:widowControl w:val="0"/>
      <w:shd w:val="clear" w:color="auto" w:fill="FFFFFF"/>
      <w:spacing w:after="300" w:line="269" w:lineRule="exact"/>
    </w:pPr>
    <w:rPr>
      <w:sz w:val="22"/>
      <w:szCs w:val="22"/>
    </w:rPr>
  </w:style>
  <w:style w:type="paragraph" w:customStyle="1" w:styleId="40">
    <w:name w:val="Основной текст (4)"/>
    <w:basedOn w:val="a"/>
    <w:link w:val="4"/>
    <w:uiPriority w:val="99"/>
    <w:rsid w:val="007E3F72"/>
    <w:pPr>
      <w:widowControl w:val="0"/>
      <w:shd w:val="clear" w:color="auto" w:fill="FFFFFF"/>
      <w:spacing w:before="180" w:after="360" w:line="240" w:lineRule="atLeast"/>
      <w:jc w:val="center"/>
    </w:pPr>
    <w:rPr>
      <w:b/>
      <w:bCs/>
      <w:sz w:val="26"/>
      <w:szCs w:val="26"/>
    </w:rPr>
  </w:style>
  <w:style w:type="paragraph" w:styleId="af0">
    <w:name w:val="Body Text"/>
    <w:basedOn w:val="a"/>
    <w:link w:val="af1"/>
    <w:uiPriority w:val="1"/>
    <w:qFormat/>
    <w:rsid w:val="00E4056E"/>
    <w:pPr>
      <w:widowControl w:val="0"/>
      <w:autoSpaceDE w:val="0"/>
      <w:autoSpaceDN w:val="0"/>
      <w:ind w:left="212" w:firstLine="708"/>
      <w:jc w:val="both"/>
    </w:pPr>
    <w:rPr>
      <w:sz w:val="28"/>
      <w:szCs w:val="28"/>
      <w:lang w:bidi="ru-RU"/>
    </w:rPr>
  </w:style>
  <w:style w:type="character" w:customStyle="1" w:styleId="af1">
    <w:name w:val="Основной текст Знак"/>
    <w:basedOn w:val="a0"/>
    <w:link w:val="af0"/>
    <w:uiPriority w:val="1"/>
    <w:rsid w:val="00E4056E"/>
    <w:rPr>
      <w:sz w:val="28"/>
      <w:szCs w:val="28"/>
      <w:lang w:bidi="ru-RU"/>
    </w:rPr>
  </w:style>
  <w:style w:type="paragraph" w:customStyle="1" w:styleId="ConsPlusTitle">
    <w:name w:val="ConsPlusTitle"/>
    <w:rsid w:val="00E4056E"/>
    <w:pPr>
      <w:widowControl w:val="0"/>
      <w:autoSpaceDE w:val="0"/>
      <w:autoSpaceDN w:val="0"/>
      <w:adjustRightInd w:val="0"/>
    </w:pPr>
    <w:rPr>
      <w:rFonts w:ascii="Arial" w:hAnsi="Arial" w:cs="Arial"/>
      <w:b/>
      <w:bCs/>
      <w:sz w:val="24"/>
      <w:szCs w:val="24"/>
    </w:rPr>
  </w:style>
  <w:style w:type="paragraph" w:customStyle="1" w:styleId="af2">
    <w:name w:val="Нормальный (таблица)"/>
    <w:basedOn w:val="a"/>
    <w:next w:val="a"/>
    <w:uiPriority w:val="99"/>
    <w:rsid w:val="00E4056E"/>
    <w:pPr>
      <w:widowControl w:val="0"/>
      <w:autoSpaceDE w:val="0"/>
      <w:autoSpaceDN w:val="0"/>
      <w:adjustRightInd w:val="0"/>
      <w:jc w:val="both"/>
    </w:pPr>
    <w:rPr>
      <w:rFonts w:ascii="Times New Roman Cyr" w:hAnsi="Times New Roman Cyr" w:cs="Times New Roman Cyr"/>
    </w:rPr>
  </w:style>
  <w:style w:type="paragraph" w:customStyle="1" w:styleId="af3">
    <w:name w:val="Прижатый влево"/>
    <w:basedOn w:val="a"/>
    <w:next w:val="a"/>
    <w:uiPriority w:val="99"/>
    <w:rsid w:val="00E4056E"/>
    <w:pPr>
      <w:widowControl w:val="0"/>
      <w:autoSpaceDE w:val="0"/>
      <w:autoSpaceDN w:val="0"/>
      <w:adjustRightInd w:val="0"/>
    </w:pPr>
    <w:rPr>
      <w:rFonts w:ascii="Times New Roman Cyr" w:hAnsi="Times New Roman Cyr" w:cs="Times New Roman Cyr"/>
    </w:rPr>
  </w:style>
  <w:style w:type="character" w:customStyle="1" w:styleId="5">
    <w:name w:val="Заголовок 5 Знак"/>
    <w:link w:val="51"/>
    <w:qFormat/>
    <w:locked/>
    <w:rsid w:val="00E4056E"/>
    <w:rPr>
      <w:b/>
      <w:bCs/>
      <w:i/>
      <w:iCs/>
      <w:sz w:val="26"/>
      <w:szCs w:val="26"/>
    </w:rPr>
  </w:style>
  <w:style w:type="paragraph" w:customStyle="1" w:styleId="51">
    <w:name w:val="Заголовок 51"/>
    <w:basedOn w:val="a"/>
    <w:next w:val="a"/>
    <w:link w:val="5"/>
    <w:qFormat/>
    <w:rsid w:val="00E4056E"/>
    <w:pPr>
      <w:spacing w:before="240" w:after="60"/>
      <w:outlineLvl w:val="4"/>
    </w:pPr>
    <w:rPr>
      <w:b/>
      <w:bCs/>
      <w:i/>
      <w:iCs/>
      <w:sz w:val="26"/>
      <w:szCs w:val="26"/>
    </w:rPr>
  </w:style>
  <w:style w:type="character" w:customStyle="1" w:styleId="af4">
    <w:name w:val="Цветовое выделение"/>
    <w:uiPriority w:val="99"/>
    <w:rsid w:val="00E4056E"/>
    <w:rPr>
      <w:b/>
      <w:bCs w:val="0"/>
      <w:color w:val="26282F"/>
    </w:rPr>
  </w:style>
  <w:style w:type="paragraph" w:customStyle="1" w:styleId="TableParagraph">
    <w:name w:val="Table Paragraph"/>
    <w:basedOn w:val="a"/>
    <w:uiPriority w:val="1"/>
    <w:qFormat/>
    <w:rsid w:val="00804E35"/>
    <w:pPr>
      <w:widowControl w:val="0"/>
      <w:autoSpaceDE w:val="0"/>
      <w:autoSpaceDN w:val="0"/>
    </w:pPr>
    <w:rPr>
      <w:sz w:val="22"/>
      <w:szCs w:val="22"/>
      <w:lang w:eastAsia="en-US"/>
    </w:rPr>
  </w:style>
  <w:style w:type="table" w:customStyle="1" w:styleId="TableNormal">
    <w:name w:val="Table Normal"/>
    <w:uiPriority w:val="2"/>
    <w:semiHidden/>
    <w:qFormat/>
    <w:rsid w:val="00804E35"/>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
    <w:name w:val="Table Normal1"/>
    <w:uiPriority w:val="2"/>
    <w:semiHidden/>
    <w:unhideWhenUsed/>
    <w:qFormat/>
    <w:rsid w:val="00804E3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612399136">
      <w:marLeft w:val="0"/>
      <w:marRight w:val="0"/>
      <w:marTop w:val="0"/>
      <w:marBottom w:val="0"/>
      <w:divBdr>
        <w:top w:val="none" w:sz="0" w:space="0" w:color="auto"/>
        <w:left w:val="none" w:sz="0" w:space="0" w:color="auto"/>
        <w:bottom w:val="none" w:sz="0" w:space="0" w:color="auto"/>
        <w:right w:val="none" w:sz="0" w:space="0" w:color="auto"/>
      </w:divBdr>
    </w:div>
    <w:div w:id="16123991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garantF1://30256386.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1056;&#1072;&#1089;&#1087;&#1086;&#1088;&#1103;&#1078;&#1077;&#1085;&#1080;&#107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Распоряжение</Template>
  <TotalTime>19</TotalTime>
  <Pages>1</Pages>
  <Words>4675</Words>
  <Characters>26648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ГЛАВА</vt:lpstr>
    </vt:vector>
  </TitlesOfParts>
  <Company>Admin</Company>
  <LinksUpToDate>false</LinksUpToDate>
  <CharactersWithSpaces>31261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dc:title>
  <dc:creator>Nina_Egorovna</dc:creator>
  <cp:lastModifiedBy>user</cp:lastModifiedBy>
  <cp:revision>8</cp:revision>
  <cp:lastPrinted>2024-11-20T13:41:00Z</cp:lastPrinted>
  <dcterms:created xsi:type="dcterms:W3CDTF">2024-09-30T11:49:00Z</dcterms:created>
  <dcterms:modified xsi:type="dcterms:W3CDTF">2024-11-20T13:42:00Z</dcterms:modified>
</cp:coreProperties>
</file>